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3641" w14:textId="29361530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Утверждаю:</w:t>
      </w:r>
    </w:p>
    <w:p w14:paraId="266C7090" w14:textId="1AD7956D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Руководитель управления экономики</w:t>
      </w:r>
    </w:p>
    <w:p w14:paraId="5A892930" w14:textId="5B8C38E8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 xml:space="preserve"> и имущественных отношений</w:t>
      </w:r>
    </w:p>
    <w:p w14:paraId="5B36E29E" w14:textId="2D7012F8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Администрации города Минусинска</w:t>
      </w:r>
    </w:p>
    <w:p w14:paraId="63A0B936" w14:textId="77777777" w:rsidR="00B536F2" w:rsidRPr="00B536F2" w:rsidRDefault="00B536F2" w:rsidP="00B536F2">
      <w:pPr>
        <w:jc w:val="right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Е.Н. Грязева_________________</w:t>
      </w:r>
    </w:p>
    <w:p w14:paraId="27EE4973" w14:textId="77777777" w:rsidR="00B536F2" w:rsidRPr="00B536F2" w:rsidRDefault="00B536F2" w:rsidP="00B536F2">
      <w:pPr>
        <w:rPr>
          <w:rFonts w:ascii="Times New Roman" w:hAnsi="Times New Roman" w:cs="Times New Roman"/>
        </w:rPr>
      </w:pPr>
    </w:p>
    <w:p w14:paraId="7B848BC7" w14:textId="77777777" w:rsidR="00B536F2" w:rsidRPr="00B536F2" w:rsidRDefault="00B536F2" w:rsidP="00B536F2">
      <w:pPr>
        <w:jc w:val="center"/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План проведения обязательной проверки соблюдения условий, целей и порядка предоставления субсидий их получателям на 2018 год.</w:t>
      </w:r>
    </w:p>
    <w:p w14:paraId="036FE319" w14:textId="4816BBEC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№ п/п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</w:t>
      </w:r>
      <w:r w:rsidRPr="00B536F2">
        <w:rPr>
          <w:rFonts w:ascii="Times New Roman" w:hAnsi="Times New Roman" w:cs="Times New Roman"/>
        </w:rPr>
        <w:t>Наименование получателя субсидии</w:t>
      </w:r>
      <w:r w:rsidRPr="00B536F2">
        <w:rPr>
          <w:rFonts w:ascii="Times New Roman" w:hAnsi="Times New Roman" w:cs="Times New Roman"/>
        </w:rPr>
        <w:t xml:space="preserve">                            </w:t>
      </w:r>
      <w:r w:rsidRPr="00B536F2">
        <w:rPr>
          <w:rFonts w:ascii="Times New Roman" w:hAnsi="Times New Roman" w:cs="Times New Roman"/>
        </w:rPr>
        <w:t>время проведения проверки</w:t>
      </w:r>
    </w:p>
    <w:p w14:paraId="7667DF97" w14:textId="66EBEDB4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1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</w:t>
      </w:r>
      <w:r w:rsidRPr="00B536F2">
        <w:rPr>
          <w:rFonts w:ascii="Times New Roman" w:hAnsi="Times New Roman" w:cs="Times New Roman"/>
        </w:rPr>
        <w:t>ОАО «Молоко»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               </w:t>
      </w:r>
      <w:r w:rsidRPr="00B536F2">
        <w:rPr>
          <w:rFonts w:ascii="Times New Roman" w:hAnsi="Times New Roman" w:cs="Times New Roman"/>
        </w:rPr>
        <w:t>01.02.2018 - 12.02.2018</w:t>
      </w:r>
    </w:p>
    <w:p w14:paraId="09F995D3" w14:textId="6DEA27D4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2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</w:t>
      </w:r>
      <w:r w:rsidRPr="00B536F2">
        <w:rPr>
          <w:rFonts w:ascii="Times New Roman" w:hAnsi="Times New Roman" w:cs="Times New Roman"/>
        </w:rPr>
        <w:t>ООО «ЮрКо»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              </w:t>
      </w:r>
      <w:r w:rsidRPr="00B536F2">
        <w:rPr>
          <w:rFonts w:ascii="Times New Roman" w:hAnsi="Times New Roman" w:cs="Times New Roman"/>
        </w:rPr>
        <w:t>13.02.2018 - 26.02.2018</w:t>
      </w:r>
    </w:p>
    <w:p w14:paraId="46F57DC5" w14:textId="34348530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3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</w:t>
      </w:r>
      <w:r w:rsidRPr="00B536F2">
        <w:rPr>
          <w:rFonts w:ascii="Times New Roman" w:hAnsi="Times New Roman" w:cs="Times New Roman"/>
        </w:rPr>
        <w:t>ООО «АПК Правильные продукты»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</w:t>
      </w:r>
      <w:r w:rsidRPr="00B536F2">
        <w:rPr>
          <w:rFonts w:ascii="Times New Roman" w:hAnsi="Times New Roman" w:cs="Times New Roman"/>
        </w:rPr>
        <w:t>27.02.2018 - 14.03.2018</w:t>
      </w:r>
    </w:p>
    <w:p w14:paraId="52E6B84C" w14:textId="22A8FC6A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4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</w:t>
      </w:r>
      <w:r w:rsidRPr="00B536F2">
        <w:rPr>
          <w:rFonts w:ascii="Times New Roman" w:hAnsi="Times New Roman" w:cs="Times New Roman"/>
        </w:rPr>
        <w:t>ООО «Медицинский центр»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</w:t>
      </w:r>
      <w:r w:rsidRPr="00B536F2">
        <w:rPr>
          <w:rFonts w:ascii="Times New Roman" w:hAnsi="Times New Roman" w:cs="Times New Roman"/>
        </w:rPr>
        <w:t>19.03.2018 – 30.03.2018</w:t>
      </w:r>
    </w:p>
    <w:p w14:paraId="78390B41" w14:textId="033166C6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5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</w:t>
      </w:r>
      <w:r w:rsidRPr="00B536F2">
        <w:rPr>
          <w:rFonts w:ascii="Times New Roman" w:hAnsi="Times New Roman" w:cs="Times New Roman"/>
        </w:rPr>
        <w:t>ИП Магомадова Наталья Хамитовна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</w:t>
      </w:r>
      <w:r w:rsidRPr="00B536F2">
        <w:rPr>
          <w:rFonts w:ascii="Times New Roman" w:hAnsi="Times New Roman" w:cs="Times New Roman"/>
        </w:rPr>
        <w:t>02.04.2018 - 13.04.2018</w:t>
      </w:r>
    </w:p>
    <w:p w14:paraId="3F71C00A" w14:textId="29D86B1A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6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</w:t>
      </w:r>
      <w:r w:rsidRPr="00B536F2">
        <w:rPr>
          <w:rFonts w:ascii="Times New Roman" w:hAnsi="Times New Roman" w:cs="Times New Roman"/>
        </w:rPr>
        <w:t>ИП Костяков Виктор Павлович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</w:t>
      </w:r>
      <w:r w:rsidRPr="00B536F2">
        <w:rPr>
          <w:rFonts w:ascii="Times New Roman" w:hAnsi="Times New Roman" w:cs="Times New Roman"/>
        </w:rPr>
        <w:t>16.04.2018 - 28.04.2018</w:t>
      </w:r>
    </w:p>
    <w:p w14:paraId="09E10A31" w14:textId="091578BF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7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</w:t>
      </w:r>
      <w:r w:rsidRPr="00B536F2">
        <w:rPr>
          <w:rFonts w:ascii="Times New Roman" w:hAnsi="Times New Roman" w:cs="Times New Roman"/>
        </w:rPr>
        <w:t>ИП Безматерных Олег Сергеевич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</w:t>
      </w:r>
      <w:r w:rsidRPr="00B536F2">
        <w:rPr>
          <w:rFonts w:ascii="Times New Roman" w:hAnsi="Times New Roman" w:cs="Times New Roman"/>
        </w:rPr>
        <w:t>07.05.2018 - 18.05.2018</w:t>
      </w:r>
    </w:p>
    <w:p w14:paraId="1950A304" w14:textId="75EB22E5" w:rsidR="00B536F2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8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</w:t>
      </w:r>
      <w:r w:rsidRPr="00B536F2">
        <w:rPr>
          <w:rFonts w:ascii="Times New Roman" w:hAnsi="Times New Roman" w:cs="Times New Roman"/>
        </w:rPr>
        <w:t>ИП Дурновцев Иван Васильевич</w:t>
      </w:r>
      <w:r w:rsidRPr="00B536F2">
        <w:rPr>
          <w:rFonts w:ascii="Times New Roman" w:hAnsi="Times New Roman" w:cs="Times New Roman"/>
        </w:rPr>
        <w:tab/>
      </w:r>
      <w:r w:rsidRPr="00B536F2">
        <w:rPr>
          <w:rFonts w:ascii="Times New Roman" w:hAnsi="Times New Roman" w:cs="Times New Roman"/>
        </w:rPr>
        <w:t xml:space="preserve">                                   </w:t>
      </w:r>
      <w:r w:rsidRPr="00B536F2">
        <w:rPr>
          <w:rFonts w:ascii="Times New Roman" w:hAnsi="Times New Roman" w:cs="Times New Roman"/>
        </w:rPr>
        <w:t>21.05.2017 – 31.05.2017</w:t>
      </w:r>
    </w:p>
    <w:p w14:paraId="458A802F" w14:textId="77777777" w:rsidR="00B536F2" w:rsidRPr="00B536F2" w:rsidRDefault="00B536F2" w:rsidP="00B536F2">
      <w:pPr>
        <w:rPr>
          <w:rFonts w:ascii="Times New Roman" w:hAnsi="Times New Roman" w:cs="Times New Roman"/>
        </w:rPr>
      </w:pPr>
    </w:p>
    <w:p w14:paraId="45732212" w14:textId="6D645999" w:rsidR="00C53A33" w:rsidRPr="00B536F2" w:rsidRDefault="00B536F2" w:rsidP="00B536F2">
      <w:pPr>
        <w:rPr>
          <w:rFonts w:ascii="Times New Roman" w:hAnsi="Times New Roman" w:cs="Times New Roman"/>
        </w:rPr>
      </w:pPr>
      <w:r w:rsidRPr="00B536F2">
        <w:rPr>
          <w:rFonts w:ascii="Times New Roman" w:hAnsi="Times New Roman" w:cs="Times New Roman"/>
        </w:rPr>
        <w:t>Дата утверждения плана 29.09.2017 г.</w:t>
      </w:r>
    </w:p>
    <w:sectPr w:rsidR="00C53A33" w:rsidRPr="00B5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30"/>
    <w:rsid w:val="00B536F2"/>
    <w:rsid w:val="00C53A33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2A35"/>
  <w15:chartTrackingRefBased/>
  <w15:docId w15:val="{EB33A44C-3D05-415F-A69A-EF0C2F2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2024-04-09T09:41:00Z</dcterms:created>
  <dcterms:modified xsi:type="dcterms:W3CDTF">2024-04-09T09:43:00Z</dcterms:modified>
</cp:coreProperties>
</file>