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A5" w:rsidRDefault="002B0EA5" w:rsidP="002B0EA5">
      <w:pPr>
        <w:pStyle w:val="a3"/>
        <w:rPr>
          <w:sz w:val="24"/>
        </w:rPr>
      </w:pPr>
      <w:r>
        <w:rPr>
          <w:sz w:val="24"/>
        </w:rPr>
        <w:t>РОССИЙСКАЯ  ФЕДЕРАЦИЯ</w:t>
      </w:r>
    </w:p>
    <w:p w:rsidR="002B0EA5" w:rsidRDefault="002B0EA5" w:rsidP="002B0EA5">
      <w:pPr>
        <w:pStyle w:val="a3"/>
        <w:rPr>
          <w:sz w:val="24"/>
        </w:rPr>
      </w:pPr>
      <w:r>
        <w:rPr>
          <w:sz w:val="24"/>
        </w:rPr>
        <w:t>АДМИНИСТРАЦИЯ  ГОРОДА  МИНУСИНСКА</w:t>
      </w:r>
    </w:p>
    <w:p w:rsidR="002B0EA5" w:rsidRDefault="002B0EA5" w:rsidP="002B0EA5">
      <w:pPr>
        <w:pStyle w:val="a3"/>
        <w:rPr>
          <w:sz w:val="24"/>
        </w:rPr>
      </w:pPr>
      <w:r>
        <w:rPr>
          <w:sz w:val="24"/>
        </w:rPr>
        <w:t>КРАСНОЯРСКОГО  КРАЯ</w:t>
      </w:r>
    </w:p>
    <w:p w:rsidR="002B0EA5" w:rsidRDefault="002B0EA5" w:rsidP="002B0EA5">
      <w:pPr>
        <w:pStyle w:val="a3"/>
        <w:rPr>
          <w:sz w:val="24"/>
        </w:rPr>
      </w:pPr>
    </w:p>
    <w:p w:rsidR="002B0EA5" w:rsidRDefault="002B0EA5" w:rsidP="002B0EA5">
      <w:pPr>
        <w:pStyle w:val="a3"/>
      </w:pPr>
      <w:r>
        <w:t>ПОСТАНОВЛЕНИЕ</w:t>
      </w:r>
    </w:p>
    <w:p w:rsidR="002B0EA5" w:rsidRDefault="0020556E" w:rsidP="0020556E">
      <w:pPr>
        <w:pStyle w:val="p5"/>
        <w:shd w:val="clear" w:color="auto" w:fill="FFFFFF"/>
        <w:tabs>
          <w:tab w:val="left" w:pos="70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28.07.2017</w:t>
      </w:r>
      <w:r>
        <w:rPr>
          <w:color w:val="000000"/>
          <w:sz w:val="28"/>
          <w:szCs w:val="28"/>
        </w:rPr>
        <w:tab/>
        <w:t xml:space="preserve">         № АГ- 1502-п</w:t>
      </w:r>
    </w:p>
    <w:p w:rsidR="002B0EA5" w:rsidRDefault="002B0EA5" w:rsidP="00AD203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уведомления муниципальным</w:t>
      </w:r>
      <w:r w:rsidR="004957D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4957D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Администрации города Минусинска, органов местного самоуправления, подотчетных администрации города Минусинска о выполнении иной оплачиваемой работы</w:t>
      </w:r>
      <w:r w:rsidR="001E53BE">
        <w:rPr>
          <w:color w:val="000000"/>
          <w:sz w:val="28"/>
          <w:szCs w:val="28"/>
        </w:rPr>
        <w:t>.</w:t>
      </w:r>
    </w:p>
    <w:p w:rsidR="00AD2035" w:rsidRDefault="002B0EA5" w:rsidP="002B0EA5">
      <w:pPr>
        <w:pStyle w:val="p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AD2035">
        <w:rPr>
          <w:color w:val="000000"/>
          <w:sz w:val="28"/>
          <w:szCs w:val="28"/>
        </w:rPr>
        <w:t>Федеральн</w:t>
      </w:r>
      <w:r w:rsidR="00D257B1">
        <w:rPr>
          <w:color w:val="000000"/>
          <w:sz w:val="28"/>
          <w:szCs w:val="28"/>
        </w:rPr>
        <w:t>ым</w:t>
      </w:r>
      <w:r w:rsidR="00AD2035">
        <w:rPr>
          <w:color w:val="000000"/>
          <w:sz w:val="28"/>
          <w:szCs w:val="28"/>
        </w:rPr>
        <w:t xml:space="preserve"> закон</w:t>
      </w:r>
      <w:r w:rsidR="00D257B1">
        <w:rPr>
          <w:color w:val="000000"/>
          <w:sz w:val="28"/>
          <w:szCs w:val="28"/>
        </w:rPr>
        <w:t>ом</w:t>
      </w:r>
      <w:r w:rsidR="00AD2035">
        <w:rPr>
          <w:color w:val="000000"/>
          <w:sz w:val="28"/>
          <w:szCs w:val="28"/>
        </w:rPr>
        <w:t xml:space="preserve"> от 02.03.2007 г. № 25-ФЗ «О муниципальной службе в Российской Федерации»,</w:t>
      </w:r>
      <w:r>
        <w:rPr>
          <w:color w:val="000000"/>
          <w:sz w:val="28"/>
          <w:szCs w:val="28"/>
        </w:rPr>
        <w:t xml:space="preserve"> Федеральн</w:t>
      </w:r>
      <w:r w:rsidR="00D257B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D257B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25.12.2008 г. № 273-ФЗ «О противодействии коррупции», Уставом городского округа – город Минусинск, с целью предотвращения конфликта интересов на муниципальной службе в Администрации города Минусинска, органов местного самоуправления, подотчетных администрации города Минусинска, ПОСТАНОВЛЯЮ:</w:t>
      </w:r>
    </w:p>
    <w:p w:rsidR="00AD2035" w:rsidRDefault="00AD2035" w:rsidP="00E621E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 xml:space="preserve">Утвердить Порядок уведомления муниципальными служащими </w:t>
      </w:r>
      <w:r w:rsidR="00F83C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F83C45">
        <w:rPr>
          <w:color w:val="000000"/>
          <w:sz w:val="28"/>
          <w:szCs w:val="28"/>
        </w:rPr>
        <w:t xml:space="preserve">города Минусинска, органов местного самоуправления, подотчетных администрации города Минусинска </w:t>
      </w:r>
      <w:r>
        <w:rPr>
          <w:color w:val="000000"/>
          <w:sz w:val="28"/>
          <w:szCs w:val="28"/>
        </w:rPr>
        <w:t xml:space="preserve">о выполнении иной оплачиваемой работы </w:t>
      </w:r>
      <w:r w:rsidR="00F83C45">
        <w:rPr>
          <w:color w:val="000000"/>
          <w:sz w:val="28"/>
          <w:szCs w:val="28"/>
        </w:rPr>
        <w:t xml:space="preserve">согласно приложению </w:t>
      </w:r>
      <w:r w:rsidR="00B963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B9632B" w:rsidRDefault="00B9632B" w:rsidP="00E621E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форму уведомления </w:t>
      </w:r>
      <w:r w:rsidR="005F443D">
        <w:rPr>
          <w:color w:val="000000"/>
          <w:sz w:val="28"/>
          <w:szCs w:val="28"/>
        </w:rPr>
        <w:t xml:space="preserve">муниципального </w:t>
      </w:r>
      <w:r w:rsidR="00806B5E">
        <w:rPr>
          <w:color w:val="000000"/>
          <w:sz w:val="28"/>
          <w:szCs w:val="28"/>
        </w:rPr>
        <w:t>служащ</w:t>
      </w:r>
      <w:r w:rsidR="005F443D">
        <w:rPr>
          <w:color w:val="000000"/>
          <w:sz w:val="28"/>
          <w:szCs w:val="28"/>
        </w:rPr>
        <w:t>его</w:t>
      </w:r>
      <w:r w:rsidR="00806B5E">
        <w:rPr>
          <w:color w:val="000000"/>
          <w:sz w:val="28"/>
          <w:szCs w:val="28"/>
        </w:rPr>
        <w:t xml:space="preserve"> о выполнении иной оплачиваемой работы </w:t>
      </w:r>
      <w:r>
        <w:rPr>
          <w:color w:val="000000"/>
          <w:sz w:val="28"/>
          <w:szCs w:val="28"/>
        </w:rPr>
        <w:t>согласно приложению 2.</w:t>
      </w:r>
    </w:p>
    <w:p w:rsidR="00B9632B" w:rsidRDefault="00B9632B" w:rsidP="00E621E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журнал регистрации уведомлений об иной оплачиваемой работе, поступивших от </w:t>
      </w:r>
      <w:r w:rsidR="005F443D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</w:t>
      </w:r>
      <w:r w:rsidR="00EC20D9">
        <w:rPr>
          <w:color w:val="000000"/>
          <w:sz w:val="28"/>
          <w:szCs w:val="28"/>
        </w:rPr>
        <w:t xml:space="preserve"> Администрации города Минусинска</w:t>
      </w:r>
      <w:r>
        <w:rPr>
          <w:color w:val="000000"/>
          <w:sz w:val="28"/>
          <w:szCs w:val="28"/>
        </w:rPr>
        <w:t xml:space="preserve"> согласно приложению 3.</w:t>
      </w:r>
    </w:p>
    <w:p w:rsidR="00965B50" w:rsidRPr="00965B50" w:rsidRDefault="00B9632B" w:rsidP="00965B50">
      <w:pPr>
        <w:spacing w:after="0"/>
        <w:ind w:right="-2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5B50" w:rsidRPr="00965B5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руководителя управления правовой и организационно-контрольной работы – начальника отдела правовой работы Администрации города Минусинска</w:t>
      </w:r>
      <w:r w:rsidR="00BC1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65B50" w:rsidRPr="00965B50">
        <w:rPr>
          <w:rFonts w:ascii="Times New Roman" w:hAnsi="Times New Roman" w:cs="Times New Roman"/>
          <w:color w:val="000000"/>
          <w:sz w:val="28"/>
          <w:szCs w:val="28"/>
        </w:rPr>
        <w:t>Носкова В.Б.</w:t>
      </w:r>
    </w:p>
    <w:p w:rsidR="00965B50" w:rsidRPr="00E621E1" w:rsidRDefault="00B9632B" w:rsidP="00E621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B50" w:rsidRPr="00965B50">
        <w:rPr>
          <w:rFonts w:ascii="Times New Roman" w:hAnsi="Times New Roman" w:cs="Times New Roman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</w:t>
      </w:r>
      <w:r w:rsidR="00E621E1">
        <w:rPr>
          <w:rFonts w:ascii="Times New Roman" w:hAnsi="Times New Roman" w:cs="Times New Roman"/>
          <w:sz w:val="28"/>
          <w:szCs w:val="28"/>
        </w:rPr>
        <w:t>ода Минусинска в сети Интернет.</w:t>
      </w:r>
    </w:p>
    <w:p w:rsidR="00AD2035" w:rsidRDefault="00B9632B" w:rsidP="00E621E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</w:t>
      </w:r>
      <w:r w:rsidR="00AD2035">
        <w:rPr>
          <w:rStyle w:val="s3"/>
          <w:color w:val="000000"/>
          <w:sz w:val="28"/>
          <w:szCs w:val="28"/>
        </w:rPr>
        <w:t>.​ </w:t>
      </w:r>
      <w:r w:rsidR="00AD2035">
        <w:rPr>
          <w:color w:val="000000"/>
          <w:sz w:val="28"/>
          <w:szCs w:val="28"/>
        </w:rPr>
        <w:t>Контроль за</w:t>
      </w:r>
      <w:r w:rsidR="00E621E1">
        <w:rPr>
          <w:color w:val="000000"/>
          <w:sz w:val="28"/>
          <w:szCs w:val="28"/>
        </w:rPr>
        <w:t>выполнением постановления о</w:t>
      </w:r>
      <w:r w:rsidR="00AD2035">
        <w:rPr>
          <w:color w:val="000000"/>
          <w:sz w:val="28"/>
          <w:szCs w:val="28"/>
        </w:rPr>
        <w:t>ставляю за собой.</w:t>
      </w:r>
    </w:p>
    <w:p w:rsidR="00E621E1" w:rsidRDefault="00B9632B" w:rsidP="00E621E1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21E1">
        <w:rPr>
          <w:color w:val="000000"/>
          <w:sz w:val="28"/>
          <w:szCs w:val="28"/>
        </w:rPr>
        <w:t xml:space="preserve">. Постановление вступает в силу со дня </w:t>
      </w:r>
      <w:r w:rsidR="004F4D98">
        <w:rPr>
          <w:color w:val="000000"/>
          <w:sz w:val="28"/>
          <w:szCs w:val="28"/>
        </w:rPr>
        <w:t>подписания</w:t>
      </w:r>
      <w:r w:rsidR="00E621E1">
        <w:rPr>
          <w:color w:val="000000"/>
          <w:sz w:val="28"/>
          <w:szCs w:val="28"/>
        </w:rPr>
        <w:t>.</w:t>
      </w:r>
    </w:p>
    <w:p w:rsidR="00B9632B" w:rsidRDefault="00B9632B" w:rsidP="00B9632B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9632B" w:rsidRDefault="00B9632B" w:rsidP="00B9632B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9632B" w:rsidRDefault="00B9632B" w:rsidP="00424CCE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63E0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Минусинска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556E">
        <w:rPr>
          <w:color w:val="000000"/>
          <w:sz w:val="28"/>
          <w:szCs w:val="28"/>
        </w:rPr>
        <w:t>подпись</w:t>
      </w:r>
      <w:r w:rsidR="00E63E0A">
        <w:rPr>
          <w:color w:val="000000"/>
          <w:sz w:val="28"/>
          <w:szCs w:val="28"/>
        </w:rPr>
        <w:tab/>
        <w:t xml:space="preserve">        </w:t>
      </w:r>
      <w:r w:rsidR="0020556E">
        <w:rPr>
          <w:color w:val="000000"/>
          <w:sz w:val="28"/>
          <w:szCs w:val="28"/>
        </w:rPr>
        <w:t xml:space="preserve">        </w:t>
      </w:r>
      <w:r w:rsidR="00E63E0A">
        <w:rPr>
          <w:color w:val="000000"/>
          <w:sz w:val="28"/>
          <w:szCs w:val="28"/>
        </w:rPr>
        <w:t>Д.Н. Меркулов</w:t>
      </w:r>
    </w:p>
    <w:p w:rsidR="00424CCE" w:rsidRDefault="00424CCE" w:rsidP="00424CCE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24CCE" w:rsidRDefault="00424CCE" w:rsidP="00424CCE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24CCE" w:rsidRDefault="00424CCE" w:rsidP="00424CCE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F5739" w:rsidTr="00232F3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F5739" w:rsidRDefault="00AF5739" w:rsidP="00AF5739">
            <w:pPr>
              <w:pStyle w:val="p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1к постановлению Администрации города Минусинска </w:t>
            </w:r>
          </w:p>
          <w:p w:rsidR="00AF5739" w:rsidRDefault="00AF5739" w:rsidP="0020556E">
            <w:pPr>
              <w:pStyle w:val="p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</w:t>
            </w:r>
            <w:r w:rsidR="0020556E">
              <w:rPr>
                <w:color w:val="000000"/>
                <w:sz w:val="28"/>
                <w:szCs w:val="28"/>
              </w:rPr>
              <w:t xml:space="preserve">28.07.2017    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0556E">
              <w:rPr>
                <w:color w:val="000000"/>
                <w:sz w:val="28"/>
                <w:szCs w:val="28"/>
              </w:rPr>
              <w:t xml:space="preserve"> АГ- 1502-п</w:t>
            </w:r>
          </w:p>
        </w:tc>
      </w:tr>
    </w:tbl>
    <w:p w:rsidR="00B9632B" w:rsidRDefault="00B9632B" w:rsidP="000826D2">
      <w:pPr>
        <w:pStyle w:val="p8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D2035" w:rsidRDefault="00AD2035" w:rsidP="000826D2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AD2035" w:rsidRDefault="00AD2035" w:rsidP="000826D2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уведомления муниципальным служащим </w:t>
      </w:r>
      <w:r w:rsidR="000826D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0826D2">
        <w:rPr>
          <w:color w:val="000000"/>
          <w:sz w:val="28"/>
          <w:szCs w:val="28"/>
        </w:rPr>
        <w:t xml:space="preserve">города Минусинска, органов местного самоуправления, подотчетных администрации города Минусинска о выполнении иной оплачиваемой работы </w:t>
      </w:r>
    </w:p>
    <w:p w:rsidR="008A0B88" w:rsidRDefault="008A0B88" w:rsidP="000826D2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AD2035" w:rsidRDefault="00AD2035" w:rsidP="002F2399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</w:t>
      </w:r>
      <w:r w:rsidR="000826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517394">
        <w:rPr>
          <w:color w:val="000000"/>
          <w:sz w:val="28"/>
          <w:szCs w:val="28"/>
        </w:rPr>
        <w:t xml:space="preserve">Представителя нанимателя (работодателя) (далее – Работодатель) </w:t>
      </w:r>
      <w:r>
        <w:rPr>
          <w:color w:val="000000"/>
          <w:sz w:val="28"/>
          <w:szCs w:val="28"/>
        </w:rPr>
        <w:t>о выполнении муниципальным</w:t>
      </w:r>
      <w:r w:rsidR="001577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15778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администрации </w:t>
      </w:r>
      <w:r w:rsidR="000826D2">
        <w:rPr>
          <w:color w:val="000000"/>
          <w:sz w:val="28"/>
          <w:szCs w:val="28"/>
        </w:rPr>
        <w:t>города Минусинска, органов местного самоуправления, подотчетных администрации города Минусинска (далее – муниципальный служащий) о выполнении иной оплачиваемой работы.</w:t>
      </w:r>
      <w:proofErr w:type="gramEnd"/>
    </w:p>
    <w:p w:rsidR="00AD2035" w:rsidRDefault="00AD2035" w:rsidP="002F2399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Муниципальный служащий вправе </w:t>
      </w:r>
      <w:r w:rsidR="00104854">
        <w:rPr>
          <w:color w:val="000000"/>
          <w:sz w:val="28"/>
          <w:szCs w:val="28"/>
        </w:rPr>
        <w:t xml:space="preserve">на основании </w:t>
      </w:r>
      <w:r w:rsidR="00225EDE">
        <w:rPr>
          <w:color w:val="000000"/>
          <w:sz w:val="28"/>
          <w:szCs w:val="28"/>
        </w:rPr>
        <w:t>согласованн</w:t>
      </w:r>
      <w:r w:rsidR="0010485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>письменн</w:t>
      </w:r>
      <w:r w:rsidR="0010485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>уведомлени</w:t>
      </w:r>
      <w:r w:rsidR="00104854">
        <w:rPr>
          <w:color w:val="000000"/>
          <w:sz w:val="28"/>
          <w:szCs w:val="28"/>
        </w:rPr>
        <w:t>я</w:t>
      </w:r>
      <w:r w:rsidR="00A44488">
        <w:rPr>
          <w:color w:val="000000"/>
          <w:sz w:val="28"/>
          <w:szCs w:val="28"/>
        </w:rPr>
        <w:t xml:space="preserve">с </w:t>
      </w:r>
      <w:r w:rsidR="00517394">
        <w:rPr>
          <w:color w:val="000000"/>
          <w:sz w:val="28"/>
          <w:szCs w:val="28"/>
        </w:rPr>
        <w:t>Работодател</w:t>
      </w:r>
      <w:r w:rsidR="00A44488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выполнять иную оплачиваемую работу, если это не повлечет за собой конфликт интересов</w:t>
      </w:r>
      <w:r w:rsidR="005D0864">
        <w:rPr>
          <w:color w:val="000000"/>
          <w:sz w:val="28"/>
          <w:szCs w:val="28"/>
        </w:rPr>
        <w:t xml:space="preserve"> и если иное не предусмотрено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.</w:t>
      </w:r>
    </w:p>
    <w:p w:rsidR="00D50CC5" w:rsidRDefault="00AD2035" w:rsidP="00D5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CC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50CC5" w:rsidRPr="00D50CC5">
        <w:rPr>
          <w:rFonts w:ascii="Times New Roman" w:hAnsi="Times New Roman" w:cs="Times New Roman"/>
          <w:sz w:val="28"/>
          <w:szCs w:val="28"/>
        </w:rPr>
        <w:t>Под</w:t>
      </w:r>
      <w:r w:rsidR="00D50CC5">
        <w:rPr>
          <w:rFonts w:ascii="Times New Roman" w:hAnsi="Times New Roman" w:cs="Times New Roman"/>
          <w:sz w:val="28"/>
          <w:szCs w:val="28"/>
        </w:rPr>
        <w:t xml:space="preserve">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D2035" w:rsidRDefault="00AD2035" w:rsidP="002F2399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>
        <w:rPr>
          <w:color w:val="000000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color w:val="000000"/>
          <w:sz w:val="28"/>
          <w:szCs w:val="28"/>
        </w:rPr>
        <w:t xml:space="preserve"> по совместительству.</w:t>
      </w:r>
    </w:p>
    <w:p w:rsidR="00963B14" w:rsidRDefault="00AD2035" w:rsidP="002F2399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Муниципальный служащий, планирующий выполнять иную оплачиваемую работу, направляет </w:t>
      </w:r>
      <w:r w:rsidR="004862BF">
        <w:rPr>
          <w:color w:val="000000"/>
          <w:sz w:val="28"/>
          <w:szCs w:val="28"/>
        </w:rPr>
        <w:t>секретарю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Минусинска и органов местного самоуправления подотчетных администрации города Минусинска (далее – секретарь комиссии)</w:t>
      </w:r>
      <w:r>
        <w:rPr>
          <w:color w:val="000000"/>
          <w:sz w:val="28"/>
          <w:szCs w:val="28"/>
        </w:rPr>
        <w:t xml:space="preserve">уведомление в письменной форме. </w:t>
      </w:r>
    </w:p>
    <w:p w:rsidR="00963B14" w:rsidRDefault="007A445F" w:rsidP="002631E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3D1BAA" w:rsidRDefault="00AD2035" w:rsidP="002631EA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уведомления осуществляется </w:t>
      </w:r>
      <w:r w:rsidR="004862BF">
        <w:rPr>
          <w:color w:val="000000"/>
          <w:sz w:val="28"/>
          <w:szCs w:val="28"/>
        </w:rPr>
        <w:t>секретарем комиссии</w:t>
      </w:r>
      <w:r>
        <w:rPr>
          <w:color w:val="000000"/>
          <w:sz w:val="28"/>
          <w:szCs w:val="28"/>
        </w:rPr>
        <w:t xml:space="preserve"> в день </w:t>
      </w:r>
      <w:r w:rsidR="00963B14">
        <w:rPr>
          <w:color w:val="000000"/>
          <w:sz w:val="28"/>
          <w:szCs w:val="28"/>
        </w:rPr>
        <w:t xml:space="preserve">его получения в журнале регистрации уведомлений об иной оплачиваемой </w:t>
      </w:r>
      <w:r w:rsidR="00963B14">
        <w:rPr>
          <w:color w:val="000000"/>
          <w:sz w:val="28"/>
          <w:szCs w:val="28"/>
        </w:rPr>
        <w:lastRenderedPageBreak/>
        <w:t xml:space="preserve">работе и </w:t>
      </w:r>
      <w:r w:rsidR="0038122E">
        <w:rPr>
          <w:color w:val="000000"/>
          <w:sz w:val="28"/>
          <w:szCs w:val="28"/>
        </w:rPr>
        <w:t xml:space="preserve">передается </w:t>
      </w:r>
      <w:r w:rsidR="006238ED">
        <w:rPr>
          <w:color w:val="000000"/>
          <w:sz w:val="28"/>
          <w:szCs w:val="28"/>
        </w:rPr>
        <w:t xml:space="preserve">заместителю председателя Комиссии  </w:t>
      </w:r>
      <w:r w:rsidR="0038122E">
        <w:rPr>
          <w:color w:val="000000"/>
          <w:sz w:val="28"/>
          <w:szCs w:val="28"/>
        </w:rPr>
        <w:t>для рассмотрения не позднее дня, следующего за днем регистрации</w:t>
      </w:r>
      <w:r w:rsidR="003D1BAA">
        <w:rPr>
          <w:color w:val="000000"/>
          <w:sz w:val="28"/>
          <w:szCs w:val="28"/>
        </w:rPr>
        <w:t>.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63B1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ведомление о предстоящем выполнении иной оплачиваемой работы должно быть направлено до начала выполнения иной оплачиваемой работы и содержать: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474608" w:rsidRDefault="00AD2035" w:rsidP="00474608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 итогам рассмотрения уведомления </w:t>
      </w:r>
      <w:r w:rsidR="0008143B">
        <w:rPr>
          <w:color w:val="000000"/>
          <w:sz w:val="28"/>
          <w:szCs w:val="28"/>
        </w:rPr>
        <w:t xml:space="preserve">заместитель председателя Комиссии совместно с членами </w:t>
      </w:r>
      <w:r w:rsidR="005408D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</w:t>
      </w:r>
      <w:r w:rsidR="0008143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принимает одно из двух решений: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  <w:r w:rsidR="00C518AB">
        <w:rPr>
          <w:color w:val="000000"/>
          <w:sz w:val="28"/>
          <w:szCs w:val="28"/>
        </w:rPr>
        <w:t xml:space="preserve"> в соответствии с Федеральным законом от 02.03.2007 № 25-ФЗ «О муниципальной службе в Российской Федерации»</w:t>
      </w:r>
      <w:r w:rsidR="000011CC">
        <w:rPr>
          <w:color w:val="000000"/>
          <w:sz w:val="28"/>
          <w:szCs w:val="28"/>
        </w:rPr>
        <w:t xml:space="preserve"> и </w:t>
      </w:r>
      <w:r w:rsidR="00C518AB">
        <w:rPr>
          <w:color w:val="000000"/>
          <w:sz w:val="28"/>
          <w:szCs w:val="28"/>
        </w:rPr>
        <w:t xml:space="preserve">рекомендует </w:t>
      </w:r>
      <w:r w:rsidR="00A55468">
        <w:rPr>
          <w:color w:val="000000"/>
          <w:sz w:val="28"/>
          <w:szCs w:val="28"/>
        </w:rPr>
        <w:t>Работодателю</w:t>
      </w:r>
      <w:r w:rsidR="000011CC">
        <w:rPr>
          <w:color w:val="000000"/>
          <w:sz w:val="28"/>
          <w:szCs w:val="28"/>
        </w:rPr>
        <w:t>дать согласие на выполнение муниципальным служащим иной оплачиваемой работы</w:t>
      </w:r>
      <w:r>
        <w:rPr>
          <w:color w:val="000000"/>
          <w:sz w:val="28"/>
          <w:szCs w:val="28"/>
        </w:rPr>
        <w:t>;</w:t>
      </w:r>
    </w:p>
    <w:p w:rsidR="00AD2035" w:rsidRDefault="00AD203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</w:t>
      </w:r>
      <w:r w:rsidR="001423C0">
        <w:rPr>
          <w:color w:val="000000"/>
          <w:sz w:val="28"/>
          <w:szCs w:val="28"/>
        </w:rPr>
        <w:t>,</w:t>
      </w:r>
      <w:r w:rsidR="000011CC">
        <w:rPr>
          <w:color w:val="000000"/>
          <w:sz w:val="28"/>
          <w:szCs w:val="28"/>
        </w:rPr>
        <w:t xml:space="preserve"> и </w:t>
      </w:r>
      <w:r w:rsidR="003D1BAA">
        <w:rPr>
          <w:color w:val="000000"/>
          <w:sz w:val="28"/>
          <w:szCs w:val="28"/>
        </w:rPr>
        <w:t xml:space="preserve">рекомендует </w:t>
      </w:r>
      <w:r w:rsidR="00A55468">
        <w:rPr>
          <w:color w:val="000000"/>
          <w:sz w:val="28"/>
          <w:szCs w:val="28"/>
        </w:rPr>
        <w:t xml:space="preserve">Работодателю </w:t>
      </w:r>
      <w:r w:rsidR="000011CC">
        <w:rPr>
          <w:color w:val="000000"/>
          <w:sz w:val="28"/>
          <w:szCs w:val="28"/>
        </w:rPr>
        <w:t>отказать в согласовании выполнения муниципальным служащим иной оплачиваемой работы</w:t>
      </w:r>
      <w:r>
        <w:rPr>
          <w:color w:val="000000"/>
          <w:sz w:val="28"/>
          <w:szCs w:val="28"/>
        </w:rPr>
        <w:t>.</w:t>
      </w:r>
    </w:p>
    <w:p w:rsidR="00DB4B07" w:rsidRPr="00DB4B07" w:rsidRDefault="005433A2" w:rsidP="00DB4B07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35BEF">
        <w:rPr>
          <w:color w:val="000000"/>
          <w:sz w:val="28"/>
          <w:szCs w:val="28"/>
        </w:rPr>
        <w:t>.</w:t>
      </w:r>
      <w:r w:rsidR="00A55468">
        <w:rPr>
          <w:color w:val="000000"/>
          <w:sz w:val="28"/>
          <w:szCs w:val="28"/>
        </w:rPr>
        <w:t xml:space="preserve">Секретарь комиссии </w:t>
      </w:r>
      <w:r w:rsidR="00AF18FA">
        <w:rPr>
          <w:color w:val="000000"/>
          <w:sz w:val="28"/>
          <w:szCs w:val="28"/>
        </w:rPr>
        <w:t xml:space="preserve">ведет </w:t>
      </w:r>
      <w:r w:rsidR="005B3A8D">
        <w:rPr>
          <w:color w:val="000000"/>
          <w:sz w:val="28"/>
          <w:szCs w:val="28"/>
        </w:rPr>
        <w:t>протокол заседания Комиссии</w:t>
      </w:r>
      <w:r w:rsidR="00DB4B07">
        <w:rPr>
          <w:color w:val="000000"/>
          <w:sz w:val="28"/>
          <w:szCs w:val="28"/>
        </w:rPr>
        <w:t xml:space="preserve">, в котором фиксирует ее решения, рекомендации. В семидневный срок со дня заседания Комиссии </w:t>
      </w:r>
      <w:r w:rsidR="00CD4F2B">
        <w:rPr>
          <w:color w:val="000000"/>
          <w:sz w:val="28"/>
          <w:szCs w:val="28"/>
        </w:rPr>
        <w:t xml:space="preserve">уведомление </w:t>
      </w:r>
      <w:r w:rsidR="00DB4B07">
        <w:rPr>
          <w:color w:val="000000"/>
          <w:sz w:val="28"/>
          <w:szCs w:val="28"/>
        </w:rPr>
        <w:t xml:space="preserve">доводит до сведения </w:t>
      </w:r>
      <w:r w:rsidR="005B3A8D">
        <w:rPr>
          <w:color w:val="000000"/>
          <w:sz w:val="28"/>
          <w:szCs w:val="28"/>
        </w:rPr>
        <w:t>муниципально</w:t>
      </w:r>
      <w:r w:rsidR="00DB4B07">
        <w:rPr>
          <w:color w:val="000000"/>
          <w:sz w:val="28"/>
          <w:szCs w:val="28"/>
        </w:rPr>
        <w:t>го</w:t>
      </w:r>
      <w:r w:rsidR="005B3A8D">
        <w:rPr>
          <w:color w:val="000000"/>
          <w:sz w:val="28"/>
          <w:szCs w:val="28"/>
        </w:rPr>
        <w:t xml:space="preserve"> служаще</w:t>
      </w:r>
      <w:r w:rsidR="00DB4B07">
        <w:rPr>
          <w:color w:val="000000"/>
          <w:sz w:val="28"/>
          <w:szCs w:val="28"/>
        </w:rPr>
        <w:t>го,</w:t>
      </w:r>
      <w:r w:rsidR="005B3A8D">
        <w:rPr>
          <w:color w:val="000000"/>
          <w:sz w:val="28"/>
          <w:szCs w:val="28"/>
        </w:rPr>
        <w:t xml:space="preserve"> приобщ</w:t>
      </w:r>
      <w:r w:rsidR="00DB4B07">
        <w:rPr>
          <w:color w:val="000000"/>
          <w:sz w:val="28"/>
          <w:szCs w:val="28"/>
        </w:rPr>
        <w:t>ает</w:t>
      </w:r>
      <w:r w:rsidR="005B3A8D">
        <w:rPr>
          <w:color w:val="000000"/>
          <w:sz w:val="28"/>
          <w:szCs w:val="28"/>
        </w:rPr>
        <w:t xml:space="preserve"> к личному делу.</w:t>
      </w:r>
    </w:p>
    <w:p w:rsidR="005B3A8D" w:rsidRDefault="005433A2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B3A8D">
        <w:rPr>
          <w:color w:val="000000"/>
          <w:sz w:val="28"/>
          <w:szCs w:val="28"/>
        </w:rPr>
        <w:t>. В случае выполнения иной оплачиваемой работы муниципальным служащим без предварительного уведомления,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Комиссию.</w:t>
      </w:r>
    </w:p>
    <w:p w:rsidR="00F30C75" w:rsidRDefault="005B3A8D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33A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Непринятие муниципальным служащим</w:t>
      </w:r>
      <w:r w:rsidR="00F30C75">
        <w:rPr>
          <w:color w:val="000000"/>
          <w:sz w:val="28"/>
          <w:szCs w:val="28"/>
        </w:rPr>
        <w:t xml:space="preserve"> являющимся стороной конфликта интересов, мер по предотвращению или урегулированию конфликта интересов является </w:t>
      </w:r>
      <w:r w:rsidR="00CD4F2B">
        <w:rPr>
          <w:color w:val="000000"/>
          <w:sz w:val="28"/>
          <w:szCs w:val="28"/>
        </w:rPr>
        <w:t xml:space="preserve">основанием для </w:t>
      </w:r>
      <w:r w:rsidR="00AD1BEE">
        <w:rPr>
          <w:color w:val="000000"/>
          <w:sz w:val="28"/>
          <w:szCs w:val="28"/>
        </w:rPr>
        <w:t>у</w:t>
      </w:r>
      <w:r w:rsidR="00CD4F2B">
        <w:rPr>
          <w:color w:val="000000"/>
          <w:sz w:val="28"/>
          <w:szCs w:val="28"/>
        </w:rPr>
        <w:t>вольнения</w:t>
      </w:r>
      <w:r w:rsidR="00F30C75">
        <w:rPr>
          <w:color w:val="000000"/>
          <w:sz w:val="28"/>
          <w:szCs w:val="28"/>
        </w:rPr>
        <w:t xml:space="preserve"> указанного лица в соответствии с законодательством Российской Федерации.</w:t>
      </w:r>
    </w:p>
    <w:p w:rsidR="00F30C75" w:rsidRDefault="00F30C75" w:rsidP="00153D70">
      <w:pPr>
        <w:pStyle w:val="p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33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7929E4" w:rsidRDefault="007929E4" w:rsidP="00153D70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929E4" w:rsidRDefault="007929E4" w:rsidP="007929E4">
      <w:pPr>
        <w:pStyle w:val="p10"/>
        <w:shd w:val="clear" w:color="auto" w:fill="FFFFFF"/>
        <w:spacing w:before="0" w:beforeAutospacing="0" w:after="0" w:afterAutospacing="0"/>
        <w:ind w:right="-181"/>
        <w:contextualSpacing/>
        <w:jc w:val="both"/>
        <w:rPr>
          <w:color w:val="000000"/>
          <w:sz w:val="28"/>
          <w:szCs w:val="28"/>
        </w:rPr>
      </w:pPr>
    </w:p>
    <w:p w:rsidR="001A212F" w:rsidRDefault="007929E4" w:rsidP="00DB4B07">
      <w:pPr>
        <w:pStyle w:val="p10"/>
        <w:shd w:val="clear" w:color="auto" w:fill="FFFFFF"/>
        <w:spacing w:before="0" w:beforeAutospacing="0" w:after="0" w:afterAutospacing="0"/>
        <w:ind w:right="-18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7709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Минусинска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556E">
        <w:rPr>
          <w:color w:val="000000"/>
          <w:sz w:val="28"/>
          <w:szCs w:val="28"/>
        </w:rPr>
        <w:t>подпись</w:t>
      </w:r>
      <w:r w:rsidR="0077097F">
        <w:rPr>
          <w:color w:val="000000"/>
          <w:sz w:val="28"/>
          <w:szCs w:val="28"/>
        </w:rPr>
        <w:tab/>
        <w:t xml:space="preserve">         </w:t>
      </w:r>
      <w:r w:rsidR="0020556E">
        <w:rPr>
          <w:color w:val="000000"/>
          <w:sz w:val="28"/>
          <w:szCs w:val="28"/>
        </w:rPr>
        <w:t xml:space="preserve">      </w:t>
      </w:r>
      <w:r w:rsidR="0077097F">
        <w:rPr>
          <w:color w:val="000000"/>
          <w:sz w:val="28"/>
          <w:szCs w:val="28"/>
        </w:rPr>
        <w:t>Д.Н. Меркулов</w:t>
      </w:r>
    </w:p>
    <w:tbl>
      <w:tblPr>
        <w:tblStyle w:val="a5"/>
        <w:tblW w:w="4531" w:type="dxa"/>
        <w:tblInd w:w="5070" w:type="dxa"/>
        <w:tblLook w:val="04A0" w:firstRow="1" w:lastRow="0" w:firstColumn="1" w:lastColumn="0" w:noHBand="0" w:noVBand="1"/>
      </w:tblPr>
      <w:tblGrid>
        <w:gridCol w:w="4531"/>
      </w:tblGrid>
      <w:tr w:rsidR="001A212F" w:rsidTr="001233FF">
        <w:trPr>
          <w:trHeight w:val="13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A212F" w:rsidRDefault="001A212F" w:rsidP="001A212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2 к </w:t>
            </w:r>
            <w:r w:rsidR="003677BF">
              <w:rPr>
                <w:color w:val="000000"/>
                <w:sz w:val="28"/>
                <w:szCs w:val="28"/>
              </w:rPr>
              <w:t>постановлению Администрации города Минусинска</w:t>
            </w:r>
          </w:p>
          <w:p w:rsidR="001A212F" w:rsidRDefault="001A212F" w:rsidP="001233F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20556E">
              <w:rPr>
                <w:color w:val="000000"/>
                <w:sz w:val="28"/>
                <w:szCs w:val="28"/>
              </w:rPr>
              <w:t>28.07.2017</w:t>
            </w:r>
            <w:r>
              <w:rPr>
                <w:color w:val="000000"/>
                <w:sz w:val="28"/>
                <w:szCs w:val="28"/>
              </w:rPr>
              <w:t xml:space="preserve">       №</w:t>
            </w:r>
            <w:r w:rsidR="0020556E">
              <w:rPr>
                <w:color w:val="000000"/>
                <w:sz w:val="28"/>
                <w:szCs w:val="28"/>
              </w:rPr>
              <w:t xml:space="preserve"> АГ- 1502-п</w:t>
            </w:r>
          </w:p>
          <w:p w:rsidR="001233FF" w:rsidRDefault="001233FF" w:rsidP="001233FF">
            <w:pPr>
              <w:pStyle w:val="p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55D4B" w:rsidRDefault="00855D4B" w:rsidP="00E373CC">
      <w:pPr>
        <w:pStyle w:val="p12"/>
        <w:shd w:val="clear" w:color="auto" w:fill="FFFFFF"/>
        <w:spacing w:before="0" w:beforeAutospacing="0" w:after="0" w:afterAutospacing="0"/>
        <w:ind w:firstLine="5041"/>
        <w:contextualSpacing/>
        <w:jc w:val="both"/>
        <w:rPr>
          <w:color w:val="000000"/>
          <w:sz w:val="28"/>
          <w:szCs w:val="28"/>
        </w:rPr>
      </w:pPr>
    </w:p>
    <w:p w:rsidR="00AD2035" w:rsidRDefault="00AD2035" w:rsidP="00AE418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AD2035" w:rsidRDefault="00AD2035" w:rsidP="00AE418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служащего о выполнении иной оплачиваемой работы</w:t>
      </w:r>
    </w:p>
    <w:p w:rsidR="00DC1C02" w:rsidRDefault="00DC1C02" w:rsidP="00AE4184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AD2035" w:rsidRDefault="00AD2035" w:rsidP="00DC1C02">
      <w:pPr>
        <w:pStyle w:val="p15"/>
        <w:shd w:val="clear" w:color="auto" w:fill="FFFFFF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AD2035" w:rsidRDefault="00AD2035" w:rsidP="00AB2E66">
      <w:pPr>
        <w:pStyle w:val="p1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</w:t>
      </w:r>
    </w:p>
    <w:p w:rsidR="00AD2035" w:rsidRDefault="00AD2035" w:rsidP="00DC1C02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AD2035" w:rsidRDefault="00AD2035" w:rsidP="00DC1C02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замещающий</w:t>
      </w:r>
      <w:proofErr w:type="gramEnd"/>
      <w:r>
        <w:rPr>
          <w:color w:val="000000"/>
          <w:sz w:val="28"/>
          <w:szCs w:val="28"/>
        </w:rPr>
        <w:t xml:space="preserve"> должность муниципальной службы __________________________________________________________________</w:t>
      </w:r>
    </w:p>
    <w:p w:rsidR="00AD2035" w:rsidRDefault="00AD2035" w:rsidP="00DC1C02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должности)</w:t>
      </w:r>
    </w:p>
    <w:p w:rsidR="00AD2035" w:rsidRDefault="00AD2035" w:rsidP="00DC1C02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намере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с "__" ___________ 20__ г. по "__" _______________ 20__ г.</w:t>
      </w:r>
    </w:p>
    <w:p w:rsidR="00AD2035" w:rsidRDefault="00AD2035" w:rsidP="005F70D6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заниматься (занимаюсь) иной оплачиваемой деятельностью</w:t>
      </w:r>
      <w:r w:rsidR="00AB2E66">
        <w:rPr>
          <w:color w:val="000000"/>
          <w:sz w:val="28"/>
          <w:szCs w:val="28"/>
        </w:rPr>
        <w:t xml:space="preserve"> выполняя работу</w:t>
      </w:r>
    </w:p>
    <w:p w:rsidR="00AD2035" w:rsidRDefault="00AD2035" w:rsidP="005F70D6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(подчеркнуть)</w:t>
      </w:r>
    </w:p>
    <w:p w:rsidR="00AD2035" w:rsidRDefault="00AD2035" w:rsidP="005F70D6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</w:t>
      </w:r>
      <w:r w:rsidR="00AB2E66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</w:t>
      </w:r>
    </w:p>
    <w:p w:rsidR="00AD2035" w:rsidRDefault="00AD2035" w:rsidP="005F70D6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 трудовому договору, гражданско-трудовому договору)</w:t>
      </w:r>
    </w:p>
    <w:p w:rsidR="00AD2035" w:rsidRDefault="00AD2035" w:rsidP="00C9734C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в____________________________________</w:t>
      </w:r>
      <w:r w:rsidR="00681E51">
        <w:rPr>
          <w:color w:val="000000"/>
          <w:sz w:val="28"/>
          <w:szCs w:val="28"/>
        </w:rPr>
        <w:t>_____________________________</w:t>
      </w:r>
    </w:p>
    <w:p w:rsidR="00AD2035" w:rsidRDefault="00AD2035" w:rsidP="00C9734C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организации)</w:t>
      </w:r>
    </w:p>
    <w:p w:rsidR="00AD2035" w:rsidRDefault="00681E51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="00AD2035">
        <w:rPr>
          <w:color w:val="000000"/>
          <w:sz w:val="28"/>
          <w:szCs w:val="28"/>
        </w:rPr>
        <w:t>____________________________________________________________</w:t>
      </w:r>
    </w:p>
    <w:p w:rsidR="00AD2035" w:rsidRDefault="00AD2035" w:rsidP="00C9734C">
      <w:pPr>
        <w:pStyle w:val="p1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(конкретная работа или трудовая функция)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2035" w:rsidRDefault="00AD2035" w:rsidP="0083376E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выполняться в свободное от основной работы время и не повлечет за собой конфликт интересов.При выполнении указанной работы обязуюсь соблюдать требования, предусмотренные статьями 14 и 14.1 Федерального закона от 02.03.2007г. № 25-ФЗ «О муниципальной службе в Российской Федерации»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 _______________ 20__ г. ____________________________</w:t>
      </w:r>
    </w:p>
    <w:p w:rsidR="00AD2035" w:rsidRDefault="00AD2035" w:rsidP="00C9734C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s5"/>
          <w:color w:val="000000"/>
          <w:sz w:val="20"/>
          <w:szCs w:val="20"/>
        </w:rPr>
        <w:t>подпись)</w:t>
      </w:r>
    </w:p>
    <w:p w:rsidR="00AD2035" w:rsidRDefault="00AD2035" w:rsidP="00F8207C">
      <w:pPr>
        <w:pStyle w:val="p2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Мнение </w:t>
      </w:r>
      <w:r w:rsidR="00F936F0">
        <w:rPr>
          <w:color w:val="000000"/>
          <w:sz w:val="28"/>
          <w:szCs w:val="28"/>
        </w:rPr>
        <w:t>заместителя председателя Комиссии</w:t>
      </w:r>
      <w:r>
        <w:rPr>
          <w:color w:val="000000"/>
          <w:sz w:val="28"/>
          <w:szCs w:val="28"/>
        </w:rPr>
        <w:t>________________________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="00B95DED">
        <w:rPr>
          <w:color w:val="000000"/>
          <w:sz w:val="28"/>
          <w:szCs w:val="28"/>
        </w:rPr>
        <w:t>______________________________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 __________ 20__ г. ________________ 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0"/>
          <w:szCs w:val="20"/>
        </w:rPr>
        <w:t>(подпись) (Ф.И.О.)</w:t>
      </w:r>
    </w:p>
    <w:p w:rsidR="00AD2035" w:rsidRDefault="00AD2035" w:rsidP="00F8207C">
      <w:pPr>
        <w:pStyle w:val="p2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Мнение </w:t>
      </w:r>
      <w:r w:rsidR="0093094F">
        <w:rPr>
          <w:color w:val="000000"/>
          <w:sz w:val="28"/>
          <w:szCs w:val="28"/>
        </w:rPr>
        <w:t>членов Комиссии</w:t>
      </w:r>
      <w:r>
        <w:rPr>
          <w:color w:val="000000"/>
          <w:sz w:val="28"/>
          <w:szCs w:val="28"/>
        </w:rPr>
        <w:t>_________</w:t>
      </w:r>
      <w:r w:rsidR="009264B6">
        <w:rPr>
          <w:color w:val="000000"/>
          <w:sz w:val="28"/>
          <w:szCs w:val="28"/>
        </w:rPr>
        <w:t>_______________________________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094F" w:rsidRDefault="0093094F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D2035" w:rsidRDefault="00AD2035" w:rsidP="00C9734C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 __________ 20__ г. ________________ _____________</w:t>
      </w:r>
    </w:p>
    <w:p w:rsidR="004D5288" w:rsidRDefault="00AD2035" w:rsidP="0083376E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rStyle w:val="s5"/>
          <w:color w:val="000000"/>
          <w:sz w:val="20"/>
          <w:szCs w:val="20"/>
        </w:rPr>
      </w:pPr>
      <w:r>
        <w:rPr>
          <w:rStyle w:val="s5"/>
          <w:color w:val="000000"/>
          <w:sz w:val="20"/>
          <w:szCs w:val="20"/>
        </w:rPr>
        <w:t>(подпись) (Ф.И.О.)</w:t>
      </w:r>
    </w:p>
    <w:p w:rsidR="00680800" w:rsidRDefault="00680800" w:rsidP="0083376E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rStyle w:val="s5"/>
          <w:color w:val="000000"/>
          <w:sz w:val="20"/>
          <w:szCs w:val="20"/>
        </w:rPr>
      </w:pPr>
    </w:p>
    <w:p w:rsidR="00800518" w:rsidRDefault="00800518" w:rsidP="0083376E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rStyle w:val="s5"/>
          <w:color w:val="000000"/>
          <w:sz w:val="20"/>
          <w:szCs w:val="20"/>
        </w:rPr>
      </w:pPr>
    </w:p>
    <w:p w:rsidR="002C768B" w:rsidRDefault="002C768B" w:rsidP="002C768B">
      <w:pPr>
        <w:pStyle w:val="p10"/>
        <w:shd w:val="clear" w:color="auto" w:fill="FFFFFF"/>
        <w:spacing w:before="0" w:beforeAutospacing="0" w:after="0" w:afterAutospacing="0"/>
        <w:ind w:right="-18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581E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Минусинска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556E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</w:r>
      <w:r w:rsidR="00581EB4">
        <w:rPr>
          <w:color w:val="000000"/>
          <w:sz w:val="28"/>
          <w:szCs w:val="28"/>
        </w:rPr>
        <w:tab/>
        <w:t xml:space="preserve">      Д.Н. Меркулов</w:t>
      </w:r>
    </w:p>
    <w:p w:rsidR="00353299" w:rsidRDefault="00353299" w:rsidP="002C768B">
      <w:pPr>
        <w:pStyle w:val="p10"/>
        <w:shd w:val="clear" w:color="auto" w:fill="FFFFFF"/>
        <w:spacing w:before="0" w:beforeAutospacing="0" w:after="0" w:afterAutospacing="0"/>
        <w:ind w:right="-181"/>
        <w:contextualSpacing/>
        <w:jc w:val="both"/>
        <w:rPr>
          <w:color w:val="000000"/>
          <w:sz w:val="28"/>
          <w:szCs w:val="28"/>
        </w:rPr>
      </w:pPr>
    </w:p>
    <w:p w:rsidR="002C768B" w:rsidRDefault="002C768B" w:rsidP="0083376E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rStyle w:val="s5"/>
          <w:color w:val="000000"/>
          <w:sz w:val="20"/>
          <w:szCs w:val="20"/>
        </w:rPr>
      </w:pPr>
    </w:p>
    <w:p w:rsidR="00616FEB" w:rsidRDefault="00616FEB" w:rsidP="00616FEB">
      <w:pPr>
        <w:pStyle w:val="p1"/>
        <w:shd w:val="clear" w:color="auto" w:fill="FFFFFF"/>
        <w:spacing w:before="0" w:beforeAutospacing="0" w:after="0" w:afterAutospacing="0"/>
        <w:ind w:left="495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3 к </w:t>
      </w:r>
      <w:r w:rsidR="003677BF">
        <w:rPr>
          <w:color w:val="000000"/>
          <w:sz w:val="28"/>
          <w:szCs w:val="28"/>
        </w:rPr>
        <w:t>постановлению Администрации города Минусинска</w:t>
      </w:r>
    </w:p>
    <w:p w:rsidR="00616FEB" w:rsidRDefault="00616FEB" w:rsidP="00616FEB">
      <w:pPr>
        <w:pStyle w:val="p1"/>
        <w:shd w:val="clear" w:color="auto" w:fill="FFFFFF"/>
        <w:spacing w:before="0" w:beforeAutospacing="0" w:after="0" w:afterAutospacing="0"/>
        <w:ind w:left="4248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20556E">
        <w:rPr>
          <w:color w:val="000000"/>
          <w:sz w:val="28"/>
          <w:szCs w:val="28"/>
        </w:rPr>
        <w:t>28.07.2017</w:t>
      </w:r>
      <w:r>
        <w:rPr>
          <w:color w:val="000000"/>
          <w:sz w:val="28"/>
          <w:szCs w:val="28"/>
        </w:rPr>
        <w:t xml:space="preserve">      №</w:t>
      </w:r>
      <w:r w:rsidR="0020556E">
        <w:rPr>
          <w:color w:val="000000"/>
          <w:sz w:val="28"/>
          <w:szCs w:val="28"/>
        </w:rPr>
        <w:t xml:space="preserve"> АГ- 1502-п</w:t>
      </w:r>
    </w:p>
    <w:p w:rsidR="004D68BE" w:rsidRDefault="004D68BE" w:rsidP="004D68BE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D68BE" w:rsidRDefault="004D68BE" w:rsidP="004D68BE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4D68BE" w:rsidRDefault="004D68BE" w:rsidP="004D68BE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616FEB" w:rsidRDefault="004D68BE" w:rsidP="004D68BE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регистрации уведомлений об иной оплачиваемой работе, поступивших от муниципальных служащих Администрации города Минусинска</w:t>
      </w:r>
    </w:p>
    <w:p w:rsidR="00265312" w:rsidRDefault="00265312" w:rsidP="004D68BE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933"/>
        <w:gridCol w:w="1544"/>
        <w:gridCol w:w="1540"/>
        <w:gridCol w:w="1847"/>
        <w:gridCol w:w="1627"/>
        <w:gridCol w:w="1318"/>
      </w:tblGrid>
      <w:tr w:rsidR="00265312" w:rsidTr="000778BD">
        <w:tc>
          <w:tcPr>
            <w:tcW w:w="540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 xml:space="preserve">№ </w:t>
            </w:r>
            <w:proofErr w:type="gramStart"/>
            <w:r w:rsidRPr="00265312">
              <w:rPr>
                <w:color w:val="000000"/>
              </w:rPr>
              <w:t>п</w:t>
            </w:r>
            <w:proofErr w:type="gramEnd"/>
            <w:r w:rsidRPr="00265312">
              <w:rPr>
                <w:color w:val="000000"/>
              </w:rPr>
              <w:t>/п</w:t>
            </w:r>
          </w:p>
        </w:tc>
        <w:tc>
          <w:tcPr>
            <w:tcW w:w="1933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Фамилия, имя, отчество, замещаемая должность муниципального служащего</w:t>
            </w:r>
          </w:p>
        </w:tc>
        <w:tc>
          <w:tcPr>
            <w:tcW w:w="1544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540" w:type="dxa"/>
          </w:tcPr>
          <w:p w:rsidR="00265312" w:rsidRPr="00265312" w:rsidRDefault="00265312" w:rsidP="00265312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Фамилия, имя, отчество сотрудника и подпись принявшего уведомление</w:t>
            </w:r>
          </w:p>
        </w:tc>
        <w:tc>
          <w:tcPr>
            <w:tcW w:w="1847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Дата направления уведомления Работодателю (руководителю)</w:t>
            </w:r>
          </w:p>
        </w:tc>
        <w:tc>
          <w:tcPr>
            <w:tcW w:w="1627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Дата рассмотрения уведомления, краткое содержание резолюции</w:t>
            </w:r>
          </w:p>
        </w:tc>
        <w:tc>
          <w:tcPr>
            <w:tcW w:w="1318" w:type="dxa"/>
          </w:tcPr>
          <w:p w:rsidR="00265312" w:rsidRP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65312">
              <w:rPr>
                <w:color w:val="000000"/>
              </w:rPr>
              <w:t>Сведения о рассмотрении уведомления Комиссией</w:t>
            </w:r>
          </w:p>
        </w:tc>
      </w:tr>
      <w:tr w:rsidR="00265312" w:rsidTr="000778BD">
        <w:tc>
          <w:tcPr>
            <w:tcW w:w="540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265312" w:rsidRDefault="00265312" w:rsidP="004D68BE">
            <w:pPr>
              <w:pStyle w:val="p5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5312" w:rsidRDefault="00265312" w:rsidP="002C768B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C768B" w:rsidRDefault="002C768B" w:rsidP="002C768B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C768B" w:rsidRDefault="002C768B" w:rsidP="002C768B">
      <w:pPr>
        <w:pStyle w:val="p10"/>
        <w:shd w:val="clear" w:color="auto" w:fill="FFFFFF"/>
        <w:spacing w:before="0" w:beforeAutospacing="0" w:after="0" w:afterAutospacing="0"/>
        <w:ind w:right="-18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166D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Минусинска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556E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ab/>
      </w:r>
      <w:r w:rsidR="00166D44">
        <w:rPr>
          <w:color w:val="000000"/>
          <w:sz w:val="28"/>
          <w:szCs w:val="28"/>
        </w:rPr>
        <w:tab/>
        <w:t xml:space="preserve">          Д.Н. Меркулов</w:t>
      </w:r>
    </w:p>
    <w:p w:rsidR="002C768B" w:rsidRPr="0083376E" w:rsidRDefault="002C768B" w:rsidP="002C768B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sectPr w:rsidR="002C768B" w:rsidRPr="0083376E" w:rsidSect="009C19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035"/>
    <w:rsid w:val="000011CC"/>
    <w:rsid w:val="00004BE1"/>
    <w:rsid w:val="0001438F"/>
    <w:rsid w:val="000778BD"/>
    <w:rsid w:val="0008143B"/>
    <w:rsid w:val="000826D2"/>
    <w:rsid w:val="0009445A"/>
    <w:rsid w:val="00096506"/>
    <w:rsid w:val="000C575E"/>
    <w:rsid w:val="00104854"/>
    <w:rsid w:val="00111B65"/>
    <w:rsid w:val="001233FF"/>
    <w:rsid w:val="00136372"/>
    <w:rsid w:val="001423C0"/>
    <w:rsid w:val="00153D70"/>
    <w:rsid w:val="0015778E"/>
    <w:rsid w:val="00166D44"/>
    <w:rsid w:val="001721FA"/>
    <w:rsid w:val="00180DF9"/>
    <w:rsid w:val="00186AB6"/>
    <w:rsid w:val="001A212F"/>
    <w:rsid w:val="001E53BE"/>
    <w:rsid w:val="0020556E"/>
    <w:rsid w:val="00225EDE"/>
    <w:rsid w:val="00232F33"/>
    <w:rsid w:val="002631EA"/>
    <w:rsid w:val="00265312"/>
    <w:rsid w:val="002B0EA5"/>
    <w:rsid w:val="002C768B"/>
    <w:rsid w:val="002F2399"/>
    <w:rsid w:val="00326E8D"/>
    <w:rsid w:val="00353299"/>
    <w:rsid w:val="003677BF"/>
    <w:rsid w:val="00377F60"/>
    <w:rsid w:val="0038122E"/>
    <w:rsid w:val="003D1BAA"/>
    <w:rsid w:val="00424CCE"/>
    <w:rsid w:val="00431F93"/>
    <w:rsid w:val="00474608"/>
    <w:rsid w:val="004862BF"/>
    <w:rsid w:val="004957D6"/>
    <w:rsid w:val="004B05E7"/>
    <w:rsid w:val="004D5288"/>
    <w:rsid w:val="004D68BE"/>
    <w:rsid w:val="004E6587"/>
    <w:rsid w:val="004F4D98"/>
    <w:rsid w:val="00517394"/>
    <w:rsid w:val="005408DD"/>
    <w:rsid w:val="005433A2"/>
    <w:rsid w:val="00581EB4"/>
    <w:rsid w:val="005B3A8D"/>
    <w:rsid w:val="005D0864"/>
    <w:rsid w:val="005F443D"/>
    <w:rsid w:val="005F70D6"/>
    <w:rsid w:val="00616FEB"/>
    <w:rsid w:val="006238ED"/>
    <w:rsid w:val="00660DF1"/>
    <w:rsid w:val="00663784"/>
    <w:rsid w:val="00673205"/>
    <w:rsid w:val="00680800"/>
    <w:rsid w:val="00681E51"/>
    <w:rsid w:val="006C2888"/>
    <w:rsid w:val="006E3DA2"/>
    <w:rsid w:val="006F6A76"/>
    <w:rsid w:val="00712391"/>
    <w:rsid w:val="00746CD3"/>
    <w:rsid w:val="0075660C"/>
    <w:rsid w:val="0077097F"/>
    <w:rsid w:val="007929E4"/>
    <w:rsid w:val="007A445F"/>
    <w:rsid w:val="007B26C7"/>
    <w:rsid w:val="00800518"/>
    <w:rsid w:val="00806B5E"/>
    <w:rsid w:val="00810154"/>
    <w:rsid w:val="0083376E"/>
    <w:rsid w:val="00855D4B"/>
    <w:rsid w:val="008A0B88"/>
    <w:rsid w:val="008E5EAD"/>
    <w:rsid w:val="008F7457"/>
    <w:rsid w:val="00902E46"/>
    <w:rsid w:val="00914E37"/>
    <w:rsid w:val="009264B6"/>
    <w:rsid w:val="0093094F"/>
    <w:rsid w:val="009419C8"/>
    <w:rsid w:val="00942A12"/>
    <w:rsid w:val="00963B14"/>
    <w:rsid w:val="00965B50"/>
    <w:rsid w:val="009879D8"/>
    <w:rsid w:val="009C19D3"/>
    <w:rsid w:val="009C59A5"/>
    <w:rsid w:val="00A07481"/>
    <w:rsid w:val="00A13CBF"/>
    <w:rsid w:val="00A44488"/>
    <w:rsid w:val="00A55468"/>
    <w:rsid w:val="00A87215"/>
    <w:rsid w:val="00AB2E66"/>
    <w:rsid w:val="00AD1BEE"/>
    <w:rsid w:val="00AD2035"/>
    <w:rsid w:val="00AD4B28"/>
    <w:rsid w:val="00AE4184"/>
    <w:rsid w:val="00AF18FA"/>
    <w:rsid w:val="00AF5739"/>
    <w:rsid w:val="00B02A32"/>
    <w:rsid w:val="00B06A21"/>
    <w:rsid w:val="00B21DB8"/>
    <w:rsid w:val="00B95DED"/>
    <w:rsid w:val="00B9632B"/>
    <w:rsid w:val="00BC1707"/>
    <w:rsid w:val="00BD77E2"/>
    <w:rsid w:val="00C201A1"/>
    <w:rsid w:val="00C32266"/>
    <w:rsid w:val="00C518AB"/>
    <w:rsid w:val="00C55F57"/>
    <w:rsid w:val="00C7377B"/>
    <w:rsid w:val="00C73F61"/>
    <w:rsid w:val="00C9734C"/>
    <w:rsid w:val="00CC207D"/>
    <w:rsid w:val="00CD4F2B"/>
    <w:rsid w:val="00CF0140"/>
    <w:rsid w:val="00CF4644"/>
    <w:rsid w:val="00CF6587"/>
    <w:rsid w:val="00D1528A"/>
    <w:rsid w:val="00D257B1"/>
    <w:rsid w:val="00D3523F"/>
    <w:rsid w:val="00D35BEF"/>
    <w:rsid w:val="00D50CC5"/>
    <w:rsid w:val="00DB4B07"/>
    <w:rsid w:val="00DC1C02"/>
    <w:rsid w:val="00DD6DAB"/>
    <w:rsid w:val="00E21DC7"/>
    <w:rsid w:val="00E373CC"/>
    <w:rsid w:val="00E621E1"/>
    <w:rsid w:val="00E63E0A"/>
    <w:rsid w:val="00EB2CD1"/>
    <w:rsid w:val="00EC20D9"/>
    <w:rsid w:val="00F1053B"/>
    <w:rsid w:val="00F25A15"/>
    <w:rsid w:val="00F30C75"/>
    <w:rsid w:val="00F54D11"/>
    <w:rsid w:val="00F648DD"/>
    <w:rsid w:val="00F8207C"/>
    <w:rsid w:val="00F83C45"/>
    <w:rsid w:val="00F929A7"/>
    <w:rsid w:val="00F936F0"/>
    <w:rsid w:val="00FC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D2035"/>
  </w:style>
  <w:style w:type="paragraph" w:customStyle="1" w:styleId="p2">
    <w:name w:val="p2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2035"/>
  </w:style>
  <w:style w:type="paragraph" w:customStyle="1" w:styleId="p8">
    <w:name w:val="p8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2035"/>
  </w:style>
  <w:style w:type="paragraph" w:customStyle="1" w:styleId="p19">
    <w:name w:val="p19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D2035"/>
  </w:style>
  <w:style w:type="paragraph" w:styleId="a3">
    <w:name w:val="Title"/>
    <w:basedOn w:val="a"/>
    <w:link w:val="a4"/>
    <w:qFormat/>
    <w:rsid w:val="002B0EA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0EA5"/>
    <w:rPr>
      <w:rFonts w:ascii="Times New Roman" w:eastAsia="Times New Roman" w:hAnsi="Times New Roman" w:cs="Times New Roman"/>
      <w:sz w:val="48"/>
      <w:szCs w:val="24"/>
      <w:lang w:eastAsia="ru-RU"/>
    </w:rPr>
  </w:style>
  <w:style w:type="table" w:styleId="a5">
    <w:name w:val="Table Grid"/>
    <w:basedOn w:val="a1"/>
    <w:uiPriority w:val="59"/>
    <w:rsid w:val="00A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D2035"/>
  </w:style>
  <w:style w:type="paragraph" w:customStyle="1" w:styleId="p2">
    <w:name w:val="p2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2035"/>
  </w:style>
  <w:style w:type="paragraph" w:customStyle="1" w:styleId="p8">
    <w:name w:val="p8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2035"/>
  </w:style>
  <w:style w:type="paragraph" w:customStyle="1" w:styleId="p19">
    <w:name w:val="p19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D2035"/>
  </w:style>
  <w:style w:type="paragraph" w:styleId="a3">
    <w:name w:val="Title"/>
    <w:basedOn w:val="a"/>
    <w:link w:val="a4"/>
    <w:qFormat/>
    <w:rsid w:val="002B0EA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0EA5"/>
    <w:rPr>
      <w:rFonts w:ascii="Times New Roman" w:eastAsia="Times New Roman" w:hAnsi="Times New Roman" w:cs="Times New Roman"/>
      <w:sz w:val="48"/>
      <w:szCs w:val="24"/>
      <w:lang w:eastAsia="ru-RU"/>
    </w:rPr>
  </w:style>
  <w:style w:type="table" w:styleId="a5">
    <w:name w:val="Table Grid"/>
    <w:basedOn w:val="a1"/>
    <w:uiPriority w:val="59"/>
    <w:rsid w:val="00A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ZamR</cp:lastModifiedBy>
  <cp:revision>182</cp:revision>
  <cp:lastPrinted>2017-07-31T08:21:00Z</cp:lastPrinted>
  <dcterms:created xsi:type="dcterms:W3CDTF">2017-01-16T09:42:00Z</dcterms:created>
  <dcterms:modified xsi:type="dcterms:W3CDTF">2017-07-31T10:16:00Z</dcterms:modified>
</cp:coreProperties>
</file>