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71" w:rsidRDefault="00556C71" w:rsidP="00556C7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556C71" w:rsidRDefault="00556C71" w:rsidP="00556C7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556C71" w:rsidRDefault="00556C71" w:rsidP="00556C71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556C71" w:rsidRDefault="00556C71" w:rsidP="00556C71">
      <w:pPr>
        <w:jc w:val="center"/>
        <w:rPr>
          <w:sz w:val="22"/>
        </w:rPr>
      </w:pPr>
    </w:p>
    <w:p w:rsidR="00556C71" w:rsidRDefault="004471B4" w:rsidP="004471B4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556C71" w:rsidRDefault="00556C71" w:rsidP="00556C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71B4" w:rsidRDefault="00381281" w:rsidP="00381281">
      <w:pPr>
        <w:tabs>
          <w:tab w:val="left" w:pos="76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09.04.2018</w:t>
      </w:r>
      <w:r>
        <w:rPr>
          <w:sz w:val="28"/>
          <w:szCs w:val="28"/>
        </w:rPr>
        <w:tab/>
        <w:t>№ АГ-497-п</w:t>
      </w:r>
    </w:p>
    <w:p w:rsidR="00381281" w:rsidRDefault="00381281" w:rsidP="005E7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1B4" w:rsidRPr="004471B4" w:rsidRDefault="00556C71" w:rsidP="005E75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753B">
        <w:rPr>
          <w:sz w:val="28"/>
          <w:szCs w:val="28"/>
        </w:rPr>
        <w:t xml:space="preserve">Об утверждении Порядка предоставления субсидий </w:t>
      </w:r>
      <w:r w:rsidR="004471B4" w:rsidRPr="004471B4">
        <w:rPr>
          <w:color w:val="000000"/>
          <w:sz w:val="28"/>
          <w:szCs w:val="28"/>
        </w:rPr>
        <w:t xml:space="preserve">организациям автомобильного пассажирского транспорта на компенсацию расходов,  возникающих в результате небольшой интенсивности пассажиропотоков по </w:t>
      </w:r>
      <w:r w:rsidR="004471B4">
        <w:rPr>
          <w:color w:val="000000"/>
          <w:sz w:val="28"/>
          <w:szCs w:val="28"/>
        </w:rPr>
        <w:t xml:space="preserve">муниципальным </w:t>
      </w:r>
      <w:r w:rsidR="004471B4" w:rsidRPr="004471B4">
        <w:rPr>
          <w:color w:val="000000"/>
          <w:sz w:val="28"/>
          <w:szCs w:val="28"/>
        </w:rPr>
        <w:t xml:space="preserve"> маршрутам</w:t>
      </w:r>
      <w:r w:rsidR="004471B4" w:rsidRPr="004471B4">
        <w:rPr>
          <w:sz w:val="28"/>
          <w:szCs w:val="28"/>
        </w:rPr>
        <w:t xml:space="preserve"> </w:t>
      </w:r>
      <w:r w:rsidR="004471B4" w:rsidRPr="005E753B">
        <w:rPr>
          <w:sz w:val="28"/>
          <w:szCs w:val="28"/>
        </w:rPr>
        <w:t>в муниципальном образовании город Минусинск</w:t>
      </w:r>
    </w:p>
    <w:p w:rsidR="004471B4" w:rsidRDefault="004471B4" w:rsidP="005E75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6C71" w:rsidRPr="0064083D" w:rsidRDefault="00B07844" w:rsidP="00B0784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6A5793">
        <w:rPr>
          <w:sz w:val="28"/>
          <w:szCs w:val="28"/>
        </w:rPr>
        <w:t>с Бюджетн</w:t>
      </w:r>
      <w:r>
        <w:rPr>
          <w:sz w:val="28"/>
          <w:szCs w:val="28"/>
        </w:rPr>
        <w:t>ым</w:t>
      </w:r>
      <w:r w:rsidRPr="006A5793">
        <w:rPr>
          <w:sz w:val="28"/>
          <w:szCs w:val="28"/>
        </w:rPr>
        <w:t xml:space="preserve"> кодекс</w:t>
      </w:r>
      <w:r w:rsidR="005D47D7">
        <w:rPr>
          <w:sz w:val="28"/>
          <w:szCs w:val="28"/>
        </w:rPr>
        <w:t>ом</w:t>
      </w:r>
      <w:r w:rsidRPr="006A5793">
        <w:rPr>
          <w:sz w:val="28"/>
          <w:szCs w:val="28"/>
        </w:rPr>
        <w:t xml:space="preserve"> Российской Федерации, </w:t>
      </w:r>
      <w:r w:rsidRPr="0064083D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 от 06.10.2003 № 131-</w:t>
      </w:r>
      <w:r w:rsidRPr="0064083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hyperlink r:id="rId5" w:history="1">
        <w:r w:rsidR="008301CF">
          <w:rPr>
            <w:color w:val="000000" w:themeColor="text1"/>
            <w:sz w:val="28"/>
            <w:szCs w:val="28"/>
          </w:rPr>
          <w:t>п</w:t>
        </w:r>
        <w:r w:rsidRPr="008301CF">
          <w:rPr>
            <w:color w:val="000000" w:themeColor="text1"/>
            <w:sz w:val="28"/>
            <w:szCs w:val="28"/>
          </w:rPr>
          <w:t>остановлением</w:t>
        </w:r>
      </w:hyperlink>
      <w:r w:rsidR="005B76E9">
        <w:rPr>
          <w:color w:val="0000FF"/>
          <w:sz w:val="28"/>
          <w:szCs w:val="28"/>
        </w:rPr>
        <w:t xml:space="preserve"> </w:t>
      </w:r>
      <w:r w:rsidRPr="006A5793">
        <w:rPr>
          <w:sz w:val="28"/>
          <w:szCs w:val="28"/>
        </w:rPr>
        <w:t xml:space="preserve"> Правительства Российской Федерации от 06.09.2016 </w:t>
      </w:r>
      <w:r>
        <w:rPr>
          <w:sz w:val="28"/>
          <w:szCs w:val="28"/>
        </w:rPr>
        <w:t>№</w:t>
      </w:r>
      <w:r w:rsidRPr="006A5793">
        <w:rPr>
          <w:sz w:val="28"/>
          <w:szCs w:val="28"/>
        </w:rPr>
        <w:t xml:space="preserve"> 887 </w:t>
      </w:r>
      <w:r>
        <w:rPr>
          <w:sz w:val="28"/>
          <w:szCs w:val="28"/>
        </w:rPr>
        <w:t>«</w:t>
      </w:r>
      <w:r w:rsidRPr="006A579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6A5793">
        <w:rPr>
          <w:sz w:val="28"/>
          <w:szCs w:val="28"/>
        </w:rPr>
        <w:t xml:space="preserve"> лицам - производителям товаров, работ, услуг</w:t>
      </w:r>
      <w:r>
        <w:rPr>
          <w:sz w:val="28"/>
          <w:szCs w:val="28"/>
        </w:rPr>
        <w:t xml:space="preserve">»,  </w:t>
      </w:r>
      <w:r w:rsidRPr="0064083D">
        <w:rPr>
          <w:sz w:val="28"/>
          <w:szCs w:val="28"/>
        </w:rPr>
        <w:t>Уставом городского округа – город Минусинск,</w:t>
      </w:r>
      <w:r>
        <w:rPr>
          <w:sz w:val="28"/>
          <w:szCs w:val="28"/>
        </w:rPr>
        <w:t xml:space="preserve"> </w:t>
      </w:r>
      <w:r w:rsidR="005B76E9">
        <w:rPr>
          <w:sz w:val="28"/>
          <w:szCs w:val="28"/>
        </w:rPr>
        <w:t>постановление</w:t>
      </w:r>
      <w:r w:rsidR="004471B4">
        <w:rPr>
          <w:sz w:val="28"/>
          <w:szCs w:val="28"/>
        </w:rPr>
        <w:t>м</w:t>
      </w:r>
      <w:r w:rsidR="005B76E9">
        <w:rPr>
          <w:sz w:val="28"/>
          <w:szCs w:val="28"/>
        </w:rPr>
        <w:t xml:space="preserve"> Администрации города Минусинска </w:t>
      </w:r>
      <w:r w:rsidR="004471B4">
        <w:rPr>
          <w:sz w:val="28"/>
          <w:szCs w:val="28"/>
        </w:rPr>
        <w:t xml:space="preserve">                      </w:t>
      </w:r>
      <w:r w:rsidR="005B76E9">
        <w:rPr>
          <w:sz w:val="28"/>
          <w:szCs w:val="28"/>
        </w:rPr>
        <w:t xml:space="preserve">от </w:t>
      </w:r>
      <w:r w:rsidR="005B76E9" w:rsidRPr="005B76E9">
        <w:rPr>
          <w:sz w:val="28"/>
          <w:szCs w:val="28"/>
        </w:rPr>
        <w:t>31.10.2013 № АГ-2037-п «Об утверждении муниципальной программы «Обеспечение транспортной инфраструктуры муниципального образования город Минусинск»</w:t>
      </w:r>
      <w:r w:rsidR="005B76E9">
        <w:rPr>
          <w:sz w:val="28"/>
          <w:szCs w:val="28"/>
        </w:rPr>
        <w:t xml:space="preserve">, </w:t>
      </w:r>
      <w:r w:rsidR="005E753B" w:rsidRPr="00664FD5">
        <w:rPr>
          <w:sz w:val="28"/>
          <w:szCs w:val="28"/>
        </w:rPr>
        <w:t>в целях возмещения недополученных доходов в связи с н</w:t>
      </w:r>
      <w:r w:rsidR="005E753B">
        <w:rPr>
          <w:sz w:val="28"/>
          <w:szCs w:val="28"/>
        </w:rPr>
        <w:t>ебольшой</w:t>
      </w:r>
      <w:r w:rsidR="005E753B" w:rsidRPr="00664FD5">
        <w:rPr>
          <w:sz w:val="28"/>
          <w:szCs w:val="28"/>
        </w:rPr>
        <w:t xml:space="preserve"> интенсивностью пассажирских потоков от перевозки пассажиров</w:t>
      </w:r>
      <w:r w:rsidR="005E753B">
        <w:rPr>
          <w:sz w:val="28"/>
          <w:szCs w:val="28"/>
        </w:rPr>
        <w:t xml:space="preserve">, </w:t>
      </w:r>
      <w:r w:rsidR="00556C71" w:rsidRPr="0064083D">
        <w:rPr>
          <w:sz w:val="28"/>
          <w:szCs w:val="28"/>
        </w:rPr>
        <w:t xml:space="preserve">ПОСТАНОВЛЯЮ: </w:t>
      </w:r>
    </w:p>
    <w:p w:rsidR="004471B4" w:rsidRDefault="00556C71" w:rsidP="004471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1B4">
        <w:rPr>
          <w:sz w:val="28"/>
          <w:szCs w:val="28"/>
        </w:rPr>
        <w:t xml:space="preserve">        1. Утвердить </w:t>
      </w:r>
      <w:r w:rsidR="004471B4" w:rsidRPr="005E753B">
        <w:rPr>
          <w:sz w:val="28"/>
          <w:szCs w:val="28"/>
        </w:rPr>
        <w:t>Поряд</w:t>
      </w:r>
      <w:r w:rsidR="005D47D7">
        <w:rPr>
          <w:sz w:val="28"/>
          <w:szCs w:val="28"/>
        </w:rPr>
        <w:t xml:space="preserve">ок </w:t>
      </w:r>
      <w:r w:rsidR="004471B4" w:rsidRPr="005E753B">
        <w:rPr>
          <w:sz w:val="28"/>
          <w:szCs w:val="28"/>
        </w:rPr>
        <w:t xml:space="preserve"> предоставления субсидий </w:t>
      </w:r>
      <w:r w:rsidR="004471B4" w:rsidRPr="004471B4">
        <w:rPr>
          <w:sz w:val="28"/>
          <w:szCs w:val="28"/>
        </w:rPr>
        <w:t>организациям автомобильного пас</w:t>
      </w:r>
      <w:r w:rsidR="004471B4" w:rsidRPr="004471B4">
        <w:rPr>
          <w:color w:val="000000"/>
          <w:sz w:val="28"/>
          <w:szCs w:val="28"/>
        </w:rPr>
        <w:t xml:space="preserve">сажирского транспорта на компенсацию расходов,  возникающих в результате небольшой интенсивности пассажиропотоков по </w:t>
      </w:r>
      <w:r w:rsidR="004471B4">
        <w:rPr>
          <w:color w:val="000000"/>
          <w:sz w:val="28"/>
          <w:szCs w:val="28"/>
        </w:rPr>
        <w:t xml:space="preserve">муниципальным </w:t>
      </w:r>
      <w:r w:rsidR="004471B4" w:rsidRPr="004471B4">
        <w:rPr>
          <w:color w:val="000000"/>
          <w:sz w:val="28"/>
          <w:szCs w:val="28"/>
        </w:rPr>
        <w:t xml:space="preserve"> маршрутам</w:t>
      </w:r>
      <w:r w:rsidR="004471B4" w:rsidRPr="004471B4">
        <w:rPr>
          <w:sz w:val="28"/>
          <w:szCs w:val="28"/>
        </w:rPr>
        <w:t xml:space="preserve"> </w:t>
      </w:r>
      <w:r w:rsidR="004471B4" w:rsidRPr="005E753B">
        <w:rPr>
          <w:sz w:val="28"/>
          <w:szCs w:val="28"/>
        </w:rPr>
        <w:t>в муниципальном образовании город Минусинск</w:t>
      </w:r>
      <w:r w:rsidRPr="004D2E00">
        <w:rPr>
          <w:sz w:val="28"/>
          <w:szCs w:val="28"/>
        </w:rPr>
        <w:t>, согласно приложению.</w:t>
      </w:r>
    </w:p>
    <w:p w:rsidR="004471B4" w:rsidRPr="00571C31" w:rsidRDefault="004471B4" w:rsidP="004471B4">
      <w:pPr>
        <w:pStyle w:val="ConsPlusNonformat"/>
        <w:tabs>
          <w:tab w:val="left" w:pos="1155"/>
        </w:tabs>
        <w:ind w:right="-2" w:firstLine="567"/>
        <w:jc w:val="both"/>
        <w:rPr>
          <w:rFonts w:ascii="Times New Roman" w:hAnsi="Times New Roman" w:cs="Times New Roman"/>
        </w:rPr>
      </w:pPr>
      <w:r w:rsidRPr="004471B4">
        <w:rPr>
          <w:rFonts w:ascii="Times New Roman" w:hAnsi="Times New Roman" w:cs="Times New Roman"/>
          <w:color w:val="000000"/>
        </w:rPr>
        <w:t>2</w:t>
      </w:r>
      <w:r w:rsidR="00556C71" w:rsidRPr="004471B4">
        <w:rPr>
          <w:rFonts w:ascii="Times New Roman" w:hAnsi="Times New Roman" w:cs="Times New Roman"/>
          <w:color w:val="000000"/>
        </w:rPr>
        <w:t xml:space="preserve">. </w:t>
      </w:r>
      <w:r w:rsidRPr="004471B4">
        <w:rPr>
          <w:rFonts w:ascii="Times New Roman" w:hAnsi="Times New Roman" w:cs="Times New Roman"/>
          <w:color w:val="000000"/>
        </w:rPr>
        <w:t>Опубликовать постановление в средствах массовой информации,</w:t>
      </w:r>
      <w:r w:rsidRPr="00571C31">
        <w:rPr>
          <w:rFonts w:ascii="Times New Roman" w:hAnsi="Times New Roman" w:cs="Times New Roman"/>
        </w:rPr>
        <w:t xml:space="preserve">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556C71" w:rsidRPr="0064083D" w:rsidRDefault="004471B4" w:rsidP="00447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6C71" w:rsidRPr="0064083D">
        <w:rPr>
          <w:sz w:val="28"/>
          <w:szCs w:val="28"/>
        </w:rPr>
        <w:t xml:space="preserve">. </w:t>
      </w:r>
      <w:proofErr w:type="gramStart"/>
      <w:r w:rsidR="00556C71" w:rsidRPr="0064083D">
        <w:rPr>
          <w:sz w:val="28"/>
          <w:szCs w:val="28"/>
        </w:rPr>
        <w:t>Контроль за</w:t>
      </w:r>
      <w:proofErr w:type="gramEnd"/>
      <w:r w:rsidR="00556C71" w:rsidRPr="0064083D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556C71" w:rsidRPr="0064083D" w:rsidRDefault="004471B4" w:rsidP="004471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C71" w:rsidRPr="0064083D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опубликования, и </w:t>
      </w:r>
      <w:r w:rsidR="00556C71" w:rsidRPr="004D2E00">
        <w:rPr>
          <w:sz w:val="28"/>
          <w:szCs w:val="28"/>
        </w:rPr>
        <w:t>распространят свое действие на правоотношения, возникшие с</w:t>
      </w:r>
      <w:r w:rsidR="00556C71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556C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января </w:t>
      </w:r>
      <w:r w:rsidR="00556C7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556C71">
        <w:rPr>
          <w:sz w:val="28"/>
          <w:szCs w:val="28"/>
        </w:rPr>
        <w:t xml:space="preserve"> года</w:t>
      </w:r>
      <w:r w:rsidR="00556C71" w:rsidRPr="004D2E00">
        <w:rPr>
          <w:sz w:val="28"/>
          <w:szCs w:val="28"/>
        </w:rPr>
        <w:t>.</w:t>
      </w:r>
    </w:p>
    <w:p w:rsidR="00556C71" w:rsidRPr="0064083D" w:rsidRDefault="00556C71" w:rsidP="00556C71">
      <w:pPr>
        <w:ind w:left="142"/>
        <w:jc w:val="both"/>
        <w:rPr>
          <w:sz w:val="28"/>
          <w:szCs w:val="28"/>
        </w:rPr>
      </w:pPr>
    </w:p>
    <w:p w:rsidR="004471B4" w:rsidRDefault="004471B4" w:rsidP="00556C71">
      <w:pPr>
        <w:jc w:val="both"/>
        <w:rPr>
          <w:sz w:val="28"/>
          <w:szCs w:val="28"/>
        </w:rPr>
      </w:pPr>
    </w:p>
    <w:p w:rsidR="004471B4" w:rsidRDefault="004471B4" w:rsidP="00556C71">
      <w:pPr>
        <w:jc w:val="both"/>
        <w:rPr>
          <w:sz w:val="28"/>
          <w:szCs w:val="28"/>
        </w:rPr>
      </w:pPr>
    </w:p>
    <w:p w:rsidR="00556C71" w:rsidRPr="0064083D" w:rsidRDefault="00556C71" w:rsidP="00556C71">
      <w:pPr>
        <w:jc w:val="both"/>
        <w:rPr>
          <w:sz w:val="28"/>
          <w:szCs w:val="28"/>
        </w:rPr>
      </w:pPr>
      <w:r w:rsidRPr="0064083D">
        <w:rPr>
          <w:sz w:val="28"/>
          <w:szCs w:val="28"/>
        </w:rPr>
        <w:t xml:space="preserve">Глава города Минусинска </w:t>
      </w:r>
      <w:r w:rsidRPr="0064083D">
        <w:rPr>
          <w:sz w:val="28"/>
          <w:szCs w:val="28"/>
        </w:rPr>
        <w:tab/>
      </w:r>
      <w:r w:rsidRPr="0064083D">
        <w:rPr>
          <w:sz w:val="28"/>
          <w:szCs w:val="28"/>
        </w:rPr>
        <w:tab/>
      </w:r>
      <w:r w:rsidRPr="0064083D">
        <w:rPr>
          <w:sz w:val="28"/>
          <w:szCs w:val="28"/>
        </w:rPr>
        <w:tab/>
      </w:r>
      <w:r w:rsidR="00381281">
        <w:rPr>
          <w:sz w:val="28"/>
          <w:szCs w:val="28"/>
        </w:rPr>
        <w:t>подпись</w:t>
      </w:r>
      <w:r w:rsidRPr="0064083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</w:t>
      </w:r>
      <w:r w:rsidRPr="0064083D">
        <w:rPr>
          <w:sz w:val="28"/>
          <w:szCs w:val="28"/>
        </w:rPr>
        <w:t xml:space="preserve">    Д.Н. Меркулов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71B4" w:rsidTr="004471B4">
        <w:tc>
          <w:tcPr>
            <w:tcW w:w="4785" w:type="dxa"/>
          </w:tcPr>
          <w:p w:rsidR="004471B4" w:rsidRDefault="004471B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471B4" w:rsidRDefault="004471B4" w:rsidP="004471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71B4" w:rsidRDefault="004471B4" w:rsidP="004471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постановлению Администрации города  Минусинска </w:t>
            </w:r>
          </w:p>
          <w:p w:rsidR="004471B4" w:rsidRDefault="004471B4" w:rsidP="0038128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81281">
              <w:rPr>
                <w:sz w:val="28"/>
                <w:szCs w:val="28"/>
              </w:rPr>
              <w:t xml:space="preserve"> 09.04.2018 </w:t>
            </w:r>
            <w:r>
              <w:rPr>
                <w:sz w:val="28"/>
                <w:szCs w:val="28"/>
              </w:rPr>
              <w:t>№</w:t>
            </w:r>
            <w:r w:rsidR="00381281">
              <w:rPr>
                <w:sz w:val="28"/>
                <w:szCs w:val="28"/>
              </w:rPr>
              <w:t xml:space="preserve"> АГ-497-п</w:t>
            </w:r>
          </w:p>
        </w:tc>
      </w:tr>
    </w:tbl>
    <w:p w:rsidR="00556C71" w:rsidRDefault="00556C71">
      <w:pPr>
        <w:spacing w:after="200" w:line="276" w:lineRule="auto"/>
        <w:rPr>
          <w:sz w:val="28"/>
          <w:szCs w:val="28"/>
        </w:rPr>
      </w:pPr>
    </w:p>
    <w:p w:rsidR="00BF58D1" w:rsidRDefault="004471B4" w:rsidP="004471B4">
      <w:pPr>
        <w:jc w:val="center"/>
        <w:rPr>
          <w:sz w:val="28"/>
          <w:szCs w:val="28"/>
        </w:rPr>
      </w:pPr>
      <w:r w:rsidRPr="005E753B">
        <w:rPr>
          <w:sz w:val="28"/>
          <w:szCs w:val="28"/>
        </w:rPr>
        <w:t>Поряд</w:t>
      </w:r>
      <w:r w:rsidR="005D47D7">
        <w:rPr>
          <w:sz w:val="28"/>
          <w:szCs w:val="28"/>
        </w:rPr>
        <w:t>ок</w:t>
      </w:r>
      <w:r w:rsidRPr="005E753B">
        <w:rPr>
          <w:sz w:val="28"/>
          <w:szCs w:val="28"/>
        </w:rPr>
        <w:t xml:space="preserve"> предоставления субсидий </w:t>
      </w:r>
      <w:r w:rsidRPr="004471B4">
        <w:rPr>
          <w:sz w:val="28"/>
          <w:szCs w:val="28"/>
        </w:rPr>
        <w:t>организациям автомобильного пас</w:t>
      </w:r>
      <w:r w:rsidRPr="004471B4">
        <w:rPr>
          <w:color w:val="000000"/>
          <w:sz w:val="28"/>
          <w:szCs w:val="28"/>
        </w:rPr>
        <w:t xml:space="preserve">сажирского транспорта на компенсацию расходов,  возникающих в результате небольшой интенсивности пассажиропотоков по </w:t>
      </w:r>
      <w:r>
        <w:rPr>
          <w:color w:val="000000"/>
          <w:sz w:val="28"/>
          <w:szCs w:val="28"/>
        </w:rPr>
        <w:t xml:space="preserve">муниципальным </w:t>
      </w:r>
      <w:r w:rsidRPr="004471B4">
        <w:rPr>
          <w:color w:val="000000"/>
          <w:sz w:val="28"/>
          <w:szCs w:val="28"/>
        </w:rPr>
        <w:t xml:space="preserve"> маршрутам</w:t>
      </w:r>
      <w:r w:rsidRPr="004471B4">
        <w:rPr>
          <w:sz w:val="28"/>
          <w:szCs w:val="28"/>
        </w:rPr>
        <w:t xml:space="preserve"> </w:t>
      </w:r>
      <w:r w:rsidRPr="005E753B">
        <w:rPr>
          <w:sz w:val="28"/>
          <w:szCs w:val="28"/>
        </w:rPr>
        <w:t>в муниципальном образовании город Минусинск</w:t>
      </w:r>
    </w:p>
    <w:p w:rsidR="009F219B" w:rsidRDefault="009F219B" w:rsidP="004471B4">
      <w:pPr>
        <w:jc w:val="center"/>
        <w:rPr>
          <w:sz w:val="28"/>
          <w:szCs w:val="28"/>
        </w:rPr>
      </w:pPr>
    </w:p>
    <w:p w:rsidR="009F219B" w:rsidRPr="009F219B" w:rsidRDefault="009F219B" w:rsidP="009F219B">
      <w:pPr>
        <w:jc w:val="center"/>
        <w:rPr>
          <w:sz w:val="28"/>
          <w:szCs w:val="28"/>
        </w:rPr>
      </w:pPr>
      <w:r w:rsidRPr="009F219B">
        <w:rPr>
          <w:sz w:val="28"/>
          <w:szCs w:val="28"/>
        </w:rPr>
        <w:t>1. ОБЩИЕ ПОЛОЖЕНИЯ</w:t>
      </w:r>
    </w:p>
    <w:p w:rsidR="004471B4" w:rsidRDefault="004471B4" w:rsidP="009F21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19B" w:rsidRPr="009F219B" w:rsidRDefault="006A5793" w:rsidP="009F219B">
      <w:pPr>
        <w:ind w:firstLine="567"/>
        <w:jc w:val="both"/>
        <w:rPr>
          <w:sz w:val="28"/>
          <w:szCs w:val="28"/>
        </w:rPr>
      </w:pPr>
      <w:r w:rsidRPr="006A5793">
        <w:rPr>
          <w:sz w:val="28"/>
          <w:szCs w:val="28"/>
        </w:rPr>
        <w:t>1.</w:t>
      </w:r>
      <w:r w:rsidR="009F219B">
        <w:rPr>
          <w:sz w:val="28"/>
          <w:szCs w:val="28"/>
        </w:rPr>
        <w:t>1.</w:t>
      </w:r>
      <w:r w:rsidRPr="006A5793">
        <w:rPr>
          <w:sz w:val="28"/>
          <w:szCs w:val="28"/>
        </w:rPr>
        <w:t xml:space="preserve"> </w:t>
      </w:r>
      <w:proofErr w:type="gramStart"/>
      <w:r w:rsidR="009F219B" w:rsidRPr="009F219B">
        <w:rPr>
          <w:sz w:val="28"/>
          <w:szCs w:val="28"/>
        </w:rPr>
        <w:t xml:space="preserve">Настоящий Порядок </w:t>
      </w:r>
      <w:r w:rsidR="009F219B" w:rsidRPr="005E753B">
        <w:rPr>
          <w:sz w:val="28"/>
          <w:szCs w:val="28"/>
        </w:rPr>
        <w:t xml:space="preserve">предоставления субсидий </w:t>
      </w:r>
      <w:r w:rsidR="009F219B" w:rsidRPr="004471B4">
        <w:rPr>
          <w:sz w:val="28"/>
          <w:szCs w:val="28"/>
        </w:rPr>
        <w:t>организациям автомобильного пас</w:t>
      </w:r>
      <w:r w:rsidR="009F219B" w:rsidRPr="004471B4">
        <w:rPr>
          <w:color w:val="000000"/>
          <w:sz w:val="28"/>
          <w:szCs w:val="28"/>
        </w:rPr>
        <w:t xml:space="preserve">сажирского транспорта на компенсацию расходов,  возникающих в результате небольшой интенсивности пассажиропотоков по </w:t>
      </w:r>
      <w:r w:rsidR="009F219B">
        <w:rPr>
          <w:color w:val="000000"/>
          <w:sz w:val="28"/>
          <w:szCs w:val="28"/>
        </w:rPr>
        <w:t xml:space="preserve">муниципальным </w:t>
      </w:r>
      <w:r w:rsidR="009F219B" w:rsidRPr="004471B4">
        <w:rPr>
          <w:color w:val="000000"/>
          <w:sz w:val="28"/>
          <w:szCs w:val="28"/>
        </w:rPr>
        <w:t xml:space="preserve"> маршрутам</w:t>
      </w:r>
      <w:r w:rsidR="009F219B" w:rsidRPr="004471B4">
        <w:rPr>
          <w:sz w:val="28"/>
          <w:szCs w:val="28"/>
        </w:rPr>
        <w:t xml:space="preserve"> </w:t>
      </w:r>
      <w:r w:rsidR="009F219B" w:rsidRPr="005E753B">
        <w:rPr>
          <w:sz w:val="28"/>
          <w:szCs w:val="28"/>
        </w:rPr>
        <w:t>в муниципальном образовании город Минусинск</w:t>
      </w:r>
      <w:r w:rsidR="005D47D7">
        <w:rPr>
          <w:sz w:val="28"/>
          <w:szCs w:val="28"/>
        </w:rPr>
        <w:t xml:space="preserve"> (далее</w:t>
      </w:r>
      <w:r w:rsidR="00DE65CA">
        <w:rPr>
          <w:sz w:val="28"/>
          <w:szCs w:val="28"/>
        </w:rPr>
        <w:t xml:space="preserve"> </w:t>
      </w:r>
      <w:r w:rsidR="005D47D7">
        <w:rPr>
          <w:sz w:val="28"/>
          <w:szCs w:val="28"/>
        </w:rPr>
        <w:t>-</w:t>
      </w:r>
      <w:r w:rsidR="00DE65CA">
        <w:rPr>
          <w:sz w:val="28"/>
          <w:szCs w:val="28"/>
        </w:rPr>
        <w:t xml:space="preserve"> </w:t>
      </w:r>
      <w:r w:rsidR="009F219B">
        <w:rPr>
          <w:sz w:val="28"/>
          <w:szCs w:val="28"/>
        </w:rPr>
        <w:t xml:space="preserve">Порядок) </w:t>
      </w:r>
      <w:r w:rsidR="009F219B" w:rsidRPr="009F219B">
        <w:rPr>
          <w:color w:val="000000"/>
          <w:sz w:val="28"/>
          <w:szCs w:val="28"/>
        </w:rPr>
        <w:t>устанавливает механизм предоставления субсидий</w:t>
      </w:r>
      <w:r w:rsidR="009F219B" w:rsidRPr="00305CE9">
        <w:rPr>
          <w:sz w:val="26"/>
          <w:szCs w:val="26"/>
        </w:rPr>
        <w:t xml:space="preserve"> </w:t>
      </w:r>
      <w:r w:rsidR="009F219B" w:rsidRPr="009F219B">
        <w:rPr>
          <w:sz w:val="28"/>
          <w:szCs w:val="28"/>
        </w:rPr>
        <w:t xml:space="preserve">из бюджета муниципального образования город Минусинск  организациям автомобильного пассажирского транспорта  на возмещение  затрат, возникших в результате небольшой интенсивности пассажиропотоков по муниципальным маршрутам </w:t>
      </w:r>
      <w:r w:rsidR="009F219B">
        <w:rPr>
          <w:sz w:val="28"/>
          <w:szCs w:val="28"/>
        </w:rPr>
        <w:t>муниципального образования город Минусинск</w:t>
      </w:r>
      <w:r w:rsidR="009F219B" w:rsidRPr="009F219B">
        <w:rPr>
          <w:sz w:val="28"/>
          <w:szCs w:val="28"/>
        </w:rPr>
        <w:t xml:space="preserve">  </w:t>
      </w:r>
      <w:r w:rsidR="009F219B">
        <w:rPr>
          <w:sz w:val="28"/>
          <w:szCs w:val="28"/>
        </w:rPr>
        <w:t>(</w:t>
      </w:r>
      <w:r w:rsidR="009F219B" w:rsidRPr="009F219B">
        <w:rPr>
          <w:sz w:val="28"/>
          <w:szCs w:val="28"/>
        </w:rPr>
        <w:t>далее</w:t>
      </w:r>
      <w:r w:rsidR="00DE65CA">
        <w:rPr>
          <w:sz w:val="28"/>
          <w:szCs w:val="28"/>
        </w:rPr>
        <w:t xml:space="preserve"> </w:t>
      </w:r>
      <w:r w:rsidR="009F219B">
        <w:rPr>
          <w:sz w:val="28"/>
          <w:szCs w:val="28"/>
        </w:rPr>
        <w:t>-</w:t>
      </w:r>
      <w:r w:rsidR="00DE65CA">
        <w:rPr>
          <w:sz w:val="28"/>
          <w:szCs w:val="28"/>
        </w:rPr>
        <w:t xml:space="preserve"> </w:t>
      </w:r>
      <w:r w:rsidR="009F219B" w:rsidRPr="009F219B">
        <w:rPr>
          <w:sz w:val="28"/>
          <w:szCs w:val="28"/>
        </w:rPr>
        <w:t>Субсидия</w:t>
      </w:r>
      <w:r w:rsidR="009F219B">
        <w:rPr>
          <w:sz w:val="28"/>
          <w:szCs w:val="28"/>
        </w:rPr>
        <w:t>)</w:t>
      </w:r>
      <w:r w:rsidR="009F219B" w:rsidRPr="009F219B">
        <w:rPr>
          <w:sz w:val="28"/>
          <w:szCs w:val="28"/>
        </w:rPr>
        <w:t>.</w:t>
      </w:r>
      <w:proofErr w:type="gramEnd"/>
    </w:p>
    <w:p w:rsidR="009F219B" w:rsidRPr="009F219B" w:rsidRDefault="009F219B" w:rsidP="009F219B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3094" w:rsidRPr="009F219B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219B">
        <w:rPr>
          <w:rFonts w:ascii="Times New Roman" w:hAnsi="Times New Roman" w:cs="Times New Roman"/>
          <w:sz w:val="28"/>
          <w:szCs w:val="28"/>
        </w:rPr>
        <w:t>од организацией автомобильного пассажирского транспорта понимаются юридические лица и индивидуальные предприниматели, привлеченные как перевозчики   к выполнению регулярных пассажирских перев</w:t>
      </w:r>
      <w:r w:rsidR="00CF784B">
        <w:rPr>
          <w:rFonts w:ascii="Times New Roman" w:hAnsi="Times New Roman" w:cs="Times New Roman"/>
          <w:sz w:val="28"/>
          <w:szCs w:val="28"/>
        </w:rPr>
        <w:t>озок по муниципальным маршрутам</w:t>
      </w:r>
      <w:r w:rsidRPr="009F219B">
        <w:rPr>
          <w:rFonts w:ascii="Times New Roman" w:hAnsi="Times New Roman" w:cs="Times New Roman"/>
          <w:sz w:val="28"/>
          <w:szCs w:val="28"/>
        </w:rPr>
        <w:t xml:space="preserve">,  путем  заключения </w:t>
      </w:r>
      <w:r w:rsidR="00CF784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F784B">
        <w:rPr>
          <w:rFonts w:ascii="Times New Roman" w:hAnsi="Times New Roman" w:cs="Times New Roman"/>
          <w:sz w:val="28"/>
          <w:szCs w:val="28"/>
        </w:rPr>
        <w:t>контракта</w:t>
      </w:r>
      <w:r w:rsidRPr="009F219B">
        <w:rPr>
          <w:rFonts w:ascii="Times New Roman" w:hAnsi="Times New Roman" w:cs="Times New Roman"/>
          <w:sz w:val="28"/>
          <w:szCs w:val="28"/>
        </w:rPr>
        <w:t xml:space="preserve">  на  право  осуществления  регулярных  перевозок  по  регулируемым  тарифам  по  муниципальным  маршрутам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Минусинск.</w:t>
      </w:r>
    </w:p>
    <w:p w:rsidR="009F219B" w:rsidRPr="009F219B" w:rsidRDefault="009F219B" w:rsidP="009F21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F219B">
        <w:rPr>
          <w:sz w:val="28"/>
          <w:szCs w:val="28"/>
        </w:rPr>
        <w:t xml:space="preserve">3. </w:t>
      </w:r>
      <w:proofErr w:type="gramStart"/>
      <w:r w:rsidRPr="009F219B">
        <w:rPr>
          <w:sz w:val="28"/>
          <w:szCs w:val="28"/>
        </w:rPr>
        <w:t xml:space="preserve">Получателями  субсидий  являются  юридические  лица,  индивидуальные  предприниматели,  заключившие </w:t>
      </w:r>
      <w:r w:rsidR="00F552B7" w:rsidRPr="00CF784B">
        <w:rPr>
          <w:sz w:val="28"/>
          <w:szCs w:val="28"/>
        </w:rPr>
        <w:t xml:space="preserve">с </w:t>
      </w:r>
      <w:r w:rsidRPr="00CF784B">
        <w:rPr>
          <w:sz w:val="28"/>
          <w:szCs w:val="28"/>
        </w:rPr>
        <w:t xml:space="preserve"> уполномоченным</w:t>
      </w:r>
      <w:r>
        <w:rPr>
          <w:sz w:val="28"/>
          <w:szCs w:val="28"/>
        </w:rPr>
        <w:t xml:space="preserve"> органом </w:t>
      </w:r>
      <w:r w:rsidR="00F552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Минусинска</w:t>
      </w:r>
      <w:r w:rsidRPr="009F219B">
        <w:rPr>
          <w:sz w:val="28"/>
          <w:szCs w:val="28"/>
        </w:rPr>
        <w:t xml:space="preserve">   в  устан</w:t>
      </w:r>
      <w:r w:rsidR="00CF784B">
        <w:rPr>
          <w:sz w:val="28"/>
          <w:szCs w:val="28"/>
        </w:rPr>
        <w:t>овленном  Законом  РФ  порядке</w:t>
      </w:r>
      <w:r w:rsidRPr="009F219B">
        <w:rPr>
          <w:sz w:val="28"/>
          <w:szCs w:val="28"/>
        </w:rPr>
        <w:t xml:space="preserve">  </w:t>
      </w:r>
      <w:r w:rsidR="00CF784B">
        <w:rPr>
          <w:sz w:val="28"/>
          <w:szCs w:val="28"/>
        </w:rPr>
        <w:t>договоры</w:t>
      </w:r>
      <w:r w:rsidRPr="009F219B">
        <w:rPr>
          <w:sz w:val="28"/>
          <w:szCs w:val="28"/>
        </w:rPr>
        <w:t xml:space="preserve">   на  осуществление  регулярных  перевозок  по  регулируемым  тарифам  по  муниципальны</w:t>
      </w:r>
      <w:r w:rsidR="008301CF">
        <w:rPr>
          <w:sz w:val="28"/>
          <w:szCs w:val="28"/>
        </w:rPr>
        <w:t>м  маршрутам,  и  осуществляющие</w:t>
      </w:r>
      <w:r w:rsidRPr="009F219B">
        <w:rPr>
          <w:sz w:val="28"/>
          <w:szCs w:val="28"/>
        </w:rPr>
        <w:t xml:space="preserve">  перевозку  по  муниципальным  маршрутам  с небольшой интенсивностью пассажирских потоков.</w:t>
      </w:r>
      <w:proofErr w:type="gramEnd"/>
    </w:p>
    <w:p w:rsidR="009F219B" w:rsidRPr="009F219B" w:rsidRDefault="009F219B" w:rsidP="00083094">
      <w:pPr>
        <w:ind w:firstLine="567"/>
        <w:jc w:val="both"/>
        <w:rPr>
          <w:sz w:val="28"/>
          <w:szCs w:val="28"/>
        </w:rPr>
      </w:pPr>
    </w:p>
    <w:p w:rsidR="009F219B" w:rsidRPr="009F219B" w:rsidRDefault="009F219B" w:rsidP="009F219B">
      <w:pPr>
        <w:jc w:val="center"/>
        <w:rPr>
          <w:sz w:val="28"/>
          <w:szCs w:val="28"/>
        </w:rPr>
      </w:pPr>
      <w:r w:rsidRPr="009F219B">
        <w:rPr>
          <w:sz w:val="28"/>
          <w:szCs w:val="28"/>
        </w:rPr>
        <w:t>2. ПОРЯДОК  ПРЕДОСТАВЛЕНИЯ  СУБСИДИЙ</w:t>
      </w:r>
    </w:p>
    <w:p w:rsidR="009F219B" w:rsidRPr="009F219B" w:rsidRDefault="009F219B" w:rsidP="009F219B">
      <w:pPr>
        <w:ind w:firstLine="567"/>
        <w:jc w:val="both"/>
        <w:rPr>
          <w:sz w:val="28"/>
          <w:szCs w:val="28"/>
        </w:rPr>
      </w:pPr>
    </w:p>
    <w:p w:rsidR="00F552B7" w:rsidRDefault="00F552B7" w:rsidP="00F552B7">
      <w:pPr>
        <w:ind w:firstLine="709"/>
        <w:jc w:val="both"/>
        <w:rPr>
          <w:sz w:val="28"/>
          <w:szCs w:val="28"/>
        </w:rPr>
      </w:pPr>
      <w:r w:rsidRPr="00F552B7">
        <w:rPr>
          <w:sz w:val="28"/>
          <w:szCs w:val="28"/>
        </w:rPr>
        <w:t xml:space="preserve">2.1. Субсидии предоставляются </w:t>
      </w:r>
      <w:r w:rsidRPr="00090597">
        <w:rPr>
          <w:sz w:val="28"/>
          <w:szCs w:val="28"/>
        </w:rPr>
        <w:t xml:space="preserve">в пределах средств, предусмотренных на эти цели решением </w:t>
      </w:r>
      <w:r>
        <w:rPr>
          <w:sz w:val="28"/>
          <w:szCs w:val="28"/>
        </w:rPr>
        <w:t>Минусинского</w:t>
      </w:r>
      <w:r w:rsidRPr="00090597">
        <w:rPr>
          <w:sz w:val="28"/>
          <w:szCs w:val="28"/>
        </w:rPr>
        <w:t xml:space="preserve"> городского Совета депутатов о бюджете муниципального образования город </w:t>
      </w:r>
      <w:r>
        <w:rPr>
          <w:sz w:val="28"/>
          <w:szCs w:val="28"/>
        </w:rPr>
        <w:t>Минусинск</w:t>
      </w:r>
      <w:r w:rsidRPr="00090597">
        <w:rPr>
          <w:sz w:val="28"/>
          <w:szCs w:val="28"/>
        </w:rPr>
        <w:t xml:space="preserve"> на текущий финансовый год и на плановый период.</w:t>
      </w:r>
    </w:p>
    <w:p w:rsidR="0088278B" w:rsidRPr="0088278B" w:rsidRDefault="00F552B7" w:rsidP="0088278B">
      <w:pPr>
        <w:pStyle w:val="a3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2.2.</w:t>
      </w:r>
      <w:r w:rsidR="00CF784B">
        <w:rPr>
          <w:sz w:val="28"/>
          <w:szCs w:val="28"/>
          <w:lang w:val="ru-RU"/>
        </w:rPr>
        <w:t xml:space="preserve"> </w:t>
      </w:r>
      <w:r w:rsidR="0088278B">
        <w:rPr>
          <w:sz w:val="28"/>
          <w:szCs w:val="28"/>
          <w:lang w:val="ru-RU"/>
        </w:rPr>
        <w:t xml:space="preserve"> </w:t>
      </w:r>
      <w:proofErr w:type="gramStart"/>
      <w:r w:rsidR="0088278B" w:rsidRPr="00C348AD">
        <w:rPr>
          <w:sz w:val="28"/>
          <w:szCs w:val="28"/>
        </w:rPr>
        <w:t>C</w:t>
      </w:r>
      <w:proofErr w:type="spellStart"/>
      <w:r w:rsidR="005D47D7" w:rsidRPr="00925D65">
        <w:rPr>
          <w:sz w:val="28"/>
          <w:szCs w:val="28"/>
          <w:lang w:val="ru-RU"/>
        </w:rPr>
        <w:t>убсид</w:t>
      </w:r>
      <w:r w:rsidR="00DE65CA">
        <w:rPr>
          <w:sz w:val="28"/>
          <w:szCs w:val="28"/>
          <w:lang w:val="ru-RU"/>
        </w:rPr>
        <w:t>ия</w:t>
      </w:r>
      <w:proofErr w:type="spellEnd"/>
      <w:r w:rsidR="0088278B" w:rsidRPr="00925D65">
        <w:rPr>
          <w:sz w:val="28"/>
          <w:szCs w:val="28"/>
          <w:lang w:val="ru-RU"/>
        </w:rPr>
        <w:t xml:space="preserve"> носит целевой характер и не может быть использована на другие цели.</w:t>
      </w:r>
      <w:proofErr w:type="gramEnd"/>
    </w:p>
    <w:p w:rsidR="00F552B7" w:rsidRPr="008D66FA" w:rsidRDefault="00F552B7" w:rsidP="00F55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F784B">
        <w:rPr>
          <w:sz w:val="28"/>
          <w:szCs w:val="28"/>
        </w:rPr>
        <w:t xml:space="preserve">. </w:t>
      </w:r>
      <w:r w:rsidRPr="008D66FA">
        <w:rPr>
          <w:sz w:val="28"/>
          <w:szCs w:val="28"/>
        </w:rPr>
        <w:t xml:space="preserve">Администрация города Минусинска является главным распорядителем бюджетных средств. </w:t>
      </w:r>
    </w:p>
    <w:p w:rsidR="00F552B7" w:rsidRDefault="00F552B7" w:rsidP="00F55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D66FA">
        <w:rPr>
          <w:sz w:val="28"/>
          <w:szCs w:val="28"/>
        </w:rPr>
        <w:t xml:space="preserve">Муниципальное казенное учреждение «Управление городского хозяйства» </w:t>
      </w:r>
      <w:r>
        <w:rPr>
          <w:sz w:val="28"/>
          <w:szCs w:val="28"/>
        </w:rPr>
        <w:t>А</w:t>
      </w:r>
      <w:r w:rsidRPr="008D66FA">
        <w:rPr>
          <w:sz w:val="28"/>
          <w:szCs w:val="28"/>
        </w:rPr>
        <w:t xml:space="preserve">дминистрации города Минусинска (далее - </w:t>
      </w:r>
      <w:r>
        <w:rPr>
          <w:sz w:val="28"/>
          <w:szCs w:val="28"/>
        </w:rPr>
        <w:t>Управление</w:t>
      </w:r>
      <w:r w:rsidRPr="008D66FA">
        <w:rPr>
          <w:sz w:val="28"/>
          <w:szCs w:val="28"/>
        </w:rPr>
        <w:t>) выполняет функции распорядителя бюджетных средств.</w:t>
      </w:r>
    </w:p>
    <w:p w:rsidR="000D5CFE" w:rsidRDefault="008301CF" w:rsidP="00F55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52B7">
        <w:rPr>
          <w:sz w:val="28"/>
          <w:szCs w:val="28"/>
        </w:rPr>
        <w:t>2.5.</w:t>
      </w:r>
      <w:r w:rsidR="0065085C">
        <w:rPr>
          <w:sz w:val="28"/>
          <w:szCs w:val="28"/>
        </w:rPr>
        <w:t xml:space="preserve"> Субсидии</w:t>
      </w:r>
      <w:r w:rsidR="00090597">
        <w:rPr>
          <w:sz w:val="28"/>
          <w:szCs w:val="28"/>
        </w:rPr>
        <w:t xml:space="preserve"> </w:t>
      </w:r>
      <w:r w:rsidR="0065085C">
        <w:rPr>
          <w:sz w:val="28"/>
          <w:szCs w:val="28"/>
        </w:rPr>
        <w:t xml:space="preserve">представляются на основании </w:t>
      </w:r>
      <w:r w:rsidR="000441EA">
        <w:rPr>
          <w:sz w:val="28"/>
          <w:szCs w:val="28"/>
        </w:rPr>
        <w:t>договоров</w:t>
      </w:r>
      <w:r w:rsidR="0065085C">
        <w:rPr>
          <w:sz w:val="28"/>
          <w:szCs w:val="28"/>
        </w:rPr>
        <w:t xml:space="preserve"> на предоставление субсидий в целях компенсации расходов, возникающих в результате небольшой интенсивности пассажиропотока в связи с выполнением работ, связанных с осуществлением регулярных перевозок по регулируемым тарифам по муниципальным маршрутам.</w:t>
      </w:r>
    </w:p>
    <w:p w:rsidR="0026350B" w:rsidRDefault="000D5CFE" w:rsidP="0026350B">
      <w:pPr>
        <w:jc w:val="both"/>
        <w:rPr>
          <w:sz w:val="28"/>
          <w:szCs w:val="28"/>
        </w:rPr>
      </w:pPr>
      <w:r w:rsidRPr="000D5CFE">
        <w:rPr>
          <w:sz w:val="28"/>
          <w:szCs w:val="28"/>
        </w:rPr>
        <w:tab/>
      </w:r>
      <w:r w:rsidR="00F552B7">
        <w:rPr>
          <w:sz w:val="28"/>
          <w:szCs w:val="28"/>
        </w:rPr>
        <w:t>2.6</w:t>
      </w:r>
      <w:r w:rsidRPr="000D5CFE">
        <w:rPr>
          <w:sz w:val="28"/>
          <w:szCs w:val="28"/>
        </w:rPr>
        <w:t>.  Получатель субсидии на первое число месяца, предшествующего месяцу, в котором пла</w:t>
      </w:r>
      <w:r w:rsidR="0026350B">
        <w:rPr>
          <w:sz w:val="28"/>
          <w:szCs w:val="28"/>
        </w:rPr>
        <w:t xml:space="preserve">нируется заключение </w:t>
      </w:r>
      <w:r w:rsidR="00F552B7">
        <w:rPr>
          <w:sz w:val="28"/>
          <w:szCs w:val="28"/>
        </w:rPr>
        <w:t>муниципального контракта</w:t>
      </w:r>
      <w:r w:rsidRPr="000D5CFE">
        <w:rPr>
          <w:sz w:val="28"/>
          <w:szCs w:val="28"/>
        </w:rPr>
        <w:t>, должен соответствовать следующим требованиям:</w:t>
      </w:r>
    </w:p>
    <w:p w:rsidR="0026350B" w:rsidRDefault="000D5CFE" w:rsidP="0026350B">
      <w:pPr>
        <w:ind w:firstLine="540"/>
        <w:jc w:val="both"/>
        <w:rPr>
          <w:sz w:val="28"/>
          <w:szCs w:val="28"/>
        </w:rPr>
      </w:pPr>
      <w:r w:rsidRPr="000D5CFE">
        <w:rPr>
          <w:sz w:val="28"/>
          <w:szCs w:val="28"/>
        </w:rPr>
        <w:t>а) отсутств</w:t>
      </w:r>
      <w:r w:rsidR="00F552B7">
        <w:rPr>
          <w:sz w:val="28"/>
          <w:szCs w:val="28"/>
        </w:rPr>
        <w:t xml:space="preserve">ие </w:t>
      </w:r>
      <w:r w:rsidRPr="000D5CFE">
        <w:rPr>
          <w:sz w:val="28"/>
          <w:szCs w:val="28"/>
        </w:rPr>
        <w:t>неисполненн</w:t>
      </w:r>
      <w:r w:rsidR="008C0035">
        <w:rPr>
          <w:sz w:val="28"/>
          <w:szCs w:val="28"/>
        </w:rPr>
        <w:t>ой</w:t>
      </w:r>
      <w:r w:rsidRPr="000D5CFE">
        <w:rPr>
          <w:sz w:val="28"/>
          <w:szCs w:val="28"/>
        </w:rPr>
        <w:t xml:space="preserve"> обязанност</w:t>
      </w:r>
      <w:r w:rsidR="008C0035">
        <w:rPr>
          <w:sz w:val="28"/>
          <w:szCs w:val="28"/>
        </w:rPr>
        <w:t>и</w:t>
      </w:r>
      <w:r w:rsidRPr="000D5CFE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350B" w:rsidRDefault="000D5CFE" w:rsidP="0026350B">
      <w:pPr>
        <w:ind w:firstLine="540"/>
        <w:jc w:val="both"/>
        <w:rPr>
          <w:sz w:val="28"/>
          <w:szCs w:val="28"/>
        </w:rPr>
      </w:pPr>
      <w:r w:rsidRPr="000D5CFE">
        <w:rPr>
          <w:sz w:val="28"/>
          <w:szCs w:val="28"/>
        </w:rPr>
        <w:t xml:space="preserve">б) </w:t>
      </w:r>
      <w:r w:rsidR="00F552B7">
        <w:rPr>
          <w:sz w:val="28"/>
          <w:szCs w:val="28"/>
        </w:rPr>
        <w:t xml:space="preserve"> </w:t>
      </w:r>
      <w:r w:rsidRPr="000D5CFE">
        <w:rPr>
          <w:sz w:val="28"/>
          <w:szCs w:val="28"/>
        </w:rPr>
        <w:t>отсутств</w:t>
      </w:r>
      <w:r w:rsidR="00F552B7">
        <w:rPr>
          <w:sz w:val="28"/>
          <w:szCs w:val="28"/>
        </w:rPr>
        <w:t>ие</w:t>
      </w:r>
      <w:r w:rsidRPr="000D5CFE">
        <w:rPr>
          <w:sz w:val="28"/>
          <w:szCs w:val="28"/>
        </w:rPr>
        <w:t xml:space="preserve"> просроченн</w:t>
      </w:r>
      <w:r w:rsidR="00F552B7">
        <w:rPr>
          <w:sz w:val="28"/>
          <w:szCs w:val="28"/>
        </w:rPr>
        <w:t xml:space="preserve">ой </w:t>
      </w:r>
      <w:r w:rsidRPr="000D5CFE">
        <w:rPr>
          <w:sz w:val="28"/>
          <w:szCs w:val="28"/>
        </w:rPr>
        <w:t>задолженност</w:t>
      </w:r>
      <w:r w:rsidR="008C0035">
        <w:rPr>
          <w:sz w:val="28"/>
          <w:szCs w:val="28"/>
        </w:rPr>
        <w:t>и</w:t>
      </w:r>
      <w:r w:rsidRPr="000D5CFE">
        <w:rPr>
          <w:sz w:val="28"/>
          <w:szCs w:val="28"/>
        </w:rPr>
        <w:t xml:space="preserve"> по возврату в бюджет </w:t>
      </w:r>
      <w:r w:rsidR="0026350B">
        <w:rPr>
          <w:sz w:val="28"/>
          <w:szCs w:val="28"/>
        </w:rPr>
        <w:t>города Минусинска</w:t>
      </w:r>
      <w:r w:rsidRPr="000D5CFE">
        <w:rPr>
          <w:sz w:val="28"/>
          <w:szCs w:val="28"/>
        </w:rPr>
        <w:t xml:space="preserve"> бюджетных инвестиций, предоставленных</w:t>
      </w:r>
      <w:r w:rsidR="00DE65CA">
        <w:rPr>
          <w:sz w:val="28"/>
          <w:szCs w:val="28"/>
        </w:rPr>
        <w:t>,</w:t>
      </w:r>
      <w:r w:rsidRPr="000D5CFE">
        <w:rPr>
          <w:sz w:val="28"/>
          <w:szCs w:val="28"/>
        </w:rPr>
        <w:t xml:space="preserve"> в том числе</w:t>
      </w:r>
      <w:r w:rsidR="00DE65CA">
        <w:rPr>
          <w:sz w:val="28"/>
          <w:szCs w:val="28"/>
        </w:rPr>
        <w:t>,</w:t>
      </w:r>
      <w:r w:rsidRPr="000D5CFE">
        <w:rPr>
          <w:sz w:val="28"/>
          <w:szCs w:val="28"/>
        </w:rPr>
        <w:t xml:space="preserve"> в соответствии с иными правовыми актами, и иная просроченная задолженность </w:t>
      </w:r>
      <w:r w:rsidR="0026350B">
        <w:rPr>
          <w:sz w:val="28"/>
          <w:szCs w:val="28"/>
        </w:rPr>
        <w:t>перед бюджетом города Минусинска</w:t>
      </w:r>
      <w:r w:rsidRPr="000D5CFE">
        <w:rPr>
          <w:sz w:val="28"/>
          <w:szCs w:val="28"/>
        </w:rPr>
        <w:t>;</w:t>
      </w:r>
      <w:r w:rsidR="0026350B">
        <w:rPr>
          <w:sz w:val="28"/>
          <w:szCs w:val="28"/>
        </w:rPr>
        <w:t xml:space="preserve"> </w:t>
      </w:r>
    </w:p>
    <w:p w:rsidR="0026350B" w:rsidRDefault="000D5CFE" w:rsidP="0026350B">
      <w:pPr>
        <w:ind w:firstLine="540"/>
        <w:jc w:val="both"/>
        <w:rPr>
          <w:sz w:val="28"/>
          <w:szCs w:val="28"/>
        </w:rPr>
      </w:pPr>
      <w:r w:rsidRPr="000D5CFE">
        <w:rPr>
          <w:sz w:val="28"/>
          <w:szCs w:val="28"/>
        </w:rPr>
        <w:t>в) получатель субсидии не должен находиться в процессе реорганизации, ликвидации, банкротства;</w:t>
      </w:r>
    </w:p>
    <w:p w:rsidR="000D5CFE" w:rsidRDefault="000D5CFE" w:rsidP="0026350B">
      <w:pPr>
        <w:ind w:firstLine="540"/>
        <w:jc w:val="both"/>
        <w:rPr>
          <w:sz w:val="28"/>
          <w:szCs w:val="28"/>
        </w:rPr>
      </w:pPr>
      <w:proofErr w:type="gramStart"/>
      <w:r w:rsidRPr="000D5CFE">
        <w:rPr>
          <w:sz w:val="28"/>
          <w:szCs w:val="28"/>
        </w:rPr>
        <w:t xml:space="preserve">г) </w:t>
      </w:r>
      <w:r w:rsidR="00F552B7">
        <w:rPr>
          <w:sz w:val="28"/>
          <w:szCs w:val="28"/>
        </w:rPr>
        <w:t xml:space="preserve"> </w:t>
      </w:r>
      <w:r w:rsidRPr="000D5CFE">
        <w:rPr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0D5CFE">
        <w:rPr>
          <w:sz w:val="28"/>
          <w:szCs w:val="28"/>
        </w:rPr>
        <w:t xml:space="preserve"> зоны) в отношении таких юридических лиц, в совокупности превышает</w:t>
      </w:r>
      <w:r w:rsidR="0026350B">
        <w:rPr>
          <w:sz w:val="28"/>
          <w:szCs w:val="28"/>
        </w:rPr>
        <w:t xml:space="preserve"> 50 процентов.</w:t>
      </w:r>
    </w:p>
    <w:p w:rsidR="0026350B" w:rsidRDefault="0065085C" w:rsidP="009E6D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52B7">
        <w:rPr>
          <w:sz w:val="28"/>
          <w:szCs w:val="28"/>
        </w:rPr>
        <w:t>2.7</w:t>
      </w:r>
      <w:r>
        <w:rPr>
          <w:sz w:val="28"/>
          <w:szCs w:val="28"/>
        </w:rPr>
        <w:t xml:space="preserve">. </w:t>
      </w:r>
      <w:r>
        <w:t xml:space="preserve"> </w:t>
      </w:r>
      <w:r w:rsidR="0026350B">
        <w:rPr>
          <w:sz w:val="28"/>
          <w:szCs w:val="28"/>
        </w:rPr>
        <w:t>Размер субсидии</w:t>
      </w:r>
      <w:r w:rsidRPr="0065085C">
        <w:rPr>
          <w:sz w:val="28"/>
          <w:szCs w:val="28"/>
        </w:rPr>
        <w:t xml:space="preserve"> определяется исходя из фактического количества километров пробега с пассажирами </w:t>
      </w:r>
      <w:r w:rsidR="009E6D22">
        <w:rPr>
          <w:sz w:val="28"/>
          <w:szCs w:val="28"/>
        </w:rPr>
        <w:t>и норматива</w:t>
      </w:r>
      <w:r w:rsidR="0026350B">
        <w:rPr>
          <w:sz w:val="28"/>
          <w:szCs w:val="28"/>
        </w:rPr>
        <w:t xml:space="preserve"> субсидирования на 1 км пробега.</w:t>
      </w:r>
    </w:p>
    <w:p w:rsidR="009E6D22" w:rsidRDefault="00F552B7" w:rsidP="00263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6350B">
        <w:rPr>
          <w:sz w:val="28"/>
          <w:szCs w:val="28"/>
        </w:rPr>
        <w:t xml:space="preserve">. </w:t>
      </w:r>
      <w:r w:rsidR="00D46331">
        <w:rPr>
          <w:sz w:val="28"/>
          <w:szCs w:val="28"/>
        </w:rPr>
        <w:t>Плановые годовые показатели по каждому маршруту</w:t>
      </w:r>
      <w:r w:rsidR="00D46331" w:rsidRPr="00D46331">
        <w:rPr>
          <w:sz w:val="28"/>
          <w:szCs w:val="28"/>
        </w:rPr>
        <w:t>:</w:t>
      </w:r>
      <w:r w:rsidR="00D46331">
        <w:rPr>
          <w:sz w:val="28"/>
          <w:szCs w:val="28"/>
        </w:rPr>
        <w:t xml:space="preserve"> количество рейсов, </w:t>
      </w:r>
      <w:r w:rsidR="009E6D22">
        <w:rPr>
          <w:sz w:val="28"/>
          <w:szCs w:val="28"/>
        </w:rPr>
        <w:t xml:space="preserve"> </w:t>
      </w:r>
      <w:r w:rsidR="00D46331">
        <w:rPr>
          <w:sz w:val="28"/>
          <w:szCs w:val="28"/>
        </w:rPr>
        <w:t xml:space="preserve">пробег, расчетный тариф стоимости 1 км пробега, </w:t>
      </w:r>
      <w:r w:rsidR="00AC48D9">
        <w:rPr>
          <w:sz w:val="28"/>
          <w:szCs w:val="28"/>
        </w:rPr>
        <w:t xml:space="preserve">плановые затраты, количество пассажиров, себестоимость проезда одного пассажира, норматив субсидирования 1 км пробега, сумма субсидии </w:t>
      </w:r>
      <w:r w:rsidR="009E6D22">
        <w:rPr>
          <w:sz w:val="28"/>
          <w:szCs w:val="28"/>
        </w:rPr>
        <w:t>утвержд</w:t>
      </w:r>
      <w:r w:rsidR="00AC48D9">
        <w:rPr>
          <w:sz w:val="28"/>
          <w:szCs w:val="28"/>
        </w:rPr>
        <w:t>аются</w:t>
      </w:r>
      <w:r w:rsidR="0065085C" w:rsidRPr="0065085C">
        <w:rPr>
          <w:sz w:val="28"/>
          <w:szCs w:val="28"/>
        </w:rPr>
        <w:t xml:space="preserve"> </w:t>
      </w:r>
      <w:r w:rsidR="009E6D22">
        <w:rPr>
          <w:sz w:val="28"/>
          <w:szCs w:val="28"/>
        </w:rPr>
        <w:t>подпрограммой «</w:t>
      </w:r>
      <w:r w:rsidR="0065085C">
        <w:rPr>
          <w:sz w:val="28"/>
          <w:szCs w:val="28"/>
        </w:rPr>
        <w:t>Обеспечение пассажирских</w:t>
      </w:r>
      <w:r w:rsidR="009E6D22">
        <w:rPr>
          <w:sz w:val="28"/>
          <w:szCs w:val="28"/>
        </w:rPr>
        <w:t xml:space="preserve"> перевозок на городских маршрутах»</w:t>
      </w:r>
      <w:r w:rsidR="0065085C">
        <w:rPr>
          <w:sz w:val="28"/>
          <w:szCs w:val="28"/>
        </w:rPr>
        <w:t xml:space="preserve"> </w:t>
      </w:r>
      <w:r w:rsidR="0065085C" w:rsidRPr="0065085C">
        <w:rPr>
          <w:sz w:val="28"/>
          <w:szCs w:val="28"/>
        </w:rPr>
        <w:t xml:space="preserve"> муниципальной программ</w:t>
      </w:r>
      <w:r w:rsidR="00AC48D9">
        <w:rPr>
          <w:sz w:val="28"/>
          <w:szCs w:val="28"/>
        </w:rPr>
        <w:t>ы</w:t>
      </w:r>
      <w:r w:rsidR="009E6D22">
        <w:rPr>
          <w:sz w:val="28"/>
          <w:szCs w:val="28"/>
        </w:rPr>
        <w:t xml:space="preserve"> «Обеспечение транспортной инфраструктуры муниципального образования город Минусинск»</w:t>
      </w:r>
      <w:r w:rsidR="0065085C" w:rsidRPr="0065085C">
        <w:rPr>
          <w:sz w:val="28"/>
          <w:szCs w:val="28"/>
        </w:rPr>
        <w:t>.</w:t>
      </w:r>
    </w:p>
    <w:p w:rsidR="009E6D22" w:rsidRPr="009E6D22" w:rsidRDefault="009E6D22" w:rsidP="009E6D22">
      <w:pPr>
        <w:jc w:val="both"/>
        <w:rPr>
          <w:sz w:val="28"/>
          <w:szCs w:val="28"/>
        </w:rPr>
      </w:pPr>
      <w:r w:rsidRPr="009E6D22">
        <w:rPr>
          <w:sz w:val="28"/>
          <w:szCs w:val="28"/>
        </w:rPr>
        <w:lastRenderedPageBreak/>
        <w:tab/>
      </w:r>
      <w:r w:rsidR="00F552B7">
        <w:rPr>
          <w:sz w:val="28"/>
          <w:szCs w:val="28"/>
        </w:rPr>
        <w:t>2.9.</w:t>
      </w:r>
      <w:r w:rsidRPr="009E6D22">
        <w:rPr>
          <w:sz w:val="28"/>
          <w:szCs w:val="28"/>
        </w:rPr>
        <w:t xml:space="preserve"> Норматив субсидирования 1 километра пробега с пассажирами определяется на основании расчетного годового размера убытков от перевозки пассажиров по </w:t>
      </w:r>
      <w:r w:rsidR="00571865">
        <w:rPr>
          <w:sz w:val="28"/>
          <w:szCs w:val="28"/>
        </w:rPr>
        <w:t xml:space="preserve">конкретному </w:t>
      </w:r>
      <w:r w:rsidRPr="009E6D22">
        <w:rPr>
          <w:sz w:val="28"/>
          <w:szCs w:val="28"/>
        </w:rPr>
        <w:t>муниципальн</w:t>
      </w:r>
      <w:r w:rsidR="00571865">
        <w:rPr>
          <w:sz w:val="28"/>
          <w:szCs w:val="28"/>
        </w:rPr>
        <w:t>ому маршруту</w:t>
      </w:r>
      <w:r w:rsidRPr="009E6D22">
        <w:rPr>
          <w:sz w:val="28"/>
          <w:szCs w:val="28"/>
        </w:rPr>
        <w:t xml:space="preserve"> и </w:t>
      </w:r>
      <w:r w:rsidR="00571865">
        <w:rPr>
          <w:sz w:val="28"/>
          <w:szCs w:val="28"/>
        </w:rPr>
        <w:t>планового п</w:t>
      </w:r>
      <w:r w:rsidR="00571865" w:rsidRPr="00571865">
        <w:rPr>
          <w:sz w:val="28"/>
          <w:szCs w:val="28"/>
        </w:rPr>
        <w:t>робег</w:t>
      </w:r>
      <w:r w:rsidR="00571865">
        <w:rPr>
          <w:sz w:val="28"/>
          <w:szCs w:val="28"/>
        </w:rPr>
        <w:t>а с пассажи</w:t>
      </w:r>
      <w:r w:rsidR="00571865" w:rsidRPr="00571865">
        <w:rPr>
          <w:sz w:val="28"/>
          <w:szCs w:val="28"/>
        </w:rPr>
        <w:t xml:space="preserve">рами </w:t>
      </w:r>
      <w:proofErr w:type="gramStart"/>
      <w:r w:rsidR="00571865" w:rsidRPr="00571865">
        <w:rPr>
          <w:sz w:val="28"/>
          <w:szCs w:val="28"/>
        </w:rPr>
        <w:t xml:space="preserve">по </w:t>
      </w:r>
      <w:r w:rsidR="00571865">
        <w:rPr>
          <w:sz w:val="28"/>
          <w:szCs w:val="28"/>
        </w:rPr>
        <w:t>этому</w:t>
      </w:r>
      <w:proofErr w:type="gramEnd"/>
      <w:r w:rsidR="00571865">
        <w:rPr>
          <w:sz w:val="28"/>
          <w:szCs w:val="28"/>
        </w:rPr>
        <w:t xml:space="preserve"> же маршруту за расчетный год</w:t>
      </w:r>
      <w:r w:rsidRPr="009E6D22">
        <w:rPr>
          <w:sz w:val="28"/>
          <w:szCs w:val="28"/>
        </w:rPr>
        <w:t>:</w:t>
      </w:r>
    </w:p>
    <w:p w:rsidR="009E6D22" w:rsidRPr="009E6D22" w:rsidRDefault="009E6D22" w:rsidP="009E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D22" w:rsidRPr="009E6D22" w:rsidRDefault="009E6D22" w:rsidP="00263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6D22">
        <w:rPr>
          <w:rFonts w:ascii="Times New Roman" w:hAnsi="Times New Roman" w:cs="Times New Roman"/>
          <w:sz w:val="28"/>
          <w:szCs w:val="28"/>
        </w:rPr>
        <w:t>Н</w:t>
      </w:r>
      <w:r w:rsidR="0057186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9E6D2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E6D22">
        <w:rPr>
          <w:rFonts w:ascii="Times New Roman" w:hAnsi="Times New Roman" w:cs="Times New Roman"/>
          <w:sz w:val="28"/>
          <w:szCs w:val="28"/>
        </w:rPr>
        <w:t>Ру</w:t>
      </w:r>
      <w:r w:rsidR="00571865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9E6D2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="0057186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E6D22">
        <w:rPr>
          <w:rFonts w:ascii="Times New Roman" w:hAnsi="Times New Roman" w:cs="Times New Roman"/>
          <w:sz w:val="28"/>
          <w:szCs w:val="28"/>
        </w:rPr>
        <w:t>,</w:t>
      </w:r>
    </w:p>
    <w:p w:rsidR="009E6D22" w:rsidRPr="009E6D22" w:rsidRDefault="009E6D22" w:rsidP="009E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D22">
        <w:rPr>
          <w:rFonts w:ascii="Times New Roman" w:hAnsi="Times New Roman" w:cs="Times New Roman"/>
          <w:sz w:val="28"/>
          <w:szCs w:val="28"/>
        </w:rPr>
        <w:t>где:</w:t>
      </w:r>
    </w:p>
    <w:p w:rsidR="009E6D22" w:rsidRPr="009E6D22" w:rsidRDefault="009E6D22" w:rsidP="009E6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D22">
        <w:rPr>
          <w:rFonts w:ascii="Times New Roman" w:hAnsi="Times New Roman" w:cs="Times New Roman"/>
          <w:sz w:val="28"/>
          <w:szCs w:val="28"/>
        </w:rPr>
        <w:t>Н</w:t>
      </w:r>
      <w:r w:rsidR="00571865">
        <w:rPr>
          <w:rFonts w:ascii="Times New Roman" w:hAnsi="Times New Roman" w:cs="Times New Roman"/>
          <w:sz w:val="28"/>
          <w:szCs w:val="28"/>
        </w:rPr>
        <w:t>с</w:t>
      </w:r>
      <w:r w:rsidRPr="009E6D22">
        <w:rPr>
          <w:rFonts w:ascii="Times New Roman" w:hAnsi="Times New Roman" w:cs="Times New Roman"/>
          <w:sz w:val="28"/>
          <w:szCs w:val="28"/>
        </w:rPr>
        <w:t xml:space="preserve"> - норматив субсидирования 1 километра пробега с пассажирами по муниципальным маршрутам (руб./км);</w:t>
      </w:r>
    </w:p>
    <w:p w:rsidR="009E6D22" w:rsidRPr="009E6D22" w:rsidRDefault="009E6D22" w:rsidP="009E6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D22">
        <w:rPr>
          <w:rFonts w:ascii="Times New Roman" w:hAnsi="Times New Roman" w:cs="Times New Roman"/>
          <w:sz w:val="28"/>
          <w:szCs w:val="28"/>
        </w:rPr>
        <w:t>Ру</w:t>
      </w:r>
      <w:r w:rsidR="00571865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9E6D22">
        <w:rPr>
          <w:rFonts w:ascii="Times New Roman" w:hAnsi="Times New Roman" w:cs="Times New Roman"/>
          <w:sz w:val="28"/>
          <w:szCs w:val="28"/>
        </w:rPr>
        <w:t xml:space="preserve"> - расчетный годовой размер убытков от перевозки пассажиров по муниципальным маршрутам (руб.);</w:t>
      </w:r>
    </w:p>
    <w:p w:rsidR="009E6D22" w:rsidRPr="009E6D22" w:rsidRDefault="00571865" w:rsidP="009E6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E6D22" w:rsidRPr="009E6D22">
        <w:rPr>
          <w:rFonts w:ascii="Times New Roman" w:hAnsi="Times New Roman" w:cs="Times New Roman"/>
          <w:sz w:val="28"/>
          <w:szCs w:val="28"/>
        </w:rPr>
        <w:t xml:space="preserve"> - плановый </w:t>
      </w:r>
      <w:r>
        <w:rPr>
          <w:rFonts w:ascii="Times New Roman" w:hAnsi="Times New Roman" w:cs="Times New Roman"/>
          <w:sz w:val="28"/>
          <w:szCs w:val="28"/>
        </w:rPr>
        <w:t>пробег с пассажирами за год</w:t>
      </w:r>
      <w:r w:rsidR="009E6D22" w:rsidRPr="009E6D22">
        <w:rPr>
          <w:rFonts w:ascii="Times New Roman" w:hAnsi="Times New Roman" w:cs="Times New Roman"/>
          <w:sz w:val="28"/>
          <w:szCs w:val="28"/>
        </w:rPr>
        <w:t xml:space="preserve"> (км).</w:t>
      </w:r>
    </w:p>
    <w:p w:rsidR="009E6D22" w:rsidRPr="009E6D22" w:rsidRDefault="009E6D22" w:rsidP="009E6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D22">
        <w:rPr>
          <w:rFonts w:ascii="Times New Roman" w:hAnsi="Times New Roman" w:cs="Times New Roman"/>
          <w:sz w:val="28"/>
          <w:szCs w:val="28"/>
        </w:rPr>
        <w:t>Расчетный годовой размер убытков от перевозки пассажиров по муниципальным маршрутам определяется по формуле:</w:t>
      </w:r>
    </w:p>
    <w:p w:rsidR="009E6D22" w:rsidRPr="009E6D22" w:rsidRDefault="009E6D22" w:rsidP="009E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D22" w:rsidRPr="009E6D22" w:rsidRDefault="009E6D22" w:rsidP="002635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6D22">
        <w:rPr>
          <w:rFonts w:ascii="Times New Roman" w:hAnsi="Times New Roman" w:cs="Times New Roman"/>
          <w:sz w:val="28"/>
          <w:szCs w:val="28"/>
        </w:rPr>
        <w:t>Ру</w:t>
      </w:r>
      <w:r w:rsidR="00571865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9E6D2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E6D22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E6D22">
        <w:rPr>
          <w:rFonts w:ascii="Times New Roman" w:hAnsi="Times New Roman" w:cs="Times New Roman"/>
          <w:sz w:val="28"/>
          <w:szCs w:val="28"/>
        </w:rPr>
        <w:t xml:space="preserve"> - Да,</w:t>
      </w:r>
    </w:p>
    <w:p w:rsidR="009E6D22" w:rsidRPr="009E6D22" w:rsidRDefault="009E6D22" w:rsidP="009E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D22">
        <w:rPr>
          <w:rFonts w:ascii="Times New Roman" w:hAnsi="Times New Roman" w:cs="Times New Roman"/>
          <w:sz w:val="28"/>
          <w:szCs w:val="28"/>
        </w:rPr>
        <w:t>где:</w:t>
      </w:r>
    </w:p>
    <w:p w:rsidR="009E6D22" w:rsidRPr="009E6D22" w:rsidRDefault="009E6D22" w:rsidP="009E6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6D22">
        <w:rPr>
          <w:rFonts w:ascii="Times New Roman" w:hAnsi="Times New Roman" w:cs="Times New Roman"/>
          <w:sz w:val="28"/>
          <w:szCs w:val="28"/>
        </w:rPr>
        <w:t>Ру</w:t>
      </w:r>
      <w:r w:rsidR="00571865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9E6D22">
        <w:rPr>
          <w:rFonts w:ascii="Times New Roman" w:hAnsi="Times New Roman" w:cs="Times New Roman"/>
          <w:sz w:val="28"/>
          <w:szCs w:val="28"/>
        </w:rPr>
        <w:t xml:space="preserve"> - расчетный годовой размер убытков от перевозки пассажиров по муниципальным маршрутам (руб.);</w:t>
      </w:r>
    </w:p>
    <w:p w:rsidR="009E6D22" w:rsidRPr="009E6D22" w:rsidRDefault="00275E28" w:rsidP="009E6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Рс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6D22" w:rsidRPr="009E6D2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E6D22" w:rsidRPr="009E6D22">
        <w:rPr>
          <w:rFonts w:ascii="Times New Roman" w:hAnsi="Times New Roman" w:cs="Times New Roman"/>
          <w:sz w:val="28"/>
          <w:szCs w:val="28"/>
        </w:rPr>
        <w:t>величина</w:t>
      </w:r>
      <w:proofErr w:type="gramEnd"/>
      <w:r w:rsidR="009E6D22" w:rsidRPr="009E6D22">
        <w:rPr>
          <w:rFonts w:ascii="Times New Roman" w:hAnsi="Times New Roman" w:cs="Times New Roman"/>
          <w:sz w:val="28"/>
          <w:szCs w:val="28"/>
        </w:rPr>
        <w:t xml:space="preserve">  годовых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9E6D22" w:rsidRPr="009E6D22">
        <w:rPr>
          <w:rFonts w:ascii="Times New Roman" w:hAnsi="Times New Roman" w:cs="Times New Roman"/>
          <w:sz w:val="28"/>
          <w:szCs w:val="28"/>
        </w:rPr>
        <w:t>ходов, необходимых для выполнения перевозок пассажиров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>, рассчитанная исходя из себестоимости проезда одного пассажира</w:t>
      </w:r>
      <w:r w:rsidR="009E6D22" w:rsidRPr="009E6D22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9E6D22" w:rsidRPr="009E6D22" w:rsidRDefault="00275E28" w:rsidP="009E6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6D22" w:rsidRPr="009E6D22">
        <w:rPr>
          <w:rFonts w:ascii="Times New Roman" w:hAnsi="Times New Roman" w:cs="Times New Roman"/>
          <w:sz w:val="28"/>
          <w:szCs w:val="28"/>
        </w:rPr>
        <w:t xml:space="preserve"> - планир</w:t>
      </w:r>
      <w:r>
        <w:rPr>
          <w:rFonts w:ascii="Times New Roman" w:hAnsi="Times New Roman" w:cs="Times New Roman"/>
          <w:sz w:val="28"/>
          <w:szCs w:val="28"/>
        </w:rPr>
        <w:t>уемые годовые доходы от перевоз</w:t>
      </w:r>
      <w:r w:rsidR="009E6D22" w:rsidRPr="009E6D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E6D22" w:rsidRPr="009E6D22">
        <w:rPr>
          <w:rFonts w:ascii="Times New Roman" w:hAnsi="Times New Roman" w:cs="Times New Roman"/>
          <w:sz w:val="28"/>
          <w:szCs w:val="28"/>
        </w:rPr>
        <w:t xml:space="preserve"> пассажиров по муниципальным маршрутам</w:t>
      </w:r>
      <w:r>
        <w:rPr>
          <w:rFonts w:ascii="Times New Roman" w:hAnsi="Times New Roman" w:cs="Times New Roman"/>
          <w:sz w:val="28"/>
          <w:szCs w:val="28"/>
        </w:rPr>
        <w:t>, рассчитанные исходя из утвержденной стоимости провоза одного п</w:t>
      </w:r>
      <w:r w:rsidR="00F036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ссажира</w:t>
      </w:r>
      <w:r w:rsidR="009E6D22" w:rsidRPr="009E6D22">
        <w:rPr>
          <w:rFonts w:ascii="Times New Roman" w:hAnsi="Times New Roman" w:cs="Times New Roman"/>
          <w:sz w:val="28"/>
          <w:szCs w:val="28"/>
        </w:rPr>
        <w:t xml:space="preserve"> (руб.).</w:t>
      </w:r>
    </w:p>
    <w:p w:rsidR="009E6D22" w:rsidRPr="009E6D22" w:rsidRDefault="009E6D22" w:rsidP="009E6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D22">
        <w:rPr>
          <w:rFonts w:ascii="Times New Roman" w:hAnsi="Times New Roman" w:cs="Times New Roman"/>
          <w:sz w:val="28"/>
          <w:szCs w:val="28"/>
        </w:rPr>
        <w:t>Величина  годовых расходов, необходимых для выполнения перевозок пассажиров по муниципальным маршрутам, определяется по формуле:</w:t>
      </w:r>
    </w:p>
    <w:p w:rsidR="009E6D22" w:rsidRPr="009E6D22" w:rsidRDefault="009E6D22" w:rsidP="009E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D22" w:rsidRPr="009E6D22" w:rsidRDefault="009E6D22" w:rsidP="009E6D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6D22">
        <w:rPr>
          <w:rFonts w:ascii="Times New Roman" w:hAnsi="Times New Roman" w:cs="Times New Roman"/>
          <w:sz w:val="28"/>
          <w:szCs w:val="28"/>
        </w:rPr>
        <w:t>Р</w:t>
      </w:r>
      <w:r w:rsidR="00F0369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03694">
        <w:rPr>
          <w:rFonts w:ascii="Times New Roman" w:hAnsi="Times New Roman" w:cs="Times New Roman"/>
          <w:sz w:val="28"/>
          <w:szCs w:val="28"/>
        </w:rPr>
        <w:t>/с</w:t>
      </w:r>
      <w:r w:rsidRPr="009E6D2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03694">
        <w:rPr>
          <w:rFonts w:ascii="Times New Roman" w:hAnsi="Times New Roman" w:cs="Times New Roman"/>
          <w:sz w:val="28"/>
          <w:szCs w:val="28"/>
        </w:rPr>
        <w:t>Нкм</w:t>
      </w:r>
      <w:proofErr w:type="spellEnd"/>
      <w:r w:rsidR="00F03694">
        <w:rPr>
          <w:rFonts w:ascii="Times New Roman" w:hAnsi="Times New Roman" w:cs="Times New Roman"/>
          <w:sz w:val="28"/>
          <w:szCs w:val="28"/>
        </w:rPr>
        <w:t>*</w:t>
      </w:r>
      <w:proofErr w:type="spellStart"/>
      <w:proofErr w:type="gramStart"/>
      <w:r w:rsidR="00F0369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F03694">
        <w:rPr>
          <w:rFonts w:ascii="Times New Roman" w:hAnsi="Times New Roman" w:cs="Times New Roman"/>
          <w:sz w:val="28"/>
          <w:szCs w:val="28"/>
        </w:rPr>
        <w:t xml:space="preserve"> / Пас</w:t>
      </w:r>
    </w:p>
    <w:p w:rsidR="009E6D22" w:rsidRPr="009E6D22" w:rsidRDefault="009E6D22" w:rsidP="009E6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D22" w:rsidRPr="009E6D22" w:rsidRDefault="009E6D22" w:rsidP="009E6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D22">
        <w:rPr>
          <w:rFonts w:ascii="Times New Roman" w:hAnsi="Times New Roman" w:cs="Times New Roman"/>
          <w:sz w:val="28"/>
          <w:szCs w:val="28"/>
        </w:rPr>
        <w:t>где:</w:t>
      </w:r>
    </w:p>
    <w:p w:rsidR="00F03694" w:rsidRDefault="00F03694" w:rsidP="009E6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Нк</w:t>
      </w:r>
      <w:r w:rsidRPr="009E6D2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E6D22">
        <w:rPr>
          <w:rFonts w:ascii="Times New Roman" w:hAnsi="Times New Roman" w:cs="Times New Roman"/>
          <w:sz w:val="28"/>
          <w:szCs w:val="28"/>
        </w:rPr>
        <w:t xml:space="preserve"> - расходы на 1 км пробега с пассажирами по муниципальным маршрутам (руб.);</w:t>
      </w:r>
    </w:p>
    <w:p w:rsidR="009E6D22" w:rsidRPr="00F03694" w:rsidRDefault="00F03694" w:rsidP="009E6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9E6D22" w:rsidRPr="009E6D22">
        <w:rPr>
          <w:rFonts w:ascii="Times New Roman" w:hAnsi="Times New Roman" w:cs="Times New Roman"/>
          <w:sz w:val="28"/>
          <w:szCs w:val="28"/>
        </w:rPr>
        <w:t xml:space="preserve"> - годовой пробег транспортного средства с пассажирами </w:t>
      </w:r>
      <w:r>
        <w:rPr>
          <w:rFonts w:ascii="Times New Roman" w:hAnsi="Times New Roman" w:cs="Times New Roman"/>
          <w:sz w:val="28"/>
          <w:szCs w:val="28"/>
        </w:rPr>
        <w:t>по муниципальным маршрутам (км)</w:t>
      </w:r>
      <w:r w:rsidRPr="00F03694">
        <w:rPr>
          <w:rFonts w:ascii="Times New Roman" w:hAnsi="Times New Roman" w:cs="Times New Roman"/>
          <w:sz w:val="28"/>
          <w:szCs w:val="28"/>
        </w:rPr>
        <w:t>;</w:t>
      </w:r>
    </w:p>
    <w:p w:rsidR="00F03694" w:rsidRPr="00F03694" w:rsidRDefault="00F03694" w:rsidP="009E6D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 – плановое количество пассажиров на муниципальных маршрутах с небольшой интенсивностью пассажирских потоков по регулируемым государствам тарифам (чел.)</w:t>
      </w:r>
    </w:p>
    <w:p w:rsidR="00E13058" w:rsidRDefault="00F552B7" w:rsidP="00E13058">
      <w:pPr>
        <w:pStyle w:val="ConsNormal"/>
        <w:ind w:right="0" w:firstLine="709"/>
        <w:jc w:val="both"/>
        <w:rPr>
          <w:rFonts w:ascii="Times New Roman" w:eastAsia="SimSun" w:hAnsi="Times New Roman" w:cs="Times New Roman"/>
        </w:rPr>
      </w:pPr>
      <w:r>
        <w:rPr>
          <w:rFonts w:ascii="Times New Roman" w:hAnsi="Times New Roman" w:cs="Times New Roman"/>
          <w:spacing w:val="3"/>
        </w:rPr>
        <w:lastRenderedPageBreak/>
        <w:t>2.10</w:t>
      </w:r>
      <w:r w:rsidR="00B83441" w:rsidRPr="00B83441">
        <w:rPr>
          <w:rFonts w:ascii="Times New Roman" w:hAnsi="Times New Roman" w:cs="Times New Roman"/>
          <w:spacing w:val="3"/>
        </w:rPr>
        <w:t xml:space="preserve">. </w:t>
      </w:r>
      <w:proofErr w:type="gramStart"/>
      <w:r>
        <w:rPr>
          <w:rFonts w:ascii="Times New Roman" w:hAnsi="Times New Roman" w:cs="Times New Roman"/>
          <w:spacing w:val="3"/>
        </w:rPr>
        <w:t>Получатель субсидии</w:t>
      </w:r>
      <w:r w:rsidR="00B83441">
        <w:rPr>
          <w:rFonts w:ascii="Times New Roman" w:hAnsi="Times New Roman" w:cs="Times New Roman"/>
          <w:spacing w:val="3"/>
        </w:rPr>
        <w:t xml:space="preserve"> </w:t>
      </w:r>
      <w:r w:rsidR="00B83441">
        <w:rPr>
          <w:rFonts w:ascii="Times New Roman" w:hAnsi="Times New Roman" w:cs="Times New Roman"/>
        </w:rPr>
        <w:t>е</w:t>
      </w:r>
      <w:r w:rsidR="00B83441" w:rsidRPr="00B83441">
        <w:rPr>
          <w:rFonts w:ascii="Times New Roman" w:hAnsi="Times New Roman" w:cs="Times New Roman"/>
        </w:rPr>
        <w:t>жемесячно</w:t>
      </w:r>
      <w:r w:rsidR="00CF784B">
        <w:rPr>
          <w:rFonts w:ascii="Times New Roman" w:hAnsi="Times New Roman" w:cs="Times New Roman"/>
        </w:rPr>
        <w:t>,</w:t>
      </w:r>
      <w:r w:rsidR="00B83441" w:rsidRPr="00B83441">
        <w:rPr>
          <w:rFonts w:ascii="Times New Roman" w:hAnsi="Times New Roman" w:cs="Times New Roman"/>
        </w:rPr>
        <w:t xml:space="preserve"> в срок </w:t>
      </w:r>
      <w:r w:rsidR="00B83441" w:rsidRPr="00B83441">
        <w:rPr>
          <w:rFonts w:ascii="Times New Roman" w:eastAsia="SimSun" w:hAnsi="Times New Roman" w:cs="Times New Roman"/>
        </w:rPr>
        <w:t>не позднее 10 числа месяца, следующего за отчетным, пред</w:t>
      </w:r>
      <w:r w:rsidR="00B83441">
        <w:rPr>
          <w:rFonts w:ascii="Times New Roman" w:eastAsia="SimSun" w:hAnsi="Times New Roman" w:cs="Times New Roman"/>
        </w:rPr>
        <w:t>ставляют в Управление</w:t>
      </w:r>
      <w:r w:rsidR="00B83441" w:rsidRPr="00B83441">
        <w:rPr>
          <w:rFonts w:ascii="Times New Roman" w:eastAsia="SimSun" w:hAnsi="Times New Roman" w:cs="Times New Roman"/>
        </w:rPr>
        <w:t xml:space="preserve"> </w:t>
      </w:r>
      <w:r w:rsidR="00B83441" w:rsidRPr="00B83441">
        <w:rPr>
          <w:rFonts w:ascii="Times New Roman" w:hAnsi="Times New Roman" w:cs="Times New Roman"/>
        </w:rPr>
        <w:t xml:space="preserve"> расчет</w:t>
      </w:r>
      <w:r w:rsidR="00B83441">
        <w:rPr>
          <w:rFonts w:ascii="Times New Roman" w:hAnsi="Times New Roman" w:cs="Times New Roman"/>
        </w:rPr>
        <w:t>ы</w:t>
      </w:r>
      <w:r w:rsidR="00B83441" w:rsidRPr="00B83441">
        <w:rPr>
          <w:rFonts w:ascii="Times New Roman" w:hAnsi="Times New Roman" w:cs="Times New Roman"/>
        </w:rPr>
        <w:t xml:space="preserve"> за отчетный месяц объемов субсидий на перевозку пассажиров автомобильным транспортом по маршрутам с небольшой интенсивностью пассажирских потоков по регулируемым государством тарифам</w:t>
      </w:r>
      <w:r w:rsidR="00B83441">
        <w:rPr>
          <w:rFonts w:ascii="Times New Roman" w:hAnsi="Times New Roman" w:cs="Times New Roman"/>
        </w:rPr>
        <w:t>,</w:t>
      </w:r>
      <w:r w:rsidR="00B83441" w:rsidRPr="00B83441">
        <w:rPr>
          <w:rFonts w:ascii="Times New Roman" w:eastAsia="SimSun" w:hAnsi="Times New Roman" w:cs="Times New Roman"/>
        </w:rPr>
        <w:t xml:space="preserve"> согласно приложению </w:t>
      </w:r>
      <w:r w:rsidR="00B83441">
        <w:rPr>
          <w:rFonts w:ascii="Times New Roman" w:eastAsia="SimSun" w:hAnsi="Times New Roman" w:cs="Times New Roman"/>
        </w:rPr>
        <w:t>1</w:t>
      </w:r>
      <w:r w:rsidR="00B83441" w:rsidRPr="00B83441">
        <w:rPr>
          <w:rFonts w:ascii="Times New Roman" w:eastAsia="SimSun" w:hAnsi="Times New Roman" w:cs="Times New Roman"/>
        </w:rPr>
        <w:t xml:space="preserve"> к настоящему </w:t>
      </w:r>
      <w:r w:rsidR="0026350B">
        <w:rPr>
          <w:rFonts w:ascii="Times New Roman" w:eastAsia="SimSun" w:hAnsi="Times New Roman" w:cs="Times New Roman"/>
        </w:rPr>
        <w:t>Порядку</w:t>
      </w:r>
      <w:r w:rsidR="00B83441" w:rsidRPr="00B83441">
        <w:rPr>
          <w:rFonts w:ascii="Times New Roman" w:eastAsia="SimSun" w:hAnsi="Times New Roman" w:cs="Times New Roman"/>
        </w:rPr>
        <w:t>.</w:t>
      </w:r>
      <w:proofErr w:type="gramEnd"/>
    </w:p>
    <w:p w:rsidR="00E13058" w:rsidRPr="00E13058" w:rsidRDefault="00F552B7" w:rsidP="00E13058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E13058" w:rsidRPr="00E13058">
        <w:rPr>
          <w:rFonts w:ascii="Times New Roman" w:hAnsi="Times New Roman" w:cs="Times New Roman"/>
        </w:rPr>
        <w:t>. Предоставление субсидии осуществляется путем перечисления денежных сре</w:t>
      </w:r>
      <w:proofErr w:type="gramStart"/>
      <w:r w:rsidR="00E13058" w:rsidRPr="00E13058">
        <w:rPr>
          <w:rFonts w:ascii="Times New Roman" w:hAnsi="Times New Roman" w:cs="Times New Roman"/>
        </w:rPr>
        <w:t>дств</w:t>
      </w:r>
      <w:r w:rsidR="00E13058">
        <w:rPr>
          <w:rFonts w:ascii="Times New Roman" w:hAnsi="Times New Roman" w:cs="Times New Roman"/>
        </w:rPr>
        <w:t xml:space="preserve"> в ср</w:t>
      </w:r>
      <w:proofErr w:type="gramEnd"/>
      <w:r w:rsidR="00E13058">
        <w:rPr>
          <w:rFonts w:ascii="Times New Roman" w:hAnsi="Times New Roman" w:cs="Times New Roman"/>
        </w:rPr>
        <w:t>оки, определенные договором,</w:t>
      </w:r>
      <w:r w:rsidR="00E13058" w:rsidRPr="00E13058">
        <w:rPr>
          <w:rFonts w:ascii="Times New Roman" w:hAnsi="Times New Roman" w:cs="Times New Roman"/>
        </w:rPr>
        <w:t xml:space="preserve">  на расчетный счет получателя субсидии, указанный в </w:t>
      </w:r>
      <w:r w:rsidR="00E13058">
        <w:rPr>
          <w:rFonts w:ascii="Times New Roman" w:hAnsi="Times New Roman" w:cs="Times New Roman"/>
        </w:rPr>
        <w:t>договоре</w:t>
      </w:r>
      <w:r w:rsidR="00E13058" w:rsidRPr="00E13058">
        <w:rPr>
          <w:rFonts w:ascii="Times New Roman" w:hAnsi="Times New Roman" w:cs="Times New Roman"/>
        </w:rPr>
        <w:t>, открытый им в российской кредитной организации.</w:t>
      </w:r>
    </w:p>
    <w:p w:rsidR="00F33970" w:rsidRDefault="00F552B7" w:rsidP="00F33970">
      <w:pPr>
        <w:pStyle w:val="ConsPlusNormal"/>
        <w:shd w:val="clear" w:color="auto" w:fill="FFFE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E13058" w:rsidRPr="00E13058">
        <w:rPr>
          <w:rFonts w:ascii="Times New Roman" w:hAnsi="Times New Roman"/>
          <w:sz w:val="28"/>
          <w:szCs w:val="28"/>
        </w:rPr>
        <w:t xml:space="preserve"> </w:t>
      </w:r>
      <w:r w:rsidR="00E13058" w:rsidRPr="00E13058">
        <w:rPr>
          <w:rFonts w:ascii="Times New Roman" w:hAnsi="Times New Roman" w:cs="Times New Roman"/>
          <w:sz w:val="28"/>
          <w:szCs w:val="28"/>
        </w:rPr>
        <w:t xml:space="preserve">Расчет объема субсидий за декабрь месяц предоставляется </w:t>
      </w:r>
      <w:r w:rsidR="000441EA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="00E13058">
        <w:rPr>
          <w:rFonts w:ascii="Times New Roman" w:hAnsi="Times New Roman" w:cs="Times New Roman"/>
          <w:sz w:val="28"/>
          <w:szCs w:val="28"/>
        </w:rPr>
        <w:t xml:space="preserve"> </w:t>
      </w:r>
      <w:r w:rsidR="00F33970">
        <w:rPr>
          <w:rFonts w:ascii="Times New Roman" w:hAnsi="Times New Roman" w:cs="Times New Roman"/>
          <w:sz w:val="28"/>
          <w:szCs w:val="28"/>
        </w:rPr>
        <w:t>в Управление</w:t>
      </w:r>
      <w:r w:rsidR="00E13058" w:rsidRPr="00E13058">
        <w:rPr>
          <w:rFonts w:ascii="Times New Roman" w:hAnsi="Times New Roman" w:cs="Times New Roman"/>
          <w:sz w:val="28"/>
          <w:szCs w:val="28"/>
        </w:rPr>
        <w:t xml:space="preserve"> как ожидаемый расчет в срок до 20 декабря текущего года. Фактический расчет за декабрь месяц предоставляется до 12 января следующего года.</w:t>
      </w:r>
      <w:r w:rsidR="00F3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970" w:rsidRPr="00E13058" w:rsidRDefault="00F552B7" w:rsidP="00E13058">
      <w:pPr>
        <w:pStyle w:val="ConsPlusNormal"/>
        <w:shd w:val="clear" w:color="auto" w:fill="FFFE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F33970" w:rsidRPr="00F33970">
        <w:rPr>
          <w:rFonts w:ascii="Times New Roman" w:hAnsi="Times New Roman" w:cs="Times New Roman"/>
          <w:sz w:val="28"/>
          <w:szCs w:val="28"/>
        </w:rPr>
        <w:t xml:space="preserve">  </w:t>
      </w:r>
      <w:r w:rsidR="000441E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F33970" w:rsidRPr="00F33970">
        <w:rPr>
          <w:rFonts w:ascii="Times New Roman" w:hAnsi="Times New Roman" w:cs="Times New Roman"/>
          <w:sz w:val="28"/>
          <w:szCs w:val="28"/>
        </w:rPr>
        <w:t xml:space="preserve"> </w:t>
      </w:r>
      <w:r w:rsidR="00F33970">
        <w:rPr>
          <w:rFonts w:ascii="Times New Roman" w:hAnsi="Times New Roman" w:cs="Times New Roman"/>
          <w:sz w:val="28"/>
          <w:szCs w:val="28"/>
        </w:rPr>
        <w:t xml:space="preserve">до 25 числа месяца, </w:t>
      </w:r>
      <w:r w:rsidR="00F33970" w:rsidRPr="00F33970">
        <w:rPr>
          <w:rFonts w:ascii="Times New Roman" w:hAnsi="Times New Roman" w:cs="Times New Roman"/>
          <w:sz w:val="28"/>
          <w:szCs w:val="28"/>
        </w:rPr>
        <w:t xml:space="preserve">следующего </w:t>
      </w:r>
      <w:proofErr w:type="gramStart"/>
      <w:r w:rsidR="00F33970" w:rsidRPr="00F339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33970" w:rsidRPr="00F33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970" w:rsidRPr="00F3397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33970">
        <w:rPr>
          <w:rFonts w:ascii="Times New Roman" w:hAnsi="Times New Roman" w:cs="Times New Roman"/>
          <w:sz w:val="28"/>
          <w:szCs w:val="28"/>
        </w:rPr>
        <w:t xml:space="preserve">, </w:t>
      </w:r>
      <w:r w:rsidR="00F33970" w:rsidRPr="00F33970">
        <w:rPr>
          <w:rFonts w:ascii="Times New Roman" w:hAnsi="Times New Roman" w:cs="Times New Roman"/>
          <w:sz w:val="28"/>
          <w:szCs w:val="28"/>
        </w:rPr>
        <w:t>представляют в Управление</w:t>
      </w:r>
      <w:r w:rsidR="001F070D">
        <w:rPr>
          <w:rFonts w:ascii="Times New Roman" w:hAnsi="Times New Roman" w:cs="Times New Roman"/>
          <w:sz w:val="28"/>
          <w:szCs w:val="28"/>
        </w:rPr>
        <w:t xml:space="preserve"> отчеты об основных показателях работы по маршруту для</w:t>
      </w:r>
      <w:r w:rsidR="00F33970" w:rsidRPr="00F33970">
        <w:rPr>
          <w:rFonts w:ascii="Times New Roman" w:hAnsi="Times New Roman" w:cs="Times New Roman"/>
          <w:sz w:val="28"/>
          <w:szCs w:val="28"/>
        </w:rPr>
        <w:t xml:space="preserve"> подтверждения возникновения недополученных доходов при выполнении перевозок пассажиров по </w:t>
      </w:r>
      <w:r w:rsidR="001F070D">
        <w:rPr>
          <w:rFonts w:ascii="Times New Roman" w:hAnsi="Times New Roman" w:cs="Times New Roman"/>
          <w:sz w:val="28"/>
          <w:szCs w:val="28"/>
        </w:rPr>
        <w:t>маршрутам с небольшой интенсивностью пассажирских потоков согласно приложению 2</w:t>
      </w:r>
      <w:r w:rsidR="00F33970" w:rsidRPr="00F3397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13058" w:rsidRPr="00E13058" w:rsidRDefault="00F552B7" w:rsidP="00E13058">
      <w:pPr>
        <w:pStyle w:val="ConsPlusNormal"/>
        <w:shd w:val="clear" w:color="auto" w:fill="FFFE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E13058" w:rsidRPr="00E13058">
        <w:rPr>
          <w:rFonts w:ascii="Times New Roman" w:hAnsi="Times New Roman" w:cs="Times New Roman"/>
          <w:sz w:val="28"/>
          <w:szCs w:val="28"/>
        </w:rPr>
        <w:t xml:space="preserve"> Если по показателям отчета об основных показателях работы маршрута за любой месяц года </w:t>
      </w:r>
      <w:r w:rsidR="000441EA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E13058" w:rsidRPr="00E13058">
        <w:rPr>
          <w:rFonts w:ascii="Times New Roman" w:hAnsi="Times New Roman" w:cs="Times New Roman"/>
          <w:sz w:val="28"/>
          <w:szCs w:val="28"/>
        </w:rPr>
        <w:t xml:space="preserve"> была получена прибыль от перевозок, либо сумма субсидий по ожидаемому расчету за декабрь месяц превысила фактическую, то </w:t>
      </w:r>
      <w:r w:rsidR="000441EA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5D47D7">
        <w:rPr>
          <w:rFonts w:ascii="Times New Roman" w:hAnsi="Times New Roman" w:cs="Times New Roman"/>
          <w:sz w:val="28"/>
          <w:szCs w:val="28"/>
        </w:rPr>
        <w:t>субсидии</w:t>
      </w:r>
      <w:r w:rsidR="00E13058" w:rsidRPr="00E13058">
        <w:rPr>
          <w:rFonts w:ascii="Times New Roman" w:hAnsi="Times New Roman" w:cs="Times New Roman"/>
          <w:sz w:val="28"/>
          <w:szCs w:val="28"/>
        </w:rPr>
        <w:t xml:space="preserve"> производит возврат субсидии на лицевой счет </w:t>
      </w:r>
      <w:r w:rsidR="001F070D">
        <w:rPr>
          <w:rFonts w:ascii="Times New Roman" w:hAnsi="Times New Roman" w:cs="Times New Roman"/>
          <w:sz w:val="28"/>
          <w:szCs w:val="28"/>
        </w:rPr>
        <w:t>Управления</w:t>
      </w:r>
      <w:r w:rsidR="00E13058" w:rsidRPr="00E13058">
        <w:rPr>
          <w:rFonts w:ascii="Times New Roman" w:hAnsi="Times New Roman" w:cs="Times New Roman"/>
          <w:sz w:val="28"/>
          <w:szCs w:val="28"/>
        </w:rPr>
        <w:t xml:space="preserve"> в 10-дневный срок после выявления данного факта. </w:t>
      </w:r>
    </w:p>
    <w:p w:rsidR="001F070D" w:rsidRPr="001F070D" w:rsidRDefault="00F552B7" w:rsidP="001F07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1F070D" w:rsidRPr="001F070D">
        <w:rPr>
          <w:rFonts w:ascii="Times New Roman" w:hAnsi="Times New Roman" w:cs="Times New Roman"/>
          <w:sz w:val="28"/>
          <w:szCs w:val="28"/>
        </w:rPr>
        <w:t>.</w:t>
      </w:r>
      <w:r w:rsidR="00E13058" w:rsidRPr="001F070D">
        <w:rPr>
          <w:rFonts w:ascii="Times New Roman" w:hAnsi="Times New Roman" w:cs="Times New Roman"/>
          <w:sz w:val="28"/>
          <w:szCs w:val="28"/>
        </w:rPr>
        <w:t xml:space="preserve"> </w:t>
      </w:r>
      <w:r w:rsidR="008301CF">
        <w:rPr>
          <w:rFonts w:ascii="Times New Roman" w:hAnsi="Times New Roman" w:cs="Times New Roman"/>
          <w:sz w:val="28"/>
          <w:szCs w:val="28"/>
        </w:rPr>
        <w:t>Получатели</w:t>
      </w:r>
      <w:r w:rsidR="000441E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1F070D" w:rsidRPr="001F070D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 за представление в </w:t>
      </w:r>
      <w:r w:rsidR="001F070D">
        <w:rPr>
          <w:rFonts w:ascii="Times New Roman" w:hAnsi="Times New Roman" w:cs="Times New Roman"/>
          <w:sz w:val="28"/>
          <w:szCs w:val="28"/>
        </w:rPr>
        <w:t>Управление</w:t>
      </w:r>
      <w:r w:rsidR="001F070D" w:rsidRPr="001F070D">
        <w:rPr>
          <w:rFonts w:ascii="Times New Roman" w:hAnsi="Times New Roman" w:cs="Times New Roman"/>
          <w:sz w:val="28"/>
          <w:szCs w:val="28"/>
        </w:rPr>
        <w:t xml:space="preserve"> недостоверных сведений, за нецелевое использование предоставленных субсидий и несвоевременный возврат (не</w:t>
      </w:r>
      <w:r w:rsidR="00AC48D9">
        <w:rPr>
          <w:rFonts w:ascii="Times New Roman" w:hAnsi="Times New Roman" w:cs="Times New Roman"/>
          <w:sz w:val="28"/>
          <w:szCs w:val="28"/>
        </w:rPr>
        <w:t xml:space="preserve"> </w:t>
      </w:r>
      <w:r w:rsidR="001F070D" w:rsidRPr="001F070D">
        <w:rPr>
          <w:rFonts w:ascii="Times New Roman" w:hAnsi="Times New Roman" w:cs="Times New Roman"/>
          <w:sz w:val="28"/>
          <w:szCs w:val="28"/>
        </w:rPr>
        <w:t>возврат) остатка предоставленных субсидий.</w:t>
      </w:r>
    </w:p>
    <w:p w:rsidR="00E13058" w:rsidRDefault="00E13058" w:rsidP="00E1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88C" w:rsidRPr="00E13058" w:rsidRDefault="0049588C" w:rsidP="00E1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41EA" w:rsidRPr="000441EA" w:rsidRDefault="000441EA" w:rsidP="000441EA">
      <w:pPr>
        <w:jc w:val="center"/>
        <w:rPr>
          <w:sz w:val="28"/>
          <w:szCs w:val="28"/>
        </w:rPr>
      </w:pPr>
      <w:r w:rsidRPr="000441EA">
        <w:rPr>
          <w:sz w:val="28"/>
          <w:szCs w:val="28"/>
        </w:rPr>
        <w:t xml:space="preserve">3. </w:t>
      </w:r>
      <w:proofErr w:type="gramStart"/>
      <w:r w:rsidRPr="000441EA">
        <w:rPr>
          <w:sz w:val="28"/>
          <w:szCs w:val="28"/>
        </w:rPr>
        <w:t>КОНТРОЛЬ  ЗА</w:t>
      </w:r>
      <w:proofErr w:type="gramEnd"/>
      <w:r w:rsidRPr="000441EA">
        <w:rPr>
          <w:sz w:val="28"/>
          <w:szCs w:val="28"/>
        </w:rPr>
        <w:t xml:space="preserve">  СОБЛЮДЕНИЕМ  УСЛОВИЙ,  ЦЕЛЕЙ  И  ПОРЯДКА  ПРЕДОСТАВЛЕНИЯ  СУБСИДИЙ,  ОСНОВАНИЯ  ПРЕКРАЩЕНИЯ  ПРЕДОСТАВЛЕНИЯ  СУБСИДИЙ</w:t>
      </w:r>
    </w:p>
    <w:p w:rsidR="000441EA" w:rsidRPr="000441EA" w:rsidRDefault="000441EA" w:rsidP="000441EA">
      <w:pPr>
        <w:jc w:val="both"/>
        <w:rPr>
          <w:sz w:val="28"/>
          <w:szCs w:val="28"/>
        </w:rPr>
      </w:pPr>
    </w:p>
    <w:p w:rsidR="000441EA" w:rsidRPr="000441EA" w:rsidRDefault="000441EA" w:rsidP="000441EA">
      <w:pPr>
        <w:ind w:firstLine="567"/>
        <w:jc w:val="both"/>
        <w:rPr>
          <w:sz w:val="28"/>
          <w:szCs w:val="28"/>
        </w:rPr>
      </w:pPr>
      <w:r w:rsidRPr="000441EA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441EA">
        <w:rPr>
          <w:sz w:val="28"/>
          <w:szCs w:val="28"/>
        </w:rPr>
        <w:t xml:space="preserve"> </w:t>
      </w:r>
      <w:proofErr w:type="gramStart"/>
      <w:r w:rsidRPr="000441EA">
        <w:rPr>
          <w:sz w:val="28"/>
          <w:szCs w:val="28"/>
        </w:rPr>
        <w:t>Контроль за</w:t>
      </w:r>
      <w:proofErr w:type="gramEnd"/>
      <w:r w:rsidRPr="000441EA">
        <w:rPr>
          <w:sz w:val="28"/>
          <w:szCs w:val="28"/>
        </w:rPr>
        <w:t xml:space="preserve"> соблюдением условий, целей и порядка предоставления субсидий осуществляет   </w:t>
      </w:r>
      <w:r>
        <w:rPr>
          <w:sz w:val="28"/>
          <w:szCs w:val="28"/>
        </w:rPr>
        <w:t>Управление.</w:t>
      </w:r>
    </w:p>
    <w:p w:rsidR="000441EA" w:rsidRPr="000441EA" w:rsidRDefault="000441EA" w:rsidP="00044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EA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0441EA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действующим законодательством за соблюдение требований настоящего Порядка и условий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="005D47D7">
        <w:rPr>
          <w:rFonts w:ascii="Times New Roman" w:hAnsi="Times New Roman" w:cs="Times New Roman"/>
          <w:sz w:val="28"/>
          <w:szCs w:val="28"/>
        </w:rPr>
        <w:t xml:space="preserve"> </w:t>
      </w:r>
      <w:r w:rsidRPr="000441EA">
        <w:rPr>
          <w:rFonts w:ascii="Times New Roman" w:hAnsi="Times New Roman" w:cs="Times New Roman"/>
          <w:sz w:val="28"/>
          <w:szCs w:val="28"/>
        </w:rPr>
        <w:t>о предоставлении субсидии, в том числе:</w:t>
      </w:r>
    </w:p>
    <w:p w:rsidR="000441EA" w:rsidRPr="000441EA" w:rsidRDefault="000441EA" w:rsidP="00044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EA">
        <w:rPr>
          <w:rFonts w:ascii="Times New Roman" w:hAnsi="Times New Roman" w:cs="Times New Roman"/>
          <w:sz w:val="28"/>
          <w:szCs w:val="28"/>
        </w:rPr>
        <w:t>-  за достоверность представляемых сведений;</w:t>
      </w:r>
    </w:p>
    <w:p w:rsidR="000441EA" w:rsidRPr="000441EA" w:rsidRDefault="000441EA" w:rsidP="00044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EA">
        <w:rPr>
          <w:rFonts w:ascii="Times New Roman" w:hAnsi="Times New Roman" w:cs="Times New Roman"/>
          <w:sz w:val="28"/>
          <w:szCs w:val="28"/>
        </w:rPr>
        <w:t>-  за целевое использование субсидии;</w:t>
      </w:r>
    </w:p>
    <w:p w:rsidR="000441EA" w:rsidRPr="000441EA" w:rsidRDefault="000441EA" w:rsidP="00044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EA">
        <w:rPr>
          <w:rFonts w:ascii="Times New Roman" w:hAnsi="Times New Roman" w:cs="Times New Roman"/>
          <w:sz w:val="28"/>
          <w:szCs w:val="28"/>
        </w:rPr>
        <w:t xml:space="preserve">-  за соблюдение условий, установленных при предоставлении субсидий настоящим Порядком и </w:t>
      </w:r>
      <w:r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Pr="000441EA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0441EA" w:rsidRPr="000441EA" w:rsidRDefault="000441EA" w:rsidP="000441EA">
      <w:pPr>
        <w:ind w:firstLine="567"/>
        <w:jc w:val="both"/>
        <w:rPr>
          <w:sz w:val="28"/>
          <w:szCs w:val="28"/>
        </w:rPr>
      </w:pPr>
      <w:r w:rsidRPr="000441EA">
        <w:rPr>
          <w:sz w:val="28"/>
          <w:szCs w:val="28"/>
        </w:rPr>
        <w:lastRenderedPageBreak/>
        <w:t>3.3. Предоставление субсидий прекращается в случаях:</w:t>
      </w:r>
    </w:p>
    <w:p w:rsidR="000441EA" w:rsidRPr="000441EA" w:rsidRDefault="000441EA" w:rsidP="000441EA">
      <w:pPr>
        <w:ind w:firstLine="567"/>
        <w:jc w:val="both"/>
        <w:rPr>
          <w:sz w:val="28"/>
          <w:szCs w:val="28"/>
        </w:rPr>
      </w:pPr>
      <w:r w:rsidRPr="000441EA">
        <w:rPr>
          <w:sz w:val="28"/>
          <w:szCs w:val="28"/>
        </w:rPr>
        <w:t xml:space="preserve">-  прекращения действия </w:t>
      </w:r>
      <w:r>
        <w:rPr>
          <w:sz w:val="28"/>
          <w:szCs w:val="28"/>
        </w:rPr>
        <w:t xml:space="preserve">договора </w:t>
      </w:r>
      <w:r w:rsidRPr="000441EA">
        <w:rPr>
          <w:sz w:val="28"/>
          <w:szCs w:val="28"/>
        </w:rPr>
        <w:t>на предоставление субсидий;</w:t>
      </w:r>
    </w:p>
    <w:p w:rsidR="000441EA" w:rsidRPr="000441EA" w:rsidRDefault="000441EA" w:rsidP="000441EA">
      <w:pPr>
        <w:ind w:firstLine="567"/>
        <w:jc w:val="both"/>
        <w:rPr>
          <w:sz w:val="28"/>
          <w:szCs w:val="28"/>
        </w:rPr>
      </w:pPr>
      <w:r w:rsidRPr="000441EA">
        <w:rPr>
          <w:sz w:val="28"/>
          <w:szCs w:val="28"/>
        </w:rPr>
        <w:t xml:space="preserve">-  нарушения условий </w:t>
      </w:r>
      <w:r>
        <w:rPr>
          <w:sz w:val="28"/>
          <w:szCs w:val="28"/>
        </w:rPr>
        <w:t>договора</w:t>
      </w:r>
      <w:r w:rsidRPr="000441EA">
        <w:rPr>
          <w:sz w:val="28"/>
          <w:szCs w:val="28"/>
        </w:rPr>
        <w:t xml:space="preserve"> на предоставление субсидий;</w:t>
      </w:r>
    </w:p>
    <w:p w:rsidR="000441EA" w:rsidRPr="000441EA" w:rsidRDefault="000441EA" w:rsidP="000441EA">
      <w:pPr>
        <w:ind w:firstLine="567"/>
        <w:jc w:val="both"/>
        <w:rPr>
          <w:sz w:val="28"/>
          <w:szCs w:val="28"/>
        </w:rPr>
      </w:pPr>
      <w:r w:rsidRPr="000441EA">
        <w:rPr>
          <w:sz w:val="28"/>
          <w:szCs w:val="28"/>
        </w:rPr>
        <w:t>- по соглашению между уполномоченным органом</w:t>
      </w:r>
      <w:r>
        <w:rPr>
          <w:sz w:val="28"/>
          <w:szCs w:val="28"/>
        </w:rPr>
        <w:t xml:space="preserve"> Администрации города </w:t>
      </w:r>
      <w:r w:rsidR="005D47D7">
        <w:rPr>
          <w:sz w:val="28"/>
          <w:szCs w:val="28"/>
        </w:rPr>
        <w:t>Минусинска</w:t>
      </w:r>
      <w:r w:rsidRPr="000441EA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0441EA">
        <w:rPr>
          <w:sz w:val="28"/>
          <w:szCs w:val="28"/>
        </w:rPr>
        <w:t>олучателем субсидии;</w:t>
      </w:r>
    </w:p>
    <w:p w:rsidR="000441EA" w:rsidRPr="000441EA" w:rsidRDefault="000441EA" w:rsidP="000441EA">
      <w:pPr>
        <w:ind w:firstLine="567"/>
        <w:jc w:val="both"/>
        <w:rPr>
          <w:sz w:val="28"/>
          <w:szCs w:val="28"/>
        </w:rPr>
      </w:pPr>
      <w:r w:rsidRPr="000441EA">
        <w:rPr>
          <w:sz w:val="28"/>
          <w:szCs w:val="28"/>
        </w:rPr>
        <w:t>- выявления факта нецелевого использования субсидий, нарушения условий предоставления субсидий.</w:t>
      </w:r>
    </w:p>
    <w:p w:rsidR="000441EA" w:rsidRPr="000441EA" w:rsidRDefault="000441EA" w:rsidP="000441EA">
      <w:pPr>
        <w:jc w:val="both"/>
        <w:rPr>
          <w:sz w:val="28"/>
          <w:szCs w:val="28"/>
        </w:rPr>
      </w:pPr>
    </w:p>
    <w:p w:rsidR="000441EA" w:rsidRPr="000441EA" w:rsidRDefault="000441EA" w:rsidP="000441EA">
      <w:pPr>
        <w:jc w:val="center"/>
        <w:rPr>
          <w:sz w:val="28"/>
          <w:szCs w:val="28"/>
        </w:rPr>
      </w:pPr>
      <w:r w:rsidRPr="000441EA">
        <w:rPr>
          <w:sz w:val="28"/>
          <w:szCs w:val="28"/>
        </w:rPr>
        <w:t>4. ПОРЯДОК  ВОЗВРАТА  СУБСИДИЙ</w:t>
      </w:r>
    </w:p>
    <w:p w:rsidR="000441EA" w:rsidRPr="000441EA" w:rsidRDefault="000441EA" w:rsidP="000441EA">
      <w:pPr>
        <w:jc w:val="both"/>
        <w:rPr>
          <w:sz w:val="28"/>
          <w:szCs w:val="28"/>
        </w:rPr>
      </w:pPr>
    </w:p>
    <w:p w:rsidR="000441EA" w:rsidRPr="000441EA" w:rsidRDefault="000441EA" w:rsidP="00044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EA">
        <w:rPr>
          <w:rFonts w:ascii="Times New Roman" w:hAnsi="Times New Roman" w:cs="Times New Roman"/>
          <w:sz w:val="28"/>
          <w:szCs w:val="28"/>
        </w:rPr>
        <w:t xml:space="preserve">4.1. В случае выявления фактов нецелевого использования, представления получателем субсидии заведомо ложных сведений, нарушения условий </w:t>
      </w:r>
      <w:r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0441EA">
        <w:rPr>
          <w:rFonts w:ascii="Times New Roman" w:hAnsi="Times New Roman" w:cs="Times New Roman"/>
          <w:sz w:val="28"/>
          <w:szCs w:val="28"/>
        </w:rPr>
        <w:t xml:space="preserve"> на предоставление субсидии, а также в случае превышения фактически полученных субсидий над подлежащими перечислению при их предоставлении, выплаченная субсидия подлежит возврату в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0441EA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1EA" w:rsidRPr="000441EA" w:rsidRDefault="000441EA" w:rsidP="00044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EA">
        <w:rPr>
          <w:rFonts w:ascii="Times New Roman" w:hAnsi="Times New Roman" w:cs="Times New Roman"/>
          <w:sz w:val="28"/>
          <w:szCs w:val="28"/>
        </w:rPr>
        <w:t>4.2. Возврат субсидии осуществляется в следующем порядке:</w:t>
      </w:r>
    </w:p>
    <w:p w:rsidR="000441EA" w:rsidRPr="000441EA" w:rsidRDefault="000441EA" w:rsidP="00044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1EA"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0441EA">
        <w:rPr>
          <w:rFonts w:ascii="Times New Roman" w:hAnsi="Times New Roman" w:cs="Times New Roman"/>
          <w:sz w:val="28"/>
          <w:szCs w:val="28"/>
        </w:rPr>
        <w:t xml:space="preserve"> в течение месяца со дня выявления факта нецелевого использования субсидии </w:t>
      </w:r>
      <w:proofErr w:type="gramStart"/>
      <w:r w:rsidRPr="000441E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441EA">
        <w:rPr>
          <w:rFonts w:ascii="Times New Roman" w:hAnsi="Times New Roman" w:cs="Times New Roman"/>
          <w:sz w:val="28"/>
          <w:szCs w:val="28"/>
        </w:rPr>
        <w:t xml:space="preserve">или) нарушения получателем субсидии условий, установленных при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0441EA">
        <w:rPr>
          <w:rFonts w:ascii="Times New Roman" w:hAnsi="Times New Roman" w:cs="Times New Roman"/>
          <w:sz w:val="28"/>
          <w:szCs w:val="28"/>
        </w:rPr>
        <w:t xml:space="preserve"> и (или) Порядком, прекращает предоставление субсидии, о чем  письменно уведомляет Получателя субсидии и направляет получателю субсидии требование о возврате субсидии;</w:t>
      </w:r>
    </w:p>
    <w:p w:rsidR="000441EA" w:rsidRPr="000441EA" w:rsidRDefault="000441EA" w:rsidP="000441EA">
      <w:pPr>
        <w:ind w:firstLine="567"/>
        <w:jc w:val="both"/>
        <w:rPr>
          <w:sz w:val="28"/>
          <w:szCs w:val="28"/>
        </w:rPr>
      </w:pPr>
      <w:r w:rsidRPr="000441EA">
        <w:rPr>
          <w:sz w:val="28"/>
          <w:szCs w:val="28"/>
        </w:rPr>
        <w:t xml:space="preserve">4.3. Требование о возврате субсидии должно быть исполнено </w:t>
      </w:r>
      <w:r>
        <w:rPr>
          <w:sz w:val="28"/>
          <w:szCs w:val="28"/>
        </w:rPr>
        <w:t>П</w:t>
      </w:r>
      <w:r w:rsidRPr="000441EA">
        <w:rPr>
          <w:sz w:val="28"/>
          <w:szCs w:val="28"/>
        </w:rPr>
        <w:t xml:space="preserve">олучателем субсидии в течение 15 рабочих дней </w:t>
      </w:r>
      <w:proofErr w:type="gramStart"/>
      <w:r w:rsidRPr="000441EA">
        <w:rPr>
          <w:sz w:val="28"/>
          <w:szCs w:val="28"/>
        </w:rPr>
        <w:t>с даты получения</w:t>
      </w:r>
      <w:proofErr w:type="gramEnd"/>
      <w:r w:rsidRPr="000441EA">
        <w:rPr>
          <w:sz w:val="28"/>
          <w:szCs w:val="28"/>
        </w:rPr>
        <w:t xml:space="preserve"> указанного требования.</w:t>
      </w:r>
    </w:p>
    <w:p w:rsidR="000441EA" w:rsidRPr="000441EA" w:rsidRDefault="000441EA" w:rsidP="000441EA">
      <w:pPr>
        <w:ind w:firstLine="567"/>
        <w:jc w:val="both"/>
        <w:rPr>
          <w:sz w:val="28"/>
          <w:szCs w:val="28"/>
        </w:rPr>
      </w:pPr>
      <w:r w:rsidRPr="000441EA">
        <w:rPr>
          <w:sz w:val="28"/>
          <w:szCs w:val="28"/>
        </w:rPr>
        <w:t xml:space="preserve">4.4. В случае невыполнения получателем субсидии в установленный срок требования о возврате субсидии </w:t>
      </w:r>
      <w:r>
        <w:rPr>
          <w:sz w:val="28"/>
          <w:szCs w:val="28"/>
        </w:rPr>
        <w:t>Управление</w:t>
      </w:r>
      <w:r w:rsidRPr="000441EA">
        <w:rPr>
          <w:sz w:val="28"/>
          <w:szCs w:val="28"/>
        </w:rPr>
        <w:t xml:space="preserve">  осуществляет взыскание данной субсидии в судебном порядке в соответствии с действующим законодательством Российской Федерации.</w:t>
      </w:r>
    </w:p>
    <w:p w:rsidR="00B83441" w:rsidRPr="000441EA" w:rsidRDefault="00B83441" w:rsidP="00B83441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</w:p>
    <w:p w:rsidR="00090597" w:rsidRPr="000441EA" w:rsidRDefault="00090597" w:rsidP="00664FD5">
      <w:pPr>
        <w:ind w:firstLine="708"/>
        <w:jc w:val="both"/>
        <w:rPr>
          <w:sz w:val="28"/>
          <w:szCs w:val="28"/>
        </w:rPr>
      </w:pPr>
    </w:p>
    <w:p w:rsidR="00664FD5" w:rsidRDefault="00664FD5" w:rsidP="00664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1CF" w:rsidRPr="000441EA" w:rsidRDefault="008301CF" w:rsidP="00664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6E6" w:rsidRDefault="008301CF" w:rsidP="0083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Минусинска                      </w:t>
      </w:r>
      <w:r w:rsidR="00381281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Д.Н. Меркулов</w:t>
      </w:r>
    </w:p>
    <w:p w:rsidR="00E026E6" w:rsidRDefault="00E026E6" w:rsidP="0083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6E6" w:rsidRDefault="00E026E6" w:rsidP="0083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6E6" w:rsidRDefault="00E026E6" w:rsidP="0083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6E6" w:rsidRDefault="00E026E6" w:rsidP="0083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6E6" w:rsidRDefault="00E026E6" w:rsidP="0083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6E6" w:rsidRDefault="00E026E6" w:rsidP="0083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6E6" w:rsidRDefault="00E026E6" w:rsidP="0083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6E6" w:rsidRDefault="00E026E6" w:rsidP="0083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6E6" w:rsidRDefault="00E026E6" w:rsidP="0083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6E6" w:rsidRPr="000441EA" w:rsidRDefault="00E026E6" w:rsidP="008301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793" w:rsidRPr="000441EA" w:rsidRDefault="006A5793">
      <w:pPr>
        <w:rPr>
          <w:sz w:val="28"/>
          <w:szCs w:val="28"/>
        </w:rPr>
      </w:pPr>
    </w:p>
    <w:sectPr w:rsidR="006A5793" w:rsidRPr="000441EA" w:rsidSect="004471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793"/>
    <w:rsid w:val="000441EA"/>
    <w:rsid w:val="00083094"/>
    <w:rsid w:val="00090597"/>
    <w:rsid w:val="000D5CFE"/>
    <w:rsid w:val="000D6C8B"/>
    <w:rsid w:val="00125C7D"/>
    <w:rsid w:val="001C012F"/>
    <w:rsid w:val="001F070D"/>
    <w:rsid w:val="0026350B"/>
    <w:rsid w:val="00275E28"/>
    <w:rsid w:val="002C5D2A"/>
    <w:rsid w:val="00327791"/>
    <w:rsid w:val="00343902"/>
    <w:rsid w:val="00381281"/>
    <w:rsid w:val="003C5AA4"/>
    <w:rsid w:val="004471B4"/>
    <w:rsid w:val="0049588C"/>
    <w:rsid w:val="00510E93"/>
    <w:rsid w:val="00556C71"/>
    <w:rsid w:val="00564CAB"/>
    <w:rsid w:val="00571865"/>
    <w:rsid w:val="005B76E9"/>
    <w:rsid w:val="005D47D7"/>
    <w:rsid w:val="005E753B"/>
    <w:rsid w:val="0065085C"/>
    <w:rsid w:val="00664FD5"/>
    <w:rsid w:val="006A5793"/>
    <w:rsid w:val="007E5AFB"/>
    <w:rsid w:val="008301CF"/>
    <w:rsid w:val="0088278B"/>
    <w:rsid w:val="008C0035"/>
    <w:rsid w:val="009E6D22"/>
    <w:rsid w:val="009F219B"/>
    <w:rsid w:val="00A3111C"/>
    <w:rsid w:val="00A74CF0"/>
    <w:rsid w:val="00AC48D9"/>
    <w:rsid w:val="00B07844"/>
    <w:rsid w:val="00B70F79"/>
    <w:rsid w:val="00B83441"/>
    <w:rsid w:val="00BF58D1"/>
    <w:rsid w:val="00C26721"/>
    <w:rsid w:val="00CF784B"/>
    <w:rsid w:val="00D46331"/>
    <w:rsid w:val="00DE65CA"/>
    <w:rsid w:val="00E026E6"/>
    <w:rsid w:val="00E13058"/>
    <w:rsid w:val="00E72A19"/>
    <w:rsid w:val="00F0282E"/>
    <w:rsid w:val="00F03694"/>
    <w:rsid w:val="00F33970"/>
    <w:rsid w:val="00F552B7"/>
    <w:rsid w:val="00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6A5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B8344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8278B"/>
    <w:pPr>
      <w:ind w:left="720"/>
      <w:contextualSpacing/>
    </w:pPr>
    <w:rPr>
      <w:rFonts w:eastAsia="Calibri"/>
      <w:lang w:val="en-US" w:eastAsia="en-US" w:bidi="en-US"/>
    </w:rPr>
  </w:style>
  <w:style w:type="paragraph" w:customStyle="1" w:styleId="ConsPlusNonformat">
    <w:name w:val="ConsPlusNonformat"/>
    <w:rsid w:val="004471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styleId="a4">
    <w:name w:val="Table Grid"/>
    <w:basedOn w:val="a1"/>
    <w:uiPriority w:val="59"/>
    <w:rsid w:val="0044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F555D526C0C7AA3BC34E1CD25BA9422EFF1E87E8FC3BEFC5E3C071F7Z5q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14</cp:revision>
  <cp:lastPrinted>2018-03-02T06:17:00Z</cp:lastPrinted>
  <dcterms:created xsi:type="dcterms:W3CDTF">2018-02-20T07:50:00Z</dcterms:created>
  <dcterms:modified xsi:type="dcterms:W3CDTF">2018-04-11T04:44:00Z</dcterms:modified>
</cp:coreProperties>
</file>