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FAB" w:rsidRPr="00E20FAB" w:rsidRDefault="00E20FAB" w:rsidP="002F37C2">
      <w:pPr>
        <w:suppressAutoHyphens/>
        <w:spacing w:after="0" w:line="240" w:lineRule="auto"/>
        <w:ind w:right="30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E20FAB">
        <w:rPr>
          <w:rFonts w:ascii="Times New Roman" w:eastAsia="Times New Roman" w:hAnsi="Times New Roman" w:cs="Times New Roman"/>
          <w:sz w:val="28"/>
          <w:szCs w:val="24"/>
          <w:lang w:eastAsia="ar-SA"/>
        </w:rPr>
        <w:t>РОССИЙСКАЯ ФЕДЕРАЦИЯ</w:t>
      </w:r>
    </w:p>
    <w:p w:rsidR="00E20FAB" w:rsidRPr="00E20FAB" w:rsidRDefault="00E20FAB" w:rsidP="002F37C2">
      <w:pPr>
        <w:suppressAutoHyphens/>
        <w:spacing w:after="0" w:line="240" w:lineRule="auto"/>
        <w:ind w:right="30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E20FAB">
        <w:rPr>
          <w:rFonts w:ascii="Times New Roman" w:eastAsia="Times New Roman" w:hAnsi="Times New Roman" w:cs="Times New Roman"/>
          <w:sz w:val="28"/>
          <w:szCs w:val="24"/>
          <w:lang w:eastAsia="ar-SA"/>
        </w:rPr>
        <w:t>АДМИНИСТРАЦИЯ ГОРОДА МИНУСИНСКА</w:t>
      </w:r>
    </w:p>
    <w:p w:rsidR="00E20FAB" w:rsidRPr="00E20FAB" w:rsidRDefault="00E20FAB" w:rsidP="002F37C2">
      <w:pPr>
        <w:suppressAutoHyphens/>
        <w:spacing w:after="0" w:line="240" w:lineRule="auto"/>
        <w:ind w:right="30"/>
        <w:jc w:val="center"/>
        <w:rPr>
          <w:rFonts w:ascii="Times New Roman" w:eastAsia="Times New Roman" w:hAnsi="Times New Roman" w:cs="Times New Roman"/>
          <w:sz w:val="52"/>
          <w:szCs w:val="24"/>
          <w:lang w:eastAsia="ar-SA"/>
        </w:rPr>
      </w:pPr>
      <w:r w:rsidRPr="00E20FAB">
        <w:rPr>
          <w:rFonts w:ascii="Times New Roman" w:eastAsia="Times New Roman" w:hAnsi="Times New Roman" w:cs="Times New Roman"/>
          <w:sz w:val="28"/>
          <w:szCs w:val="24"/>
          <w:lang w:eastAsia="ar-SA"/>
        </w:rPr>
        <w:t>КРАСНОЯРСКОГО КРАЯ</w:t>
      </w:r>
    </w:p>
    <w:p w:rsidR="00E20FAB" w:rsidRPr="00E20FAB" w:rsidRDefault="00E20FAB" w:rsidP="0098151A">
      <w:pPr>
        <w:keepNext/>
        <w:suppressAutoHyphens/>
        <w:spacing w:after="0" w:line="360" w:lineRule="auto"/>
        <w:ind w:right="30" w:firstLine="54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proofErr w:type="gramStart"/>
      <w:r w:rsidRPr="00E20FAB">
        <w:rPr>
          <w:rFonts w:ascii="Times New Roman" w:eastAsia="Times New Roman" w:hAnsi="Times New Roman" w:cs="Times New Roman"/>
          <w:bCs/>
          <w:sz w:val="52"/>
          <w:szCs w:val="28"/>
          <w:lang w:eastAsia="ar-SA"/>
        </w:rPr>
        <w:t>П</w:t>
      </w:r>
      <w:proofErr w:type="gramEnd"/>
      <w:r w:rsidRPr="00E20FAB">
        <w:rPr>
          <w:rFonts w:ascii="Times New Roman" w:eastAsia="Times New Roman" w:hAnsi="Times New Roman" w:cs="Times New Roman"/>
          <w:bCs/>
          <w:sz w:val="52"/>
          <w:szCs w:val="28"/>
          <w:lang w:eastAsia="ar-SA"/>
        </w:rPr>
        <w:t xml:space="preserve"> О С Т А Н О В Л Е Н И Е</w:t>
      </w:r>
    </w:p>
    <w:p w:rsidR="00E20FAB" w:rsidRPr="00E20FAB" w:rsidRDefault="00D439AF" w:rsidP="00D439A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970"/>
        </w:tabs>
        <w:suppressAutoHyphens/>
        <w:spacing w:after="0" w:line="240" w:lineRule="auto"/>
        <w:ind w:right="30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14.04.2017</w:t>
      </w:r>
      <w:r w:rsidR="00E20FAB" w:rsidRPr="00E20FAB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E20FAB" w:rsidRPr="00E20FAB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E20FAB" w:rsidRPr="00E20FAB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E20FAB" w:rsidRPr="00E20FAB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E20FAB" w:rsidRPr="00E20FAB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E20FAB" w:rsidRPr="00E20FAB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E20FAB" w:rsidRPr="00E20FAB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№ АГ- 581-п</w:t>
      </w:r>
    </w:p>
    <w:p w:rsidR="00D439AF" w:rsidRDefault="00D439AF" w:rsidP="00E20FAB">
      <w:pPr>
        <w:suppressAutoHyphens/>
        <w:spacing w:after="0" w:line="240" w:lineRule="auto"/>
        <w:ind w:right="3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20FAB" w:rsidRPr="00E20FAB" w:rsidRDefault="00E20FAB" w:rsidP="00E20FAB">
      <w:pPr>
        <w:suppressAutoHyphens/>
        <w:spacing w:after="0" w:line="240" w:lineRule="auto"/>
        <w:ind w:right="3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20FA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 внесении изменений в постановление Администрации города Минусинска  от </w:t>
      </w:r>
      <w:r w:rsidR="00C1772B">
        <w:rPr>
          <w:rFonts w:ascii="Times New Roman" w:eastAsia="Times New Roman" w:hAnsi="Times New Roman" w:cs="Times New Roman"/>
          <w:sz w:val="28"/>
          <w:szCs w:val="28"/>
          <w:lang w:eastAsia="ar-SA"/>
        </w:rPr>
        <w:t>29.07.2013</w:t>
      </w:r>
      <w:r w:rsidRPr="00E20FA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</w:t>
      </w:r>
      <w:r w:rsidRPr="00E20FA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АГ-</w:t>
      </w:r>
      <w:r w:rsidR="00C1772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1331-п</w:t>
      </w:r>
      <w:r w:rsidRPr="00E20FA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«Об утверждении  </w:t>
      </w:r>
      <w:r w:rsidR="00C1772B">
        <w:rPr>
          <w:rFonts w:ascii="Times New Roman" w:eastAsia="Times New Roman" w:hAnsi="Times New Roman" w:cs="Times New Roman"/>
          <w:sz w:val="28"/>
          <w:szCs w:val="28"/>
          <w:lang w:eastAsia="ar-SA"/>
        </w:rPr>
        <w:t>плана мероприятий («дорожной карты») «</w:t>
      </w:r>
      <w:r w:rsidR="00AD7529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="00C1772B">
        <w:rPr>
          <w:rFonts w:ascii="Times New Roman" w:eastAsia="Times New Roman" w:hAnsi="Times New Roman" w:cs="Times New Roman"/>
          <w:sz w:val="28"/>
          <w:szCs w:val="28"/>
          <w:lang w:eastAsia="ar-SA"/>
        </w:rPr>
        <w:t>зменени</w:t>
      </w:r>
      <w:r w:rsidR="00AD7529">
        <w:rPr>
          <w:rFonts w:ascii="Times New Roman" w:eastAsia="Times New Roman" w:hAnsi="Times New Roman" w:cs="Times New Roman"/>
          <w:sz w:val="28"/>
          <w:szCs w:val="28"/>
          <w:lang w:eastAsia="ar-SA"/>
        </w:rPr>
        <w:t>я</w:t>
      </w:r>
      <w:r w:rsidR="00C1772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отраслях социальной сферы, направленные на повышение эффективности сферы культурыв </w:t>
      </w:r>
      <w:r w:rsidR="00AD7529">
        <w:rPr>
          <w:rFonts w:ascii="Times New Roman" w:eastAsia="Times New Roman" w:hAnsi="Times New Roman" w:cs="Times New Roman"/>
          <w:sz w:val="28"/>
          <w:szCs w:val="28"/>
          <w:lang w:eastAsia="ar-SA"/>
        </w:rPr>
        <w:t>м</w:t>
      </w:r>
      <w:r w:rsidR="00C1772B">
        <w:rPr>
          <w:rFonts w:ascii="Times New Roman" w:eastAsia="Times New Roman" w:hAnsi="Times New Roman" w:cs="Times New Roman"/>
          <w:sz w:val="28"/>
          <w:szCs w:val="28"/>
          <w:lang w:eastAsia="ar-SA"/>
        </w:rPr>
        <w:t>униципальном образовании город Минусинск»</w:t>
      </w:r>
    </w:p>
    <w:p w:rsidR="00E20FAB" w:rsidRDefault="00E20FAB" w:rsidP="00E20FAB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5038C" w:rsidRDefault="0085038C" w:rsidP="00E20FAB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20FAB" w:rsidRPr="00E20FAB" w:rsidRDefault="00E20FAB" w:rsidP="00867297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proofErr w:type="gramStart"/>
      <w:r w:rsidRPr="00A21D37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В соответствии с </w:t>
      </w:r>
      <w:r w:rsidR="00B318AE" w:rsidRPr="00A21D37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Указом Президента Российской Федерации </w:t>
      </w:r>
      <w:r w:rsidRPr="00A21D37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от 0</w:t>
      </w:r>
      <w:r w:rsidR="00C1772B" w:rsidRPr="00A21D37">
        <w:rPr>
          <w:rFonts w:ascii="Times New Roman" w:eastAsia="Times New Roman" w:hAnsi="Times New Roman" w:cs="Times New Roman"/>
          <w:sz w:val="28"/>
          <w:szCs w:val="24"/>
          <w:lang w:eastAsia="ar-SA"/>
        </w:rPr>
        <w:t>7</w:t>
      </w:r>
      <w:r w:rsidRPr="00A21D37">
        <w:rPr>
          <w:rFonts w:ascii="Times New Roman" w:eastAsia="Times New Roman" w:hAnsi="Times New Roman" w:cs="Times New Roman"/>
          <w:sz w:val="28"/>
          <w:szCs w:val="24"/>
          <w:lang w:eastAsia="ar-SA"/>
        </w:rPr>
        <w:t>.</w:t>
      </w:r>
      <w:r w:rsidR="00C1772B" w:rsidRPr="00A21D37">
        <w:rPr>
          <w:rFonts w:ascii="Times New Roman" w:eastAsia="Times New Roman" w:hAnsi="Times New Roman" w:cs="Times New Roman"/>
          <w:sz w:val="28"/>
          <w:szCs w:val="24"/>
          <w:lang w:eastAsia="ar-SA"/>
        </w:rPr>
        <w:t>05</w:t>
      </w:r>
      <w:r w:rsidRPr="00A21D37">
        <w:rPr>
          <w:rFonts w:ascii="Times New Roman" w:eastAsia="Times New Roman" w:hAnsi="Times New Roman" w:cs="Times New Roman"/>
          <w:sz w:val="28"/>
          <w:szCs w:val="24"/>
          <w:lang w:eastAsia="ar-SA"/>
        </w:rPr>
        <w:t>.20</w:t>
      </w:r>
      <w:r w:rsidR="00C1772B" w:rsidRPr="00A21D37">
        <w:rPr>
          <w:rFonts w:ascii="Times New Roman" w:eastAsia="Times New Roman" w:hAnsi="Times New Roman" w:cs="Times New Roman"/>
          <w:sz w:val="28"/>
          <w:szCs w:val="24"/>
          <w:lang w:eastAsia="ar-SA"/>
        </w:rPr>
        <w:t>12</w:t>
      </w:r>
      <w:r w:rsidRPr="00A21D37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№ </w:t>
      </w:r>
      <w:r w:rsidR="00C1772B" w:rsidRPr="00A21D37">
        <w:rPr>
          <w:rFonts w:ascii="Times New Roman" w:eastAsia="Times New Roman" w:hAnsi="Times New Roman" w:cs="Times New Roman"/>
          <w:sz w:val="28"/>
          <w:szCs w:val="24"/>
          <w:lang w:eastAsia="ar-SA"/>
        </w:rPr>
        <w:t>597</w:t>
      </w:r>
      <w:r w:rsidRPr="00A21D37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«О  </w:t>
      </w:r>
      <w:r w:rsidR="00C1772B" w:rsidRPr="00A21D37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мероприятиях </w:t>
      </w:r>
      <w:r w:rsidR="00345AD0" w:rsidRPr="00A21D37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по реализации государственной социальной политики», </w:t>
      </w:r>
      <w:r w:rsidR="00291EA9" w:rsidRPr="00A21D37">
        <w:rPr>
          <w:rFonts w:ascii="Times New Roman" w:hAnsi="Times New Roman" w:cs="Times New Roman"/>
          <w:sz w:val="28"/>
          <w:szCs w:val="28"/>
        </w:rPr>
        <w:t xml:space="preserve">Федеральным законом от 06.10.2003 № 131-ФЗ «Об  общих принципах  организации     местного   самоуправления    в    Российской Федерации», </w:t>
      </w:r>
      <w:r w:rsidR="00291EA9" w:rsidRPr="00A21D37">
        <w:rPr>
          <w:rFonts w:ascii="Times New Roman" w:eastAsia="Times New Roman" w:hAnsi="Times New Roman" w:cs="Times New Roman"/>
          <w:sz w:val="28"/>
          <w:szCs w:val="24"/>
          <w:lang w:eastAsia="ar-SA"/>
        </w:rPr>
        <w:t>р</w:t>
      </w:r>
      <w:r w:rsidR="00345AD0" w:rsidRPr="00A21D37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аспоряжением Правительства РФ от 28.12.2012 № 2606-р </w:t>
      </w:r>
      <w:r w:rsidR="00AD4444" w:rsidRPr="00A21D37">
        <w:rPr>
          <w:rFonts w:ascii="Times New Roman" w:eastAsia="Times New Roman" w:hAnsi="Times New Roman" w:cs="Times New Roman"/>
          <w:sz w:val="28"/>
          <w:szCs w:val="24"/>
          <w:lang w:eastAsia="ar-SA"/>
        </w:rPr>
        <w:t>«</w:t>
      </w:r>
      <w:r w:rsidR="00345AD0" w:rsidRPr="00A21D37">
        <w:rPr>
          <w:rFonts w:ascii="Times New Roman" w:eastAsia="Times New Roman" w:hAnsi="Times New Roman" w:cs="Times New Roman"/>
          <w:sz w:val="28"/>
          <w:szCs w:val="24"/>
          <w:lang w:eastAsia="ar-SA"/>
        </w:rPr>
        <w:t>О  План</w:t>
      </w:r>
      <w:r w:rsidR="00C23DA4" w:rsidRPr="00A21D37">
        <w:rPr>
          <w:rFonts w:ascii="Times New Roman" w:eastAsia="Times New Roman" w:hAnsi="Times New Roman" w:cs="Times New Roman"/>
          <w:sz w:val="28"/>
          <w:szCs w:val="24"/>
          <w:lang w:eastAsia="ar-SA"/>
        </w:rPr>
        <w:t>е</w:t>
      </w:r>
      <w:r w:rsidR="00345AD0" w:rsidRPr="00A21D37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мероприятий («дорожной карт</w:t>
      </w:r>
      <w:r w:rsidR="00C23DA4" w:rsidRPr="00A21D37">
        <w:rPr>
          <w:rFonts w:ascii="Times New Roman" w:eastAsia="Times New Roman" w:hAnsi="Times New Roman" w:cs="Times New Roman"/>
          <w:sz w:val="28"/>
          <w:szCs w:val="24"/>
          <w:lang w:eastAsia="ar-SA"/>
        </w:rPr>
        <w:t>е</w:t>
      </w:r>
      <w:r w:rsidR="00345AD0" w:rsidRPr="00A21D37">
        <w:rPr>
          <w:rFonts w:ascii="Times New Roman" w:eastAsia="Times New Roman" w:hAnsi="Times New Roman" w:cs="Times New Roman"/>
          <w:sz w:val="28"/>
          <w:szCs w:val="24"/>
          <w:lang w:eastAsia="ar-SA"/>
        </w:rPr>
        <w:t>») «Изменения в отраслях социальной сферы, направленные на повышение эффективности сферы</w:t>
      </w:r>
      <w:proofErr w:type="gramEnd"/>
      <w:r w:rsidR="00345AD0" w:rsidRPr="00A21D37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proofErr w:type="gramStart"/>
      <w:r w:rsidR="00345AD0" w:rsidRPr="00A21D37">
        <w:rPr>
          <w:rFonts w:ascii="Times New Roman" w:eastAsia="Times New Roman" w:hAnsi="Times New Roman" w:cs="Times New Roman"/>
          <w:sz w:val="28"/>
          <w:szCs w:val="24"/>
          <w:lang w:eastAsia="ar-SA"/>
        </w:rPr>
        <w:t>культуры»</w:t>
      </w:r>
      <w:r w:rsidR="00B318AE" w:rsidRPr="00A21D37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, распоряжением Губернатора Красноярского края от </w:t>
      </w:r>
      <w:r w:rsidR="00345AD0" w:rsidRPr="00A21D37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25.02.2013 № 58-рг «Об утверждении плана мероприятий («дорожной карты») «Изменения в отраслях социальной сферы, направленные на повышение эффективности сферы культуры Красноярского края», руководствуясь основными направлениями программы социально-экономического развития муниципального образования город Минусинск в области культуры на период до 2020 года, утвержденными </w:t>
      </w:r>
      <w:r w:rsidR="00C23DA4" w:rsidRPr="00A21D37">
        <w:rPr>
          <w:rFonts w:ascii="Times New Roman" w:eastAsia="Times New Roman" w:hAnsi="Times New Roman" w:cs="Times New Roman"/>
          <w:sz w:val="28"/>
          <w:szCs w:val="24"/>
          <w:lang w:eastAsia="ar-SA"/>
        </w:rPr>
        <w:t>р</w:t>
      </w:r>
      <w:r w:rsidR="00345AD0" w:rsidRPr="00A21D37">
        <w:rPr>
          <w:rFonts w:ascii="Times New Roman" w:eastAsia="Times New Roman" w:hAnsi="Times New Roman" w:cs="Times New Roman"/>
          <w:sz w:val="28"/>
          <w:szCs w:val="24"/>
          <w:lang w:eastAsia="ar-SA"/>
        </w:rPr>
        <w:t>ешением Минусинского городского Совета депутатов от 09.12.2011 № 38-315р</w:t>
      </w:r>
      <w:r w:rsidR="00345AD0">
        <w:rPr>
          <w:rFonts w:ascii="Times New Roman" w:eastAsia="Times New Roman" w:hAnsi="Times New Roman" w:cs="Times New Roman"/>
          <w:sz w:val="28"/>
          <w:szCs w:val="24"/>
          <w:lang w:eastAsia="ar-SA"/>
        </w:rPr>
        <w:t>,</w:t>
      </w:r>
      <w:r w:rsidRPr="00E20FAB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ПОСТАНОВЛЯЮ:</w:t>
      </w:r>
      <w:proofErr w:type="gramEnd"/>
    </w:p>
    <w:p w:rsidR="00296FE6" w:rsidRPr="00D44F29" w:rsidRDefault="00775046" w:rsidP="00296FE6">
      <w:pPr>
        <w:suppressAutoHyphens/>
        <w:spacing w:after="0" w:line="240" w:lineRule="auto"/>
        <w:ind w:right="3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 </w:t>
      </w:r>
      <w:r w:rsidR="00296FE6">
        <w:rPr>
          <w:rFonts w:ascii="Times New Roman" w:eastAsia="Times New Roman" w:hAnsi="Times New Roman" w:cs="Times New Roman"/>
          <w:sz w:val="28"/>
          <w:szCs w:val="28"/>
          <w:lang w:eastAsia="ar-SA"/>
        </w:rPr>
        <w:t>В постановлени</w:t>
      </w:r>
      <w:r w:rsidR="00AD4444"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="00296FE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Администрации города Минусинска  от 29.07.2013 № АГ-1331-п</w:t>
      </w:r>
      <w:r w:rsidR="003D1153" w:rsidRPr="00E20FA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«Об утверждении  </w:t>
      </w:r>
      <w:r w:rsidR="003D1153">
        <w:rPr>
          <w:rFonts w:ascii="Times New Roman" w:eastAsia="Times New Roman" w:hAnsi="Times New Roman" w:cs="Times New Roman"/>
          <w:sz w:val="28"/>
          <w:szCs w:val="28"/>
          <w:lang w:eastAsia="ar-SA"/>
        </w:rPr>
        <w:t>плана мероприятий («дорожной карты») «Изменения в отраслях социальной сферы, направленные на повышение эффективности сферы культуры в муниципальном образовании город Минусинск»</w:t>
      </w:r>
      <w:bookmarkStart w:id="0" w:name="_GoBack"/>
      <w:bookmarkEnd w:id="0"/>
      <w:r w:rsidR="00296FE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(в редакции от  </w:t>
      </w:r>
      <w:r w:rsidR="00296FE6" w:rsidRPr="00D44F2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02.06.2014 № АГ-1049-п, от 23.11.2015 № АГ-2204-п)</w:t>
      </w:r>
      <w:r w:rsidR="00296FE6" w:rsidRPr="00E20FA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внести следующие изменения:</w:t>
      </w:r>
    </w:p>
    <w:p w:rsidR="00296FE6" w:rsidRDefault="00296FE6" w:rsidP="00867297">
      <w:pPr>
        <w:suppressAutoHyphens/>
        <w:spacing w:after="0" w:line="240" w:lineRule="auto"/>
        <w:ind w:right="3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</w:t>
      </w:r>
      <w:r w:rsidR="006255B6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приложение  «План мероприятий («дорожной карты») «Изменения в отраслях социальной сферы, направленные на повышение эффективности сферы культуры в муниципальном образовании город Минусинск»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B723A2" w:rsidRDefault="00296FE6" w:rsidP="00867297">
      <w:pPr>
        <w:suppressAutoHyphens/>
        <w:spacing w:after="0" w:line="240" w:lineRule="auto"/>
        <w:ind w:right="3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="00B723A2">
        <w:rPr>
          <w:rFonts w:ascii="Times New Roman" w:eastAsia="Times New Roman" w:hAnsi="Times New Roman" w:cs="Times New Roman"/>
          <w:sz w:val="28"/>
          <w:szCs w:val="28"/>
          <w:lang w:eastAsia="ar-SA"/>
        </w:rPr>
        <w:t>одпункт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ы</w:t>
      </w:r>
      <w:r w:rsidR="00D44F29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B723A2">
        <w:rPr>
          <w:rFonts w:ascii="Times New Roman" w:eastAsia="Times New Roman" w:hAnsi="Times New Roman" w:cs="Times New Roman"/>
          <w:sz w:val="28"/>
          <w:szCs w:val="28"/>
          <w:lang w:eastAsia="ar-SA"/>
        </w:rPr>
        <w:t>-4 пункта 1 раздела 3 «Целевые показатели (индикаторы) развития сферы культуры и меры, обеспечивающие их достижение»  изложить в следующей редакции:</w:t>
      </w:r>
    </w:p>
    <w:p w:rsidR="0085038C" w:rsidRDefault="00296FE6" w:rsidP="0086729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5038C" w:rsidRPr="0085038C">
        <w:rPr>
          <w:rFonts w:ascii="Times New Roman" w:eastAsia="Times New Roman" w:hAnsi="Times New Roman" w:cs="Times New Roman"/>
          <w:sz w:val="28"/>
          <w:szCs w:val="28"/>
          <w:lang w:eastAsia="ru-RU"/>
        </w:rPr>
        <w:t>2) увеличение посещаемости музейных учреждений города Минусинска:</w:t>
      </w:r>
    </w:p>
    <w:p w:rsidR="0085038C" w:rsidRPr="0085038C" w:rsidRDefault="0085038C" w:rsidP="0085038C">
      <w:pPr>
        <w:widowControl w:val="0"/>
        <w:autoSpaceDE w:val="0"/>
        <w:autoSpaceDN w:val="0"/>
        <w:adjustRightInd w:val="0"/>
        <w:spacing w:after="0" w:line="264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038C" w:rsidRPr="0085038C" w:rsidRDefault="0085038C" w:rsidP="0085038C">
      <w:pPr>
        <w:widowControl w:val="0"/>
        <w:autoSpaceDE w:val="0"/>
        <w:autoSpaceDN w:val="0"/>
        <w:adjustRightInd w:val="0"/>
        <w:spacing w:after="0" w:line="264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3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(посещений на 1 жителя в год)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55"/>
        <w:gridCol w:w="1405"/>
        <w:gridCol w:w="1418"/>
        <w:gridCol w:w="1277"/>
        <w:gridCol w:w="1275"/>
        <w:gridCol w:w="1417"/>
        <w:gridCol w:w="1277"/>
        <w:gridCol w:w="247"/>
      </w:tblGrid>
      <w:tr w:rsidR="0085038C" w:rsidRPr="0085038C" w:rsidTr="0085038C">
        <w:tc>
          <w:tcPr>
            <w:tcW w:w="656" w:type="pct"/>
          </w:tcPr>
          <w:p w:rsidR="0085038C" w:rsidRPr="0085038C" w:rsidRDefault="0085038C" w:rsidP="0085038C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0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2012 год</w:t>
            </w:r>
          </w:p>
        </w:tc>
        <w:tc>
          <w:tcPr>
            <w:tcW w:w="734" w:type="pct"/>
          </w:tcPr>
          <w:p w:rsidR="0085038C" w:rsidRPr="0085038C" w:rsidRDefault="0085038C" w:rsidP="0085038C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0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2013 год</w:t>
            </w:r>
          </w:p>
        </w:tc>
        <w:tc>
          <w:tcPr>
            <w:tcW w:w="741" w:type="pct"/>
          </w:tcPr>
          <w:p w:rsidR="0085038C" w:rsidRPr="0085038C" w:rsidRDefault="0085038C" w:rsidP="0085038C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0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 год</w:t>
            </w:r>
          </w:p>
        </w:tc>
        <w:tc>
          <w:tcPr>
            <w:tcW w:w="667" w:type="pct"/>
          </w:tcPr>
          <w:p w:rsidR="0085038C" w:rsidRPr="0085038C" w:rsidRDefault="0085038C" w:rsidP="0085038C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0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 год</w:t>
            </w:r>
          </w:p>
        </w:tc>
        <w:tc>
          <w:tcPr>
            <w:tcW w:w="666" w:type="pct"/>
          </w:tcPr>
          <w:p w:rsidR="0085038C" w:rsidRPr="0085038C" w:rsidRDefault="0085038C" w:rsidP="0085038C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0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 год</w:t>
            </w:r>
          </w:p>
        </w:tc>
        <w:tc>
          <w:tcPr>
            <w:tcW w:w="740" w:type="pct"/>
          </w:tcPr>
          <w:p w:rsidR="0085038C" w:rsidRPr="0085038C" w:rsidRDefault="0085038C" w:rsidP="0085038C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0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 год</w:t>
            </w:r>
          </w:p>
        </w:tc>
        <w:tc>
          <w:tcPr>
            <w:tcW w:w="667" w:type="pct"/>
            <w:tcBorders>
              <w:right w:val="single" w:sz="4" w:space="0" w:color="auto"/>
            </w:tcBorders>
          </w:tcPr>
          <w:p w:rsidR="0085038C" w:rsidRPr="0085038C" w:rsidRDefault="0085038C" w:rsidP="0085038C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0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год</w:t>
            </w:r>
          </w:p>
        </w:tc>
        <w:tc>
          <w:tcPr>
            <w:tcW w:w="129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5038C" w:rsidRPr="0085038C" w:rsidRDefault="0085038C" w:rsidP="0085038C">
            <w:pPr>
              <w:spacing w:after="0"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5038C" w:rsidRPr="00B7156F" w:rsidTr="0085038C">
        <w:trPr>
          <w:gridAfter w:val="1"/>
          <w:wAfter w:w="129" w:type="pct"/>
        </w:trPr>
        <w:tc>
          <w:tcPr>
            <w:tcW w:w="656" w:type="pct"/>
          </w:tcPr>
          <w:p w:rsidR="0085038C" w:rsidRPr="00B7156F" w:rsidRDefault="0085038C" w:rsidP="0085038C">
            <w:pPr>
              <w:spacing w:after="0" w:line="264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15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3,73</w:t>
            </w:r>
          </w:p>
        </w:tc>
        <w:tc>
          <w:tcPr>
            <w:tcW w:w="734" w:type="pct"/>
          </w:tcPr>
          <w:p w:rsidR="0085038C" w:rsidRPr="00B7156F" w:rsidRDefault="0085038C" w:rsidP="0085038C">
            <w:pPr>
              <w:spacing w:after="0" w:line="264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15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3,82</w:t>
            </w:r>
          </w:p>
        </w:tc>
        <w:tc>
          <w:tcPr>
            <w:tcW w:w="741" w:type="pct"/>
          </w:tcPr>
          <w:p w:rsidR="0085038C" w:rsidRPr="00B7156F" w:rsidRDefault="0085038C" w:rsidP="0085038C">
            <w:pPr>
              <w:spacing w:after="0" w:line="264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15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3,84</w:t>
            </w:r>
          </w:p>
        </w:tc>
        <w:tc>
          <w:tcPr>
            <w:tcW w:w="667" w:type="pct"/>
          </w:tcPr>
          <w:p w:rsidR="0085038C" w:rsidRPr="00B7156F" w:rsidRDefault="00801CBE" w:rsidP="00801CBE">
            <w:pPr>
              <w:spacing w:after="0" w:line="264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15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2,31</w:t>
            </w:r>
          </w:p>
        </w:tc>
        <w:tc>
          <w:tcPr>
            <w:tcW w:w="666" w:type="pct"/>
          </w:tcPr>
          <w:p w:rsidR="0085038C" w:rsidRPr="00B7156F" w:rsidRDefault="00801CBE" w:rsidP="00801CBE">
            <w:pPr>
              <w:spacing w:after="0" w:line="264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15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2,35</w:t>
            </w:r>
          </w:p>
        </w:tc>
        <w:tc>
          <w:tcPr>
            <w:tcW w:w="740" w:type="pct"/>
          </w:tcPr>
          <w:p w:rsidR="0085038C" w:rsidRPr="00B7156F" w:rsidRDefault="00383EA9" w:rsidP="00383EA9">
            <w:pPr>
              <w:spacing w:after="0" w:line="264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15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2,75</w:t>
            </w:r>
          </w:p>
        </w:tc>
        <w:tc>
          <w:tcPr>
            <w:tcW w:w="667" w:type="pct"/>
            <w:tcBorders>
              <w:right w:val="single" w:sz="4" w:space="0" w:color="auto"/>
            </w:tcBorders>
          </w:tcPr>
          <w:p w:rsidR="0085038C" w:rsidRPr="00B7156F" w:rsidRDefault="00383EA9" w:rsidP="00383EA9">
            <w:pPr>
              <w:spacing w:after="0" w:line="264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15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3,69</w:t>
            </w:r>
          </w:p>
        </w:tc>
      </w:tr>
    </w:tbl>
    <w:p w:rsidR="0085038C" w:rsidRPr="00B7156F" w:rsidRDefault="0085038C" w:rsidP="0085038C">
      <w:pPr>
        <w:widowControl w:val="0"/>
        <w:autoSpaceDE w:val="0"/>
        <w:autoSpaceDN w:val="0"/>
        <w:adjustRightInd w:val="0"/>
        <w:spacing w:after="0" w:line="264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038C" w:rsidRPr="00B7156F" w:rsidRDefault="0085038C" w:rsidP="0086729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56F">
        <w:rPr>
          <w:rFonts w:ascii="Times New Roman" w:eastAsia="Times New Roman" w:hAnsi="Times New Roman" w:cs="Times New Roman"/>
          <w:sz w:val="28"/>
          <w:szCs w:val="28"/>
          <w:lang w:eastAsia="ru-RU"/>
        </w:rPr>
        <w:t>3) увеличение численности участников культурно-досуговых мероприятий (по сравнению с предыдущим годом):</w:t>
      </w:r>
    </w:p>
    <w:p w:rsidR="0085038C" w:rsidRPr="00B7156F" w:rsidRDefault="0085038C" w:rsidP="0085038C">
      <w:pPr>
        <w:spacing w:after="0" w:line="264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56F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(процентов)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6"/>
        <w:gridCol w:w="1413"/>
        <w:gridCol w:w="1417"/>
        <w:gridCol w:w="1277"/>
        <w:gridCol w:w="1275"/>
        <w:gridCol w:w="1417"/>
        <w:gridCol w:w="1277"/>
        <w:gridCol w:w="249"/>
      </w:tblGrid>
      <w:tr w:rsidR="0085038C" w:rsidRPr="00B7156F" w:rsidTr="0085038C">
        <w:tc>
          <w:tcPr>
            <w:tcW w:w="651" w:type="pct"/>
          </w:tcPr>
          <w:p w:rsidR="0085038C" w:rsidRPr="00B7156F" w:rsidRDefault="0085038C" w:rsidP="0085038C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15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2012 год</w:t>
            </w:r>
          </w:p>
        </w:tc>
        <w:tc>
          <w:tcPr>
            <w:tcW w:w="738" w:type="pct"/>
          </w:tcPr>
          <w:p w:rsidR="0085038C" w:rsidRPr="00B7156F" w:rsidRDefault="0085038C" w:rsidP="0085038C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15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2013 год</w:t>
            </w:r>
          </w:p>
        </w:tc>
        <w:tc>
          <w:tcPr>
            <w:tcW w:w="740" w:type="pct"/>
          </w:tcPr>
          <w:p w:rsidR="0085038C" w:rsidRPr="00B7156F" w:rsidRDefault="0085038C" w:rsidP="0085038C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15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 год</w:t>
            </w:r>
          </w:p>
        </w:tc>
        <w:tc>
          <w:tcPr>
            <w:tcW w:w="667" w:type="pct"/>
          </w:tcPr>
          <w:p w:rsidR="0085038C" w:rsidRPr="00B7156F" w:rsidRDefault="0085038C" w:rsidP="0085038C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15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 год</w:t>
            </w:r>
          </w:p>
        </w:tc>
        <w:tc>
          <w:tcPr>
            <w:tcW w:w="666" w:type="pct"/>
          </w:tcPr>
          <w:p w:rsidR="0085038C" w:rsidRPr="00B7156F" w:rsidRDefault="0085038C" w:rsidP="0085038C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15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 год</w:t>
            </w:r>
          </w:p>
        </w:tc>
        <w:tc>
          <w:tcPr>
            <w:tcW w:w="740" w:type="pct"/>
          </w:tcPr>
          <w:p w:rsidR="0085038C" w:rsidRPr="00B7156F" w:rsidRDefault="0085038C" w:rsidP="0085038C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15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 год</w:t>
            </w:r>
          </w:p>
        </w:tc>
        <w:tc>
          <w:tcPr>
            <w:tcW w:w="667" w:type="pct"/>
            <w:tcBorders>
              <w:right w:val="single" w:sz="4" w:space="0" w:color="auto"/>
            </w:tcBorders>
          </w:tcPr>
          <w:p w:rsidR="0085038C" w:rsidRPr="00B7156F" w:rsidRDefault="0085038C" w:rsidP="0085038C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15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год</w:t>
            </w:r>
          </w:p>
        </w:tc>
        <w:tc>
          <w:tcPr>
            <w:tcW w:w="13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5038C" w:rsidRPr="00B7156F" w:rsidRDefault="0085038C" w:rsidP="0085038C">
            <w:pPr>
              <w:spacing w:after="0"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5038C" w:rsidRPr="00B7156F" w:rsidTr="0085038C">
        <w:tc>
          <w:tcPr>
            <w:tcW w:w="651" w:type="pct"/>
          </w:tcPr>
          <w:p w:rsidR="0085038C" w:rsidRPr="00B7156F" w:rsidRDefault="0085038C" w:rsidP="0085038C">
            <w:pPr>
              <w:spacing w:after="0" w:line="264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15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1,17</w:t>
            </w:r>
          </w:p>
        </w:tc>
        <w:tc>
          <w:tcPr>
            <w:tcW w:w="738" w:type="pct"/>
          </w:tcPr>
          <w:p w:rsidR="0085038C" w:rsidRPr="00B7156F" w:rsidRDefault="0085038C" w:rsidP="0085038C">
            <w:pPr>
              <w:spacing w:after="0" w:line="264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15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0,08</w:t>
            </w:r>
          </w:p>
        </w:tc>
        <w:tc>
          <w:tcPr>
            <w:tcW w:w="740" w:type="pct"/>
          </w:tcPr>
          <w:p w:rsidR="0085038C" w:rsidRPr="00B7156F" w:rsidRDefault="0085038C" w:rsidP="0085038C">
            <w:pPr>
              <w:spacing w:after="0" w:line="264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15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0,75</w:t>
            </w:r>
          </w:p>
        </w:tc>
        <w:tc>
          <w:tcPr>
            <w:tcW w:w="667" w:type="pct"/>
          </w:tcPr>
          <w:p w:rsidR="0085038C" w:rsidRPr="00B7156F" w:rsidRDefault="0085038C" w:rsidP="0085038C">
            <w:pPr>
              <w:spacing w:after="0" w:line="264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15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-42,57</w:t>
            </w:r>
          </w:p>
        </w:tc>
        <w:tc>
          <w:tcPr>
            <w:tcW w:w="666" w:type="pct"/>
          </w:tcPr>
          <w:p w:rsidR="0085038C" w:rsidRPr="00B7156F" w:rsidRDefault="005A59D2" w:rsidP="00383EA9">
            <w:pPr>
              <w:spacing w:after="0" w:line="264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1,22</w:t>
            </w:r>
          </w:p>
        </w:tc>
        <w:tc>
          <w:tcPr>
            <w:tcW w:w="740" w:type="pct"/>
          </w:tcPr>
          <w:p w:rsidR="0085038C" w:rsidRPr="00B7156F" w:rsidRDefault="00383EA9" w:rsidP="00383EA9">
            <w:pPr>
              <w:spacing w:after="0" w:line="264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15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-10,67</w:t>
            </w:r>
          </w:p>
        </w:tc>
        <w:tc>
          <w:tcPr>
            <w:tcW w:w="667" w:type="pct"/>
            <w:tcBorders>
              <w:right w:val="single" w:sz="4" w:space="0" w:color="auto"/>
            </w:tcBorders>
          </w:tcPr>
          <w:p w:rsidR="0085038C" w:rsidRPr="00B7156F" w:rsidRDefault="00383EA9" w:rsidP="00383EA9">
            <w:pPr>
              <w:spacing w:after="0" w:line="264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15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15,60</w:t>
            </w:r>
          </w:p>
        </w:tc>
        <w:tc>
          <w:tcPr>
            <w:tcW w:w="13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5038C" w:rsidRPr="00B7156F" w:rsidRDefault="0085038C" w:rsidP="0085038C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5038C" w:rsidRPr="00B7156F" w:rsidRDefault="0085038C" w:rsidP="0085038C">
      <w:pPr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038C" w:rsidRPr="00B7156F" w:rsidRDefault="0085038C" w:rsidP="008672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56F">
        <w:rPr>
          <w:rFonts w:ascii="Times New Roman" w:eastAsia="Times New Roman" w:hAnsi="Times New Roman" w:cs="Times New Roman"/>
          <w:sz w:val="28"/>
          <w:szCs w:val="28"/>
          <w:lang w:eastAsia="ru-RU"/>
        </w:rPr>
        <w:t>4) удельный вес населения, участвующего в платных культурно-досуговых мероприятиях, проводимых государственными (муниципальными) учреждениями культуры города Минусинска:</w:t>
      </w:r>
    </w:p>
    <w:p w:rsidR="0085038C" w:rsidRPr="00B7156F" w:rsidRDefault="0085038C" w:rsidP="0085038C">
      <w:pPr>
        <w:spacing w:after="0" w:line="264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56F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(процентов)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55"/>
        <w:gridCol w:w="1404"/>
        <w:gridCol w:w="1277"/>
        <w:gridCol w:w="1417"/>
        <w:gridCol w:w="1275"/>
        <w:gridCol w:w="1417"/>
        <w:gridCol w:w="1277"/>
        <w:gridCol w:w="249"/>
      </w:tblGrid>
      <w:tr w:rsidR="0085038C" w:rsidRPr="00B7156F" w:rsidTr="0085038C">
        <w:tc>
          <w:tcPr>
            <w:tcW w:w="656" w:type="pct"/>
          </w:tcPr>
          <w:p w:rsidR="0085038C" w:rsidRPr="00B7156F" w:rsidRDefault="0085038C" w:rsidP="0085038C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15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2012 год</w:t>
            </w:r>
          </w:p>
        </w:tc>
        <w:tc>
          <w:tcPr>
            <w:tcW w:w="734" w:type="pct"/>
          </w:tcPr>
          <w:p w:rsidR="0085038C" w:rsidRPr="00B7156F" w:rsidRDefault="0085038C" w:rsidP="0085038C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15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2013 год</w:t>
            </w:r>
          </w:p>
        </w:tc>
        <w:tc>
          <w:tcPr>
            <w:tcW w:w="667" w:type="pct"/>
          </w:tcPr>
          <w:p w:rsidR="0085038C" w:rsidRPr="00B7156F" w:rsidRDefault="0085038C" w:rsidP="0085038C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15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 год</w:t>
            </w:r>
          </w:p>
        </w:tc>
        <w:tc>
          <w:tcPr>
            <w:tcW w:w="740" w:type="pct"/>
          </w:tcPr>
          <w:p w:rsidR="0085038C" w:rsidRPr="00B7156F" w:rsidRDefault="0085038C" w:rsidP="0085038C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15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 год</w:t>
            </w:r>
          </w:p>
        </w:tc>
        <w:tc>
          <w:tcPr>
            <w:tcW w:w="666" w:type="pct"/>
          </w:tcPr>
          <w:p w:rsidR="0085038C" w:rsidRPr="00B7156F" w:rsidRDefault="0085038C" w:rsidP="0085038C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15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 год</w:t>
            </w:r>
          </w:p>
        </w:tc>
        <w:tc>
          <w:tcPr>
            <w:tcW w:w="740" w:type="pct"/>
          </w:tcPr>
          <w:p w:rsidR="0085038C" w:rsidRPr="00B7156F" w:rsidRDefault="0085038C" w:rsidP="0085038C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15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 год</w:t>
            </w:r>
          </w:p>
        </w:tc>
        <w:tc>
          <w:tcPr>
            <w:tcW w:w="667" w:type="pct"/>
            <w:tcBorders>
              <w:right w:val="single" w:sz="4" w:space="0" w:color="auto"/>
            </w:tcBorders>
          </w:tcPr>
          <w:p w:rsidR="0085038C" w:rsidRPr="00B7156F" w:rsidRDefault="0085038C" w:rsidP="0085038C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15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год</w:t>
            </w:r>
          </w:p>
        </w:tc>
        <w:tc>
          <w:tcPr>
            <w:tcW w:w="13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5038C" w:rsidRPr="00B7156F" w:rsidRDefault="0085038C" w:rsidP="0085038C">
            <w:pPr>
              <w:spacing w:after="0"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5038C" w:rsidRPr="00B7156F" w:rsidTr="0085038C">
        <w:trPr>
          <w:gridAfter w:val="1"/>
          <w:wAfter w:w="130" w:type="pct"/>
        </w:trPr>
        <w:tc>
          <w:tcPr>
            <w:tcW w:w="656" w:type="pct"/>
          </w:tcPr>
          <w:p w:rsidR="0085038C" w:rsidRPr="00B7156F" w:rsidRDefault="0085038C" w:rsidP="0085038C">
            <w:pPr>
              <w:spacing w:after="0" w:line="264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15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431,48</w:t>
            </w:r>
          </w:p>
        </w:tc>
        <w:tc>
          <w:tcPr>
            <w:tcW w:w="734" w:type="pct"/>
          </w:tcPr>
          <w:p w:rsidR="0085038C" w:rsidRPr="00B7156F" w:rsidRDefault="0085038C" w:rsidP="0085038C">
            <w:pPr>
              <w:spacing w:after="0" w:line="264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15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436,32</w:t>
            </w:r>
          </w:p>
        </w:tc>
        <w:tc>
          <w:tcPr>
            <w:tcW w:w="667" w:type="pct"/>
          </w:tcPr>
          <w:p w:rsidR="0085038C" w:rsidRPr="00B7156F" w:rsidRDefault="0085038C" w:rsidP="0085038C">
            <w:pPr>
              <w:spacing w:after="0" w:line="264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15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441,94</w:t>
            </w:r>
          </w:p>
        </w:tc>
        <w:tc>
          <w:tcPr>
            <w:tcW w:w="740" w:type="pct"/>
          </w:tcPr>
          <w:p w:rsidR="0085038C" w:rsidRPr="00B7156F" w:rsidRDefault="0085038C" w:rsidP="0085038C">
            <w:pPr>
              <w:spacing w:after="0" w:line="264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15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277,08</w:t>
            </w:r>
          </w:p>
        </w:tc>
        <w:tc>
          <w:tcPr>
            <w:tcW w:w="666" w:type="pct"/>
          </w:tcPr>
          <w:p w:rsidR="0085038C" w:rsidRPr="00B7156F" w:rsidRDefault="0085038C" w:rsidP="0085038C">
            <w:pPr>
              <w:spacing w:after="0" w:line="264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15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280,46</w:t>
            </w:r>
          </w:p>
        </w:tc>
        <w:tc>
          <w:tcPr>
            <w:tcW w:w="740" w:type="pct"/>
          </w:tcPr>
          <w:p w:rsidR="0085038C" w:rsidRPr="00B7156F" w:rsidRDefault="00383EA9" w:rsidP="0085038C">
            <w:pPr>
              <w:spacing w:after="0" w:line="264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15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320,68</w:t>
            </w:r>
          </w:p>
        </w:tc>
        <w:tc>
          <w:tcPr>
            <w:tcW w:w="667" w:type="pct"/>
            <w:tcBorders>
              <w:right w:val="single" w:sz="4" w:space="0" w:color="auto"/>
            </w:tcBorders>
          </w:tcPr>
          <w:p w:rsidR="0085038C" w:rsidRPr="00B7156F" w:rsidRDefault="0085038C" w:rsidP="0085038C">
            <w:pPr>
              <w:spacing w:after="0" w:line="264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15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458,76</w:t>
            </w:r>
          </w:p>
        </w:tc>
      </w:tr>
    </w:tbl>
    <w:p w:rsidR="0085038C" w:rsidRPr="0085038C" w:rsidRDefault="0085038C" w:rsidP="0085038C">
      <w:pPr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56F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867297" w:rsidRPr="00867297" w:rsidRDefault="00DA6642" w:rsidP="0086729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A6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867297" w:rsidRPr="008672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Опубликовать постановление в средствах массовой информации, осуществляющих официальное опубликование нормативно - правовых актов Администрации города Минусинска, и разместить  на официальном сайте муниципального образования город Минусинск в сети Интернет. </w:t>
      </w:r>
    </w:p>
    <w:p w:rsidR="00867297" w:rsidRPr="00867297" w:rsidRDefault="00867297" w:rsidP="00867297">
      <w:pPr>
        <w:tabs>
          <w:tab w:val="left" w:pos="816"/>
        </w:tabs>
        <w:suppressAutoHyphens/>
        <w:spacing w:after="0" w:line="240" w:lineRule="auto"/>
        <w:ind w:left="10" w:right="5" w:firstLine="55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672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 </w:t>
      </w:r>
      <w:proofErr w:type="gramStart"/>
      <w:r w:rsidRPr="00867297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 w:rsidRPr="008672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выполнением постановления возложить на заместителя Главы администрации по социальным вопросам Завгороднюю С.А.</w:t>
      </w:r>
    </w:p>
    <w:p w:rsidR="00867297" w:rsidRPr="00867297" w:rsidRDefault="00867297" w:rsidP="00867297">
      <w:pPr>
        <w:tabs>
          <w:tab w:val="left" w:pos="816"/>
        </w:tabs>
        <w:suppressAutoHyphens/>
        <w:spacing w:after="0" w:line="240" w:lineRule="auto"/>
        <w:ind w:left="10" w:right="5" w:firstLine="55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67297">
        <w:rPr>
          <w:rFonts w:ascii="Times New Roman" w:eastAsia="Times New Roman" w:hAnsi="Times New Roman" w:cs="Times New Roman"/>
          <w:spacing w:val="-15"/>
          <w:sz w:val="28"/>
          <w:szCs w:val="28"/>
          <w:lang w:eastAsia="ar-SA"/>
        </w:rPr>
        <w:t xml:space="preserve">4. </w:t>
      </w:r>
      <w:r w:rsidRPr="008672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Постановление вступает в силу в </w:t>
      </w:r>
      <w:proofErr w:type="gramStart"/>
      <w:r w:rsidRPr="00867297">
        <w:rPr>
          <w:rFonts w:ascii="Times New Roman" w:eastAsia="Times New Roman" w:hAnsi="Times New Roman" w:cs="Times New Roman"/>
          <w:sz w:val="28"/>
          <w:szCs w:val="28"/>
          <w:lang w:eastAsia="ar-SA"/>
        </w:rPr>
        <w:t>день, следующий за днем его официального опубликования и распространяет</w:t>
      </w:r>
      <w:proofErr w:type="gramEnd"/>
      <w:r w:rsidRPr="008672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свое действие на правоотношения, возникшие с 1  января  2017 года. </w:t>
      </w:r>
    </w:p>
    <w:p w:rsidR="00E20FAB" w:rsidRDefault="00E20FAB" w:rsidP="00867297">
      <w:pPr>
        <w:suppressAutoHyphens/>
        <w:spacing w:after="0" w:line="240" w:lineRule="auto"/>
        <w:ind w:right="4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A6642" w:rsidRPr="00E20FAB" w:rsidRDefault="00DA6642" w:rsidP="00867297">
      <w:pPr>
        <w:suppressAutoHyphens/>
        <w:spacing w:after="0" w:line="240" w:lineRule="auto"/>
        <w:ind w:right="4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20FAB" w:rsidRPr="00E20FAB" w:rsidRDefault="00E20FAB" w:rsidP="00E20FAB">
      <w:pPr>
        <w:suppressAutoHyphens/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20FAB" w:rsidRPr="00E20FAB" w:rsidRDefault="00E20FAB" w:rsidP="00E20FAB">
      <w:pPr>
        <w:suppressAutoHyphens/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20FAB"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</w:t>
      </w:r>
      <w:r w:rsidR="003D5EB0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D439A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5382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города </w:t>
      </w:r>
      <w:r w:rsidR="003D5EB0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3D5EB0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D439A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подпись                        </w:t>
      </w:r>
      <w:r w:rsidR="00B53826">
        <w:rPr>
          <w:rFonts w:ascii="Times New Roman" w:eastAsia="Times New Roman" w:hAnsi="Times New Roman" w:cs="Times New Roman"/>
          <w:sz w:val="28"/>
          <w:szCs w:val="28"/>
          <w:lang w:eastAsia="ar-SA"/>
        </w:rPr>
        <w:t>Д. Н. Меркулов</w:t>
      </w:r>
    </w:p>
    <w:p w:rsidR="00D66F8A" w:rsidRDefault="00D66F8A"/>
    <w:sectPr w:rsidR="00D66F8A" w:rsidSect="007A4B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C259D0"/>
    <w:multiLevelType w:val="hybridMultilevel"/>
    <w:tmpl w:val="838E3C42"/>
    <w:lvl w:ilvl="0" w:tplc="B838D31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20FAB"/>
    <w:rsid w:val="00010870"/>
    <w:rsid w:val="00026933"/>
    <w:rsid w:val="00027136"/>
    <w:rsid w:val="000316EA"/>
    <w:rsid w:val="000327B0"/>
    <w:rsid w:val="00037082"/>
    <w:rsid w:val="00046743"/>
    <w:rsid w:val="00046E55"/>
    <w:rsid w:val="0005192F"/>
    <w:rsid w:val="00053727"/>
    <w:rsid w:val="00055722"/>
    <w:rsid w:val="00057343"/>
    <w:rsid w:val="0006469A"/>
    <w:rsid w:val="00066546"/>
    <w:rsid w:val="000677E1"/>
    <w:rsid w:val="000713B3"/>
    <w:rsid w:val="000726F3"/>
    <w:rsid w:val="00073698"/>
    <w:rsid w:val="0008315C"/>
    <w:rsid w:val="00090D86"/>
    <w:rsid w:val="00094874"/>
    <w:rsid w:val="00095EC5"/>
    <w:rsid w:val="000A3DE8"/>
    <w:rsid w:val="000A5433"/>
    <w:rsid w:val="000A54FF"/>
    <w:rsid w:val="000A6369"/>
    <w:rsid w:val="000A6594"/>
    <w:rsid w:val="000B05BD"/>
    <w:rsid w:val="000B06B7"/>
    <w:rsid w:val="000C7EB1"/>
    <w:rsid w:val="000D4E9A"/>
    <w:rsid w:val="000E1BF6"/>
    <w:rsid w:val="000E7C14"/>
    <w:rsid w:val="00100418"/>
    <w:rsid w:val="00111D7E"/>
    <w:rsid w:val="00115B96"/>
    <w:rsid w:val="00126527"/>
    <w:rsid w:val="0013504F"/>
    <w:rsid w:val="00154C6E"/>
    <w:rsid w:val="00155A34"/>
    <w:rsid w:val="00156211"/>
    <w:rsid w:val="00163CD2"/>
    <w:rsid w:val="00167D99"/>
    <w:rsid w:val="00171BE0"/>
    <w:rsid w:val="00175009"/>
    <w:rsid w:val="001759A8"/>
    <w:rsid w:val="001761B7"/>
    <w:rsid w:val="00181EE3"/>
    <w:rsid w:val="001A26DE"/>
    <w:rsid w:val="001A2E66"/>
    <w:rsid w:val="001A6C35"/>
    <w:rsid w:val="001B15C4"/>
    <w:rsid w:val="001B1989"/>
    <w:rsid w:val="001B30E4"/>
    <w:rsid w:val="001B3CDC"/>
    <w:rsid w:val="001C084D"/>
    <w:rsid w:val="001C16AA"/>
    <w:rsid w:val="001C2DFF"/>
    <w:rsid w:val="001C5F75"/>
    <w:rsid w:val="001C75D6"/>
    <w:rsid w:val="001C7DBC"/>
    <w:rsid w:val="001D6631"/>
    <w:rsid w:val="001E3D00"/>
    <w:rsid w:val="001F4465"/>
    <w:rsid w:val="001F7ABD"/>
    <w:rsid w:val="00202C96"/>
    <w:rsid w:val="00206AFF"/>
    <w:rsid w:val="0022242D"/>
    <w:rsid w:val="00225093"/>
    <w:rsid w:val="002355C9"/>
    <w:rsid w:val="00242482"/>
    <w:rsid w:val="00245391"/>
    <w:rsid w:val="0025767B"/>
    <w:rsid w:val="00265546"/>
    <w:rsid w:val="0027284B"/>
    <w:rsid w:val="00274232"/>
    <w:rsid w:val="0027496E"/>
    <w:rsid w:val="00280A7B"/>
    <w:rsid w:val="00281FDF"/>
    <w:rsid w:val="00282E79"/>
    <w:rsid w:val="002853A6"/>
    <w:rsid w:val="00291EA9"/>
    <w:rsid w:val="00294747"/>
    <w:rsid w:val="00296FE6"/>
    <w:rsid w:val="002A1234"/>
    <w:rsid w:val="002A3094"/>
    <w:rsid w:val="002B7173"/>
    <w:rsid w:val="002D2DF3"/>
    <w:rsid w:val="002D3B83"/>
    <w:rsid w:val="002E1A35"/>
    <w:rsid w:val="002E2401"/>
    <w:rsid w:val="002E4B36"/>
    <w:rsid w:val="002E7134"/>
    <w:rsid w:val="002F37C2"/>
    <w:rsid w:val="002F6A2F"/>
    <w:rsid w:val="003026B8"/>
    <w:rsid w:val="0030746E"/>
    <w:rsid w:val="00310575"/>
    <w:rsid w:val="003113C0"/>
    <w:rsid w:val="0031162A"/>
    <w:rsid w:val="00315677"/>
    <w:rsid w:val="0031757F"/>
    <w:rsid w:val="00317BBD"/>
    <w:rsid w:val="00322A61"/>
    <w:rsid w:val="00323BC3"/>
    <w:rsid w:val="00324127"/>
    <w:rsid w:val="00333012"/>
    <w:rsid w:val="00333B16"/>
    <w:rsid w:val="00337238"/>
    <w:rsid w:val="00343002"/>
    <w:rsid w:val="00343DB1"/>
    <w:rsid w:val="00345AD0"/>
    <w:rsid w:val="00346422"/>
    <w:rsid w:val="0035417E"/>
    <w:rsid w:val="00360C29"/>
    <w:rsid w:val="00363767"/>
    <w:rsid w:val="00383EA9"/>
    <w:rsid w:val="00384D0C"/>
    <w:rsid w:val="00386BE1"/>
    <w:rsid w:val="00390B61"/>
    <w:rsid w:val="00396B94"/>
    <w:rsid w:val="003A19FC"/>
    <w:rsid w:val="003A45C6"/>
    <w:rsid w:val="003B2852"/>
    <w:rsid w:val="003B2D85"/>
    <w:rsid w:val="003B3A8E"/>
    <w:rsid w:val="003C3459"/>
    <w:rsid w:val="003D1153"/>
    <w:rsid w:val="003D5EB0"/>
    <w:rsid w:val="003D71E8"/>
    <w:rsid w:val="003D7431"/>
    <w:rsid w:val="003D749D"/>
    <w:rsid w:val="003E2E8A"/>
    <w:rsid w:val="003E48C0"/>
    <w:rsid w:val="003E757D"/>
    <w:rsid w:val="003F24E7"/>
    <w:rsid w:val="003F75A2"/>
    <w:rsid w:val="004000CC"/>
    <w:rsid w:val="0040059A"/>
    <w:rsid w:val="004006B2"/>
    <w:rsid w:val="00406868"/>
    <w:rsid w:val="00412801"/>
    <w:rsid w:val="00412CF2"/>
    <w:rsid w:val="00413EC2"/>
    <w:rsid w:val="004147FE"/>
    <w:rsid w:val="00414E87"/>
    <w:rsid w:val="00417B4E"/>
    <w:rsid w:val="00427697"/>
    <w:rsid w:val="00430D15"/>
    <w:rsid w:val="00431639"/>
    <w:rsid w:val="0043206D"/>
    <w:rsid w:val="004337BD"/>
    <w:rsid w:val="0044132E"/>
    <w:rsid w:val="00452009"/>
    <w:rsid w:val="00452630"/>
    <w:rsid w:val="00456621"/>
    <w:rsid w:val="00462FB7"/>
    <w:rsid w:val="004641BD"/>
    <w:rsid w:val="004A766A"/>
    <w:rsid w:val="004A7A8D"/>
    <w:rsid w:val="004B1E50"/>
    <w:rsid w:val="004B2D0F"/>
    <w:rsid w:val="004B315E"/>
    <w:rsid w:val="004F1D4E"/>
    <w:rsid w:val="004F1ED1"/>
    <w:rsid w:val="004F22E3"/>
    <w:rsid w:val="004F359A"/>
    <w:rsid w:val="004F46DF"/>
    <w:rsid w:val="004F6B26"/>
    <w:rsid w:val="004F7295"/>
    <w:rsid w:val="00502652"/>
    <w:rsid w:val="00505280"/>
    <w:rsid w:val="005143F0"/>
    <w:rsid w:val="00517FDB"/>
    <w:rsid w:val="00522607"/>
    <w:rsid w:val="0053352C"/>
    <w:rsid w:val="00536ADA"/>
    <w:rsid w:val="005544A9"/>
    <w:rsid w:val="00557290"/>
    <w:rsid w:val="005604E1"/>
    <w:rsid w:val="005629B2"/>
    <w:rsid w:val="00564CF5"/>
    <w:rsid w:val="00572F0A"/>
    <w:rsid w:val="00580757"/>
    <w:rsid w:val="0058261C"/>
    <w:rsid w:val="00587D78"/>
    <w:rsid w:val="00591EE2"/>
    <w:rsid w:val="005A0809"/>
    <w:rsid w:val="005A38BB"/>
    <w:rsid w:val="005A59D2"/>
    <w:rsid w:val="005B1501"/>
    <w:rsid w:val="005C5E30"/>
    <w:rsid w:val="005E3123"/>
    <w:rsid w:val="005E3B05"/>
    <w:rsid w:val="005E62F5"/>
    <w:rsid w:val="005F0E56"/>
    <w:rsid w:val="005F18DE"/>
    <w:rsid w:val="005F2C06"/>
    <w:rsid w:val="00604416"/>
    <w:rsid w:val="006076D2"/>
    <w:rsid w:val="006255B6"/>
    <w:rsid w:val="006274CC"/>
    <w:rsid w:val="0063097B"/>
    <w:rsid w:val="00631D27"/>
    <w:rsid w:val="00637DE1"/>
    <w:rsid w:val="00664B3D"/>
    <w:rsid w:val="0066569E"/>
    <w:rsid w:val="00670720"/>
    <w:rsid w:val="006821B4"/>
    <w:rsid w:val="00683097"/>
    <w:rsid w:val="0069269D"/>
    <w:rsid w:val="00693081"/>
    <w:rsid w:val="006A0082"/>
    <w:rsid w:val="006A024F"/>
    <w:rsid w:val="006A5670"/>
    <w:rsid w:val="006A7B80"/>
    <w:rsid w:val="006B4241"/>
    <w:rsid w:val="006B523E"/>
    <w:rsid w:val="006C3DA9"/>
    <w:rsid w:val="006D6CB3"/>
    <w:rsid w:val="006F0A09"/>
    <w:rsid w:val="006F7ABA"/>
    <w:rsid w:val="0070502C"/>
    <w:rsid w:val="00706E76"/>
    <w:rsid w:val="0071214D"/>
    <w:rsid w:val="007127B3"/>
    <w:rsid w:val="00713350"/>
    <w:rsid w:val="00713A8F"/>
    <w:rsid w:val="0071493C"/>
    <w:rsid w:val="00733470"/>
    <w:rsid w:val="00735525"/>
    <w:rsid w:val="0073601F"/>
    <w:rsid w:val="00740BC1"/>
    <w:rsid w:val="0074522E"/>
    <w:rsid w:val="00745E40"/>
    <w:rsid w:val="00747015"/>
    <w:rsid w:val="00751DC4"/>
    <w:rsid w:val="00755DC2"/>
    <w:rsid w:val="00760D51"/>
    <w:rsid w:val="00764095"/>
    <w:rsid w:val="00765C01"/>
    <w:rsid w:val="00765C37"/>
    <w:rsid w:val="00767EEC"/>
    <w:rsid w:val="007715C5"/>
    <w:rsid w:val="00771F92"/>
    <w:rsid w:val="00772579"/>
    <w:rsid w:val="00775046"/>
    <w:rsid w:val="0078042F"/>
    <w:rsid w:val="0078185E"/>
    <w:rsid w:val="0078297C"/>
    <w:rsid w:val="00782E11"/>
    <w:rsid w:val="007870C6"/>
    <w:rsid w:val="007877B5"/>
    <w:rsid w:val="0079434B"/>
    <w:rsid w:val="007955B4"/>
    <w:rsid w:val="007A0646"/>
    <w:rsid w:val="007A0CC7"/>
    <w:rsid w:val="007A4BD0"/>
    <w:rsid w:val="007B1254"/>
    <w:rsid w:val="007C35E5"/>
    <w:rsid w:val="007D542B"/>
    <w:rsid w:val="007D72A2"/>
    <w:rsid w:val="007E2294"/>
    <w:rsid w:val="007E7F58"/>
    <w:rsid w:val="007F1B4F"/>
    <w:rsid w:val="00801CBE"/>
    <w:rsid w:val="00814976"/>
    <w:rsid w:val="00815649"/>
    <w:rsid w:val="00817DDE"/>
    <w:rsid w:val="00825444"/>
    <w:rsid w:val="00826DA4"/>
    <w:rsid w:val="00833BBD"/>
    <w:rsid w:val="008416DE"/>
    <w:rsid w:val="00842245"/>
    <w:rsid w:val="00842286"/>
    <w:rsid w:val="00844268"/>
    <w:rsid w:val="00850147"/>
    <w:rsid w:val="0085038C"/>
    <w:rsid w:val="00853C8E"/>
    <w:rsid w:val="008576AE"/>
    <w:rsid w:val="00857C19"/>
    <w:rsid w:val="008644FB"/>
    <w:rsid w:val="00867297"/>
    <w:rsid w:val="00871B64"/>
    <w:rsid w:val="00871BA9"/>
    <w:rsid w:val="00873F64"/>
    <w:rsid w:val="008821EE"/>
    <w:rsid w:val="008832E5"/>
    <w:rsid w:val="008864F1"/>
    <w:rsid w:val="00890E49"/>
    <w:rsid w:val="00890F9F"/>
    <w:rsid w:val="0089151B"/>
    <w:rsid w:val="00891D87"/>
    <w:rsid w:val="008B6E22"/>
    <w:rsid w:val="008C3839"/>
    <w:rsid w:val="008C3850"/>
    <w:rsid w:val="008C6078"/>
    <w:rsid w:val="008C64D9"/>
    <w:rsid w:val="008E08E4"/>
    <w:rsid w:val="008F446B"/>
    <w:rsid w:val="00906DAB"/>
    <w:rsid w:val="00914ACD"/>
    <w:rsid w:val="0092117F"/>
    <w:rsid w:val="009240E4"/>
    <w:rsid w:val="00931096"/>
    <w:rsid w:val="0093483D"/>
    <w:rsid w:val="00944849"/>
    <w:rsid w:val="0094564E"/>
    <w:rsid w:val="009517B1"/>
    <w:rsid w:val="00957815"/>
    <w:rsid w:val="009655CA"/>
    <w:rsid w:val="009657F3"/>
    <w:rsid w:val="0096630F"/>
    <w:rsid w:val="00971968"/>
    <w:rsid w:val="00972810"/>
    <w:rsid w:val="00974E55"/>
    <w:rsid w:val="009778FC"/>
    <w:rsid w:val="00977B47"/>
    <w:rsid w:val="00980834"/>
    <w:rsid w:val="0098151A"/>
    <w:rsid w:val="009875FF"/>
    <w:rsid w:val="00992D71"/>
    <w:rsid w:val="00996068"/>
    <w:rsid w:val="009A2291"/>
    <w:rsid w:val="009B5A6D"/>
    <w:rsid w:val="009C00CB"/>
    <w:rsid w:val="009D6B43"/>
    <w:rsid w:val="009E12C7"/>
    <w:rsid w:val="009E2A1C"/>
    <w:rsid w:val="009E66C6"/>
    <w:rsid w:val="009E7433"/>
    <w:rsid w:val="009F1535"/>
    <w:rsid w:val="009F2E37"/>
    <w:rsid w:val="009F3CC6"/>
    <w:rsid w:val="00A0533F"/>
    <w:rsid w:val="00A11FBB"/>
    <w:rsid w:val="00A15721"/>
    <w:rsid w:val="00A21D37"/>
    <w:rsid w:val="00A278FD"/>
    <w:rsid w:val="00A30668"/>
    <w:rsid w:val="00A3251F"/>
    <w:rsid w:val="00A326A0"/>
    <w:rsid w:val="00A44CBD"/>
    <w:rsid w:val="00A57C8C"/>
    <w:rsid w:val="00A67610"/>
    <w:rsid w:val="00A70C28"/>
    <w:rsid w:val="00A82F28"/>
    <w:rsid w:val="00A84E7C"/>
    <w:rsid w:val="00A85983"/>
    <w:rsid w:val="00A86D22"/>
    <w:rsid w:val="00A91064"/>
    <w:rsid w:val="00A921E2"/>
    <w:rsid w:val="00A95F35"/>
    <w:rsid w:val="00AA2E2B"/>
    <w:rsid w:val="00AA5F70"/>
    <w:rsid w:val="00AB3A3E"/>
    <w:rsid w:val="00AC3845"/>
    <w:rsid w:val="00AC65DB"/>
    <w:rsid w:val="00AD4444"/>
    <w:rsid w:val="00AD7529"/>
    <w:rsid w:val="00AE1FCE"/>
    <w:rsid w:val="00AE2B24"/>
    <w:rsid w:val="00AE2B2C"/>
    <w:rsid w:val="00AE771F"/>
    <w:rsid w:val="00AF4B64"/>
    <w:rsid w:val="00B02418"/>
    <w:rsid w:val="00B2206B"/>
    <w:rsid w:val="00B30660"/>
    <w:rsid w:val="00B318AE"/>
    <w:rsid w:val="00B32374"/>
    <w:rsid w:val="00B45198"/>
    <w:rsid w:val="00B53826"/>
    <w:rsid w:val="00B542DB"/>
    <w:rsid w:val="00B55C94"/>
    <w:rsid w:val="00B56CAE"/>
    <w:rsid w:val="00B57B9F"/>
    <w:rsid w:val="00B7156F"/>
    <w:rsid w:val="00B723A2"/>
    <w:rsid w:val="00B744C7"/>
    <w:rsid w:val="00B76ACC"/>
    <w:rsid w:val="00B8520F"/>
    <w:rsid w:val="00B93D02"/>
    <w:rsid w:val="00B95074"/>
    <w:rsid w:val="00BA585A"/>
    <w:rsid w:val="00BA6068"/>
    <w:rsid w:val="00BA7BEB"/>
    <w:rsid w:val="00BB00D7"/>
    <w:rsid w:val="00BB26CA"/>
    <w:rsid w:val="00BB7B22"/>
    <w:rsid w:val="00BC393B"/>
    <w:rsid w:val="00BC56BD"/>
    <w:rsid w:val="00BE468D"/>
    <w:rsid w:val="00BF1032"/>
    <w:rsid w:val="00BF4A56"/>
    <w:rsid w:val="00BF5F4B"/>
    <w:rsid w:val="00C0249E"/>
    <w:rsid w:val="00C04A57"/>
    <w:rsid w:val="00C073FE"/>
    <w:rsid w:val="00C1772B"/>
    <w:rsid w:val="00C23DA4"/>
    <w:rsid w:val="00C32E37"/>
    <w:rsid w:val="00C33790"/>
    <w:rsid w:val="00C3478E"/>
    <w:rsid w:val="00C36AAE"/>
    <w:rsid w:val="00C40236"/>
    <w:rsid w:val="00C41DCF"/>
    <w:rsid w:val="00C42C63"/>
    <w:rsid w:val="00C45B3C"/>
    <w:rsid w:val="00C47E24"/>
    <w:rsid w:val="00C5006F"/>
    <w:rsid w:val="00C63D87"/>
    <w:rsid w:val="00C72F5E"/>
    <w:rsid w:val="00C816C8"/>
    <w:rsid w:val="00C83C79"/>
    <w:rsid w:val="00C91107"/>
    <w:rsid w:val="00C979DE"/>
    <w:rsid w:val="00CA3D1B"/>
    <w:rsid w:val="00CB7583"/>
    <w:rsid w:val="00CB7E8A"/>
    <w:rsid w:val="00CD260A"/>
    <w:rsid w:val="00CD3BB9"/>
    <w:rsid w:val="00D05FDB"/>
    <w:rsid w:val="00D0687C"/>
    <w:rsid w:val="00D1187A"/>
    <w:rsid w:val="00D15A23"/>
    <w:rsid w:val="00D31C9C"/>
    <w:rsid w:val="00D35C7D"/>
    <w:rsid w:val="00D37DE1"/>
    <w:rsid w:val="00D406FB"/>
    <w:rsid w:val="00D42532"/>
    <w:rsid w:val="00D4316B"/>
    <w:rsid w:val="00D439AF"/>
    <w:rsid w:val="00D44F29"/>
    <w:rsid w:val="00D45173"/>
    <w:rsid w:val="00D5691C"/>
    <w:rsid w:val="00D66565"/>
    <w:rsid w:val="00D66F8A"/>
    <w:rsid w:val="00D674EC"/>
    <w:rsid w:val="00D812A4"/>
    <w:rsid w:val="00D8540B"/>
    <w:rsid w:val="00D87815"/>
    <w:rsid w:val="00D90D64"/>
    <w:rsid w:val="00D92BD1"/>
    <w:rsid w:val="00D95C2C"/>
    <w:rsid w:val="00DA44E8"/>
    <w:rsid w:val="00DA6642"/>
    <w:rsid w:val="00DA6B6B"/>
    <w:rsid w:val="00DB15C0"/>
    <w:rsid w:val="00DB4E7C"/>
    <w:rsid w:val="00DB5A8B"/>
    <w:rsid w:val="00DB5FFF"/>
    <w:rsid w:val="00DB660D"/>
    <w:rsid w:val="00DC0366"/>
    <w:rsid w:val="00DC2A19"/>
    <w:rsid w:val="00DD395D"/>
    <w:rsid w:val="00DD420B"/>
    <w:rsid w:val="00DD4D51"/>
    <w:rsid w:val="00DE3216"/>
    <w:rsid w:val="00DE6155"/>
    <w:rsid w:val="00DF1F0A"/>
    <w:rsid w:val="00E12C04"/>
    <w:rsid w:val="00E1466D"/>
    <w:rsid w:val="00E14840"/>
    <w:rsid w:val="00E20853"/>
    <w:rsid w:val="00E20FAB"/>
    <w:rsid w:val="00E30558"/>
    <w:rsid w:val="00E307CC"/>
    <w:rsid w:val="00E35BD2"/>
    <w:rsid w:val="00E44419"/>
    <w:rsid w:val="00E5126F"/>
    <w:rsid w:val="00E70C50"/>
    <w:rsid w:val="00E71747"/>
    <w:rsid w:val="00E745A5"/>
    <w:rsid w:val="00E8702F"/>
    <w:rsid w:val="00E96CD0"/>
    <w:rsid w:val="00EA6A9A"/>
    <w:rsid w:val="00EB0503"/>
    <w:rsid w:val="00EB121F"/>
    <w:rsid w:val="00EB4A9E"/>
    <w:rsid w:val="00EB4E3F"/>
    <w:rsid w:val="00EB6378"/>
    <w:rsid w:val="00EC4419"/>
    <w:rsid w:val="00EC7944"/>
    <w:rsid w:val="00EC7F17"/>
    <w:rsid w:val="00ED2B1E"/>
    <w:rsid w:val="00ED3ABB"/>
    <w:rsid w:val="00EF0263"/>
    <w:rsid w:val="00EF1D5B"/>
    <w:rsid w:val="00F05A4A"/>
    <w:rsid w:val="00F073C2"/>
    <w:rsid w:val="00F2331F"/>
    <w:rsid w:val="00F26265"/>
    <w:rsid w:val="00F33898"/>
    <w:rsid w:val="00F37D1B"/>
    <w:rsid w:val="00F51A97"/>
    <w:rsid w:val="00F5715C"/>
    <w:rsid w:val="00F574A5"/>
    <w:rsid w:val="00F61107"/>
    <w:rsid w:val="00F647E8"/>
    <w:rsid w:val="00F7035E"/>
    <w:rsid w:val="00F75714"/>
    <w:rsid w:val="00F8271D"/>
    <w:rsid w:val="00F858B9"/>
    <w:rsid w:val="00FB4C2D"/>
    <w:rsid w:val="00FC1927"/>
    <w:rsid w:val="00FC19D8"/>
    <w:rsid w:val="00FC405B"/>
    <w:rsid w:val="00FD0DCF"/>
    <w:rsid w:val="00FD3E4A"/>
    <w:rsid w:val="00FE0206"/>
    <w:rsid w:val="00FE43D5"/>
    <w:rsid w:val="00FE5E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3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2C0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255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55B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503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2C0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255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55B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503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526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Заведующая отделом ОКР</cp:lastModifiedBy>
  <cp:revision>17</cp:revision>
  <cp:lastPrinted>2017-04-18T11:08:00Z</cp:lastPrinted>
  <dcterms:created xsi:type="dcterms:W3CDTF">2017-03-06T10:22:00Z</dcterms:created>
  <dcterms:modified xsi:type="dcterms:W3CDTF">2017-04-18T11:08:00Z</dcterms:modified>
</cp:coreProperties>
</file>