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27" w:rsidRPr="00851127" w:rsidRDefault="00851127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851127" w:rsidRPr="00851127" w:rsidRDefault="00851127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851127" w:rsidRPr="00851127" w:rsidRDefault="00851127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851127" w:rsidRPr="00851127" w:rsidRDefault="00851127" w:rsidP="007872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1127" w:rsidRPr="00851127" w:rsidRDefault="00851127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851127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851127" w:rsidRDefault="00851127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DD" w:rsidRPr="00197B5B" w:rsidRDefault="00375BDD" w:rsidP="00787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127" w:rsidRPr="00851127" w:rsidTr="007872C4">
        <w:tc>
          <w:tcPr>
            <w:tcW w:w="9571" w:type="dxa"/>
          </w:tcPr>
          <w:p w:rsidR="002264E5" w:rsidRDefault="00F66D63" w:rsidP="00F66D63">
            <w:pPr>
              <w:tabs>
                <w:tab w:val="left" w:pos="7395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07.05.2018</w:t>
            </w:r>
            <w:r>
              <w:rPr>
                <w:sz w:val="28"/>
                <w:szCs w:val="28"/>
                <w:lang w:eastAsia="ru-RU"/>
              </w:rPr>
              <w:tab/>
              <w:t xml:space="preserve">     № АГ- 660-п</w:t>
            </w:r>
          </w:p>
          <w:p w:rsidR="00375BDD" w:rsidRDefault="00375BDD" w:rsidP="007872C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51127" w:rsidRPr="00851127" w:rsidRDefault="00851127" w:rsidP="007872C4">
            <w:pPr>
              <w:jc w:val="both"/>
              <w:rPr>
                <w:sz w:val="28"/>
                <w:szCs w:val="28"/>
                <w:lang w:eastAsia="ru-RU"/>
              </w:rPr>
            </w:pPr>
            <w:r w:rsidRPr="00851127">
              <w:rPr>
                <w:sz w:val="28"/>
                <w:szCs w:val="28"/>
                <w:lang w:eastAsia="ru-RU"/>
              </w:rPr>
              <w:t xml:space="preserve">Об утверждении </w:t>
            </w:r>
            <w:r w:rsidR="00B370F2">
              <w:rPr>
                <w:sz w:val="28"/>
                <w:szCs w:val="28"/>
                <w:lang w:eastAsia="ru-RU"/>
              </w:rPr>
              <w:t>Поряд</w:t>
            </w:r>
            <w:r w:rsidR="00B370F2" w:rsidRPr="00B370F2">
              <w:rPr>
                <w:sz w:val="28"/>
                <w:szCs w:val="28"/>
                <w:lang w:eastAsia="ru-RU"/>
              </w:rPr>
              <w:t>к</w:t>
            </w:r>
            <w:r w:rsidR="00B370F2">
              <w:rPr>
                <w:sz w:val="28"/>
                <w:szCs w:val="28"/>
                <w:lang w:eastAsia="ru-RU"/>
              </w:rPr>
              <w:t>а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привлечения подрядных организаций </w:t>
            </w:r>
            <w:r w:rsidR="00BB29EE">
              <w:rPr>
                <w:sz w:val="28"/>
                <w:szCs w:val="28"/>
                <w:lang w:eastAsia="ru-RU"/>
              </w:rPr>
              <w:t>для</w:t>
            </w:r>
            <w:r w:rsidR="000A18C3"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2264E5">
              <w:rPr>
                <w:sz w:val="28"/>
                <w:szCs w:val="28"/>
                <w:lang w:eastAsia="ru-RU"/>
              </w:rPr>
              <w:t xml:space="preserve"> </w:t>
            </w:r>
            <w:r w:rsidR="00B370F2" w:rsidRPr="00B370F2">
              <w:rPr>
                <w:sz w:val="28"/>
                <w:szCs w:val="28"/>
                <w:lang w:eastAsia="ru-RU"/>
              </w:rPr>
              <w:t>выполнени</w:t>
            </w:r>
            <w:r w:rsidR="00BB29EE">
              <w:rPr>
                <w:sz w:val="28"/>
                <w:szCs w:val="28"/>
                <w:lang w:eastAsia="ru-RU"/>
              </w:rPr>
              <w:t>я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работ по благоустройству </w:t>
            </w:r>
            <w:r w:rsidR="00881359">
              <w:rPr>
                <w:sz w:val="28"/>
                <w:szCs w:val="28"/>
                <w:lang w:eastAsia="ru-RU"/>
              </w:rPr>
              <w:t>дворов</w:t>
            </w:r>
            <w:r w:rsidR="00832909">
              <w:rPr>
                <w:sz w:val="28"/>
                <w:szCs w:val="28"/>
                <w:lang w:eastAsia="ru-RU"/>
              </w:rPr>
              <w:t>ых</w:t>
            </w:r>
            <w:r w:rsidR="00B370F2" w:rsidRPr="00B370F2">
              <w:rPr>
                <w:sz w:val="28"/>
                <w:szCs w:val="28"/>
                <w:lang w:eastAsia="ru-RU"/>
              </w:rPr>
              <w:t xml:space="preserve"> территори</w:t>
            </w:r>
            <w:r w:rsidR="00F20206">
              <w:rPr>
                <w:sz w:val="28"/>
                <w:szCs w:val="28"/>
                <w:lang w:eastAsia="ru-RU"/>
              </w:rPr>
              <w:t>й</w:t>
            </w:r>
            <w:r w:rsidR="000A18C3">
              <w:rPr>
                <w:sz w:val="28"/>
                <w:szCs w:val="28"/>
                <w:lang w:eastAsia="ru-RU"/>
              </w:rPr>
              <w:t xml:space="preserve">                                   </w:t>
            </w:r>
            <w:r w:rsidR="00B370F2" w:rsidRPr="00B370F2">
              <w:rPr>
                <w:sz w:val="28"/>
                <w:szCs w:val="28"/>
                <w:lang w:eastAsia="ru-RU"/>
              </w:rPr>
              <w:t>многоквартирн</w:t>
            </w:r>
            <w:r w:rsidR="00832909">
              <w:rPr>
                <w:sz w:val="28"/>
                <w:szCs w:val="28"/>
                <w:lang w:eastAsia="ru-RU"/>
              </w:rPr>
              <w:t xml:space="preserve">ых </w:t>
            </w:r>
            <w:r w:rsidR="00B370F2" w:rsidRPr="00B370F2">
              <w:rPr>
                <w:sz w:val="28"/>
                <w:szCs w:val="28"/>
                <w:lang w:eastAsia="ru-RU"/>
              </w:rPr>
              <w:t>дом</w:t>
            </w:r>
            <w:r w:rsidR="00832909">
              <w:rPr>
                <w:sz w:val="28"/>
                <w:szCs w:val="28"/>
                <w:lang w:eastAsia="ru-RU"/>
              </w:rPr>
              <w:t>ов, расположенных на территории муниципального               образования город Минусинск</w:t>
            </w:r>
          </w:p>
        </w:tc>
      </w:tr>
    </w:tbl>
    <w:p w:rsidR="00B370F2" w:rsidRDefault="00B370F2" w:rsidP="0078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0F2" w:rsidRDefault="00B370F2" w:rsidP="0078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127" w:rsidRPr="00851127" w:rsidRDefault="00851127" w:rsidP="0078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</w:t>
      </w:r>
      <w:r w:rsidR="000A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="000A1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правил предоставления и распределения  субсидий из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бюджета бюджетам субъектов РФ на поддержку  </w:t>
      </w:r>
      <w:r w:rsid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программ  субъектов РФ и муниципальных программ </w:t>
      </w:r>
      <w:r w:rsid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современной городской среды», 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городского округа – город Минусинск,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Минусинска</w:t>
      </w:r>
      <w:r w:rsid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30.10.2017</w:t>
      </w:r>
      <w:proofErr w:type="gramEnd"/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АГ-2130 «Об утверждении муниципальной программы «Формирование современной городской среды» на 2018 - 2022 годы </w:t>
      </w:r>
      <w:r w:rsidR="00A05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Минусинск</w:t>
      </w:r>
      <w:r w:rsidR="00782A8C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782A8C" w:rsidRPr="00F92950">
        <w:rPr>
          <w:rFonts w:ascii="Times New Roman" w:hAnsi="Times New Roman" w:cs="Times New Roman"/>
          <w:sz w:val="30"/>
          <w:szCs w:val="30"/>
        </w:rPr>
        <w:t>определ</w:t>
      </w:r>
      <w:r w:rsidR="00782A8C">
        <w:rPr>
          <w:rFonts w:ascii="Times New Roman" w:hAnsi="Times New Roman" w:cs="Times New Roman"/>
          <w:sz w:val="30"/>
          <w:szCs w:val="30"/>
        </w:rPr>
        <w:t>ения</w:t>
      </w:r>
      <w:r w:rsidR="00782A8C" w:rsidRPr="00F92950">
        <w:rPr>
          <w:rFonts w:ascii="Times New Roman" w:hAnsi="Times New Roman" w:cs="Times New Roman"/>
          <w:sz w:val="30"/>
          <w:szCs w:val="30"/>
        </w:rPr>
        <w:t xml:space="preserve"> </w:t>
      </w:r>
      <w:r w:rsidR="00375BD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82A8C" w:rsidRPr="00F92950">
        <w:rPr>
          <w:rFonts w:ascii="Times New Roman" w:hAnsi="Times New Roman" w:cs="Times New Roman"/>
          <w:sz w:val="30"/>
          <w:szCs w:val="30"/>
        </w:rPr>
        <w:t>механизм</w:t>
      </w:r>
      <w:r w:rsidR="00782A8C">
        <w:rPr>
          <w:rFonts w:ascii="Times New Roman" w:hAnsi="Times New Roman" w:cs="Times New Roman"/>
          <w:sz w:val="30"/>
          <w:szCs w:val="30"/>
        </w:rPr>
        <w:t>а</w:t>
      </w:r>
      <w:r w:rsidR="00782A8C" w:rsidRPr="00F92950">
        <w:rPr>
          <w:rFonts w:ascii="Times New Roman" w:hAnsi="Times New Roman" w:cs="Times New Roman"/>
          <w:sz w:val="30"/>
          <w:szCs w:val="30"/>
        </w:rPr>
        <w:t xml:space="preserve"> отбора подрядных организаций</w:t>
      </w:r>
      <w:r w:rsidR="00F20206">
        <w:rPr>
          <w:rFonts w:ascii="Times New Roman" w:hAnsi="Times New Roman" w:cs="Times New Roman"/>
          <w:sz w:val="30"/>
          <w:szCs w:val="30"/>
        </w:rPr>
        <w:t>,</w:t>
      </w:r>
      <w:r w:rsidR="000A18C3">
        <w:rPr>
          <w:rFonts w:ascii="Times New Roman" w:hAnsi="Times New Roman" w:cs="Times New Roman"/>
          <w:sz w:val="30"/>
          <w:szCs w:val="30"/>
        </w:rPr>
        <w:t xml:space="preserve"> </w:t>
      </w:r>
      <w:r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851127" w:rsidRDefault="00851127" w:rsidP="0078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Утвердить 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11B78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привлечения подрядных организаций для                       выполнения работ по благоустройству дворовых территорий                                   многоквартирных домов, расположенных на территории муниципального               образования город Минусинс</w:t>
      </w:r>
      <w:r w:rsidR="00832909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</w:t>
      </w:r>
      <w:r w:rsidRPr="007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042" w:rsidRPr="00917F34" w:rsidRDefault="00B77042" w:rsidP="00787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 за</w:t>
      </w:r>
      <w:proofErr w:type="gramEnd"/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полнением управляющими организациями Порядка привлечения подрядных организаций для выполнения работ по</w:t>
      </w:r>
      <w:r w:rsidR="00375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благоустройству дворовых территорий многоквартирных домов, </w:t>
      </w:r>
      <w:r w:rsidR="00375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расположенных на тер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ритории муниципального </w:t>
      </w:r>
      <w:r w:rsidR="0080344A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Минусинск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B6A1C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озложить 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40A06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40A06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«Управление городского хозяйства»</w:t>
      </w:r>
      <w:r w:rsidR="00917F34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Минусинска </w:t>
      </w:r>
      <w:r w:rsidR="00917F34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(Пономарева)</w:t>
      </w:r>
      <w:r w:rsidR="00803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DD" w:rsidRDefault="00375BDD" w:rsidP="00787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Признать утратившим силу постановление администрации города Минусинска от 04.05.2018 № АГ-757 «</w:t>
      </w:r>
      <w:r w:rsidRPr="00375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привлечения подрядных организаций для  выполнения работ по 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75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дворовых территорий     многоквартирных домов, расположенных на территории муниципального  образования город Минусинск</w:t>
      </w:r>
      <w:r w:rsidR="00FB6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1127" w:rsidRPr="00851127" w:rsidRDefault="00375BDD" w:rsidP="00787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51127" w:rsidRPr="00917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Администрации города Минусинска и разместить на официальном сайте муниципального образования в сети Интернет.</w:t>
      </w:r>
    </w:p>
    <w:p w:rsidR="00851127" w:rsidRPr="00851127" w:rsidRDefault="00375BDD" w:rsidP="00787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="00851127" w:rsidRPr="008511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proofErr w:type="gramStart"/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851127" w:rsidRPr="00851127" w:rsidRDefault="00375BDD" w:rsidP="00787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6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в день, следующий за днем его </w:t>
      </w:r>
      <w:r w:rsid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</w:t>
      </w:r>
      <w:r w:rsidR="00B3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циального опубликования</w:t>
      </w:r>
      <w:r w:rsidR="00851127" w:rsidRPr="00851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127" w:rsidRPr="00851127" w:rsidRDefault="00851127" w:rsidP="007872C4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75BDD" w:rsidRDefault="00375BDD" w:rsidP="007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DD" w:rsidRDefault="00375BDD" w:rsidP="007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DD" w:rsidRDefault="00375BDD" w:rsidP="007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127" w:rsidRDefault="00851127" w:rsidP="007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 Минусинска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C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2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127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Меркулов</w:t>
      </w:r>
    </w:p>
    <w:p w:rsidR="00851127" w:rsidRDefault="00851127" w:rsidP="00787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7D46" w:rsidRPr="00782A8C" w:rsidRDefault="00827D46" w:rsidP="007872C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27D46" w:rsidRPr="00782A8C" w:rsidRDefault="00827D46" w:rsidP="007872C4">
      <w:pPr>
        <w:tabs>
          <w:tab w:val="left" w:pos="807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5C198F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</w:t>
      </w: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7D46" w:rsidRPr="00782A8C" w:rsidRDefault="00782A8C" w:rsidP="007872C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27D46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</w:t>
      </w:r>
    </w:p>
    <w:p w:rsidR="00782A8C" w:rsidRPr="00782A8C" w:rsidRDefault="00782A8C" w:rsidP="007872C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Минусинска </w:t>
      </w:r>
    </w:p>
    <w:p w:rsidR="00827D46" w:rsidRPr="00782A8C" w:rsidRDefault="00827D46" w:rsidP="007872C4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66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07.05.2018 </w:t>
      </w:r>
      <w:r w:rsidR="0001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66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АГ- 660-п</w:t>
      </w:r>
      <w:bookmarkStart w:id="0" w:name="_GoBack"/>
      <w:bookmarkEnd w:id="0"/>
    </w:p>
    <w:p w:rsidR="00827D46" w:rsidRPr="00782A8C" w:rsidRDefault="00827D46" w:rsidP="0078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D46" w:rsidRPr="00DE0E67" w:rsidRDefault="00827D46" w:rsidP="00787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872C4" w:rsidRDefault="00375BDD" w:rsidP="007872C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26"/>
      <w:bookmarkStart w:id="2" w:name="Par31"/>
      <w:bookmarkEnd w:id="1"/>
      <w:bookmarkEnd w:id="2"/>
      <w:r w:rsidRPr="00375BDD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375BDD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подрядных организаций для выполнения </w:t>
      </w:r>
    </w:p>
    <w:p w:rsidR="007872C4" w:rsidRDefault="007872C4" w:rsidP="007872C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75BDD" w:rsidRPr="00375BDD">
        <w:rPr>
          <w:rFonts w:ascii="Times New Roman" w:hAnsi="Times New Roman" w:cs="Times New Roman"/>
          <w:sz w:val="28"/>
          <w:szCs w:val="28"/>
          <w:lang w:eastAsia="ru-RU"/>
        </w:rPr>
        <w:t>абот по</w:t>
      </w:r>
      <w:r w:rsidR="00375B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 многоквартирных </w:t>
      </w:r>
    </w:p>
    <w:p w:rsidR="007872C4" w:rsidRDefault="00375BDD" w:rsidP="007872C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5BDD">
        <w:rPr>
          <w:rFonts w:ascii="Times New Roman" w:hAnsi="Times New Roman" w:cs="Times New Roman"/>
          <w:sz w:val="28"/>
          <w:szCs w:val="28"/>
          <w:lang w:eastAsia="ru-RU"/>
        </w:rPr>
        <w:t>домов,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расположенных на территории муниципального образования </w:t>
      </w:r>
    </w:p>
    <w:p w:rsidR="00827D46" w:rsidRPr="00375BDD" w:rsidRDefault="00375BDD" w:rsidP="007872C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</w:rPr>
      </w:pPr>
      <w:r w:rsidRPr="00375BDD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  <w:lang w:eastAsia="ru-RU"/>
        </w:rPr>
        <w:t>Минусинск</w:t>
      </w:r>
    </w:p>
    <w:p w:rsidR="007872C4" w:rsidRDefault="007872C4" w:rsidP="007872C4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tabs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Настоящий Порядок привлечения подрядных организаций для               выполнения работ по благоустройству дворовых территорий многоквартирных домов, расположенных на территории муниципального образования </w:t>
      </w:r>
      <w:r w:rsidR="00FB6A1C">
        <w:rPr>
          <w:rFonts w:ascii="Times New Roman" w:hAnsi="Times New Roman" w:cs="Times New Roman"/>
          <w:sz w:val="28"/>
          <w:szCs w:val="28"/>
        </w:rPr>
        <w:t>г</w:t>
      </w:r>
      <w:r w:rsidRPr="00375BDD">
        <w:rPr>
          <w:rFonts w:ascii="Times New Roman" w:hAnsi="Times New Roman" w:cs="Times New Roman"/>
          <w:sz w:val="28"/>
          <w:szCs w:val="28"/>
        </w:rPr>
        <w:t>ород Минусинск (далее - Порядок), определяет механизм привлечения подрядных организаций в целях реализации мероприятий по выполнению работ по благоустройству дворовых территорий многоквартирных домов на территории муниципального образования, в случае если дворовая территория образована земельным участком, находящимся в общей долевой собственности</w:t>
      </w:r>
      <w:r w:rsidR="004E2BAD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FB6A1C">
        <w:rPr>
          <w:rFonts w:ascii="Times New Roman" w:hAnsi="Times New Roman" w:cs="Times New Roman"/>
          <w:sz w:val="28"/>
          <w:szCs w:val="28"/>
        </w:rPr>
        <w:t>иков</w:t>
      </w:r>
      <w:r w:rsidR="004E2BAD">
        <w:rPr>
          <w:rFonts w:ascii="Times New Roman" w:hAnsi="Times New Roman" w:cs="Times New Roman"/>
          <w:sz w:val="28"/>
          <w:szCs w:val="28"/>
        </w:rPr>
        <w:t xml:space="preserve"> помещений</w:t>
      </w:r>
      <w:proofErr w:type="gramEnd"/>
      <w:r w:rsidR="004E2BAD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375BDD">
        <w:rPr>
          <w:rFonts w:ascii="Times New Roman" w:hAnsi="Times New Roman" w:cs="Times New Roman"/>
          <w:sz w:val="28"/>
          <w:szCs w:val="28"/>
        </w:rPr>
        <w:t>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1.2. В настоящем Порядке используются следующие основные термины и понятия: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1) конкурс – процедура отбора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образования, проводимая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75B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>далее - конкурс);</w:t>
      </w:r>
    </w:p>
    <w:p w:rsidR="004E2BA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2) организатор конкурса – управляющая организация, товарищество собственников жилья, жилищный, жилищно-строительный кооператив,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5BDD">
        <w:rPr>
          <w:rFonts w:ascii="Times New Roman" w:hAnsi="Times New Roman" w:cs="Times New Roman"/>
          <w:sz w:val="28"/>
          <w:szCs w:val="28"/>
        </w:rPr>
        <w:t>созданный в соответствии с Жилищным кодексом Российской Федерации, обеспечивающие содержание и текущий ремонт общего имущества в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многоквартирном доме, включенным в муниципальную программу формирования современной городской среды </w:t>
      </w:r>
      <w:r w:rsidR="00FB6A1C">
        <w:rPr>
          <w:rFonts w:ascii="Times New Roman" w:hAnsi="Times New Roman" w:cs="Times New Roman"/>
          <w:sz w:val="28"/>
          <w:szCs w:val="28"/>
        </w:rPr>
        <w:t xml:space="preserve">на </w:t>
      </w:r>
      <w:r w:rsidRPr="00375BDD">
        <w:rPr>
          <w:rFonts w:ascii="Times New Roman" w:hAnsi="Times New Roman" w:cs="Times New Roman"/>
          <w:sz w:val="28"/>
          <w:szCs w:val="28"/>
        </w:rPr>
        <w:t>2018-2022 годы для благоустройства дворовой территории в 2018 году, а также участвующие в контроле за</w:t>
      </w:r>
      <w:r w:rsidR="004E2BAD">
        <w:rPr>
          <w:rFonts w:ascii="Times New Roman" w:hAnsi="Times New Roman" w:cs="Times New Roman"/>
          <w:sz w:val="28"/>
          <w:szCs w:val="28"/>
        </w:rPr>
        <w:t xml:space="preserve"> </w:t>
      </w:r>
      <w:r w:rsidR="007872C4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выполнением работ по благоустройству дворовой территории, в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том числе промежуточном, и их приемке, обеспечивающие формирование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проектно-сметной (сметной) документации, дизайн-проектов благоустройства дворовой территории, аккумулирование, сбор и перечисление подрядной организации средств собственников помещений многоквартирного дома в размере установленного финансового участия для заинтересованных лиц </w:t>
      </w:r>
      <w:r w:rsidR="004E2BAD">
        <w:rPr>
          <w:rFonts w:ascii="Times New Roman" w:hAnsi="Times New Roman" w:cs="Times New Roman"/>
          <w:sz w:val="28"/>
          <w:szCs w:val="28"/>
        </w:rPr>
        <w:t xml:space="preserve">   </w:t>
      </w:r>
      <w:r w:rsidRPr="00375BDD">
        <w:rPr>
          <w:rFonts w:ascii="Times New Roman" w:hAnsi="Times New Roman" w:cs="Times New Roman"/>
          <w:sz w:val="28"/>
          <w:szCs w:val="28"/>
        </w:rPr>
        <w:t>(далее – организатор конкурса);</w:t>
      </w:r>
      <w:proofErr w:type="gramEnd"/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3) участник конкурса – индивидуальный предприниматель, юридическое лицо не</w:t>
      </w:r>
      <w:r w:rsidR="00FB6A1C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 xml:space="preserve">зависимо от организационно-правовой формы, выразившее желание </w:t>
      </w:r>
      <w:r w:rsidRPr="00375BDD">
        <w:rPr>
          <w:rFonts w:ascii="Times New Roman" w:hAnsi="Times New Roman" w:cs="Times New Roman"/>
          <w:sz w:val="28"/>
          <w:szCs w:val="28"/>
        </w:rPr>
        <w:lastRenderedPageBreak/>
        <w:t xml:space="preserve">принять участие в конкурсе (далее – участник квалификационного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5BDD">
        <w:rPr>
          <w:rFonts w:ascii="Times New Roman" w:hAnsi="Times New Roman" w:cs="Times New Roman"/>
          <w:sz w:val="28"/>
          <w:szCs w:val="28"/>
        </w:rPr>
        <w:t>отбора, участник конкурса, участник);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4) организация, уполномоченная на осуществление контроля за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BDD">
        <w:rPr>
          <w:rFonts w:ascii="Times New Roman" w:hAnsi="Times New Roman" w:cs="Times New Roman"/>
          <w:sz w:val="28"/>
          <w:szCs w:val="28"/>
        </w:rPr>
        <w:t>проведением работ по благоустройству</w:t>
      </w:r>
      <w:r w:rsidR="004E2BAD">
        <w:rPr>
          <w:rFonts w:ascii="Times New Roman" w:hAnsi="Times New Roman" w:cs="Times New Roman"/>
          <w:sz w:val="28"/>
          <w:szCs w:val="28"/>
        </w:rPr>
        <w:t xml:space="preserve">, </w:t>
      </w:r>
      <w:r w:rsidR="004E2BAD" w:rsidRPr="00375BDD">
        <w:rPr>
          <w:rFonts w:ascii="Times New Roman" w:hAnsi="Times New Roman" w:cs="Times New Roman"/>
          <w:sz w:val="28"/>
          <w:szCs w:val="28"/>
        </w:rPr>
        <w:t xml:space="preserve">проверок соответствия выполняемых работ дизайн-проекту, сметной документации, требованиям технических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2BAD" w:rsidRPr="00375BDD">
        <w:rPr>
          <w:rFonts w:ascii="Times New Roman" w:hAnsi="Times New Roman" w:cs="Times New Roman"/>
          <w:sz w:val="28"/>
          <w:szCs w:val="28"/>
        </w:rPr>
        <w:t xml:space="preserve">регламентов (норм и правил) </w:t>
      </w:r>
      <w:r w:rsidRPr="00375BDD">
        <w:rPr>
          <w:rFonts w:ascii="Times New Roman" w:hAnsi="Times New Roman" w:cs="Times New Roman"/>
          <w:sz w:val="28"/>
          <w:szCs w:val="28"/>
        </w:rPr>
        <w:t xml:space="preserve">– </w:t>
      </w:r>
      <w:r w:rsidR="004E2BAD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="00FB6A1C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</w:t>
      </w:r>
      <w:r w:rsidR="004E2BAD" w:rsidRPr="004E2BAD">
        <w:rPr>
          <w:rFonts w:ascii="Times New Roman" w:hAnsi="Times New Roman" w:cs="Times New Roman"/>
          <w:sz w:val="28"/>
          <w:szCs w:val="28"/>
        </w:rPr>
        <w:t xml:space="preserve"> </w:t>
      </w:r>
      <w:r w:rsidR="004E2BAD" w:rsidRPr="00375BD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E2BAD" w:rsidRPr="00375BD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4E2BAD" w:rsidRPr="00375BDD">
        <w:rPr>
          <w:rFonts w:ascii="Times New Roman" w:hAnsi="Times New Roman" w:cs="Times New Roman"/>
          <w:sz w:val="28"/>
          <w:szCs w:val="28"/>
        </w:rPr>
        <w:t>рганизация, уполномоченная на осуществление контрол</w:t>
      </w:r>
      <w:r w:rsidR="004E2BAD">
        <w:rPr>
          <w:rFonts w:ascii="Times New Roman" w:hAnsi="Times New Roman" w:cs="Times New Roman"/>
          <w:sz w:val="28"/>
          <w:szCs w:val="28"/>
        </w:rPr>
        <w:t>я);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5) дворовая территория многоквартирных домов, расположенных на территории </w:t>
      </w:r>
      <w:r w:rsidR="004E2B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 </w:t>
      </w:r>
      <w:r w:rsidRPr="00375BDD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5BDD">
        <w:rPr>
          <w:rFonts w:ascii="Times New Roman" w:hAnsi="Times New Roman" w:cs="Times New Roman"/>
          <w:sz w:val="28"/>
          <w:szCs w:val="28"/>
        </w:rPr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</w:t>
      </w:r>
      <w:r w:rsidR="004E2BAD">
        <w:rPr>
          <w:rFonts w:ascii="Times New Roman" w:hAnsi="Times New Roman" w:cs="Times New Roman"/>
          <w:sz w:val="28"/>
          <w:szCs w:val="28"/>
        </w:rPr>
        <w:t xml:space="preserve">лее </w:t>
      </w:r>
      <w:r w:rsidRPr="00375BDD">
        <w:rPr>
          <w:rFonts w:ascii="Times New Roman" w:hAnsi="Times New Roman" w:cs="Times New Roman"/>
          <w:sz w:val="28"/>
          <w:szCs w:val="28"/>
        </w:rPr>
        <w:t xml:space="preserve"> – дворовая территория);</w:t>
      </w:r>
      <w:proofErr w:type="gramEnd"/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6) благоустройство дворовой территории - комплекс мероприятий, направленных на улучшение санитарного, экологического и эстетического состояния дворовой территории, включающий минимальный,</w:t>
      </w:r>
      <w:r w:rsidR="00FB6A1C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дополнительный или минимальный и дополнительный перечни работ по благоустройству дворовой территории;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7) соглашение о предоставлении субсидии – соглашение о предоставлении из бюджета </w:t>
      </w:r>
      <w:r w:rsidR="004E2BAD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</w:t>
      </w:r>
      <w:r w:rsidRPr="00375BDD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возникших в ходе благоустройства дворовых территорий многоквартирных домов, расположенных на территории</w:t>
      </w:r>
      <w:r w:rsidR="004E2BAD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город Минусинск</w:t>
      </w:r>
      <w:r w:rsidRPr="00375BDD">
        <w:rPr>
          <w:rFonts w:ascii="Times New Roman" w:hAnsi="Times New Roman" w:cs="Times New Roman"/>
          <w:sz w:val="28"/>
          <w:szCs w:val="28"/>
        </w:rPr>
        <w:t>, в рамках реализации муниципальной</w:t>
      </w:r>
      <w:r w:rsidR="004E2BAD">
        <w:rPr>
          <w:rFonts w:ascii="Times New Roman" w:hAnsi="Times New Roman" w:cs="Times New Roman"/>
          <w:sz w:val="28"/>
          <w:szCs w:val="28"/>
        </w:rPr>
        <w:t xml:space="preserve"> </w:t>
      </w:r>
      <w:r w:rsidR="007872C4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программы, заключенное между управляющей организацией, товариществом собственников жилья, жилищным, жилищно-строительным кооперативом и подрядной организацией (далее – Соглашение о предоставлении субсидии);</w:t>
      </w:r>
      <w:proofErr w:type="gramEnd"/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8) договор подряда - договор на выполнение работ по благоустройству дворовой (</w:t>
      </w:r>
      <w:proofErr w:type="spellStart"/>
      <w:r w:rsidRPr="00375BD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75BDD">
        <w:rPr>
          <w:rFonts w:ascii="Times New Roman" w:hAnsi="Times New Roman" w:cs="Times New Roman"/>
          <w:sz w:val="28"/>
          <w:szCs w:val="28"/>
        </w:rPr>
        <w:t>) территории (й) многоквартирного (</w:t>
      </w:r>
      <w:proofErr w:type="spellStart"/>
      <w:r w:rsidRPr="00375BD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75BDD">
        <w:rPr>
          <w:rFonts w:ascii="Times New Roman" w:hAnsi="Times New Roman" w:cs="Times New Roman"/>
          <w:sz w:val="28"/>
          <w:szCs w:val="28"/>
        </w:rPr>
        <w:t>) дома (</w:t>
      </w:r>
      <w:proofErr w:type="spellStart"/>
      <w:r w:rsidRPr="00375BD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75BDD"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(муниципального образования) </w:t>
      </w:r>
      <w:r w:rsidR="004E2B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BDD">
        <w:rPr>
          <w:rFonts w:ascii="Times New Roman" w:hAnsi="Times New Roman" w:cs="Times New Roman"/>
          <w:sz w:val="28"/>
          <w:szCs w:val="28"/>
        </w:rPr>
        <w:t>заключенный между управляющей организацией, товариществом собственников жилья, жилищным, жилищно-строительным кооперативом и подрядной</w:t>
      </w:r>
      <w:r w:rsidR="004E2BAD">
        <w:rPr>
          <w:rFonts w:ascii="Times New Roman" w:hAnsi="Times New Roman" w:cs="Times New Roman"/>
          <w:sz w:val="28"/>
          <w:szCs w:val="28"/>
        </w:rPr>
        <w:t xml:space="preserve">  </w:t>
      </w:r>
      <w:r w:rsidRPr="00375BDD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9) конкурсная документация по проведению конкурсов по привлечению подрядных организаций для выполнения работ по благоустройству дворовых территорий – комплект документов, содержащий исходную информацию о характеристиках объекта об условиях и требованиях к процедуре конкурса, разработанная</w:t>
      </w:r>
      <w:r w:rsidR="00FB6A1C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Pr="00375BDD">
        <w:rPr>
          <w:rFonts w:ascii="Times New Roman" w:hAnsi="Times New Roman" w:cs="Times New Roman"/>
          <w:sz w:val="28"/>
          <w:szCs w:val="28"/>
        </w:rPr>
        <w:t>(далее – конкурсная документация);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10) конкурсная комиссия – комиссия по проведению конкурса по привлечению подрядных организаций для выполнения работ по благоустройству дворовых территорий многоквартирных домов, </w:t>
      </w:r>
      <w:r w:rsidRPr="00375BDD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 w:rsidR="005172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Минусинск, </w:t>
      </w:r>
      <w:r w:rsidRPr="00375BDD">
        <w:rPr>
          <w:rFonts w:ascii="Times New Roman" w:hAnsi="Times New Roman" w:cs="Times New Roman"/>
          <w:sz w:val="28"/>
          <w:szCs w:val="28"/>
        </w:rPr>
        <w:t xml:space="preserve"> </w:t>
      </w:r>
      <w:r w:rsidR="0051726D" w:rsidRPr="00375BDD">
        <w:rPr>
          <w:rFonts w:ascii="Times New Roman" w:hAnsi="Times New Roman" w:cs="Times New Roman"/>
          <w:sz w:val="28"/>
          <w:szCs w:val="28"/>
        </w:rPr>
        <w:t>сформированная</w:t>
      </w:r>
      <w:r w:rsidR="0051726D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для рассмотрения, сопоставления и оценки опросных листов, заявок организаций, пожелавших принять участие в конкурсе, а также для определения победителя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1.3. Процедура отбора подрядных организаций осуществляется в соответствии с законодательством Российской Федерации и основывается на принципах прозрачности выбора подрядных организаций, равноправной 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конкуренции между подрядными организациями, а также соблюдения норм действующего законодательства при реализации муниципальной программы </w:t>
      </w:r>
      <w:r w:rsidR="0051726D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современной городской среды» на 2018 - 2022 годы </w:t>
      </w:r>
      <w:r w:rsidR="0051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51726D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1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1726D" w:rsidRPr="00C11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 Минусинск</w:t>
      </w:r>
      <w:r w:rsidR="0051726D" w:rsidRPr="0078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1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1.4. Привлечение подрядных организаций для выполнения работ по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 осуществляется путем проведения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1.5. Конкурс проходит в два этапа: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предварительный этап конкурса (квалификационный отбор);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2) основной этап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1.6. Организатор конкурса формирует конкурсную комиссию в 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5BDD">
        <w:rPr>
          <w:rFonts w:ascii="Times New Roman" w:hAnsi="Times New Roman" w:cs="Times New Roman"/>
          <w:sz w:val="28"/>
          <w:szCs w:val="28"/>
        </w:rPr>
        <w:t>количестве не менее 7 человек, состоящую из представителей:</w:t>
      </w:r>
    </w:p>
    <w:p w:rsidR="00375BDD" w:rsidRPr="00375BDD" w:rsidRDefault="0051726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</w:rPr>
        <w:t>организатора конку</w:t>
      </w:r>
      <w:r w:rsidR="00F32DF9">
        <w:rPr>
          <w:rFonts w:ascii="Times New Roman" w:hAnsi="Times New Roman" w:cs="Times New Roman"/>
          <w:sz w:val="28"/>
          <w:szCs w:val="28"/>
        </w:rPr>
        <w:t>рса (управляющей организации</w:t>
      </w:r>
      <w:r w:rsidR="00375BDD" w:rsidRPr="00375BDD">
        <w:rPr>
          <w:rFonts w:ascii="Times New Roman" w:hAnsi="Times New Roman" w:cs="Times New Roman"/>
          <w:sz w:val="28"/>
          <w:szCs w:val="28"/>
        </w:rPr>
        <w:t>, товариществ</w:t>
      </w:r>
      <w:r w:rsidR="00F32DF9">
        <w:rPr>
          <w:rFonts w:ascii="Times New Roman" w:hAnsi="Times New Roman" w:cs="Times New Roman"/>
          <w:sz w:val="28"/>
          <w:szCs w:val="28"/>
        </w:rPr>
        <w:t>а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 собственников </w:t>
      </w:r>
      <w:r w:rsidR="00F32DF9">
        <w:rPr>
          <w:rFonts w:ascii="Times New Roman" w:hAnsi="Times New Roman" w:cs="Times New Roman"/>
          <w:sz w:val="28"/>
          <w:szCs w:val="28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жилья, </w:t>
      </w:r>
      <w:r w:rsidR="00F32DF9">
        <w:rPr>
          <w:rFonts w:ascii="Times New Roman" w:hAnsi="Times New Roman" w:cs="Times New Roman"/>
          <w:sz w:val="28"/>
          <w:szCs w:val="28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</w:rPr>
        <w:t>жилищн</w:t>
      </w:r>
      <w:r w:rsidR="00F32DF9">
        <w:rPr>
          <w:rFonts w:ascii="Times New Roman" w:hAnsi="Times New Roman" w:cs="Times New Roman"/>
          <w:sz w:val="28"/>
          <w:szCs w:val="28"/>
        </w:rPr>
        <w:t>ого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, </w:t>
      </w:r>
      <w:r w:rsidR="00F32DF9">
        <w:rPr>
          <w:rFonts w:ascii="Times New Roman" w:hAnsi="Times New Roman" w:cs="Times New Roman"/>
          <w:sz w:val="28"/>
          <w:szCs w:val="28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</w:rPr>
        <w:t>жилищно-строительн</w:t>
      </w:r>
      <w:r w:rsidR="00F32DF9">
        <w:rPr>
          <w:rFonts w:ascii="Times New Roman" w:hAnsi="Times New Roman" w:cs="Times New Roman"/>
          <w:sz w:val="28"/>
          <w:szCs w:val="28"/>
        </w:rPr>
        <w:t>ого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 </w:t>
      </w:r>
      <w:r w:rsidR="00F32DF9">
        <w:rPr>
          <w:rFonts w:ascii="Times New Roman" w:hAnsi="Times New Roman" w:cs="Times New Roman"/>
          <w:sz w:val="28"/>
          <w:szCs w:val="28"/>
        </w:rPr>
        <w:t xml:space="preserve"> </w:t>
      </w:r>
      <w:r w:rsidR="00375BDD" w:rsidRPr="00375BDD">
        <w:rPr>
          <w:rFonts w:ascii="Times New Roman" w:hAnsi="Times New Roman" w:cs="Times New Roman"/>
          <w:sz w:val="28"/>
          <w:szCs w:val="28"/>
        </w:rPr>
        <w:t>кооператив</w:t>
      </w:r>
      <w:r w:rsidR="00F32DF9">
        <w:rPr>
          <w:rFonts w:ascii="Times New Roman" w:hAnsi="Times New Roman" w:cs="Times New Roman"/>
          <w:sz w:val="28"/>
          <w:szCs w:val="28"/>
        </w:rPr>
        <w:t>а</w:t>
      </w:r>
      <w:r w:rsidR="00375BDD" w:rsidRPr="00375BDD">
        <w:rPr>
          <w:rFonts w:ascii="Times New Roman" w:hAnsi="Times New Roman" w:cs="Times New Roman"/>
          <w:sz w:val="28"/>
          <w:szCs w:val="28"/>
        </w:rPr>
        <w:t>) – 2 человека;</w:t>
      </w:r>
    </w:p>
    <w:p w:rsidR="00375BDD" w:rsidRPr="00375BDD" w:rsidRDefault="0051726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Минусинска, МКУ «Управление городского    хозяйства»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 – 3 человек</w:t>
      </w:r>
      <w:r w:rsidR="00807554">
        <w:rPr>
          <w:rFonts w:ascii="Times New Roman" w:hAnsi="Times New Roman" w:cs="Times New Roman"/>
          <w:sz w:val="28"/>
          <w:szCs w:val="28"/>
        </w:rPr>
        <w:t>а</w:t>
      </w:r>
      <w:r w:rsidR="00375BDD" w:rsidRPr="00375BDD">
        <w:rPr>
          <w:rFonts w:ascii="Times New Roman" w:hAnsi="Times New Roman" w:cs="Times New Roman"/>
          <w:sz w:val="28"/>
          <w:szCs w:val="28"/>
        </w:rPr>
        <w:t>;</w:t>
      </w:r>
    </w:p>
    <w:p w:rsidR="0051726D" w:rsidRDefault="00375BDD" w:rsidP="00F3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собственников по</w:t>
      </w:r>
      <w:r w:rsidR="0051726D"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 </w:t>
      </w:r>
      <w:r w:rsidRPr="00375BDD">
        <w:rPr>
          <w:rFonts w:ascii="Times New Roman" w:hAnsi="Times New Roman" w:cs="Times New Roman"/>
          <w:sz w:val="28"/>
          <w:szCs w:val="28"/>
        </w:rPr>
        <w:t>– 2 человек</w:t>
      </w:r>
      <w:r w:rsidR="00807554">
        <w:rPr>
          <w:rFonts w:ascii="Times New Roman" w:hAnsi="Times New Roman" w:cs="Times New Roman"/>
          <w:sz w:val="28"/>
          <w:szCs w:val="28"/>
        </w:rPr>
        <w:t>а</w:t>
      </w:r>
      <w:r w:rsidR="0051726D">
        <w:rPr>
          <w:rFonts w:ascii="Times New Roman" w:hAnsi="Times New Roman" w:cs="Times New Roman"/>
          <w:sz w:val="28"/>
          <w:szCs w:val="28"/>
        </w:rPr>
        <w:t>.</w:t>
      </w:r>
    </w:p>
    <w:p w:rsidR="00375BDD" w:rsidRPr="00807554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554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51726D" w:rsidRPr="00807554">
        <w:rPr>
          <w:rFonts w:ascii="Times New Roman" w:hAnsi="Times New Roman" w:cs="Times New Roman"/>
          <w:sz w:val="28"/>
          <w:szCs w:val="28"/>
        </w:rPr>
        <w:t xml:space="preserve"> </w:t>
      </w:r>
      <w:r w:rsidRPr="00807554">
        <w:rPr>
          <w:rFonts w:ascii="Times New Roman" w:hAnsi="Times New Roman" w:cs="Times New Roman"/>
          <w:sz w:val="28"/>
          <w:szCs w:val="28"/>
        </w:rPr>
        <w:t xml:space="preserve">проходят в </w:t>
      </w:r>
      <w:r w:rsidR="0051726D" w:rsidRPr="00807554">
        <w:rPr>
          <w:rFonts w:ascii="Times New Roman" w:hAnsi="Times New Roman" w:cs="Times New Roman"/>
          <w:sz w:val="28"/>
          <w:szCs w:val="28"/>
        </w:rPr>
        <w:t>Администрации города      Минусинска</w:t>
      </w:r>
      <w:r w:rsidR="00807554">
        <w:rPr>
          <w:rFonts w:ascii="Times New Roman" w:hAnsi="Times New Roman" w:cs="Times New Roman"/>
          <w:sz w:val="28"/>
          <w:szCs w:val="28"/>
        </w:rPr>
        <w:t>.</w:t>
      </w:r>
      <w:r w:rsidR="0051726D" w:rsidRPr="00807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BDD" w:rsidRPr="00375BDD" w:rsidRDefault="00375BDD" w:rsidP="0078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2. Сроки проведения конкурса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2.1. Размещение извещения о проведении конкурса на выполнение работ по благоустройству дворовых территорий – не позднее, чем за 10 рабочих дней до начала подачи опросных листов на участие в предварительном этапе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(квалификационном отборе) конкурса (далее</w:t>
      </w:r>
      <w:r w:rsidR="00FB6A1C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– опросный лист).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2.2. Прием опросных листов – 4 рабочих дня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их подачи.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2.3. Рассмотрение опросных листов – 1 рабочий день после даты окончания приема опросных листов.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2.4. Подписание и опубликование протокола итогов предварительного этапа (квалификационного отбора) конкурса – </w:t>
      </w:r>
      <w:r w:rsidR="0060292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 w:rsidRPr="00375BDD">
        <w:rPr>
          <w:rFonts w:ascii="Times New Roman" w:hAnsi="Times New Roman" w:cs="Times New Roman"/>
          <w:sz w:val="28"/>
          <w:szCs w:val="28"/>
        </w:rPr>
        <w:t>дн</w:t>
      </w:r>
      <w:r w:rsidR="00602922">
        <w:rPr>
          <w:rFonts w:ascii="Times New Roman" w:hAnsi="Times New Roman" w:cs="Times New Roman"/>
          <w:sz w:val="28"/>
          <w:szCs w:val="28"/>
        </w:rPr>
        <w:t>ем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подведения итогов.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2.5. Прием заявок на участие в основном этапе конкурса (далее</w:t>
      </w:r>
      <w:r w:rsidR="00517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онкурсная заявка, заявка) </w:t>
      </w:r>
      <w:r w:rsidR="00FB6A1C">
        <w:rPr>
          <w:rFonts w:ascii="Times New Roman" w:hAnsi="Times New Roman" w:cs="Times New Roman"/>
          <w:sz w:val="28"/>
          <w:szCs w:val="28"/>
        </w:rPr>
        <w:t xml:space="preserve">- </w:t>
      </w:r>
      <w:r w:rsidRPr="00375BDD">
        <w:rPr>
          <w:rFonts w:ascii="Times New Roman" w:hAnsi="Times New Roman" w:cs="Times New Roman"/>
          <w:sz w:val="28"/>
          <w:szCs w:val="28"/>
        </w:rPr>
        <w:t>в течение 4 рабочих дней после опубликования протокола итогов предварительного этапа (квалификационного отбора)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lastRenderedPageBreak/>
        <w:t xml:space="preserve">2.6. Оценка и сопоставление заявок на участие в конкурсе –1 рабочий день после </w:t>
      </w:r>
      <w:r w:rsidR="00FB6A1C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375BDD">
        <w:rPr>
          <w:rFonts w:ascii="Times New Roman" w:hAnsi="Times New Roman" w:cs="Times New Roman"/>
          <w:sz w:val="28"/>
          <w:szCs w:val="28"/>
        </w:rPr>
        <w:t>окончания приема заявок на участие в основном этапе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2.7. Подписание и опубликование протокола об итогах конкурса – </w:t>
      </w:r>
      <w:r w:rsidR="0060292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</w:t>
      </w:r>
      <w:r w:rsidR="00602922" w:rsidRPr="00375BDD">
        <w:rPr>
          <w:rFonts w:ascii="Times New Roman" w:hAnsi="Times New Roman" w:cs="Times New Roman"/>
          <w:sz w:val="28"/>
          <w:szCs w:val="28"/>
        </w:rPr>
        <w:t>дн</w:t>
      </w:r>
      <w:r w:rsidR="00602922">
        <w:rPr>
          <w:rFonts w:ascii="Times New Roman" w:hAnsi="Times New Roman" w:cs="Times New Roman"/>
          <w:sz w:val="28"/>
          <w:szCs w:val="28"/>
        </w:rPr>
        <w:t>ем</w:t>
      </w:r>
      <w:r w:rsidR="00602922" w:rsidRPr="00375BDD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2.8. Подписание Соглашения о предоставлении субсидии, договора </w:t>
      </w:r>
      <w:r w:rsidR="0051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5BDD">
        <w:rPr>
          <w:rFonts w:ascii="Times New Roman" w:hAnsi="Times New Roman" w:cs="Times New Roman"/>
          <w:sz w:val="28"/>
          <w:szCs w:val="28"/>
        </w:rPr>
        <w:t>подряда – не более пяти рабочих дней со дня опубликования протокола об итогах конкурса.</w:t>
      </w:r>
    </w:p>
    <w:p w:rsidR="00375BDD" w:rsidRPr="00375BDD" w:rsidRDefault="00375BDD" w:rsidP="0078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3. Порядок опубликования информации о конкурсе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3.1. Информацией о конкурсе является:</w:t>
      </w:r>
    </w:p>
    <w:p w:rsidR="0051726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извещение о проведении конкурс</w:t>
      </w:r>
      <w:r w:rsidR="0051726D">
        <w:rPr>
          <w:rFonts w:ascii="Times New Roman" w:hAnsi="Times New Roman" w:cs="Times New Roman"/>
          <w:sz w:val="28"/>
          <w:szCs w:val="28"/>
        </w:rPr>
        <w:t>а;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2) конкурсная документация;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3) протоколы заседаний конкурсных комиссий.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26D">
        <w:rPr>
          <w:rFonts w:ascii="Times New Roman" w:hAnsi="Times New Roman" w:cs="Times New Roman"/>
          <w:sz w:val="28"/>
          <w:szCs w:val="28"/>
        </w:rPr>
        <w:t>3.2. Информация о конкурсе публикуется организатором конкурса в средствах массовой информа</w:t>
      </w:r>
      <w:r w:rsidR="0051726D">
        <w:rPr>
          <w:rFonts w:ascii="Times New Roman" w:hAnsi="Times New Roman" w:cs="Times New Roman"/>
          <w:sz w:val="28"/>
          <w:szCs w:val="28"/>
        </w:rPr>
        <w:t>ции, осуществляющих официально</w:t>
      </w:r>
      <w:r w:rsidR="00602922">
        <w:rPr>
          <w:rFonts w:ascii="Times New Roman" w:hAnsi="Times New Roman" w:cs="Times New Roman"/>
          <w:sz w:val="28"/>
          <w:szCs w:val="28"/>
        </w:rPr>
        <w:t>е</w:t>
      </w:r>
      <w:r w:rsidR="00FF272B">
        <w:rPr>
          <w:rFonts w:ascii="Times New Roman" w:hAnsi="Times New Roman" w:cs="Times New Roman"/>
          <w:sz w:val="28"/>
          <w:szCs w:val="28"/>
        </w:rPr>
        <w:t xml:space="preserve"> опубликование нормативно-правовых актов администрации города Минусинска</w:t>
      </w:r>
      <w:r w:rsidRPr="0051726D">
        <w:rPr>
          <w:rFonts w:ascii="Times New Roman" w:hAnsi="Times New Roman" w:cs="Times New Roman"/>
          <w:sz w:val="28"/>
          <w:szCs w:val="28"/>
        </w:rPr>
        <w:t xml:space="preserve">, </w:t>
      </w:r>
      <w:r w:rsidR="00FF272B">
        <w:rPr>
          <w:rFonts w:ascii="Times New Roman" w:hAnsi="Times New Roman" w:cs="Times New Roman"/>
          <w:sz w:val="28"/>
          <w:szCs w:val="28"/>
        </w:rPr>
        <w:t>размещается на официальном сайте муниципального образования в сети</w:t>
      </w:r>
      <w:r w:rsidR="00602922">
        <w:rPr>
          <w:rFonts w:ascii="Times New Roman" w:hAnsi="Times New Roman" w:cs="Times New Roman"/>
          <w:sz w:val="28"/>
          <w:szCs w:val="28"/>
        </w:rPr>
        <w:t xml:space="preserve"> </w:t>
      </w:r>
      <w:r w:rsidR="00FF272B">
        <w:rPr>
          <w:rFonts w:ascii="Times New Roman" w:hAnsi="Times New Roman" w:cs="Times New Roman"/>
          <w:sz w:val="28"/>
          <w:szCs w:val="28"/>
        </w:rPr>
        <w:t>Интернет</w:t>
      </w:r>
      <w:r w:rsidR="00FF5F84">
        <w:rPr>
          <w:rFonts w:ascii="Times New Roman" w:hAnsi="Times New Roman" w:cs="Times New Roman"/>
          <w:sz w:val="28"/>
          <w:szCs w:val="28"/>
        </w:rPr>
        <w:t>,</w:t>
      </w:r>
      <w:r w:rsidR="00FF5F84" w:rsidRPr="00FF5F84">
        <w:rPr>
          <w:rFonts w:ascii="Times New Roman" w:hAnsi="Times New Roman" w:cs="Times New Roman"/>
          <w:sz w:val="28"/>
          <w:szCs w:val="28"/>
        </w:rPr>
        <w:t xml:space="preserve"> </w:t>
      </w:r>
      <w:r w:rsidR="00FF5F84" w:rsidRPr="00375BDD">
        <w:rPr>
          <w:rFonts w:ascii="Times New Roman" w:hAnsi="Times New Roman" w:cs="Times New Roman"/>
          <w:sz w:val="28"/>
          <w:szCs w:val="28"/>
        </w:rPr>
        <w:t>на сайте управляющ</w:t>
      </w:r>
      <w:r w:rsidR="00F32DF9">
        <w:rPr>
          <w:rFonts w:ascii="Times New Roman" w:hAnsi="Times New Roman" w:cs="Times New Roman"/>
          <w:sz w:val="28"/>
          <w:szCs w:val="28"/>
        </w:rPr>
        <w:t>ей</w:t>
      </w:r>
      <w:r w:rsidR="00FF5F84" w:rsidRPr="00375B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2DF9">
        <w:rPr>
          <w:rFonts w:ascii="Times New Roman" w:hAnsi="Times New Roman" w:cs="Times New Roman"/>
          <w:sz w:val="28"/>
          <w:szCs w:val="28"/>
        </w:rPr>
        <w:t>и</w:t>
      </w:r>
      <w:r w:rsidR="00FF5F84" w:rsidRPr="00375BDD">
        <w:rPr>
          <w:rFonts w:ascii="Times New Roman" w:hAnsi="Times New Roman" w:cs="Times New Roman"/>
          <w:sz w:val="28"/>
          <w:szCs w:val="28"/>
        </w:rPr>
        <w:t>, товарищества собственников жилья, жилищного, жилищно-строительного кооператива (при наличии)</w:t>
      </w:r>
      <w:r w:rsidR="00FF272B">
        <w:rPr>
          <w:rFonts w:ascii="Times New Roman" w:hAnsi="Times New Roman" w:cs="Times New Roman"/>
          <w:sz w:val="28"/>
          <w:szCs w:val="28"/>
        </w:rPr>
        <w:t>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 извещение о проведении конкурса и конкурсная документация</w:t>
      </w:r>
      <w:r w:rsidR="00FF27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t>– не позднее, чем за 10 рабочих дней до начала приема</w:t>
      </w:r>
      <w:r w:rsidR="00602922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опросных листов;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2) протокол итогов предварительного этапа (квалификационного отбора) конкурса – </w:t>
      </w:r>
      <w:r w:rsidR="00F32DF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подведения итогов;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3) протокол об итогах конкурса – </w:t>
      </w:r>
      <w:r w:rsidR="00F32DF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</w:t>
      </w:r>
      <w:r w:rsidR="00F32DF9" w:rsidRPr="00375BDD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375BDD" w:rsidRPr="00375BDD" w:rsidRDefault="00375BDD" w:rsidP="00F32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3.3. Организатор конкурса вправе размещать информацию о проведении конкурса в виде памяток в местах, общедоступных для граждан.</w:t>
      </w:r>
    </w:p>
    <w:p w:rsidR="00375BDD" w:rsidRPr="00375BDD" w:rsidRDefault="00375BDD" w:rsidP="00787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 Порядок проведения предварительного этапа</w:t>
      </w: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(квалификационного отбора) конкурса</w:t>
      </w: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2B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272B">
        <w:rPr>
          <w:rFonts w:ascii="Times New Roman" w:hAnsi="Times New Roman" w:cs="Times New Roman"/>
          <w:sz w:val="28"/>
          <w:szCs w:val="28"/>
        </w:rPr>
        <w:t>1</w:t>
      </w:r>
      <w:r w:rsidRPr="00375BDD">
        <w:rPr>
          <w:rFonts w:ascii="Times New Roman" w:hAnsi="Times New Roman" w:cs="Times New Roman"/>
          <w:sz w:val="28"/>
          <w:szCs w:val="28"/>
        </w:rPr>
        <w:t xml:space="preserve">. Предварительный этап (квалификационный отбор) конкурса </w:t>
      </w:r>
      <w:r w:rsidR="00FF27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проводится конкурсной комиссией. </w:t>
      </w:r>
    </w:p>
    <w:p w:rsidR="00FF5F84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Уведомление о предварительном этапе (квалификационном отборе)</w:t>
      </w:r>
      <w:r w:rsidR="00FF27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публикуется </w:t>
      </w:r>
      <w:r w:rsidR="00FF5F84" w:rsidRPr="0051726D">
        <w:rPr>
          <w:rFonts w:ascii="Times New Roman" w:hAnsi="Times New Roman" w:cs="Times New Roman"/>
          <w:sz w:val="28"/>
          <w:szCs w:val="28"/>
        </w:rPr>
        <w:t>организатором конкурса в средствах массовой информа</w:t>
      </w:r>
      <w:r w:rsidR="00FF5F84">
        <w:rPr>
          <w:rFonts w:ascii="Times New Roman" w:hAnsi="Times New Roman" w:cs="Times New Roman"/>
          <w:sz w:val="28"/>
          <w:szCs w:val="28"/>
        </w:rPr>
        <w:t>ции, осуществляющих официально</w:t>
      </w:r>
      <w:r w:rsidR="00F32DF9">
        <w:rPr>
          <w:rFonts w:ascii="Times New Roman" w:hAnsi="Times New Roman" w:cs="Times New Roman"/>
          <w:sz w:val="28"/>
          <w:szCs w:val="28"/>
        </w:rPr>
        <w:t>е</w:t>
      </w:r>
      <w:r w:rsidR="00FF5F84">
        <w:rPr>
          <w:rFonts w:ascii="Times New Roman" w:hAnsi="Times New Roman" w:cs="Times New Roman"/>
          <w:sz w:val="28"/>
          <w:szCs w:val="28"/>
        </w:rPr>
        <w:t xml:space="preserve"> опубликование нормативно-правовых актов администрации города Минусинска, размещается на официальном сайте муниципального образования в сети  Интернет,</w:t>
      </w:r>
      <w:r w:rsidR="00FF5F84" w:rsidRPr="00FF5F84">
        <w:rPr>
          <w:rFonts w:ascii="Times New Roman" w:hAnsi="Times New Roman" w:cs="Times New Roman"/>
          <w:sz w:val="28"/>
          <w:szCs w:val="28"/>
        </w:rPr>
        <w:t xml:space="preserve"> </w:t>
      </w:r>
      <w:r w:rsidR="00FF5F84" w:rsidRPr="00375BDD">
        <w:rPr>
          <w:rFonts w:ascii="Times New Roman" w:hAnsi="Times New Roman" w:cs="Times New Roman"/>
          <w:sz w:val="28"/>
          <w:szCs w:val="28"/>
        </w:rPr>
        <w:t>на сайте управляющ</w:t>
      </w:r>
      <w:r w:rsidR="00F32DF9">
        <w:rPr>
          <w:rFonts w:ascii="Times New Roman" w:hAnsi="Times New Roman" w:cs="Times New Roman"/>
          <w:sz w:val="28"/>
          <w:szCs w:val="28"/>
        </w:rPr>
        <w:t>ей</w:t>
      </w:r>
      <w:r w:rsidR="00FF5F84" w:rsidRPr="00375B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2DF9">
        <w:rPr>
          <w:rFonts w:ascii="Times New Roman" w:hAnsi="Times New Roman" w:cs="Times New Roman"/>
          <w:sz w:val="28"/>
          <w:szCs w:val="28"/>
        </w:rPr>
        <w:t>и</w:t>
      </w:r>
      <w:r w:rsidR="00FF5F84" w:rsidRPr="00375BDD">
        <w:rPr>
          <w:rFonts w:ascii="Times New Roman" w:hAnsi="Times New Roman" w:cs="Times New Roman"/>
          <w:sz w:val="28"/>
          <w:szCs w:val="28"/>
        </w:rPr>
        <w:t>, товарищества собственников жилья, жилищного, жилищно-строительного кооператива (при наличии)</w:t>
      </w:r>
      <w:r w:rsidR="00FF5F84">
        <w:rPr>
          <w:rFonts w:ascii="Times New Roman" w:hAnsi="Times New Roman" w:cs="Times New Roman"/>
          <w:sz w:val="28"/>
          <w:szCs w:val="28"/>
        </w:rPr>
        <w:t>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2</w:t>
      </w:r>
      <w:r w:rsidRPr="00375BDD">
        <w:rPr>
          <w:rFonts w:ascii="Times New Roman" w:hAnsi="Times New Roman" w:cs="Times New Roman"/>
          <w:sz w:val="28"/>
          <w:szCs w:val="28"/>
        </w:rPr>
        <w:t>. Квалиф</w:t>
      </w:r>
      <w:r w:rsidR="00FF5F84">
        <w:rPr>
          <w:rFonts w:ascii="Times New Roman" w:hAnsi="Times New Roman" w:cs="Times New Roman"/>
          <w:sz w:val="28"/>
          <w:szCs w:val="28"/>
        </w:rPr>
        <w:t xml:space="preserve">икационный отбор осуществляется </w:t>
      </w:r>
      <w:r w:rsidRPr="00375BD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рассмотрения опросных листов, направленных участниками конкурса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lastRenderedPageBreak/>
        <w:t>организатору конкурса. Требования к перечню прилагаемых к опросному листу документов устанавливаются в конкурсной документации.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3</w:t>
      </w:r>
      <w:r w:rsidRPr="00375BDD">
        <w:rPr>
          <w:rFonts w:ascii="Times New Roman" w:hAnsi="Times New Roman" w:cs="Times New Roman"/>
          <w:sz w:val="28"/>
          <w:szCs w:val="28"/>
        </w:rPr>
        <w:t xml:space="preserve">. Опросные листы с прилагаемыми документами регистрируются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организатором конкурса. Опросные листы с прилагаемыми документами,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поступившие после истечения срока подачи опросных листов, </w:t>
      </w:r>
      <w:r w:rsidR="00F32DF9" w:rsidRPr="00375BDD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375BDD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4</w:t>
      </w:r>
      <w:r w:rsidRPr="00375BDD">
        <w:rPr>
          <w:rFonts w:ascii="Times New Roman" w:hAnsi="Times New Roman" w:cs="Times New Roman"/>
          <w:sz w:val="28"/>
          <w:szCs w:val="28"/>
        </w:rPr>
        <w:t xml:space="preserve">. Участники квалификационного отбора должны соответствовать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5BDD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отсутствие у участника задолженности по налогам, сборам и иным обязательным платежам в бюджеты бюджетной системы Российской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Федерации, срок исполнения по которым наступил в соответствии с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</w:t>
      </w:r>
      <w:r w:rsidR="00F32DF9">
        <w:rPr>
          <w:rFonts w:ascii="Times New Roman" w:hAnsi="Times New Roman" w:cs="Times New Roman"/>
          <w:sz w:val="28"/>
          <w:szCs w:val="28"/>
        </w:rPr>
        <w:t>,</w:t>
      </w:r>
      <w:r w:rsidRPr="00375BD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 задолженности перед </w:t>
      </w:r>
      <w:r w:rsidR="00FF5F84">
        <w:rPr>
          <w:rFonts w:ascii="Times New Roman" w:hAnsi="Times New Roman" w:cs="Times New Roman"/>
          <w:sz w:val="28"/>
          <w:szCs w:val="28"/>
        </w:rPr>
        <w:t>городским</w:t>
      </w:r>
      <w:r w:rsidRPr="00375BDD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3) не должен находиться в процессе реорганизации, ликвидации или в процедуре банкротства и не должен иметь ограничения на осуществление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t>хозяйственной деятельности;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4) отсутствие в реестре недобросовестных поставщиков, который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BDD">
        <w:rPr>
          <w:rFonts w:ascii="Times New Roman" w:hAnsi="Times New Roman" w:cs="Times New Roman"/>
          <w:sz w:val="28"/>
          <w:szCs w:val="28"/>
        </w:rPr>
        <w:t>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№1062 «О порядке ведения реестра недобросовестных поставщиков (подрядчиков, исполнителей)»;</w:t>
      </w:r>
    </w:p>
    <w:p w:rsidR="00375BDD" w:rsidRPr="00375BDD" w:rsidRDefault="00602922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5BDD" w:rsidRPr="00375BDD">
        <w:rPr>
          <w:rFonts w:ascii="Times New Roman" w:hAnsi="Times New Roman" w:cs="Times New Roman"/>
          <w:sz w:val="28"/>
          <w:szCs w:val="28"/>
        </w:rPr>
        <w:t>) опыт работы (не менее года) на аналогичных объектах с подтверждением копий договоров, контрактов и прочих документов;</w:t>
      </w:r>
    </w:p>
    <w:p w:rsidR="00375BDD" w:rsidRPr="00375BDD" w:rsidRDefault="00602922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BDD" w:rsidRPr="00375BDD">
        <w:rPr>
          <w:rFonts w:ascii="Times New Roman" w:hAnsi="Times New Roman" w:cs="Times New Roman"/>
          <w:sz w:val="28"/>
          <w:szCs w:val="28"/>
        </w:rPr>
        <w:t>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375BDD" w:rsidRPr="00375BDD" w:rsidRDefault="00602922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75BDD" w:rsidRPr="00375BDD">
        <w:rPr>
          <w:rFonts w:ascii="Times New Roman" w:hAnsi="Times New Roman" w:cs="Times New Roman"/>
          <w:sz w:val="28"/>
          <w:szCs w:val="28"/>
        </w:rPr>
        <w:t>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  <w:proofErr w:type="gramEnd"/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5</w:t>
      </w:r>
      <w:r w:rsidRPr="00375BDD">
        <w:rPr>
          <w:rFonts w:ascii="Times New Roman" w:hAnsi="Times New Roman" w:cs="Times New Roman"/>
          <w:sz w:val="28"/>
          <w:szCs w:val="28"/>
        </w:rPr>
        <w:t>. Процедура рассмотрения опросных листов и приложенных к ним документов является публичной</w:t>
      </w:r>
      <w:r w:rsidR="00602922">
        <w:rPr>
          <w:rFonts w:ascii="Times New Roman" w:hAnsi="Times New Roman" w:cs="Times New Roman"/>
          <w:sz w:val="28"/>
          <w:szCs w:val="28"/>
        </w:rPr>
        <w:t>. На процедуре рассмотрения опросных листов могут присутствовать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представители всех участников, подавших опросные листы</w:t>
      </w:r>
      <w:r w:rsidR="00602922">
        <w:rPr>
          <w:rFonts w:ascii="Times New Roman" w:hAnsi="Times New Roman" w:cs="Times New Roman"/>
          <w:sz w:val="28"/>
          <w:szCs w:val="28"/>
        </w:rPr>
        <w:t xml:space="preserve">, </w:t>
      </w:r>
      <w:r w:rsidRPr="00375BDD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6</w:t>
      </w:r>
      <w:r w:rsidRPr="00375BDD">
        <w:rPr>
          <w:rFonts w:ascii="Times New Roman" w:hAnsi="Times New Roman" w:cs="Times New Roman"/>
          <w:sz w:val="28"/>
          <w:szCs w:val="28"/>
        </w:rPr>
        <w:t xml:space="preserve">. Опросные листы рассматриваются в порядке их регистрации, исходя из даты и времени их поступления. Присутствующим на процедуре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5BDD">
        <w:rPr>
          <w:rFonts w:ascii="Times New Roman" w:hAnsi="Times New Roman" w:cs="Times New Roman"/>
          <w:sz w:val="28"/>
          <w:szCs w:val="28"/>
        </w:rPr>
        <w:t xml:space="preserve">рассмотрения опросных листов объявляется следующая информация по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5BDD">
        <w:rPr>
          <w:rFonts w:ascii="Times New Roman" w:hAnsi="Times New Roman" w:cs="Times New Roman"/>
          <w:sz w:val="28"/>
          <w:szCs w:val="28"/>
        </w:rPr>
        <w:t>каждому опросному листу:</w:t>
      </w:r>
    </w:p>
    <w:p w:rsidR="00375BDD" w:rsidRPr="00375BDD" w:rsidRDefault="00375BDD" w:rsidP="007872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наименование участника квалификационного отбора;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2) должность лица, подписавшего заявку, и наличие документов,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BDD">
        <w:rPr>
          <w:rFonts w:ascii="Times New Roman" w:hAnsi="Times New Roman" w:cs="Times New Roman"/>
          <w:sz w:val="28"/>
          <w:szCs w:val="28"/>
        </w:rPr>
        <w:t>подтверждающих его полномочия;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3) характеристика участника в соответствии с представленными документами.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F5F84">
        <w:rPr>
          <w:rFonts w:ascii="Times New Roman" w:hAnsi="Times New Roman" w:cs="Times New Roman"/>
          <w:sz w:val="28"/>
          <w:szCs w:val="28"/>
        </w:rPr>
        <w:t>7</w:t>
      </w:r>
      <w:r w:rsidRPr="00375BDD">
        <w:rPr>
          <w:rFonts w:ascii="Times New Roman" w:hAnsi="Times New Roman" w:cs="Times New Roman"/>
          <w:sz w:val="28"/>
          <w:szCs w:val="28"/>
        </w:rPr>
        <w:t>. По результатам рассмотрения опросных листов и приложенных документов конкурсной комиссией принимается решение о допуске участника квалификационного отбора к участию в основном этапе конкурса или об отказе в таком допуске. Участником основного этапа конкурса признается участник квалификационного отбора, соответствующий всем критериям квалификационного отбора.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8</w:t>
      </w:r>
      <w:r w:rsidRPr="00375BDD">
        <w:rPr>
          <w:rFonts w:ascii="Times New Roman" w:hAnsi="Times New Roman" w:cs="Times New Roman"/>
          <w:sz w:val="28"/>
          <w:szCs w:val="28"/>
        </w:rPr>
        <w:t>. Основания отказа в допуске участника квалификационного отбора к участию в основном этапе конкурса: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предоставления участником недостоверных сведений;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2) не предоставление документов, необходимых для предоставления в соответствии с конкурсной документацией;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3) выявление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фактов о наличии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неурегулированных судебных споров участника с заказчиками по поводу качества выполненных работ за последние 3 года, предшествующи</w:t>
      </w:r>
      <w:r w:rsidR="00F32DF9">
        <w:rPr>
          <w:rFonts w:ascii="Times New Roman" w:hAnsi="Times New Roman" w:cs="Times New Roman"/>
          <w:sz w:val="28"/>
          <w:szCs w:val="28"/>
        </w:rPr>
        <w:t>е</w:t>
      </w:r>
      <w:r w:rsidRPr="00375BDD">
        <w:rPr>
          <w:rFonts w:ascii="Times New Roman" w:hAnsi="Times New Roman" w:cs="Times New Roman"/>
          <w:sz w:val="28"/>
          <w:szCs w:val="28"/>
        </w:rPr>
        <w:t xml:space="preserve"> дате подачи опросного листа. Информация о наличии таких споров может быть представлена всеми членами комиссии, а также лицами, </w:t>
      </w:r>
      <w:r w:rsidR="00A2692C">
        <w:rPr>
          <w:rFonts w:ascii="Times New Roman" w:hAnsi="Times New Roman" w:cs="Times New Roman"/>
          <w:sz w:val="28"/>
          <w:szCs w:val="28"/>
        </w:rPr>
        <w:t>присутствующими при</w:t>
      </w:r>
      <w:r w:rsidRPr="00375BDD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A2692C">
        <w:rPr>
          <w:rFonts w:ascii="Times New Roman" w:hAnsi="Times New Roman" w:cs="Times New Roman"/>
          <w:sz w:val="28"/>
          <w:szCs w:val="28"/>
        </w:rPr>
        <w:t>и</w:t>
      </w:r>
      <w:r w:rsidRPr="00375BDD">
        <w:rPr>
          <w:rFonts w:ascii="Times New Roman" w:hAnsi="Times New Roman" w:cs="Times New Roman"/>
          <w:sz w:val="28"/>
          <w:szCs w:val="28"/>
        </w:rPr>
        <w:t xml:space="preserve"> опросных листов, и должна быть подтверждена документально;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участника критериям, указанным в пункте 4.</w:t>
      </w:r>
      <w:r w:rsidR="00FF5F84">
        <w:rPr>
          <w:rFonts w:ascii="Times New Roman" w:hAnsi="Times New Roman" w:cs="Times New Roman"/>
          <w:sz w:val="28"/>
          <w:szCs w:val="28"/>
        </w:rPr>
        <w:t>4</w:t>
      </w:r>
      <w:r w:rsidRPr="00375B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</w:t>
      </w:r>
      <w:r w:rsidR="00FF5F84">
        <w:rPr>
          <w:rFonts w:ascii="Times New Roman" w:hAnsi="Times New Roman" w:cs="Times New Roman"/>
          <w:sz w:val="28"/>
          <w:szCs w:val="28"/>
        </w:rPr>
        <w:t>9</w:t>
      </w:r>
      <w:r w:rsidRPr="00375BDD">
        <w:rPr>
          <w:rFonts w:ascii="Times New Roman" w:hAnsi="Times New Roman" w:cs="Times New Roman"/>
          <w:sz w:val="28"/>
          <w:szCs w:val="28"/>
        </w:rPr>
        <w:t>. Результаты рассмотрения опросных листов и приложенных документов оформляются протоколом итогов предварительного этапа (квалификационного отбора)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4.1</w:t>
      </w:r>
      <w:r w:rsidR="00FF5F84">
        <w:rPr>
          <w:rFonts w:ascii="Times New Roman" w:hAnsi="Times New Roman" w:cs="Times New Roman"/>
          <w:sz w:val="28"/>
          <w:szCs w:val="28"/>
        </w:rPr>
        <w:t>0</w:t>
      </w:r>
      <w:r w:rsidRPr="00375BDD">
        <w:rPr>
          <w:rFonts w:ascii="Times New Roman" w:hAnsi="Times New Roman" w:cs="Times New Roman"/>
          <w:sz w:val="28"/>
          <w:szCs w:val="28"/>
        </w:rPr>
        <w:t>. По результатам рассмотрения опросных листов из числа организаций, прошедших квалификационный отбор, формируется реестр участников основного этапа открытого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4.1</w:t>
      </w:r>
      <w:r w:rsidR="00FF5F84">
        <w:rPr>
          <w:rFonts w:ascii="Times New Roman" w:hAnsi="Times New Roman" w:cs="Times New Roman"/>
          <w:sz w:val="28"/>
          <w:szCs w:val="28"/>
        </w:rPr>
        <w:t>1</w:t>
      </w:r>
      <w:r w:rsidRPr="00375BD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 xml:space="preserve">В случае отказа в допуске к участию в основном этапе конкурса </w:t>
      </w:r>
      <w:r w:rsidR="00FF5F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5BDD">
        <w:rPr>
          <w:rFonts w:ascii="Times New Roman" w:hAnsi="Times New Roman" w:cs="Times New Roman"/>
          <w:sz w:val="28"/>
          <w:szCs w:val="28"/>
        </w:rPr>
        <w:t>организатор конкурса в двухдневный срок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с даты подписания протокола итогов предварительного этапа (квалификационного отбора) конкурса направляет участнику письменное уведомление с указанием причин отказа.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4.1</w:t>
      </w:r>
      <w:r w:rsidR="00FF5F84">
        <w:rPr>
          <w:rFonts w:ascii="Times New Roman" w:hAnsi="Times New Roman" w:cs="Times New Roman"/>
          <w:sz w:val="28"/>
          <w:szCs w:val="28"/>
        </w:rPr>
        <w:t>2</w:t>
      </w:r>
      <w:r w:rsidRPr="00375BDD">
        <w:rPr>
          <w:rFonts w:ascii="Times New Roman" w:hAnsi="Times New Roman" w:cs="Times New Roman"/>
          <w:sz w:val="28"/>
          <w:szCs w:val="28"/>
        </w:rPr>
        <w:t>. При отсутствии участников организатор конкурса повторно размещает уведомление о проведении конкурса.</w:t>
      </w:r>
    </w:p>
    <w:p w:rsidR="00375BDD" w:rsidRPr="00375BDD" w:rsidRDefault="00375BDD" w:rsidP="007872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 Основной этап открытого конкурса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92C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5.1. В течение 4 рабочих дней после опубликования протокола итогов предварительного этапа (квалификационного отбора) конкурса участники, прошедшие в основной этап конкурса, подают организатору</w:t>
      </w:r>
      <w:r w:rsidR="00A2692C">
        <w:rPr>
          <w:rFonts w:ascii="Times New Roman" w:hAnsi="Times New Roman" w:cs="Times New Roman"/>
          <w:sz w:val="28"/>
          <w:szCs w:val="28"/>
        </w:rPr>
        <w:t xml:space="preserve"> конкурсные заявки</w:t>
      </w:r>
      <w:r w:rsidRPr="00375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Конкурсные заявки, поступившие после истечения срока подачи заявок на участие в основном этапе конкурса, </w:t>
      </w:r>
      <w:r w:rsidR="00F32DF9" w:rsidRPr="00375BDD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375BDD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5.2. Требования к составу заявки, порядку оформления заявки, порядку ее подачи указываются в конкурсной документации. Дата, время и место вскрытия конвертов с заявками указываются в извещении о проведении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lastRenderedPageBreak/>
        <w:t>5.3. Конкурсные заявки, поданные участниками конкурса и зарегистрированные организатором конкурса, а также конверты с изменениями к ним хранятся вместе с книгой регистрации в специальном сейфе или в помещении с ограниченным доступом у организатора конкурса. Ответственность за сохранность представленной документации несет организатор конкурса.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5.4. В случае внесения изменений в конкурсную документацию организатор конкурса имеет право перенести дату вскрытия конвертов, но не более чем на 3 календарных дня. Организатор конкурса не позднее, чем за один рабочий день до новой даты вскрытия конвертов публикует </w:t>
      </w:r>
      <w:r w:rsidR="00ED17C7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 Интернет,</w:t>
      </w:r>
      <w:r w:rsidR="00ED17C7" w:rsidRPr="00FF5F84">
        <w:rPr>
          <w:rFonts w:ascii="Times New Roman" w:hAnsi="Times New Roman" w:cs="Times New Roman"/>
          <w:sz w:val="28"/>
          <w:szCs w:val="28"/>
        </w:rPr>
        <w:t xml:space="preserve"> </w:t>
      </w:r>
      <w:r w:rsidR="00ED17C7" w:rsidRPr="00375BDD">
        <w:rPr>
          <w:rFonts w:ascii="Times New Roman" w:hAnsi="Times New Roman" w:cs="Times New Roman"/>
          <w:sz w:val="28"/>
          <w:szCs w:val="28"/>
        </w:rPr>
        <w:t>на сайте управляющ</w:t>
      </w:r>
      <w:r w:rsidR="00ED17C7">
        <w:rPr>
          <w:rFonts w:ascii="Times New Roman" w:hAnsi="Times New Roman" w:cs="Times New Roman"/>
          <w:sz w:val="28"/>
          <w:szCs w:val="28"/>
        </w:rPr>
        <w:t>ей</w:t>
      </w:r>
      <w:r w:rsidR="00ED17C7" w:rsidRPr="00375B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17C7">
        <w:rPr>
          <w:rFonts w:ascii="Times New Roman" w:hAnsi="Times New Roman" w:cs="Times New Roman"/>
          <w:sz w:val="28"/>
          <w:szCs w:val="28"/>
        </w:rPr>
        <w:t>и</w:t>
      </w:r>
      <w:r w:rsidR="00ED17C7" w:rsidRPr="00375BDD">
        <w:rPr>
          <w:rFonts w:ascii="Times New Roman" w:hAnsi="Times New Roman" w:cs="Times New Roman"/>
          <w:sz w:val="28"/>
          <w:szCs w:val="28"/>
        </w:rPr>
        <w:t>, товарищества собственников жилья, жилищного, жилищно-строительного кооператива (при наличии)</w:t>
      </w:r>
      <w:r w:rsidR="00ED17C7">
        <w:rPr>
          <w:rFonts w:ascii="Times New Roman" w:hAnsi="Times New Roman" w:cs="Times New Roman"/>
          <w:sz w:val="28"/>
          <w:szCs w:val="28"/>
        </w:rPr>
        <w:t xml:space="preserve"> </w:t>
      </w:r>
      <w:r w:rsidRPr="00375BDD">
        <w:rPr>
          <w:rFonts w:ascii="Times New Roman" w:hAnsi="Times New Roman" w:cs="Times New Roman"/>
          <w:sz w:val="28"/>
          <w:szCs w:val="28"/>
        </w:rPr>
        <w:t>объявление о переносе с указанием причин переноса и новой даты вскрытия конвертов с заявками.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5.5. Конкурсные заявки рассматриваются конкурсной комиссией.</w:t>
      </w:r>
    </w:p>
    <w:p w:rsidR="00A2692C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5.6. Процедура вскрытия конвертов при проведении основного этапа конкурса является публичной</w:t>
      </w:r>
      <w:r w:rsidR="00A2692C">
        <w:rPr>
          <w:rFonts w:ascii="Times New Roman" w:hAnsi="Times New Roman" w:cs="Times New Roman"/>
          <w:sz w:val="28"/>
          <w:szCs w:val="28"/>
        </w:rPr>
        <w:t>. На процедуре проведения основного этапа конкурса могут присутствовать</w:t>
      </w:r>
      <w:r w:rsidR="00A2692C" w:rsidRPr="00375BDD">
        <w:rPr>
          <w:rFonts w:ascii="Times New Roman" w:hAnsi="Times New Roman" w:cs="Times New Roman"/>
          <w:sz w:val="28"/>
          <w:szCs w:val="28"/>
        </w:rPr>
        <w:t xml:space="preserve"> представители всех участников, подавших </w:t>
      </w:r>
      <w:r w:rsidR="00A2692C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A2692C" w:rsidRPr="00375BDD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организаций.</w:t>
      </w:r>
    </w:p>
    <w:p w:rsidR="00375BDD" w:rsidRPr="00375BDD" w:rsidRDefault="00A2692C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Так же на процедуру вскрытия конвертов организатор конкурса приглашает членов муниципальной общественной комиссии, утвержденной постановлением администрации </w:t>
      </w:r>
      <w:r w:rsidR="00FB6A1C"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Pr="00375BDD">
        <w:rPr>
          <w:rFonts w:ascii="Times New Roman" w:hAnsi="Times New Roman" w:cs="Times New Roman"/>
          <w:sz w:val="28"/>
          <w:szCs w:val="28"/>
        </w:rPr>
        <w:t xml:space="preserve"> </w:t>
      </w:r>
      <w:r w:rsidRPr="00EE1574">
        <w:rPr>
          <w:rFonts w:ascii="Times New Roman" w:hAnsi="Times New Roman" w:cs="Times New Roman"/>
          <w:sz w:val="28"/>
          <w:szCs w:val="28"/>
        </w:rPr>
        <w:t xml:space="preserve">от </w:t>
      </w:r>
      <w:r w:rsidR="00EE1574">
        <w:rPr>
          <w:rFonts w:ascii="Times New Roman" w:hAnsi="Times New Roman" w:cs="Times New Roman"/>
          <w:sz w:val="28"/>
          <w:szCs w:val="28"/>
        </w:rPr>
        <w:t xml:space="preserve">17.11.2017 № АГ-2321-п. Члены муниципальной общественной комиссии извещаются о </w:t>
      </w:r>
      <w:r w:rsidR="00EE1574" w:rsidRPr="00375BDD">
        <w:rPr>
          <w:rFonts w:ascii="Times New Roman" w:hAnsi="Times New Roman" w:cs="Times New Roman"/>
          <w:sz w:val="28"/>
          <w:szCs w:val="28"/>
        </w:rPr>
        <w:t>проведения основного этапа конкурса</w:t>
      </w:r>
      <w:r w:rsidR="00EE15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EE15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E1574">
        <w:rPr>
          <w:rFonts w:ascii="Times New Roman" w:hAnsi="Times New Roman" w:cs="Times New Roman"/>
          <w:sz w:val="28"/>
          <w:szCs w:val="28"/>
        </w:rPr>
        <w:t xml:space="preserve"> чем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 за 3 дня до даты </w:t>
      </w:r>
      <w:r w:rsidR="00EE1574">
        <w:rPr>
          <w:rFonts w:ascii="Times New Roman" w:hAnsi="Times New Roman" w:cs="Times New Roman"/>
          <w:sz w:val="28"/>
          <w:szCs w:val="28"/>
        </w:rPr>
        <w:t>его проведения</w:t>
      </w:r>
      <w:r w:rsidR="00375BDD" w:rsidRPr="00375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5.7. Конверты с конкурсными заявками вскрываются в порядке их регистрации, исходя из даты и времени их поступления. Присутствующим на процедуре вскрытия конвертов объявляется следующая информация по каждой вскрытой конкурсной заявке: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наименование участника конкурса;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2) должность лица, подписавшего заявку, и наличие документа, подтверждающего его полномочия;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3) предлагаемые участниками конкурса условия (цена договора подряда, срок выполнения работ, гарантийный срок).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5.8. Заявки участников основного этапа конкурса подлежат оценке и сопоставлению конкурсной комиссией с целью сравнения условий, предложенных участниками, и определения победителя конкурса в срок, установленный разделом 2 настоящего Порядка. Результаты оценки и сопоставления заявок оформляютс</w:t>
      </w:r>
      <w:r w:rsidR="00ED17C7">
        <w:rPr>
          <w:rFonts w:ascii="Times New Roman" w:hAnsi="Times New Roman" w:cs="Times New Roman"/>
          <w:sz w:val="28"/>
          <w:szCs w:val="28"/>
        </w:rPr>
        <w:t>я протоколом об итогах конкурса</w:t>
      </w:r>
      <w:r w:rsidRPr="00375BDD">
        <w:rPr>
          <w:rFonts w:ascii="Times New Roman" w:hAnsi="Times New Roman" w:cs="Times New Roman"/>
          <w:sz w:val="28"/>
          <w:szCs w:val="28"/>
        </w:rPr>
        <w:t>, который подлежит опубликованию</w:t>
      </w:r>
      <w:r w:rsidR="00EE15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AE6AC0">
        <w:rPr>
          <w:rFonts w:ascii="Times New Roman" w:hAnsi="Times New Roman" w:cs="Times New Roman"/>
          <w:sz w:val="28"/>
          <w:szCs w:val="28"/>
        </w:rPr>
        <w:t xml:space="preserve"> рабочего дня, следующего за</w:t>
      </w:r>
      <w:r w:rsidRPr="00375BDD">
        <w:rPr>
          <w:rFonts w:ascii="Times New Roman" w:hAnsi="Times New Roman" w:cs="Times New Roman"/>
          <w:sz w:val="28"/>
          <w:szCs w:val="28"/>
        </w:rPr>
        <w:t xml:space="preserve"> дн</w:t>
      </w:r>
      <w:r w:rsidR="00AE6AC0">
        <w:rPr>
          <w:rFonts w:ascii="Times New Roman" w:hAnsi="Times New Roman" w:cs="Times New Roman"/>
          <w:sz w:val="28"/>
          <w:szCs w:val="28"/>
        </w:rPr>
        <w:t>ем</w:t>
      </w:r>
      <w:r w:rsidRPr="00375BDD">
        <w:rPr>
          <w:rFonts w:ascii="Times New Roman" w:hAnsi="Times New Roman" w:cs="Times New Roman"/>
          <w:sz w:val="28"/>
          <w:szCs w:val="28"/>
        </w:rPr>
        <w:t xml:space="preserve"> его составления.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5.9. Конкурс объявляется конкурсной комиссией несостоявшимся в следующих случаях: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1) если к объявленному сроку вскрытия конвертов не поступило ни одной конкурсной заявки;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lastRenderedPageBreak/>
        <w:t>2) если к основному этапу конкурса допущена только одна заявка на участие в конкурсе.</w:t>
      </w:r>
    </w:p>
    <w:p w:rsid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5.10. В случае если к конкурсу допущена только одна заявка на участие в конкурсе, конкурс признается несостоявшимся и Соглашение о предоставлении субсидии и договор подряда заключается с участником, подавшим единственную заявку. Договор подряда составляется путем включения условий исполнения договора подряда, предложенных таким участником в заявке на участие в конкурсе, в проект договора подряда, прилагаемый к конкурсной документации. В случае уклонения такого участника от заключения договора подряда обеспечение его заявки (если обеспечение заявки предусмотрено конкурсной документацией) удерживается в пользу заказчика и проводит</w:t>
      </w:r>
      <w:r w:rsidR="0051726D">
        <w:rPr>
          <w:rFonts w:ascii="Times New Roman" w:hAnsi="Times New Roman" w:cs="Times New Roman"/>
          <w:sz w:val="28"/>
          <w:szCs w:val="28"/>
        </w:rPr>
        <w:t>ся повторный конкурс.</w:t>
      </w:r>
    </w:p>
    <w:p w:rsidR="00ED17C7" w:rsidRPr="00375BDD" w:rsidRDefault="00ED17C7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BDD" w:rsidRPr="00375BDD" w:rsidRDefault="00375BDD" w:rsidP="00787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ходом выполнения работ и их приемка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6.1. В течение пяти рабочих дней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375BDD">
        <w:rPr>
          <w:rFonts w:ascii="Times New Roman" w:hAnsi="Times New Roman" w:cs="Times New Roman"/>
          <w:sz w:val="28"/>
          <w:szCs w:val="28"/>
        </w:rPr>
        <w:t xml:space="preserve"> протокола об итогах конкурса с победителем конкурса заключаются Соглашение о предоставлении субсидии и договор подряда.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6.2. Контроль за ходом </w:t>
      </w:r>
      <w:r w:rsidR="00FB6A1C">
        <w:rPr>
          <w:rFonts w:ascii="Times New Roman" w:hAnsi="Times New Roman" w:cs="Times New Roman"/>
          <w:sz w:val="28"/>
          <w:szCs w:val="28"/>
        </w:rPr>
        <w:t>вы</w:t>
      </w:r>
      <w:r w:rsidRPr="00375BDD">
        <w:rPr>
          <w:rFonts w:ascii="Times New Roman" w:hAnsi="Times New Roman" w:cs="Times New Roman"/>
          <w:sz w:val="28"/>
          <w:szCs w:val="28"/>
        </w:rPr>
        <w:t>полнения договора подряда осуществля</w:t>
      </w:r>
      <w:r w:rsidR="007872C4">
        <w:rPr>
          <w:rFonts w:ascii="Times New Roman" w:hAnsi="Times New Roman" w:cs="Times New Roman"/>
          <w:sz w:val="28"/>
          <w:szCs w:val="28"/>
        </w:rPr>
        <w:t>ется</w:t>
      </w:r>
      <w:r w:rsidRPr="00375BDD">
        <w:rPr>
          <w:rFonts w:ascii="Times New Roman" w:hAnsi="Times New Roman" w:cs="Times New Roman"/>
          <w:sz w:val="28"/>
          <w:szCs w:val="28"/>
        </w:rPr>
        <w:t xml:space="preserve"> управляющей организацией, товариществом собственников жилья, жилищным, жилищно-строительным кооперативом, </w:t>
      </w:r>
      <w:r w:rsidR="00ED17C7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="007872C4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</w:t>
      </w:r>
      <w:r w:rsidRPr="00375BDD">
        <w:rPr>
          <w:rFonts w:ascii="Times New Roman" w:hAnsi="Times New Roman" w:cs="Times New Roman"/>
          <w:sz w:val="28"/>
          <w:szCs w:val="28"/>
        </w:rPr>
        <w:t>, член</w:t>
      </w:r>
      <w:r w:rsidR="007872C4">
        <w:rPr>
          <w:rFonts w:ascii="Times New Roman" w:hAnsi="Times New Roman" w:cs="Times New Roman"/>
          <w:sz w:val="28"/>
          <w:szCs w:val="28"/>
        </w:rPr>
        <w:t>ами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приемочной комиссии.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6.3. Состав приемочной комиссии утверждается управляющей организацией, товариществом собственников жилья, жилищным, жилищно-строительным кооперативом. В состав комиссии включаются, в том числе представители заинтересованных лиц, представители общественности.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375BDD">
        <w:rPr>
          <w:rFonts w:ascii="Times New Roman" w:hAnsi="Times New Roman" w:cs="Times New Roman"/>
          <w:sz w:val="28"/>
          <w:szCs w:val="28"/>
        </w:rPr>
        <w:t>Работы считаются принятыми со дня подписания</w:t>
      </w:r>
      <w:r w:rsidR="007872C4">
        <w:rPr>
          <w:rFonts w:ascii="Times New Roman" w:hAnsi="Times New Roman" w:cs="Times New Roman"/>
          <w:sz w:val="28"/>
          <w:szCs w:val="28"/>
        </w:rPr>
        <w:t xml:space="preserve"> (</w:t>
      </w:r>
      <w:r w:rsidRPr="00375BDD">
        <w:rPr>
          <w:rFonts w:ascii="Times New Roman" w:hAnsi="Times New Roman" w:cs="Times New Roman"/>
          <w:sz w:val="28"/>
          <w:szCs w:val="28"/>
        </w:rPr>
        <w:t>без замечаний</w:t>
      </w:r>
      <w:r w:rsidR="007872C4">
        <w:rPr>
          <w:rFonts w:ascii="Times New Roman" w:hAnsi="Times New Roman" w:cs="Times New Roman"/>
          <w:sz w:val="28"/>
          <w:szCs w:val="28"/>
        </w:rPr>
        <w:t>)</w:t>
      </w:r>
      <w:r w:rsidRPr="00375BDD">
        <w:rPr>
          <w:rFonts w:ascii="Times New Roman" w:hAnsi="Times New Roman" w:cs="Times New Roman"/>
          <w:sz w:val="28"/>
          <w:szCs w:val="28"/>
        </w:rPr>
        <w:t xml:space="preserve"> приемочной комиссией акта приемки выполненных работ по форме, утвержденной в договоре подряда, а также управляющей организацией, товариществом собственников жилья, жилищным, жилищно-строительным кооперативом, </w:t>
      </w:r>
      <w:r w:rsidR="00ED17C7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  <w:r w:rsidRPr="00375BDD">
        <w:rPr>
          <w:rFonts w:ascii="Times New Roman" w:hAnsi="Times New Roman" w:cs="Times New Roman"/>
          <w:sz w:val="28"/>
          <w:szCs w:val="28"/>
        </w:rPr>
        <w:t xml:space="preserve">, </w:t>
      </w:r>
      <w:r w:rsidR="00ED17C7">
        <w:rPr>
          <w:rFonts w:ascii="Times New Roman" w:hAnsi="Times New Roman" w:cs="Times New Roman"/>
          <w:sz w:val="28"/>
          <w:szCs w:val="28"/>
        </w:rPr>
        <w:t>п</w:t>
      </w:r>
      <w:r w:rsidRPr="00375BDD">
        <w:rPr>
          <w:rFonts w:ascii="Times New Roman" w:hAnsi="Times New Roman" w:cs="Times New Roman"/>
          <w:sz w:val="28"/>
          <w:szCs w:val="28"/>
        </w:rPr>
        <w:t>одрядчиком акта по форме КС-2.</w:t>
      </w:r>
      <w:proofErr w:type="gramEnd"/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BDD">
        <w:rPr>
          <w:rFonts w:ascii="Times New Roman" w:hAnsi="Times New Roman" w:cs="Times New Roman"/>
          <w:sz w:val="28"/>
          <w:szCs w:val="28"/>
        </w:rPr>
        <w:t>6.5. После подписания документов, предусмотренных пунктом 6.4 настоящего Порядка, управляющей организацией, товариществом собственников жилья, жилищным, жилищно-строительным кооперативом подписывает акт приема-передачи объектов для последующего их содержания и ремонта за счет средств собственников помещений в многоквартирном доме.</w:t>
      </w:r>
    </w:p>
    <w:p w:rsidR="00375BDD" w:rsidRPr="00375BDD" w:rsidRDefault="00375BDD" w:rsidP="00787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5BDD" w:rsidRPr="00375BDD" w:rsidSect="007872C4">
      <w:headerReference w:type="default" r:id="rId9"/>
      <w:type w:val="continuous"/>
      <w:pgSz w:w="11906" w:h="16838"/>
      <w:pgMar w:top="1134" w:right="70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F2" w:rsidRDefault="00EF39F2" w:rsidP="00B80FBF">
      <w:pPr>
        <w:spacing w:after="0" w:line="240" w:lineRule="auto"/>
      </w:pPr>
      <w:r>
        <w:separator/>
      </w:r>
    </w:p>
  </w:endnote>
  <w:endnote w:type="continuationSeparator" w:id="0">
    <w:p w:rsidR="00EF39F2" w:rsidRDefault="00EF39F2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F2" w:rsidRDefault="00EF39F2" w:rsidP="00B80FBF">
      <w:pPr>
        <w:spacing w:after="0" w:line="240" w:lineRule="auto"/>
      </w:pPr>
      <w:r>
        <w:separator/>
      </w:r>
    </w:p>
  </w:footnote>
  <w:footnote w:type="continuationSeparator" w:id="0">
    <w:p w:rsidR="00EF39F2" w:rsidRDefault="00EF39F2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2C4" w:rsidRPr="00376A72" w:rsidRDefault="007872C4" w:rsidP="00376A7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D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18C3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64E5"/>
    <w:rsid w:val="002278ED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3DEF"/>
    <w:rsid w:val="00312F93"/>
    <w:rsid w:val="00314D08"/>
    <w:rsid w:val="00334406"/>
    <w:rsid w:val="00347DBC"/>
    <w:rsid w:val="00347F77"/>
    <w:rsid w:val="003561B0"/>
    <w:rsid w:val="003654B3"/>
    <w:rsid w:val="00373EB0"/>
    <w:rsid w:val="00375BDD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825BF"/>
    <w:rsid w:val="0049114B"/>
    <w:rsid w:val="0049334F"/>
    <w:rsid w:val="004A10FB"/>
    <w:rsid w:val="004A6CF9"/>
    <w:rsid w:val="004C5FA3"/>
    <w:rsid w:val="004D3919"/>
    <w:rsid w:val="004D73CF"/>
    <w:rsid w:val="004E2BAD"/>
    <w:rsid w:val="004F1C8F"/>
    <w:rsid w:val="0050065C"/>
    <w:rsid w:val="005019B0"/>
    <w:rsid w:val="00502789"/>
    <w:rsid w:val="00503B62"/>
    <w:rsid w:val="00505447"/>
    <w:rsid w:val="0051726D"/>
    <w:rsid w:val="00524D3A"/>
    <w:rsid w:val="00544156"/>
    <w:rsid w:val="00550540"/>
    <w:rsid w:val="005508E7"/>
    <w:rsid w:val="00553E5C"/>
    <w:rsid w:val="00563005"/>
    <w:rsid w:val="005771F3"/>
    <w:rsid w:val="00577219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2922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10E86"/>
    <w:rsid w:val="0071404A"/>
    <w:rsid w:val="00715C5C"/>
    <w:rsid w:val="007231BD"/>
    <w:rsid w:val="00724A4F"/>
    <w:rsid w:val="00731C2B"/>
    <w:rsid w:val="00752AC8"/>
    <w:rsid w:val="007735B5"/>
    <w:rsid w:val="00781CB8"/>
    <w:rsid w:val="00782A8C"/>
    <w:rsid w:val="00787062"/>
    <w:rsid w:val="007872C4"/>
    <w:rsid w:val="00790A08"/>
    <w:rsid w:val="00793740"/>
    <w:rsid w:val="007A17DE"/>
    <w:rsid w:val="007B2E93"/>
    <w:rsid w:val="007B3FA4"/>
    <w:rsid w:val="007C0C09"/>
    <w:rsid w:val="007D6774"/>
    <w:rsid w:val="007E633D"/>
    <w:rsid w:val="007E6E9B"/>
    <w:rsid w:val="007E72CC"/>
    <w:rsid w:val="007F07CE"/>
    <w:rsid w:val="007F6418"/>
    <w:rsid w:val="00801567"/>
    <w:rsid w:val="0080344A"/>
    <w:rsid w:val="00807554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83EF9"/>
    <w:rsid w:val="00984DDD"/>
    <w:rsid w:val="00987930"/>
    <w:rsid w:val="009A35BB"/>
    <w:rsid w:val="009D2123"/>
    <w:rsid w:val="009D5DC7"/>
    <w:rsid w:val="00A04F56"/>
    <w:rsid w:val="00A0563E"/>
    <w:rsid w:val="00A06EC1"/>
    <w:rsid w:val="00A16444"/>
    <w:rsid w:val="00A17DB8"/>
    <w:rsid w:val="00A20561"/>
    <w:rsid w:val="00A2110F"/>
    <w:rsid w:val="00A2692C"/>
    <w:rsid w:val="00A27ECF"/>
    <w:rsid w:val="00A32174"/>
    <w:rsid w:val="00A35CEF"/>
    <w:rsid w:val="00A40251"/>
    <w:rsid w:val="00A42BCD"/>
    <w:rsid w:val="00A4306C"/>
    <w:rsid w:val="00A47AC7"/>
    <w:rsid w:val="00A54238"/>
    <w:rsid w:val="00A90256"/>
    <w:rsid w:val="00A931DB"/>
    <w:rsid w:val="00AB3B40"/>
    <w:rsid w:val="00AB433C"/>
    <w:rsid w:val="00AB48B2"/>
    <w:rsid w:val="00AB524A"/>
    <w:rsid w:val="00AD7032"/>
    <w:rsid w:val="00AE6AC0"/>
    <w:rsid w:val="00AF01DC"/>
    <w:rsid w:val="00AF17B1"/>
    <w:rsid w:val="00AF64E0"/>
    <w:rsid w:val="00B025E1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C1E91"/>
    <w:rsid w:val="00BD2B03"/>
    <w:rsid w:val="00C00170"/>
    <w:rsid w:val="00C02D92"/>
    <w:rsid w:val="00C06FB9"/>
    <w:rsid w:val="00C11B78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1C42"/>
    <w:rsid w:val="00D04DC9"/>
    <w:rsid w:val="00D054D8"/>
    <w:rsid w:val="00D07BCB"/>
    <w:rsid w:val="00D14CD6"/>
    <w:rsid w:val="00D27D3B"/>
    <w:rsid w:val="00D3504A"/>
    <w:rsid w:val="00D66044"/>
    <w:rsid w:val="00D71548"/>
    <w:rsid w:val="00D71765"/>
    <w:rsid w:val="00D82D96"/>
    <w:rsid w:val="00DA0558"/>
    <w:rsid w:val="00DB24A6"/>
    <w:rsid w:val="00DB576F"/>
    <w:rsid w:val="00DC2009"/>
    <w:rsid w:val="00DC56FA"/>
    <w:rsid w:val="00DE0E67"/>
    <w:rsid w:val="00DE6138"/>
    <w:rsid w:val="00DE7F2F"/>
    <w:rsid w:val="00DF5A74"/>
    <w:rsid w:val="00E07BAD"/>
    <w:rsid w:val="00E36B0F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D17C7"/>
    <w:rsid w:val="00EE1574"/>
    <w:rsid w:val="00EF371D"/>
    <w:rsid w:val="00EF39F2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2DF9"/>
    <w:rsid w:val="00F33E4E"/>
    <w:rsid w:val="00F432EF"/>
    <w:rsid w:val="00F44826"/>
    <w:rsid w:val="00F46D6F"/>
    <w:rsid w:val="00F473EB"/>
    <w:rsid w:val="00F55EC5"/>
    <w:rsid w:val="00F56D11"/>
    <w:rsid w:val="00F61637"/>
    <w:rsid w:val="00F66D63"/>
    <w:rsid w:val="00F707F6"/>
    <w:rsid w:val="00F70B55"/>
    <w:rsid w:val="00F92950"/>
    <w:rsid w:val="00FA1EB3"/>
    <w:rsid w:val="00FA2F01"/>
    <w:rsid w:val="00FA5340"/>
    <w:rsid w:val="00FA5598"/>
    <w:rsid w:val="00FA6EAB"/>
    <w:rsid w:val="00FB0CED"/>
    <w:rsid w:val="00FB4CD8"/>
    <w:rsid w:val="00FB4D86"/>
    <w:rsid w:val="00FB6A1C"/>
    <w:rsid w:val="00FC37B2"/>
    <w:rsid w:val="00FC38AE"/>
    <w:rsid w:val="00FC6012"/>
    <w:rsid w:val="00FD67BF"/>
    <w:rsid w:val="00FE17FC"/>
    <w:rsid w:val="00FE38A5"/>
    <w:rsid w:val="00FE7783"/>
    <w:rsid w:val="00FF272B"/>
    <w:rsid w:val="00FF5F84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table" w:customStyle="1" w:styleId="1">
    <w:name w:val="Сетка таблицы1"/>
    <w:basedOn w:val="a1"/>
    <w:next w:val="a4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7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B22E-938A-45F2-8E3E-96361715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Nata</cp:lastModifiedBy>
  <cp:revision>125</cp:revision>
  <cp:lastPrinted>2018-05-08T07:30:00Z</cp:lastPrinted>
  <dcterms:created xsi:type="dcterms:W3CDTF">2017-04-20T04:56:00Z</dcterms:created>
  <dcterms:modified xsi:type="dcterms:W3CDTF">2018-05-08T07:30:00Z</dcterms:modified>
</cp:coreProperties>
</file>