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A9" w:rsidRPr="00057201" w:rsidRDefault="008A3029" w:rsidP="00647FA9">
      <w:pPr>
        <w:autoSpaceDE w:val="0"/>
        <w:autoSpaceDN w:val="0"/>
        <w:adjustRightInd w:val="0"/>
        <w:ind w:left="4248" w:firstLine="708"/>
        <w:outlineLvl w:val="2"/>
        <w:rPr>
          <w:rFonts w:eastAsia="Calibri"/>
          <w:sz w:val="28"/>
          <w:szCs w:val="28"/>
          <w:lang w:eastAsia="en-US"/>
        </w:rPr>
      </w:pPr>
      <w:r>
        <w:rPr>
          <w:rFonts w:eastAsia="Calibri"/>
          <w:sz w:val="28"/>
          <w:szCs w:val="28"/>
          <w:lang w:eastAsia="en-US"/>
        </w:rPr>
        <w:t>П</w:t>
      </w:r>
      <w:bookmarkStart w:id="0" w:name="_GoBack"/>
      <w:bookmarkEnd w:id="0"/>
      <w:r w:rsidR="00647FA9" w:rsidRPr="00057201">
        <w:rPr>
          <w:rFonts w:eastAsia="Calibri"/>
          <w:sz w:val="28"/>
          <w:szCs w:val="28"/>
          <w:lang w:eastAsia="en-US"/>
        </w:rPr>
        <w:t>риложение</w:t>
      </w:r>
    </w:p>
    <w:p w:rsidR="00647FA9" w:rsidRPr="00057201" w:rsidRDefault="00647FA9" w:rsidP="00647FA9">
      <w:pPr>
        <w:autoSpaceDE w:val="0"/>
        <w:autoSpaceDN w:val="0"/>
        <w:adjustRightInd w:val="0"/>
        <w:ind w:left="4248" w:firstLine="708"/>
        <w:outlineLvl w:val="2"/>
        <w:rPr>
          <w:rFonts w:eastAsia="Calibri"/>
          <w:sz w:val="28"/>
          <w:szCs w:val="28"/>
          <w:lang w:eastAsia="en-US"/>
        </w:rPr>
      </w:pPr>
      <w:r w:rsidRPr="00057201">
        <w:rPr>
          <w:rFonts w:eastAsia="Calibri"/>
          <w:sz w:val="28"/>
          <w:szCs w:val="28"/>
          <w:lang w:eastAsia="en-US"/>
        </w:rPr>
        <w:t xml:space="preserve">к постановлению </w:t>
      </w:r>
    </w:p>
    <w:p w:rsidR="00647FA9" w:rsidRPr="00057201" w:rsidRDefault="00647FA9" w:rsidP="00647FA9">
      <w:pPr>
        <w:autoSpaceDE w:val="0"/>
        <w:autoSpaceDN w:val="0"/>
        <w:adjustRightInd w:val="0"/>
        <w:ind w:left="4248" w:firstLine="708"/>
        <w:outlineLvl w:val="2"/>
        <w:rPr>
          <w:rFonts w:eastAsia="Calibri"/>
          <w:sz w:val="28"/>
          <w:szCs w:val="28"/>
          <w:lang w:eastAsia="en-US"/>
        </w:rPr>
      </w:pPr>
      <w:r w:rsidRPr="00057201">
        <w:rPr>
          <w:rFonts w:eastAsia="Calibri"/>
          <w:sz w:val="28"/>
          <w:szCs w:val="28"/>
          <w:lang w:eastAsia="en-US"/>
        </w:rPr>
        <w:t>Администрации  Минусинска</w:t>
      </w:r>
    </w:p>
    <w:p w:rsidR="00647FA9" w:rsidRPr="00057201" w:rsidRDefault="00647FA9" w:rsidP="00647FA9">
      <w:pPr>
        <w:autoSpaceDE w:val="0"/>
        <w:autoSpaceDN w:val="0"/>
        <w:adjustRightInd w:val="0"/>
        <w:ind w:left="4248" w:firstLine="708"/>
        <w:outlineLvl w:val="2"/>
        <w:rPr>
          <w:rFonts w:eastAsia="Calibri"/>
          <w:sz w:val="28"/>
          <w:szCs w:val="28"/>
          <w:lang w:eastAsia="en-US"/>
        </w:rPr>
      </w:pPr>
      <w:r w:rsidRPr="00057201">
        <w:rPr>
          <w:rFonts w:eastAsia="Calibri"/>
          <w:sz w:val="28"/>
          <w:szCs w:val="28"/>
          <w:lang w:eastAsia="en-US"/>
        </w:rPr>
        <w:t xml:space="preserve">от  </w:t>
      </w:r>
      <w:r w:rsidR="00A45BEA">
        <w:rPr>
          <w:rFonts w:eastAsia="Calibri"/>
          <w:sz w:val="28"/>
          <w:szCs w:val="28"/>
          <w:lang w:eastAsia="en-US"/>
        </w:rPr>
        <w:t>31.10.2017</w:t>
      </w:r>
      <w:r w:rsidRPr="00057201">
        <w:rPr>
          <w:rFonts w:eastAsia="Calibri"/>
          <w:sz w:val="28"/>
          <w:szCs w:val="28"/>
          <w:lang w:eastAsia="en-US"/>
        </w:rPr>
        <w:t xml:space="preserve">      №</w:t>
      </w:r>
      <w:r w:rsidR="00A45BEA">
        <w:rPr>
          <w:rFonts w:eastAsia="Calibri"/>
          <w:sz w:val="28"/>
          <w:szCs w:val="28"/>
          <w:lang w:eastAsia="en-US"/>
        </w:rPr>
        <w:t xml:space="preserve"> АГ- 2150-п</w:t>
      </w:r>
    </w:p>
    <w:p w:rsidR="00647FA9" w:rsidRPr="00057201" w:rsidRDefault="00647FA9" w:rsidP="00647FA9">
      <w:pPr>
        <w:autoSpaceDE w:val="0"/>
        <w:autoSpaceDN w:val="0"/>
        <w:adjustRightInd w:val="0"/>
        <w:ind w:left="4248" w:firstLine="708"/>
        <w:outlineLvl w:val="2"/>
        <w:rPr>
          <w:rFonts w:eastAsia="Calibri"/>
          <w:sz w:val="28"/>
          <w:szCs w:val="28"/>
          <w:lang w:eastAsia="en-US"/>
        </w:rPr>
      </w:pPr>
      <w:r w:rsidRPr="00057201">
        <w:rPr>
          <w:rFonts w:eastAsia="Calibri"/>
          <w:sz w:val="28"/>
          <w:szCs w:val="28"/>
          <w:lang w:eastAsia="en-US"/>
        </w:rPr>
        <w:t xml:space="preserve">Приложение </w:t>
      </w:r>
    </w:p>
    <w:p w:rsidR="00647FA9" w:rsidRPr="00057201" w:rsidRDefault="00647FA9" w:rsidP="00647FA9">
      <w:pPr>
        <w:autoSpaceDE w:val="0"/>
        <w:autoSpaceDN w:val="0"/>
        <w:adjustRightInd w:val="0"/>
        <w:ind w:left="4955"/>
        <w:rPr>
          <w:rFonts w:eastAsia="Calibri"/>
          <w:sz w:val="28"/>
          <w:szCs w:val="28"/>
          <w:lang w:eastAsia="en-US"/>
        </w:rPr>
      </w:pPr>
      <w:r w:rsidRPr="00057201">
        <w:rPr>
          <w:rFonts w:eastAsia="Calibri"/>
          <w:sz w:val="28"/>
          <w:szCs w:val="28"/>
          <w:lang w:eastAsia="en-US"/>
        </w:rPr>
        <w:t xml:space="preserve">к постановлению Администрации города Минусинска </w:t>
      </w:r>
    </w:p>
    <w:p w:rsidR="00623673" w:rsidRPr="00057201" w:rsidRDefault="00647FA9" w:rsidP="00647FA9">
      <w:pPr>
        <w:autoSpaceDE w:val="0"/>
        <w:autoSpaceDN w:val="0"/>
        <w:adjustRightInd w:val="0"/>
        <w:ind w:left="4820" w:firstLine="135"/>
        <w:rPr>
          <w:rFonts w:eastAsia="Calibri"/>
          <w:sz w:val="28"/>
          <w:szCs w:val="28"/>
          <w:lang w:eastAsia="en-US"/>
        </w:rPr>
      </w:pPr>
      <w:r w:rsidRPr="00057201">
        <w:rPr>
          <w:rFonts w:eastAsia="Calibri"/>
          <w:sz w:val="28"/>
          <w:szCs w:val="28"/>
          <w:lang w:eastAsia="en-US"/>
        </w:rPr>
        <w:t>от  31.10.2013 № АГ-2023-п</w:t>
      </w:r>
    </w:p>
    <w:p w:rsidR="00623673" w:rsidRPr="00057201" w:rsidRDefault="00623673" w:rsidP="001A4F0D">
      <w:pPr>
        <w:autoSpaceDE w:val="0"/>
        <w:autoSpaceDN w:val="0"/>
        <w:adjustRightInd w:val="0"/>
        <w:ind w:left="4248" w:firstLine="708"/>
        <w:outlineLvl w:val="2"/>
        <w:rPr>
          <w:rFonts w:eastAsia="Calibri"/>
          <w:sz w:val="28"/>
          <w:szCs w:val="28"/>
          <w:lang w:eastAsia="en-US"/>
        </w:rPr>
      </w:pPr>
    </w:p>
    <w:p w:rsidR="00C77157" w:rsidRPr="00057201" w:rsidRDefault="00C77157" w:rsidP="00B81BFF">
      <w:pPr>
        <w:autoSpaceDE w:val="0"/>
        <w:autoSpaceDN w:val="0"/>
        <w:adjustRightInd w:val="0"/>
        <w:ind w:left="4248" w:firstLine="708"/>
        <w:outlineLvl w:val="2"/>
        <w:rPr>
          <w:rFonts w:eastAsia="Calibri"/>
          <w:sz w:val="28"/>
          <w:szCs w:val="28"/>
          <w:lang w:eastAsia="en-US"/>
        </w:rPr>
      </w:pPr>
    </w:p>
    <w:p w:rsidR="00562099" w:rsidRPr="00057201" w:rsidRDefault="00562099" w:rsidP="00562099">
      <w:pPr>
        <w:jc w:val="center"/>
        <w:rPr>
          <w:rFonts w:eastAsia="Calibri"/>
          <w:sz w:val="28"/>
          <w:szCs w:val="28"/>
          <w:lang w:eastAsia="en-US"/>
        </w:rPr>
      </w:pPr>
      <w:r w:rsidRPr="00057201">
        <w:rPr>
          <w:rFonts w:eastAsia="Calibri"/>
          <w:sz w:val="28"/>
          <w:szCs w:val="28"/>
          <w:lang w:eastAsia="en-US"/>
        </w:rPr>
        <w:t xml:space="preserve">МУНИЦИПАЛЬНАЯ ПРОГРАММА </w:t>
      </w:r>
    </w:p>
    <w:p w:rsidR="00562099" w:rsidRPr="00057201" w:rsidRDefault="00562099" w:rsidP="00562099">
      <w:pPr>
        <w:jc w:val="center"/>
        <w:rPr>
          <w:rFonts w:eastAsia="Calibri"/>
          <w:sz w:val="28"/>
          <w:szCs w:val="28"/>
          <w:lang w:eastAsia="en-US"/>
        </w:rPr>
      </w:pPr>
      <w:r w:rsidRPr="00057201">
        <w:rPr>
          <w:rFonts w:eastAsia="Calibri"/>
          <w:sz w:val="28"/>
          <w:szCs w:val="28"/>
          <w:lang w:eastAsia="en-US"/>
        </w:rPr>
        <w:t>«СОЦИАЛЬНО-ЭКОНОМИЧЕСКАЯ ПОДДЕРЖКА ИНТЕРЕСОВ НАСЕЛЕНИЯ ГОРОДА МИНУСИНСКА»</w:t>
      </w:r>
    </w:p>
    <w:p w:rsidR="00AE5385" w:rsidRPr="00057201" w:rsidRDefault="00AE5385" w:rsidP="00AE5385">
      <w:pPr>
        <w:spacing w:after="200" w:line="276" w:lineRule="auto"/>
        <w:ind w:left="720"/>
        <w:contextualSpacing/>
        <w:jc w:val="center"/>
        <w:rPr>
          <w:rFonts w:eastAsia="Calibri"/>
          <w:sz w:val="28"/>
          <w:szCs w:val="28"/>
          <w:lang w:eastAsia="en-US"/>
        </w:rPr>
      </w:pPr>
    </w:p>
    <w:p w:rsidR="00562099" w:rsidRPr="00057201" w:rsidRDefault="00562099" w:rsidP="00AE5385">
      <w:pPr>
        <w:spacing w:after="200" w:line="276" w:lineRule="auto"/>
        <w:ind w:left="720"/>
        <w:contextualSpacing/>
        <w:jc w:val="center"/>
        <w:rPr>
          <w:rFonts w:eastAsia="Calibri"/>
          <w:sz w:val="28"/>
          <w:szCs w:val="28"/>
          <w:lang w:eastAsia="en-US"/>
        </w:rPr>
      </w:pPr>
      <w:r w:rsidRPr="00057201">
        <w:rPr>
          <w:rFonts w:eastAsia="Calibri"/>
          <w:sz w:val="28"/>
          <w:szCs w:val="28"/>
          <w:lang w:eastAsia="en-US"/>
        </w:rPr>
        <w:t>Паспорт</w:t>
      </w:r>
    </w:p>
    <w:p w:rsidR="00562099" w:rsidRPr="00057201" w:rsidRDefault="00562099" w:rsidP="00562099">
      <w:pPr>
        <w:jc w:val="center"/>
        <w:rPr>
          <w:rFonts w:eastAsia="Calibri"/>
          <w:sz w:val="28"/>
          <w:szCs w:val="28"/>
          <w:lang w:eastAsia="en-US"/>
        </w:rPr>
      </w:pPr>
      <w:r w:rsidRPr="00057201">
        <w:rPr>
          <w:rFonts w:eastAsia="Calibri"/>
          <w:sz w:val="28"/>
          <w:szCs w:val="28"/>
          <w:lang w:eastAsia="en-US"/>
        </w:rPr>
        <w:t>муниципальной программы «Социально-экономическая поддержка интересов населения города Минусинска»</w:t>
      </w:r>
    </w:p>
    <w:p w:rsidR="00562099" w:rsidRPr="00057201" w:rsidRDefault="00562099" w:rsidP="00562099">
      <w:pPr>
        <w:jc w:val="center"/>
        <w:rPr>
          <w:rFonts w:eastAsia="Calibri"/>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228"/>
      </w:tblGrid>
      <w:tr w:rsidR="008F3996" w:rsidRPr="00057201" w:rsidTr="00BB2495">
        <w:trPr>
          <w:trHeight w:val="1156"/>
        </w:trPr>
        <w:tc>
          <w:tcPr>
            <w:tcW w:w="2411" w:type="dxa"/>
          </w:tcPr>
          <w:p w:rsidR="008F3996" w:rsidRPr="00057201" w:rsidRDefault="008F3996" w:rsidP="008F3996">
            <w:pPr>
              <w:autoSpaceDE w:val="0"/>
              <w:autoSpaceDN w:val="0"/>
              <w:adjustRightInd w:val="0"/>
              <w:jc w:val="both"/>
              <w:rPr>
                <w:rFonts w:eastAsia="Calibri"/>
                <w:sz w:val="28"/>
                <w:szCs w:val="28"/>
                <w:lang w:eastAsia="en-US"/>
              </w:rPr>
            </w:pPr>
            <w:r w:rsidRPr="00057201">
              <w:rPr>
                <w:rFonts w:eastAsia="Calibri"/>
                <w:sz w:val="28"/>
                <w:szCs w:val="28"/>
                <w:lang w:eastAsia="en-US"/>
              </w:rPr>
              <w:t>Наименование муниципальной программы</w:t>
            </w:r>
          </w:p>
        </w:tc>
        <w:tc>
          <w:tcPr>
            <w:tcW w:w="7228" w:type="dxa"/>
          </w:tcPr>
          <w:p w:rsidR="008F3996" w:rsidRPr="00057201" w:rsidRDefault="008F3996" w:rsidP="008F3996">
            <w:pPr>
              <w:spacing w:after="200" w:line="276" w:lineRule="auto"/>
              <w:jc w:val="both"/>
              <w:rPr>
                <w:rFonts w:eastAsia="Calibri"/>
                <w:sz w:val="28"/>
                <w:szCs w:val="28"/>
                <w:lang w:eastAsia="en-US"/>
              </w:rPr>
            </w:pPr>
            <w:r w:rsidRPr="00057201">
              <w:rPr>
                <w:rFonts w:eastAsia="Calibri"/>
                <w:sz w:val="28"/>
                <w:szCs w:val="28"/>
                <w:lang w:eastAsia="en-US"/>
              </w:rPr>
              <w:t>Муниципальная программа «Социально-экономическая поддержка интересов населения гор</w:t>
            </w:r>
            <w:r w:rsidR="0070663E" w:rsidRPr="00057201">
              <w:rPr>
                <w:rFonts w:eastAsia="Calibri"/>
                <w:sz w:val="28"/>
                <w:szCs w:val="28"/>
                <w:lang w:eastAsia="en-US"/>
              </w:rPr>
              <w:t>ода Минусинска</w:t>
            </w:r>
            <w:r w:rsidRPr="00057201">
              <w:rPr>
                <w:rFonts w:eastAsia="Calibri"/>
                <w:sz w:val="28"/>
                <w:szCs w:val="28"/>
                <w:lang w:eastAsia="en-US"/>
              </w:rPr>
              <w:t>» (далее – Программа)</w:t>
            </w:r>
            <w:r w:rsidR="00F94CE0" w:rsidRPr="00057201">
              <w:rPr>
                <w:rFonts w:eastAsia="Calibri"/>
                <w:sz w:val="28"/>
                <w:szCs w:val="28"/>
                <w:lang w:eastAsia="en-US"/>
              </w:rPr>
              <w:t>.</w:t>
            </w:r>
          </w:p>
        </w:tc>
      </w:tr>
      <w:tr w:rsidR="008F3996" w:rsidRPr="00057201" w:rsidTr="00BB2495">
        <w:trPr>
          <w:trHeight w:val="1386"/>
        </w:trPr>
        <w:tc>
          <w:tcPr>
            <w:tcW w:w="2411" w:type="dxa"/>
          </w:tcPr>
          <w:p w:rsidR="008F3996" w:rsidRPr="00057201" w:rsidRDefault="008F3996" w:rsidP="008F3996">
            <w:pPr>
              <w:autoSpaceDE w:val="0"/>
              <w:autoSpaceDN w:val="0"/>
              <w:adjustRightInd w:val="0"/>
              <w:jc w:val="both"/>
              <w:rPr>
                <w:rFonts w:eastAsia="Calibri"/>
                <w:sz w:val="28"/>
                <w:szCs w:val="28"/>
                <w:lang w:eastAsia="en-US"/>
              </w:rPr>
            </w:pPr>
            <w:r w:rsidRPr="00057201">
              <w:rPr>
                <w:rFonts w:eastAsia="Calibri"/>
                <w:sz w:val="28"/>
                <w:szCs w:val="28"/>
                <w:lang w:eastAsia="en-US"/>
              </w:rPr>
              <w:t>Ответственный исполнитель муниципальной программы</w:t>
            </w:r>
          </w:p>
        </w:tc>
        <w:tc>
          <w:tcPr>
            <w:tcW w:w="7228" w:type="dxa"/>
          </w:tcPr>
          <w:p w:rsidR="008F3996" w:rsidRPr="00057201" w:rsidRDefault="008F3996" w:rsidP="008F3996">
            <w:pPr>
              <w:spacing w:after="200" w:line="276" w:lineRule="auto"/>
              <w:jc w:val="both"/>
              <w:rPr>
                <w:rFonts w:eastAsia="Calibri"/>
                <w:sz w:val="28"/>
                <w:szCs w:val="28"/>
                <w:lang w:eastAsia="en-US"/>
              </w:rPr>
            </w:pPr>
            <w:r w:rsidRPr="00057201">
              <w:rPr>
                <w:rFonts w:eastAsia="Calibri"/>
                <w:sz w:val="28"/>
                <w:szCs w:val="28"/>
                <w:lang w:eastAsia="en-US"/>
              </w:rPr>
              <w:t>Администрация города Минусинска (далее - Администрация)</w:t>
            </w:r>
            <w:r w:rsidR="00F94CE0" w:rsidRPr="00057201">
              <w:rPr>
                <w:rFonts w:eastAsia="Calibri"/>
                <w:sz w:val="28"/>
                <w:szCs w:val="28"/>
                <w:lang w:eastAsia="en-US"/>
              </w:rPr>
              <w:t>.</w:t>
            </w:r>
          </w:p>
          <w:p w:rsidR="008F3996" w:rsidRPr="00057201" w:rsidRDefault="008F3996" w:rsidP="008F3996">
            <w:pPr>
              <w:jc w:val="both"/>
              <w:rPr>
                <w:rFonts w:eastAsia="Calibri"/>
                <w:sz w:val="28"/>
                <w:szCs w:val="28"/>
                <w:lang w:eastAsia="en-US"/>
              </w:rPr>
            </w:pPr>
          </w:p>
        </w:tc>
      </w:tr>
      <w:tr w:rsidR="008F3996" w:rsidRPr="00057201" w:rsidTr="00BB2495">
        <w:trPr>
          <w:trHeight w:val="998"/>
        </w:trPr>
        <w:tc>
          <w:tcPr>
            <w:tcW w:w="2411" w:type="dxa"/>
          </w:tcPr>
          <w:p w:rsidR="008F3996" w:rsidRDefault="008F3996" w:rsidP="008F3996">
            <w:pPr>
              <w:autoSpaceDE w:val="0"/>
              <w:autoSpaceDN w:val="0"/>
              <w:adjustRightInd w:val="0"/>
              <w:jc w:val="both"/>
              <w:rPr>
                <w:rFonts w:eastAsia="Calibri"/>
                <w:sz w:val="28"/>
                <w:szCs w:val="28"/>
                <w:lang w:eastAsia="en-US"/>
              </w:rPr>
            </w:pPr>
            <w:r w:rsidRPr="00057201">
              <w:rPr>
                <w:rFonts w:eastAsia="Calibri"/>
                <w:sz w:val="28"/>
                <w:szCs w:val="28"/>
                <w:lang w:eastAsia="en-US"/>
              </w:rPr>
              <w:t>Соисполнители муниципальной программы</w:t>
            </w:r>
          </w:p>
          <w:p w:rsidR="005B5FF3" w:rsidRPr="00057201" w:rsidRDefault="005B5FF3" w:rsidP="008F3996">
            <w:pPr>
              <w:autoSpaceDE w:val="0"/>
              <w:autoSpaceDN w:val="0"/>
              <w:adjustRightInd w:val="0"/>
              <w:jc w:val="both"/>
              <w:rPr>
                <w:rFonts w:eastAsia="Calibri"/>
                <w:sz w:val="28"/>
                <w:szCs w:val="28"/>
                <w:lang w:eastAsia="en-US"/>
              </w:rPr>
            </w:pPr>
          </w:p>
        </w:tc>
        <w:tc>
          <w:tcPr>
            <w:tcW w:w="7228" w:type="dxa"/>
          </w:tcPr>
          <w:p w:rsidR="008F3996" w:rsidRPr="00057201" w:rsidRDefault="008F3996" w:rsidP="008F3996">
            <w:pPr>
              <w:numPr>
                <w:ilvl w:val="0"/>
                <w:numId w:val="2"/>
              </w:numPr>
              <w:spacing w:after="200" w:line="276" w:lineRule="auto"/>
              <w:ind w:left="34" w:firstLine="0"/>
              <w:contextualSpacing/>
              <w:jc w:val="both"/>
              <w:rPr>
                <w:rFonts w:eastAsia="Calibri"/>
                <w:sz w:val="28"/>
                <w:szCs w:val="28"/>
                <w:lang w:eastAsia="en-US"/>
              </w:rPr>
            </w:pPr>
            <w:r w:rsidRPr="00057201">
              <w:rPr>
                <w:rFonts w:eastAsia="Calibri"/>
                <w:sz w:val="28"/>
                <w:szCs w:val="28"/>
                <w:lang w:eastAsia="en-US"/>
              </w:rPr>
              <w:t xml:space="preserve">Управление социальной </w:t>
            </w:r>
            <w:proofErr w:type="gramStart"/>
            <w:r w:rsidRPr="00057201">
              <w:rPr>
                <w:rFonts w:eastAsia="Calibri"/>
                <w:sz w:val="28"/>
                <w:szCs w:val="28"/>
                <w:lang w:eastAsia="en-US"/>
              </w:rPr>
              <w:t>защиты населения администрации города Минусинска</w:t>
            </w:r>
            <w:proofErr w:type="gramEnd"/>
            <w:r w:rsidR="00F94CE0" w:rsidRPr="00057201">
              <w:rPr>
                <w:rFonts w:eastAsia="Calibri"/>
                <w:sz w:val="28"/>
                <w:szCs w:val="28"/>
                <w:lang w:eastAsia="en-US"/>
              </w:rPr>
              <w:t>.</w:t>
            </w:r>
          </w:p>
        </w:tc>
      </w:tr>
      <w:tr w:rsidR="008F3996" w:rsidRPr="00057201" w:rsidTr="00BB2495">
        <w:trPr>
          <w:trHeight w:val="1323"/>
        </w:trPr>
        <w:tc>
          <w:tcPr>
            <w:tcW w:w="2411" w:type="dxa"/>
          </w:tcPr>
          <w:p w:rsidR="008F3996" w:rsidRPr="00057201" w:rsidRDefault="008F3996" w:rsidP="008F3996">
            <w:pPr>
              <w:spacing w:after="200" w:line="276" w:lineRule="auto"/>
              <w:rPr>
                <w:rFonts w:eastAsia="Calibri"/>
                <w:sz w:val="28"/>
                <w:szCs w:val="28"/>
                <w:lang w:eastAsia="en-US"/>
              </w:rPr>
            </w:pPr>
            <w:r w:rsidRPr="00057201">
              <w:rPr>
                <w:rFonts w:eastAsia="Calibri"/>
                <w:sz w:val="28"/>
                <w:szCs w:val="28"/>
                <w:lang w:eastAsia="en-US"/>
              </w:rPr>
              <w:t>Подпрограммы муниципальной программы</w:t>
            </w:r>
          </w:p>
        </w:tc>
        <w:tc>
          <w:tcPr>
            <w:tcW w:w="7228" w:type="dxa"/>
          </w:tcPr>
          <w:p w:rsidR="008F3996" w:rsidRPr="00057201" w:rsidRDefault="008F3996" w:rsidP="008F3996">
            <w:pPr>
              <w:autoSpaceDE w:val="0"/>
              <w:autoSpaceDN w:val="0"/>
              <w:adjustRightInd w:val="0"/>
              <w:ind w:left="34"/>
              <w:jc w:val="both"/>
              <w:rPr>
                <w:rFonts w:eastAsia="Calibri"/>
                <w:bCs/>
                <w:sz w:val="28"/>
                <w:szCs w:val="28"/>
                <w:lang w:eastAsia="en-US"/>
              </w:rPr>
            </w:pPr>
            <w:r w:rsidRPr="00057201">
              <w:rPr>
                <w:rFonts w:eastAsia="Calibri"/>
                <w:sz w:val="28"/>
                <w:szCs w:val="28"/>
                <w:lang w:eastAsia="en-US"/>
              </w:rPr>
              <w:t>Подпрограмма 1 «По</w:t>
            </w:r>
            <w:r w:rsidR="003B0279" w:rsidRPr="00057201">
              <w:rPr>
                <w:rFonts w:eastAsia="Calibri"/>
                <w:sz w:val="28"/>
                <w:szCs w:val="28"/>
                <w:lang w:eastAsia="en-US"/>
              </w:rPr>
              <w:t>вышение качества жизни отдельной категории</w:t>
            </w:r>
            <w:r w:rsidRPr="00057201">
              <w:rPr>
                <w:rFonts w:eastAsia="Calibri"/>
                <w:sz w:val="28"/>
                <w:szCs w:val="28"/>
                <w:lang w:eastAsia="en-US"/>
              </w:rPr>
              <w:t xml:space="preserve"> граждан»</w:t>
            </w:r>
            <w:r w:rsidRPr="00057201">
              <w:rPr>
                <w:rFonts w:eastAsia="Calibri"/>
                <w:bCs/>
                <w:sz w:val="28"/>
                <w:szCs w:val="28"/>
                <w:lang w:eastAsia="en-US"/>
              </w:rPr>
              <w:t>;</w:t>
            </w:r>
          </w:p>
          <w:p w:rsidR="008F3996" w:rsidRPr="00057201" w:rsidRDefault="00383AC6" w:rsidP="005B5FF3">
            <w:pPr>
              <w:autoSpaceDE w:val="0"/>
              <w:autoSpaceDN w:val="0"/>
              <w:adjustRightInd w:val="0"/>
              <w:ind w:left="34"/>
              <w:jc w:val="both"/>
              <w:rPr>
                <w:rFonts w:eastAsia="Calibri"/>
                <w:bCs/>
                <w:sz w:val="28"/>
                <w:szCs w:val="28"/>
                <w:lang w:eastAsia="en-US"/>
              </w:rPr>
            </w:pPr>
            <w:r w:rsidRPr="00057201">
              <w:rPr>
                <w:rFonts w:eastAsia="Calibri"/>
                <w:bCs/>
                <w:sz w:val="28"/>
                <w:szCs w:val="28"/>
                <w:lang w:eastAsia="en-US"/>
              </w:rPr>
              <w:t>Подпрограмма 2 «Поддержка субъектов малого и среднего предпринимательства»</w:t>
            </w:r>
          </w:p>
        </w:tc>
      </w:tr>
      <w:tr w:rsidR="008F3996" w:rsidRPr="00057201" w:rsidTr="00BB2495">
        <w:trPr>
          <w:trHeight w:val="345"/>
        </w:trPr>
        <w:tc>
          <w:tcPr>
            <w:tcW w:w="2411" w:type="dxa"/>
          </w:tcPr>
          <w:p w:rsidR="008F3996" w:rsidRPr="00057201" w:rsidRDefault="008F3996" w:rsidP="008F3996">
            <w:pPr>
              <w:autoSpaceDE w:val="0"/>
              <w:autoSpaceDN w:val="0"/>
              <w:adjustRightInd w:val="0"/>
              <w:jc w:val="both"/>
              <w:rPr>
                <w:rFonts w:eastAsia="Calibri"/>
                <w:sz w:val="28"/>
                <w:szCs w:val="28"/>
                <w:lang w:eastAsia="en-US"/>
              </w:rPr>
            </w:pPr>
            <w:r w:rsidRPr="00057201">
              <w:rPr>
                <w:rFonts w:eastAsia="Calibri"/>
                <w:sz w:val="28"/>
                <w:szCs w:val="28"/>
                <w:lang w:eastAsia="en-US"/>
              </w:rPr>
              <w:t xml:space="preserve">Цели муниципальной программы </w:t>
            </w:r>
          </w:p>
        </w:tc>
        <w:tc>
          <w:tcPr>
            <w:tcW w:w="7228" w:type="dxa"/>
          </w:tcPr>
          <w:p w:rsidR="008F3996" w:rsidRPr="00057201" w:rsidRDefault="001B432F" w:rsidP="00BF6F3B">
            <w:pPr>
              <w:autoSpaceDE w:val="0"/>
              <w:autoSpaceDN w:val="0"/>
              <w:adjustRightInd w:val="0"/>
              <w:jc w:val="both"/>
              <w:rPr>
                <w:rFonts w:eastAsia="Calibri"/>
                <w:sz w:val="28"/>
                <w:szCs w:val="28"/>
                <w:lang w:eastAsia="en-US"/>
              </w:rPr>
            </w:pPr>
            <w:r w:rsidRPr="00057201">
              <w:rPr>
                <w:rFonts w:eastAsia="Calibri"/>
                <w:sz w:val="28"/>
                <w:szCs w:val="28"/>
                <w:lang w:eastAsia="en-US"/>
              </w:rPr>
              <w:t>Обеспечение</w:t>
            </w:r>
            <w:r w:rsidR="00F522E5" w:rsidRPr="00057201">
              <w:rPr>
                <w:rFonts w:eastAsia="Calibri"/>
                <w:sz w:val="28"/>
                <w:szCs w:val="28"/>
                <w:lang w:eastAsia="en-US"/>
              </w:rPr>
              <w:t xml:space="preserve"> </w:t>
            </w:r>
            <w:r w:rsidR="00BF6F3B" w:rsidRPr="00057201">
              <w:rPr>
                <w:rFonts w:eastAsia="Calibri"/>
                <w:sz w:val="28"/>
                <w:szCs w:val="28"/>
                <w:lang w:eastAsia="en-US"/>
              </w:rPr>
              <w:t>содействия</w:t>
            </w:r>
            <w:r w:rsidR="00F522E5" w:rsidRPr="00057201">
              <w:rPr>
                <w:rFonts w:eastAsia="Calibri"/>
                <w:sz w:val="28"/>
                <w:szCs w:val="28"/>
                <w:lang w:eastAsia="en-US"/>
              </w:rPr>
              <w:t xml:space="preserve"> </w:t>
            </w:r>
            <w:r w:rsidR="00BF6F3B" w:rsidRPr="00057201">
              <w:rPr>
                <w:rFonts w:eastAsia="Calibri"/>
                <w:sz w:val="28"/>
                <w:szCs w:val="28"/>
                <w:lang w:eastAsia="en-US"/>
              </w:rPr>
              <w:t>в</w:t>
            </w:r>
            <w:r w:rsidR="008F3996" w:rsidRPr="00057201">
              <w:rPr>
                <w:rFonts w:eastAsia="Calibri"/>
                <w:sz w:val="28"/>
                <w:szCs w:val="28"/>
                <w:lang w:eastAsia="en-US"/>
              </w:rPr>
              <w:t xml:space="preserve"> устойчив</w:t>
            </w:r>
            <w:r w:rsidR="00BF6F3B" w:rsidRPr="00057201">
              <w:rPr>
                <w:rFonts w:eastAsia="Calibri"/>
                <w:sz w:val="28"/>
                <w:szCs w:val="28"/>
                <w:lang w:eastAsia="en-US"/>
              </w:rPr>
              <w:t>ом</w:t>
            </w:r>
            <w:r w:rsidR="008F3996" w:rsidRPr="00057201">
              <w:rPr>
                <w:rFonts w:eastAsia="Calibri"/>
                <w:sz w:val="28"/>
                <w:szCs w:val="28"/>
                <w:lang w:eastAsia="en-US"/>
              </w:rPr>
              <w:t xml:space="preserve"> функционировани</w:t>
            </w:r>
            <w:r w:rsidR="00BF6F3B" w:rsidRPr="00057201">
              <w:rPr>
                <w:rFonts w:eastAsia="Calibri"/>
                <w:sz w:val="28"/>
                <w:szCs w:val="28"/>
                <w:lang w:eastAsia="en-US"/>
              </w:rPr>
              <w:t>и</w:t>
            </w:r>
            <w:r w:rsidR="008F3996" w:rsidRPr="00057201">
              <w:rPr>
                <w:rFonts w:eastAsia="Calibri"/>
                <w:sz w:val="28"/>
                <w:szCs w:val="28"/>
                <w:lang w:eastAsia="en-US"/>
              </w:rPr>
              <w:t xml:space="preserve"> и развити</w:t>
            </w:r>
            <w:r w:rsidR="00BF6F3B" w:rsidRPr="00057201">
              <w:rPr>
                <w:rFonts w:eastAsia="Calibri"/>
                <w:sz w:val="28"/>
                <w:szCs w:val="28"/>
                <w:lang w:eastAsia="en-US"/>
              </w:rPr>
              <w:t>и</w:t>
            </w:r>
            <w:r w:rsidR="008F3996" w:rsidRPr="00057201">
              <w:rPr>
                <w:rFonts w:eastAsia="Calibri"/>
                <w:sz w:val="28"/>
                <w:szCs w:val="28"/>
                <w:lang w:eastAsia="en-US"/>
              </w:rPr>
              <w:t xml:space="preserve"> малого и среднего предпринимательства на территории города Минусинска,</w:t>
            </w:r>
            <w:r w:rsidR="00F522E5" w:rsidRPr="00057201">
              <w:rPr>
                <w:rFonts w:eastAsia="Calibri"/>
                <w:sz w:val="28"/>
                <w:szCs w:val="28"/>
                <w:lang w:eastAsia="en-US"/>
              </w:rPr>
              <w:t xml:space="preserve"> </w:t>
            </w:r>
            <w:r w:rsidR="00D81665" w:rsidRPr="00057201">
              <w:rPr>
                <w:rFonts w:eastAsia="Calibri"/>
                <w:sz w:val="28"/>
                <w:szCs w:val="28"/>
                <w:lang w:eastAsia="en-US"/>
              </w:rPr>
              <w:t>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r w:rsidR="00EE7DE0">
              <w:rPr>
                <w:rFonts w:eastAsia="Calibri"/>
                <w:sz w:val="28"/>
                <w:szCs w:val="28"/>
                <w:lang w:eastAsia="en-US"/>
              </w:rPr>
              <w:t xml:space="preserve"> </w:t>
            </w:r>
            <w:r w:rsidR="008F3996" w:rsidRPr="00057201">
              <w:rPr>
                <w:rFonts w:eastAsia="Calibri"/>
                <w:sz w:val="28"/>
                <w:szCs w:val="28"/>
                <w:lang w:eastAsia="en-US"/>
              </w:rPr>
              <w:t>выполнение обязательств муниципального образования город Минусинск по по</w:t>
            </w:r>
            <w:r w:rsidR="003B0279" w:rsidRPr="00057201">
              <w:rPr>
                <w:rFonts w:eastAsia="Calibri"/>
                <w:sz w:val="28"/>
                <w:szCs w:val="28"/>
                <w:lang w:eastAsia="en-US"/>
              </w:rPr>
              <w:t>вышению качества жизни отдельной категории</w:t>
            </w:r>
            <w:r w:rsidR="008F3996" w:rsidRPr="00057201">
              <w:rPr>
                <w:rFonts w:eastAsia="Calibri"/>
                <w:sz w:val="28"/>
                <w:szCs w:val="28"/>
                <w:lang w:eastAsia="en-US"/>
              </w:rPr>
              <w:t xml:space="preserve"> граждан. </w:t>
            </w:r>
          </w:p>
        </w:tc>
      </w:tr>
      <w:tr w:rsidR="008F3996" w:rsidRPr="00057201" w:rsidTr="00BB2495">
        <w:trPr>
          <w:trHeight w:val="840"/>
        </w:trPr>
        <w:tc>
          <w:tcPr>
            <w:tcW w:w="2411" w:type="dxa"/>
          </w:tcPr>
          <w:p w:rsidR="008F3996" w:rsidRPr="00057201" w:rsidRDefault="008F3996" w:rsidP="008F3996">
            <w:pPr>
              <w:autoSpaceDE w:val="0"/>
              <w:autoSpaceDN w:val="0"/>
              <w:adjustRightInd w:val="0"/>
              <w:jc w:val="both"/>
              <w:rPr>
                <w:rFonts w:eastAsia="Calibri"/>
                <w:sz w:val="28"/>
                <w:szCs w:val="28"/>
                <w:lang w:eastAsia="en-US"/>
              </w:rPr>
            </w:pPr>
            <w:r w:rsidRPr="00057201">
              <w:rPr>
                <w:rFonts w:eastAsia="Calibri"/>
                <w:sz w:val="28"/>
                <w:szCs w:val="28"/>
                <w:lang w:eastAsia="en-US"/>
              </w:rPr>
              <w:lastRenderedPageBreak/>
              <w:t>Задачи муниципальной программы</w:t>
            </w:r>
          </w:p>
          <w:p w:rsidR="008F3996" w:rsidRPr="00057201" w:rsidRDefault="008F3996" w:rsidP="008F3996">
            <w:pPr>
              <w:spacing w:after="200" w:line="276" w:lineRule="auto"/>
              <w:rPr>
                <w:rFonts w:eastAsia="Calibri"/>
                <w:sz w:val="28"/>
                <w:szCs w:val="28"/>
                <w:lang w:eastAsia="en-US"/>
              </w:rPr>
            </w:pPr>
          </w:p>
        </w:tc>
        <w:tc>
          <w:tcPr>
            <w:tcW w:w="7228" w:type="dxa"/>
          </w:tcPr>
          <w:p w:rsidR="00A32144" w:rsidRPr="00057201" w:rsidRDefault="00A32144" w:rsidP="00A32144">
            <w:pPr>
              <w:numPr>
                <w:ilvl w:val="0"/>
                <w:numId w:val="3"/>
              </w:numPr>
              <w:spacing w:after="200" w:line="276" w:lineRule="auto"/>
              <w:ind w:left="0" w:firstLine="317"/>
              <w:contextualSpacing/>
              <w:jc w:val="both"/>
              <w:rPr>
                <w:rFonts w:eastAsia="Calibri"/>
                <w:sz w:val="28"/>
                <w:szCs w:val="28"/>
                <w:lang w:eastAsia="en-US"/>
              </w:rPr>
            </w:pPr>
            <w:r w:rsidRPr="00057201">
              <w:rPr>
                <w:rFonts w:eastAsia="Calibri"/>
                <w:sz w:val="28"/>
                <w:szCs w:val="28"/>
                <w:lang w:eastAsia="en-US"/>
              </w:rPr>
              <w:t xml:space="preserve"> Оказание</w:t>
            </w:r>
            <w:r w:rsidR="00F522E5" w:rsidRPr="00057201">
              <w:rPr>
                <w:rFonts w:eastAsia="Calibri"/>
                <w:sz w:val="28"/>
                <w:szCs w:val="28"/>
                <w:lang w:eastAsia="en-US"/>
              </w:rPr>
              <w:t xml:space="preserve"> информационной, консультационной,</w:t>
            </w:r>
            <w:r w:rsidRPr="00057201">
              <w:rPr>
                <w:rFonts w:eastAsia="Calibri"/>
                <w:sz w:val="28"/>
                <w:szCs w:val="28"/>
                <w:lang w:eastAsia="en-US"/>
              </w:rPr>
              <w:t xml:space="preserve"> финансовой и имущественной</w:t>
            </w:r>
            <w:r w:rsidR="00F522E5" w:rsidRPr="00057201">
              <w:rPr>
                <w:rFonts w:eastAsia="Calibri"/>
                <w:sz w:val="28"/>
                <w:szCs w:val="28"/>
                <w:lang w:eastAsia="en-US"/>
              </w:rPr>
              <w:t xml:space="preserve">, </w:t>
            </w:r>
            <w:r w:rsidRPr="00057201">
              <w:rPr>
                <w:rFonts w:eastAsia="Calibri"/>
                <w:sz w:val="28"/>
                <w:szCs w:val="28"/>
                <w:lang w:eastAsia="en-US"/>
              </w:rPr>
              <w:t>поддержки субъектам малого и среднего предпринимательства муниципального образования города Минусинск.</w:t>
            </w:r>
          </w:p>
          <w:p w:rsidR="008F3996" w:rsidRPr="00057201" w:rsidRDefault="008F3996" w:rsidP="008F3996">
            <w:pPr>
              <w:numPr>
                <w:ilvl w:val="0"/>
                <w:numId w:val="3"/>
              </w:numPr>
              <w:spacing w:after="200" w:line="276" w:lineRule="auto"/>
              <w:ind w:left="0" w:firstLine="317"/>
              <w:contextualSpacing/>
              <w:jc w:val="both"/>
              <w:rPr>
                <w:rFonts w:eastAsia="Calibri"/>
                <w:sz w:val="28"/>
                <w:szCs w:val="28"/>
                <w:lang w:eastAsia="en-US"/>
              </w:rPr>
            </w:pPr>
            <w:r w:rsidRPr="00057201">
              <w:rPr>
                <w:rFonts w:eastAsia="Calibri"/>
                <w:sz w:val="28"/>
                <w:szCs w:val="28"/>
                <w:lang w:eastAsia="en-US"/>
              </w:rPr>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tc>
      </w:tr>
      <w:tr w:rsidR="008F3996" w:rsidRPr="00057201" w:rsidTr="00DF4356">
        <w:trPr>
          <w:trHeight w:val="1348"/>
        </w:trPr>
        <w:tc>
          <w:tcPr>
            <w:tcW w:w="2411" w:type="dxa"/>
          </w:tcPr>
          <w:p w:rsidR="008F3996" w:rsidRPr="00057201" w:rsidRDefault="003E1AAD" w:rsidP="008F3996">
            <w:pPr>
              <w:spacing w:after="200" w:line="276" w:lineRule="auto"/>
              <w:rPr>
                <w:rFonts w:eastAsia="Calibri"/>
                <w:sz w:val="28"/>
                <w:szCs w:val="28"/>
                <w:lang w:eastAsia="en-US"/>
              </w:rPr>
            </w:pPr>
            <w:r w:rsidRPr="003E1AAD">
              <w:rPr>
                <w:rFonts w:eastAsia="Calibri"/>
                <w:sz w:val="28"/>
                <w:szCs w:val="28"/>
                <w:lang w:eastAsia="en-US"/>
              </w:rPr>
              <w:t>Сроки реализации муниципальной программы</w:t>
            </w:r>
          </w:p>
        </w:tc>
        <w:tc>
          <w:tcPr>
            <w:tcW w:w="7228" w:type="dxa"/>
          </w:tcPr>
          <w:p w:rsidR="008F3996" w:rsidRPr="00057201" w:rsidRDefault="008F3996" w:rsidP="00DF4356">
            <w:pPr>
              <w:autoSpaceDE w:val="0"/>
              <w:autoSpaceDN w:val="0"/>
              <w:adjustRightInd w:val="0"/>
              <w:rPr>
                <w:rFonts w:eastAsia="Calibri"/>
                <w:sz w:val="28"/>
                <w:szCs w:val="28"/>
                <w:lang w:eastAsia="en-US"/>
              </w:rPr>
            </w:pPr>
            <w:r w:rsidRPr="00057201">
              <w:rPr>
                <w:rFonts w:eastAsia="Calibri"/>
                <w:sz w:val="28"/>
                <w:szCs w:val="28"/>
                <w:lang w:eastAsia="en-US"/>
              </w:rPr>
              <w:t xml:space="preserve">Программа реализуется с </w:t>
            </w:r>
            <w:r w:rsidR="00A671A1" w:rsidRPr="00057201">
              <w:rPr>
                <w:rFonts w:eastAsia="Calibri"/>
                <w:sz w:val="28"/>
                <w:szCs w:val="28"/>
                <w:lang w:eastAsia="en-US"/>
              </w:rPr>
              <w:t>2014 по 2020</w:t>
            </w:r>
            <w:r w:rsidR="00F522E5" w:rsidRPr="00057201">
              <w:rPr>
                <w:rFonts w:eastAsia="Calibri"/>
                <w:sz w:val="28"/>
                <w:szCs w:val="28"/>
                <w:lang w:eastAsia="en-US"/>
              </w:rPr>
              <w:t xml:space="preserve"> </w:t>
            </w:r>
            <w:r w:rsidRPr="00057201">
              <w:rPr>
                <w:rFonts w:eastAsia="Calibri"/>
                <w:sz w:val="28"/>
                <w:szCs w:val="28"/>
                <w:lang w:eastAsia="en-US"/>
              </w:rPr>
              <w:t>годы</w:t>
            </w:r>
          </w:p>
        </w:tc>
      </w:tr>
      <w:tr w:rsidR="003B0279" w:rsidRPr="00057201" w:rsidTr="00105556">
        <w:trPr>
          <w:trHeight w:val="416"/>
        </w:trPr>
        <w:tc>
          <w:tcPr>
            <w:tcW w:w="2411" w:type="dxa"/>
          </w:tcPr>
          <w:p w:rsidR="003B0279" w:rsidRPr="00057201" w:rsidRDefault="003B0279" w:rsidP="003B0279">
            <w:pPr>
              <w:spacing w:after="200" w:line="276" w:lineRule="auto"/>
              <w:rPr>
                <w:rFonts w:eastAsia="Calibri"/>
                <w:sz w:val="28"/>
                <w:szCs w:val="28"/>
                <w:lang w:eastAsia="en-US"/>
              </w:rPr>
            </w:pPr>
            <w:r w:rsidRPr="00057201">
              <w:rPr>
                <w:rFonts w:eastAsia="Calibri"/>
                <w:sz w:val="28"/>
                <w:szCs w:val="28"/>
                <w:lang w:eastAsia="en-US"/>
              </w:rPr>
              <w:t>Целевые индикаторы и показатели результативности муниципальной программы</w:t>
            </w:r>
          </w:p>
        </w:tc>
        <w:tc>
          <w:tcPr>
            <w:tcW w:w="7228" w:type="dxa"/>
          </w:tcPr>
          <w:p w:rsidR="003B0279" w:rsidRPr="00057201" w:rsidRDefault="00AE5385" w:rsidP="00355BBE">
            <w:pPr>
              <w:jc w:val="both"/>
              <w:rPr>
                <w:rFonts w:eastAsia="Calibri"/>
                <w:sz w:val="28"/>
                <w:szCs w:val="28"/>
                <w:lang w:eastAsia="en-US"/>
              </w:rPr>
            </w:pPr>
            <w:r w:rsidRPr="00057201">
              <w:rPr>
                <w:rFonts w:eastAsia="Calibri"/>
                <w:sz w:val="28"/>
                <w:szCs w:val="28"/>
                <w:lang w:eastAsia="en-US"/>
              </w:rPr>
              <w:t>Целевые индикаторы:</w:t>
            </w:r>
          </w:p>
          <w:p w:rsidR="00812902" w:rsidRPr="00057201" w:rsidRDefault="00AE5385" w:rsidP="00355BBE">
            <w:pPr>
              <w:jc w:val="both"/>
              <w:rPr>
                <w:sz w:val="28"/>
                <w:szCs w:val="28"/>
              </w:rPr>
            </w:pPr>
            <w:r w:rsidRPr="00057201">
              <w:rPr>
                <w:rFonts w:eastAsia="Calibri"/>
                <w:sz w:val="28"/>
                <w:szCs w:val="28"/>
                <w:lang w:eastAsia="en-US"/>
              </w:rPr>
              <w:t>1.</w:t>
            </w:r>
            <w:r w:rsidR="00812902" w:rsidRPr="00057201">
              <w:rPr>
                <w:sz w:val="28"/>
                <w:szCs w:val="28"/>
              </w:rPr>
              <w:t xml:space="preserve"> </w:t>
            </w:r>
            <w:r w:rsidR="00812902" w:rsidRPr="00057201">
              <w:rPr>
                <w:rFonts w:eastAsia="Calibri"/>
                <w:sz w:val="28"/>
                <w:szCs w:val="28"/>
                <w:lang w:eastAsia="en-US"/>
              </w:rPr>
              <w:t>Число субъектов малого и среднего предпринимательства в расчете на 10 тыс. человек населения</w:t>
            </w:r>
            <w:r w:rsidR="00F522E5" w:rsidRPr="00057201">
              <w:rPr>
                <w:sz w:val="28"/>
                <w:szCs w:val="28"/>
              </w:rPr>
              <w:t xml:space="preserve"> </w:t>
            </w:r>
          </w:p>
          <w:p w:rsidR="00812902" w:rsidRPr="00057201" w:rsidRDefault="00AE5385" w:rsidP="00355BBE">
            <w:pPr>
              <w:jc w:val="both"/>
              <w:rPr>
                <w:sz w:val="28"/>
                <w:szCs w:val="28"/>
              </w:rPr>
            </w:pPr>
            <w:r w:rsidRPr="00057201">
              <w:rPr>
                <w:sz w:val="28"/>
                <w:szCs w:val="28"/>
              </w:rPr>
              <w:t>2.</w:t>
            </w:r>
            <w:r w:rsidR="00812902" w:rsidRPr="00057201">
              <w:rPr>
                <w:sz w:val="28"/>
                <w:szCs w:val="28"/>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Pr="00057201">
              <w:rPr>
                <w:sz w:val="28"/>
                <w:szCs w:val="28"/>
              </w:rPr>
              <w:t xml:space="preserve"> </w:t>
            </w:r>
          </w:p>
          <w:p w:rsidR="00AE5385" w:rsidRPr="00057201" w:rsidRDefault="00AE5385" w:rsidP="00355BBE">
            <w:pPr>
              <w:jc w:val="both"/>
              <w:rPr>
                <w:sz w:val="28"/>
                <w:szCs w:val="28"/>
              </w:rPr>
            </w:pPr>
            <w:r w:rsidRPr="00057201">
              <w:rPr>
                <w:sz w:val="28"/>
                <w:szCs w:val="28"/>
              </w:rPr>
              <w:t>3. Доля освоенных бюджетных средств направленных на повышение качества жизни отдельной категории граждан.</w:t>
            </w:r>
          </w:p>
          <w:p w:rsidR="00AE5385" w:rsidRPr="00057201" w:rsidRDefault="00AE5385" w:rsidP="00355BBE">
            <w:pPr>
              <w:jc w:val="both"/>
              <w:rPr>
                <w:sz w:val="28"/>
                <w:szCs w:val="28"/>
              </w:rPr>
            </w:pPr>
            <w:r w:rsidRPr="00057201">
              <w:rPr>
                <w:sz w:val="28"/>
                <w:szCs w:val="28"/>
              </w:rPr>
              <w:t>Показатели результативности:</w:t>
            </w:r>
          </w:p>
          <w:p w:rsidR="00AE5385" w:rsidRPr="00057201" w:rsidRDefault="00AE5385" w:rsidP="00355BBE">
            <w:pPr>
              <w:jc w:val="both"/>
              <w:rPr>
                <w:sz w:val="28"/>
                <w:szCs w:val="28"/>
              </w:rPr>
            </w:pPr>
            <w:r w:rsidRPr="00057201">
              <w:rPr>
                <w:rFonts w:eastAsia="Calibri"/>
                <w:sz w:val="28"/>
                <w:szCs w:val="28"/>
                <w:lang w:eastAsia="en-US"/>
              </w:rPr>
              <w:t xml:space="preserve">1. </w:t>
            </w:r>
            <w:r w:rsidRPr="00057201">
              <w:rPr>
                <w:sz w:val="28"/>
                <w:szCs w:val="28"/>
              </w:rPr>
              <w:t>Удельный вес количества обоснованных жалоб к числу муниципальных услуг, предоставленных в календарном году.</w:t>
            </w:r>
          </w:p>
          <w:p w:rsidR="00AE5385" w:rsidRPr="00057201" w:rsidRDefault="00AE5385" w:rsidP="00355BBE">
            <w:pPr>
              <w:jc w:val="both"/>
              <w:rPr>
                <w:sz w:val="28"/>
                <w:szCs w:val="28"/>
              </w:rPr>
            </w:pPr>
            <w:r w:rsidRPr="00057201">
              <w:rPr>
                <w:sz w:val="28"/>
                <w:szCs w:val="28"/>
              </w:rPr>
              <w:t xml:space="preserve">2. </w:t>
            </w:r>
            <w:r w:rsidR="00355BBE" w:rsidRPr="00057201">
              <w:rPr>
                <w:sz w:val="28"/>
                <w:szCs w:val="28"/>
              </w:rPr>
              <w:t xml:space="preserve">Оборот малых и средних предприятий (с учетом </w:t>
            </w:r>
            <w:proofErr w:type="spellStart"/>
            <w:r w:rsidR="00355BBE" w:rsidRPr="00057201">
              <w:rPr>
                <w:sz w:val="28"/>
                <w:szCs w:val="28"/>
              </w:rPr>
              <w:t>микропредприятий</w:t>
            </w:r>
            <w:proofErr w:type="spellEnd"/>
            <w:r w:rsidR="00355BBE" w:rsidRPr="00057201">
              <w:rPr>
                <w:sz w:val="28"/>
                <w:szCs w:val="28"/>
              </w:rPr>
              <w:t>), занимающихся обрабатывающим производством.</w:t>
            </w:r>
          </w:p>
          <w:p w:rsidR="00355BBE" w:rsidRPr="00057201" w:rsidRDefault="00355BBE" w:rsidP="00355BBE">
            <w:pPr>
              <w:jc w:val="both"/>
              <w:rPr>
                <w:sz w:val="28"/>
                <w:szCs w:val="28"/>
              </w:rPr>
            </w:pPr>
            <w:r w:rsidRPr="00057201">
              <w:rPr>
                <w:sz w:val="28"/>
                <w:szCs w:val="28"/>
              </w:rPr>
              <w:t>3. Количество субъектов малого и среднего предпринимате</w:t>
            </w:r>
            <w:r w:rsidR="00225A50" w:rsidRPr="00057201">
              <w:rPr>
                <w:sz w:val="28"/>
                <w:szCs w:val="28"/>
              </w:rPr>
              <w:t>льства, получивших финансовую</w:t>
            </w:r>
            <w:r w:rsidRPr="00057201">
              <w:rPr>
                <w:sz w:val="28"/>
                <w:szCs w:val="28"/>
              </w:rPr>
              <w:t xml:space="preserve"> поддержку.</w:t>
            </w:r>
          </w:p>
          <w:p w:rsidR="00355BBE" w:rsidRPr="00057201" w:rsidRDefault="00355BBE" w:rsidP="00355BBE">
            <w:pPr>
              <w:jc w:val="both"/>
              <w:rPr>
                <w:sz w:val="28"/>
                <w:szCs w:val="28"/>
              </w:rPr>
            </w:pPr>
            <w:r w:rsidRPr="00057201">
              <w:rPr>
                <w:sz w:val="28"/>
                <w:szCs w:val="28"/>
              </w:rPr>
              <w:t>4. Количество созданных рабочих в секторе малого и среднего предпринимательства при реализации подпрограммы.</w:t>
            </w:r>
          </w:p>
          <w:p w:rsidR="00355BBE" w:rsidRPr="00057201" w:rsidRDefault="00355BBE" w:rsidP="00355BBE">
            <w:pPr>
              <w:jc w:val="both"/>
              <w:rPr>
                <w:sz w:val="28"/>
                <w:szCs w:val="28"/>
              </w:rPr>
            </w:pPr>
            <w:r w:rsidRPr="00057201">
              <w:rPr>
                <w:sz w:val="28"/>
                <w:szCs w:val="28"/>
              </w:rPr>
              <w:t>5. Объем привлеченных инвестиций в секторе малого и среднего предпринимательства при реализации подпрограммы.</w:t>
            </w:r>
          </w:p>
          <w:p w:rsidR="00355BBE" w:rsidRDefault="00355BBE" w:rsidP="00355BBE">
            <w:pPr>
              <w:pStyle w:val="ConsPlusNormal"/>
              <w:widowControl/>
              <w:ind w:firstLine="0"/>
              <w:jc w:val="both"/>
              <w:rPr>
                <w:rFonts w:ascii="Times New Roman" w:hAnsi="Times New Roman" w:cs="Times New Roman"/>
                <w:sz w:val="28"/>
                <w:szCs w:val="28"/>
              </w:rPr>
            </w:pPr>
            <w:r w:rsidRPr="00057201">
              <w:rPr>
                <w:rFonts w:ascii="Times New Roman" w:hAnsi="Times New Roman" w:cs="Times New Roman"/>
                <w:sz w:val="28"/>
                <w:szCs w:val="28"/>
              </w:rPr>
              <w:t>6. Количество субъектов малого и среднего</w:t>
            </w:r>
            <w:r w:rsidR="00AA64B9">
              <w:rPr>
                <w:rFonts w:ascii="Times New Roman" w:hAnsi="Times New Roman" w:cs="Times New Roman"/>
                <w:sz w:val="28"/>
                <w:szCs w:val="28"/>
              </w:rPr>
              <w:t xml:space="preserve"> </w:t>
            </w:r>
            <w:r w:rsidRPr="00057201">
              <w:rPr>
                <w:rFonts w:ascii="Times New Roman" w:hAnsi="Times New Roman" w:cs="Times New Roman"/>
                <w:sz w:val="28"/>
                <w:szCs w:val="28"/>
              </w:rPr>
              <w:t>предпринимательства,</w:t>
            </w:r>
            <w:r w:rsidR="00AA64B9">
              <w:rPr>
                <w:rFonts w:ascii="Times New Roman" w:hAnsi="Times New Roman" w:cs="Times New Roman"/>
                <w:sz w:val="28"/>
                <w:szCs w:val="28"/>
              </w:rPr>
              <w:t xml:space="preserve"> </w:t>
            </w:r>
            <w:r w:rsidRPr="00057201">
              <w:rPr>
                <w:rFonts w:ascii="Times New Roman" w:hAnsi="Times New Roman" w:cs="Times New Roman"/>
                <w:sz w:val="28"/>
                <w:szCs w:val="28"/>
              </w:rPr>
              <w:t>получивших имущественную поддержку (показатель введен с 2017 года)</w:t>
            </w:r>
          </w:p>
          <w:p w:rsidR="003E1AAD" w:rsidRDefault="003E1AAD" w:rsidP="00355BBE">
            <w:pPr>
              <w:pStyle w:val="ConsPlusNormal"/>
              <w:widowControl/>
              <w:ind w:firstLine="0"/>
              <w:jc w:val="both"/>
              <w:rPr>
                <w:rFonts w:ascii="Times New Roman" w:hAnsi="Times New Roman" w:cs="Times New Roman"/>
                <w:sz w:val="28"/>
                <w:szCs w:val="28"/>
              </w:rPr>
            </w:pPr>
          </w:p>
          <w:p w:rsidR="001249EF" w:rsidRPr="00057201" w:rsidRDefault="001249EF" w:rsidP="00355BBE">
            <w:pPr>
              <w:pStyle w:val="ConsPlusNormal"/>
              <w:widowControl/>
              <w:ind w:firstLine="0"/>
              <w:jc w:val="both"/>
              <w:rPr>
                <w:rFonts w:ascii="Times New Roman" w:hAnsi="Times New Roman" w:cs="Times New Roman"/>
                <w:sz w:val="28"/>
                <w:szCs w:val="28"/>
              </w:rPr>
            </w:pPr>
          </w:p>
          <w:p w:rsidR="0055545A" w:rsidRPr="00057201" w:rsidRDefault="0055545A" w:rsidP="00355BBE">
            <w:pPr>
              <w:pStyle w:val="ConsPlusNormal"/>
              <w:widowControl/>
              <w:ind w:firstLine="0"/>
              <w:jc w:val="both"/>
              <w:rPr>
                <w:rFonts w:ascii="Times New Roman" w:eastAsia="Calibri" w:hAnsi="Times New Roman" w:cs="Times New Roman"/>
                <w:sz w:val="28"/>
                <w:szCs w:val="28"/>
                <w:lang w:eastAsia="en-US"/>
              </w:rPr>
            </w:pPr>
          </w:p>
        </w:tc>
      </w:tr>
      <w:tr w:rsidR="003B0279" w:rsidRPr="00057201" w:rsidTr="00BB2495">
        <w:trPr>
          <w:trHeight w:val="428"/>
        </w:trPr>
        <w:tc>
          <w:tcPr>
            <w:tcW w:w="2411" w:type="dxa"/>
          </w:tcPr>
          <w:p w:rsidR="003B0279" w:rsidRPr="00030B66" w:rsidRDefault="003B0279" w:rsidP="003B0279">
            <w:pPr>
              <w:autoSpaceDE w:val="0"/>
              <w:autoSpaceDN w:val="0"/>
              <w:adjustRightInd w:val="0"/>
              <w:jc w:val="both"/>
              <w:rPr>
                <w:rFonts w:eastAsia="Calibri"/>
                <w:sz w:val="28"/>
                <w:szCs w:val="28"/>
                <w:highlight w:val="yellow"/>
                <w:lang w:eastAsia="en-US"/>
              </w:rPr>
            </w:pPr>
            <w:r w:rsidRPr="00492FF8">
              <w:rPr>
                <w:rFonts w:eastAsia="Calibri"/>
                <w:sz w:val="28"/>
                <w:szCs w:val="28"/>
              </w:rPr>
              <w:lastRenderedPageBreak/>
              <w:t>Объемы и источники финансирования муниципальной программы</w:t>
            </w:r>
          </w:p>
        </w:tc>
        <w:tc>
          <w:tcPr>
            <w:tcW w:w="7228" w:type="dxa"/>
          </w:tcPr>
          <w:p w:rsidR="003B0279" w:rsidRPr="00057201" w:rsidRDefault="003B0279" w:rsidP="003B0279">
            <w:pPr>
              <w:tabs>
                <w:tab w:val="left" w:pos="884"/>
              </w:tabs>
              <w:spacing w:after="200" w:line="276" w:lineRule="auto"/>
              <w:ind w:firstLine="459"/>
              <w:contextualSpacing/>
              <w:jc w:val="both"/>
              <w:rPr>
                <w:rFonts w:eastAsia="Calibri"/>
                <w:sz w:val="28"/>
                <w:szCs w:val="28"/>
                <w:lang w:eastAsia="en-US"/>
              </w:rPr>
            </w:pPr>
            <w:r w:rsidRPr="00057201">
              <w:rPr>
                <w:rFonts w:eastAsia="Calibri"/>
                <w:sz w:val="28"/>
                <w:szCs w:val="28"/>
                <w:lang w:eastAsia="en-US"/>
              </w:rPr>
              <w:t>Общий объем финансировани</w:t>
            </w:r>
            <w:r w:rsidR="00C178AC">
              <w:rPr>
                <w:rFonts w:eastAsia="Calibri"/>
                <w:sz w:val="28"/>
                <w:szCs w:val="28"/>
                <w:lang w:eastAsia="en-US"/>
              </w:rPr>
              <w:t>я программы составляет 5 100,00</w:t>
            </w:r>
            <w:r w:rsidRPr="00057201">
              <w:rPr>
                <w:rFonts w:eastAsia="Calibri"/>
                <w:sz w:val="28"/>
                <w:szCs w:val="28"/>
                <w:lang w:eastAsia="en-US"/>
              </w:rPr>
              <w:t xml:space="preserve">  тыс. рублей, из них:</w:t>
            </w:r>
          </w:p>
          <w:p w:rsidR="003B0279" w:rsidRPr="00057201" w:rsidRDefault="0055545A" w:rsidP="003B0279">
            <w:pPr>
              <w:tabs>
                <w:tab w:val="left" w:pos="884"/>
              </w:tabs>
              <w:spacing w:after="200" w:line="276" w:lineRule="auto"/>
              <w:ind w:firstLine="459"/>
              <w:contextualSpacing/>
              <w:jc w:val="both"/>
              <w:rPr>
                <w:rFonts w:eastAsia="Calibri"/>
                <w:sz w:val="28"/>
                <w:szCs w:val="28"/>
                <w:lang w:eastAsia="en-US"/>
              </w:rPr>
            </w:pPr>
            <w:r w:rsidRPr="00057201">
              <w:rPr>
                <w:rFonts w:eastAsia="Calibri"/>
                <w:sz w:val="28"/>
                <w:szCs w:val="28"/>
                <w:lang w:eastAsia="en-US"/>
              </w:rPr>
              <w:t>в</w:t>
            </w:r>
            <w:r w:rsidR="00EC7C34">
              <w:rPr>
                <w:rFonts w:eastAsia="Calibri"/>
                <w:sz w:val="28"/>
                <w:szCs w:val="28"/>
                <w:lang w:eastAsia="en-US"/>
              </w:rPr>
              <w:t xml:space="preserve"> 2018 году – 1 700,00</w:t>
            </w:r>
            <w:r w:rsidR="003B0279" w:rsidRPr="00057201">
              <w:rPr>
                <w:rFonts w:eastAsia="Calibri"/>
                <w:sz w:val="28"/>
                <w:szCs w:val="28"/>
                <w:lang w:eastAsia="en-US"/>
              </w:rPr>
              <w:t xml:space="preserve"> тыс. рублей;</w:t>
            </w:r>
          </w:p>
          <w:p w:rsidR="003B0279" w:rsidRPr="00057201" w:rsidRDefault="003B0279" w:rsidP="003B0279">
            <w:pPr>
              <w:tabs>
                <w:tab w:val="left" w:pos="884"/>
              </w:tabs>
              <w:spacing w:after="200" w:line="276" w:lineRule="auto"/>
              <w:ind w:firstLine="459"/>
              <w:contextualSpacing/>
              <w:jc w:val="both"/>
              <w:rPr>
                <w:rFonts w:eastAsia="Calibri"/>
                <w:sz w:val="28"/>
                <w:szCs w:val="28"/>
                <w:lang w:eastAsia="en-US"/>
              </w:rPr>
            </w:pPr>
            <w:r w:rsidRPr="00057201">
              <w:rPr>
                <w:rFonts w:eastAsia="Calibri"/>
                <w:sz w:val="28"/>
                <w:szCs w:val="28"/>
                <w:lang w:eastAsia="en-US"/>
              </w:rPr>
              <w:t>в 2</w:t>
            </w:r>
            <w:r w:rsidR="00EC7C34">
              <w:rPr>
                <w:rFonts w:eastAsia="Calibri"/>
                <w:sz w:val="28"/>
                <w:szCs w:val="28"/>
                <w:lang w:eastAsia="en-US"/>
              </w:rPr>
              <w:t>019 году – 1 700,00</w:t>
            </w:r>
            <w:r w:rsidR="00355BBE" w:rsidRPr="00057201">
              <w:rPr>
                <w:rFonts w:eastAsia="Calibri"/>
                <w:sz w:val="28"/>
                <w:szCs w:val="28"/>
                <w:lang w:eastAsia="en-US"/>
              </w:rPr>
              <w:t xml:space="preserve"> тыс. рублей;</w:t>
            </w:r>
          </w:p>
          <w:p w:rsidR="00355BBE" w:rsidRPr="00057201" w:rsidRDefault="00355BBE" w:rsidP="003B0279">
            <w:pPr>
              <w:tabs>
                <w:tab w:val="left" w:pos="884"/>
              </w:tabs>
              <w:spacing w:after="200" w:line="276" w:lineRule="auto"/>
              <w:ind w:firstLine="459"/>
              <w:contextualSpacing/>
              <w:jc w:val="both"/>
              <w:rPr>
                <w:rFonts w:eastAsia="Calibri"/>
                <w:sz w:val="28"/>
                <w:szCs w:val="28"/>
                <w:lang w:eastAsia="en-US"/>
              </w:rPr>
            </w:pPr>
            <w:r w:rsidRPr="00057201">
              <w:rPr>
                <w:rFonts w:eastAsia="Calibri"/>
                <w:sz w:val="28"/>
                <w:szCs w:val="28"/>
                <w:lang w:eastAsia="en-US"/>
              </w:rPr>
              <w:t xml:space="preserve">в 2020 году </w:t>
            </w:r>
            <w:r w:rsidR="0055545A" w:rsidRPr="00057201">
              <w:rPr>
                <w:rFonts w:eastAsia="Calibri"/>
                <w:sz w:val="28"/>
                <w:szCs w:val="28"/>
                <w:lang w:eastAsia="en-US"/>
              </w:rPr>
              <w:t>–</w:t>
            </w:r>
            <w:r w:rsidRPr="00057201">
              <w:rPr>
                <w:rFonts w:eastAsia="Calibri"/>
                <w:sz w:val="28"/>
                <w:szCs w:val="28"/>
                <w:lang w:eastAsia="en-US"/>
              </w:rPr>
              <w:t xml:space="preserve"> </w:t>
            </w:r>
            <w:r w:rsidR="00EC7C34">
              <w:rPr>
                <w:rFonts w:eastAsia="Calibri"/>
                <w:sz w:val="28"/>
                <w:szCs w:val="28"/>
                <w:lang w:eastAsia="en-US"/>
              </w:rPr>
              <w:t>1 700,00</w:t>
            </w:r>
            <w:r w:rsidR="0055545A" w:rsidRPr="00057201">
              <w:rPr>
                <w:rFonts w:eastAsia="Calibri"/>
                <w:sz w:val="28"/>
                <w:szCs w:val="28"/>
                <w:lang w:eastAsia="en-US"/>
              </w:rPr>
              <w:t xml:space="preserve"> тыс. рублей,</w:t>
            </w:r>
          </w:p>
          <w:p w:rsidR="003B0279" w:rsidRPr="00057201" w:rsidRDefault="003B0279" w:rsidP="003B0279">
            <w:pPr>
              <w:tabs>
                <w:tab w:val="left" w:pos="884"/>
              </w:tabs>
              <w:spacing w:after="200" w:line="276" w:lineRule="auto"/>
              <w:ind w:firstLine="459"/>
              <w:contextualSpacing/>
              <w:jc w:val="both"/>
              <w:rPr>
                <w:rFonts w:eastAsia="Calibri"/>
                <w:sz w:val="28"/>
                <w:szCs w:val="28"/>
                <w:lang w:eastAsia="en-US"/>
              </w:rPr>
            </w:pPr>
            <w:r w:rsidRPr="00057201">
              <w:rPr>
                <w:rFonts w:eastAsia="Calibri"/>
                <w:sz w:val="28"/>
                <w:szCs w:val="28"/>
                <w:lang w:eastAsia="en-US"/>
              </w:rPr>
              <w:t>в том числе:</w:t>
            </w:r>
          </w:p>
          <w:p w:rsidR="003B0279" w:rsidRPr="00057201" w:rsidRDefault="003B0279" w:rsidP="003B0279">
            <w:pPr>
              <w:tabs>
                <w:tab w:val="left" w:pos="33"/>
              </w:tabs>
              <w:spacing w:after="200" w:line="276" w:lineRule="auto"/>
              <w:ind w:firstLine="458"/>
              <w:contextualSpacing/>
              <w:jc w:val="both"/>
              <w:rPr>
                <w:rFonts w:eastAsia="Calibri"/>
                <w:sz w:val="28"/>
                <w:szCs w:val="28"/>
                <w:lang w:eastAsia="en-US"/>
              </w:rPr>
            </w:pPr>
            <w:r w:rsidRPr="00057201">
              <w:rPr>
                <w:rFonts w:eastAsia="Calibri"/>
                <w:sz w:val="28"/>
                <w:szCs w:val="28"/>
                <w:lang w:eastAsia="en-US"/>
              </w:rPr>
              <w:t>средст</w:t>
            </w:r>
            <w:r w:rsidR="0055545A" w:rsidRPr="00057201">
              <w:rPr>
                <w:rFonts w:eastAsia="Calibri"/>
                <w:sz w:val="28"/>
                <w:szCs w:val="28"/>
                <w:lang w:eastAsia="en-US"/>
              </w:rPr>
              <w:t>в</w:t>
            </w:r>
            <w:r w:rsidR="00C178AC">
              <w:rPr>
                <w:rFonts w:eastAsia="Calibri"/>
                <w:sz w:val="28"/>
                <w:szCs w:val="28"/>
                <w:lang w:eastAsia="en-US"/>
              </w:rPr>
              <w:t>а городского бюджета – 5 100,00</w:t>
            </w:r>
            <w:r w:rsidRPr="00057201">
              <w:rPr>
                <w:rFonts w:eastAsia="Calibri"/>
                <w:sz w:val="28"/>
                <w:szCs w:val="28"/>
                <w:lang w:eastAsia="en-US"/>
              </w:rPr>
              <w:t xml:space="preserve"> тыс. рублей,  из них:</w:t>
            </w:r>
          </w:p>
          <w:p w:rsidR="003B0279" w:rsidRPr="00057201" w:rsidRDefault="00EC7C34" w:rsidP="003B0279">
            <w:pPr>
              <w:tabs>
                <w:tab w:val="left" w:pos="884"/>
              </w:tabs>
              <w:spacing w:after="200" w:line="276" w:lineRule="auto"/>
              <w:ind w:firstLine="459"/>
              <w:contextualSpacing/>
              <w:jc w:val="both"/>
              <w:rPr>
                <w:rFonts w:eastAsia="Calibri"/>
                <w:sz w:val="28"/>
                <w:szCs w:val="28"/>
                <w:lang w:eastAsia="en-US"/>
              </w:rPr>
            </w:pPr>
            <w:r>
              <w:rPr>
                <w:rFonts w:eastAsia="Calibri"/>
                <w:sz w:val="28"/>
                <w:szCs w:val="28"/>
                <w:lang w:eastAsia="en-US"/>
              </w:rPr>
              <w:t>в 2018 году – 1 700,00</w:t>
            </w:r>
            <w:r w:rsidR="003B0279" w:rsidRPr="00057201">
              <w:rPr>
                <w:rFonts w:eastAsia="Calibri"/>
                <w:sz w:val="28"/>
                <w:szCs w:val="28"/>
                <w:lang w:eastAsia="en-US"/>
              </w:rPr>
              <w:t xml:space="preserve"> тыс. рублей;</w:t>
            </w:r>
          </w:p>
          <w:p w:rsidR="003B0279" w:rsidRPr="00057201" w:rsidRDefault="00EC7C34" w:rsidP="003B0279">
            <w:pPr>
              <w:tabs>
                <w:tab w:val="left" w:pos="884"/>
              </w:tabs>
              <w:spacing w:after="200" w:line="276" w:lineRule="auto"/>
              <w:ind w:firstLine="459"/>
              <w:contextualSpacing/>
              <w:jc w:val="both"/>
              <w:rPr>
                <w:rFonts w:eastAsia="Calibri"/>
                <w:sz w:val="28"/>
                <w:szCs w:val="28"/>
                <w:lang w:eastAsia="en-US"/>
              </w:rPr>
            </w:pPr>
            <w:r>
              <w:rPr>
                <w:rFonts w:eastAsia="Calibri"/>
                <w:sz w:val="28"/>
                <w:szCs w:val="28"/>
                <w:lang w:eastAsia="en-US"/>
              </w:rPr>
              <w:t>в 2019 году – 1 700,00</w:t>
            </w:r>
            <w:r w:rsidR="0055545A" w:rsidRPr="00057201">
              <w:rPr>
                <w:rFonts w:eastAsia="Calibri"/>
                <w:sz w:val="28"/>
                <w:szCs w:val="28"/>
                <w:lang w:eastAsia="en-US"/>
              </w:rPr>
              <w:t xml:space="preserve"> тыс. рублей;</w:t>
            </w:r>
          </w:p>
          <w:p w:rsidR="0055545A" w:rsidRPr="00057201" w:rsidRDefault="00EC7C34" w:rsidP="003B0279">
            <w:pPr>
              <w:tabs>
                <w:tab w:val="left" w:pos="884"/>
              </w:tabs>
              <w:spacing w:after="200" w:line="276" w:lineRule="auto"/>
              <w:ind w:firstLine="459"/>
              <w:contextualSpacing/>
              <w:jc w:val="both"/>
              <w:rPr>
                <w:rFonts w:eastAsia="Calibri"/>
                <w:sz w:val="28"/>
                <w:szCs w:val="28"/>
                <w:lang w:eastAsia="en-US"/>
              </w:rPr>
            </w:pPr>
            <w:r>
              <w:rPr>
                <w:rFonts w:eastAsia="Calibri"/>
                <w:sz w:val="28"/>
                <w:szCs w:val="28"/>
                <w:lang w:eastAsia="en-US"/>
              </w:rPr>
              <w:t>в 2020 году – 1 700,00</w:t>
            </w:r>
            <w:r w:rsidR="0055545A" w:rsidRPr="00057201">
              <w:rPr>
                <w:rFonts w:eastAsia="Calibri"/>
                <w:sz w:val="28"/>
                <w:szCs w:val="28"/>
                <w:lang w:eastAsia="en-US"/>
              </w:rPr>
              <w:t xml:space="preserve"> тыс. рублей,</w:t>
            </w:r>
          </w:p>
          <w:p w:rsidR="003B0279" w:rsidRPr="00057201" w:rsidRDefault="003B0279" w:rsidP="003B0279">
            <w:pPr>
              <w:tabs>
                <w:tab w:val="left" w:pos="884"/>
              </w:tabs>
              <w:spacing w:after="200" w:line="276" w:lineRule="auto"/>
              <w:ind w:firstLine="459"/>
              <w:contextualSpacing/>
              <w:jc w:val="both"/>
              <w:rPr>
                <w:rFonts w:eastAsia="Calibri"/>
                <w:sz w:val="28"/>
                <w:szCs w:val="28"/>
                <w:lang w:eastAsia="en-US"/>
              </w:rPr>
            </w:pPr>
            <w:r w:rsidRPr="00057201">
              <w:rPr>
                <w:rFonts w:eastAsia="Calibri"/>
                <w:sz w:val="28"/>
                <w:szCs w:val="28"/>
                <w:lang w:eastAsia="en-US"/>
              </w:rPr>
              <w:t>сред</w:t>
            </w:r>
            <w:r w:rsidR="00C178AC">
              <w:rPr>
                <w:rFonts w:eastAsia="Calibri"/>
                <w:sz w:val="28"/>
                <w:szCs w:val="28"/>
                <w:lang w:eastAsia="en-US"/>
              </w:rPr>
              <w:t>ства краевого бюджета – 0,00</w:t>
            </w:r>
            <w:r w:rsidRPr="00057201">
              <w:rPr>
                <w:rFonts w:eastAsia="Calibri"/>
                <w:sz w:val="28"/>
                <w:szCs w:val="28"/>
                <w:lang w:eastAsia="en-US"/>
              </w:rPr>
              <w:t xml:space="preserve"> тыс. рублей:</w:t>
            </w:r>
          </w:p>
          <w:p w:rsidR="003B0279" w:rsidRPr="00057201" w:rsidRDefault="003B0279" w:rsidP="003B0279">
            <w:pPr>
              <w:tabs>
                <w:tab w:val="left" w:pos="884"/>
              </w:tabs>
              <w:spacing w:after="200" w:line="276" w:lineRule="auto"/>
              <w:ind w:firstLine="459"/>
              <w:contextualSpacing/>
              <w:jc w:val="both"/>
              <w:rPr>
                <w:rFonts w:eastAsia="Calibri"/>
                <w:sz w:val="28"/>
                <w:szCs w:val="28"/>
                <w:lang w:eastAsia="en-US"/>
              </w:rPr>
            </w:pPr>
            <w:r w:rsidRPr="00057201">
              <w:rPr>
                <w:rFonts w:eastAsia="Calibri"/>
                <w:sz w:val="28"/>
                <w:szCs w:val="28"/>
                <w:lang w:eastAsia="en-US"/>
              </w:rPr>
              <w:t>в 2018 году – 0,00 тыс. рублей;</w:t>
            </w:r>
          </w:p>
          <w:p w:rsidR="003B0279" w:rsidRPr="00057201" w:rsidRDefault="0055545A" w:rsidP="003B0279">
            <w:pPr>
              <w:tabs>
                <w:tab w:val="left" w:pos="884"/>
              </w:tabs>
              <w:spacing w:after="200" w:line="276" w:lineRule="auto"/>
              <w:ind w:firstLine="459"/>
              <w:contextualSpacing/>
              <w:jc w:val="both"/>
              <w:rPr>
                <w:rFonts w:eastAsia="Calibri"/>
                <w:sz w:val="28"/>
                <w:szCs w:val="28"/>
                <w:lang w:eastAsia="en-US"/>
              </w:rPr>
            </w:pPr>
            <w:r w:rsidRPr="00057201">
              <w:rPr>
                <w:rFonts w:eastAsia="Calibri"/>
                <w:sz w:val="28"/>
                <w:szCs w:val="28"/>
                <w:lang w:eastAsia="en-US"/>
              </w:rPr>
              <w:t>в 2019 году – 0,00 тыс. рублей;</w:t>
            </w:r>
          </w:p>
          <w:p w:rsidR="0055545A" w:rsidRPr="00057201" w:rsidRDefault="0055545A" w:rsidP="003B0279">
            <w:pPr>
              <w:tabs>
                <w:tab w:val="left" w:pos="884"/>
              </w:tabs>
              <w:spacing w:after="200" w:line="276" w:lineRule="auto"/>
              <w:ind w:firstLine="459"/>
              <w:contextualSpacing/>
              <w:jc w:val="both"/>
              <w:rPr>
                <w:rFonts w:eastAsia="Calibri"/>
                <w:sz w:val="28"/>
                <w:szCs w:val="28"/>
                <w:lang w:eastAsia="en-US"/>
              </w:rPr>
            </w:pPr>
            <w:r w:rsidRPr="00057201">
              <w:rPr>
                <w:rFonts w:eastAsia="Calibri"/>
                <w:sz w:val="28"/>
                <w:szCs w:val="28"/>
                <w:lang w:eastAsia="en-US"/>
              </w:rPr>
              <w:t>в 2020 году – 0,00 тыс. рублей,</w:t>
            </w:r>
          </w:p>
          <w:p w:rsidR="003B0279" w:rsidRPr="00057201" w:rsidRDefault="003B0279" w:rsidP="003B0279">
            <w:pPr>
              <w:tabs>
                <w:tab w:val="left" w:pos="884"/>
              </w:tabs>
              <w:spacing w:after="200" w:line="276" w:lineRule="auto"/>
              <w:ind w:firstLine="459"/>
              <w:contextualSpacing/>
              <w:jc w:val="both"/>
              <w:rPr>
                <w:rFonts w:eastAsia="Calibri"/>
                <w:sz w:val="28"/>
                <w:szCs w:val="28"/>
                <w:lang w:eastAsia="en-US"/>
              </w:rPr>
            </w:pPr>
            <w:r w:rsidRPr="00057201">
              <w:rPr>
                <w:rFonts w:eastAsia="Calibri"/>
                <w:sz w:val="28"/>
                <w:szCs w:val="28"/>
                <w:lang w:eastAsia="en-US"/>
              </w:rPr>
              <w:t>средства</w:t>
            </w:r>
            <w:r w:rsidR="00C178AC">
              <w:rPr>
                <w:rFonts w:eastAsia="Calibri"/>
                <w:sz w:val="28"/>
                <w:szCs w:val="28"/>
                <w:lang w:eastAsia="en-US"/>
              </w:rPr>
              <w:t xml:space="preserve"> федерального бюджета –0,00</w:t>
            </w:r>
            <w:r w:rsidRPr="00057201">
              <w:rPr>
                <w:rFonts w:eastAsia="Calibri"/>
                <w:sz w:val="28"/>
                <w:szCs w:val="28"/>
                <w:lang w:eastAsia="en-US"/>
              </w:rPr>
              <w:t xml:space="preserve"> тыс. рублей, из них:</w:t>
            </w:r>
          </w:p>
          <w:p w:rsidR="003B0279" w:rsidRPr="00057201" w:rsidRDefault="003B0279" w:rsidP="003B0279">
            <w:pPr>
              <w:ind w:left="360" w:hanging="360"/>
              <w:jc w:val="both"/>
              <w:rPr>
                <w:rFonts w:eastAsia="Calibri"/>
                <w:sz w:val="28"/>
                <w:szCs w:val="28"/>
                <w:lang w:eastAsia="en-US"/>
              </w:rPr>
            </w:pPr>
            <w:r w:rsidRPr="00057201">
              <w:rPr>
                <w:rFonts w:eastAsia="Calibri"/>
                <w:sz w:val="28"/>
                <w:szCs w:val="28"/>
                <w:lang w:eastAsia="en-US"/>
              </w:rPr>
              <w:t xml:space="preserve">      в 2018 году – 0,00 тыс. рублей;</w:t>
            </w:r>
          </w:p>
          <w:p w:rsidR="003B0279" w:rsidRPr="00057201" w:rsidRDefault="003B0279" w:rsidP="003B0279">
            <w:pPr>
              <w:ind w:left="360" w:hanging="360"/>
              <w:jc w:val="both"/>
              <w:rPr>
                <w:rFonts w:eastAsia="Calibri"/>
                <w:sz w:val="28"/>
                <w:szCs w:val="28"/>
                <w:lang w:eastAsia="en-US"/>
              </w:rPr>
            </w:pPr>
            <w:r w:rsidRPr="00057201">
              <w:rPr>
                <w:rFonts w:eastAsia="Calibri"/>
                <w:sz w:val="28"/>
                <w:szCs w:val="28"/>
                <w:lang w:eastAsia="en-US"/>
              </w:rPr>
              <w:t xml:space="preserve">      в 2019 году – 0,00 тыс. рублей</w:t>
            </w:r>
            <w:r w:rsidR="0055545A" w:rsidRPr="00057201">
              <w:rPr>
                <w:rFonts w:eastAsia="Calibri"/>
                <w:sz w:val="28"/>
                <w:szCs w:val="28"/>
                <w:lang w:eastAsia="en-US"/>
              </w:rPr>
              <w:t>;</w:t>
            </w:r>
          </w:p>
          <w:p w:rsidR="0055545A" w:rsidRPr="00057201" w:rsidRDefault="0055545A" w:rsidP="003B0279">
            <w:pPr>
              <w:ind w:left="360" w:hanging="360"/>
              <w:jc w:val="both"/>
              <w:rPr>
                <w:rFonts w:eastAsia="Calibri"/>
                <w:sz w:val="28"/>
                <w:szCs w:val="28"/>
                <w:lang w:eastAsia="en-US"/>
              </w:rPr>
            </w:pPr>
            <w:r w:rsidRPr="00057201">
              <w:rPr>
                <w:rFonts w:eastAsia="Calibri"/>
                <w:sz w:val="28"/>
                <w:szCs w:val="28"/>
                <w:lang w:eastAsia="en-US"/>
              </w:rPr>
              <w:t xml:space="preserve">      в 2020 году – 0,00 тыс. рублей.</w:t>
            </w:r>
          </w:p>
        </w:tc>
      </w:tr>
    </w:tbl>
    <w:p w:rsidR="00562099" w:rsidRPr="00057201" w:rsidRDefault="00562099" w:rsidP="00562099">
      <w:pPr>
        <w:spacing w:after="200" w:line="276" w:lineRule="auto"/>
        <w:jc w:val="center"/>
        <w:rPr>
          <w:rFonts w:eastAsia="Calibri"/>
          <w:sz w:val="28"/>
          <w:szCs w:val="28"/>
          <w:lang w:eastAsia="en-US"/>
        </w:rPr>
      </w:pPr>
    </w:p>
    <w:p w:rsidR="0055545A" w:rsidRDefault="0055545A" w:rsidP="00562099">
      <w:pPr>
        <w:spacing w:after="200" w:line="276" w:lineRule="auto"/>
        <w:jc w:val="center"/>
        <w:rPr>
          <w:rFonts w:eastAsia="Calibri"/>
          <w:sz w:val="28"/>
          <w:szCs w:val="28"/>
          <w:lang w:eastAsia="en-US"/>
        </w:rPr>
      </w:pPr>
    </w:p>
    <w:p w:rsidR="00492FF8" w:rsidRDefault="00492FF8" w:rsidP="00562099">
      <w:pPr>
        <w:spacing w:after="200" w:line="276" w:lineRule="auto"/>
        <w:jc w:val="center"/>
        <w:rPr>
          <w:rFonts w:eastAsia="Calibri"/>
          <w:sz w:val="28"/>
          <w:szCs w:val="28"/>
          <w:lang w:eastAsia="en-US"/>
        </w:rPr>
      </w:pPr>
    </w:p>
    <w:p w:rsidR="00492FF8" w:rsidRDefault="00492FF8" w:rsidP="00562099">
      <w:pPr>
        <w:spacing w:after="200" w:line="276" w:lineRule="auto"/>
        <w:jc w:val="center"/>
        <w:rPr>
          <w:rFonts w:eastAsia="Calibri"/>
          <w:sz w:val="28"/>
          <w:szCs w:val="28"/>
          <w:lang w:eastAsia="en-US"/>
        </w:rPr>
      </w:pPr>
    </w:p>
    <w:p w:rsidR="00492FF8" w:rsidRDefault="00492FF8" w:rsidP="00562099">
      <w:pPr>
        <w:spacing w:after="200" w:line="276" w:lineRule="auto"/>
        <w:jc w:val="center"/>
        <w:rPr>
          <w:rFonts w:eastAsia="Calibri"/>
          <w:sz w:val="28"/>
          <w:szCs w:val="28"/>
          <w:lang w:eastAsia="en-US"/>
        </w:rPr>
      </w:pPr>
    </w:p>
    <w:p w:rsidR="00492FF8" w:rsidRDefault="00492FF8" w:rsidP="00562099">
      <w:pPr>
        <w:spacing w:after="200" w:line="276" w:lineRule="auto"/>
        <w:jc w:val="center"/>
        <w:rPr>
          <w:rFonts w:eastAsia="Calibri"/>
          <w:sz w:val="28"/>
          <w:szCs w:val="28"/>
          <w:lang w:eastAsia="en-US"/>
        </w:rPr>
      </w:pPr>
    </w:p>
    <w:p w:rsidR="00492FF8" w:rsidRDefault="00492FF8" w:rsidP="00562099">
      <w:pPr>
        <w:spacing w:after="200" w:line="276" w:lineRule="auto"/>
        <w:jc w:val="center"/>
        <w:rPr>
          <w:rFonts w:eastAsia="Calibri"/>
          <w:sz w:val="28"/>
          <w:szCs w:val="28"/>
          <w:lang w:eastAsia="en-US"/>
        </w:rPr>
      </w:pPr>
    </w:p>
    <w:p w:rsidR="00492FF8" w:rsidRDefault="00492FF8" w:rsidP="00562099">
      <w:pPr>
        <w:spacing w:after="200" w:line="276" w:lineRule="auto"/>
        <w:jc w:val="center"/>
        <w:rPr>
          <w:rFonts w:eastAsia="Calibri"/>
          <w:sz w:val="28"/>
          <w:szCs w:val="28"/>
          <w:lang w:eastAsia="en-US"/>
        </w:rPr>
      </w:pPr>
    </w:p>
    <w:p w:rsidR="00492FF8" w:rsidRDefault="00492FF8" w:rsidP="00562099">
      <w:pPr>
        <w:spacing w:after="200" w:line="276" w:lineRule="auto"/>
        <w:jc w:val="center"/>
        <w:rPr>
          <w:rFonts w:eastAsia="Calibri"/>
          <w:sz w:val="28"/>
          <w:szCs w:val="28"/>
          <w:lang w:eastAsia="en-US"/>
        </w:rPr>
      </w:pPr>
    </w:p>
    <w:p w:rsidR="00492FF8" w:rsidRDefault="00492FF8" w:rsidP="00562099">
      <w:pPr>
        <w:spacing w:after="200" w:line="276" w:lineRule="auto"/>
        <w:jc w:val="center"/>
        <w:rPr>
          <w:rFonts w:eastAsia="Calibri"/>
          <w:sz w:val="28"/>
          <w:szCs w:val="28"/>
          <w:lang w:eastAsia="en-US"/>
        </w:rPr>
      </w:pPr>
    </w:p>
    <w:p w:rsidR="00492FF8" w:rsidRDefault="00492FF8" w:rsidP="00562099">
      <w:pPr>
        <w:spacing w:after="200" w:line="276" w:lineRule="auto"/>
        <w:jc w:val="center"/>
        <w:rPr>
          <w:rFonts w:eastAsia="Calibri"/>
          <w:sz w:val="28"/>
          <w:szCs w:val="28"/>
          <w:lang w:eastAsia="en-US"/>
        </w:rPr>
      </w:pPr>
    </w:p>
    <w:p w:rsidR="00492FF8" w:rsidRPr="00057201" w:rsidRDefault="00492FF8" w:rsidP="00562099">
      <w:pPr>
        <w:spacing w:after="200" w:line="276" w:lineRule="auto"/>
        <w:jc w:val="center"/>
        <w:rPr>
          <w:rFonts w:eastAsia="Calibri"/>
          <w:sz w:val="28"/>
          <w:szCs w:val="28"/>
          <w:lang w:eastAsia="en-US"/>
        </w:rPr>
      </w:pPr>
    </w:p>
    <w:p w:rsidR="00DF4356" w:rsidRPr="00057201" w:rsidRDefault="00DF4356" w:rsidP="00562099">
      <w:pPr>
        <w:spacing w:after="200" w:line="276" w:lineRule="auto"/>
        <w:jc w:val="center"/>
        <w:rPr>
          <w:rFonts w:eastAsia="Calibri"/>
          <w:sz w:val="28"/>
          <w:szCs w:val="28"/>
          <w:lang w:eastAsia="en-US"/>
        </w:rPr>
      </w:pPr>
    </w:p>
    <w:p w:rsidR="00A45BEA" w:rsidRDefault="004074DC" w:rsidP="00355BBE">
      <w:pPr>
        <w:spacing w:after="200" w:line="276" w:lineRule="auto"/>
        <w:ind w:left="851"/>
        <w:contextualSpacing/>
        <w:jc w:val="center"/>
        <w:rPr>
          <w:rFonts w:eastAsia="Calibri"/>
          <w:sz w:val="28"/>
          <w:szCs w:val="28"/>
        </w:rPr>
      </w:pPr>
      <w:r w:rsidRPr="00057201">
        <w:rPr>
          <w:rFonts w:eastAsia="Calibri"/>
          <w:sz w:val="28"/>
          <w:szCs w:val="28"/>
          <w:lang w:val="en-US"/>
        </w:rPr>
        <w:lastRenderedPageBreak/>
        <w:t>I</w:t>
      </w:r>
      <w:r w:rsidR="00355BBE" w:rsidRPr="00057201">
        <w:rPr>
          <w:rFonts w:eastAsia="Calibri"/>
          <w:sz w:val="28"/>
          <w:szCs w:val="28"/>
        </w:rPr>
        <w:t>. Общая х</w:t>
      </w:r>
      <w:r w:rsidR="00562099" w:rsidRPr="00057201">
        <w:rPr>
          <w:rFonts w:eastAsia="Calibri"/>
          <w:sz w:val="28"/>
          <w:szCs w:val="28"/>
        </w:rPr>
        <w:t>арактеристика текущего состояния в сфере</w:t>
      </w:r>
    </w:p>
    <w:p w:rsidR="00355BBE" w:rsidRPr="00057201" w:rsidRDefault="00562099" w:rsidP="00355BBE">
      <w:pPr>
        <w:spacing w:after="200" w:line="276" w:lineRule="auto"/>
        <w:ind w:left="851"/>
        <w:contextualSpacing/>
        <w:jc w:val="center"/>
        <w:rPr>
          <w:rFonts w:eastAsia="Calibri"/>
          <w:sz w:val="28"/>
          <w:szCs w:val="28"/>
        </w:rPr>
      </w:pPr>
      <w:r w:rsidRPr="00057201">
        <w:rPr>
          <w:rFonts w:eastAsia="Calibri"/>
          <w:sz w:val="28"/>
          <w:szCs w:val="28"/>
        </w:rPr>
        <w:t xml:space="preserve"> «Социально-экономической поддержки и</w:t>
      </w:r>
      <w:r w:rsidR="00355BBE" w:rsidRPr="00057201">
        <w:rPr>
          <w:rFonts w:eastAsia="Calibri"/>
          <w:sz w:val="28"/>
          <w:szCs w:val="28"/>
        </w:rPr>
        <w:t>нтересов населения».</w:t>
      </w:r>
    </w:p>
    <w:p w:rsidR="00562099" w:rsidRPr="00057201" w:rsidRDefault="00355BBE" w:rsidP="00355BBE">
      <w:pPr>
        <w:spacing w:after="200" w:line="276" w:lineRule="auto"/>
        <w:ind w:left="851"/>
        <w:contextualSpacing/>
        <w:jc w:val="center"/>
        <w:rPr>
          <w:rFonts w:eastAsia="Calibri"/>
          <w:sz w:val="28"/>
          <w:szCs w:val="28"/>
        </w:rPr>
      </w:pPr>
      <w:r w:rsidRPr="00057201">
        <w:rPr>
          <w:rFonts w:eastAsia="Calibri"/>
          <w:sz w:val="28"/>
          <w:szCs w:val="28"/>
        </w:rPr>
        <w:t xml:space="preserve">Основные цели, задачи и сроки реализации </w:t>
      </w:r>
      <w:r w:rsidR="00562099" w:rsidRPr="00057201">
        <w:rPr>
          <w:rFonts w:eastAsia="Calibri"/>
          <w:sz w:val="28"/>
          <w:szCs w:val="28"/>
        </w:rPr>
        <w:t>Программы.</w:t>
      </w:r>
    </w:p>
    <w:p w:rsidR="00400FED" w:rsidRPr="00057201" w:rsidRDefault="00400FED" w:rsidP="00400FED">
      <w:pPr>
        <w:spacing w:after="200" w:line="276" w:lineRule="auto"/>
        <w:ind w:left="851"/>
        <w:contextualSpacing/>
        <w:rPr>
          <w:rFonts w:eastAsia="Calibri"/>
          <w:sz w:val="28"/>
          <w:szCs w:val="28"/>
        </w:rPr>
      </w:pPr>
    </w:p>
    <w:p w:rsidR="00562099" w:rsidRPr="00057201" w:rsidRDefault="00562099" w:rsidP="00562099">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 xml:space="preserve">Город, как социально – экономическая пространственная система – это, прежде всего, место проживания, отдыха и работы горожан. В качестве места жительства и деятельности человека город уникален и ценен как историческое наследие, совокупность социальных сетей, культурная ценность, как местное сообщество, имеющее свой потенциал развития. Поэтому взаимосвязь </w:t>
      </w:r>
      <w:proofErr w:type="gramStart"/>
      <w:r w:rsidRPr="00057201">
        <w:rPr>
          <w:rFonts w:eastAsia="Calibri"/>
          <w:sz w:val="28"/>
          <w:szCs w:val="28"/>
          <w:lang w:eastAsia="en-US"/>
        </w:rPr>
        <w:t>экономических и социальных процессов</w:t>
      </w:r>
      <w:proofErr w:type="gramEnd"/>
      <w:r w:rsidRPr="00057201">
        <w:rPr>
          <w:rFonts w:eastAsia="Calibri"/>
          <w:sz w:val="28"/>
          <w:szCs w:val="28"/>
          <w:lang w:eastAsia="en-US"/>
        </w:rPr>
        <w:t xml:space="preserve"> в городе определяет, кто является главным действующим субъектом в выборе направления развития и что вообще является критерием оценки развития.</w:t>
      </w:r>
    </w:p>
    <w:p w:rsidR="00562099" w:rsidRPr="00057201" w:rsidRDefault="00562099" w:rsidP="00562099">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Сегодня значительная часть населения в достаточно тяжелом положении в результате инфляции, снижения активности производственной деятельности, безработицы. Усилия органов местного самоуправления направлены на выплату гражданам денежных пособий, предоставление различных льгот, помощь в трудоустройстве. Разработана и внедряется Комплексная программа социально-экономического развития, обеспечивающая занятость, рост доходов жителей, укрепление их здоровья, повышение качества и расширение состава услуг, но и этого не достаточно. Особое внимание следует уделить перераспределению ресурсов и ответственности за состояние социально-экономического развития муниципального образования и качеству уровня жителей населения. В связи с этим перед руководителями стоит главная задача – существенно улучшить социально-экономическое положение населения, мобилизуя для этого дополнительные ресурсы и современные организационные формы работы, которые способствовали бы росту их экономического потенциала. Программа социально-экономической поддержки интересов населения, позволит увеличить ро</w:t>
      </w:r>
      <w:r w:rsidR="00C17F36" w:rsidRPr="00057201">
        <w:rPr>
          <w:rFonts w:eastAsia="Calibri"/>
          <w:sz w:val="28"/>
          <w:szCs w:val="28"/>
          <w:lang w:eastAsia="en-US"/>
        </w:rPr>
        <w:t>с</w:t>
      </w:r>
      <w:r w:rsidRPr="00057201">
        <w:rPr>
          <w:rFonts w:eastAsia="Calibri"/>
          <w:sz w:val="28"/>
          <w:szCs w:val="28"/>
          <w:lang w:eastAsia="en-US"/>
        </w:rPr>
        <w:t xml:space="preserve">т доходов малообеспеченных слоев населения, аккумулировать и </w:t>
      </w:r>
      <w:proofErr w:type="spellStart"/>
      <w:r w:rsidRPr="00057201">
        <w:rPr>
          <w:rFonts w:eastAsia="Calibri"/>
          <w:sz w:val="28"/>
          <w:szCs w:val="28"/>
          <w:lang w:eastAsia="en-US"/>
        </w:rPr>
        <w:t>мобилизировать</w:t>
      </w:r>
      <w:proofErr w:type="spellEnd"/>
      <w:r w:rsidRPr="00057201">
        <w:rPr>
          <w:rFonts w:eastAsia="Calibri"/>
          <w:sz w:val="28"/>
          <w:szCs w:val="28"/>
          <w:lang w:eastAsia="en-US"/>
        </w:rPr>
        <w:t xml:space="preserve"> достаточный объем сре</w:t>
      </w:r>
      <w:proofErr w:type="gramStart"/>
      <w:r w:rsidRPr="00057201">
        <w:rPr>
          <w:rFonts w:eastAsia="Calibri"/>
          <w:sz w:val="28"/>
          <w:szCs w:val="28"/>
          <w:lang w:eastAsia="en-US"/>
        </w:rPr>
        <w:t>дств дл</w:t>
      </w:r>
      <w:proofErr w:type="gramEnd"/>
      <w:r w:rsidRPr="00057201">
        <w:rPr>
          <w:rFonts w:eastAsia="Calibri"/>
          <w:sz w:val="28"/>
          <w:szCs w:val="28"/>
          <w:lang w:eastAsia="en-US"/>
        </w:rPr>
        <w:t>я инвестирования их в развитие местного производства, семейного и малого предпринимательства и открыть новые рабочие места, расширить спектр социальных услуг.</w:t>
      </w:r>
    </w:p>
    <w:p w:rsidR="00562099" w:rsidRPr="00057201" w:rsidRDefault="00562099" w:rsidP="00562099">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Необходима выработка стратегии по мобилизации собственных экономических возможностей, улучшения предпринимательского и создания благоприятного инвестиционного климата. Такая стратегия может быть создана только при вовлечении в этот процесс всех слоев местного сообщества и установления партнерских отношений между властью, сообществом и бизнесом.</w:t>
      </w:r>
    </w:p>
    <w:p w:rsidR="00562099" w:rsidRPr="00057201" w:rsidRDefault="00562099" w:rsidP="00562099">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Малое и среднее предпринимательство  - важнейший элемент рыночной структуры и эффективная форма организации производственной и непроизводственной деятельности</w:t>
      </w:r>
      <w:r w:rsidR="00DE65E3" w:rsidRPr="00057201">
        <w:rPr>
          <w:rFonts w:eastAsia="Calibri"/>
          <w:sz w:val="28"/>
          <w:szCs w:val="28"/>
          <w:lang w:eastAsia="en-US"/>
        </w:rPr>
        <w:t>.</w:t>
      </w:r>
    </w:p>
    <w:p w:rsidR="00562099" w:rsidRPr="00057201" w:rsidRDefault="00562099" w:rsidP="00562099">
      <w:pPr>
        <w:autoSpaceDE w:val="0"/>
        <w:autoSpaceDN w:val="0"/>
        <w:adjustRightInd w:val="0"/>
        <w:ind w:firstLine="660"/>
        <w:jc w:val="both"/>
        <w:outlineLvl w:val="0"/>
        <w:rPr>
          <w:rFonts w:eastAsia="Calibri"/>
          <w:sz w:val="28"/>
          <w:szCs w:val="28"/>
          <w:lang w:eastAsia="en-US"/>
        </w:rPr>
      </w:pPr>
      <w:r w:rsidRPr="00057201">
        <w:rPr>
          <w:rFonts w:eastAsia="Calibri"/>
          <w:sz w:val="28"/>
          <w:szCs w:val="28"/>
          <w:lang w:eastAsia="en-US"/>
        </w:rPr>
        <w:t>Мероприятия подпрограммы 1 «По</w:t>
      </w:r>
      <w:r w:rsidR="003B0279" w:rsidRPr="00057201">
        <w:rPr>
          <w:rFonts w:eastAsia="Calibri"/>
          <w:sz w:val="28"/>
          <w:szCs w:val="28"/>
          <w:lang w:eastAsia="en-US"/>
        </w:rPr>
        <w:t>вышение качества жизни отдельной категории</w:t>
      </w:r>
      <w:r w:rsidRPr="00057201">
        <w:rPr>
          <w:rFonts w:eastAsia="Calibri"/>
          <w:sz w:val="28"/>
          <w:szCs w:val="28"/>
          <w:lang w:eastAsia="en-US"/>
        </w:rPr>
        <w:t xml:space="preserve"> граждан» разработаны дл</w:t>
      </w:r>
      <w:r w:rsidR="003B0279" w:rsidRPr="00057201">
        <w:rPr>
          <w:rFonts w:eastAsia="Calibri"/>
          <w:sz w:val="28"/>
          <w:szCs w:val="28"/>
          <w:lang w:eastAsia="en-US"/>
        </w:rPr>
        <w:t>я социальной поддержки отдельной категории</w:t>
      </w:r>
      <w:r w:rsidRPr="00057201">
        <w:rPr>
          <w:rFonts w:eastAsia="Calibri"/>
          <w:sz w:val="28"/>
          <w:szCs w:val="28"/>
          <w:lang w:eastAsia="en-US"/>
        </w:rPr>
        <w:t xml:space="preserve"> граждан. </w:t>
      </w:r>
    </w:p>
    <w:p w:rsidR="00562099" w:rsidRPr="00057201" w:rsidRDefault="00562099" w:rsidP="00562099">
      <w:pPr>
        <w:autoSpaceDE w:val="0"/>
        <w:autoSpaceDN w:val="0"/>
        <w:adjustRightInd w:val="0"/>
        <w:ind w:firstLine="709"/>
        <w:jc w:val="both"/>
        <w:rPr>
          <w:rFonts w:eastAsia="Calibri"/>
          <w:sz w:val="28"/>
          <w:szCs w:val="28"/>
        </w:rPr>
      </w:pPr>
      <w:r w:rsidRPr="00057201">
        <w:rPr>
          <w:rFonts w:eastAsia="Calibri"/>
          <w:sz w:val="28"/>
          <w:szCs w:val="28"/>
        </w:rPr>
        <w:lastRenderedPageBreak/>
        <w:t>Предоставление ме</w:t>
      </w:r>
      <w:r w:rsidR="003B0279" w:rsidRPr="00057201">
        <w:rPr>
          <w:rFonts w:eastAsia="Calibri"/>
          <w:sz w:val="28"/>
          <w:szCs w:val="28"/>
        </w:rPr>
        <w:t>р социальной поддержки отдельной категории</w:t>
      </w:r>
      <w:r w:rsidRPr="00057201">
        <w:rPr>
          <w:rFonts w:eastAsia="Calibri"/>
          <w:sz w:val="28"/>
          <w:szCs w:val="28"/>
        </w:rPr>
        <w:t xml:space="preserve"> граждан является одной из функций государства, направленной</w:t>
      </w:r>
      <w:r w:rsidR="003B0279" w:rsidRPr="00057201">
        <w:rPr>
          <w:rFonts w:eastAsia="Calibri"/>
          <w:sz w:val="28"/>
          <w:szCs w:val="28"/>
        </w:rPr>
        <w:br/>
        <w:t>на обеспечение их</w:t>
      </w:r>
      <w:r w:rsidRPr="00057201">
        <w:rPr>
          <w:rFonts w:eastAsia="Calibri"/>
          <w:sz w:val="28"/>
          <w:szCs w:val="28"/>
        </w:rPr>
        <w:t xml:space="preserve"> социальной защищенности в связи с особыми заслугами, в форме ежемесячной доплаты к государственной пенсии лицам, замещавшим муниципальные должности муниципальной службы в муниципальном образовании город Минусинск.</w:t>
      </w:r>
    </w:p>
    <w:p w:rsidR="00562099" w:rsidRPr="00057201" w:rsidRDefault="00562099" w:rsidP="00562099">
      <w:pPr>
        <w:autoSpaceDE w:val="0"/>
        <w:autoSpaceDN w:val="0"/>
        <w:adjustRightInd w:val="0"/>
        <w:ind w:firstLine="660"/>
        <w:jc w:val="both"/>
        <w:outlineLvl w:val="0"/>
        <w:rPr>
          <w:rFonts w:eastAsia="Calibri"/>
          <w:sz w:val="28"/>
          <w:szCs w:val="28"/>
          <w:lang w:eastAsia="en-US"/>
        </w:rPr>
      </w:pPr>
      <w:r w:rsidRPr="00057201">
        <w:rPr>
          <w:rFonts w:eastAsia="Calibri"/>
          <w:sz w:val="28"/>
          <w:szCs w:val="28"/>
          <w:lang w:eastAsia="en-US"/>
        </w:rPr>
        <w:t>Мероприятия подпрограммы 2 «</w:t>
      </w:r>
      <w:r w:rsidR="0017572D" w:rsidRPr="0017572D">
        <w:rPr>
          <w:rFonts w:eastAsia="Calibri"/>
          <w:bCs/>
          <w:sz w:val="28"/>
          <w:szCs w:val="28"/>
          <w:lang w:eastAsia="en-US"/>
        </w:rPr>
        <w:t>Поддержка субъектов малого и среднего предпринимательства</w:t>
      </w:r>
      <w:r w:rsidRPr="00057201">
        <w:rPr>
          <w:rFonts w:eastAsia="Calibri"/>
          <w:sz w:val="28"/>
          <w:szCs w:val="28"/>
          <w:lang w:eastAsia="en-US"/>
        </w:rPr>
        <w:t>» разработаны с учетом необходимости решения вышеперечисленных проблем, сдерживающих развитие малого и среднего предпринимательства.</w:t>
      </w:r>
    </w:p>
    <w:p w:rsidR="00562099" w:rsidRPr="00057201" w:rsidRDefault="00562099" w:rsidP="00562099">
      <w:pPr>
        <w:ind w:firstLine="720"/>
        <w:jc w:val="both"/>
        <w:rPr>
          <w:rFonts w:eastAsia="Calibri"/>
          <w:sz w:val="28"/>
          <w:szCs w:val="28"/>
          <w:lang w:eastAsia="en-US"/>
        </w:rPr>
      </w:pPr>
      <w:r w:rsidRPr="00057201">
        <w:rPr>
          <w:rFonts w:eastAsia="Calibri"/>
          <w:sz w:val="28"/>
          <w:szCs w:val="28"/>
          <w:lang w:eastAsia="en-US"/>
        </w:rPr>
        <w:t xml:space="preserve">Сегодня малое и среднее предпринимательство характеризуется высокой степенью риска, низким уровнем финансовых резервов, ограниченностью основных фондов, небольшой численностью работников и ограниченным числом управленческого персонала и другими показателями, определяющими его «экономическую неустойчивость». </w:t>
      </w:r>
    </w:p>
    <w:p w:rsidR="00562099" w:rsidRPr="00057201" w:rsidRDefault="00562099" w:rsidP="00562099">
      <w:pPr>
        <w:ind w:firstLine="540"/>
        <w:jc w:val="both"/>
        <w:rPr>
          <w:rFonts w:eastAsia="Calibri"/>
          <w:sz w:val="28"/>
          <w:szCs w:val="28"/>
          <w:lang w:eastAsia="en-US"/>
        </w:rPr>
      </w:pPr>
      <w:r w:rsidRPr="00057201">
        <w:rPr>
          <w:rFonts w:eastAsia="Calibri"/>
          <w:sz w:val="28"/>
          <w:szCs w:val="28"/>
          <w:lang w:eastAsia="en-US"/>
        </w:rPr>
        <w:t>Система комплексной поддержки малого и среднего предпринимательства на  уровне местного самоуправления включает следующие обязательные элементы:</w:t>
      </w:r>
    </w:p>
    <w:p w:rsidR="00562099" w:rsidRPr="00057201" w:rsidRDefault="00562099" w:rsidP="00562099">
      <w:pPr>
        <w:ind w:firstLine="540"/>
        <w:jc w:val="both"/>
        <w:rPr>
          <w:rFonts w:eastAsia="Calibri"/>
          <w:sz w:val="28"/>
          <w:szCs w:val="28"/>
          <w:lang w:eastAsia="en-US"/>
        </w:rPr>
      </w:pPr>
      <w:r w:rsidRPr="00057201">
        <w:rPr>
          <w:rFonts w:eastAsia="Calibri"/>
          <w:sz w:val="28"/>
          <w:szCs w:val="28"/>
          <w:lang w:eastAsia="en-US"/>
        </w:rPr>
        <w:t>- нормативно-правовую базу, в том числе программу развития малого и среднего предпринимательства;</w:t>
      </w:r>
    </w:p>
    <w:p w:rsidR="00562099" w:rsidRPr="00057201" w:rsidRDefault="00562099" w:rsidP="00562099">
      <w:pPr>
        <w:ind w:firstLine="540"/>
        <w:jc w:val="both"/>
        <w:rPr>
          <w:rFonts w:eastAsia="Calibri"/>
          <w:sz w:val="28"/>
          <w:szCs w:val="28"/>
          <w:lang w:eastAsia="en-US"/>
        </w:rPr>
      </w:pPr>
      <w:r w:rsidRPr="00057201">
        <w:rPr>
          <w:rFonts w:eastAsia="Calibri"/>
          <w:sz w:val="28"/>
          <w:szCs w:val="28"/>
          <w:lang w:eastAsia="en-US"/>
        </w:rPr>
        <w:t>- развитую инфраструктуру поддержки малого и среднего предпринимательства, информационное, образовательное и консультационное сопровождение начинающих и действующих предпринимателей;</w:t>
      </w:r>
    </w:p>
    <w:p w:rsidR="00562099" w:rsidRPr="00057201" w:rsidRDefault="00562099" w:rsidP="00562099">
      <w:pPr>
        <w:ind w:firstLine="540"/>
        <w:jc w:val="both"/>
        <w:rPr>
          <w:rFonts w:eastAsia="Calibri"/>
          <w:sz w:val="28"/>
          <w:szCs w:val="28"/>
          <w:lang w:eastAsia="en-US"/>
        </w:rPr>
      </w:pPr>
      <w:r w:rsidRPr="00057201">
        <w:rPr>
          <w:rFonts w:eastAsia="Calibri"/>
          <w:sz w:val="28"/>
          <w:szCs w:val="28"/>
          <w:lang w:eastAsia="en-US"/>
        </w:rPr>
        <w:t>- обеспечение предпринимателям доступа к материальным, трудовым и финансовым ресурсам, необходимым для создания и развития предпринимательства;</w:t>
      </w:r>
    </w:p>
    <w:p w:rsidR="00562099" w:rsidRPr="00057201" w:rsidRDefault="00562099" w:rsidP="00562099">
      <w:pPr>
        <w:ind w:firstLine="567"/>
        <w:jc w:val="both"/>
        <w:rPr>
          <w:rFonts w:eastAsia="Calibri"/>
          <w:sz w:val="28"/>
          <w:szCs w:val="28"/>
          <w:lang w:eastAsia="en-US"/>
        </w:rPr>
      </w:pPr>
      <w:r w:rsidRPr="00057201">
        <w:rPr>
          <w:rFonts w:eastAsia="Calibri"/>
          <w:sz w:val="28"/>
          <w:szCs w:val="28"/>
          <w:lang w:eastAsia="en-US"/>
        </w:rPr>
        <w:t>- содействие в расширении рынков сбыта производимых товаров и услуг;</w:t>
      </w:r>
    </w:p>
    <w:p w:rsidR="00562099" w:rsidRPr="00057201" w:rsidRDefault="00562099" w:rsidP="00562099">
      <w:pPr>
        <w:ind w:firstLine="360"/>
        <w:jc w:val="both"/>
        <w:rPr>
          <w:rFonts w:eastAsia="Calibri"/>
          <w:sz w:val="28"/>
          <w:szCs w:val="28"/>
          <w:lang w:eastAsia="en-US"/>
        </w:rPr>
      </w:pPr>
      <w:r w:rsidRPr="00057201">
        <w:rPr>
          <w:rFonts w:eastAsia="Calibri"/>
          <w:sz w:val="28"/>
          <w:szCs w:val="28"/>
          <w:lang w:eastAsia="en-US"/>
        </w:rPr>
        <w:t xml:space="preserve">  - взаимодействие  между бизнесом  и властью.</w:t>
      </w:r>
    </w:p>
    <w:p w:rsidR="00562099" w:rsidRPr="00057201" w:rsidRDefault="00562099" w:rsidP="00562099">
      <w:pPr>
        <w:tabs>
          <w:tab w:val="num" w:pos="0"/>
        </w:tabs>
        <w:jc w:val="both"/>
        <w:rPr>
          <w:rFonts w:eastAsia="Calibri"/>
          <w:sz w:val="28"/>
          <w:szCs w:val="28"/>
          <w:lang w:eastAsia="en-US"/>
        </w:rPr>
      </w:pPr>
      <w:r w:rsidRPr="00057201">
        <w:rPr>
          <w:rFonts w:eastAsia="Calibri"/>
          <w:sz w:val="28"/>
          <w:szCs w:val="28"/>
          <w:lang w:eastAsia="en-US"/>
        </w:rPr>
        <w:tab/>
      </w:r>
      <w:proofErr w:type="gramStart"/>
      <w:r w:rsidRPr="00057201">
        <w:rPr>
          <w:rFonts w:eastAsia="Calibri"/>
          <w:sz w:val="28"/>
          <w:szCs w:val="28"/>
          <w:lang w:eastAsia="en-US"/>
        </w:rPr>
        <w:t>Социально значимые  направления поддержки малого и среднего предпринимательства определяются Администрацией города Минусинска совместно с Координационным Советом по развитию малого и (или) среднего предпринимательства, исходя из сложившейся  социально-экономической ситуации на территории муниципального образования город Минусинск,  финансовых возможностей, достигнутых результатов, приоритетов социально-экономического развития муниципального образования город Минусинск, определенных в Комплексной программе социально-экономического развития муниципального образования  город Минусинск на период до 2020 года.</w:t>
      </w:r>
      <w:proofErr w:type="gramEnd"/>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Реализация мероприятий по созданию благоприятных условий для развития малого и среднего предпринимательства в комплексе с сопутствующими мерами на муниципальном уровне позволит достичь следующих результатов:</w:t>
      </w:r>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сократить численность безработных;</w:t>
      </w:r>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увеличить количество перерабатывающих и обрабатывающих производств;</w:t>
      </w:r>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снизить инвестиционные и предпринимательские риски;</w:t>
      </w:r>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 xml:space="preserve">обновить основные фонды и увеличить имущественный комплекс </w:t>
      </w:r>
      <w:r w:rsidRPr="00057201">
        <w:rPr>
          <w:rFonts w:eastAsia="Calibri"/>
          <w:sz w:val="28"/>
          <w:szCs w:val="28"/>
          <w:lang w:eastAsia="en-US"/>
        </w:rPr>
        <w:lastRenderedPageBreak/>
        <w:t>субъектов малого и среднего предпринимательства, занимающихся перерабатывающим и обрабатывающим производством;</w:t>
      </w:r>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повысить рыночную устойчивость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повысить производительность труда;</w:t>
      </w:r>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поднять размер налоговых доходов.</w:t>
      </w:r>
    </w:p>
    <w:p w:rsidR="004074DC" w:rsidRPr="00057201" w:rsidRDefault="004074DC" w:rsidP="004074DC">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Реализация мероприятий по повышению качества жизни отдельных категорий граждан позволит:</w:t>
      </w:r>
    </w:p>
    <w:p w:rsidR="004074DC" w:rsidRPr="00057201" w:rsidRDefault="004074DC" w:rsidP="0055545A">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сократить количество обоснованных жалоб к числу муниципальных услуг.</w:t>
      </w:r>
    </w:p>
    <w:p w:rsidR="00562099" w:rsidRPr="00057201" w:rsidRDefault="00986A23" w:rsidP="00562099">
      <w:pPr>
        <w:autoSpaceDE w:val="0"/>
        <w:autoSpaceDN w:val="0"/>
        <w:adjustRightInd w:val="0"/>
        <w:ind w:firstLine="540"/>
        <w:jc w:val="both"/>
        <w:rPr>
          <w:rFonts w:eastAsia="Calibri"/>
          <w:sz w:val="28"/>
          <w:szCs w:val="28"/>
        </w:rPr>
      </w:pPr>
      <w:r w:rsidRPr="00057201">
        <w:rPr>
          <w:rFonts w:eastAsia="Calibri"/>
          <w:sz w:val="28"/>
          <w:szCs w:val="28"/>
          <w:lang w:eastAsia="en-US"/>
        </w:rPr>
        <w:t>В качестве приоритетной</w:t>
      </w:r>
      <w:r w:rsidR="0055545A" w:rsidRPr="00057201">
        <w:rPr>
          <w:rFonts w:eastAsia="Calibri"/>
          <w:sz w:val="28"/>
          <w:szCs w:val="28"/>
          <w:lang w:eastAsia="en-US"/>
        </w:rPr>
        <w:t xml:space="preserve"> </w:t>
      </w:r>
      <w:r w:rsidRPr="00057201">
        <w:rPr>
          <w:rFonts w:eastAsia="Calibri"/>
          <w:sz w:val="28"/>
          <w:szCs w:val="28"/>
        </w:rPr>
        <w:t>цели</w:t>
      </w:r>
      <w:r w:rsidR="00562099" w:rsidRPr="00057201">
        <w:rPr>
          <w:rFonts w:eastAsia="Calibri"/>
          <w:sz w:val="28"/>
          <w:szCs w:val="28"/>
        </w:rPr>
        <w:t xml:space="preserve"> социально-экономического развития можно обозначить:</w:t>
      </w:r>
    </w:p>
    <w:p w:rsidR="00986A23" w:rsidRPr="00057201" w:rsidRDefault="00986A23" w:rsidP="00986A23">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Обеспечение</w:t>
      </w:r>
      <w:r w:rsidR="005202EC">
        <w:rPr>
          <w:rFonts w:eastAsia="Calibri"/>
          <w:sz w:val="28"/>
          <w:szCs w:val="28"/>
          <w:lang w:eastAsia="en-US"/>
        </w:rPr>
        <w:t xml:space="preserve"> </w:t>
      </w:r>
      <w:r w:rsidRPr="00057201">
        <w:rPr>
          <w:rFonts w:eastAsia="Calibri"/>
          <w:sz w:val="28"/>
          <w:szCs w:val="28"/>
          <w:lang w:eastAsia="en-US"/>
        </w:rPr>
        <w:t>содействия</w:t>
      </w:r>
      <w:r w:rsidR="005202EC">
        <w:rPr>
          <w:rFonts w:eastAsia="Calibri"/>
          <w:sz w:val="28"/>
          <w:szCs w:val="28"/>
          <w:lang w:eastAsia="en-US"/>
        </w:rPr>
        <w:t xml:space="preserve"> </w:t>
      </w:r>
      <w:r w:rsidRPr="00057201">
        <w:rPr>
          <w:rFonts w:eastAsia="Calibri"/>
          <w:sz w:val="28"/>
          <w:szCs w:val="28"/>
          <w:lang w:eastAsia="en-US"/>
        </w:rPr>
        <w:t xml:space="preserve">в устойчивом функционировании и развитии малого и среднего предпринимательства на территории города </w:t>
      </w:r>
      <w:proofErr w:type="spellStart"/>
      <w:r w:rsidRPr="00057201">
        <w:rPr>
          <w:rFonts w:eastAsia="Calibri"/>
          <w:sz w:val="28"/>
          <w:szCs w:val="28"/>
          <w:lang w:eastAsia="en-US"/>
        </w:rPr>
        <w:t>Минусинска</w:t>
      </w:r>
      <w:proofErr w:type="gramStart"/>
      <w:r w:rsidRPr="00057201">
        <w:rPr>
          <w:rFonts w:eastAsia="Calibri"/>
          <w:sz w:val="28"/>
          <w:szCs w:val="28"/>
          <w:lang w:eastAsia="en-US"/>
        </w:rPr>
        <w:t>,с</w:t>
      </w:r>
      <w:proofErr w:type="gramEnd"/>
      <w:r w:rsidRPr="00057201">
        <w:rPr>
          <w:rFonts w:eastAsia="Calibri"/>
          <w:sz w:val="28"/>
          <w:szCs w:val="28"/>
          <w:lang w:eastAsia="en-US"/>
        </w:rPr>
        <w:t>пособствующего</w:t>
      </w:r>
      <w:proofErr w:type="spellEnd"/>
      <w:r w:rsidRPr="00057201">
        <w:rPr>
          <w:rFonts w:eastAsia="Calibri"/>
          <w:sz w:val="28"/>
          <w:szCs w:val="28"/>
          <w:lang w:eastAsia="en-US"/>
        </w:rPr>
        <w:t xml:space="preserve"> созданию новых рабочих мест, развитию реального сектора экономики, пополнению бюджета города Минусинска, обеспечению занятости населения, выполнение обязательств муниципального образования город Минусинск по повышению качества жизни отдельной категории граждан. </w:t>
      </w:r>
      <w:r w:rsidRPr="00057201">
        <w:rPr>
          <w:rFonts w:eastAsia="Calibri"/>
          <w:sz w:val="28"/>
          <w:szCs w:val="28"/>
          <w:lang w:eastAsia="en-US"/>
        </w:rPr>
        <w:tab/>
      </w:r>
      <w:r w:rsidR="00562099" w:rsidRPr="00057201">
        <w:rPr>
          <w:rFonts w:eastAsia="Calibri"/>
          <w:sz w:val="28"/>
          <w:szCs w:val="28"/>
          <w:lang w:eastAsia="en-US"/>
        </w:rPr>
        <w:t>Задачами настоящей муниципальной программы являются:</w:t>
      </w:r>
    </w:p>
    <w:p w:rsidR="00986A23" w:rsidRPr="00057201" w:rsidRDefault="00986A23" w:rsidP="00986A23">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 xml:space="preserve">1. </w:t>
      </w:r>
      <w:r w:rsidR="00674829" w:rsidRPr="00057201">
        <w:rPr>
          <w:rFonts w:eastAsia="Calibri"/>
          <w:sz w:val="28"/>
          <w:szCs w:val="28"/>
          <w:lang w:eastAsia="en-US"/>
        </w:rPr>
        <w:t>Оказание информационной, консультационной, финансовой и имущественной, поддержки субъектам малого и среднего предпринимательства муниципального образования города Минусинск.</w:t>
      </w:r>
    </w:p>
    <w:p w:rsidR="00E167B6" w:rsidRPr="00057201" w:rsidRDefault="00986A23" w:rsidP="00986A23">
      <w:pPr>
        <w:spacing w:after="200" w:line="276" w:lineRule="auto"/>
        <w:ind w:firstLine="567"/>
        <w:contextualSpacing/>
        <w:jc w:val="both"/>
        <w:rPr>
          <w:rFonts w:eastAsia="Calibri"/>
          <w:sz w:val="28"/>
          <w:szCs w:val="28"/>
          <w:lang w:eastAsia="en-US"/>
        </w:rPr>
      </w:pPr>
      <w:r w:rsidRPr="00057201">
        <w:rPr>
          <w:rFonts w:eastAsia="Calibri"/>
          <w:sz w:val="28"/>
          <w:szCs w:val="28"/>
          <w:lang w:eastAsia="en-US"/>
        </w:rPr>
        <w:t>2.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rsidR="004074DC" w:rsidRPr="00057201" w:rsidRDefault="004074DC" w:rsidP="00986A23">
      <w:pPr>
        <w:spacing w:after="200" w:line="276" w:lineRule="auto"/>
        <w:ind w:firstLine="567"/>
        <w:contextualSpacing/>
        <w:jc w:val="both"/>
        <w:rPr>
          <w:rFonts w:eastAsia="Calibri"/>
          <w:sz w:val="28"/>
          <w:szCs w:val="28"/>
          <w:lang w:eastAsia="en-US"/>
        </w:rPr>
      </w:pPr>
      <w:r w:rsidRPr="00057201">
        <w:rPr>
          <w:rFonts w:eastAsia="Calibri"/>
          <w:sz w:val="28"/>
          <w:szCs w:val="28"/>
          <w:lang w:eastAsia="en-US"/>
        </w:rPr>
        <w:t>Срок реализации программы с 2014 по 2020 годы.</w:t>
      </w:r>
    </w:p>
    <w:p w:rsidR="004074DC" w:rsidRPr="00562099" w:rsidRDefault="004074DC" w:rsidP="00986A23">
      <w:pPr>
        <w:spacing w:after="200" w:line="276" w:lineRule="auto"/>
        <w:ind w:firstLine="567"/>
        <w:contextualSpacing/>
        <w:jc w:val="both"/>
        <w:rPr>
          <w:rFonts w:eastAsia="Calibri"/>
          <w:sz w:val="28"/>
          <w:szCs w:val="28"/>
          <w:lang w:eastAsia="en-US"/>
        </w:rPr>
      </w:pPr>
    </w:p>
    <w:p w:rsidR="003E1AAD" w:rsidRDefault="003E1AAD" w:rsidP="003E1AAD">
      <w:pPr>
        <w:tabs>
          <w:tab w:val="left" w:pos="1134"/>
          <w:tab w:val="left" w:pos="1418"/>
        </w:tabs>
        <w:autoSpaceDE w:val="0"/>
        <w:autoSpaceDN w:val="0"/>
        <w:adjustRightInd w:val="0"/>
        <w:ind w:left="851"/>
        <w:jc w:val="center"/>
        <w:outlineLvl w:val="1"/>
        <w:rPr>
          <w:rFonts w:eastAsia="Calibri"/>
          <w:sz w:val="28"/>
          <w:szCs w:val="28"/>
        </w:rPr>
      </w:pPr>
      <w:r w:rsidRPr="00057201">
        <w:rPr>
          <w:rFonts w:eastAsia="Calibri"/>
          <w:sz w:val="28"/>
          <w:szCs w:val="28"/>
          <w:lang w:val="en-US"/>
        </w:rPr>
        <w:t>II</w:t>
      </w:r>
      <w:r w:rsidRPr="00057201">
        <w:rPr>
          <w:rFonts w:eastAsia="Calibri"/>
          <w:sz w:val="28"/>
          <w:szCs w:val="28"/>
        </w:rPr>
        <w:t>.</w:t>
      </w:r>
      <w:r>
        <w:rPr>
          <w:rFonts w:eastAsia="Calibri"/>
          <w:sz w:val="28"/>
          <w:szCs w:val="28"/>
        </w:rPr>
        <w:t xml:space="preserve"> </w:t>
      </w:r>
      <w:r w:rsidRPr="00057201">
        <w:rPr>
          <w:rFonts w:eastAsia="Calibri"/>
          <w:sz w:val="28"/>
          <w:szCs w:val="28"/>
        </w:rPr>
        <w:t>Перечень подпрограмм</w:t>
      </w:r>
      <w:r>
        <w:rPr>
          <w:rFonts w:eastAsia="Calibri"/>
          <w:sz w:val="28"/>
          <w:szCs w:val="28"/>
        </w:rPr>
        <w:t xml:space="preserve">, краткое описание </w:t>
      </w:r>
    </w:p>
    <w:p w:rsidR="003E1AAD" w:rsidRPr="00057201" w:rsidRDefault="003E1AAD" w:rsidP="003E1AAD">
      <w:pPr>
        <w:tabs>
          <w:tab w:val="left" w:pos="1134"/>
          <w:tab w:val="left" w:pos="1418"/>
        </w:tabs>
        <w:autoSpaceDE w:val="0"/>
        <w:autoSpaceDN w:val="0"/>
        <w:adjustRightInd w:val="0"/>
        <w:ind w:left="851"/>
        <w:jc w:val="center"/>
        <w:outlineLvl w:val="1"/>
        <w:rPr>
          <w:rFonts w:eastAsia="Calibri"/>
          <w:sz w:val="28"/>
          <w:szCs w:val="28"/>
        </w:rPr>
      </w:pPr>
      <w:r>
        <w:rPr>
          <w:rFonts w:eastAsia="Calibri"/>
          <w:sz w:val="28"/>
          <w:szCs w:val="28"/>
        </w:rPr>
        <w:t>мероприятий подпрограмм</w:t>
      </w:r>
      <w:r w:rsidRPr="00057201">
        <w:rPr>
          <w:rFonts w:eastAsia="Calibri"/>
          <w:sz w:val="28"/>
          <w:szCs w:val="28"/>
        </w:rPr>
        <w:t>.</w:t>
      </w:r>
    </w:p>
    <w:p w:rsidR="00562099" w:rsidRPr="00057201" w:rsidRDefault="00562099" w:rsidP="00562099">
      <w:pPr>
        <w:tabs>
          <w:tab w:val="left" w:pos="1134"/>
          <w:tab w:val="left" w:pos="1418"/>
        </w:tabs>
        <w:autoSpaceDE w:val="0"/>
        <w:autoSpaceDN w:val="0"/>
        <w:adjustRightInd w:val="0"/>
        <w:outlineLvl w:val="1"/>
        <w:rPr>
          <w:rFonts w:eastAsia="Calibri"/>
          <w:sz w:val="28"/>
          <w:szCs w:val="28"/>
        </w:rPr>
      </w:pPr>
    </w:p>
    <w:p w:rsidR="0019295E" w:rsidRPr="00057201" w:rsidRDefault="0019295E" w:rsidP="0019295E">
      <w:pPr>
        <w:autoSpaceDE w:val="0"/>
        <w:autoSpaceDN w:val="0"/>
        <w:adjustRightInd w:val="0"/>
        <w:ind w:firstLine="709"/>
        <w:jc w:val="both"/>
        <w:rPr>
          <w:rFonts w:eastAsia="Calibri"/>
          <w:bCs/>
          <w:sz w:val="28"/>
          <w:szCs w:val="28"/>
          <w:lang w:eastAsia="en-US"/>
        </w:rPr>
      </w:pPr>
      <w:r w:rsidRPr="00057201">
        <w:rPr>
          <w:rFonts w:eastAsia="Calibri"/>
          <w:bCs/>
          <w:sz w:val="28"/>
          <w:szCs w:val="28"/>
          <w:lang w:eastAsia="en-US"/>
        </w:rPr>
        <w:t>Подпрограмма 1: «По</w:t>
      </w:r>
      <w:r w:rsidR="003B0279" w:rsidRPr="00057201">
        <w:rPr>
          <w:rFonts w:eastAsia="Calibri"/>
          <w:bCs/>
          <w:sz w:val="28"/>
          <w:szCs w:val="28"/>
          <w:lang w:eastAsia="en-US"/>
        </w:rPr>
        <w:t>вышение качества жизни отдельной категории</w:t>
      </w:r>
      <w:r w:rsidR="00DD11D6" w:rsidRPr="00057201">
        <w:rPr>
          <w:rFonts w:eastAsia="Calibri"/>
          <w:bCs/>
          <w:sz w:val="28"/>
          <w:szCs w:val="28"/>
          <w:lang w:eastAsia="en-US"/>
        </w:rPr>
        <w:t xml:space="preserve"> граждан» – Приложение 1</w:t>
      </w:r>
      <w:r w:rsidRPr="00057201">
        <w:rPr>
          <w:rFonts w:eastAsia="Calibri"/>
          <w:bCs/>
          <w:sz w:val="28"/>
          <w:szCs w:val="28"/>
          <w:lang w:eastAsia="en-US"/>
        </w:rPr>
        <w:t xml:space="preserve"> к Программе.</w:t>
      </w:r>
    </w:p>
    <w:p w:rsidR="0019295E" w:rsidRPr="00057201" w:rsidRDefault="00B9756B" w:rsidP="0019295E">
      <w:pPr>
        <w:autoSpaceDE w:val="0"/>
        <w:autoSpaceDN w:val="0"/>
        <w:adjustRightInd w:val="0"/>
        <w:ind w:firstLine="709"/>
        <w:jc w:val="both"/>
        <w:rPr>
          <w:rFonts w:eastAsia="Calibri"/>
          <w:bCs/>
          <w:sz w:val="28"/>
          <w:szCs w:val="28"/>
          <w:lang w:eastAsia="en-US"/>
        </w:rPr>
      </w:pPr>
      <w:r>
        <w:rPr>
          <w:rFonts w:eastAsia="Calibri"/>
          <w:bCs/>
          <w:sz w:val="28"/>
          <w:szCs w:val="28"/>
          <w:lang w:eastAsia="en-US"/>
        </w:rPr>
        <w:t>Срок реализации с 2014 по 2020</w:t>
      </w:r>
      <w:r w:rsidR="0019295E" w:rsidRPr="00057201">
        <w:rPr>
          <w:rFonts w:eastAsia="Calibri"/>
          <w:bCs/>
          <w:sz w:val="28"/>
          <w:szCs w:val="28"/>
          <w:lang w:eastAsia="en-US"/>
        </w:rPr>
        <w:t xml:space="preserve"> годы. </w:t>
      </w:r>
    </w:p>
    <w:p w:rsidR="00C178AC" w:rsidRDefault="0019295E" w:rsidP="0019295E">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Целью подпрограммы является выполнение обязательств муниципального образования город Минусинск по по</w:t>
      </w:r>
      <w:r w:rsidR="003B0279" w:rsidRPr="00057201">
        <w:rPr>
          <w:rFonts w:eastAsia="Calibri"/>
          <w:sz w:val="28"/>
          <w:szCs w:val="28"/>
          <w:lang w:eastAsia="en-US"/>
        </w:rPr>
        <w:t>вышению качества жизни отдельной категории</w:t>
      </w:r>
      <w:r w:rsidRPr="00057201">
        <w:rPr>
          <w:rFonts w:eastAsia="Calibri"/>
          <w:sz w:val="28"/>
          <w:szCs w:val="28"/>
          <w:lang w:eastAsia="en-US"/>
        </w:rPr>
        <w:t xml:space="preserve"> граждан.</w:t>
      </w:r>
    </w:p>
    <w:p w:rsidR="0019295E" w:rsidRPr="00057201" w:rsidRDefault="0019295E" w:rsidP="0019295E">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В рамках подпрограммы решаются следующие задачи:</w:t>
      </w:r>
    </w:p>
    <w:p w:rsidR="00C178AC" w:rsidRDefault="0019295E" w:rsidP="00C178AC">
      <w:pPr>
        <w:autoSpaceDE w:val="0"/>
        <w:autoSpaceDN w:val="0"/>
        <w:adjustRightInd w:val="0"/>
        <w:ind w:firstLine="709"/>
        <w:jc w:val="both"/>
        <w:rPr>
          <w:rFonts w:eastAsia="Calibri"/>
          <w:bCs/>
          <w:sz w:val="28"/>
          <w:szCs w:val="28"/>
          <w:lang w:eastAsia="en-US"/>
        </w:rPr>
      </w:pPr>
      <w:r w:rsidRPr="00057201">
        <w:rPr>
          <w:rFonts w:eastAsia="Calibri"/>
          <w:sz w:val="28"/>
          <w:szCs w:val="28"/>
          <w:lang w:eastAsia="en-US"/>
        </w:rPr>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rsidR="00C178AC" w:rsidRDefault="0019295E" w:rsidP="00C178AC">
      <w:pPr>
        <w:autoSpaceDE w:val="0"/>
        <w:autoSpaceDN w:val="0"/>
        <w:adjustRightInd w:val="0"/>
        <w:ind w:firstLine="709"/>
        <w:jc w:val="both"/>
        <w:rPr>
          <w:rFonts w:eastAsia="Calibri"/>
          <w:bCs/>
          <w:sz w:val="28"/>
          <w:szCs w:val="28"/>
          <w:lang w:eastAsia="en-US"/>
        </w:rPr>
      </w:pPr>
      <w:r w:rsidRPr="00057201">
        <w:rPr>
          <w:rFonts w:eastAsia="Calibri"/>
          <w:sz w:val="28"/>
          <w:szCs w:val="28"/>
          <w:lang w:eastAsia="en-US"/>
        </w:rPr>
        <w:t>Подпрограмма 2. «</w:t>
      </w:r>
      <w:r w:rsidR="0017572D" w:rsidRPr="0017572D">
        <w:rPr>
          <w:rFonts w:eastAsia="Calibri"/>
          <w:sz w:val="28"/>
          <w:szCs w:val="28"/>
          <w:lang w:eastAsia="en-US"/>
        </w:rPr>
        <w:t>Поддержка субъектов малого и среднего предпринимательства</w:t>
      </w:r>
      <w:r w:rsidR="00DD11D6" w:rsidRPr="00057201">
        <w:rPr>
          <w:rFonts w:eastAsia="Calibri"/>
          <w:bCs/>
          <w:sz w:val="28"/>
          <w:szCs w:val="28"/>
          <w:lang w:eastAsia="en-US"/>
        </w:rPr>
        <w:t>» - Приложение 2</w:t>
      </w:r>
      <w:r w:rsidRPr="00057201">
        <w:rPr>
          <w:rFonts w:eastAsia="Calibri"/>
          <w:bCs/>
          <w:sz w:val="28"/>
          <w:szCs w:val="28"/>
          <w:lang w:eastAsia="en-US"/>
        </w:rPr>
        <w:t xml:space="preserve"> к Программе.</w:t>
      </w:r>
    </w:p>
    <w:p w:rsidR="00C178AC" w:rsidRDefault="0019295E" w:rsidP="00C178AC">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lastRenderedPageBreak/>
        <w:t xml:space="preserve">Целью подпрограммы является </w:t>
      </w:r>
      <w:r w:rsidR="00BF6F3B" w:rsidRPr="00057201">
        <w:rPr>
          <w:rFonts w:eastAsia="Calibri"/>
          <w:sz w:val="28"/>
          <w:szCs w:val="28"/>
          <w:lang w:eastAsia="en-US"/>
        </w:rPr>
        <w:t>Обеспечение содействия в устойчивом функционировании и развитии малого и среднего предпринимательства на территории города Минусинска</w:t>
      </w:r>
      <w:r w:rsidR="000D6B4F" w:rsidRPr="00057201">
        <w:rPr>
          <w:rFonts w:eastAsia="Calibri"/>
          <w:sz w:val="28"/>
          <w:szCs w:val="28"/>
          <w:lang w:eastAsia="en-US"/>
        </w:rPr>
        <w:t>,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r w:rsidRPr="00057201">
        <w:rPr>
          <w:rFonts w:eastAsia="Calibri"/>
          <w:sz w:val="28"/>
          <w:szCs w:val="28"/>
          <w:lang w:eastAsia="en-US"/>
        </w:rPr>
        <w:t>.</w:t>
      </w:r>
    </w:p>
    <w:p w:rsidR="00C178AC" w:rsidRDefault="0019295E" w:rsidP="00C178AC">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В рамках подпрограммы решаются следующие задачи:</w:t>
      </w:r>
    </w:p>
    <w:p w:rsidR="00C178AC" w:rsidRDefault="0019295E" w:rsidP="00C178AC">
      <w:pPr>
        <w:autoSpaceDE w:val="0"/>
        <w:autoSpaceDN w:val="0"/>
        <w:adjustRightInd w:val="0"/>
        <w:ind w:firstLine="709"/>
        <w:jc w:val="both"/>
        <w:rPr>
          <w:sz w:val="28"/>
          <w:szCs w:val="28"/>
        </w:rPr>
      </w:pPr>
      <w:r w:rsidRPr="00057201">
        <w:rPr>
          <w:sz w:val="28"/>
          <w:szCs w:val="28"/>
        </w:rPr>
        <w:t>совершенствование нормативно-правовой базы с целью развития малого и среднего предпринимательства;</w:t>
      </w:r>
    </w:p>
    <w:p w:rsidR="00C178AC" w:rsidRDefault="0019295E" w:rsidP="00C178AC">
      <w:pPr>
        <w:autoSpaceDE w:val="0"/>
        <w:autoSpaceDN w:val="0"/>
        <w:adjustRightInd w:val="0"/>
        <w:ind w:firstLine="709"/>
        <w:jc w:val="both"/>
        <w:rPr>
          <w:sz w:val="28"/>
          <w:szCs w:val="28"/>
        </w:rPr>
      </w:pPr>
      <w:r w:rsidRPr="00057201">
        <w:rPr>
          <w:sz w:val="28"/>
          <w:szCs w:val="28"/>
        </w:rPr>
        <w:t xml:space="preserve">развитие системы организационной поддержки малого </w:t>
      </w:r>
      <w:r w:rsidR="00C178AC">
        <w:rPr>
          <w:sz w:val="28"/>
          <w:szCs w:val="28"/>
        </w:rPr>
        <w:t>и среднего предпринимательства;</w:t>
      </w:r>
    </w:p>
    <w:p w:rsidR="00C178AC" w:rsidRDefault="0019295E" w:rsidP="00C178AC">
      <w:pPr>
        <w:autoSpaceDE w:val="0"/>
        <w:autoSpaceDN w:val="0"/>
        <w:adjustRightInd w:val="0"/>
        <w:ind w:firstLine="709"/>
        <w:jc w:val="both"/>
        <w:rPr>
          <w:sz w:val="28"/>
          <w:szCs w:val="28"/>
        </w:rPr>
      </w:pPr>
      <w:r w:rsidRPr="00057201">
        <w:rPr>
          <w:sz w:val="28"/>
          <w:szCs w:val="28"/>
        </w:rPr>
        <w:t>повышение роли малого и среднего бизнеса в улучшении условий жизни населения;</w:t>
      </w:r>
    </w:p>
    <w:p w:rsidR="00C178AC" w:rsidRDefault="00C178AC" w:rsidP="00C178AC">
      <w:pPr>
        <w:tabs>
          <w:tab w:val="left" w:pos="709"/>
        </w:tabs>
        <w:jc w:val="both"/>
        <w:rPr>
          <w:sz w:val="28"/>
          <w:szCs w:val="28"/>
        </w:rPr>
      </w:pPr>
      <w:r>
        <w:rPr>
          <w:sz w:val="28"/>
          <w:szCs w:val="28"/>
        </w:rPr>
        <w:tab/>
      </w:r>
      <w:r w:rsidR="0019295E" w:rsidRPr="00057201">
        <w:rPr>
          <w:sz w:val="28"/>
          <w:szCs w:val="28"/>
        </w:rPr>
        <w:t>формирование положительного имиджа предпринимательства, развитие делового сотрудничества бизнеса и власти;</w:t>
      </w:r>
    </w:p>
    <w:p w:rsidR="00C178AC" w:rsidRDefault="00C178AC" w:rsidP="00C178AC">
      <w:pPr>
        <w:tabs>
          <w:tab w:val="left" w:pos="709"/>
        </w:tabs>
        <w:jc w:val="both"/>
        <w:rPr>
          <w:sz w:val="28"/>
          <w:szCs w:val="28"/>
        </w:rPr>
      </w:pPr>
      <w:r>
        <w:rPr>
          <w:sz w:val="28"/>
          <w:szCs w:val="28"/>
        </w:rPr>
        <w:tab/>
      </w:r>
      <w:r w:rsidR="0019295E" w:rsidRPr="00057201">
        <w:rPr>
          <w:sz w:val="28"/>
          <w:szCs w:val="28"/>
        </w:rPr>
        <w:t>развитие инвестиционной деятельности субъектов малого и среднего предпринимательства;</w:t>
      </w:r>
    </w:p>
    <w:p w:rsidR="0019295E" w:rsidRPr="00057201" w:rsidRDefault="00C178AC" w:rsidP="00C178AC">
      <w:pPr>
        <w:tabs>
          <w:tab w:val="left" w:pos="709"/>
        </w:tabs>
        <w:jc w:val="both"/>
        <w:rPr>
          <w:sz w:val="28"/>
          <w:szCs w:val="28"/>
        </w:rPr>
      </w:pPr>
      <w:r>
        <w:rPr>
          <w:sz w:val="28"/>
          <w:szCs w:val="28"/>
        </w:rPr>
        <w:tab/>
      </w:r>
      <w:r w:rsidR="0019295E" w:rsidRPr="00057201">
        <w:rPr>
          <w:sz w:val="28"/>
          <w:szCs w:val="28"/>
        </w:rPr>
        <w:t>внедрение новых технологий и высокотехнологического оборудования в сферу малого и среднего  предпринимательства;</w:t>
      </w:r>
    </w:p>
    <w:p w:rsidR="0019295E" w:rsidRPr="00057201" w:rsidRDefault="0019295E" w:rsidP="0019295E">
      <w:pPr>
        <w:jc w:val="both"/>
        <w:rPr>
          <w:sz w:val="28"/>
          <w:szCs w:val="28"/>
        </w:rPr>
      </w:pPr>
      <w:r w:rsidRPr="00057201">
        <w:rPr>
          <w:sz w:val="28"/>
          <w:szCs w:val="28"/>
        </w:rPr>
        <w:tab/>
        <w:t>продвижение продукции, выпускаемой субъектами малого и среднего предпринимательства, на региональный и межрегиональный рынки.</w:t>
      </w:r>
    </w:p>
    <w:p w:rsidR="00DD11D6" w:rsidRPr="00057201" w:rsidRDefault="00DD11D6" w:rsidP="0019295E">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 xml:space="preserve">Срок реализации с 2014 по 2020 </w:t>
      </w:r>
      <w:r w:rsidR="0019295E" w:rsidRPr="00057201">
        <w:rPr>
          <w:rFonts w:eastAsia="Calibri"/>
          <w:bCs/>
          <w:sz w:val="28"/>
          <w:szCs w:val="28"/>
          <w:lang w:eastAsia="en-US"/>
        </w:rPr>
        <w:t>годы.</w:t>
      </w:r>
    </w:p>
    <w:p w:rsidR="00F93D9C" w:rsidRPr="00057201" w:rsidRDefault="00F93D9C" w:rsidP="0019295E">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 xml:space="preserve">Для осуществления социально-экономической </w:t>
      </w:r>
      <w:proofErr w:type="gramStart"/>
      <w:r w:rsidRPr="00057201">
        <w:rPr>
          <w:rFonts w:eastAsia="Calibri"/>
          <w:bCs/>
          <w:sz w:val="28"/>
          <w:szCs w:val="28"/>
          <w:lang w:eastAsia="en-US"/>
        </w:rPr>
        <w:t>поддержки интересов населения города Минусинска</w:t>
      </w:r>
      <w:proofErr w:type="gramEnd"/>
      <w:r w:rsidRPr="00057201">
        <w:rPr>
          <w:rFonts w:eastAsia="Calibri"/>
          <w:bCs/>
          <w:sz w:val="28"/>
          <w:szCs w:val="28"/>
          <w:lang w:eastAsia="en-US"/>
        </w:rPr>
        <w:t xml:space="preserve"> разработаны</w:t>
      </w:r>
      <w:r w:rsidR="00DD11D6" w:rsidRPr="00057201">
        <w:rPr>
          <w:rFonts w:eastAsia="Calibri"/>
          <w:bCs/>
          <w:sz w:val="28"/>
          <w:szCs w:val="28"/>
          <w:lang w:eastAsia="en-US"/>
        </w:rPr>
        <w:t xml:space="preserve"> соответствующие </w:t>
      </w:r>
      <w:r w:rsidRPr="00057201">
        <w:rPr>
          <w:rFonts w:eastAsia="Calibri"/>
          <w:bCs/>
          <w:sz w:val="28"/>
          <w:szCs w:val="28"/>
          <w:lang w:eastAsia="en-US"/>
        </w:rPr>
        <w:t>мероприятия</w:t>
      </w:r>
      <w:r w:rsidR="00DD11D6" w:rsidRPr="00057201">
        <w:rPr>
          <w:rFonts w:eastAsia="Calibri"/>
          <w:bCs/>
          <w:sz w:val="28"/>
          <w:szCs w:val="28"/>
          <w:lang w:eastAsia="en-US"/>
        </w:rPr>
        <w:t>:</w:t>
      </w:r>
    </w:p>
    <w:p w:rsidR="0019295E" w:rsidRPr="00057201" w:rsidRDefault="0019295E" w:rsidP="0019295E">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 xml:space="preserve"> </w:t>
      </w:r>
      <w:r w:rsidR="00F93D9C" w:rsidRPr="00057201">
        <w:rPr>
          <w:rFonts w:eastAsia="Calibri"/>
          <w:bCs/>
          <w:sz w:val="28"/>
          <w:szCs w:val="28"/>
          <w:lang w:eastAsia="en-US"/>
        </w:rPr>
        <w:t>мероприятие 1.1. 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p w:rsidR="00F93D9C" w:rsidRPr="00057201" w:rsidRDefault="00F93D9C" w:rsidP="0019295E">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мероприятие 2.1 Оказание консультационной и информационной поддержки субъектам малого и среднего  предпринимательства на территории муниципального образования город Минусинск.</w:t>
      </w:r>
    </w:p>
    <w:p w:rsidR="0055509A" w:rsidRPr="00057201" w:rsidRDefault="0055509A" w:rsidP="0019295E">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мероприятие 2.2. Организация проведения для субъектов малого и среднего предпринимательства курсов, семинаров и иных обучающих мероприятий</w:t>
      </w:r>
    </w:p>
    <w:p w:rsidR="00F93D9C" w:rsidRPr="00057201" w:rsidRDefault="0055509A" w:rsidP="0019295E">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В рамках данных мероприятий осуществляется информационное и консультационное сопровождение предпринимателей, повышение уровня предпринимательской грамотности.</w:t>
      </w:r>
    </w:p>
    <w:p w:rsidR="0055509A" w:rsidRPr="00057201" w:rsidRDefault="0055509A" w:rsidP="0019295E">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 xml:space="preserve">мероприятие 2.3. Организация и проведение конкурса «Предприниматель года», в том числе изготовление и поставка нагрудных знаков из драгоценного металла с футлярами, наград круг с огранкой.  </w:t>
      </w:r>
    </w:p>
    <w:p w:rsidR="00864971" w:rsidRPr="00057201" w:rsidRDefault="0055509A" w:rsidP="0055509A">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Данное мероприятие способствует формированию положительного имиджа предпринимательства, выявлению лучших примеров предпринимательской деятельности на территории города. Конкурс проводится в соответствии с Положением о проведении ежегодного городского конкурса «Предприниматель года», утвержденным постановлением администрации города Минусинска от 17.04.2017 № АГ-619-п.</w:t>
      </w:r>
    </w:p>
    <w:p w:rsidR="0055509A" w:rsidRPr="00057201" w:rsidRDefault="0055509A" w:rsidP="0055509A">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 xml:space="preserve">мероприятие 2.4. Предоставление субсидий субъектам малого и среднего предпринимательства на возмещение части затрат, связанных с приобретением </w:t>
      </w:r>
      <w:r w:rsidRPr="00057201">
        <w:rPr>
          <w:rFonts w:eastAsia="Calibri"/>
          <w:bCs/>
          <w:sz w:val="28"/>
          <w:szCs w:val="28"/>
          <w:lang w:eastAsia="en-US"/>
        </w:rPr>
        <w:lastRenderedPageBreak/>
        <w:t>оборудования в целях создания и (или) развития либо модернизации производства товаров (работ, услуг)</w:t>
      </w:r>
      <w:r w:rsidR="00E92448" w:rsidRPr="00057201">
        <w:rPr>
          <w:rFonts w:eastAsia="Calibri"/>
          <w:bCs/>
          <w:sz w:val="28"/>
          <w:szCs w:val="28"/>
          <w:lang w:eastAsia="en-US"/>
        </w:rPr>
        <w:t>.</w:t>
      </w:r>
    </w:p>
    <w:p w:rsidR="00E92448" w:rsidRPr="00057201" w:rsidRDefault="00E92448" w:rsidP="00E92448">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Данное мероприятие стимулирует субъектов малого и среднего предпринимательства к модернизации производственных мощностей и созданию высокопроизводительных рабочих мест. Предоставление субсидий субъектам малого и среднего предпринимательства осуществляется в соответствии с Порядком предоставления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 утвержденным постановлением администрации города Минусинска от 16.07.2014 № АГ-1374-п.</w:t>
      </w:r>
    </w:p>
    <w:p w:rsidR="00E92448" w:rsidRPr="00057201" w:rsidRDefault="00E92448" w:rsidP="00E92448">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мероприятие 2.5. Предоставление субсидий субъектам малого 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w:t>
      </w:r>
      <w:r w:rsidR="00B22F87" w:rsidRPr="00057201">
        <w:rPr>
          <w:rFonts w:eastAsia="Calibri"/>
          <w:bCs/>
          <w:sz w:val="28"/>
          <w:szCs w:val="28"/>
          <w:lang w:eastAsia="en-US"/>
        </w:rPr>
        <w:t xml:space="preserve"> Способствует увеличению объемов инвестиций в сферу малого и среднего предпринимательства.</w:t>
      </w:r>
    </w:p>
    <w:p w:rsidR="00B22F87" w:rsidRPr="00057201" w:rsidRDefault="00B22F87" w:rsidP="00B22F87">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Предоставление субсидий осуществляется в соответствии с Порядком предоставления субсидий субъектам малого 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 утвержденным постановлением администрации города Минусинска от 16.07.2014 № АГ-1377-п.</w:t>
      </w:r>
    </w:p>
    <w:p w:rsidR="00B22F87" w:rsidRPr="00057201" w:rsidRDefault="00B22F87" w:rsidP="00B22F87">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 xml:space="preserve">мероприятие 2.6. </w:t>
      </w:r>
      <w:proofErr w:type="gramStart"/>
      <w:r w:rsidRPr="00057201">
        <w:rPr>
          <w:rFonts w:eastAsia="Calibri"/>
          <w:bCs/>
          <w:sz w:val="28"/>
          <w:szCs w:val="28"/>
          <w:lang w:eastAsia="en-US"/>
        </w:rPr>
        <w:t>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осуществляется в соответствии с Порядком предоставления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утвержденным</w:t>
      </w:r>
      <w:proofErr w:type="gramEnd"/>
      <w:r w:rsidRPr="00057201">
        <w:rPr>
          <w:rFonts w:eastAsia="Calibri"/>
          <w:bCs/>
          <w:sz w:val="28"/>
          <w:szCs w:val="28"/>
          <w:lang w:eastAsia="en-US"/>
        </w:rPr>
        <w:t xml:space="preserve"> постановлением администрации города Минусинска от 07.09.2017 № АГ-1738-п.</w:t>
      </w:r>
    </w:p>
    <w:p w:rsidR="00B22F87" w:rsidRPr="00057201" w:rsidRDefault="00B22F87" w:rsidP="00B22F87">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 xml:space="preserve">мероприятие 2.7. Предоставление субсидий субъектам малого и (или) среднего предпринимательства на возмещение части затрат, связанных с финансированием мероприятий программ </w:t>
      </w:r>
      <w:proofErr w:type="spellStart"/>
      <w:r w:rsidRPr="00057201">
        <w:rPr>
          <w:rFonts w:eastAsia="Calibri"/>
          <w:bCs/>
          <w:sz w:val="28"/>
          <w:szCs w:val="28"/>
          <w:lang w:eastAsia="en-US"/>
        </w:rPr>
        <w:t>энергоэффективности</w:t>
      </w:r>
      <w:proofErr w:type="spellEnd"/>
      <w:r w:rsidRPr="00057201">
        <w:rPr>
          <w:rFonts w:eastAsia="Calibri"/>
          <w:bCs/>
          <w:sz w:val="28"/>
          <w:szCs w:val="28"/>
          <w:lang w:eastAsia="en-US"/>
        </w:rPr>
        <w:t xml:space="preserve"> производства.</w:t>
      </w:r>
    </w:p>
    <w:p w:rsidR="00B22F87" w:rsidRPr="00057201" w:rsidRDefault="00B22F87" w:rsidP="00B22F87">
      <w:pPr>
        <w:autoSpaceDE w:val="0"/>
        <w:autoSpaceDN w:val="0"/>
        <w:adjustRightInd w:val="0"/>
        <w:ind w:firstLine="540"/>
        <w:jc w:val="both"/>
        <w:rPr>
          <w:rFonts w:eastAsia="Calibri"/>
          <w:bCs/>
          <w:sz w:val="28"/>
          <w:szCs w:val="28"/>
          <w:lang w:eastAsia="en-US"/>
        </w:rPr>
      </w:pPr>
      <w:proofErr w:type="gramStart"/>
      <w:r w:rsidRPr="00057201">
        <w:rPr>
          <w:rFonts w:eastAsia="Calibri"/>
          <w:bCs/>
          <w:sz w:val="28"/>
          <w:szCs w:val="28"/>
          <w:lang w:eastAsia="en-US"/>
        </w:rPr>
        <w:t xml:space="preserve">мероприятие 2.8.Предоставление субсидий субъектам малого и (или)  среднего предпринимательства, на возмещение части затрат по участию в </w:t>
      </w:r>
      <w:proofErr w:type="spellStart"/>
      <w:r w:rsidRPr="00057201">
        <w:rPr>
          <w:rFonts w:eastAsia="Calibri"/>
          <w:bCs/>
          <w:sz w:val="28"/>
          <w:szCs w:val="28"/>
          <w:lang w:eastAsia="en-US"/>
        </w:rPr>
        <w:t>выставочно</w:t>
      </w:r>
      <w:proofErr w:type="spellEnd"/>
      <w:r w:rsidRPr="00057201">
        <w:rPr>
          <w:rFonts w:eastAsia="Calibri"/>
          <w:bCs/>
          <w:sz w:val="28"/>
          <w:szCs w:val="28"/>
          <w:lang w:eastAsia="en-US"/>
        </w:rPr>
        <w:t xml:space="preserve">-ярмарочных мероприятиях, включая расходы  по транспортировке экспозиций, осуществляется в соответствии с Порядком предоставления субсидий субъектам малого и (или)  среднего предпринимательства на возмещение части затрат по участию в </w:t>
      </w:r>
      <w:proofErr w:type="spellStart"/>
      <w:r w:rsidRPr="00057201">
        <w:rPr>
          <w:rFonts w:eastAsia="Calibri"/>
          <w:bCs/>
          <w:sz w:val="28"/>
          <w:szCs w:val="28"/>
          <w:lang w:eastAsia="en-US"/>
        </w:rPr>
        <w:t>выставочно</w:t>
      </w:r>
      <w:proofErr w:type="spellEnd"/>
      <w:r w:rsidRPr="00057201">
        <w:rPr>
          <w:rFonts w:eastAsia="Calibri"/>
          <w:bCs/>
          <w:sz w:val="28"/>
          <w:szCs w:val="28"/>
          <w:lang w:eastAsia="en-US"/>
        </w:rPr>
        <w:t>-ярмарочных мероприятиях, включая расходы  по транспортировке экспозиций, утвержденным постановлением администрации города Минусинска от  16.07.2014 № АГ-1375-п.</w:t>
      </w:r>
      <w:proofErr w:type="gramEnd"/>
    </w:p>
    <w:p w:rsidR="00B22F87" w:rsidRPr="00057201" w:rsidRDefault="00B22F87" w:rsidP="00B22F87">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lastRenderedPageBreak/>
        <w:t xml:space="preserve">мероприятие 2.9. </w:t>
      </w:r>
      <w:proofErr w:type="gramStart"/>
      <w:r w:rsidRPr="00057201">
        <w:rPr>
          <w:rFonts w:eastAsia="Calibri"/>
          <w:bCs/>
          <w:sz w:val="28"/>
          <w:szCs w:val="28"/>
          <w:lang w:eastAsia="en-US"/>
        </w:rPr>
        <w:t>Предоставление субсидий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осуществляется в соответствии с</w:t>
      </w:r>
      <w:r w:rsidRPr="00057201">
        <w:rPr>
          <w:sz w:val="28"/>
          <w:szCs w:val="28"/>
        </w:rPr>
        <w:t xml:space="preserve"> </w:t>
      </w:r>
      <w:r w:rsidRPr="00057201">
        <w:rPr>
          <w:rFonts w:eastAsia="Calibri"/>
          <w:bCs/>
          <w:sz w:val="28"/>
          <w:szCs w:val="28"/>
          <w:lang w:eastAsia="en-US"/>
        </w:rPr>
        <w:t>Порядком предоставления субсидий  субъектам малого</w:t>
      </w:r>
      <w:proofErr w:type="gramEnd"/>
      <w:r w:rsidRPr="00057201">
        <w:rPr>
          <w:rFonts w:eastAsia="Calibri"/>
          <w:bCs/>
          <w:sz w:val="28"/>
          <w:szCs w:val="28"/>
          <w:lang w:eastAsia="en-US"/>
        </w:rPr>
        <w:t xml:space="preserve"> </w:t>
      </w:r>
      <w:proofErr w:type="gramStart"/>
      <w:r w:rsidRPr="00057201">
        <w:rPr>
          <w:rFonts w:eastAsia="Calibri"/>
          <w:bCs/>
          <w:sz w:val="28"/>
          <w:szCs w:val="28"/>
          <w:lang w:eastAsia="en-US"/>
        </w:rPr>
        <w:t>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w:t>
      </w:r>
      <w:r w:rsidR="009931A0" w:rsidRPr="00057201">
        <w:rPr>
          <w:rFonts w:eastAsia="Calibri"/>
          <w:bCs/>
          <w:sz w:val="28"/>
          <w:szCs w:val="28"/>
          <w:lang w:eastAsia="en-US"/>
        </w:rPr>
        <w:t>, утвержденным постановлением администрации города Минусинска от 16.07.2014 № АГ-1376-п.</w:t>
      </w:r>
      <w:proofErr w:type="gramEnd"/>
    </w:p>
    <w:p w:rsidR="009931A0" w:rsidRPr="00057201" w:rsidRDefault="009931A0" w:rsidP="00B22F87">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Данные мероприятия способствуют продвижению  продукции, выпускаемой субъектами малого и среднего предпринимательства, на региональный и межрегиональный рынки.</w:t>
      </w:r>
    </w:p>
    <w:p w:rsidR="009931A0" w:rsidRPr="00057201" w:rsidRDefault="009931A0" w:rsidP="00B22F87">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 xml:space="preserve">мероприятие 2.10. </w:t>
      </w:r>
      <w:proofErr w:type="gramStart"/>
      <w:r w:rsidRPr="00057201">
        <w:rPr>
          <w:rFonts w:eastAsia="Calibri"/>
          <w:bCs/>
          <w:sz w:val="28"/>
          <w:szCs w:val="28"/>
          <w:lang w:eastAsia="en-US"/>
        </w:rPr>
        <w:t>Предоставление субсидий  субъектам малого и (или)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 осуществляется в соответствии с Порядком</w:t>
      </w:r>
      <w:r w:rsidRPr="00057201">
        <w:rPr>
          <w:sz w:val="28"/>
          <w:szCs w:val="28"/>
        </w:rPr>
        <w:t xml:space="preserve"> </w:t>
      </w:r>
      <w:r w:rsidRPr="00057201">
        <w:rPr>
          <w:rFonts w:eastAsia="Calibri"/>
          <w:bCs/>
          <w:sz w:val="28"/>
          <w:szCs w:val="28"/>
          <w:lang w:eastAsia="en-US"/>
        </w:rPr>
        <w:t>предоставления субсидий  субъектам малого и (или)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w:t>
      </w:r>
      <w:proofErr w:type="gramEnd"/>
      <w:r w:rsidRPr="00057201">
        <w:rPr>
          <w:rFonts w:eastAsia="Calibri"/>
          <w:bCs/>
          <w:sz w:val="28"/>
          <w:szCs w:val="28"/>
          <w:lang w:eastAsia="en-US"/>
        </w:rPr>
        <w:t xml:space="preserve"> детьми,</w:t>
      </w:r>
      <w:r w:rsidRPr="00057201">
        <w:rPr>
          <w:sz w:val="28"/>
          <w:szCs w:val="28"/>
        </w:rPr>
        <w:t xml:space="preserve"> </w:t>
      </w:r>
      <w:r w:rsidRPr="00057201">
        <w:rPr>
          <w:rFonts w:eastAsia="Calibri"/>
          <w:bCs/>
          <w:sz w:val="28"/>
          <w:szCs w:val="28"/>
          <w:lang w:eastAsia="en-US"/>
        </w:rPr>
        <w:t>утвержденным постановлением администрации города Минусинска  от 16.07.2014 № АГ-1373-п.</w:t>
      </w:r>
    </w:p>
    <w:p w:rsidR="009931A0" w:rsidRPr="00057201" w:rsidRDefault="009931A0" w:rsidP="009931A0">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мероприятие 2.11.Предоставление субсидий  субъектам малого и среднего предпринимательства  на создание (развитие) социального предпринимательства, направленное на решение социальных проблем, осуществляется в соответствии с Порядком предоставления субсидий субъектам малого и  среднего предпринимательства на создание (развитие) социального предпринимательства, направленного на решение социальных проблем,  утвержденным постановлением администрации города Минусинска от 16.07.2014 № АГ-1371-п.</w:t>
      </w:r>
    </w:p>
    <w:p w:rsidR="009931A0" w:rsidRPr="00057201" w:rsidRDefault="009931A0" w:rsidP="009931A0">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Данные мероприятия способствуют повышению роли малого и</w:t>
      </w:r>
      <w:r w:rsidR="00475975" w:rsidRPr="00057201">
        <w:rPr>
          <w:rFonts w:eastAsia="Calibri"/>
          <w:bCs/>
          <w:sz w:val="28"/>
          <w:szCs w:val="28"/>
          <w:lang w:eastAsia="en-US"/>
        </w:rPr>
        <w:t xml:space="preserve"> </w:t>
      </w:r>
      <w:r w:rsidRPr="00057201">
        <w:rPr>
          <w:rFonts w:eastAsia="Calibri"/>
          <w:bCs/>
          <w:sz w:val="28"/>
          <w:szCs w:val="28"/>
          <w:lang w:eastAsia="en-US"/>
        </w:rPr>
        <w:t>среднего бизнеса в улучшении условий жизни населения</w:t>
      </w:r>
      <w:r w:rsidR="00475975" w:rsidRPr="00057201">
        <w:rPr>
          <w:rFonts w:eastAsia="Calibri"/>
          <w:bCs/>
          <w:sz w:val="28"/>
          <w:szCs w:val="28"/>
          <w:lang w:eastAsia="en-US"/>
        </w:rPr>
        <w:t>.</w:t>
      </w:r>
    </w:p>
    <w:p w:rsidR="009931A0" w:rsidRPr="00057201" w:rsidRDefault="009931A0" w:rsidP="009931A0">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 xml:space="preserve">мероприятие </w:t>
      </w:r>
      <w:r w:rsidR="00475975" w:rsidRPr="00057201">
        <w:rPr>
          <w:rFonts w:eastAsia="Calibri"/>
          <w:bCs/>
          <w:sz w:val="28"/>
          <w:szCs w:val="28"/>
          <w:lang w:eastAsia="en-US"/>
        </w:rPr>
        <w:t>2.12. Предоставление субъектам малого и среднего предпринимательства муниципального имущества в аренду для развития деятельности.</w:t>
      </w:r>
    </w:p>
    <w:p w:rsidR="009931A0" w:rsidRPr="00057201" w:rsidRDefault="00475975" w:rsidP="00475975">
      <w:pPr>
        <w:autoSpaceDE w:val="0"/>
        <w:autoSpaceDN w:val="0"/>
        <w:adjustRightInd w:val="0"/>
        <w:ind w:firstLine="540"/>
        <w:jc w:val="both"/>
        <w:rPr>
          <w:rFonts w:eastAsia="Calibri"/>
          <w:bCs/>
          <w:sz w:val="28"/>
          <w:szCs w:val="28"/>
          <w:lang w:eastAsia="en-US"/>
        </w:rPr>
      </w:pPr>
      <w:proofErr w:type="gramStart"/>
      <w:r w:rsidRPr="00057201">
        <w:rPr>
          <w:rFonts w:eastAsia="Calibri"/>
          <w:bCs/>
          <w:sz w:val="28"/>
          <w:szCs w:val="28"/>
          <w:lang w:eastAsia="en-US"/>
        </w:rPr>
        <w:t xml:space="preserve">В рамках данного мероприятия оказывается имущественная поддержка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администрацией города Минусинска в виде передачи во владение и (или) в пользование государственного или </w:t>
      </w:r>
      <w:r w:rsidRPr="00057201">
        <w:rPr>
          <w:rFonts w:eastAsia="Calibri"/>
          <w:bCs/>
          <w:sz w:val="28"/>
          <w:szCs w:val="28"/>
          <w:lang w:eastAsia="en-US"/>
        </w:rPr>
        <w:lastRenderedPageBreak/>
        <w:t>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w:t>
      </w:r>
      <w:r w:rsidR="009F61A6">
        <w:rPr>
          <w:rFonts w:eastAsia="Calibri"/>
          <w:bCs/>
          <w:sz w:val="28"/>
          <w:szCs w:val="28"/>
          <w:lang w:eastAsia="en-US"/>
        </w:rPr>
        <w:t>рументов, на возмездной основе</w:t>
      </w:r>
      <w:proofErr w:type="gramEnd"/>
      <w:r w:rsidR="009F61A6">
        <w:rPr>
          <w:rFonts w:eastAsia="Calibri"/>
          <w:bCs/>
          <w:sz w:val="28"/>
          <w:szCs w:val="28"/>
          <w:lang w:eastAsia="en-US"/>
        </w:rPr>
        <w:t xml:space="preserve"> </w:t>
      </w:r>
      <w:r w:rsidRPr="00057201">
        <w:rPr>
          <w:rFonts w:eastAsia="Calibri"/>
          <w:bCs/>
          <w:sz w:val="28"/>
          <w:szCs w:val="28"/>
          <w:lang w:eastAsia="en-US"/>
        </w:rPr>
        <w:t xml:space="preserve">или на льготных условиях. </w:t>
      </w:r>
    </w:p>
    <w:p w:rsidR="00B22F87" w:rsidRPr="00057201" w:rsidRDefault="00F372E7" w:rsidP="00B22F87">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Информация о мероприятиях подпрограмм Программы предоставлена в приложении 3 к настоящей Программе.</w:t>
      </w:r>
    </w:p>
    <w:p w:rsidR="00E92448" w:rsidRPr="00057201" w:rsidRDefault="00E92448" w:rsidP="00E92448">
      <w:pPr>
        <w:autoSpaceDE w:val="0"/>
        <w:autoSpaceDN w:val="0"/>
        <w:adjustRightInd w:val="0"/>
        <w:ind w:firstLine="540"/>
        <w:jc w:val="both"/>
        <w:rPr>
          <w:rFonts w:eastAsia="Calibri"/>
          <w:bCs/>
          <w:sz w:val="28"/>
          <w:szCs w:val="28"/>
          <w:lang w:eastAsia="en-US"/>
        </w:rPr>
      </w:pPr>
    </w:p>
    <w:p w:rsidR="004074DC" w:rsidRPr="00057201" w:rsidRDefault="00327679" w:rsidP="004074DC">
      <w:pPr>
        <w:autoSpaceDE w:val="0"/>
        <w:autoSpaceDN w:val="0"/>
        <w:adjustRightInd w:val="0"/>
        <w:ind w:firstLine="540"/>
        <w:jc w:val="center"/>
        <w:rPr>
          <w:rFonts w:eastAsia="Calibri"/>
          <w:sz w:val="28"/>
          <w:szCs w:val="28"/>
          <w:lang w:eastAsia="en-US"/>
        </w:rPr>
      </w:pPr>
      <w:r w:rsidRPr="00057201">
        <w:rPr>
          <w:rFonts w:eastAsia="Calibri"/>
          <w:sz w:val="28"/>
          <w:szCs w:val="28"/>
          <w:lang w:val="en-US" w:eastAsia="en-US"/>
        </w:rPr>
        <w:t>III</w:t>
      </w:r>
      <w:r w:rsidR="00F372E7" w:rsidRPr="00057201">
        <w:rPr>
          <w:rFonts w:eastAsia="Calibri"/>
          <w:sz w:val="28"/>
          <w:szCs w:val="28"/>
          <w:lang w:eastAsia="en-US"/>
        </w:rPr>
        <w:t>. Перечень нормативных правовых актов администрации города, которые необходимы для реализации мероприятий программы, подпрограммы.</w:t>
      </w:r>
    </w:p>
    <w:p w:rsidR="00DC677F" w:rsidRPr="00057201" w:rsidRDefault="00DC677F" w:rsidP="004074DC">
      <w:pPr>
        <w:autoSpaceDE w:val="0"/>
        <w:autoSpaceDN w:val="0"/>
        <w:adjustRightInd w:val="0"/>
        <w:ind w:firstLine="540"/>
        <w:jc w:val="center"/>
        <w:rPr>
          <w:rFonts w:eastAsia="Calibri"/>
          <w:sz w:val="28"/>
          <w:szCs w:val="28"/>
          <w:lang w:eastAsia="en-US"/>
        </w:rPr>
      </w:pP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Основной перечень нормативных правовых актов, необходимых для достижения конечных результатов настоящей Программы:</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Федеральный закон от 24.07.2007 № 209-ФЗ «О развитии малого и среднего предпринимательства в Российской Федерации»;</w:t>
      </w:r>
    </w:p>
    <w:p w:rsidR="00B640E6" w:rsidRPr="00B640E6" w:rsidRDefault="00B640E6" w:rsidP="00B640E6">
      <w:pPr>
        <w:autoSpaceDE w:val="0"/>
        <w:autoSpaceDN w:val="0"/>
        <w:adjustRightInd w:val="0"/>
        <w:ind w:firstLine="540"/>
        <w:jc w:val="both"/>
        <w:rPr>
          <w:rFonts w:eastAsia="Calibri"/>
          <w:sz w:val="28"/>
          <w:szCs w:val="28"/>
          <w:lang w:eastAsia="en-US"/>
        </w:rPr>
      </w:pPr>
      <w:r w:rsidRPr="00B640E6">
        <w:rPr>
          <w:rFonts w:eastAsia="Calibri"/>
          <w:sz w:val="28"/>
          <w:szCs w:val="28"/>
          <w:lang w:eastAsia="en-US"/>
        </w:rPr>
        <w:t>Решение Минусинского городского Совета депутатов от 24.10.2012 № 5-34р «Об утверждении Положения о порядке выплаты  пенсии за выслугу лет лицам, замещавшим должности муниципальной  службы в муниципальном образовании город Минусинск»;</w:t>
      </w:r>
    </w:p>
    <w:p w:rsidR="00B640E6" w:rsidRDefault="00B640E6" w:rsidP="00B640E6">
      <w:pPr>
        <w:autoSpaceDE w:val="0"/>
        <w:autoSpaceDN w:val="0"/>
        <w:adjustRightInd w:val="0"/>
        <w:ind w:firstLine="540"/>
        <w:jc w:val="both"/>
        <w:rPr>
          <w:rFonts w:eastAsia="Calibri"/>
          <w:sz w:val="28"/>
          <w:szCs w:val="28"/>
          <w:lang w:eastAsia="en-US"/>
        </w:rPr>
      </w:pPr>
      <w:r w:rsidRPr="00B640E6">
        <w:rPr>
          <w:rFonts w:eastAsia="Calibri"/>
          <w:sz w:val="28"/>
          <w:szCs w:val="28"/>
          <w:lang w:eastAsia="en-US"/>
        </w:rPr>
        <w:t xml:space="preserve">Постановление администрации города Минусинска  от 22.03.2011 № 378-п «Об утверждении Административного регламента предоставления управлением социальной защиты </w:t>
      </w:r>
      <w:proofErr w:type="gramStart"/>
      <w:r w:rsidRPr="00B640E6">
        <w:rPr>
          <w:rFonts w:eastAsia="Calibri"/>
          <w:sz w:val="28"/>
          <w:szCs w:val="28"/>
          <w:lang w:eastAsia="en-US"/>
        </w:rPr>
        <w:t>населения администрации города Минусинска  муниципальной услу</w:t>
      </w:r>
      <w:r>
        <w:rPr>
          <w:rFonts w:eastAsia="Calibri"/>
          <w:sz w:val="28"/>
          <w:szCs w:val="28"/>
          <w:lang w:eastAsia="en-US"/>
        </w:rPr>
        <w:t>ги пенсии</w:t>
      </w:r>
      <w:proofErr w:type="gramEnd"/>
      <w:r>
        <w:rPr>
          <w:rFonts w:eastAsia="Calibri"/>
          <w:sz w:val="28"/>
          <w:szCs w:val="28"/>
          <w:lang w:eastAsia="en-US"/>
        </w:rPr>
        <w:t xml:space="preserve"> за выслугу лет лицам, </w:t>
      </w:r>
      <w:r w:rsidRPr="00B640E6">
        <w:rPr>
          <w:rFonts w:eastAsia="Calibri"/>
          <w:sz w:val="28"/>
          <w:szCs w:val="28"/>
          <w:lang w:eastAsia="en-US"/>
        </w:rPr>
        <w:t>замещавшим должности муниципальной службы в муниципальном образовании город Минусинск»</w:t>
      </w:r>
      <w:r>
        <w:rPr>
          <w:rFonts w:eastAsia="Calibri"/>
          <w:sz w:val="28"/>
          <w:szCs w:val="28"/>
          <w:lang w:eastAsia="en-US"/>
        </w:rPr>
        <w:t>;</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Постановление Администрации города Минусинска от 07.09.2017 №АГ-1738-п «О порядке предоставления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ab/>
        <w:t>Постановление Администрации города Минусинска от 16.07.2014  №АГ-1374-п «О порядке предоставления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ab/>
        <w:t>Постановление Администрации города Минусинска от 16.07.2014  №АГ-1371-п «О порядке предоставления субсидий субъектам малого и среднего предпринимательства на создание (развитие) социального предпринимательства, направленного на решение социальных проблем»;</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ab/>
        <w:t>Постановление Администрации города Минусинска от 16.07.2014  №АГ-1377-п «О порядке предоставления субсидий субъектам малого 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w:t>
      </w:r>
    </w:p>
    <w:p w:rsidR="00A45BEA"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ab/>
        <w:t xml:space="preserve">Постановление Администрации города Минусинска от 16.07.2014  №АГ-1373-п «О порядке предоставления субсидий субъектам малого и (или) среднего предпринимательства на организацию групп дневного </w:t>
      </w:r>
    </w:p>
    <w:p w:rsidR="00DC677F" w:rsidRPr="00057201" w:rsidRDefault="00DC677F" w:rsidP="00A45BEA">
      <w:pPr>
        <w:autoSpaceDE w:val="0"/>
        <w:autoSpaceDN w:val="0"/>
        <w:adjustRightInd w:val="0"/>
        <w:jc w:val="both"/>
        <w:rPr>
          <w:rFonts w:eastAsia="Calibri"/>
          <w:sz w:val="28"/>
          <w:szCs w:val="28"/>
          <w:lang w:eastAsia="en-US"/>
        </w:rPr>
      </w:pPr>
      <w:r w:rsidRPr="00057201">
        <w:rPr>
          <w:rFonts w:eastAsia="Calibri"/>
          <w:sz w:val="28"/>
          <w:szCs w:val="28"/>
          <w:lang w:eastAsia="en-US"/>
        </w:rPr>
        <w:lastRenderedPageBreak/>
        <w:t>время</w:t>
      </w:r>
      <w:r w:rsidR="00A45BEA">
        <w:rPr>
          <w:rFonts w:eastAsia="Calibri"/>
          <w:sz w:val="28"/>
          <w:szCs w:val="28"/>
          <w:lang w:eastAsia="en-US"/>
        </w:rPr>
        <w:t xml:space="preserve"> </w:t>
      </w:r>
      <w:r w:rsidRPr="00057201">
        <w:rPr>
          <w:rFonts w:eastAsia="Calibri"/>
          <w:sz w:val="28"/>
          <w:szCs w:val="28"/>
          <w:lang w:eastAsia="en-US"/>
        </w:rPr>
        <w:t>препровождения детей дошкольного возраста и иных подобных им видов деятельности по уходу и присмотру за детьми»;</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ab/>
        <w:t xml:space="preserve">Постановление Администрации города Минусинска от 16.07.2014  №АГ-1375-п «О порядке предоставления субсидий субъектам малого и (или)  среднего предпринимательства на возмещение части затрат по участию в </w:t>
      </w:r>
      <w:proofErr w:type="spellStart"/>
      <w:r w:rsidRPr="00057201">
        <w:rPr>
          <w:rFonts w:eastAsia="Calibri"/>
          <w:sz w:val="28"/>
          <w:szCs w:val="28"/>
          <w:lang w:eastAsia="en-US"/>
        </w:rPr>
        <w:t>выставочно</w:t>
      </w:r>
      <w:proofErr w:type="spellEnd"/>
      <w:r w:rsidRPr="00057201">
        <w:rPr>
          <w:rFonts w:eastAsia="Calibri"/>
          <w:sz w:val="28"/>
          <w:szCs w:val="28"/>
          <w:lang w:eastAsia="en-US"/>
        </w:rPr>
        <w:t>-ярмарочных мероприятиях, включая расходы  по транспортировке экспозиций»;</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ab/>
      </w:r>
      <w:proofErr w:type="gramStart"/>
      <w:r w:rsidRPr="00057201">
        <w:rPr>
          <w:rFonts w:eastAsia="Calibri"/>
          <w:sz w:val="28"/>
          <w:szCs w:val="28"/>
          <w:lang w:eastAsia="en-US"/>
        </w:rPr>
        <w:t>Постановление Администрации города Минусинска от 16.07.2014  №АГ-1376-п «О порядке предоставления субсидий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w:t>
      </w:r>
      <w:proofErr w:type="gramEnd"/>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Постановление</w:t>
      </w:r>
      <w:r w:rsidR="004C400B" w:rsidRPr="00057201">
        <w:rPr>
          <w:rFonts w:eastAsia="Calibri"/>
          <w:sz w:val="28"/>
          <w:szCs w:val="28"/>
          <w:lang w:eastAsia="en-US"/>
        </w:rPr>
        <w:t xml:space="preserve"> а</w:t>
      </w:r>
      <w:r w:rsidRPr="00057201">
        <w:rPr>
          <w:rFonts w:eastAsia="Calibri"/>
          <w:sz w:val="28"/>
          <w:szCs w:val="28"/>
          <w:lang w:eastAsia="en-US"/>
        </w:rPr>
        <w:t>дминистрации города Минусинска от 13.04.2009 № 488-п «Об утверждении перечня муниципального имущества города Минусинска подлежащего предоставлению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Постановл</w:t>
      </w:r>
      <w:r w:rsidR="004C400B" w:rsidRPr="00057201">
        <w:rPr>
          <w:rFonts w:eastAsia="Calibri"/>
          <w:sz w:val="28"/>
          <w:szCs w:val="28"/>
          <w:lang w:eastAsia="en-US"/>
        </w:rPr>
        <w:t>ение</w:t>
      </w:r>
      <w:r w:rsidRPr="00057201">
        <w:rPr>
          <w:rFonts w:eastAsia="Calibri"/>
          <w:sz w:val="28"/>
          <w:szCs w:val="28"/>
          <w:lang w:eastAsia="en-US"/>
        </w:rPr>
        <w:t xml:space="preserve"> администрации города Мину</w:t>
      </w:r>
      <w:r w:rsidR="004C400B" w:rsidRPr="00057201">
        <w:rPr>
          <w:rFonts w:eastAsia="Calibri"/>
          <w:sz w:val="28"/>
          <w:szCs w:val="28"/>
          <w:lang w:eastAsia="en-US"/>
        </w:rPr>
        <w:t>синска от 29.09.2017 №АГ-1959-п «</w:t>
      </w:r>
      <w:r w:rsidR="004C400B" w:rsidRPr="00057201">
        <w:rPr>
          <w:rFonts w:eastAsia="Calibri"/>
          <w:bCs/>
          <w:sz w:val="28"/>
          <w:szCs w:val="28"/>
          <w:lang w:eastAsia="en-US"/>
        </w:rPr>
        <w:t>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w:t>
      </w:r>
      <w:r w:rsidR="004C400B" w:rsidRPr="00057201">
        <w:rPr>
          <w:rFonts w:eastAsia="Calibri"/>
          <w:b/>
          <w:bCs/>
          <w:sz w:val="28"/>
          <w:szCs w:val="28"/>
          <w:lang w:eastAsia="en-US"/>
        </w:rPr>
        <w:t xml:space="preserve"> </w:t>
      </w:r>
      <w:r w:rsidR="004C400B" w:rsidRPr="00057201">
        <w:rPr>
          <w:rFonts w:eastAsia="Calibri"/>
          <w:bCs/>
          <w:sz w:val="28"/>
          <w:szCs w:val="28"/>
          <w:lang w:eastAsia="en-US"/>
        </w:rPr>
        <w:t>предпринимательства</w:t>
      </w:r>
      <w:r w:rsidR="004C400B" w:rsidRPr="00057201">
        <w:rPr>
          <w:rFonts w:eastAsia="Calibri"/>
          <w:sz w:val="28"/>
          <w:szCs w:val="28"/>
          <w:lang w:eastAsia="en-US"/>
        </w:rPr>
        <w:t>».</w:t>
      </w:r>
    </w:p>
    <w:p w:rsidR="004C400B" w:rsidRPr="00057201" w:rsidRDefault="004C400B" w:rsidP="004C400B">
      <w:pPr>
        <w:jc w:val="both"/>
        <w:rPr>
          <w:rFonts w:eastAsia="Calibri"/>
          <w:sz w:val="28"/>
          <w:szCs w:val="28"/>
          <w:lang w:eastAsia="en-US"/>
        </w:rPr>
      </w:pPr>
      <w:r w:rsidRPr="00057201">
        <w:rPr>
          <w:rFonts w:eastAsia="Calibri"/>
          <w:sz w:val="28"/>
          <w:szCs w:val="28"/>
          <w:lang w:eastAsia="en-US"/>
        </w:rPr>
        <w:tab/>
        <w:t>Постановление администрации города Минусинска от 04.09.2012 № 1520-п «</w:t>
      </w:r>
      <w:r w:rsidRPr="00057201">
        <w:rPr>
          <w:sz w:val="28"/>
          <w:szCs w:val="28"/>
        </w:rPr>
        <w:t xml:space="preserve">Об утверждении Административного регламента предоставления муниципальной услуги </w:t>
      </w:r>
      <w:r w:rsidRPr="00057201">
        <w:rPr>
          <w:color w:val="000000"/>
          <w:sz w:val="28"/>
          <w:szCs w:val="28"/>
        </w:rPr>
        <w:t xml:space="preserve">по оказанию </w:t>
      </w:r>
      <w:r w:rsidRPr="00057201">
        <w:rPr>
          <w:sz w:val="28"/>
          <w:szCs w:val="28"/>
        </w:rPr>
        <w:t>консультационной и организационной поддержки субъектам малого и среднего  предпринимательства на территории муниципального образования город Минусинск</w:t>
      </w:r>
      <w:r w:rsidRPr="00057201">
        <w:rPr>
          <w:rFonts w:eastAsia="Calibri"/>
          <w:sz w:val="28"/>
          <w:szCs w:val="28"/>
          <w:lang w:eastAsia="en-US"/>
        </w:rPr>
        <w:t>».</w:t>
      </w:r>
    </w:p>
    <w:p w:rsidR="00F372E7" w:rsidRPr="00F372E7" w:rsidRDefault="00F372E7" w:rsidP="00F372E7">
      <w:pPr>
        <w:widowControl w:val="0"/>
        <w:ind w:firstLine="709"/>
        <w:jc w:val="both"/>
        <w:rPr>
          <w:rFonts w:eastAsia="Calibri"/>
          <w:sz w:val="28"/>
          <w:szCs w:val="28"/>
          <w:lang w:eastAsia="en-US"/>
        </w:rPr>
      </w:pPr>
      <w:r w:rsidRPr="00F372E7">
        <w:rPr>
          <w:rFonts w:eastAsia="Calibri"/>
          <w:sz w:val="28"/>
          <w:szCs w:val="28"/>
          <w:lang w:eastAsia="en-US"/>
        </w:rPr>
        <w:t>Информация о перечне нормативных правовых актов администрации города, которые необходимы для реализации мероприятий                Програ</w:t>
      </w:r>
      <w:r w:rsidRPr="00057201">
        <w:rPr>
          <w:rFonts w:eastAsia="Calibri"/>
          <w:sz w:val="28"/>
          <w:szCs w:val="28"/>
          <w:lang w:eastAsia="en-US"/>
        </w:rPr>
        <w:t>ммы, представлена в приложении 4</w:t>
      </w:r>
      <w:r w:rsidRPr="00F372E7">
        <w:rPr>
          <w:rFonts w:eastAsia="Calibri"/>
          <w:sz w:val="28"/>
          <w:szCs w:val="28"/>
          <w:lang w:eastAsia="en-US"/>
        </w:rPr>
        <w:t xml:space="preserve"> к настоящей Программе.</w:t>
      </w:r>
    </w:p>
    <w:p w:rsidR="00F372E7" w:rsidRPr="00057201" w:rsidRDefault="00F372E7" w:rsidP="004074DC">
      <w:pPr>
        <w:autoSpaceDE w:val="0"/>
        <w:autoSpaceDN w:val="0"/>
        <w:adjustRightInd w:val="0"/>
        <w:ind w:firstLine="540"/>
        <w:jc w:val="center"/>
        <w:rPr>
          <w:rFonts w:eastAsia="Calibri"/>
          <w:sz w:val="28"/>
          <w:szCs w:val="28"/>
          <w:lang w:eastAsia="en-US"/>
        </w:rPr>
      </w:pPr>
    </w:p>
    <w:p w:rsidR="0068112E" w:rsidRPr="00057201" w:rsidRDefault="0068112E" w:rsidP="00E70B30">
      <w:pPr>
        <w:autoSpaceDE w:val="0"/>
        <w:autoSpaceDN w:val="0"/>
        <w:adjustRightInd w:val="0"/>
        <w:ind w:firstLine="540"/>
        <w:jc w:val="center"/>
        <w:rPr>
          <w:rFonts w:eastAsia="Calibri"/>
          <w:bCs/>
          <w:sz w:val="28"/>
          <w:szCs w:val="28"/>
          <w:lang w:eastAsia="en-US"/>
        </w:rPr>
      </w:pPr>
      <w:r w:rsidRPr="00057201">
        <w:rPr>
          <w:rFonts w:eastAsia="Calibri"/>
          <w:bCs/>
          <w:sz w:val="28"/>
          <w:szCs w:val="28"/>
          <w:lang w:val="en-US" w:eastAsia="en-US"/>
        </w:rPr>
        <w:t>IV</w:t>
      </w:r>
      <w:r w:rsidRPr="00057201">
        <w:rPr>
          <w:rFonts w:eastAsia="Calibri"/>
          <w:bCs/>
          <w:sz w:val="28"/>
          <w:szCs w:val="28"/>
          <w:lang w:eastAsia="en-US"/>
        </w:rPr>
        <w:t xml:space="preserve">. Перечень целевых индикаторов и показателей </w:t>
      </w:r>
    </w:p>
    <w:p w:rsidR="00864971" w:rsidRPr="00057201" w:rsidRDefault="0068112E" w:rsidP="00E70B30">
      <w:pPr>
        <w:autoSpaceDE w:val="0"/>
        <w:autoSpaceDN w:val="0"/>
        <w:adjustRightInd w:val="0"/>
        <w:ind w:firstLine="540"/>
        <w:jc w:val="center"/>
        <w:rPr>
          <w:rFonts w:eastAsia="Calibri"/>
          <w:bCs/>
          <w:sz w:val="28"/>
          <w:szCs w:val="28"/>
          <w:lang w:eastAsia="en-US"/>
        </w:rPr>
      </w:pPr>
      <w:r w:rsidRPr="00057201">
        <w:rPr>
          <w:rFonts w:eastAsia="Calibri"/>
          <w:bCs/>
          <w:sz w:val="28"/>
          <w:szCs w:val="28"/>
          <w:lang w:eastAsia="en-US"/>
        </w:rPr>
        <w:t>результативности муниципальной программы</w:t>
      </w:r>
    </w:p>
    <w:p w:rsidR="0068112E" w:rsidRPr="00057201" w:rsidRDefault="0068112E" w:rsidP="00E70B30">
      <w:pPr>
        <w:autoSpaceDE w:val="0"/>
        <w:autoSpaceDN w:val="0"/>
        <w:adjustRightInd w:val="0"/>
        <w:ind w:firstLine="540"/>
        <w:jc w:val="center"/>
        <w:rPr>
          <w:rFonts w:eastAsia="Calibri"/>
          <w:bCs/>
          <w:sz w:val="28"/>
          <w:szCs w:val="28"/>
          <w:lang w:eastAsia="en-US"/>
        </w:rPr>
      </w:pPr>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Настоящая Программа сформирована исходя из принципов преемственности и с учетом опыта реализации программ</w:t>
      </w:r>
      <w:r w:rsidRPr="00057201">
        <w:rPr>
          <w:rFonts w:eastAsia="Calibri"/>
          <w:sz w:val="28"/>
          <w:szCs w:val="28"/>
          <w:lang w:eastAsia="en-US"/>
        </w:rPr>
        <w:t>ы в  предыдущие</w:t>
      </w:r>
      <w:r w:rsidRPr="0068112E">
        <w:rPr>
          <w:rFonts w:eastAsia="Calibri"/>
          <w:sz w:val="28"/>
          <w:szCs w:val="28"/>
          <w:lang w:eastAsia="en-US"/>
        </w:rPr>
        <w:t xml:space="preserve"> </w:t>
      </w:r>
      <w:r w:rsidRPr="00057201">
        <w:rPr>
          <w:rFonts w:eastAsia="Calibri"/>
          <w:sz w:val="28"/>
          <w:szCs w:val="28"/>
          <w:lang w:eastAsia="en-US"/>
        </w:rPr>
        <w:t>годы</w:t>
      </w:r>
      <w:r w:rsidRPr="0068112E">
        <w:rPr>
          <w:rFonts w:eastAsia="Calibri"/>
          <w:sz w:val="28"/>
          <w:szCs w:val="28"/>
          <w:lang w:eastAsia="en-US"/>
        </w:rPr>
        <w:t xml:space="preserve"> в городе </w:t>
      </w:r>
      <w:r w:rsidRPr="00057201">
        <w:rPr>
          <w:rFonts w:eastAsia="Calibri"/>
          <w:sz w:val="28"/>
          <w:szCs w:val="28"/>
          <w:lang w:eastAsia="en-US"/>
        </w:rPr>
        <w:t>Минусинске</w:t>
      </w:r>
      <w:r w:rsidRPr="0068112E">
        <w:rPr>
          <w:rFonts w:eastAsia="Calibri"/>
          <w:sz w:val="28"/>
          <w:szCs w:val="28"/>
          <w:lang w:eastAsia="en-US"/>
        </w:rPr>
        <w:t>.</w:t>
      </w:r>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 xml:space="preserve">В настоящей Программе </w:t>
      </w:r>
      <w:proofErr w:type="gramStart"/>
      <w:r w:rsidRPr="0068112E">
        <w:rPr>
          <w:rFonts w:eastAsia="Calibri"/>
          <w:sz w:val="28"/>
          <w:szCs w:val="28"/>
          <w:lang w:eastAsia="en-US"/>
        </w:rPr>
        <w:t>определены</w:t>
      </w:r>
      <w:proofErr w:type="gramEnd"/>
      <w:r w:rsidRPr="0068112E">
        <w:rPr>
          <w:rFonts w:eastAsia="Calibri"/>
          <w:sz w:val="28"/>
          <w:szCs w:val="28"/>
          <w:lang w:eastAsia="en-US"/>
        </w:rPr>
        <w:t>:</w:t>
      </w:r>
    </w:p>
    <w:p w:rsidR="0068112E" w:rsidRPr="0068112E" w:rsidRDefault="0068112E" w:rsidP="0068112E">
      <w:pPr>
        <w:widowControl w:val="0"/>
        <w:ind w:firstLine="709"/>
        <w:jc w:val="both"/>
        <w:rPr>
          <w:rFonts w:eastAsia="Calibri"/>
          <w:sz w:val="28"/>
          <w:szCs w:val="28"/>
          <w:lang w:eastAsia="en-US"/>
        </w:rPr>
      </w:pPr>
      <w:r w:rsidRPr="00057201">
        <w:rPr>
          <w:rFonts w:eastAsia="Calibri"/>
          <w:sz w:val="28"/>
          <w:szCs w:val="28"/>
          <w:lang w:eastAsia="en-US"/>
        </w:rPr>
        <w:t>3</w:t>
      </w:r>
      <w:r w:rsidRPr="0068112E">
        <w:rPr>
          <w:rFonts w:eastAsia="Calibri"/>
          <w:sz w:val="28"/>
          <w:szCs w:val="28"/>
          <w:lang w:eastAsia="en-US"/>
        </w:rPr>
        <w:t xml:space="preserve"> </w:t>
      </w:r>
      <w:proofErr w:type="gramStart"/>
      <w:r w:rsidRPr="0068112E">
        <w:rPr>
          <w:rFonts w:eastAsia="Calibri"/>
          <w:sz w:val="28"/>
          <w:szCs w:val="28"/>
          <w:lang w:eastAsia="en-US"/>
        </w:rPr>
        <w:t>целевых</w:t>
      </w:r>
      <w:proofErr w:type="gramEnd"/>
      <w:r w:rsidRPr="0068112E">
        <w:rPr>
          <w:rFonts w:eastAsia="Calibri"/>
          <w:sz w:val="28"/>
          <w:szCs w:val="28"/>
          <w:lang w:eastAsia="en-US"/>
        </w:rPr>
        <w:t xml:space="preserve"> индикатора:</w:t>
      </w:r>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целевой индикатор 1. Число субъектов малого и среднего предпринимательства в расчете на 10 000 человек населения;</w:t>
      </w:r>
    </w:p>
    <w:p w:rsidR="0068112E" w:rsidRPr="00057201" w:rsidRDefault="0068112E" w:rsidP="0068112E">
      <w:pPr>
        <w:widowControl w:val="0"/>
        <w:ind w:firstLine="709"/>
        <w:jc w:val="both"/>
        <w:rPr>
          <w:rFonts w:eastAsia="Calibri"/>
          <w:sz w:val="28"/>
          <w:szCs w:val="28"/>
          <w:lang w:eastAsia="en-US"/>
        </w:rPr>
      </w:pPr>
      <w:r w:rsidRPr="0068112E">
        <w:rPr>
          <w:rFonts w:eastAsia="Calibri"/>
          <w:sz w:val="28"/>
          <w:szCs w:val="28"/>
          <w:lang w:eastAsia="en-US"/>
        </w:rPr>
        <w:lastRenderedPageBreak/>
        <w:t>целевой индикатор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68112E" w:rsidRPr="0068112E" w:rsidRDefault="0068112E" w:rsidP="0068112E">
      <w:pPr>
        <w:widowControl w:val="0"/>
        <w:ind w:firstLine="709"/>
        <w:jc w:val="both"/>
        <w:rPr>
          <w:rFonts w:eastAsia="Calibri"/>
          <w:sz w:val="28"/>
          <w:szCs w:val="28"/>
          <w:lang w:eastAsia="en-US"/>
        </w:rPr>
      </w:pPr>
      <w:r w:rsidRPr="00057201">
        <w:rPr>
          <w:rFonts w:eastAsia="Calibri"/>
          <w:sz w:val="28"/>
          <w:szCs w:val="28"/>
          <w:lang w:eastAsia="en-US"/>
        </w:rPr>
        <w:t>целевой индикатор 3. Доля освоенных бюджетных средств направленных на повышение качества жизни отдельной категории граждан.</w:t>
      </w:r>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Целевые индикаторы определяются на основании отчета о достигнутых значениях показателей для оценки эффективности деятельности органов местного самоуправления.</w:t>
      </w:r>
    </w:p>
    <w:p w:rsidR="0068112E" w:rsidRPr="0068112E" w:rsidRDefault="0068112E" w:rsidP="0068112E">
      <w:pPr>
        <w:widowControl w:val="0"/>
        <w:ind w:firstLine="709"/>
        <w:jc w:val="both"/>
        <w:rPr>
          <w:rFonts w:eastAsia="Calibri"/>
          <w:sz w:val="28"/>
          <w:szCs w:val="28"/>
          <w:lang w:eastAsia="en-US"/>
        </w:rPr>
      </w:pPr>
      <w:proofErr w:type="gramStart"/>
      <w:r w:rsidRPr="0068112E">
        <w:rPr>
          <w:rFonts w:eastAsia="Calibri"/>
          <w:sz w:val="28"/>
          <w:szCs w:val="28"/>
          <w:lang w:eastAsia="en-US"/>
        </w:rPr>
        <w:t>Наличие данных целевых индикаторов определено в соответствии с Указом Президента Российской Федерации от 28.04.2008 № 607</w:t>
      </w:r>
      <w:r w:rsidR="005202EC">
        <w:rPr>
          <w:rFonts w:eastAsia="Calibri"/>
          <w:sz w:val="28"/>
          <w:szCs w:val="28"/>
          <w:lang w:eastAsia="en-US"/>
        </w:rPr>
        <w:t xml:space="preserve"> </w:t>
      </w:r>
      <w:r w:rsidRPr="0068112E">
        <w:rPr>
          <w:rFonts w:eastAsia="Calibri"/>
          <w:sz w:val="28"/>
          <w:szCs w:val="28"/>
          <w:lang w:eastAsia="en-US"/>
        </w:rPr>
        <w:t>«Об оценке эффективности деятельности органов местного самоуправления городских округов и муниципальных районов», постановлением Правительства Российской Федерации от 17.12.2012 № 1317 «О мерах по реализации Указа Президента Росси</w:t>
      </w:r>
      <w:r w:rsidR="005202EC">
        <w:rPr>
          <w:rFonts w:eastAsia="Calibri"/>
          <w:sz w:val="28"/>
          <w:szCs w:val="28"/>
          <w:lang w:eastAsia="en-US"/>
        </w:rPr>
        <w:t xml:space="preserve">йской Федерации от 28.04.2008 № 607 </w:t>
      </w:r>
      <w:r w:rsidRPr="0068112E">
        <w:rPr>
          <w:rFonts w:eastAsia="Calibri"/>
          <w:sz w:val="28"/>
          <w:szCs w:val="28"/>
          <w:lang w:eastAsia="en-US"/>
        </w:rPr>
        <w:t>«Об оценке эффективности деятельности органов местного самоуправления городских округов и муниципальных районов»;</w:t>
      </w:r>
      <w:proofErr w:type="gramEnd"/>
    </w:p>
    <w:p w:rsidR="0068112E" w:rsidRPr="0068112E" w:rsidRDefault="00273195" w:rsidP="0068112E">
      <w:pPr>
        <w:widowControl w:val="0"/>
        <w:ind w:firstLine="709"/>
        <w:jc w:val="both"/>
        <w:rPr>
          <w:rFonts w:eastAsia="Calibri"/>
          <w:sz w:val="28"/>
          <w:szCs w:val="28"/>
          <w:lang w:eastAsia="en-US"/>
        </w:rPr>
      </w:pPr>
      <w:r w:rsidRPr="00057201">
        <w:rPr>
          <w:rFonts w:eastAsia="Calibri"/>
          <w:sz w:val="28"/>
          <w:szCs w:val="28"/>
          <w:lang w:eastAsia="en-US"/>
        </w:rPr>
        <w:t>6</w:t>
      </w:r>
      <w:r w:rsidR="0068112E" w:rsidRPr="0068112E">
        <w:rPr>
          <w:rFonts w:eastAsia="Calibri"/>
          <w:sz w:val="28"/>
          <w:szCs w:val="28"/>
          <w:lang w:eastAsia="en-US"/>
        </w:rPr>
        <w:t xml:space="preserve"> показател</w:t>
      </w:r>
      <w:r w:rsidRPr="00057201">
        <w:rPr>
          <w:rFonts w:eastAsia="Calibri"/>
          <w:sz w:val="28"/>
          <w:szCs w:val="28"/>
          <w:lang w:eastAsia="en-US"/>
        </w:rPr>
        <w:t>ей</w:t>
      </w:r>
      <w:r w:rsidR="0068112E" w:rsidRPr="0068112E">
        <w:rPr>
          <w:rFonts w:eastAsia="Calibri"/>
          <w:sz w:val="28"/>
          <w:szCs w:val="28"/>
          <w:lang w:eastAsia="en-US"/>
        </w:rPr>
        <w:t>:</w:t>
      </w:r>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показатель 1</w:t>
      </w:r>
      <w:r w:rsidR="002F0CEA" w:rsidRPr="00057201">
        <w:rPr>
          <w:sz w:val="28"/>
          <w:szCs w:val="28"/>
        </w:rPr>
        <w:t xml:space="preserve"> </w:t>
      </w:r>
      <w:r w:rsidR="002F0CEA" w:rsidRPr="00057201">
        <w:rPr>
          <w:rFonts w:eastAsia="Calibri"/>
          <w:sz w:val="28"/>
          <w:szCs w:val="28"/>
          <w:lang w:eastAsia="en-US"/>
        </w:rPr>
        <w:t>Удельный вес количества обоснованных жалоб к числу муниципальных услуг, предоставленных в календарном году</w:t>
      </w:r>
      <w:r w:rsidRPr="0068112E">
        <w:rPr>
          <w:rFonts w:eastAsia="Calibri"/>
          <w:sz w:val="28"/>
          <w:szCs w:val="28"/>
          <w:lang w:eastAsia="en-US"/>
        </w:rPr>
        <w:t>.</w:t>
      </w:r>
      <w:r w:rsidR="002F0CEA" w:rsidRPr="00057201">
        <w:rPr>
          <w:rFonts w:eastAsia="Calibri"/>
          <w:sz w:val="28"/>
          <w:szCs w:val="28"/>
          <w:lang w:eastAsia="en-US"/>
        </w:rPr>
        <w:t xml:space="preserve">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r w:rsidRPr="0068112E">
        <w:rPr>
          <w:rFonts w:eastAsia="Calibri"/>
          <w:sz w:val="28"/>
          <w:szCs w:val="28"/>
          <w:lang w:eastAsia="en-US"/>
        </w:rPr>
        <w:t>. Вес показателя составляет –</w:t>
      </w:r>
      <w:r w:rsidR="002F0CEA" w:rsidRPr="00057201">
        <w:rPr>
          <w:rFonts w:eastAsia="Calibri"/>
          <w:sz w:val="28"/>
          <w:szCs w:val="28"/>
          <w:lang w:eastAsia="en-US"/>
        </w:rPr>
        <w:t xml:space="preserve"> 0,10</w:t>
      </w:r>
      <w:r w:rsidRPr="0068112E">
        <w:rPr>
          <w:rFonts w:eastAsia="Calibri"/>
          <w:sz w:val="28"/>
          <w:szCs w:val="28"/>
          <w:lang w:eastAsia="en-US"/>
        </w:rPr>
        <w:t>;</w:t>
      </w:r>
    </w:p>
    <w:p w:rsidR="002F0CEA" w:rsidRPr="00057201" w:rsidRDefault="0068112E" w:rsidP="002F0CEA">
      <w:pPr>
        <w:widowControl w:val="0"/>
        <w:ind w:firstLine="709"/>
        <w:jc w:val="both"/>
        <w:rPr>
          <w:rFonts w:eastAsia="Calibri"/>
          <w:sz w:val="28"/>
          <w:szCs w:val="28"/>
          <w:lang w:eastAsia="en-US"/>
        </w:rPr>
      </w:pPr>
      <w:r w:rsidRPr="0068112E">
        <w:rPr>
          <w:rFonts w:eastAsia="Calibri"/>
          <w:sz w:val="28"/>
          <w:szCs w:val="28"/>
          <w:lang w:eastAsia="en-US"/>
        </w:rPr>
        <w:t xml:space="preserve">показатель 2. </w:t>
      </w:r>
      <w:r w:rsidR="002F0CEA" w:rsidRPr="00057201">
        <w:rPr>
          <w:rFonts w:eastAsia="Calibri"/>
          <w:sz w:val="28"/>
          <w:szCs w:val="28"/>
          <w:lang w:eastAsia="en-US"/>
        </w:rPr>
        <w:t xml:space="preserve">Оборот малых и средних предприятий (с учетом </w:t>
      </w:r>
      <w:proofErr w:type="spellStart"/>
      <w:r w:rsidR="002F0CEA" w:rsidRPr="00057201">
        <w:rPr>
          <w:rFonts w:eastAsia="Calibri"/>
          <w:sz w:val="28"/>
          <w:szCs w:val="28"/>
          <w:lang w:eastAsia="en-US"/>
        </w:rPr>
        <w:t>микропредприятий</w:t>
      </w:r>
      <w:proofErr w:type="spellEnd"/>
      <w:r w:rsidR="002F0CEA" w:rsidRPr="00057201">
        <w:rPr>
          <w:rFonts w:eastAsia="Calibri"/>
          <w:sz w:val="28"/>
          <w:szCs w:val="28"/>
          <w:lang w:eastAsia="en-US"/>
        </w:rPr>
        <w:t>), занимающихся обрабатывающим производством.</w:t>
      </w:r>
      <w:r w:rsidRPr="0068112E">
        <w:rPr>
          <w:rFonts w:eastAsia="Calibri"/>
          <w:sz w:val="28"/>
          <w:szCs w:val="28"/>
          <w:lang w:eastAsia="en-US"/>
        </w:rPr>
        <w:t xml:space="preserve"> </w:t>
      </w:r>
      <w:r w:rsidR="002F0CEA" w:rsidRPr="00057201">
        <w:rPr>
          <w:rFonts w:eastAsia="Calibri"/>
          <w:sz w:val="28"/>
          <w:szCs w:val="28"/>
          <w:lang w:eastAsia="en-US"/>
        </w:rPr>
        <w:t>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0,15;</w:t>
      </w:r>
    </w:p>
    <w:p w:rsidR="002F0CEA" w:rsidRPr="00057201" w:rsidRDefault="005202EC" w:rsidP="002F0CEA">
      <w:pPr>
        <w:widowControl w:val="0"/>
        <w:ind w:firstLine="709"/>
        <w:jc w:val="both"/>
        <w:rPr>
          <w:rFonts w:eastAsia="Calibri"/>
          <w:sz w:val="28"/>
          <w:szCs w:val="28"/>
          <w:lang w:eastAsia="en-US"/>
        </w:rPr>
      </w:pPr>
      <w:r>
        <w:rPr>
          <w:rFonts w:eastAsia="Calibri"/>
          <w:sz w:val="28"/>
          <w:szCs w:val="28"/>
          <w:lang w:eastAsia="en-US"/>
        </w:rPr>
        <w:t xml:space="preserve">показатель 3. </w:t>
      </w:r>
      <w:r w:rsidR="002F0CEA" w:rsidRPr="00057201">
        <w:rPr>
          <w:rFonts w:eastAsia="Calibri"/>
          <w:sz w:val="28"/>
          <w:szCs w:val="28"/>
          <w:lang w:eastAsia="en-US"/>
        </w:rPr>
        <w:t>Количество субъектов малого и среднего предпринимательства, получивших финансовую поддержку.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w:t>
      </w:r>
      <w:r w:rsidR="003E66ED" w:rsidRPr="00057201">
        <w:rPr>
          <w:rFonts w:eastAsia="Calibri"/>
          <w:sz w:val="28"/>
          <w:szCs w:val="28"/>
          <w:lang w:eastAsia="en-US"/>
        </w:rPr>
        <w:t xml:space="preserve"> 0,</w:t>
      </w:r>
      <w:r w:rsidR="002F0CEA" w:rsidRPr="00057201">
        <w:rPr>
          <w:rFonts w:eastAsia="Calibri"/>
          <w:sz w:val="28"/>
          <w:szCs w:val="28"/>
          <w:lang w:eastAsia="en-US"/>
        </w:rPr>
        <w:t>20;</w:t>
      </w:r>
    </w:p>
    <w:p w:rsidR="003E66ED" w:rsidRPr="00057201" w:rsidRDefault="002F0CEA" w:rsidP="003E66ED">
      <w:pPr>
        <w:widowControl w:val="0"/>
        <w:ind w:firstLine="709"/>
        <w:jc w:val="both"/>
        <w:rPr>
          <w:rFonts w:eastAsia="Calibri"/>
          <w:sz w:val="28"/>
          <w:szCs w:val="28"/>
          <w:lang w:eastAsia="en-US"/>
        </w:rPr>
      </w:pPr>
      <w:r w:rsidRPr="00057201">
        <w:rPr>
          <w:rFonts w:eastAsia="Calibri"/>
          <w:sz w:val="28"/>
          <w:szCs w:val="28"/>
          <w:lang w:eastAsia="en-US"/>
        </w:rPr>
        <w:t xml:space="preserve"> </w:t>
      </w:r>
      <w:r w:rsidR="0068112E" w:rsidRPr="0068112E">
        <w:rPr>
          <w:rFonts w:eastAsia="Calibri"/>
          <w:sz w:val="28"/>
          <w:szCs w:val="28"/>
          <w:lang w:eastAsia="en-US"/>
        </w:rPr>
        <w:t xml:space="preserve">показатель 4. </w:t>
      </w:r>
      <w:r w:rsidR="003E66ED" w:rsidRPr="00057201">
        <w:rPr>
          <w:rFonts w:eastAsia="Calibri"/>
          <w:sz w:val="28"/>
          <w:szCs w:val="28"/>
          <w:lang w:eastAsia="en-US"/>
        </w:rPr>
        <w:t xml:space="preserve">Количество созданных рабочих в секторе малого и среднего предпринимательства при реализации подпрограммы.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w:t>
      </w:r>
      <w:r w:rsidR="003E66ED" w:rsidRPr="00057201">
        <w:rPr>
          <w:rFonts w:eastAsia="Calibri"/>
          <w:sz w:val="28"/>
          <w:szCs w:val="28"/>
          <w:lang w:eastAsia="en-US"/>
        </w:rPr>
        <w:lastRenderedPageBreak/>
        <w:t>Минусинск, их формировании и реализации». Вес показателя составляет – 0,20;</w:t>
      </w:r>
    </w:p>
    <w:p w:rsidR="003E66ED" w:rsidRPr="00057201" w:rsidRDefault="003E66ED" w:rsidP="003E66ED">
      <w:pPr>
        <w:widowControl w:val="0"/>
        <w:ind w:firstLine="709"/>
        <w:jc w:val="both"/>
        <w:rPr>
          <w:rFonts w:eastAsia="Calibri"/>
          <w:sz w:val="28"/>
          <w:szCs w:val="28"/>
          <w:lang w:eastAsia="en-US"/>
        </w:rPr>
      </w:pPr>
      <w:r w:rsidRPr="00057201">
        <w:rPr>
          <w:rFonts w:eastAsia="Calibri"/>
          <w:sz w:val="28"/>
          <w:szCs w:val="28"/>
          <w:lang w:eastAsia="en-US"/>
        </w:rPr>
        <w:t>показатель 5.</w:t>
      </w:r>
      <w:r w:rsidRPr="00057201">
        <w:rPr>
          <w:sz w:val="28"/>
          <w:szCs w:val="28"/>
        </w:rPr>
        <w:t xml:space="preserve"> </w:t>
      </w:r>
      <w:r w:rsidRPr="00057201">
        <w:rPr>
          <w:rFonts w:eastAsia="Calibri"/>
          <w:sz w:val="28"/>
          <w:szCs w:val="28"/>
          <w:lang w:eastAsia="en-US"/>
        </w:rPr>
        <w:t>Объем привлеченных инвестиций в секторе малого и среднего предпринимательства при реализации подпрограммы.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0,15;</w:t>
      </w:r>
    </w:p>
    <w:p w:rsidR="003E66ED" w:rsidRPr="00057201" w:rsidRDefault="003E66ED" w:rsidP="0068112E">
      <w:pPr>
        <w:widowControl w:val="0"/>
        <w:ind w:firstLine="709"/>
        <w:jc w:val="both"/>
        <w:rPr>
          <w:rFonts w:eastAsia="Calibri"/>
          <w:sz w:val="28"/>
          <w:szCs w:val="28"/>
          <w:lang w:eastAsia="en-US"/>
        </w:rPr>
      </w:pPr>
      <w:r w:rsidRPr="00057201">
        <w:rPr>
          <w:rFonts w:eastAsia="Calibri"/>
          <w:sz w:val="28"/>
          <w:szCs w:val="28"/>
          <w:lang w:eastAsia="en-US"/>
        </w:rPr>
        <w:t>показатель 6.</w:t>
      </w:r>
      <w:r w:rsidRPr="00057201">
        <w:rPr>
          <w:sz w:val="28"/>
          <w:szCs w:val="28"/>
        </w:rPr>
        <w:t xml:space="preserve"> </w:t>
      </w:r>
      <w:r w:rsidRPr="00057201">
        <w:rPr>
          <w:rFonts w:eastAsia="Calibri"/>
          <w:sz w:val="28"/>
          <w:szCs w:val="28"/>
          <w:lang w:eastAsia="en-US"/>
        </w:rPr>
        <w:t>Количество субъектов малого и среднего предпринимательства, получивших имущественную поддержку (показатель введен с 2017 года).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0,20.</w:t>
      </w:r>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Наличие данных показателей определено в соответствии с постановлением Правительства Красноярского края от 30.09.2013 № 505-п «Об утверждении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 xml:space="preserve">От степени достижения целевых индикаторов и показателей зависит экономическая эффективность и результативность реализации настоящей Программы. </w:t>
      </w:r>
      <w:proofErr w:type="gramStart"/>
      <w:r w:rsidRPr="0068112E">
        <w:rPr>
          <w:rFonts w:eastAsia="Calibri"/>
          <w:sz w:val="28"/>
          <w:szCs w:val="28"/>
          <w:lang w:eastAsia="en-US"/>
        </w:rPr>
        <w:t xml:space="preserve">По итогам реализации настоящей Программы число субъектов малого и среднего предпринимательства в расчете на 10 </w:t>
      </w:r>
      <w:r w:rsidR="003E66ED" w:rsidRPr="00057201">
        <w:rPr>
          <w:rFonts w:eastAsia="Calibri"/>
          <w:sz w:val="28"/>
          <w:szCs w:val="28"/>
          <w:lang w:eastAsia="en-US"/>
        </w:rPr>
        <w:t>000 человек населения к 2020</w:t>
      </w:r>
      <w:r w:rsidRPr="0068112E">
        <w:rPr>
          <w:rFonts w:eastAsia="Calibri"/>
          <w:sz w:val="28"/>
          <w:szCs w:val="28"/>
          <w:lang w:eastAsia="en-US"/>
        </w:rPr>
        <w:t xml:space="preserve"> году достигнет </w:t>
      </w:r>
      <w:r w:rsidR="003E66ED" w:rsidRPr="00057201">
        <w:rPr>
          <w:rFonts w:eastAsia="Calibri"/>
          <w:sz w:val="28"/>
          <w:szCs w:val="28"/>
          <w:lang w:eastAsia="en-US"/>
        </w:rPr>
        <w:t>449,09</w:t>
      </w:r>
      <w:r w:rsidRPr="0068112E">
        <w:rPr>
          <w:rFonts w:eastAsia="Calibri"/>
          <w:sz w:val="28"/>
          <w:szCs w:val="28"/>
          <w:lang w:eastAsia="en-US"/>
        </w:rPr>
        <w:t xml:space="preserve"> единицы, а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C139BC">
        <w:rPr>
          <w:rFonts w:eastAsia="Calibri"/>
          <w:sz w:val="28"/>
          <w:szCs w:val="28"/>
          <w:lang w:eastAsia="en-US"/>
        </w:rPr>
        <w:t xml:space="preserve"> </w:t>
      </w:r>
      <w:r w:rsidRPr="0068112E">
        <w:rPr>
          <w:rFonts w:eastAsia="Calibri"/>
          <w:sz w:val="28"/>
          <w:szCs w:val="28"/>
          <w:lang w:eastAsia="en-US"/>
        </w:rPr>
        <w:t xml:space="preserve"> </w:t>
      </w:r>
      <w:r w:rsidR="003E66ED" w:rsidRPr="00057201">
        <w:rPr>
          <w:rFonts w:eastAsia="Calibri"/>
          <w:sz w:val="28"/>
          <w:szCs w:val="28"/>
          <w:lang w:eastAsia="en-US"/>
        </w:rPr>
        <w:t>к 2020</w:t>
      </w:r>
      <w:r w:rsidRPr="0068112E">
        <w:rPr>
          <w:rFonts w:eastAsia="Calibri"/>
          <w:sz w:val="28"/>
          <w:szCs w:val="28"/>
          <w:lang w:eastAsia="en-US"/>
        </w:rPr>
        <w:t xml:space="preserve"> году составит </w:t>
      </w:r>
      <w:r w:rsidR="003E66ED" w:rsidRPr="00057201">
        <w:rPr>
          <w:rFonts w:eastAsia="Calibri"/>
          <w:sz w:val="28"/>
          <w:szCs w:val="28"/>
          <w:lang w:eastAsia="en-US"/>
        </w:rPr>
        <w:t>51,51</w:t>
      </w:r>
      <w:r w:rsidRPr="0068112E">
        <w:rPr>
          <w:rFonts w:eastAsia="Calibri"/>
          <w:sz w:val="28"/>
          <w:szCs w:val="28"/>
          <w:lang w:eastAsia="en-US"/>
        </w:rPr>
        <w:t>%.</w:t>
      </w:r>
      <w:proofErr w:type="gramEnd"/>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Информация о составе и значениях целевых индикаторов и показателей представлен</w:t>
      </w:r>
      <w:r w:rsidR="00225A50" w:rsidRPr="00057201">
        <w:rPr>
          <w:rFonts w:eastAsia="Calibri"/>
          <w:sz w:val="28"/>
          <w:szCs w:val="28"/>
          <w:lang w:eastAsia="en-US"/>
        </w:rPr>
        <w:t>а в приложении 5</w:t>
      </w:r>
      <w:r w:rsidRPr="0068112E">
        <w:rPr>
          <w:rFonts w:eastAsia="Calibri"/>
          <w:sz w:val="28"/>
          <w:szCs w:val="28"/>
          <w:lang w:eastAsia="en-US"/>
        </w:rPr>
        <w:t xml:space="preserve"> к настоящей Программе.</w:t>
      </w:r>
    </w:p>
    <w:p w:rsidR="0068112E" w:rsidRPr="00057201" w:rsidRDefault="0068112E" w:rsidP="0068112E">
      <w:pPr>
        <w:autoSpaceDE w:val="0"/>
        <w:autoSpaceDN w:val="0"/>
        <w:adjustRightInd w:val="0"/>
        <w:ind w:firstLine="540"/>
        <w:jc w:val="both"/>
        <w:rPr>
          <w:rFonts w:eastAsia="Calibri"/>
          <w:bCs/>
          <w:sz w:val="28"/>
          <w:szCs w:val="28"/>
          <w:lang w:eastAsia="en-US"/>
        </w:rPr>
      </w:pPr>
    </w:p>
    <w:p w:rsidR="00225A50" w:rsidRPr="00057201" w:rsidRDefault="00225A50" w:rsidP="00225A50">
      <w:pPr>
        <w:widowControl w:val="0"/>
        <w:autoSpaceDE w:val="0"/>
        <w:autoSpaceDN w:val="0"/>
        <w:adjustRightInd w:val="0"/>
        <w:ind w:firstLine="709"/>
        <w:jc w:val="center"/>
        <w:rPr>
          <w:sz w:val="28"/>
          <w:szCs w:val="28"/>
        </w:rPr>
      </w:pPr>
      <w:r w:rsidRPr="00057201">
        <w:rPr>
          <w:sz w:val="28"/>
          <w:szCs w:val="28"/>
        </w:rPr>
        <w:t xml:space="preserve">V. Ресурсное обеспечение муниципальной программы </w:t>
      </w:r>
    </w:p>
    <w:p w:rsidR="00225A50" w:rsidRPr="00057201" w:rsidRDefault="00225A50" w:rsidP="00225A50">
      <w:pPr>
        <w:widowControl w:val="0"/>
        <w:autoSpaceDE w:val="0"/>
        <w:autoSpaceDN w:val="0"/>
        <w:adjustRightInd w:val="0"/>
        <w:ind w:firstLine="709"/>
        <w:jc w:val="center"/>
        <w:rPr>
          <w:sz w:val="28"/>
          <w:szCs w:val="28"/>
        </w:rPr>
      </w:pPr>
      <w:r w:rsidRPr="00057201">
        <w:rPr>
          <w:sz w:val="28"/>
          <w:szCs w:val="28"/>
        </w:rPr>
        <w:t>за счет средств бюджета города, вышестоящих бюджетов и внебюджетных источников</w:t>
      </w:r>
    </w:p>
    <w:p w:rsidR="00562099" w:rsidRPr="00057201" w:rsidRDefault="00562099" w:rsidP="00562099">
      <w:pPr>
        <w:widowControl w:val="0"/>
        <w:autoSpaceDE w:val="0"/>
        <w:autoSpaceDN w:val="0"/>
        <w:adjustRightInd w:val="0"/>
        <w:ind w:firstLine="709"/>
        <w:jc w:val="center"/>
        <w:rPr>
          <w:sz w:val="28"/>
          <w:szCs w:val="28"/>
        </w:rPr>
      </w:pPr>
    </w:p>
    <w:p w:rsidR="00225A50" w:rsidRPr="00057201" w:rsidRDefault="00225A50" w:rsidP="00225A50">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 xml:space="preserve">Ответственным исполнителем за реализацию мероприятий настоящей Программы является </w:t>
      </w:r>
      <w:r w:rsidR="00057201" w:rsidRPr="00057201">
        <w:rPr>
          <w:rFonts w:eastAsia="Calibri"/>
          <w:sz w:val="28"/>
          <w:szCs w:val="28"/>
          <w:lang w:eastAsia="en-US"/>
        </w:rPr>
        <w:t>Администрация города Минусинска, соисполнителем</w:t>
      </w:r>
      <w:r w:rsidRPr="00057201">
        <w:rPr>
          <w:rFonts w:eastAsia="Calibri"/>
          <w:sz w:val="28"/>
          <w:szCs w:val="28"/>
          <w:lang w:eastAsia="en-US"/>
        </w:rPr>
        <w:t xml:space="preserve"> –</w:t>
      </w:r>
      <w:r w:rsidR="00057201" w:rsidRPr="00057201">
        <w:rPr>
          <w:rFonts w:eastAsia="Calibri"/>
          <w:sz w:val="28"/>
          <w:szCs w:val="28"/>
          <w:lang w:eastAsia="en-US"/>
        </w:rPr>
        <w:t xml:space="preserve"> Управление социальной </w:t>
      </w:r>
      <w:proofErr w:type="gramStart"/>
      <w:r w:rsidR="00057201" w:rsidRPr="00057201">
        <w:rPr>
          <w:rFonts w:eastAsia="Calibri"/>
          <w:sz w:val="28"/>
          <w:szCs w:val="28"/>
          <w:lang w:eastAsia="en-US"/>
        </w:rPr>
        <w:t>защиты населения администрации города Минусинска</w:t>
      </w:r>
      <w:proofErr w:type="gramEnd"/>
      <w:r w:rsidR="00057201" w:rsidRPr="00057201">
        <w:rPr>
          <w:rFonts w:eastAsia="Calibri"/>
          <w:sz w:val="28"/>
          <w:szCs w:val="28"/>
          <w:lang w:eastAsia="en-US"/>
        </w:rPr>
        <w:t>.</w:t>
      </w:r>
      <w:r w:rsidRPr="00057201">
        <w:rPr>
          <w:rFonts w:eastAsia="Calibri"/>
          <w:sz w:val="28"/>
          <w:szCs w:val="28"/>
          <w:lang w:eastAsia="en-US"/>
        </w:rPr>
        <w:t xml:space="preserve"> </w:t>
      </w:r>
    </w:p>
    <w:p w:rsidR="00BA654C" w:rsidRPr="00057201" w:rsidRDefault="000949FB" w:rsidP="00BA654C">
      <w:pPr>
        <w:autoSpaceDE w:val="0"/>
        <w:autoSpaceDN w:val="0"/>
        <w:adjustRightInd w:val="0"/>
        <w:ind w:firstLine="540"/>
        <w:jc w:val="both"/>
        <w:rPr>
          <w:rFonts w:eastAsia="Calibri"/>
          <w:sz w:val="28"/>
          <w:szCs w:val="28"/>
        </w:rPr>
      </w:pPr>
      <w:proofErr w:type="gramStart"/>
      <w:r w:rsidRPr="00057201">
        <w:rPr>
          <w:rFonts w:eastAsia="Calibri"/>
          <w:sz w:val="28"/>
          <w:szCs w:val="28"/>
          <w:lang w:eastAsia="en-US"/>
        </w:rPr>
        <w:t>П</w:t>
      </w:r>
      <w:r w:rsidR="00BA654C" w:rsidRPr="00057201">
        <w:rPr>
          <w:rFonts w:eastAsia="Calibri"/>
          <w:sz w:val="28"/>
          <w:szCs w:val="28"/>
          <w:lang w:eastAsia="en-US"/>
        </w:rPr>
        <w:t xml:space="preserve">о результатам участия муниципального образования город Минусинск в конкурсных отборах муниципальных образований, бюджетам которых предоставляются субсидии из федерального и краевого бюджетов на финансирование отдельных мероприятий Программы,  могут быть привлечены средства федерального и краевого бюджетов, в том числе использованы остатки межбюджетных трансфертов, осуществляемых в соответствии с действующими </w:t>
      </w:r>
      <w:r w:rsidR="00BA654C" w:rsidRPr="00057201">
        <w:rPr>
          <w:rFonts w:eastAsia="Calibri"/>
          <w:sz w:val="28"/>
          <w:szCs w:val="28"/>
          <w:lang w:eastAsia="en-US"/>
        </w:rPr>
        <w:lastRenderedPageBreak/>
        <w:t xml:space="preserve">соглашениями между Министерством инвестиций и инноваций Красноярского края и Администрацией города Минусинска. </w:t>
      </w:r>
      <w:proofErr w:type="gramEnd"/>
    </w:p>
    <w:p w:rsidR="00562099" w:rsidRPr="00057201" w:rsidRDefault="00562099" w:rsidP="00640664">
      <w:pPr>
        <w:widowControl w:val="0"/>
        <w:autoSpaceDE w:val="0"/>
        <w:autoSpaceDN w:val="0"/>
        <w:adjustRightInd w:val="0"/>
        <w:ind w:firstLine="567"/>
        <w:jc w:val="both"/>
        <w:rPr>
          <w:rFonts w:eastAsia="Calibri"/>
          <w:sz w:val="28"/>
          <w:szCs w:val="28"/>
          <w:lang w:eastAsia="en-US"/>
        </w:rPr>
      </w:pPr>
      <w:r w:rsidRPr="00057201">
        <w:rPr>
          <w:rFonts w:eastAsia="Calibri"/>
          <w:sz w:val="28"/>
          <w:szCs w:val="28"/>
          <w:lang w:eastAsia="en-US"/>
        </w:rPr>
        <w:t>Средства федерального и краевого бюджетов, направляемые на финансирование мероприятий Программы, распределяются и расходуются в соответствии с утвержденными нормативно-правовыми актами Администрации города Минусинска.</w:t>
      </w:r>
    </w:p>
    <w:p w:rsidR="00562099" w:rsidRPr="00057201" w:rsidRDefault="00562099" w:rsidP="00640664">
      <w:pPr>
        <w:widowControl w:val="0"/>
        <w:autoSpaceDE w:val="0"/>
        <w:autoSpaceDN w:val="0"/>
        <w:adjustRightInd w:val="0"/>
        <w:ind w:firstLine="567"/>
        <w:jc w:val="both"/>
        <w:rPr>
          <w:rFonts w:eastAsia="Calibri"/>
          <w:sz w:val="28"/>
          <w:szCs w:val="28"/>
          <w:lang w:eastAsia="en-US"/>
        </w:rPr>
      </w:pPr>
      <w:r w:rsidRPr="00057201">
        <w:rPr>
          <w:rFonts w:eastAsia="Calibri"/>
          <w:sz w:val="28"/>
          <w:szCs w:val="28"/>
          <w:lang w:eastAsia="en-US"/>
        </w:rPr>
        <w:t>Финансовая поддержка предоставляется в пределах средств, предусмотренных на эти цели решением Минусинского городского Совета депутатов  о городском бюджете на очередной финансовый год и плановый период.</w:t>
      </w:r>
    </w:p>
    <w:p w:rsidR="00057201" w:rsidRPr="00057201" w:rsidRDefault="00057201" w:rsidP="00057201">
      <w:pPr>
        <w:widowControl w:val="0"/>
        <w:autoSpaceDE w:val="0"/>
        <w:autoSpaceDN w:val="0"/>
        <w:adjustRightInd w:val="0"/>
        <w:ind w:firstLine="567"/>
        <w:jc w:val="both"/>
        <w:rPr>
          <w:rFonts w:eastAsia="Calibri"/>
          <w:bCs/>
          <w:sz w:val="28"/>
          <w:szCs w:val="28"/>
          <w:lang w:eastAsia="en-US"/>
        </w:rPr>
      </w:pPr>
      <w:r w:rsidRPr="00057201">
        <w:rPr>
          <w:rFonts w:eastAsia="Calibri"/>
          <w:bCs/>
          <w:sz w:val="28"/>
          <w:szCs w:val="28"/>
          <w:lang w:eastAsia="en-US"/>
        </w:rPr>
        <w:t>Информация о расходах на реализацию мероприятий Програ</w:t>
      </w:r>
      <w:r w:rsidR="00D233B2">
        <w:rPr>
          <w:rFonts w:eastAsia="Calibri"/>
          <w:bCs/>
          <w:sz w:val="28"/>
          <w:szCs w:val="28"/>
          <w:lang w:eastAsia="en-US"/>
        </w:rPr>
        <w:t>ммы предоставлена в приложении 6</w:t>
      </w:r>
      <w:r w:rsidRPr="00057201">
        <w:rPr>
          <w:rFonts w:eastAsia="Calibri"/>
          <w:bCs/>
          <w:sz w:val="28"/>
          <w:szCs w:val="28"/>
          <w:lang w:eastAsia="en-US"/>
        </w:rPr>
        <w:t xml:space="preserve"> к настоящей Программе.</w:t>
      </w:r>
    </w:p>
    <w:p w:rsidR="00DF4356" w:rsidRPr="00057201" w:rsidRDefault="00057201" w:rsidP="00057201">
      <w:pPr>
        <w:widowControl w:val="0"/>
        <w:autoSpaceDE w:val="0"/>
        <w:autoSpaceDN w:val="0"/>
        <w:adjustRightInd w:val="0"/>
        <w:ind w:firstLine="567"/>
        <w:jc w:val="both"/>
        <w:rPr>
          <w:rFonts w:eastAsia="Calibri"/>
          <w:bCs/>
          <w:sz w:val="28"/>
          <w:szCs w:val="28"/>
          <w:lang w:eastAsia="en-US"/>
        </w:rPr>
      </w:pPr>
      <w:r w:rsidRPr="00057201">
        <w:rPr>
          <w:rFonts w:eastAsia="Calibri"/>
          <w:bCs/>
          <w:sz w:val="28"/>
          <w:szCs w:val="28"/>
          <w:lang w:eastAsia="en-US"/>
        </w:rPr>
        <w:t>Распределение планируемых</w:t>
      </w:r>
      <w:r w:rsidR="00D233B2">
        <w:rPr>
          <w:rFonts w:eastAsia="Calibri"/>
          <w:bCs/>
          <w:sz w:val="28"/>
          <w:szCs w:val="28"/>
          <w:lang w:eastAsia="en-US"/>
        </w:rPr>
        <w:t xml:space="preserve"> объемов финансирования Програм</w:t>
      </w:r>
      <w:r w:rsidRPr="00057201">
        <w:rPr>
          <w:rFonts w:eastAsia="Calibri"/>
          <w:bCs/>
          <w:sz w:val="28"/>
          <w:szCs w:val="28"/>
          <w:lang w:eastAsia="en-US"/>
        </w:rPr>
        <w:t>мы по источникам финансиров</w:t>
      </w:r>
      <w:r w:rsidR="00D233B2">
        <w:rPr>
          <w:rFonts w:eastAsia="Calibri"/>
          <w:bCs/>
          <w:sz w:val="28"/>
          <w:szCs w:val="28"/>
          <w:lang w:eastAsia="en-US"/>
        </w:rPr>
        <w:t xml:space="preserve">ания представлено в приложении 7 </w:t>
      </w:r>
      <w:r w:rsidRPr="00057201">
        <w:rPr>
          <w:rFonts w:eastAsia="Calibri"/>
          <w:bCs/>
          <w:sz w:val="28"/>
          <w:szCs w:val="28"/>
          <w:lang w:eastAsia="en-US"/>
        </w:rPr>
        <w:t>к настоящей Программе.</w:t>
      </w:r>
    </w:p>
    <w:p w:rsidR="00DF4356" w:rsidRPr="00057201" w:rsidRDefault="00DF4356" w:rsidP="00640664">
      <w:pPr>
        <w:widowControl w:val="0"/>
        <w:autoSpaceDE w:val="0"/>
        <w:autoSpaceDN w:val="0"/>
        <w:adjustRightInd w:val="0"/>
        <w:ind w:firstLine="567"/>
        <w:jc w:val="both"/>
        <w:rPr>
          <w:rFonts w:eastAsia="Calibri"/>
          <w:bCs/>
          <w:sz w:val="28"/>
          <w:szCs w:val="28"/>
          <w:lang w:eastAsia="en-US"/>
        </w:rPr>
      </w:pPr>
    </w:p>
    <w:p w:rsidR="00562099" w:rsidRPr="00057201" w:rsidRDefault="00562099" w:rsidP="00562099">
      <w:pPr>
        <w:widowControl w:val="0"/>
        <w:autoSpaceDE w:val="0"/>
        <w:autoSpaceDN w:val="0"/>
        <w:adjustRightInd w:val="0"/>
        <w:ind w:firstLine="709"/>
        <w:jc w:val="both"/>
        <w:rPr>
          <w:rFonts w:eastAsia="Calibri"/>
          <w:bCs/>
          <w:sz w:val="28"/>
          <w:szCs w:val="28"/>
          <w:lang w:eastAsia="en-US"/>
        </w:rPr>
      </w:pPr>
    </w:p>
    <w:p w:rsidR="00562099" w:rsidRPr="00057201" w:rsidRDefault="00562099" w:rsidP="00562099">
      <w:pPr>
        <w:tabs>
          <w:tab w:val="left" w:pos="1134"/>
          <w:tab w:val="left" w:pos="1418"/>
        </w:tabs>
        <w:autoSpaceDE w:val="0"/>
        <w:autoSpaceDN w:val="0"/>
        <w:adjustRightInd w:val="0"/>
        <w:outlineLvl w:val="1"/>
        <w:rPr>
          <w:rFonts w:eastAsia="Calibri"/>
          <w:sz w:val="28"/>
          <w:szCs w:val="28"/>
        </w:rPr>
      </w:pPr>
    </w:p>
    <w:p w:rsidR="00640664" w:rsidRPr="00057201" w:rsidRDefault="00640664" w:rsidP="00562099">
      <w:pPr>
        <w:tabs>
          <w:tab w:val="left" w:pos="1134"/>
          <w:tab w:val="left" w:pos="1418"/>
        </w:tabs>
        <w:autoSpaceDE w:val="0"/>
        <w:autoSpaceDN w:val="0"/>
        <w:adjustRightInd w:val="0"/>
        <w:outlineLvl w:val="1"/>
        <w:rPr>
          <w:rFonts w:eastAsia="Calibri"/>
          <w:sz w:val="28"/>
          <w:szCs w:val="28"/>
        </w:rPr>
      </w:pPr>
    </w:p>
    <w:p w:rsidR="00562099" w:rsidRPr="00057201" w:rsidRDefault="00562099" w:rsidP="00562099">
      <w:pPr>
        <w:autoSpaceDE w:val="0"/>
        <w:autoSpaceDN w:val="0"/>
        <w:adjustRightInd w:val="0"/>
        <w:jc w:val="both"/>
        <w:rPr>
          <w:rFonts w:eastAsia="Calibri"/>
          <w:sz w:val="28"/>
          <w:szCs w:val="28"/>
          <w:lang w:eastAsia="en-US"/>
        </w:rPr>
      </w:pPr>
      <w:r w:rsidRPr="00057201">
        <w:rPr>
          <w:rFonts w:eastAsia="Calibri"/>
          <w:sz w:val="28"/>
          <w:szCs w:val="28"/>
          <w:lang w:eastAsia="en-US"/>
        </w:rPr>
        <w:t>Руководитель управления экономики</w:t>
      </w:r>
    </w:p>
    <w:p w:rsidR="00864971" w:rsidRPr="00057201" w:rsidRDefault="00864971" w:rsidP="00562099">
      <w:pPr>
        <w:autoSpaceDE w:val="0"/>
        <w:autoSpaceDN w:val="0"/>
        <w:adjustRightInd w:val="0"/>
        <w:jc w:val="both"/>
        <w:rPr>
          <w:rFonts w:eastAsia="Calibri"/>
          <w:sz w:val="28"/>
          <w:szCs w:val="28"/>
          <w:lang w:eastAsia="en-US"/>
        </w:rPr>
      </w:pPr>
      <w:r w:rsidRPr="00057201">
        <w:rPr>
          <w:rFonts w:eastAsia="Calibri"/>
          <w:sz w:val="28"/>
          <w:szCs w:val="28"/>
          <w:lang w:eastAsia="en-US"/>
        </w:rPr>
        <w:t>и имущественных отношений</w:t>
      </w:r>
    </w:p>
    <w:p w:rsidR="00562099" w:rsidRPr="00057201" w:rsidRDefault="00562099" w:rsidP="00562099">
      <w:pPr>
        <w:autoSpaceDE w:val="0"/>
        <w:autoSpaceDN w:val="0"/>
        <w:adjustRightInd w:val="0"/>
        <w:jc w:val="both"/>
        <w:rPr>
          <w:rFonts w:eastAsia="Calibri"/>
          <w:sz w:val="28"/>
          <w:szCs w:val="28"/>
          <w:lang w:eastAsia="en-US"/>
        </w:rPr>
      </w:pPr>
      <w:r w:rsidRPr="00057201">
        <w:rPr>
          <w:rFonts w:eastAsia="Calibri"/>
          <w:sz w:val="28"/>
          <w:szCs w:val="28"/>
          <w:lang w:eastAsia="en-US"/>
        </w:rPr>
        <w:t>администрации города Минусинска</w:t>
      </w:r>
      <w:r w:rsidR="00D233B2">
        <w:rPr>
          <w:rFonts w:eastAsia="Calibri"/>
          <w:sz w:val="28"/>
          <w:szCs w:val="28"/>
          <w:lang w:eastAsia="en-US"/>
        </w:rPr>
        <w:tab/>
      </w:r>
      <w:r w:rsidR="00D233B2">
        <w:rPr>
          <w:rFonts w:eastAsia="Calibri"/>
          <w:sz w:val="28"/>
          <w:szCs w:val="28"/>
          <w:lang w:eastAsia="en-US"/>
        </w:rPr>
        <w:tab/>
      </w:r>
      <w:r w:rsidR="00A45BEA">
        <w:rPr>
          <w:rFonts w:eastAsia="Calibri"/>
          <w:sz w:val="28"/>
          <w:szCs w:val="28"/>
          <w:lang w:eastAsia="en-US"/>
        </w:rPr>
        <w:t>подпись</w:t>
      </w:r>
      <w:r w:rsidR="00D233B2">
        <w:rPr>
          <w:rFonts w:eastAsia="Calibri"/>
          <w:sz w:val="28"/>
          <w:szCs w:val="28"/>
          <w:lang w:eastAsia="en-US"/>
        </w:rPr>
        <w:tab/>
      </w:r>
      <w:r w:rsidR="00A45BEA">
        <w:rPr>
          <w:rFonts w:eastAsia="Calibri"/>
          <w:sz w:val="28"/>
          <w:szCs w:val="28"/>
          <w:lang w:eastAsia="en-US"/>
        </w:rPr>
        <w:t xml:space="preserve">               </w:t>
      </w:r>
      <w:r w:rsidRPr="00057201">
        <w:rPr>
          <w:rFonts w:eastAsia="Calibri"/>
          <w:sz w:val="28"/>
          <w:szCs w:val="28"/>
          <w:lang w:eastAsia="en-US"/>
        </w:rPr>
        <w:t>Е.Н. Грязева</w:t>
      </w:r>
    </w:p>
    <w:p w:rsidR="00562099" w:rsidRPr="00057201" w:rsidRDefault="00562099" w:rsidP="00562099">
      <w:pPr>
        <w:spacing w:after="200" w:line="276" w:lineRule="auto"/>
        <w:rPr>
          <w:rFonts w:eastAsia="Calibri"/>
          <w:sz w:val="28"/>
          <w:szCs w:val="28"/>
          <w:lang w:eastAsia="en-US"/>
        </w:rPr>
      </w:pPr>
    </w:p>
    <w:p w:rsidR="00562099" w:rsidRPr="00562099" w:rsidRDefault="00562099" w:rsidP="00562099">
      <w:pPr>
        <w:spacing w:after="200" w:line="276" w:lineRule="auto"/>
        <w:rPr>
          <w:rFonts w:ascii="Calibri" w:eastAsia="Calibri" w:hAnsi="Calibri"/>
          <w:sz w:val="22"/>
          <w:szCs w:val="22"/>
          <w:lang w:eastAsia="en-US"/>
        </w:rPr>
      </w:pPr>
    </w:p>
    <w:p w:rsidR="00562099" w:rsidRDefault="00562099" w:rsidP="002B50DE">
      <w:pPr>
        <w:ind w:left="4820" w:right="15"/>
        <w:jc w:val="both"/>
        <w:rPr>
          <w:bCs/>
          <w:sz w:val="28"/>
          <w:szCs w:val="28"/>
        </w:rPr>
      </w:pPr>
    </w:p>
    <w:p w:rsidR="00562099" w:rsidRDefault="00562099" w:rsidP="002B50DE">
      <w:pPr>
        <w:ind w:left="4820" w:right="15"/>
        <w:jc w:val="both"/>
        <w:rPr>
          <w:bCs/>
          <w:sz w:val="28"/>
          <w:szCs w:val="28"/>
        </w:rPr>
      </w:pPr>
    </w:p>
    <w:p w:rsidR="00562099" w:rsidRDefault="00562099" w:rsidP="002B50DE">
      <w:pPr>
        <w:ind w:left="4820" w:right="15"/>
        <w:jc w:val="both"/>
        <w:rPr>
          <w:bCs/>
          <w:sz w:val="28"/>
          <w:szCs w:val="28"/>
        </w:rPr>
      </w:pPr>
    </w:p>
    <w:p w:rsidR="00562099" w:rsidRDefault="00562099" w:rsidP="002B50DE">
      <w:pPr>
        <w:ind w:left="4820" w:right="15"/>
        <w:jc w:val="both"/>
        <w:rPr>
          <w:bCs/>
          <w:sz w:val="28"/>
          <w:szCs w:val="28"/>
        </w:rPr>
      </w:pPr>
    </w:p>
    <w:p w:rsidR="00562099" w:rsidRDefault="00562099" w:rsidP="002B50DE">
      <w:pPr>
        <w:ind w:left="4820" w:right="15"/>
        <w:jc w:val="both"/>
        <w:rPr>
          <w:bCs/>
          <w:sz w:val="28"/>
          <w:szCs w:val="28"/>
        </w:rPr>
      </w:pPr>
    </w:p>
    <w:p w:rsidR="00562099" w:rsidRDefault="00562099"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Pr="00EE7DE0" w:rsidRDefault="00EE7DE0" w:rsidP="00EE7DE0">
      <w:pPr>
        <w:widowControl w:val="0"/>
        <w:tabs>
          <w:tab w:val="left" w:pos="142"/>
        </w:tabs>
        <w:autoSpaceDE w:val="0"/>
        <w:autoSpaceDN w:val="0"/>
        <w:adjustRightInd w:val="0"/>
        <w:ind w:left="5500"/>
        <w:jc w:val="both"/>
      </w:pPr>
      <w:r w:rsidRPr="00EE7DE0">
        <w:lastRenderedPageBreak/>
        <w:t xml:space="preserve">Приложение </w:t>
      </w:r>
      <w:r>
        <w:t>1</w:t>
      </w:r>
    </w:p>
    <w:p w:rsidR="00EE7DE0" w:rsidRPr="00EE7DE0" w:rsidRDefault="00EE7DE0" w:rsidP="00EE7DE0">
      <w:pPr>
        <w:widowControl w:val="0"/>
        <w:autoSpaceDE w:val="0"/>
        <w:autoSpaceDN w:val="0"/>
        <w:adjustRightInd w:val="0"/>
        <w:ind w:left="5500"/>
        <w:jc w:val="both"/>
        <w:outlineLvl w:val="2"/>
        <w:rPr>
          <w:rFonts w:cs="Arial"/>
          <w:bCs/>
        </w:rPr>
      </w:pPr>
      <w:r w:rsidRPr="00EE7DE0">
        <w:t xml:space="preserve">к муниципальной программе города Минусинска </w:t>
      </w:r>
      <w:r w:rsidRPr="00EE7DE0">
        <w:rPr>
          <w:rFonts w:cs="Arial"/>
        </w:rPr>
        <w:t>«Социально-экономическая поддержка интересов населения города Минусинска»</w:t>
      </w:r>
    </w:p>
    <w:p w:rsidR="00EE7DE0" w:rsidRPr="00EE7DE0" w:rsidRDefault="00EE7DE0" w:rsidP="00EE7DE0">
      <w:pPr>
        <w:autoSpaceDE w:val="0"/>
        <w:autoSpaceDN w:val="0"/>
        <w:adjustRightInd w:val="0"/>
        <w:spacing w:after="200" w:line="276" w:lineRule="auto"/>
        <w:jc w:val="center"/>
        <w:rPr>
          <w:rFonts w:asciiTheme="minorHAnsi" w:eastAsiaTheme="minorHAnsi" w:hAnsiTheme="minorHAnsi" w:cstheme="minorBidi"/>
          <w:sz w:val="28"/>
          <w:szCs w:val="28"/>
          <w:lang w:eastAsia="en-US"/>
        </w:rPr>
      </w:pPr>
    </w:p>
    <w:p w:rsidR="00EE7DE0" w:rsidRPr="00EE7DE0" w:rsidRDefault="00EE7DE0" w:rsidP="00EE7DE0">
      <w:pPr>
        <w:autoSpaceDE w:val="0"/>
        <w:autoSpaceDN w:val="0"/>
        <w:adjustRightInd w:val="0"/>
        <w:jc w:val="center"/>
        <w:outlineLvl w:val="0"/>
        <w:rPr>
          <w:rFonts w:eastAsiaTheme="minorHAnsi"/>
          <w:sz w:val="28"/>
          <w:szCs w:val="28"/>
          <w:lang w:eastAsia="en-US"/>
        </w:rPr>
      </w:pPr>
    </w:p>
    <w:p w:rsidR="00EE3A90" w:rsidRPr="00EE3A90" w:rsidRDefault="00EE3A90" w:rsidP="00EE3A90">
      <w:pPr>
        <w:widowControl w:val="0"/>
        <w:autoSpaceDE w:val="0"/>
        <w:autoSpaceDN w:val="0"/>
        <w:adjustRightInd w:val="0"/>
        <w:jc w:val="center"/>
        <w:outlineLvl w:val="1"/>
        <w:rPr>
          <w:rFonts w:eastAsia="Calibri"/>
          <w:sz w:val="28"/>
          <w:szCs w:val="28"/>
          <w:lang w:eastAsia="en-US"/>
        </w:rPr>
      </w:pPr>
      <w:r w:rsidRPr="00EE3A90">
        <w:rPr>
          <w:rFonts w:eastAsia="Calibri"/>
          <w:sz w:val="28"/>
          <w:szCs w:val="28"/>
          <w:lang w:eastAsia="en-US"/>
        </w:rPr>
        <w:t>Подпрограмма 1 «</w:t>
      </w:r>
      <w:r w:rsidRPr="00EE3A90">
        <w:rPr>
          <w:sz w:val="28"/>
          <w:szCs w:val="28"/>
        </w:rPr>
        <w:t>Повышение качества жизни отдельной категории граждан»</w:t>
      </w:r>
      <w:r w:rsidRPr="00EE3A90">
        <w:rPr>
          <w:rFonts w:eastAsia="Calibri"/>
          <w:sz w:val="28"/>
          <w:szCs w:val="28"/>
          <w:lang w:eastAsia="en-US"/>
        </w:rPr>
        <w:t xml:space="preserve"> </w:t>
      </w:r>
    </w:p>
    <w:p w:rsidR="00EE3A90" w:rsidRPr="00EE3A90" w:rsidRDefault="00EE3A90" w:rsidP="00EE3A90">
      <w:pPr>
        <w:autoSpaceDE w:val="0"/>
        <w:autoSpaceDN w:val="0"/>
        <w:adjustRightInd w:val="0"/>
        <w:jc w:val="center"/>
        <w:outlineLvl w:val="0"/>
        <w:rPr>
          <w:rFonts w:eastAsia="Calibri"/>
          <w:sz w:val="28"/>
          <w:szCs w:val="28"/>
          <w:lang w:eastAsia="en-US"/>
        </w:rPr>
      </w:pPr>
      <w:r w:rsidRPr="00EE3A90">
        <w:rPr>
          <w:rFonts w:eastAsia="Calibri"/>
          <w:sz w:val="28"/>
          <w:szCs w:val="28"/>
          <w:lang w:eastAsia="en-US"/>
        </w:rPr>
        <w:t>реализуемая в рамках муниципальной программы «Социально – экономическая поддержка интересов населения города Минусинска»</w:t>
      </w:r>
    </w:p>
    <w:p w:rsidR="00EE3A90" w:rsidRPr="00C64522" w:rsidRDefault="00EE3A90" w:rsidP="00EE3A90">
      <w:pPr>
        <w:autoSpaceDE w:val="0"/>
        <w:autoSpaceDN w:val="0"/>
        <w:adjustRightInd w:val="0"/>
        <w:jc w:val="center"/>
        <w:outlineLvl w:val="0"/>
        <w:rPr>
          <w:rFonts w:eastAsia="Calibri"/>
          <w:sz w:val="28"/>
          <w:szCs w:val="28"/>
          <w:highlight w:val="green"/>
          <w:lang w:eastAsia="en-US"/>
        </w:rPr>
      </w:pPr>
    </w:p>
    <w:p w:rsidR="00EE3A90" w:rsidRPr="00EE3A90" w:rsidRDefault="00EE3A90" w:rsidP="00EE3A90">
      <w:pPr>
        <w:autoSpaceDE w:val="0"/>
        <w:autoSpaceDN w:val="0"/>
        <w:adjustRightInd w:val="0"/>
        <w:jc w:val="center"/>
        <w:outlineLvl w:val="0"/>
        <w:rPr>
          <w:rFonts w:eastAsia="Calibri"/>
          <w:sz w:val="28"/>
          <w:szCs w:val="28"/>
          <w:lang w:eastAsia="en-US"/>
        </w:rPr>
      </w:pPr>
      <w:r w:rsidRPr="00EE3A90">
        <w:rPr>
          <w:rFonts w:eastAsia="Calibri"/>
          <w:sz w:val="28"/>
          <w:szCs w:val="28"/>
          <w:lang w:eastAsia="en-US"/>
        </w:rPr>
        <w:t>1. Паспорт подпрограммы «</w:t>
      </w:r>
      <w:r w:rsidRPr="00EE3A90">
        <w:rPr>
          <w:sz w:val="28"/>
          <w:szCs w:val="28"/>
        </w:rPr>
        <w:t>Повышение качества жизни отдельной категории граждан</w:t>
      </w:r>
      <w:r w:rsidRPr="00EE3A90">
        <w:rPr>
          <w:rFonts w:eastAsia="Calibri"/>
          <w:sz w:val="28"/>
          <w:szCs w:val="28"/>
          <w:lang w:eastAsia="en-US"/>
        </w:rPr>
        <w:t xml:space="preserve">» </w:t>
      </w:r>
    </w:p>
    <w:tbl>
      <w:tblPr>
        <w:tblpPr w:leftFromText="180" w:rightFromText="180" w:vertAnchor="text" w:horzAnchor="margin" w:tblpXSpec="center" w:tblpY="2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336"/>
      </w:tblGrid>
      <w:tr w:rsidR="003E1AAD" w:rsidRPr="00EE3A90" w:rsidTr="001249EF">
        <w:trPr>
          <w:trHeight w:val="424"/>
        </w:trPr>
        <w:tc>
          <w:tcPr>
            <w:tcW w:w="2553" w:type="dxa"/>
          </w:tcPr>
          <w:p w:rsidR="003E1AAD" w:rsidRPr="00EE3A90" w:rsidRDefault="003E1AAD" w:rsidP="003E1AAD">
            <w:pPr>
              <w:autoSpaceDE w:val="0"/>
              <w:autoSpaceDN w:val="0"/>
              <w:adjustRightInd w:val="0"/>
              <w:jc w:val="both"/>
              <w:rPr>
                <w:rFonts w:eastAsia="Calibri"/>
                <w:sz w:val="28"/>
                <w:szCs w:val="28"/>
                <w:lang w:eastAsia="en-US"/>
              </w:rPr>
            </w:pPr>
            <w:r w:rsidRPr="00EE3A90">
              <w:rPr>
                <w:rFonts w:eastAsia="Calibri"/>
                <w:sz w:val="28"/>
                <w:szCs w:val="28"/>
                <w:lang w:eastAsia="en-US"/>
              </w:rPr>
              <w:t>Наименование подпрограммы</w:t>
            </w:r>
          </w:p>
        </w:tc>
        <w:tc>
          <w:tcPr>
            <w:tcW w:w="7336" w:type="dxa"/>
          </w:tcPr>
          <w:p w:rsidR="003E1AAD" w:rsidRPr="003E1AAD" w:rsidRDefault="003E1AAD" w:rsidP="003E1AAD">
            <w:pPr>
              <w:autoSpaceDE w:val="0"/>
              <w:autoSpaceDN w:val="0"/>
              <w:adjustRightInd w:val="0"/>
              <w:jc w:val="both"/>
              <w:rPr>
                <w:rFonts w:eastAsia="Calibri"/>
                <w:sz w:val="28"/>
                <w:szCs w:val="28"/>
                <w:lang w:eastAsia="en-US"/>
              </w:rPr>
            </w:pPr>
            <w:r w:rsidRPr="003E1AAD">
              <w:rPr>
                <w:rFonts w:eastAsia="Calibri"/>
                <w:sz w:val="28"/>
                <w:szCs w:val="28"/>
                <w:lang w:eastAsia="en-US"/>
              </w:rPr>
              <w:t>Подпрограмма 1 «</w:t>
            </w:r>
            <w:r w:rsidRPr="003E1AAD">
              <w:rPr>
                <w:sz w:val="28"/>
                <w:szCs w:val="28"/>
              </w:rPr>
              <w:t xml:space="preserve"> Повышение качества жизни отдельной категории граждан</w:t>
            </w:r>
            <w:r w:rsidRPr="003E1AAD">
              <w:rPr>
                <w:rFonts w:eastAsia="Calibri"/>
                <w:sz w:val="28"/>
                <w:szCs w:val="28"/>
                <w:lang w:eastAsia="en-US"/>
              </w:rPr>
              <w:t>» (далее – подпрограмма 1)</w:t>
            </w:r>
          </w:p>
        </w:tc>
      </w:tr>
      <w:tr w:rsidR="003E1AAD" w:rsidRPr="00EE3A90" w:rsidTr="001249EF">
        <w:trPr>
          <w:trHeight w:val="1001"/>
        </w:trPr>
        <w:tc>
          <w:tcPr>
            <w:tcW w:w="2553" w:type="dxa"/>
          </w:tcPr>
          <w:p w:rsidR="003E1AAD" w:rsidRPr="00EE3A90" w:rsidRDefault="003E1AAD" w:rsidP="003E1AAD">
            <w:pPr>
              <w:autoSpaceDE w:val="0"/>
              <w:autoSpaceDN w:val="0"/>
              <w:adjustRightInd w:val="0"/>
              <w:jc w:val="both"/>
              <w:rPr>
                <w:rFonts w:eastAsia="Calibri"/>
                <w:sz w:val="28"/>
                <w:szCs w:val="28"/>
                <w:lang w:eastAsia="en-US"/>
              </w:rPr>
            </w:pPr>
            <w:r w:rsidRPr="00EE3A90">
              <w:rPr>
                <w:rFonts w:eastAsia="Calibri"/>
                <w:sz w:val="28"/>
                <w:szCs w:val="28"/>
                <w:lang w:eastAsia="en-US"/>
              </w:rPr>
              <w:t>Исполнитель подпрограммы</w:t>
            </w:r>
          </w:p>
        </w:tc>
        <w:tc>
          <w:tcPr>
            <w:tcW w:w="7336" w:type="dxa"/>
          </w:tcPr>
          <w:p w:rsidR="003E1AAD" w:rsidRPr="003E1AAD" w:rsidRDefault="003E1AAD" w:rsidP="003E1AAD">
            <w:pPr>
              <w:tabs>
                <w:tab w:val="left" w:pos="7200"/>
              </w:tabs>
              <w:rPr>
                <w:rFonts w:eastAsia="Calibri"/>
                <w:sz w:val="28"/>
                <w:szCs w:val="28"/>
                <w:lang w:eastAsia="en-US"/>
              </w:rPr>
            </w:pPr>
            <w:r w:rsidRPr="003E1AAD">
              <w:rPr>
                <w:rFonts w:eastAsia="Calibri"/>
                <w:sz w:val="28"/>
                <w:szCs w:val="28"/>
                <w:lang w:eastAsia="en-US"/>
              </w:rPr>
              <w:t>Управление социальной защиты населения администрации города Минусинска</w:t>
            </w:r>
            <w:proofErr w:type="gramStart"/>
            <w:r w:rsidRPr="003E1AAD">
              <w:rPr>
                <w:rFonts w:eastAsia="Calibri"/>
                <w:sz w:val="28"/>
                <w:szCs w:val="28"/>
                <w:lang w:eastAsia="en-US"/>
              </w:rPr>
              <w:t>.</w:t>
            </w:r>
            <w:proofErr w:type="gramEnd"/>
            <w:r>
              <w:rPr>
                <w:rFonts w:eastAsia="Calibri"/>
                <w:sz w:val="28"/>
                <w:szCs w:val="28"/>
                <w:lang w:eastAsia="en-US"/>
              </w:rPr>
              <w:t xml:space="preserve"> (</w:t>
            </w:r>
            <w:proofErr w:type="gramStart"/>
            <w:r>
              <w:rPr>
                <w:rFonts w:eastAsia="Calibri"/>
                <w:sz w:val="28"/>
                <w:szCs w:val="28"/>
                <w:lang w:eastAsia="en-US"/>
              </w:rPr>
              <w:t>д</w:t>
            </w:r>
            <w:proofErr w:type="gramEnd"/>
            <w:r>
              <w:rPr>
                <w:rFonts w:eastAsia="Calibri"/>
                <w:sz w:val="28"/>
                <w:szCs w:val="28"/>
                <w:lang w:eastAsia="en-US"/>
              </w:rPr>
              <w:t>алее - Управление)</w:t>
            </w:r>
          </w:p>
        </w:tc>
      </w:tr>
      <w:tr w:rsidR="00EE3A90" w:rsidRPr="00EE3A90" w:rsidTr="001249EF">
        <w:trPr>
          <w:trHeight w:val="668"/>
        </w:trPr>
        <w:tc>
          <w:tcPr>
            <w:tcW w:w="2553" w:type="dxa"/>
          </w:tcPr>
          <w:p w:rsidR="00EE3A90" w:rsidRPr="00EE3A90" w:rsidRDefault="00EE3A90" w:rsidP="003E1AAD">
            <w:pPr>
              <w:pStyle w:val="ConsPlusCell"/>
              <w:rPr>
                <w:rFonts w:ascii="Times New Roman" w:hAnsi="Times New Roman" w:cs="Times New Roman"/>
                <w:sz w:val="28"/>
                <w:szCs w:val="28"/>
              </w:rPr>
            </w:pPr>
            <w:r w:rsidRPr="00EE3A90">
              <w:rPr>
                <w:rFonts w:ascii="Times New Roman" w:hAnsi="Times New Roman" w:cs="Times New Roman"/>
                <w:sz w:val="28"/>
                <w:szCs w:val="28"/>
              </w:rPr>
              <w:t xml:space="preserve">Цель подпрограммы </w:t>
            </w:r>
          </w:p>
          <w:p w:rsidR="00EE3A90" w:rsidRPr="00EE3A90" w:rsidRDefault="00EE3A90" w:rsidP="003E1AAD">
            <w:pPr>
              <w:rPr>
                <w:rFonts w:eastAsia="Calibri"/>
                <w:sz w:val="28"/>
                <w:szCs w:val="28"/>
                <w:lang w:eastAsia="en-US"/>
              </w:rPr>
            </w:pPr>
          </w:p>
        </w:tc>
        <w:tc>
          <w:tcPr>
            <w:tcW w:w="7336" w:type="dxa"/>
          </w:tcPr>
          <w:p w:rsidR="00EE3A90" w:rsidRPr="00EE3A90" w:rsidRDefault="00EE3A90" w:rsidP="003E1AAD">
            <w:pPr>
              <w:autoSpaceDE w:val="0"/>
              <w:autoSpaceDN w:val="0"/>
              <w:adjustRightInd w:val="0"/>
              <w:jc w:val="both"/>
              <w:rPr>
                <w:rFonts w:eastAsia="Calibri"/>
                <w:sz w:val="28"/>
                <w:szCs w:val="28"/>
                <w:lang w:eastAsia="en-US"/>
              </w:rPr>
            </w:pPr>
            <w:r w:rsidRPr="00EE3A90">
              <w:rPr>
                <w:rFonts w:eastAsia="Calibri"/>
                <w:sz w:val="28"/>
                <w:szCs w:val="28"/>
                <w:lang w:eastAsia="en-US"/>
              </w:rPr>
              <w:t>Целью подпрограммы 1 является</w:t>
            </w:r>
            <w:r w:rsidRPr="00EE3A90">
              <w:rPr>
                <w:sz w:val="28"/>
                <w:szCs w:val="28"/>
              </w:rPr>
              <w:t xml:space="preserve"> выполнение обязательств муниципального образования город Минусинск по повышению качества жизни отдельной категории граждан</w:t>
            </w:r>
            <w:r w:rsidRPr="00EE3A90">
              <w:rPr>
                <w:rFonts w:eastAsia="Calibri"/>
                <w:sz w:val="28"/>
                <w:szCs w:val="28"/>
                <w:lang w:eastAsia="en-US"/>
              </w:rPr>
              <w:t xml:space="preserve"> </w:t>
            </w:r>
          </w:p>
        </w:tc>
      </w:tr>
      <w:tr w:rsidR="00EE3A90" w:rsidRPr="00EE3A90" w:rsidTr="001249EF">
        <w:trPr>
          <w:trHeight w:val="668"/>
        </w:trPr>
        <w:tc>
          <w:tcPr>
            <w:tcW w:w="2553" w:type="dxa"/>
          </w:tcPr>
          <w:p w:rsidR="00EE3A90" w:rsidRPr="00EE3A90" w:rsidRDefault="00EE3A90" w:rsidP="003E1AAD">
            <w:pPr>
              <w:rPr>
                <w:rFonts w:eastAsia="Calibri"/>
                <w:sz w:val="28"/>
                <w:szCs w:val="28"/>
                <w:lang w:eastAsia="en-US"/>
              </w:rPr>
            </w:pPr>
            <w:r w:rsidRPr="00EE3A90">
              <w:rPr>
                <w:rFonts w:eastAsia="Calibri"/>
                <w:sz w:val="28"/>
                <w:szCs w:val="28"/>
                <w:lang w:eastAsia="en-US"/>
              </w:rPr>
              <w:t>Задача</w:t>
            </w:r>
          </w:p>
          <w:p w:rsidR="00EE3A90" w:rsidRPr="00EE3A90" w:rsidRDefault="00EE3A90" w:rsidP="003E1AAD">
            <w:pPr>
              <w:pStyle w:val="ConsPlusCell"/>
              <w:rPr>
                <w:rFonts w:ascii="Times New Roman" w:hAnsi="Times New Roman" w:cs="Times New Roman"/>
                <w:sz w:val="28"/>
                <w:szCs w:val="28"/>
              </w:rPr>
            </w:pPr>
            <w:r w:rsidRPr="00EE3A90">
              <w:rPr>
                <w:rFonts w:ascii="Times New Roman" w:hAnsi="Times New Roman" w:cs="Times New Roman"/>
                <w:sz w:val="28"/>
                <w:szCs w:val="28"/>
              </w:rPr>
              <w:t xml:space="preserve">подпрограммы </w:t>
            </w:r>
          </w:p>
          <w:p w:rsidR="00EE3A90" w:rsidRPr="00EE3A90" w:rsidRDefault="00EE3A90" w:rsidP="003E1AAD">
            <w:pPr>
              <w:rPr>
                <w:rFonts w:eastAsia="Calibri"/>
                <w:sz w:val="28"/>
                <w:szCs w:val="28"/>
                <w:lang w:eastAsia="en-US"/>
              </w:rPr>
            </w:pPr>
          </w:p>
        </w:tc>
        <w:tc>
          <w:tcPr>
            <w:tcW w:w="7336" w:type="dxa"/>
          </w:tcPr>
          <w:p w:rsidR="00EE3A90" w:rsidRPr="00EE3A90" w:rsidRDefault="00EE3A90" w:rsidP="003E1AAD">
            <w:pPr>
              <w:tabs>
                <w:tab w:val="left" w:pos="7200"/>
              </w:tabs>
              <w:jc w:val="both"/>
              <w:rPr>
                <w:rFonts w:eastAsia="Calibri"/>
                <w:sz w:val="28"/>
                <w:szCs w:val="28"/>
                <w:lang w:eastAsia="en-US"/>
              </w:rPr>
            </w:pPr>
            <w:r w:rsidRPr="00EE3A90">
              <w:rPr>
                <w:sz w:val="28"/>
                <w:szCs w:val="28"/>
              </w:rPr>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tc>
      </w:tr>
      <w:tr w:rsidR="00EE3A90" w:rsidRPr="00EE3A90" w:rsidTr="001249EF">
        <w:trPr>
          <w:trHeight w:val="3175"/>
        </w:trPr>
        <w:tc>
          <w:tcPr>
            <w:tcW w:w="2553" w:type="dxa"/>
          </w:tcPr>
          <w:p w:rsidR="00EE3A90" w:rsidRPr="00EE3A90" w:rsidRDefault="00EE3A90" w:rsidP="003E1AAD">
            <w:pPr>
              <w:rPr>
                <w:rFonts w:eastAsia="Calibri"/>
                <w:sz w:val="28"/>
                <w:szCs w:val="28"/>
                <w:lang w:eastAsia="en-US"/>
              </w:rPr>
            </w:pPr>
            <w:r w:rsidRPr="00EE3A90">
              <w:rPr>
                <w:rFonts w:eastAsia="Calibri"/>
                <w:sz w:val="28"/>
                <w:szCs w:val="28"/>
                <w:lang w:eastAsia="en-US"/>
              </w:rPr>
              <w:t>Показатели результативности подпрограммы</w:t>
            </w:r>
          </w:p>
          <w:p w:rsidR="00EE3A90" w:rsidRPr="00EE3A90" w:rsidRDefault="00EE3A90" w:rsidP="003E1AAD">
            <w:pPr>
              <w:rPr>
                <w:rFonts w:eastAsia="Calibri"/>
                <w:sz w:val="28"/>
                <w:szCs w:val="28"/>
                <w:lang w:eastAsia="en-US"/>
              </w:rPr>
            </w:pPr>
          </w:p>
        </w:tc>
        <w:tc>
          <w:tcPr>
            <w:tcW w:w="7336" w:type="dxa"/>
          </w:tcPr>
          <w:p w:rsidR="00EE3A90" w:rsidRPr="00EE3A90" w:rsidRDefault="00EE3A90" w:rsidP="003E1AAD">
            <w:pPr>
              <w:contextualSpacing/>
              <w:jc w:val="both"/>
              <w:rPr>
                <w:sz w:val="28"/>
                <w:szCs w:val="28"/>
              </w:rPr>
            </w:pPr>
            <w:r w:rsidRPr="00EE3A90">
              <w:rPr>
                <w:sz w:val="28"/>
                <w:szCs w:val="28"/>
              </w:rPr>
              <w:t>Удельный вес: количества обоснованных жалоб к числу муниципальных услуг, предоставленных в календарном году, не более:</w:t>
            </w:r>
          </w:p>
          <w:p w:rsidR="00EE3A90" w:rsidRPr="00EE3A90" w:rsidRDefault="00EE3A90" w:rsidP="003E1AAD">
            <w:pPr>
              <w:contextualSpacing/>
              <w:jc w:val="both"/>
              <w:rPr>
                <w:sz w:val="28"/>
                <w:szCs w:val="28"/>
              </w:rPr>
            </w:pPr>
            <w:r w:rsidRPr="00EE3A90">
              <w:rPr>
                <w:sz w:val="28"/>
                <w:szCs w:val="28"/>
              </w:rPr>
              <w:t xml:space="preserve">в том числе по годам: </w:t>
            </w:r>
          </w:p>
          <w:p w:rsidR="00EE3A90" w:rsidRPr="00EE3A90" w:rsidRDefault="00EE3A90" w:rsidP="003E1AAD">
            <w:pPr>
              <w:contextualSpacing/>
              <w:jc w:val="both"/>
              <w:rPr>
                <w:sz w:val="28"/>
                <w:szCs w:val="28"/>
              </w:rPr>
            </w:pPr>
            <w:r w:rsidRPr="00EE3A90">
              <w:rPr>
                <w:sz w:val="28"/>
                <w:szCs w:val="28"/>
              </w:rPr>
              <w:t>2014 год - 0%;</w:t>
            </w:r>
          </w:p>
          <w:p w:rsidR="00EE3A90" w:rsidRPr="00EE3A90" w:rsidRDefault="00EE3A90" w:rsidP="003E1AAD">
            <w:pPr>
              <w:contextualSpacing/>
              <w:jc w:val="both"/>
              <w:rPr>
                <w:sz w:val="28"/>
                <w:szCs w:val="28"/>
              </w:rPr>
            </w:pPr>
            <w:r w:rsidRPr="00EE3A90">
              <w:rPr>
                <w:sz w:val="28"/>
                <w:szCs w:val="28"/>
              </w:rPr>
              <w:t>2015 год - 0,08%;</w:t>
            </w:r>
          </w:p>
          <w:p w:rsidR="00EE3A90" w:rsidRPr="00EE3A90" w:rsidRDefault="00EE3A90" w:rsidP="003E1AAD">
            <w:pPr>
              <w:contextualSpacing/>
              <w:jc w:val="both"/>
              <w:rPr>
                <w:sz w:val="28"/>
                <w:szCs w:val="28"/>
              </w:rPr>
            </w:pPr>
            <w:r w:rsidRPr="00EE3A90">
              <w:rPr>
                <w:sz w:val="28"/>
                <w:szCs w:val="28"/>
              </w:rPr>
              <w:t xml:space="preserve">2016 год - 0%; </w:t>
            </w:r>
          </w:p>
          <w:p w:rsidR="00EE3A90" w:rsidRPr="00EE3A90" w:rsidRDefault="00EE3A90" w:rsidP="003E1AAD">
            <w:pPr>
              <w:contextualSpacing/>
              <w:jc w:val="both"/>
              <w:rPr>
                <w:sz w:val="28"/>
                <w:szCs w:val="28"/>
              </w:rPr>
            </w:pPr>
            <w:r w:rsidRPr="00EE3A90">
              <w:rPr>
                <w:sz w:val="28"/>
                <w:szCs w:val="28"/>
              </w:rPr>
              <w:t>2017 год - 0,1%;</w:t>
            </w:r>
          </w:p>
          <w:p w:rsidR="00EE3A90" w:rsidRPr="00EE3A90" w:rsidRDefault="00EE3A90" w:rsidP="003E1AAD">
            <w:pPr>
              <w:contextualSpacing/>
              <w:jc w:val="both"/>
              <w:rPr>
                <w:sz w:val="28"/>
                <w:szCs w:val="28"/>
              </w:rPr>
            </w:pPr>
            <w:r w:rsidRPr="00EE3A90">
              <w:rPr>
                <w:sz w:val="28"/>
                <w:szCs w:val="28"/>
              </w:rPr>
              <w:t xml:space="preserve">2018 год - 0,1%; </w:t>
            </w:r>
          </w:p>
          <w:p w:rsidR="00EE3A90" w:rsidRDefault="00EE3A90" w:rsidP="00EE3A90">
            <w:pPr>
              <w:contextualSpacing/>
              <w:jc w:val="both"/>
              <w:rPr>
                <w:sz w:val="28"/>
                <w:szCs w:val="28"/>
              </w:rPr>
            </w:pPr>
            <w:r>
              <w:rPr>
                <w:sz w:val="28"/>
                <w:szCs w:val="28"/>
              </w:rPr>
              <w:t>2019 год - 0,1%;</w:t>
            </w:r>
          </w:p>
          <w:p w:rsidR="00EE3A90" w:rsidRPr="00EE3A90" w:rsidRDefault="00EE3A90" w:rsidP="00EE3A90">
            <w:pPr>
              <w:contextualSpacing/>
              <w:jc w:val="both"/>
              <w:rPr>
                <w:sz w:val="28"/>
                <w:szCs w:val="28"/>
              </w:rPr>
            </w:pPr>
            <w:r>
              <w:rPr>
                <w:rFonts w:eastAsia="Calibri"/>
                <w:sz w:val="28"/>
                <w:szCs w:val="28"/>
                <w:lang w:eastAsia="en-US"/>
              </w:rPr>
              <w:t>2020 год -</w:t>
            </w:r>
            <w:r w:rsidRPr="00EE3A90">
              <w:rPr>
                <w:rFonts w:eastAsia="Calibri"/>
                <w:sz w:val="28"/>
                <w:szCs w:val="28"/>
                <w:lang w:eastAsia="en-US"/>
              </w:rPr>
              <w:t xml:space="preserve"> 0,1%.</w:t>
            </w:r>
          </w:p>
        </w:tc>
      </w:tr>
      <w:tr w:rsidR="00EE3A90" w:rsidRPr="00EE3A90" w:rsidTr="001249EF">
        <w:trPr>
          <w:trHeight w:val="393"/>
        </w:trPr>
        <w:tc>
          <w:tcPr>
            <w:tcW w:w="2553" w:type="dxa"/>
          </w:tcPr>
          <w:p w:rsidR="00EE3A90" w:rsidRPr="00EE3A90" w:rsidRDefault="00EE3A90" w:rsidP="003E1AAD">
            <w:pPr>
              <w:rPr>
                <w:rFonts w:eastAsia="Calibri"/>
                <w:sz w:val="28"/>
                <w:szCs w:val="28"/>
                <w:lang w:eastAsia="en-US"/>
              </w:rPr>
            </w:pPr>
            <w:r w:rsidRPr="00EE3A90">
              <w:rPr>
                <w:rFonts w:eastAsia="Calibri"/>
                <w:sz w:val="28"/>
                <w:szCs w:val="28"/>
                <w:lang w:eastAsia="en-US"/>
              </w:rPr>
              <w:t>Сроки реализации подпрограммы</w:t>
            </w:r>
          </w:p>
        </w:tc>
        <w:tc>
          <w:tcPr>
            <w:tcW w:w="7336" w:type="dxa"/>
          </w:tcPr>
          <w:p w:rsidR="00EE3A90" w:rsidRPr="00EE3A90" w:rsidRDefault="00EE3A90" w:rsidP="003E1AAD">
            <w:pPr>
              <w:widowControl w:val="0"/>
              <w:autoSpaceDE w:val="0"/>
              <w:autoSpaceDN w:val="0"/>
              <w:adjustRightInd w:val="0"/>
              <w:rPr>
                <w:sz w:val="28"/>
                <w:szCs w:val="28"/>
              </w:rPr>
            </w:pPr>
            <w:r w:rsidRPr="00EE3A90">
              <w:rPr>
                <w:sz w:val="28"/>
                <w:szCs w:val="28"/>
              </w:rPr>
              <w:t>2014-2020 годы</w:t>
            </w:r>
          </w:p>
        </w:tc>
      </w:tr>
      <w:tr w:rsidR="00EE3A90" w:rsidRPr="00C64522" w:rsidTr="001249EF">
        <w:trPr>
          <w:trHeight w:val="428"/>
        </w:trPr>
        <w:tc>
          <w:tcPr>
            <w:tcW w:w="2553" w:type="dxa"/>
          </w:tcPr>
          <w:p w:rsidR="00EE3A90" w:rsidRPr="00EE3A90" w:rsidRDefault="00EE3A90" w:rsidP="003E1AAD">
            <w:pPr>
              <w:rPr>
                <w:rFonts w:eastAsia="Calibri"/>
                <w:sz w:val="28"/>
                <w:szCs w:val="28"/>
                <w:lang w:eastAsia="en-US"/>
              </w:rPr>
            </w:pPr>
            <w:r w:rsidRPr="00EE3A90">
              <w:rPr>
                <w:rFonts w:eastAsia="Calibri"/>
                <w:sz w:val="28"/>
                <w:szCs w:val="28"/>
                <w:lang w:eastAsia="en-US"/>
              </w:rPr>
              <w:t xml:space="preserve">Объемы и источники финансирования подпрограммы </w:t>
            </w:r>
          </w:p>
        </w:tc>
        <w:tc>
          <w:tcPr>
            <w:tcW w:w="7336" w:type="dxa"/>
          </w:tcPr>
          <w:p w:rsidR="00EE3A90" w:rsidRPr="00EE3A90" w:rsidRDefault="00EE3A90" w:rsidP="003E1AAD">
            <w:pPr>
              <w:widowControl w:val="0"/>
              <w:autoSpaceDE w:val="0"/>
              <w:autoSpaceDN w:val="0"/>
              <w:adjustRightInd w:val="0"/>
              <w:rPr>
                <w:sz w:val="28"/>
                <w:szCs w:val="28"/>
              </w:rPr>
            </w:pPr>
            <w:r w:rsidRPr="00EE3A90">
              <w:rPr>
                <w:sz w:val="28"/>
                <w:szCs w:val="28"/>
              </w:rPr>
              <w:t>Общий объем финансирования  подпрограммы 1  составля</w:t>
            </w:r>
            <w:r w:rsidR="00492FF8">
              <w:rPr>
                <w:sz w:val="28"/>
                <w:szCs w:val="28"/>
              </w:rPr>
              <w:t>ет – 3 600</w:t>
            </w:r>
            <w:r w:rsidRPr="00EE3A90">
              <w:rPr>
                <w:sz w:val="28"/>
                <w:szCs w:val="28"/>
              </w:rPr>
              <w:t xml:space="preserve">,00  тыс. руб., в том числе по годам: </w:t>
            </w:r>
          </w:p>
          <w:p w:rsidR="00EE3A90" w:rsidRPr="00EE3A90" w:rsidRDefault="00EE3A90" w:rsidP="003E1AAD">
            <w:pPr>
              <w:widowControl w:val="0"/>
              <w:autoSpaceDE w:val="0"/>
              <w:autoSpaceDN w:val="0"/>
              <w:adjustRightInd w:val="0"/>
              <w:rPr>
                <w:sz w:val="28"/>
                <w:szCs w:val="28"/>
              </w:rPr>
            </w:pPr>
            <w:r w:rsidRPr="00EE3A90">
              <w:rPr>
                <w:sz w:val="28"/>
                <w:szCs w:val="28"/>
              </w:rPr>
              <w:t>в 2018 году –  1200,00 тыс.</w:t>
            </w:r>
            <w:r>
              <w:rPr>
                <w:sz w:val="28"/>
                <w:szCs w:val="28"/>
              </w:rPr>
              <w:t xml:space="preserve"> </w:t>
            </w:r>
            <w:r w:rsidRPr="00EE3A90">
              <w:rPr>
                <w:sz w:val="28"/>
                <w:szCs w:val="28"/>
              </w:rPr>
              <w:t>руб.;</w:t>
            </w:r>
          </w:p>
          <w:p w:rsidR="00EE3A90" w:rsidRPr="00EE3A90" w:rsidRDefault="00EE3A90" w:rsidP="003E1AAD">
            <w:pPr>
              <w:widowControl w:val="0"/>
              <w:autoSpaceDE w:val="0"/>
              <w:autoSpaceDN w:val="0"/>
              <w:adjustRightInd w:val="0"/>
              <w:rPr>
                <w:sz w:val="28"/>
                <w:szCs w:val="28"/>
              </w:rPr>
            </w:pPr>
            <w:r w:rsidRPr="00EE3A90">
              <w:rPr>
                <w:sz w:val="28"/>
                <w:szCs w:val="28"/>
              </w:rPr>
              <w:t>в 2019 году –  1200,00 тыс.</w:t>
            </w:r>
            <w:r>
              <w:rPr>
                <w:sz w:val="28"/>
                <w:szCs w:val="28"/>
              </w:rPr>
              <w:t xml:space="preserve"> </w:t>
            </w:r>
            <w:r w:rsidRPr="00EE3A90">
              <w:rPr>
                <w:sz w:val="28"/>
                <w:szCs w:val="28"/>
              </w:rPr>
              <w:t>руб.;</w:t>
            </w:r>
          </w:p>
          <w:p w:rsidR="00EE3A90" w:rsidRDefault="00EE3A90" w:rsidP="003E1AAD">
            <w:pPr>
              <w:widowControl w:val="0"/>
              <w:autoSpaceDE w:val="0"/>
              <w:autoSpaceDN w:val="0"/>
              <w:adjustRightInd w:val="0"/>
              <w:rPr>
                <w:sz w:val="28"/>
                <w:szCs w:val="28"/>
              </w:rPr>
            </w:pPr>
            <w:r w:rsidRPr="00EE3A90">
              <w:rPr>
                <w:sz w:val="28"/>
                <w:szCs w:val="28"/>
              </w:rPr>
              <w:t xml:space="preserve">в 2020 году </w:t>
            </w:r>
            <w:r>
              <w:rPr>
                <w:sz w:val="28"/>
                <w:szCs w:val="28"/>
              </w:rPr>
              <w:t xml:space="preserve"> </w:t>
            </w:r>
            <w:r w:rsidRPr="00EE3A90">
              <w:rPr>
                <w:sz w:val="28"/>
                <w:szCs w:val="28"/>
              </w:rPr>
              <w:t xml:space="preserve">-  1200,00 </w:t>
            </w:r>
            <w:r>
              <w:rPr>
                <w:sz w:val="28"/>
                <w:szCs w:val="28"/>
              </w:rPr>
              <w:t xml:space="preserve">тыс. руб., </w:t>
            </w:r>
          </w:p>
          <w:p w:rsidR="00492FF8" w:rsidRDefault="00492FF8" w:rsidP="003E1AAD">
            <w:pPr>
              <w:widowControl w:val="0"/>
              <w:autoSpaceDE w:val="0"/>
              <w:autoSpaceDN w:val="0"/>
              <w:adjustRightInd w:val="0"/>
              <w:rPr>
                <w:sz w:val="28"/>
                <w:szCs w:val="28"/>
              </w:rPr>
            </w:pPr>
          </w:p>
          <w:p w:rsidR="00492FF8" w:rsidRDefault="00EE3A90" w:rsidP="003E1AAD">
            <w:pPr>
              <w:widowControl w:val="0"/>
              <w:autoSpaceDE w:val="0"/>
              <w:autoSpaceDN w:val="0"/>
              <w:adjustRightInd w:val="0"/>
              <w:rPr>
                <w:sz w:val="28"/>
                <w:szCs w:val="28"/>
              </w:rPr>
            </w:pPr>
            <w:r>
              <w:rPr>
                <w:sz w:val="28"/>
                <w:szCs w:val="28"/>
              </w:rPr>
              <w:lastRenderedPageBreak/>
              <w:t xml:space="preserve">в том числе средства </w:t>
            </w:r>
            <w:r w:rsidRPr="00EE3A90">
              <w:rPr>
                <w:sz w:val="28"/>
                <w:szCs w:val="28"/>
              </w:rPr>
              <w:t xml:space="preserve">городского бюджета составляют  - </w:t>
            </w:r>
          </w:p>
          <w:p w:rsidR="00EE3A90" w:rsidRPr="00EE3A90" w:rsidRDefault="00492FF8" w:rsidP="003E1AAD">
            <w:pPr>
              <w:widowControl w:val="0"/>
              <w:autoSpaceDE w:val="0"/>
              <w:autoSpaceDN w:val="0"/>
              <w:adjustRightInd w:val="0"/>
              <w:rPr>
                <w:sz w:val="28"/>
                <w:szCs w:val="28"/>
              </w:rPr>
            </w:pPr>
            <w:r>
              <w:rPr>
                <w:sz w:val="28"/>
                <w:szCs w:val="28"/>
              </w:rPr>
              <w:t>3 600</w:t>
            </w:r>
            <w:r w:rsidR="00EE3A90" w:rsidRPr="00EE3A90">
              <w:rPr>
                <w:sz w:val="28"/>
                <w:szCs w:val="28"/>
              </w:rPr>
              <w:t xml:space="preserve">,00 тыс. руб., в том числе по годам: </w:t>
            </w:r>
          </w:p>
          <w:p w:rsidR="00EE3A90" w:rsidRPr="00EE3A90" w:rsidRDefault="00EE3A90" w:rsidP="003E1AAD">
            <w:pPr>
              <w:widowControl w:val="0"/>
              <w:autoSpaceDE w:val="0"/>
              <w:autoSpaceDN w:val="0"/>
              <w:adjustRightInd w:val="0"/>
              <w:rPr>
                <w:sz w:val="28"/>
                <w:szCs w:val="28"/>
              </w:rPr>
            </w:pPr>
            <w:r w:rsidRPr="00EE3A90">
              <w:rPr>
                <w:sz w:val="28"/>
                <w:szCs w:val="28"/>
              </w:rPr>
              <w:t>в 2018 году –  1200,00 тыс.</w:t>
            </w:r>
            <w:r w:rsidR="004C4783">
              <w:rPr>
                <w:sz w:val="28"/>
                <w:szCs w:val="28"/>
              </w:rPr>
              <w:t xml:space="preserve"> </w:t>
            </w:r>
            <w:r w:rsidRPr="00EE3A90">
              <w:rPr>
                <w:sz w:val="28"/>
                <w:szCs w:val="28"/>
              </w:rPr>
              <w:t>руб.;</w:t>
            </w:r>
          </w:p>
          <w:p w:rsidR="00EE3A90" w:rsidRPr="00EE3A90" w:rsidRDefault="00EE3A90" w:rsidP="003E1AAD">
            <w:pPr>
              <w:widowControl w:val="0"/>
              <w:autoSpaceDE w:val="0"/>
              <w:autoSpaceDN w:val="0"/>
              <w:adjustRightInd w:val="0"/>
              <w:rPr>
                <w:sz w:val="28"/>
                <w:szCs w:val="28"/>
              </w:rPr>
            </w:pPr>
            <w:r w:rsidRPr="00EE3A90">
              <w:rPr>
                <w:sz w:val="28"/>
                <w:szCs w:val="28"/>
              </w:rPr>
              <w:t>в 2019 году –  1200,00 тыс.</w:t>
            </w:r>
            <w:r w:rsidR="004C4783">
              <w:rPr>
                <w:sz w:val="28"/>
                <w:szCs w:val="28"/>
              </w:rPr>
              <w:t xml:space="preserve"> </w:t>
            </w:r>
            <w:r w:rsidRPr="00EE3A90">
              <w:rPr>
                <w:sz w:val="28"/>
                <w:szCs w:val="28"/>
              </w:rPr>
              <w:t>руб.;</w:t>
            </w:r>
          </w:p>
          <w:p w:rsidR="00EE3A90" w:rsidRPr="00EE3A90" w:rsidRDefault="00EE3A90" w:rsidP="003E1AAD">
            <w:pPr>
              <w:tabs>
                <w:tab w:val="left" w:pos="317"/>
              </w:tabs>
              <w:spacing w:after="200" w:line="276" w:lineRule="auto"/>
              <w:ind w:left="34" w:hanging="34"/>
              <w:contextualSpacing/>
              <w:jc w:val="both"/>
              <w:rPr>
                <w:rFonts w:eastAsia="Calibri"/>
                <w:sz w:val="28"/>
                <w:szCs w:val="28"/>
                <w:lang w:eastAsia="en-US"/>
              </w:rPr>
            </w:pPr>
            <w:r w:rsidRPr="00EE3A90">
              <w:rPr>
                <w:sz w:val="28"/>
                <w:szCs w:val="28"/>
              </w:rPr>
              <w:t>в 2020 году -  1200,00 тыс. руб.</w:t>
            </w:r>
            <w:r w:rsidRPr="00EE3A90">
              <w:rPr>
                <w:rFonts w:eastAsia="Calibri"/>
                <w:sz w:val="28"/>
                <w:szCs w:val="28"/>
                <w:lang w:eastAsia="en-US"/>
              </w:rPr>
              <w:t xml:space="preserve"> </w:t>
            </w:r>
          </w:p>
        </w:tc>
      </w:tr>
    </w:tbl>
    <w:p w:rsidR="00EE3A90" w:rsidRPr="00C64522" w:rsidRDefault="00EE3A90" w:rsidP="00EE3A90">
      <w:pPr>
        <w:widowControl w:val="0"/>
        <w:autoSpaceDE w:val="0"/>
        <w:autoSpaceDN w:val="0"/>
        <w:adjustRightInd w:val="0"/>
        <w:jc w:val="center"/>
        <w:rPr>
          <w:rFonts w:eastAsia="Calibri"/>
          <w:sz w:val="28"/>
          <w:szCs w:val="28"/>
          <w:highlight w:val="green"/>
          <w:lang w:eastAsia="en-US"/>
        </w:rPr>
      </w:pPr>
    </w:p>
    <w:p w:rsidR="00EE3A90" w:rsidRPr="00C64522" w:rsidRDefault="00EE3A90" w:rsidP="00EE3A90">
      <w:pPr>
        <w:widowControl w:val="0"/>
        <w:autoSpaceDE w:val="0"/>
        <w:autoSpaceDN w:val="0"/>
        <w:adjustRightInd w:val="0"/>
        <w:ind w:firstLine="567"/>
        <w:jc w:val="both"/>
        <w:outlineLvl w:val="1"/>
        <w:rPr>
          <w:rFonts w:eastAsia="Calibri"/>
          <w:sz w:val="28"/>
          <w:szCs w:val="28"/>
          <w:highlight w:val="green"/>
          <w:lang w:eastAsia="en-US"/>
        </w:rPr>
      </w:pPr>
    </w:p>
    <w:p w:rsidR="00EE3A90" w:rsidRPr="00EE3A90" w:rsidRDefault="00EE3A90" w:rsidP="00EE3A90">
      <w:pPr>
        <w:autoSpaceDE w:val="0"/>
        <w:autoSpaceDN w:val="0"/>
        <w:adjustRightInd w:val="0"/>
        <w:jc w:val="center"/>
        <w:outlineLvl w:val="0"/>
        <w:rPr>
          <w:sz w:val="28"/>
          <w:szCs w:val="28"/>
        </w:rPr>
      </w:pPr>
      <w:r w:rsidRPr="00EE3A90">
        <w:rPr>
          <w:sz w:val="28"/>
          <w:szCs w:val="28"/>
        </w:rPr>
        <w:t>2. Основные разделы подпрограммы</w:t>
      </w:r>
    </w:p>
    <w:p w:rsidR="00EE3A90" w:rsidRPr="00EE3A90" w:rsidRDefault="00EE3A90" w:rsidP="00EE3A90">
      <w:pPr>
        <w:autoSpaceDE w:val="0"/>
        <w:autoSpaceDN w:val="0"/>
        <w:adjustRightInd w:val="0"/>
        <w:jc w:val="center"/>
        <w:outlineLvl w:val="0"/>
        <w:rPr>
          <w:sz w:val="28"/>
          <w:szCs w:val="28"/>
        </w:rPr>
      </w:pPr>
    </w:p>
    <w:p w:rsidR="00EE3A90" w:rsidRPr="00EE3A90" w:rsidRDefault="00EE3A90" w:rsidP="00EE3A90">
      <w:pPr>
        <w:autoSpaceDE w:val="0"/>
        <w:autoSpaceDN w:val="0"/>
        <w:adjustRightInd w:val="0"/>
        <w:ind w:firstLine="540"/>
        <w:jc w:val="center"/>
        <w:rPr>
          <w:sz w:val="28"/>
          <w:szCs w:val="28"/>
        </w:rPr>
      </w:pPr>
      <w:r w:rsidRPr="00EE3A90">
        <w:rPr>
          <w:sz w:val="28"/>
          <w:szCs w:val="28"/>
        </w:rPr>
        <w:t>2.1. Постановка общегородской проблемы подпрограммы</w:t>
      </w:r>
      <w:r w:rsidR="004C4783">
        <w:rPr>
          <w:sz w:val="28"/>
          <w:szCs w:val="28"/>
        </w:rPr>
        <w:t xml:space="preserve"> </w:t>
      </w:r>
      <w:r w:rsidRPr="00EE3A90">
        <w:rPr>
          <w:sz w:val="28"/>
          <w:szCs w:val="28"/>
        </w:rPr>
        <w:t>1</w:t>
      </w:r>
    </w:p>
    <w:p w:rsidR="00EE3A90" w:rsidRPr="00EE3A90" w:rsidRDefault="00EE3A90" w:rsidP="00EE3A90">
      <w:pPr>
        <w:autoSpaceDE w:val="0"/>
        <w:autoSpaceDN w:val="0"/>
        <w:adjustRightInd w:val="0"/>
        <w:ind w:firstLine="540"/>
        <w:jc w:val="center"/>
        <w:rPr>
          <w:sz w:val="28"/>
          <w:szCs w:val="28"/>
        </w:rPr>
      </w:pPr>
    </w:p>
    <w:p w:rsidR="00EE3A90" w:rsidRPr="00EE3A90" w:rsidRDefault="00EE3A90" w:rsidP="00EE3A90">
      <w:pPr>
        <w:autoSpaceDE w:val="0"/>
        <w:autoSpaceDN w:val="0"/>
        <w:adjustRightInd w:val="0"/>
        <w:ind w:firstLine="709"/>
        <w:jc w:val="both"/>
        <w:rPr>
          <w:sz w:val="28"/>
          <w:szCs w:val="28"/>
        </w:rPr>
      </w:pPr>
      <w:r w:rsidRPr="00EE3A90">
        <w:rPr>
          <w:sz w:val="28"/>
          <w:szCs w:val="28"/>
        </w:rPr>
        <w:t>Предоставление ме</w:t>
      </w:r>
      <w:r w:rsidR="00EA2920">
        <w:rPr>
          <w:sz w:val="28"/>
          <w:szCs w:val="28"/>
        </w:rPr>
        <w:t>р социальной поддержки отдельной категории</w:t>
      </w:r>
      <w:r w:rsidRPr="00EE3A90">
        <w:rPr>
          <w:sz w:val="28"/>
          <w:szCs w:val="28"/>
        </w:rPr>
        <w:t xml:space="preserve"> граждан является одной из функций государства, направленной на обеспечение их социальной защищенности в связи с особыми заслугами, в форме ежемесячной доплаты к государственной пенсии лицам, замещавшим муниципальные должности муниципальной службы в муниципальном образовании город Минусинск.</w:t>
      </w:r>
    </w:p>
    <w:p w:rsidR="00EE3A90" w:rsidRPr="00EE3A90" w:rsidRDefault="00EE3A90" w:rsidP="00EE3A90">
      <w:pPr>
        <w:autoSpaceDE w:val="0"/>
        <w:autoSpaceDN w:val="0"/>
        <w:adjustRightInd w:val="0"/>
        <w:ind w:firstLine="660"/>
        <w:jc w:val="both"/>
        <w:outlineLvl w:val="0"/>
        <w:rPr>
          <w:sz w:val="28"/>
          <w:szCs w:val="28"/>
        </w:rPr>
      </w:pPr>
      <w:r w:rsidRPr="00EE3A90">
        <w:rPr>
          <w:sz w:val="28"/>
          <w:szCs w:val="28"/>
        </w:rPr>
        <w:t>По состоянию на 01.01.2017 в муниципальном образовании город Минусинск 34 человека, замещавших должности муниципальной службы, имеют право на получение пенсии за выслугу лет, из них 34 человек являются ее получателями (100 %).</w:t>
      </w:r>
    </w:p>
    <w:p w:rsidR="00EE3A90" w:rsidRPr="00EE3A90" w:rsidRDefault="00EE3A90" w:rsidP="00EE3A90">
      <w:pPr>
        <w:autoSpaceDE w:val="0"/>
        <w:autoSpaceDN w:val="0"/>
        <w:adjustRightInd w:val="0"/>
        <w:ind w:firstLine="660"/>
        <w:jc w:val="both"/>
        <w:outlineLvl w:val="0"/>
        <w:rPr>
          <w:sz w:val="28"/>
          <w:szCs w:val="28"/>
        </w:rPr>
      </w:pPr>
      <w:r w:rsidRPr="00EE3A90">
        <w:rPr>
          <w:sz w:val="28"/>
          <w:szCs w:val="28"/>
        </w:rPr>
        <w:t xml:space="preserve">В течение 2017 года дополнительно обратились лица, замещавшие должности муниципальной службы  в количестве 11человек. </w:t>
      </w:r>
    </w:p>
    <w:p w:rsidR="00EE3A90" w:rsidRPr="00EE3A90" w:rsidRDefault="00EE3A90" w:rsidP="00EE3A90">
      <w:pPr>
        <w:autoSpaceDE w:val="0"/>
        <w:autoSpaceDN w:val="0"/>
        <w:adjustRightInd w:val="0"/>
        <w:ind w:firstLine="660"/>
        <w:jc w:val="both"/>
        <w:outlineLvl w:val="0"/>
        <w:rPr>
          <w:sz w:val="28"/>
          <w:szCs w:val="28"/>
        </w:rPr>
      </w:pPr>
      <w:r w:rsidRPr="00EE3A90">
        <w:rPr>
          <w:sz w:val="28"/>
          <w:szCs w:val="28"/>
        </w:rPr>
        <w:t xml:space="preserve">По состоянию на 01.10.2017 г. в муниципальном образовании город Минусинск 45 человек, замещавших  должности муниципальной службы,  имеют право  на получение пенсии за выслугу лет, из них 44 человек являются ее получателями.      </w:t>
      </w:r>
    </w:p>
    <w:p w:rsidR="00EE3A90" w:rsidRPr="00EE3A90" w:rsidRDefault="00EE3A90" w:rsidP="00EE3A90">
      <w:pPr>
        <w:autoSpaceDE w:val="0"/>
        <w:autoSpaceDN w:val="0"/>
        <w:adjustRightInd w:val="0"/>
        <w:ind w:firstLine="660"/>
        <w:jc w:val="both"/>
        <w:outlineLvl w:val="0"/>
        <w:rPr>
          <w:sz w:val="28"/>
          <w:szCs w:val="28"/>
        </w:rPr>
      </w:pPr>
      <w:r w:rsidRPr="00EE3A90">
        <w:rPr>
          <w:sz w:val="28"/>
          <w:szCs w:val="28"/>
        </w:rPr>
        <w:t xml:space="preserve">Следовательно, выполнение обязательств муниципального образования город Минусинск по повышению </w:t>
      </w:r>
      <w:r w:rsidR="003E1AAD">
        <w:rPr>
          <w:sz w:val="28"/>
          <w:szCs w:val="28"/>
        </w:rPr>
        <w:t>качества жизни отдельной  категории</w:t>
      </w:r>
      <w:r w:rsidRPr="00EE3A90">
        <w:rPr>
          <w:sz w:val="28"/>
          <w:szCs w:val="28"/>
        </w:rPr>
        <w:t xml:space="preserve"> граждан, обусловливает необходимость реализации подпрограммных мероприятий.</w:t>
      </w:r>
    </w:p>
    <w:p w:rsidR="00EE3A90" w:rsidRPr="00EE3A90" w:rsidRDefault="00EE3A90" w:rsidP="00EE3A90">
      <w:pPr>
        <w:autoSpaceDE w:val="0"/>
        <w:autoSpaceDN w:val="0"/>
        <w:adjustRightInd w:val="0"/>
        <w:ind w:firstLine="660"/>
        <w:jc w:val="both"/>
        <w:outlineLvl w:val="0"/>
        <w:rPr>
          <w:sz w:val="28"/>
          <w:szCs w:val="28"/>
        </w:rPr>
      </w:pPr>
      <w:r w:rsidRPr="00EE3A90">
        <w:rPr>
          <w:sz w:val="28"/>
          <w:szCs w:val="28"/>
        </w:rPr>
        <w:t xml:space="preserve">Оценка социально-экономической эффективности реализации подпрограммы выполняется на основе достижений целевого </w:t>
      </w:r>
      <w:hyperlink r:id="rId9" w:history="1">
        <w:r w:rsidRPr="00EE3A90">
          <w:rPr>
            <w:sz w:val="28"/>
            <w:szCs w:val="28"/>
          </w:rPr>
          <w:t>показателя</w:t>
        </w:r>
      </w:hyperlink>
      <w:r w:rsidRPr="00EE3A90">
        <w:rPr>
          <w:sz w:val="28"/>
          <w:szCs w:val="28"/>
        </w:rPr>
        <w:t>.</w:t>
      </w:r>
    </w:p>
    <w:p w:rsidR="00EE3A90" w:rsidRPr="00EE3A90" w:rsidRDefault="00EE3A90" w:rsidP="00EE3A90">
      <w:pPr>
        <w:tabs>
          <w:tab w:val="left" w:pos="660"/>
        </w:tabs>
        <w:autoSpaceDE w:val="0"/>
        <w:autoSpaceDN w:val="0"/>
        <w:adjustRightInd w:val="0"/>
        <w:jc w:val="both"/>
        <w:rPr>
          <w:sz w:val="28"/>
          <w:szCs w:val="28"/>
        </w:rPr>
      </w:pPr>
      <w:r w:rsidRPr="00EE3A90">
        <w:rPr>
          <w:sz w:val="28"/>
          <w:szCs w:val="28"/>
        </w:rPr>
        <w:tab/>
        <w:t>Реализация мероприятий позволит обеспечить достижение цели подпрограммы, в том числе:</w:t>
      </w:r>
    </w:p>
    <w:p w:rsidR="00EE3A90" w:rsidRDefault="00EE3A90" w:rsidP="00EE3A90">
      <w:pPr>
        <w:widowControl w:val="0"/>
        <w:autoSpaceDE w:val="0"/>
        <w:autoSpaceDN w:val="0"/>
        <w:adjustRightInd w:val="0"/>
        <w:ind w:firstLine="660"/>
        <w:jc w:val="both"/>
        <w:rPr>
          <w:sz w:val="28"/>
          <w:szCs w:val="28"/>
        </w:rPr>
      </w:pPr>
      <w:r w:rsidRPr="00EE3A90">
        <w:rPr>
          <w:sz w:val="28"/>
          <w:szCs w:val="28"/>
        </w:rPr>
        <w:tab/>
        <w:t>количество обоснованных жалоб к числу муниципальных услуг, предоставленных в календарном году, не более 0,1 %.</w:t>
      </w:r>
    </w:p>
    <w:p w:rsidR="00492FF8" w:rsidRDefault="00492FF8" w:rsidP="00EE3A90">
      <w:pPr>
        <w:widowControl w:val="0"/>
        <w:autoSpaceDE w:val="0"/>
        <w:autoSpaceDN w:val="0"/>
        <w:adjustRightInd w:val="0"/>
        <w:ind w:firstLine="660"/>
        <w:jc w:val="both"/>
        <w:rPr>
          <w:sz w:val="28"/>
          <w:szCs w:val="28"/>
        </w:rPr>
      </w:pPr>
    </w:p>
    <w:p w:rsidR="00492FF8" w:rsidRDefault="00492FF8" w:rsidP="00EE3A90">
      <w:pPr>
        <w:widowControl w:val="0"/>
        <w:autoSpaceDE w:val="0"/>
        <w:autoSpaceDN w:val="0"/>
        <w:adjustRightInd w:val="0"/>
        <w:ind w:firstLine="660"/>
        <w:jc w:val="both"/>
        <w:rPr>
          <w:sz w:val="28"/>
          <w:szCs w:val="28"/>
        </w:rPr>
      </w:pPr>
    </w:p>
    <w:p w:rsidR="00492FF8" w:rsidRDefault="00492FF8" w:rsidP="00EE3A90">
      <w:pPr>
        <w:widowControl w:val="0"/>
        <w:autoSpaceDE w:val="0"/>
        <w:autoSpaceDN w:val="0"/>
        <w:adjustRightInd w:val="0"/>
        <w:ind w:firstLine="660"/>
        <w:jc w:val="both"/>
        <w:rPr>
          <w:sz w:val="28"/>
          <w:szCs w:val="28"/>
        </w:rPr>
      </w:pPr>
    </w:p>
    <w:p w:rsidR="00492FF8" w:rsidRDefault="00492FF8" w:rsidP="00EE3A90">
      <w:pPr>
        <w:widowControl w:val="0"/>
        <w:autoSpaceDE w:val="0"/>
        <w:autoSpaceDN w:val="0"/>
        <w:adjustRightInd w:val="0"/>
        <w:ind w:firstLine="660"/>
        <w:jc w:val="both"/>
        <w:rPr>
          <w:sz w:val="28"/>
          <w:szCs w:val="28"/>
        </w:rPr>
      </w:pPr>
    </w:p>
    <w:p w:rsidR="00492FF8" w:rsidRDefault="00492FF8" w:rsidP="00EE3A90">
      <w:pPr>
        <w:widowControl w:val="0"/>
        <w:autoSpaceDE w:val="0"/>
        <w:autoSpaceDN w:val="0"/>
        <w:adjustRightInd w:val="0"/>
        <w:ind w:firstLine="660"/>
        <w:jc w:val="both"/>
        <w:rPr>
          <w:sz w:val="28"/>
          <w:szCs w:val="28"/>
        </w:rPr>
      </w:pPr>
    </w:p>
    <w:p w:rsidR="00492FF8" w:rsidRPr="00EE3A90" w:rsidRDefault="00492FF8" w:rsidP="00EE3A90">
      <w:pPr>
        <w:widowControl w:val="0"/>
        <w:autoSpaceDE w:val="0"/>
        <w:autoSpaceDN w:val="0"/>
        <w:adjustRightInd w:val="0"/>
        <w:ind w:firstLine="660"/>
        <w:jc w:val="both"/>
        <w:rPr>
          <w:sz w:val="28"/>
          <w:szCs w:val="28"/>
        </w:rPr>
      </w:pPr>
    </w:p>
    <w:p w:rsidR="00EE3A90" w:rsidRPr="00EE3A90" w:rsidRDefault="00EE3A90" w:rsidP="00EE3A90">
      <w:pPr>
        <w:shd w:val="clear" w:color="auto" w:fill="FFFFFF"/>
        <w:ind w:firstLine="566"/>
        <w:jc w:val="center"/>
        <w:rPr>
          <w:sz w:val="28"/>
          <w:szCs w:val="28"/>
        </w:rPr>
      </w:pPr>
    </w:p>
    <w:p w:rsidR="00EE3A90" w:rsidRPr="00EE3A90" w:rsidRDefault="00EE3A90" w:rsidP="00EE3A90">
      <w:pPr>
        <w:shd w:val="clear" w:color="auto" w:fill="FFFFFF"/>
        <w:ind w:firstLine="566"/>
        <w:jc w:val="center"/>
        <w:rPr>
          <w:sz w:val="28"/>
          <w:szCs w:val="28"/>
        </w:rPr>
      </w:pPr>
      <w:r w:rsidRPr="00EE3A90">
        <w:rPr>
          <w:sz w:val="28"/>
          <w:szCs w:val="28"/>
        </w:rPr>
        <w:lastRenderedPageBreak/>
        <w:t>2.2. Основная цель, задачи,  сроки выполнения и показатели результативности подпрограммы 1</w:t>
      </w:r>
    </w:p>
    <w:p w:rsidR="00EE3A90" w:rsidRPr="00EE3A90" w:rsidRDefault="00EE3A90" w:rsidP="00EE3A90">
      <w:pPr>
        <w:shd w:val="clear" w:color="auto" w:fill="FFFFFF"/>
        <w:ind w:firstLine="566"/>
        <w:jc w:val="center"/>
        <w:rPr>
          <w:sz w:val="28"/>
          <w:szCs w:val="28"/>
        </w:rPr>
      </w:pP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Основной целью подпрограммы</w:t>
      </w:r>
      <w:r w:rsidR="003E1AAD">
        <w:rPr>
          <w:sz w:val="28"/>
          <w:szCs w:val="28"/>
        </w:rPr>
        <w:t xml:space="preserve"> </w:t>
      </w:r>
      <w:r w:rsidRPr="00EE3A90">
        <w:rPr>
          <w:sz w:val="28"/>
          <w:szCs w:val="28"/>
        </w:rPr>
        <w:t xml:space="preserve">1 является: </w:t>
      </w:r>
    </w:p>
    <w:p w:rsidR="00EE3A90" w:rsidRPr="00EE3A90" w:rsidRDefault="00EE3A90" w:rsidP="00EE3A90">
      <w:pPr>
        <w:tabs>
          <w:tab w:val="left" w:pos="660"/>
        </w:tabs>
        <w:jc w:val="both"/>
        <w:rPr>
          <w:sz w:val="28"/>
          <w:szCs w:val="28"/>
        </w:rPr>
      </w:pPr>
      <w:r w:rsidRPr="00EE3A90">
        <w:rPr>
          <w:sz w:val="28"/>
          <w:szCs w:val="28"/>
        </w:rPr>
        <w:tab/>
        <w:t xml:space="preserve"> выполнение обязательств муниципального образования город Минусинск по по</w:t>
      </w:r>
      <w:r w:rsidR="003E1AAD">
        <w:rPr>
          <w:sz w:val="28"/>
          <w:szCs w:val="28"/>
        </w:rPr>
        <w:t>вышению качества жизни отдельной категории</w:t>
      </w:r>
      <w:r w:rsidRPr="00EE3A90">
        <w:rPr>
          <w:sz w:val="28"/>
          <w:szCs w:val="28"/>
        </w:rPr>
        <w:t xml:space="preserve"> граждан.</w:t>
      </w:r>
    </w:p>
    <w:p w:rsidR="00EE3A90" w:rsidRPr="00EE3A90" w:rsidRDefault="00EE3A90" w:rsidP="00EE3A90">
      <w:pPr>
        <w:widowControl w:val="0"/>
        <w:autoSpaceDE w:val="0"/>
        <w:autoSpaceDN w:val="0"/>
        <w:adjustRightInd w:val="0"/>
        <w:ind w:firstLine="708"/>
        <w:jc w:val="both"/>
        <w:rPr>
          <w:sz w:val="28"/>
          <w:szCs w:val="28"/>
        </w:rPr>
      </w:pPr>
      <w:r w:rsidRPr="00EE3A90">
        <w:rPr>
          <w:sz w:val="28"/>
          <w:szCs w:val="28"/>
        </w:rPr>
        <w:t>Во исполнение поставленной цели подпрограммы 1 предусмотрены задачи: </w:t>
      </w:r>
    </w:p>
    <w:p w:rsidR="00EE3A90" w:rsidRPr="00EE3A90" w:rsidRDefault="00EE3A90" w:rsidP="00EE3A90">
      <w:pPr>
        <w:widowControl w:val="0"/>
        <w:autoSpaceDE w:val="0"/>
        <w:autoSpaceDN w:val="0"/>
        <w:adjustRightInd w:val="0"/>
        <w:jc w:val="both"/>
        <w:rPr>
          <w:sz w:val="28"/>
          <w:szCs w:val="28"/>
        </w:rPr>
      </w:pPr>
      <w:r w:rsidRPr="00EE3A90">
        <w:rPr>
          <w:sz w:val="28"/>
          <w:szCs w:val="28"/>
        </w:rPr>
        <w:tab/>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Используемый программно-целевой метод позволит обеспечить эффективное планирование и мониторинг результатов реализации подпрограммы.</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При реализации подпрограммы 1 управление осуществляет следующие полномочия:</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мониторинг реализации подпрограммных мероприятий;</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 xml:space="preserve">соблюдение действующего законодательства при исполнении подпрограммных мероприятий; </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подготовку отчётов о реализации подпрограммы.</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 xml:space="preserve">Показатели результативности  подпрограммы </w:t>
      </w:r>
      <w:proofErr w:type="spellStart"/>
      <w:r w:rsidRPr="00EE3A90">
        <w:rPr>
          <w:sz w:val="28"/>
          <w:szCs w:val="28"/>
        </w:rPr>
        <w:t>приведёны</w:t>
      </w:r>
      <w:proofErr w:type="spellEnd"/>
      <w:r w:rsidRPr="00EE3A90">
        <w:rPr>
          <w:sz w:val="28"/>
          <w:szCs w:val="28"/>
        </w:rPr>
        <w:t xml:space="preserve">  в приложении 1 к настоящей подпрограмме.</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Посредством данного показателя результативности  определяется степень исполнения поставленной цели и задач.</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Сроки выполнения подпрограммы 2014 – 2020 годы.</w:t>
      </w:r>
    </w:p>
    <w:p w:rsidR="00EE3A90" w:rsidRPr="00EE3A90" w:rsidRDefault="00EE3A90" w:rsidP="00EE3A90">
      <w:pPr>
        <w:autoSpaceDE w:val="0"/>
        <w:autoSpaceDN w:val="0"/>
        <w:adjustRightInd w:val="0"/>
        <w:ind w:firstLine="708"/>
        <w:jc w:val="both"/>
        <w:rPr>
          <w:sz w:val="28"/>
          <w:szCs w:val="28"/>
        </w:rPr>
      </w:pPr>
      <w:r w:rsidRPr="00EE3A90">
        <w:rPr>
          <w:sz w:val="28"/>
          <w:szCs w:val="28"/>
        </w:rPr>
        <w:t>Выбор подпрограммного мероприятия основывается на обязательных полномочиях муниципального образования город Минусинск.</w:t>
      </w:r>
    </w:p>
    <w:p w:rsidR="00EE3A90" w:rsidRPr="00EE3A90" w:rsidRDefault="00EE3A90" w:rsidP="00EE3A90">
      <w:pPr>
        <w:autoSpaceDE w:val="0"/>
        <w:autoSpaceDN w:val="0"/>
        <w:adjustRightInd w:val="0"/>
        <w:ind w:firstLine="708"/>
        <w:jc w:val="both"/>
        <w:outlineLvl w:val="0"/>
        <w:rPr>
          <w:sz w:val="28"/>
          <w:szCs w:val="28"/>
        </w:rPr>
      </w:pPr>
    </w:p>
    <w:p w:rsidR="00EE3A90" w:rsidRPr="00EE3A90" w:rsidRDefault="00EE3A90" w:rsidP="00EE3A90">
      <w:pPr>
        <w:autoSpaceDE w:val="0"/>
        <w:autoSpaceDN w:val="0"/>
        <w:adjustRightInd w:val="0"/>
        <w:ind w:firstLine="708"/>
        <w:jc w:val="center"/>
        <w:outlineLvl w:val="0"/>
        <w:rPr>
          <w:sz w:val="28"/>
          <w:szCs w:val="28"/>
        </w:rPr>
      </w:pPr>
      <w:r w:rsidRPr="00EE3A90">
        <w:rPr>
          <w:sz w:val="28"/>
          <w:szCs w:val="28"/>
        </w:rPr>
        <w:t>2.3. Механизм реализации подпрограммы</w:t>
      </w:r>
      <w:r>
        <w:rPr>
          <w:sz w:val="28"/>
          <w:szCs w:val="28"/>
        </w:rPr>
        <w:t xml:space="preserve"> </w:t>
      </w:r>
      <w:r w:rsidRPr="00EE3A90">
        <w:rPr>
          <w:sz w:val="28"/>
          <w:szCs w:val="28"/>
        </w:rPr>
        <w:t>1</w:t>
      </w:r>
    </w:p>
    <w:p w:rsidR="00EE3A90" w:rsidRPr="00EE3A90" w:rsidRDefault="00EE3A90" w:rsidP="00EE3A90">
      <w:pPr>
        <w:autoSpaceDE w:val="0"/>
        <w:autoSpaceDN w:val="0"/>
        <w:adjustRightInd w:val="0"/>
        <w:ind w:firstLine="708"/>
        <w:jc w:val="both"/>
        <w:outlineLvl w:val="0"/>
        <w:rPr>
          <w:sz w:val="28"/>
          <w:szCs w:val="28"/>
        </w:rPr>
      </w:pPr>
    </w:p>
    <w:p w:rsidR="00EE3A90" w:rsidRPr="00EE3A90" w:rsidRDefault="00EE3A90" w:rsidP="00EE3A90">
      <w:pPr>
        <w:autoSpaceDE w:val="0"/>
        <w:autoSpaceDN w:val="0"/>
        <w:adjustRightInd w:val="0"/>
        <w:ind w:firstLine="708"/>
        <w:jc w:val="both"/>
        <w:rPr>
          <w:sz w:val="28"/>
          <w:szCs w:val="28"/>
        </w:rPr>
      </w:pPr>
      <w:r w:rsidRPr="00EE3A90">
        <w:rPr>
          <w:sz w:val="28"/>
          <w:szCs w:val="28"/>
        </w:rPr>
        <w:t>Финансирование подпрограммы осуществляется за счет средств  городского бюджета.</w:t>
      </w:r>
    </w:p>
    <w:p w:rsidR="00EE3A90" w:rsidRPr="00EE3A90" w:rsidRDefault="00EE3A90" w:rsidP="00EE3A90">
      <w:pPr>
        <w:autoSpaceDE w:val="0"/>
        <w:autoSpaceDN w:val="0"/>
        <w:adjustRightInd w:val="0"/>
        <w:ind w:firstLine="708"/>
        <w:jc w:val="both"/>
        <w:rPr>
          <w:sz w:val="28"/>
          <w:szCs w:val="28"/>
        </w:rPr>
      </w:pPr>
      <w:proofErr w:type="gramStart"/>
      <w:r w:rsidRPr="00EE3A90">
        <w:rPr>
          <w:sz w:val="28"/>
          <w:szCs w:val="28"/>
        </w:rPr>
        <w:t>Решение задачи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 осуществляется в порядках, определяемых законами Красноярского края от 27.12.2005 № 17-4354 «О Реестре должностей муниципальной службы», от 24.04.2008 № 5-1565 «Об особенностях правового регулирования муниципальной службы в Красноярском крае», решением Минусинского городского Совета депутатов от 24.12.2012 № 5-34р «Об утверждении Положения о порядке</w:t>
      </w:r>
      <w:proofErr w:type="gramEnd"/>
      <w:r w:rsidRPr="00EE3A90">
        <w:rPr>
          <w:sz w:val="28"/>
          <w:szCs w:val="28"/>
        </w:rPr>
        <w:t xml:space="preserve"> выплаты пенсии за выслугу лет лицам, замещавшим должности муниципальной службы в муниципальном образовании город Минусинск».</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 xml:space="preserve">Главным распорядителем бюджетных средств является  управление. </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Финансирование расходов осуществляется в соответствии с утвержденной сметой расходов.</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lastRenderedPageBreak/>
        <w:t>Организацию работы по реализации подпрограммы 1 осуществляет  управление.</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Управление несет ответственность за реализацию подпрограммы 1, достижение конечных результатов и осуществляет:</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исполнение мероприятия подпрограммы, мониторинг ее реализации;</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 xml:space="preserve">непосредственный </w:t>
      </w:r>
      <w:proofErr w:type="gramStart"/>
      <w:r w:rsidRPr="00EE3A90">
        <w:rPr>
          <w:sz w:val="28"/>
          <w:szCs w:val="28"/>
        </w:rPr>
        <w:t>контроль за</w:t>
      </w:r>
      <w:proofErr w:type="gramEnd"/>
      <w:r w:rsidRPr="00EE3A90">
        <w:rPr>
          <w:sz w:val="28"/>
          <w:szCs w:val="28"/>
        </w:rPr>
        <w:t xml:space="preserve"> ходом реализации мероприятия подпрограммы;</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подготовку отчетов о реализации подпрограммы;</w:t>
      </w:r>
    </w:p>
    <w:p w:rsidR="00EE3A90" w:rsidRPr="00EE3A90" w:rsidRDefault="00EE3A90" w:rsidP="00EE3A90">
      <w:pPr>
        <w:autoSpaceDE w:val="0"/>
        <w:autoSpaceDN w:val="0"/>
        <w:adjustRightInd w:val="0"/>
        <w:ind w:firstLine="708"/>
        <w:jc w:val="both"/>
        <w:outlineLvl w:val="0"/>
        <w:rPr>
          <w:sz w:val="28"/>
          <w:szCs w:val="28"/>
        </w:rPr>
      </w:pPr>
      <w:proofErr w:type="gramStart"/>
      <w:r w:rsidRPr="00EE3A90">
        <w:rPr>
          <w:sz w:val="28"/>
          <w:szCs w:val="28"/>
        </w:rPr>
        <w:t>контроль за</w:t>
      </w:r>
      <w:proofErr w:type="gramEnd"/>
      <w:r w:rsidRPr="00EE3A90">
        <w:rPr>
          <w:sz w:val="28"/>
          <w:szCs w:val="28"/>
        </w:rPr>
        <w:t xml:space="preserve"> достижением конечного результата подпрограммы;</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ежегодную оценку эффективности реализации подпрограммы.</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Обеспечение целевого расходования бюджетных средств осуществляется управлением, являющимся получателем средств городского  бюджета</w:t>
      </w:r>
    </w:p>
    <w:p w:rsidR="00EE3A90" w:rsidRPr="00EE3A90" w:rsidRDefault="00EE3A90" w:rsidP="00EE3A90">
      <w:pPr>
        <w:autoSpaceDE w:val="0"/>
        <w:autoSpaceDN w:val="0"/>
        <w:adjustRightInd w:val="0"/>
        <w:ind w:firstLine="708"/>
        <w:jc w:val="both"/>
        <w:outlineLvl w:val="0"/>
        <w:rPr>
          <w:sz w:val="28"/>
          <w:szCs w:val="28"/>
        </w:rPr>
      </w:pPr>
    </w:p>
    <w:p w:rsidR="00EE3A90" w:rsidRPr="00EE3A90" w:rsidRDefault="00EE3A90" w:rsidP="008A4EA7">
      <w:pPr>
        <w:autoSpaceDE w:val="0"/>
        <w:autoSpaceDN w:val="0"/>
        <w:adjustRightInd w:val="0"/>
        <w:ind w:firstLine="708"/>
        <w:jc w:val="center"/>
        <w:outlineLvl w:val="0"/>
        <w:rPr>
          <w:sz w:val="28"/>
          <w:szCs w:val="28"/>
        </w:rPr>
      </w:pPr>
      <w:r w:rsidRPr="00EE3A90">
        <w:rPr>
          <w:sz w:val="28"/>
          <w:szCs w:val="28"/>
        </w:rPr>
        <w:t>2.4. Характеристика основных мероприятий подпрограммы 1</w:t>
      </w:r>
    </w:p>
    <w:p w:rsidR="00EE3A90" w:rsidRPr="00EE3A90" w:rsidRDefault="00EE3A90" w:rsidP="00EE3A90"/>
    <w:p w:rsidR="00EE3A90" w:rsidRPr="00EE3A90" w:rsidRDefault="00EE3A90" w:rsidP="00EE3A90">
      <w:pPr>
        <w:ind w:firstLine="708"/>
        <w:jc w:val="both"/>
        <w:rPr>
          <w:sz w:val="28"/>
          <w:szCs w:val="28"/>
        </w:rPr>
      </w:pPr>
      <w:r w:rsidRPr="00EE3A90">
        <w:rPr>
          <w:sz w:val="28"/>
          <w:szCs w:val="28"/>
        </w:rPr>
        <w:t xml:space="preserve"> В рамках достижения цели и выполнения задачи подпрограмма 1 включает следующие основные мероприятия по социальной поддержке отдельной категории граждан: выплата муниципальной пенсии за выслугу лет лицам, замещавшим должности муниципальной службы в муниципальном образовании город Минусинск. Реализация мероприятий подпрограммы</w:t>
      </w:r>
      <w:proofErr w:type="gramStart"/>
      <w:r w:rsidRPr="00EE3A90">
        <w:rPr>
          <w:sz w:val="28"/>
          <w:szCs w:val="28"/>
        </w:rPr>
        <w:t>1</w:t>
      </w:r>
      <w:proofErr w:type="gramEnd"/>
      <w:r w:rsidRPr="00EE3A90">
        <w:rPr>
          <w:sz w:val="28"/>
          <w:szCs w:val="28"/>
        </w:rPr>
        <w:t xml:space="preserve"> позволит в полном объеме обеспечить предоставление мер социальной поддержки отдельной категории граждан, установленных законами Российской Федерации, тем  самым способствовать повышению уровня и качества жизни  отдельной  категории граждан.</w:t>
      </w:r>
    </w:p>
    <w:p w:rsidR="00EE3A90" w:rsidRPr="00EE3A90" w:rsidRDefault="00EE3A90" w:rsidP="00EE3A90">
      <w:pPr>
        <w:autoSpaceDE w:val="0"/>
        <w:autoSpaceDN w:val="0"/>
        <w:adjustRightInd w:val="0"/>
        <w:ind w:firstLine="709"/>
        <w:jc w:val="both"/>
        <w:rPr>
          <w:sz w:val="28"/>
          <w:szCs w:val="28"/>
        </w:rPr>
      </w:pPr>
      <w:r w:rsidRPr="00EE3A90">
        <w:rPr>
          <w:sz w:val="28"/>
          <w:szCs w:val="28"/>
        </w:rPr>
        <w:t>Перечень подпрограммного мероприятия приведён в приложении 2 к настоящей подпрограмме.</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Подпрограммное мероприятие позволит обеспечить эффективное планирование и мониторинг результатов реализации подпрограммы</w:t>
      </w:r>
      <w:r w:rsidR="008A4EA7">
        <w:rPr>
          <w:sz w:val="28"/>
          <w:szCs w:val="28"/>
        </w:rPr>
        <w:t xml:space="preserve"> </w:t>
      </w:r>
      <w:r w:rsidRPr="00EE3A90">
        <w:rPr>
          <w:sz w:val="28"/>
          <w:szCs w:val="28"/>
        </w:rPr>
        <w:t>1.</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Мероприятия подпрограммы реализуются за счет средств  городского бюджета.</w:t>
      </w:r>
    </w:p>
    <w:p w:rsidR="00AA3153" w:rsidRDefault="00EE3A90" w:rsidP="00EE3A90">
      <w:pPr>
        <w:autoSpaceDE w:val="0"/>
        <w:autoSpaceDN w:val="0"/>
        <w:adjustRightInd w:val="0"/>
        <w:ind w:firstLine="708"/>
        <w:jc w:val="both"/>
        <w:outlineLvl w:val="0"/>
        <w:rPr>
          <w:sz w:val="28"/>
          <w:szCs w:val="28"/>
        </w:rPr>
      </w:pPr>
      <w:r w:rsidRPr="00EE3A90">
        <w:rPr>
          <w:sz w:val="28"/>
          <w:szCs w:val="28"/>
        </w:rPr>
        <w:t xml:space="preserve">Общий объем средств на реализацию подпрограммы 1 составляет    </w:t>
      </w:r>
    </w:p>
    <w:p w:rsidR="00EE3A90" w:rsidRPr="00EE3A90" w:rsidRDefault="00AA3153" w:rsidP="00EE3A90">
      <w:pPr>
        <w:autoSpaceDE w:val="0"/>
        <w:autoSpaceDN w:val="0"/>
        <w:adjustRightInd w:val="0"/>
        <w:ind w:firstLine="708"/>
        <w:jc w:val="both"/>
        <w:outlineLvl w:val="0"/>
        <w:rPr>
          <w:sz w:val="28"/>
          <w:szCs w:val="28"/>
        </w:rPr>
      </w:pPr>
      <w:r>
        <w:rPr>
          <w:sz w:val="28"/>
          <w:szCs w:val="28"/>
        </w:rPr>
        <w:t>3 600</w:t>
      </w:r>
      <w:r w:rsidR="00EE3A90" w:rsidRPr="00EE3A90">
        <w:rPr>
          <w:sz w:val="28"/>
          <w:szCs w:val="28"/>
        </w:rPr>
        <w:t>,00 тыс.</w:t>
      </w:r>
      <w:r w:rsidR="008A4EA7">
        <w:rPr>
          <w:sz w:val="28"/>
          <w:szCs w:val="28"/>
        </w:rPr>
        <w:t xml:space="preserve"> </w:t>
      </w:r>
      <w:r w:rsidR="00EE3A90" w:rsidRPr="00EE3A90">
        <w:rPr>
          <w:sz w:val="28"/>
          <w:szCs w:val="28"/>
        </w:rPr>
        <w:t>рублей, в том числе:</w:t>
      </w:r>
    </w:p>
    <w:p w:rsidR="00EE3A90" w:rsidRPr="00EE3A90" w:rsidRDefault="00EE3A90" w:rsidP="00EE3A90">
      <w:pPr>
        <w:ind w:firstLine="708"/>
        <w:rPr>
          <w:sz w:val="28"/>
          <w:szCs w:val="28"/>
        </w:rPr>
      </w:pPr>
      <w:r w:rsidRPr="00EE3A90">
        <w:rPr>
          <w:sz w:val="28"/>
          <w:szCs w:val="28"/>
        </w:rPr>
        <w:t>в 2018 году – 1200,00 тыс. руб.;</w:t>
      </w:r>
    </w:p>
    <w:p w:rsidR="00EE3A90" w:rsidRPr="00EE3A90" w:rsidRDefault="00EE3A90" w:rsidP="00EE3A90">
      <w:pPr>
        <w:ind w:firstLine="708"/>
        <w:rPr>
          <w:sz w:val="28"/>
          <w:szCs w:val="28"/>
        </w:rPr>
      </w:pPr>
      <w:r w:rsidRPr="00EE3A90">
        <w:rPr>
          <w:sz w:val="28"/>
          <w:szCs w:val="28"/>
        </w:rPr>
        <w:t>в 2019 году – 1200,00 тыс. руб.;</w:t>
      </w:r>
    </w:p>
    <w:p w:rsidR="00EE3A90" w:rsidRPr="00EE3A90" w:rsidRDefault="00EE3A90" w:rsidP="00EE3A90">
      <w:pPr>
        <w:ind w:firstLine="708"/>
        <w:rPr>
          <w:sz w:val="28"/>
          <w:szCs w:val="28"/>
        </w:rPr>
      </w:pPr>
      <w:r w:rsidRPr="00EE3A90">
        <w:rPr>
          <w:sz w:val="28"/>
          <w:szCs w:val="28"/>
        </w:rPr>
        <w:t>в 2020 году – 1200,00 тыс. руб.</w:t>
      </w:r>
    </w:p>
    <w:p w:rsidR="00EE3A90" w:rsidRPr="00EE3A90" w:rsidRDefault="00EE3A90" w:rsidP="00EE3A90">
      <w:pPr>
        <w:widowControl w:val="0"/>
        <w:autoSpaceDE w:val="0"/>
        <w:autoSpaceDN w:val="0"/>
        <w:adjustRightInd w:val="0"/>
        <w:ind w:firstLine="567"/>
        <w:jc w:val="both"/>
        <w:outlineLvl w:val="1"/>
        <w:rPr>
          <w:rFonts w:eastAsia="Calibri"/>
          <w:sz w:val="28"/>
          <w:szCs w:val="28"/>
        </w:rPr>
      </w:pPr>
      <w:r w:rsidRPr="00EE3A90">
        <w:rPr>
          <w:rFonts w:eastAsia="Calibri"/>
          <w:sz w:val="28"/>
          <w:szCs w:val="28"/>
        </w:rPr>
        <w:t>средства го</w:t>
      </w:r>
      <w:r w:rsidR="00AA3153">
        <w:rPr>
          <w:rFonts w:eastAsia="Calibri"/>
          <w:sz w:val="28"/>
          <w:szCs w:val="28"/>
        </w:rPr>
        <w:t>родского бюджета составляют 3 600</w:t>
      </w:r>
      <w:r w:rsidRPr="00EE3A90">
        <w:rPr>
          <w:rFonts w:eastAsia="Calibri"/>
          <w:sz w:val="28"/>
          <w:szCs w:val="28"/>
        </w:rPr>
        <w:t>,00  тыс. рублей,  в том числе по годам:</w:t>
      </w:r>
    </w:p>
    <w:p w:rsidR="00EE3A90" w:rsidRPr="00EE3A90" w:rsidRDefault="00EE3A90" w:rsidP="00EE3A90">
      <w:pPr>
        <w:ind w:firstLine="708"/>
        <w:rPr>
          <w:sz w:val="28"/>
          <w:szCs w:val="28"/>
        </w:rPr>
      </w:pPr>
      <w:r w:rsidRPr="00EE3A90">
        <w:rPr>
          <w:sz w:val="28"/>
          <w:szCs w:val="28"/>
        </w:rPr>
        <w:t>в 2018 году – 1200,00 тыс. руб.;</w:t>
      </w:r>
    </w:p>
    <w:p w:rsidR="00EE3A90" w:rsidRPr="008A4EA7" w:rsidRDefault="00EE3A90" w:rsidP="00EE3A90">
      <w:pPr>
        <w:ind w:firstLine="708"/>
        <w:rPr>
          <w:sz w:val="28"/>
          <w:szCs w:val="28"/>
        </w:rPr>
      </w:pPr>
      <w:r w:rsidRPr="008A4EA7">
        <w:rPr>
          <w:sz w:val="28"/>
          <w:szCs w:val="28"/>
        </w:rPr>
        <w:t>в 2019 году – 1200,00 тыс. руб.;</w:t>
      </w:r>
    </w:p>
    <w:p w:rsidR="00EE3A90" w:rsidRPr="008A4EA7" w:rsidRDefault="00EE3A90" w:rsidP="00EE3A90">
      <w:pPr>
        <w:ind w:firstLine="708"/>
        <w:rPr>
          <w:sz w:val="28"/>
          <w:szCs w:val="28"/>
        </w:rPr>
      </w:pPr>
      <w:r w:rsidRPr="008A4EA7">
        <w:rPr>
          <w:sz w:val="28"/>
          <w:szCs w:val="28"/>
        </w:rPr>
        <w:t>в 2020 году – 1200,00 тыс. руб.</w:t>
      </w:r>
    </w:p>
    <w:p w:rsidR="0017572D" w:rsidRDefault="0017572D" w:rsidP="00562099">
      <w:pPr>
        <w:pStyle w:val="ConsPlusNormal"/>
        <w:widowControl/>
        <w:ind w:left="8460" w:firstLine="0"/>
        <w:outlineLvl w:val="2"/>
        <w:rPr>
          <w:rFonts w:ascii="Times New Roman" w:hAnsi="Times New Roman" w:cs="Times New Roman"/>
          <w:sz w:val="24"/>
          <w:szCs w:val="24"/>
        </w:rPr>
      </w:pPr>
    </w:p>
    <w:p w:rsidR="0017572D" w:rsidRDefault="0017572D" w:rsidP="00562099">
      <w:pPr>
        <w:pStyle w:val="ConsPlusNormal"/>
        <w:widowControl/>
        <w:ind w:left="8460" w:firstLine="0"/>
        <w:outlineLvl w:val="2"/>
        <w:rPr>
          <w:rFonts w:ascii="Times New Roman" w:hAnsi="Times New Roman" w:cs="Times New Roman"/>
          <w:sz w:val="24"/>
          <w:szCs w:val="24"/>
        </w:rPr>
      </w:pPr>
    </w:p>
    <w:p w:rsidR="0017572D" w:rsidRDefault="008A4EA7" w:rsidP="008A4EA7">
      <w:pPr>
        <w:pStyle w:val="ConsPlusNormal"/>
        <w:widowControl/>
        <w:ind w:left="8460" w:hanging="8460"/>
        <w:outlineLvl w:val="2"/>
        <w:rPr>
          <w:rFonts w:ascii="Times New Roman" w:hAnsi="Times New Roman" w:cs="Times New Roman"/>
          <w:sz w:val="28"/>
          <w:szCs w:val="28"/>
        </w:rPr>
      </w:pPr>
      <w:proofErr w:type="spellStart"/>
      <w:r w:rsidRPr="008A4EA7">
        <w:rPr>
          <w:rFonts w:ascii="Times New Roman" w:hAnsi="Times New Roman" w:cs="Times New Roman"/>
          <w:sz w:val="28"/>
          <w:szCs w:val="28"/>
        </w:rPr>
        <w:t>И.о</w:t>
      </w:r>
      <w:proofErr w:type="spellEnd"/>
      <w:r w:rsidRPr="008A4EA7">
        <w:rPr>
          <w:rFonts w:ascii="Times New Roman" w:hAnsi="Times New Roman" w:cs="Times New Roman"/>
          <w:sz w:val="28"/>
          <w:szCs w:val="28"/>
        </w:rPr>
        <w:t xml:space="preserve">. руководителя </w:t>
      </w:r>
      <w:r>
        <w:rPr>
          <w:rFonts w:ascii="Times New Roman" w:hAnsi="Times New Roman" w:cs="Times New Roman"/>
          <w:sz w:val="28"/>
          <w:szCs w:val="28"/>
        </w:rPr>
        <w:t>Управления</w:t>
      </w:r>
    </w:p>
    <w:p w:rsidR="008A4EA7" w:rsidRDefault="008A4EA7" w:rsidP="008A4EA7">
      <w:pPr>
        <w:pStyle w:val="ConsPlusNormal"/>
        <w:widowControl/>
        <w:ind w:left="8460" w:hanging="8460"/>
        <w:outlineLvl w:val="2"/>
        <w:rPr>
          <w:rFonts w:ascii="Times New Roman" w:hAnsi="Times New Roman" w:cs="Times New Roman"/>
          <w:sz w:val="28"/>
          <w:szCs w:val="28"/>
        </w:rPr>
      </w:pPr>
      <w:r>
        <w:rPr>
          <w:rFonts w:ascii="Times New Roman" w:hAnsi="Times New Roman" w:cs="Times New Roman"/>
          <w:sz w:val="28"/>
          <w:szCs w:val="28"/>
        </w:rPr>
        <w:t>социальной защиты населения</w:t>
      </w:r>
    </w:p>
    <w:p w:rsidR="0017572D" w:rsidRDefault="008A4EA7" w:rsidP="00AA3153">
      <w:pPr>
        <w:pStyle w:val="ConsPlusNormal"/>
        <w:widowControl/>
        <w:ind w:left="8460" w:hanging="8460"/>
        <w:outlineLvl w:val="2"/>
        <w:rPr>
          <w:rFonts w:ascii="Times New Roman" w:hAnsi="Times New Roman" w:cs="Times New Roman"/>
          <w:sz w:val="28"/>
          <w:szCs w:val="28"/>
        </w:rPr>
      </w:pPr>
      <w:r>
        <w:rPr>
          <w:rFonts w:ascii="Times New Roman" w:hAnsi="Times New Roman" w:cs="Times New Roman"/>
          <w:sz w:val="28"/>
          <w:szCs w:val="28"/>
        </w:rPr>
        <w:t xml:space="preserve">города Минусинска                                           </w:t>
      </w:r>
      <w:r w:rsidR="00A45BEA">
        <w:rPr>
          <w:rFonts w:ascii="Times New Roman" w:hAnsi="Times New Roman" w:cs="Times New Roman"/>
          <w:sz w:val="28"/>
          <w:szCs w:val="28"/>
        </w:rPr>
        <w:t>подпись</w:t>
      </w:r>
      <w:r>
        <w:rPr>
          <w:rFonts w:ascii="Times New Roman" w:hAnsi="Times New Roman" w:cs="Times New Roman"/>
          <w:sz w:val="28"/>
          <w:szCs w:val="28"/>
        </w:rPr>
        <w:t xml:space="preserve">          </w:t>
      </w:r>
      <w:r w:rsidR="004C4783">
        <w:rPr>
          <w:rFonts w:ascii="Times New Roman" w:hAnsi="Times New Roman" w:cs="Times New Roman"/>
          <w:sz w:val="28"/>
          <w:szCs w:val="28"/>
        </w:rPr>
        <w:t xml:space="preserve">   </w:t>
      </w:r>
      <w:r>
        <w:rPr>
          <w:rFonts w:ascii="Times New Roman" w:hAnsi="Times New Roman" w:cs="Times New Roman"/>
          <w:sz w:val="28"/>
          <w:szCs w:val="28"/>
        </w:rPr>
        <w:t xml:space="preserve"> </w:t>
      </w:r>
      <w:r w:rsidR="00A45BEA">
        <w:rPr>
          <w:rFonts w:ascii="Times New Roman" w:hAnsi="Times New Roman" w:cs="Times New Roman"/>
          <w:sz w:val="28"/>
          <w:szCs w:val="28"/>
        </w:rPr>
        <w:t xml:space="preserve">      </w:t>
      </w:r>
      <w:r>
        <w:rPr>
          <w:rFonts w:ascii="Times New Roman" w:hAnsi="Times New Roman" w:cs="Times New Roman"/>
          <w:sz w:val="28"/>
          <w:szCs w:val="28"/>
        </w:rPr>
        <w:t>Е.А. Снегирева</w:t>
      </w:r>
    </w:p>
    <w:p w:rsidR="00AA3153" w:rsidRDefault="00AA3153" w:rsidP="00AA3153">
      <w:pPr>
        <w:pStyle w:val="ConsPlusNormal"/>
        <w:widowControl/>
        <w:ind w:left="8460" w:hanging="8460"/>
        <w:outlineLvl w:val="2"/>
        <w:rPr>
          <w:rFonts w:ascii="Times New Roman" w:hAnsi="Times New Roman" w:cs="Times New Roman"/>
          <w:sz w:val="24"/>
          <w:szCs w:val="24"/>
        </w:rPr>
      </w:pPr>
    </w:p>
    <w:p w:rsidR="0017572D" w:rsidRPr="0017572D" w:rsidRDefault="0017572D" w:rsidP="0017572D">
      <w:pPr>
        <w:widowControl w:val="0"/>
        <w:autoSpaceDE w:val="0"/>
        <w:autoSpaceDN w:val="0"/>
        <w:adjustRightInd w:val="0"/>
        <w:ind w:left="4100" w:firstLine="720"/>
        <w:outlineLvl w:val="2"/>
      </w:pPr>
      <w:r w:rsidRPr="0017572D">
        <w:lastRenderedPageBreak/>
        <w:t>Приложение 2</w:t>
      </w:r>
    </w:p>
    <w:p w:rsidR="0017572D" w:rsidRPr="0017572D" w:rsidRDefault="0017572D" w:rsidP="0017572D">
      <w:pPr>
        <w:autoSpaceDE w:val="0"/>
        <w:autoSpaceDN w:val="0"/>
        <w:adjustRightInd w:val="0"/>
        <w:ind w:left="4820"/>
        <w:rPr>
          <w:rFonts w:ascii="Calibri" w:eastAsia="Calibri" w:hAnsi="Calibri"/>
          <w:lang w:eastAsia="en-US"/>
        </w:rPr>
      </w:pPr>
      <w:r w:rsidRPr="0017572D">
        <w:rPr>
          <w:rFonts w:eastAsia="Calibri"/>
          <w:lang w:eastAsia="en-US"/>
        </w:rPr>
        <w:t>к муниципальной  программе «Социально – экономическая поддержка интересов населения города Минусинска»</w:t>
      </w:r>
    </w:p>
    <w:p w:rsidR="0017572D" w:rsidRPr="00684489" w:rsidRDefault="0017572D" w:rsidP="0017572D">
      <w:pPr>
        <w:widowControl w:val="0"/>
        <w:autoSpaceDE w:val="0"/>
        <w:autoSpaceDN w:val="0"/>
        <w:adjustRightInd w:val="0"/>
        <w:jc w:val="center"/>
        <w:outlineLvl w:val="1"/>
        <w:rPr>
          <w:rFonts w:eastAsia="Calibri"/>
          <w:b/>
          <w:sz w:val="28"/>
          <w:szCs w:val="28"/>
          <w:lang w:eastAsia="en-US"/>
        </w:rPr>
      </w:pPr>
    </w:p>
    <w:p w:rsidR="0017572D" w:rsidRPr="00684489" w:rsidRDefault="0017572D" w:rsidP="0017572D">
      <w:pPr>
        <w:widowControl w:val="0"/>
        <w:autoSpaceDE w:val="0"/>
        <w:autoSpaceDN w:val="0"/>
        <w:adjustRightInd w:val="0"/>
        <w:jc w:val="center"/>
        <w:outlineLvl w:val="1"/>
        <w:rPr>
          <w:rFonts w:eastAsia="Calibri"/>
          <w:sz w:val="28"/>
          <w:szCs w:val="28"/>
          <w:lang w:eastAsia="en-US"/>
        </w:rPr>
      </w:pPr>
      <w:r w:rsidRPr="00684489">
        <w:rPr>
          <w:rFonts w:eastAsia="Calibri"/>
          <w:sz w:val="28"/>
          <w:szCs w:val="28"/>
          <w:lang w:eastAsia="en-US"/>
        </w:rPr>
        <w:t>Подпрограмма 2 «Поддержка субъектов малого и среднего</w:t>
      </w:r>
      <w:r w:rsidR="005B5FF3">
        <w:rPr>
          <w:rFonts w:eastAsia="Calibri"/>
          <w:sz w:val="28"/>
          <w:szCs w:val="28"/>
          <w:lang w:eastAsia="en-US"/>
        </w:rPr>
        <w:t xml:space="preserve"> </w:t>
      </w:r>
      <w:r w:rsidRPr="00684489">
        <w:rPr>
          <w:rFonts w:eastAsia="Calibri"/>
          <w:sz w:val="28"/>
          <w:szCs w:val="28"/>
          <w:lang w:eastAsia="en-US"/>
        </w:rPr>
        <w:t xml:space="preserve">предпринимательства» </w:t>
      </w:r>
    </w:p>
    <w:p w:rsidR="0017572D" w:rsidRDefault="0017572D" w:rsidP="0017572D">
      <w:pPr>
        <w:autoSpaceDE w:val="0"/>
        <w:autoSpaceDN w:val="0"/>
        <w:adjustRightInd w:val="0"/>
        <w:jc w:val="center"/>
        <w:outlineLvl w:val="0"/>
        <w:rPr>
          <w:rFonts w:eastAsia="Calibri"/>
          <w:sz w:val="28"/>
          <w:szCs w:val="28"/>
          <w:lang w:eastAsia="en-US"/>
        </w:rPr>
      </w:pPr>
      <w:r w:rsidRPr="00684489">
        <w:rPr>
          <w:rFonts w:eastAsia="Calibri"/>
          <w:sz w:val="28"/>
          <w:szCs w:val="28"/>
          <w:lang w:eastAsia="en-US"/>
        </w:rPr>
        <w:t>реализуемая в рамках муниципальной программы «Социально – экономическая поддержка интересов населения города Минусинска»</w:t>
      </w:r>
    </w:p>
    <w:p w:rsidR="0017572D" w:rsidRPr="00684489" w:rsidRDefault="0017572D" w:rsidP="0017572D">
      <w:pPr>
        <w:autoSpaceDE w:val="0"/>
        <w:autoSpaceDN w:val="0"/>
        <w:adjustRightInd w:val="0"/>
        <w:jc w:val="center"/>
        <w:outlineLvl w:val="0"/>
        <w:rPr>
          <w:rFonts w:eastAsia="Calibri"/>
          <w:sz w:val="28"/>
          <w:szCs w:val="28"/>
          <w:lang w:eastAsia="en-US"/>
        </w:rPr>
      </w:pPr>
    </w:p>
    <w:p w:rsidR="0017572D" w:rsidRPr="00684489" w:rsidRDefault="0017572D" w:rsidP="0017572D">
      <w:pPr>
        <w:autoSpaceDE w:val="0"/>
        <w:autoSpaceDN w:val="0"/>
        <w:adjustRightInd w:val="0"/>
        <w:jc w:val="center"/>
        <w:outlineLvl w:val="0"/>
        <w:rPr>
          <w:rFonts w:eastAsia="Calibri"/>
          <w:sz w:val="28"/>
          <w:szCs w:val="28"/>
          <w:lang w:eastAsia="en-US"/>
        </w:rPr>
      </w:pPr>
      <w:r w:rsidRPr="00684489">
        <w:rPr>
          <w:rFonts w:eastAsia="Calibri"/>
          <w:sz w:val="28"/>
          <w:szCs w:val="28"/>
          <w:lang w:eastAsia="en-US"/>
        </w:rPr>
        <w:t>1. Паспорт подпрограммы «Поддержка субъектов малого и среднего</w:t>
      </w:r>
      <w:r w:rsidR="00BF7C48">
        <w:rPr>
          <w:rFonts w:eastAsia="Calibri"/>
          <w:sz w:val="28"/>
          <w:szCs w:val="28"/>
          <w:lang w:eastAsia="en-US"/>
        </w:rPr>
        <w:t xml:space="preserve"> предпринимательства</w:t>
      </w:r>
      <w:r w:rsidRPr="00684489">
        <w:rPr>
          <w:rFonts w:eastAsia="Calibri"/>
          <w:sz w:val="28"/>
          <w:szCs w:val="28"/>
          <w:lang w:eastAsia="en-US"/>
        </w:rPr>
        <w:t xml:space="preserve">» </w:t>
      </w:r>
    </w:p>
    <w:tbl>
      <w:tblPr>
        <w:tblpPr w:leftFromText="180" w:rightFromText="180" w:vertAnchor="text" w:horzAnchor="margin" w:tblpXSpec="center" w:tblpY="22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194"/>
      </w:tblGrid>
      <w:tr w:rsidR="0017572D" w:rsidRPr="00684489" w:rsidTr="004C4783">
        <w:trPr>
          <w:trHeight w:val="424"/>
        </w:trPr>
        <w:tc>
          <w:tcPr>
            <w:tcW w:w="2553" w:type="dxa"/>
          </w:tcPr>
          <w:p w:rsidR="0017572D" w:rsidRPr="00684489" w:rsidRDefault="0017572D" w:rsidP="0017572D">
            <w:pPr>
              <w:autoSpaceDE w:val="0"/>
              <w:autoSpaceDN w:val="0"/>
              <w:adjustRightInd w:val="0"/>
              <w:jc w:val="both"/>
              <w:rPr>
                <w:rFonts w:eastAsia="Calibri"/>
                <w:sz w:val="28"/>
                <w:szCs w:val="28"/>
                <w:lang w:eastAsia="en-US"/>
              </w:rPr>
            </w:pPr>
            <w:r w:rsidRPr="00684489">
              <w:rPr>
                <w:rFonts w:eastAsia="Calibri"/>
                <w:sz w:val="28"/>
                <w:szCs w:val="28"/>
                <w:lang w:eastAsia="en-US"/>
              </w:rPr>
              <w:t>Наименование подпрограммы</w:t>
            </w:r>
          </w:p>
        </w:tc>
        <w:tc>
          <w:tcPr>
            <w:tcW w:w="7194" w:type="dxa"/>
          </w:tcPr>
          <w:p w:rsidR="0017572D" w:rsidRPr="00684489" w:rsidRDefault="0017572D" w:rsidP="005B5FF3">
            <w:pPr>
              <w:autoSpaceDE w:val="0"/>
              <w:autoSpaceDN w:val="0"/>
              <w:adjustRightInd w:val="0"/>
              <w:jc w:val="both"/>
              <w:rPr>
                <w:rFonts w:eastAsia="Calibri"/>
                <w:sz w:val="28"/>
                <w:szCs w:val="28"/>
                <w:lang w:eastAsia="en-US"/>
              </w:rPr>
            </w:pPr>
            <w:r w:rsidRPr="00684489">
              <w:rPr>
                <w:rFonts w:eastAsia="Calibri"/>
                <w:sz w:val="28"/>
                <w:szCs w:val="28"/>
                <w:lang w:eastAsia="en-US"/>
              </w:rPr>
              <w:t>Подпрограмма</w:t>
            </w:r>
            <w:r>
              <w:rPr>
                <w:rFonts w:eastAsia="Calibri"/>
                <w:sz w:val="28"/>
                <w:szCs w:val="28"/>
                <w:lang w:eastAsia="en-US"/>
              </w:rPr>
              <w:t xml:space="preserve"> 2</w:t>
            </w:r>
            <w:r w:rsidRPr="00684489">
              <w:rPr>
                <w:rFonts w:eastAsia="Calibri"/>
                <w:sz w:val="28"/>
                <w:szCs w:val="28"/>
                <w:lang w:eastAsia="en-US"/>
              </w:rPr>
              <w:t xml:space="preserve"> «Поддержка субъектов малого и среднего предпринимательства</w:t>
            </w:r>
            <w:r w:rsidR="005B5FF3">
              <w:rPr>
                <w:rFonts w:eastAsia="Calibri"/>
                <w:sz w:val="28"/>
                <w:szCs w:val="28"/>
                <w:lang w:eastAsia="en-US"/>
              </w:rPr>
              <w:t xml:space="preserve">» </w:t>
            </w:r>
            <w:r w:rsidRPr="00684489">
              <w:rPr>
                <w:rFonts w:eastAsia="Calibri"/>
                <w:sz w:val="28"/>
                <w:szCs w:val="28"/>
                <w:lang w:eastAsia="en-US"/>
              </w:rPr>
              <w:t>(далее – подпрограмма 2)</w:t>
            </w:r>
          </w:p>
        </w:tc>
      </w:tr>
      <w:tr w:rsidR="0017572D" w:rsidRPr="00684489" w:rsidTr="004C4783">
        <w:trPr>
          <w:trHeight w:val="1001"/>
        </w:trPr>
        <w:tc>
          <w:tcPr>
            <w:tcW w:w="2553" w:type="dxa"/>
          </w:tcPr>
          <w:p w:rsidR="0017572D" w:rsidRPr="00684489" w:rsidRDefault="0017572D" w:rsidP="0017572D">
            <w:pPr>
              <w:autoSpaceDE w:val="0"/>
              <w:autoSpaceDN w:val="0"/>
              <w:adjustRightInd w:val="0"/>
              <w:jc w:val="both"/>
              <w:rPr>
                <w:rFonts w:eastAsia="Calibri"/>
                <w:sz w:val="28"/>
                <w:szCs w:val="28"/>
                <w:lang w:eastAsia="en-US"/>
              </w:rPr>
            </w:pPr>
            <w:r w:rsidRPr="00684489">
              <w:rPr>
                <w:rFonts w:eastAsia="Calibri"/>
                <w:sz w:val="28"/>
                <w:szCs w:val="28"/>
                <w:lang w:eastAsia="en-US"/>
              </w:rPr>
              <w:t>Исполнитель подпрограммы</w:t>
            </w:r>
          </w:p>
        </w:tc>
        <w:tc>
          <w:tcPr>
            <w:tcW w:w="7194" w:type="dxa"/>
          </w:tcPr>
          <w:p w:rsidR="0017572D" w:rsidRPr="00684489" w:rsidRDefault="0017572D" w:rsidP="0017572D">
            <w:pPr>
              <w:tabs>
                <w:tab w:val="left" w:pos="7200"/>
              </w:tabs>
              <w:rPr>
                <w:sz w:val="28"/>
                <w:szCs w:val="28"/>
              </w:rPr>
            </w:pPr>
            <w:r w:rsidRPr="00684489">
              <w:rPr>
                <w:sz w:val="28"/>
                <w:szCs w:val="28"/>
              </w:rPr>
              <w:t>Администрация города Минусинска</w:t>
            </w:r>
          </w:p>
          <w:p w:rsidR="0017572D" w:rsidRPr="00684489" w:rsidRDefault="0017572D" w:rsidP="0017572D">
            <w:pPr>
              <w:autoSpaceDE w:val="0"/>
              <w:autoSpaceDN w:val="0"/>
              <w:adjustRightInd w:val="0"/>
              <w:jc w:val="both"/>
              <w:rPr>
                <w:rFonts w:eastAsia="Calibri"/>
                <w:sz w:val="28"/>
                <w:szCs w:val="28"/>
                <w:lang w:eastAsia="en-US"/>
              </w:rPr>
            </w:pPr>
          </w:p>
        </w:tc>
      </w:tr>
      <w:tr w:rsidR="0017572D" w:rsidRPr="00684489" w:rsidTr="004C4783">
        <w:trPr>
          <w:trHeight w:val="668"/>
        </w:trPr>
        <w:tc>
          <w:tcPr>
            <w:tcW w:w="2553" w:type="dxa"/>
          </w:tcPr>
          <w:p w:rsidR="0017572D" w:rsidRPr="00B1455F" w:rsidRDefault="0017572D" w:rsidP="0017572D">
            <w:pPr>
              <w:pStyle w:val="ConsPlusCell"/>
              <w:rPr>
                <w:rFonts w:ascii="Times New Roman" w:hAnsi="Times New Roman" w:cs="Times New Roman"/>
                <w:sz w:val="28"/>
                <w:szCs w:val="28"/>
              </w:rPr>
            </w:pPr>
            <w:r w:rsidRPr="00B1455F">
              <w:rPr>
                <w:rFonts w:ascii="Times New Roman" w:hAnsi="Times New Roman" w:cs="Times New Roman"/>
                <w:sz w:val="28"/>
                <w:szCs w:val="28"/>
              </w:rPr>
              <w:t xml:space="preserve">Цель подпрограммы </w:t>
            </w:r>
          </w:p>
          <w:p w:rsidR="0017572D" w:rsidRPr="00684489" w:rsidRDefault="0017572D" w:rsidP="0017572D">
            <w:pPr>
              <w:rPr>
                <w:rFonts w:eastAsia="Calibri"/>
                <w:sz w:val="28"/>
                <w:szCs w:val="28"/>
                <w:lang w:eastAsia="en-US"/>
              </w:rPr>
            </w:pPr>
          </w:p>
        </w:tc>
        <w:tc>
          <w:tcPr>
            <w:tcW w:w="7194" w:type="dxa"/>
          </w:tcPr>
          <w:p w:rsidR="0017572D" w:rsidRPr="00B708ED" w:rsidRDefault="0017572D" w:rsidP="0017572D">
            <w:pPr>
              <w:autoSpaceDE w:val="0"/>
              <w:autoSpaceDN w:val="0"/>
              <w:adjustRightInd w:val="0"/>
              <w:jc w:val="both"/>
              <w:rPr>
                <w:rFonts w:eastAsia="Calibri"/>
                <w:sz w:val="28"/>
                <w:szCs w:val="28"/>
                <w:lang w:eastAsia="en-US"/>
              </w:rPr>
            </w:pPr>
            <w:r w:rsidRPr="00B708ED">
              <w:rPr>
                <w:rFonts w:eastAsia="Calibri"/>
                <w:sz w:val="28"/>
                <w:szCs w:val="28"/>
                <w:lang w:eastAsia="en-US"/>
              </w:rPr>
              <w:t>Целью подпрограммы 2 является обеспечение содействия в устойчивом функционировании и развитии малого и среднего предпринимательства на территории города Минусинска</w:t>
            </w:r>
            <w:r w:rsidRPr="00B708ED">
              <w:rPr>
                <w:sz w:val="28"/>
                <w:szCs w:val="28"/>
              </w:rPr>
              <w:t>,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tc>
      </w:tr>
      <w:tr w:rsidR="0017572D" w:rsidRPr="00684489" w:rsidTr="004C4783">
        <w:trPr>
          <w:trHeight w:val="668"/>
        </w:trPr>
        <w:tc>
          <w:tcPr>
            <w:tcW w:w="2553" w:type="dxa"/>
          </w:tcPr>
          <w:p w:rsidR="0017572D" w:rsidRDefault="0017572D" w:rsidP="0017572D">
            <w:pPr>
              <w:rPr>
                <w:rFonts w:eastAsia="Calibri"/>
                <w:sz w:val="28"/>
                <w:szCs w:val="28"/>
                <w:lang w:eastAsia="en-US"/>
              </w:rPr>
            </w:pPr>
            <w:r>
              <w:rPr>
                <w:rFonts w:eastAsia="Calibri"/>
                <w:sz w:val="28"/>
                <w:szCs w:val="28"/>
                <w:lang w:eastAsia="en-US"/>
              </w:rPr>
              <w:t>Задача</w:t>
            </w:r>
          </w:p>
          <w:p w:rsidR="0017572D" w:rsidRPr="00B1455F" w:rsidRDefault="0017572D" w:rsidP="0017572D">
            <w:pPr>
              <w:pStyle w:val="ConsPlusCell"/>
              <w:rPr>
                <w:rFonts w:ascii="Times New Roman" w:hAnsi="Times New Roman" w:cs="Times New Roman"/>
                <w:sz w:val="28"/>
                <w:szCs w:val="28"/>
              </w:rPr>
            </w:pPr>
            <w:r w:rsidRPr="00B1455F">
              <w:rPr>
                <w:rFonts w:ascii="Times New Roman" w:hAnsi="Times New Roman" w:cs="Times New Roman"/>
                <w:sz w:val="28"/>
                <w:szCs w:val="28"/>
              </w:rPr>
              <w:t xml:space="preserve">подпрограммы </w:t>
            </w:r>
          </w:p>
          <w:p w:rsidR="0017572D" w:rsidRPr="00684489" w:rsidRDefault="0017572D" w:rsidP="0017572D">
            <w:pPr>
              <w:rPr>
                <w:rFonts w:eastAsia="Calibri"/>
                <w:sz w:val="28"/>
                <w:szCs w:val="28"/>
                <w:lang w:eastAsia="en-US"/>
              </w:rPr>
            </w:pPr>
          </w:p>
        </w:tc>
        <w:tc>
          <w:tcPr>
            <w:tcW w:w="7194" w:type="dxa"/>
          </w:tcPr>
          <w:p w:rsidR="0017572D" w:rsidRPr="00B708ED" w:rsidRDefault="0017572D" w:rsidP="0017572D">
            <w:pPr>
              <w:tabs>
                <w:tab w:val="left" w:pos="7200"/>
              </w:tabs>
              <w:jc w:val="both"/>
              <w:rPr>
                <w:rFonts w:eastAsia="Calibri"/>
                <w:sz w:val="28"/>
                <w:szCs w:val="28"/>
                <w:lang w:eastAsia="en-US"/>
              </w:rPr>
            </w:pPr>
            <w:r w:rsidRPr="0017572D">
              <w:rPr>
                <w:rFonts w:eastAsia="Calibri"/>
                <w:sz w:val="28"/>
                <w:szCs w:val="28"/>
                <w:lang w:eastAsia="en-US"/>
              </w:rPr>
              <w:t>Оказание информационной, консультационной, финансовой и имущественной, поддержки субъектам малого и среднего предпринимательства муниципального образования города Минусинск.</w:t>
            </w:r>
          </w:p>
        </w:tc>
      </w:tr>
      <w:tr w:rsidR="0017572D" w:rsidRPr="00684489" w:rsidTr="004C4783">
        <w:trPr>
          <w:trHeight w:val="1691"/>
        </w:trPr>
        <w:tc>
          <w:tcPr>
            <w:tcW w:w="2553" w:type="dxa"/>
          </w:tcPr>
          <w:p w:rsidR="0017572D" w:rsidRPr="00772B1D" w:rsidRDefault="0017572D" w:rsidP="0017572D">
            <w:pPr>
              <w:rPr>
                <w:rFonts w:eastAsia="Calibri"/>
                <w:sz w:val="28"/>
                <w:szCs w:val="28"/>
                <w:lang w:eastAsia="en-US"/>
              </w:rPr>
            </w:pPr>
            <w:r>
              <w:rPr>
                <w:rFonts w:eastAsia="Calibri"/>
                <w:sz w:val="28"/>
                <w:szCs w:val="28"/>
                <w:lang w:eastAsia="en-US"/>
              </w:rPr>
              <w:t>Показатели результативности</w:t>
            </w:r>
            <w:r w:rsidR="002F1C36">
              <w:rPr>
                <w:rFonts w:eastAsia="Calibri"/>
                <w:sz w:val="28"/>
                <w:szCs w:val="28"/>
                <w:lang w:eastAsia="en-US"/>
              </w:rPr>
              <w:t xml:space="preserve"> </w:t>
            </w:r>
            <w:r w:rsidRPr="00772B1D">
              <w:rPr>
                <w:rFonts w:eastAsia="Calibri"/>
                <w:sz w:val="28"/>
                <w:szCs w:val="28"/>
                <w:lang w:eastAsia="en-US"/>
              </w:rPr>
              <w:t xml:space="preserve">подпрограммы </w:t>
            </w:r>
          </w:p>
          <w:p w:rsidR="0017572D" w:rsidRPr="004C65B2" w:rsidRDefault="0017572D" w:rsidP="0017572D">
            <w:pPr>
              <w:rPr>
                <w:rFonts w:eastAsia="Calibri"/>
                <w:sz w:val="28"/>
                <w:szCs w:val="28"/>
                <w:lang w:eastAsia="en-US"/>
              </w:rPr>
            </w:pPr>
          </w:p>
        </w:tc>
        <w:tc>
          <w:tcPr>
            <w:tcW w:w="7194" w:type="dxa"/>
          </w:tcPr>
          <w:p w:rsidR="0017572D" w:rsidRDefault="0017572D" w:rsidP="0017572D">
            <w:pPr>
              <w:numPr>
                <w:ilvl w:val="0"/>
                <w:numId w:val="13"/>
              </w:numPr>
              <w:tabs>
                <w:tab w:val="left" w:pos="742"/>
              </w:tabs>
              <w:spacing w:after="200" w:line="276" w:lineRule="auto"/>
              <w:ind w:left="0" w:firstLine="459"/>
              <w:contextualSpacing/>
              <w:jc w:val="both"/>
              <w:rPr>
                <w:rFonts w:eastAsia="Calibri"/>
                <w:sz w:val="28"/>
                <w:szCs w:val="28"/>
                <w:lang w:eastAsia="en-US"/>
              </w:rPr>
            </w:pPr>
            <w:r>
              <w:rPr>
                <w:rFonts w:eastAsia="Calibri"/>
                <w:sz w:val="28"/>
                <w:szCs w:val="28"/>
                <w:lang w:eastAsia="en-US"/>
              </w:rPr>
              <w:t xml:space="preserve">Оборот малых и средних предприятий  (с учетом </w:t>
            </w:r>
            <w:proofErr w:type="spellStart"/>
            <w:r>
              <w:rPr>
                <w:rFonts w:eastAsia="Calibri"/>
                <w:sz w:val="28"/>
                <w:szCs w:val="28"/>
                <w:lang w:eastAsia="en-US"/>
              </w:rPr>
              <w:t>микропредприятий</w:t>
            </w:r>
            <w:proofErr w:type="spellEnd"/>
            <w:r>
              <w:rPr>
                <w:rFonts w:eastAsia="Calibri"/>
                <w:sz w:val="28"/>
                <w:szCs w:val="28"/>
                <w:lang w:eastAsia="en-US"/>
              </w:rPr>
              <w:t>), занимающихся обрабатывающим производством, млрд. рублей, в том числе по годам:</w:t>
            </w:r>
          </w:p>
          <w:p w:rsidR="0017572D" w:rsidRPr="00BC59AB"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 xml:space="preserve">2014 год – 1,63 </w:t>
            </w:r>
            <w:r w:rsidRPr="00D74502">
              <w:rPr>
                <w:rFonts w:eastAsia="Calibri"/>
                <w:sz w:val="28"/>
                <w:szCs w:val="28"/>
                <w:lang w:eastAsia="en-US"/>
              </w:rPr>
              <w:t>млрд. рублей</w:t>
            </w:r>
            <w:r w:rsidRPr="00BC59AB">
              <w:rPr>
                <w:rFonts w:eastAsia="Calibri"/>
                <w:sz w:val="28"/>
                <w:szCs w:val="28"/>
                <w:lang w:eastAsia="en-US"/>
              </w:rPr>
              <w:t>;</w:t>
            </w:r>
          </w:p>
          <w:p w:rsidR="0017572D" w:rsidRPr="00BC59AB"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 xml:space="preserve">2015 год – 1,90 </w:t>
            </w:r>
            <w:r w:rsidRPr="00D74502">
              <w:rPr>
                <w:rFonts w:eastAsia="Calibri"/>
                <w:sz w:val="28"/>
                <w:szCs w:val="28"/>
                <w:lang w:eastAsia="en-US"/>
              </w:rPr>
              <w:t>млрд. рублей</w:t>
            </w:r>
            <w:r w:rsidRPr="00BC59AB">
              <w:rPr>
                <w:rFonts w:eastAsia="Calibri"/>
                <w:sz w:val="28"/>
                <w:szCs w:val="28"/>
                <w:lang w:eastAsia="en-US"/>
              </w:rPr>
              <w:t>;</w:t>
            </w:r>
          </w:p>
          <w:p w:rsidR="0017572D" w:rsidRPr="00BC59AB"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 xml:space="preserve">2016 год – 1,65 </w:t>
            </w:r>
            <w:r w:rsidRPr="00D74502">
              <w:rPr>
                <w:rFonts w:eastAsia="Calibri"/>
                <w:sz w:val="28"/>
                <w:szCs w:val="28"/>
                <w:lang w:eastAsia="en-US"/>
              </w:rPr>
              <w:t>млрд. рублей</w:t>
            </w:r>
            <w:r w:rsidRPr="00BC59AB">
              <w:rPr>
                <w:rFonts w:eastAsia="Calibri"/>
                <w:sz w:val="28"/>
                <w:szCs w:val="28"/>
                <w:lang w:eastAsia="en-US"/>
              </w:rPr>
              <w:t>;</w:t>
            </w:r>
          </w:p>
          <w:p w:rsidR="0017572D" w:rsidRPr="00BC59AB"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2017 год – 1,68</w:t>
            </w:r>
            <w:r w:rsidRPr="00D74502">
              <w:rPr>
                <w:rFonts w:eastAsia="Calibri"/>
                <w:sz w:val="28"/>
                <w:szCs w:val="28"/>
                <w:lang w:eastAsia="en-US"/>
              </w:rPr>
              <w:t>млрд. рублей</w:t>
            </w:r>
            <w:r w:rsidRPr="00BC59AB">
              <w:rPr>
                <w:rFonts w:eastAsia="Calibri"/>
                <w:sz w:val="28"/>
                <w:szCs w:val="28"/>
                <w:lang w:eastAsia="en-US"/>
              </w:rPr>
              <w:t>;</w:t>
            </w:r>
          </w:p>
          <w:p w:rsidR="0017572D" w:rsidRPr="00BC59AB"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 xml:space="preserve">2018 год – 1,72 </w:t>
            </w:r>
            <w:r w:rsidRPr="00D74502">
              <w:rPr>
                <w:rFonts w:eastAsia="Calibri"/>
                <w:sz w:val="28"/>
                <w:szCs w:val="28"/>
                <w:lang w:eastAsia="en-US"/>
              </w:rPr>
              <w:t>млрд. рублей</w:t>
            </w:r>
            <w:r w:rsidRPr="00BC59AB">
              <w:rPr>
                <w:rFonts w:eastAsia="Calibri"/>
                <w:sz w:val="28"/>
                <w:szCs w:val="28"/>
                <w:lang w:eastAsia="en-US"/>
              </w:rPr>
              <w:t>;</w:t>
            </w:r>
          </w:p>
          <w:p w:rsidR="0017572D" w:rsidRPr="00BC59AB"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 xml:space="preserve">2019 год – 1,74 </w:t>
            </w:r>
            <w:r w:rsidRPr="00D74502">
              <w:rPr>
                <w:rFonts w:eastAsia="Calibri"/>
                <w:sz w:val="28"/>
                <w:szCs w:val="28"/>
                <w:lang w:eastAsia="en-US"/>
              </w:rPr>
              <w:t>млрд. рублей</w:t>
            </w:r>
            <w:r w:rsidRPr="00BC59AB">
              <w:rPr>
                <w:rFonts w:eastAsia="Calibri"/>
                <w:sz w:val="28"/>
                <w:szCs w:val="28"/>
                <w:lang w:eastAsia="en-US"/>
              </w:rPr>
              <w:t>;</w:t>
            </w:r>
          </w:p>
          <w:p w:rsidR="0017572D" w:rsidRPr="00BC59AB"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 xml:space="preserve">2020 год – 1,76 </w:t>
            </w:r>
            <w:r w:rsidRPr="00D74502">
              <w:rPr>
                <w:rFonts w:eastAsia="Calibri"/>
                <w:sz w:val="28"/>
                <w:szCs w:val="28"/>
                <w:lang w:eastAsia="en-US"/>
              </w:rPr>
              <w:t>млрд. рублей</w:t>
            </w:r>
            <w:r>
              <w:rPr>
                <w:rFonts w:eastAsia="Calibri"/>
                <w:sz w:val="28"/>
                <w:szCs w:val="28"/>
                <w:lang w:eastAsia="en-US"/>
              </w:rPr>
              <w:t>.</w:t>
            </w:r>
          </w:p>
          <w:p w:rsidR="0017572D" w:rsidRPr="007D4CB1" w:rsidRDefault="0017572D" w:rsidP="0017572D">
            <w:pPr>
              <w:numPr>
                <w:ilvl w:val="0"/>
                <w:numId w:val="13"/>
              </w:numPr>
              <w:tabs>
                <w:tab w:val="left" w:pos="742"/>
              </w:tabs>
              <w:spacing w:after="200" w:line="276" w:lineRule="auto"/>
              <w:ind w:left="0" w:firstLine="459"/>
              <w:contextualSpacing/>
              <w:jc w:val="both"/>
              <w:rPr>
                <w:rFonts w:eastAsia="Calibri"/>
                <w:sz w:val="28"/>
                <w:szCs w:val="28"/>
                <w:lang w:eastAsia="en-US"/>
              </w:rPr>
            </w:pPr>
            <w:r w:rsidRPr="004C65B2">
              <w:rPr>
                <w:sz w:val="28"/>
                <w:szCs w:val="28"/>
              </w:rPr>
              <w:t xml:space="preserve"> Количество субъектов малого и среднего предпринимательства, получивших муниципаль</w:t>
            </w:r>
            <w:r>
              <w:rPr>
                <w:sz w:val="28"/>
                <w:szCs w:val="28"/>
              </w:rPr>
              <w:t>ную поддержку, в том числе по годам:</w:t>
            </w:r>
          </w:p>
          <w:p w:rsidR="0017572D" w:rsidRDefault="0017572D" w:rsidP="0017572D">
            <w:pPr>
              <w:tabs>
                <w:tab w:val="left" w:pos="742"/>
              </w:tabs>
              <w:spacing w:after="200" w:line="276" w:lineRule="auto"/>
              <w:ind w:left="459"/>
              <w:contextualSpacing/>
              <w:jc w:val="both"/>
              <w:rPr>
                <w:sz w:val="28"/>
                <w:szCs w:val="28"/>
              </w:rPr>
            </w:pPr>
            <w:r>
              <w:rPr>
                <w:sz w:val="28"/>
                <w:szCs w:val="28"/>
              </w:rPr>
              <w:t>2014 год – 10 ед.;</w:t>
            </w:r>
          </w:p>
          <w:p w:rsidR="0017572D" w:rsidRDefault="0017572D" w:rsidP="0017572D">
            <w:pPr>
              <w:tabs>
                <w:tab w:val="left" w:pos="742"/>
              </w:tabs>
              <w:spacing w:after="200" w:line="276" w:lineRule="auto"/>
              <w:ind w:left="459"/>
              <w:contextualSpacing/>
              <w:jc w:val="both"/>
              <w:rPr>
                <w:sz w:val="28"/>
                <w:szCs w:val="28"/>
              </w:rPr>
            </w:pPr>
            <w:r>
              <w:rPr>
                <w:sz w:val="28"/>
                <w:szCs w:val="28"/>
              </w:rPr>
              <w:lastRenderedPageBreak/>
              <w:t>2015 год – 21 ед.;</w:t>
            </w:r>
          </w:p>
          <w:p w:rsidR="0017572D" w:rsidRDefault="0017572D" w:rsidP="0017572D">
            <w:pPr>
              <w:tabs>
                <w:tab w:val="left" w:pos="742"/>
              </w:tabs>
              <w:spacing w:after="200" w:line="276" w:lineRule="auto"/>
              <w:ind w:left="459"/>
              <w:contextualSpacing/>
              <w:jc w:val="both"/>
              <w:rPr>
                <w:sz w:val="28"/>
                <w:szCs w:val="28"/>
              </w:rPr>
            </w:pPr>
            <w:r>
              <w:rPr>
                <w:sz w:val="28"/>
                <w:szCs w:val="28"/>
              </w:rPr>
              <w:t>2016 год – 8 ед.;</w:t>
            </w:r>
          </w:p>
          <w:p w:rsidR="0017572D" w:rsidRDefault="0017572D" w:rsidP="0017572D">
            <w:pPr>
              <w:tabs>
                <w:tab w:val="left" w:pos="742"/>
              </w:tabs>
              <w:spacing w:after="200" w:line="276" w:lineRule="auto"/>
              <w:ind w:left="459"/>
              <w:contextualSpacing/>
              <w:jc w:val="both"/>
              <w:rPr>
                <w:sz w:val="28"/>
                <w:szCs w:val="28"/>
              </w:rPr>
            </w:pPr>
            <w:r>
              <w:rPr>
                <w:sz w:val="28"/>
                <w:szCs w:val="28"/>
              </w:rPr>
              <w:t>2017 год – 8 ед.;</w:t>
            </w:r>
          </w:p>
          <w:p w:rsidR="0017572D" w:rsidRDefault="0017572D" w:rsidP="0017572D">
            <w:pPr>
              <w:tabs>
                <w:tab w:val="left" w:pos="742"/>
              </w:tabs>
              <w:spacing w:after="200" w:line="276" w:lineRule="auto"/>
              <w:ind w:left="459"/>
              <w:contextualSpacing/>
              <w:jc w:val="both"/>
              <w:rPr>
                <w:sz w:val="28"/>
                <w:szCs w:val="28"/>
              </w:rPr>
            </w:pPr>
            <w:r>
              <w:rPr>
                <w:sz w:val="28"/>
                <w:szCs w:val="28"/>
              </w:rPr>
              <w:t>2018 год – 8 ед.;</w:t>
            </w:r>
          </w:p>
          <w:p w:rsidR="0017572D" w:rsidRDefault="0017572D" w:rsidP="0017572D">
            <w:pPr>
              <w:tabs>
                <w:tab w:val="left" w:pos="742"/>
              </w:tabs>
              <w:spacing w:after="200" w:line="276" w:lineRule="auto"/>
              <w:ind w:left="459"/>
              <w:contextualSpacing/>
              <w:jc w:val="both"/>
              <w:rPr>
                <w:sz w:val="28"/>
                <w:szCs w:val="28"/>
              </w:rPr>
            </w:pPr>
            <w:r>
              <w:rPr>
                <w:sz w:val="28"/>
                <w:szCs w:val="28"/>
              </w:rPr>
              <w:t>2019 год – 8 ед.;</w:t>
            </w:r>
          </w:p>
          <w:p w:rsidR="009D7DA8" w:rsidRPr="007D4CB1" w:rsidRDefault="0017572D" w:rsidP="0017572D">
            <w:pPr>
              <w:tabs>
                <w:tab w:val="left" w:pos="742"/>
              </w:tabs>
              <w:spacing w:after="200" w:line="276" w:lineRule="auto"/>
              <w:ind w:left="459"/>
              <w:contextualSpacing/>
              <w:jc w:val="both"/>
              <w:rPr>
                <w:sz w:val="28"/>
                <w:szCs w:val="28"/>
              </w:rPr>
            </w:pPr>
            <w:r>
              <w:rPr>
                <w:sz w:val="28"/>
                <w:szCs w:val="28"/>
              </w:rPr>
              <w:t>2020 год – 8 ед.</w:t>
            </w:r>
          </w:p>
          <w:p w:rsidR="0017572D" w:rsidRDefault="0017572D" w:rsidP="0017572D">
            <w:pPr>
              <w:numPr>
                <w:ilvl w:val="0"/>
                <w:numId w:val="13"/>
              </w:numPr>
              <w:tabs>
                <w:tab w:val="left" w:pos="742"/>
              </w:tabs>
              <w:spacing w:after="200" w:line="276" w:lineRule="auto"/>
              <w:ind w:left="0" w:firstLine="459"/>
              <w:contextualSpacing/>
              <w:jc w:val="both"/>
              <w:rPr>
                <w:rFonts w:eastAsia="Calibri"/>
                <w:sz w:val="28"/>
                <w:szCs w:val="28"/>
                <w:lang w:eastAsia="en-US"/>
              </w:rPr>
            </w:pPr>
            <w:r w:rsidRPr="004C65B2">
              <w:rPr>
                <w:rFonts w:eastAsia="Calibri"/>
                <w:sz w:val="28"/>
                <w:szCs w:val="28"/>
                <w:lang w:eastAsia="en-US"/>
              </w:rPr>
              <w:t xml:space="preserve">Количество созданных рабочих мест в секторе малого и среднего </w:t>
            </w:r>
            <w:r>
              <w:rPr>
                <w:rFonts w:eastAsia="Calibri"/>
                <w:sz w:val="28"/>
                <w:szCs w:val="28"/>
                <w:lang w:eastAsia="en-US"/>
              </w:rPr>
              <w:t>предпринимательства, в том числе по годам:</w:t>
            </w:r>
          </w:p>
          <w:p w:rsidR="0017572D" w:rsidRPr="007D4CB1"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2014 год – 72</w:t>
            </w:r>
            <w:r w:rsidRPr="007D4CB1">
              <w:rPr>
                <w:rFonts w:eastAsia="Calibri"/>
                <w:sz w:val="28"/>
                <w:szCs w:val="28"/>
                <w:lang w:eastAsia="en-US"/>
              </w:rPr>
              <w:t xml:space="preserve"> ед.;</w:t>
            </w:r>
          </w:p>
          <w:p w:rsidR="0017572D" w:rsidRPr="007D4CB1"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2015 год – 89</w:t>
            </w:r>
            <w:r w:rsidRPr="007D4CB1">
              <w:rPr>
                <w:rFonts w:eastAsia="Calibri"/>
                <w:sz w:val="28"/>
                <w:szCs w:val="28"/>
                <w:lang w:eastAsia="en-US"/>
              </w:rPr>
              <w:t xml:space="preserve"> ед.;</w:t>
            </w:r>
          </w:p>
          <w:p w:rsidR="0017572D" w:rsidRPr="007D4CB1"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2016 год – 26</w:t>
            </w:r>
            <w:r w:rsidRPr="007D4CB1">
              <w:rPr>
                <w:rFonts w:eastAsia="Calibri"/>
                <w:sz w:val="28"/>
                <w:szCs w:val="28"/>
                <w:lang w:eastAsia="en-US"/>
              </w:rPr>
              <w:t xml:space="preserve"> ед.;</w:t>
            </w:r>
          </w:p>
          <w:p w:rsidR="0017572D" w:rsidRPr="007D4CB1"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2017 год – 27</w:t>
            </w:r>
            <w:r w:rsidRPr="007D4CB1">
              <w:rPr>
                <w:rFonts w:eastAsia="Calibri"/>
                <w:sz w:val="28"/>
                <w:szCs w:val="28"/>
                <w:lang w:eastAsia="en-US"/>
              </w:rPr>
              <w:t xml:space="preserve"> ед.;</w:t>
            </w:r>
          </w:p>
          <w:p w:rsidR="0017572D" w:rsidRPr="007D4CB1"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2018 год – 27</w:t>
            </w:r>
            <w:r w:rsidRPr="007D4CB1">
              <w:rPr>
                <w:rFonts w:eastAsia="Calibri"/>
                <w:sz w:val="28"/>
                <w:szCs w:val="28"/>
                <w:lang w:eastAsia="en-US"/>
              </w:rPr>
              <w:t xml:space="preserve"> ед.;</w:t>
            </w:r>
          </w:p>
          <w:p w:rsidR="0017572D" w:rsidRPr="007D4CB1"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2019 год – 27</w:t>
            </w:r>
            <w:r w:rsidRPr="007D4CB1">
              <w:rPr>
                <w:rFonts w:eastAsia="Calibri"/>
                <w:sz w:val="28"/>
                <w:szCs w:val="28"/>
                <w:lang w:eastAsia="en-US"/>
              </w:rPr>
              <w:t xml:space="preserve"> ед.;</w:t>
            </w:r>
          </w:p>
          <w:p w:rsidR="009D7DA8" w:rsidRPr="004C65B2"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2020 год – 27</w:t>
            </w:r>
            <w:r w:rsidRPr="007D4CB1">
              <w:rPr>
                <w:rFonts w:eastAsia="Calibri"/>
                <w:sz w:val="28"/>
                <w:szCs w:val="28"/>
                <w:lang w:eastAsia="en-US"/>
              </w:rPr>
              <w:t xml:space="preserve"> ед.</w:t>
            </w:r>
          </w:p>
          <w:p w:rsidR="0017572D" w:rsidRDefault="0017572D" w:rsidP="0017572D">
            <w:pPr>
              <w:numPr>
                <w:ilvl w:val="0"/>
                <w:numId w:val="13"/>
              </w:numPr>
              <w:tabs>
                <w:tab w:val="left" w:pos="742"/>
              </w:tabs>
              <w:spacing w:after="200" w:line="276" w:lineRule="auto"/>
              <w:ind w:left="0" w:firstLine="459"/>
              <w:contextualSpacing/>
              <w:jc w:val="both"/>
              <w:rPr>
                <w:rFonts w:eastAsia="Calibri"/>
                <w:sz w:val="28"/>
                <w:szCs w:val="28"/>
                <w:lang w:eastAsia="en-US"/>
              </w:rPr>
            </w:pPr>
            <w:r w:rsidRPr="004C65B2">
              <w:rPr>
                <w:rFonts w:eastAsia="Calibri"/>
                <w:sz w:val="28"/>
                <w:szCs w:val="28"/>
                <w:lang w:eastAsia="en-US"/>
              </w:rPr>
              <w:t>Объем привлеченных инвестиций в секторе малого и среднего предпринимательства</w:t>
            </w:r>
            <w:r>
              <w:rPr>
                <w:rFonts w:eastAsia="Calibri"/>
                <w:sz w:val="28"/>
                <w:szCs w:val="28"/>
                <w:lang w:eastAsia="en-US"/>
              </w:rPr>
              <w:t>, в том числе по годам:</w:t>
            </w:r>
          </w:p>
          <w:p w:rsidR="0017572D" w:rsidRPr="000616F8"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2014 год – 57,89 млн. рублей</w:t>
            </w:r>
            <w:r w:rsidRPr="000616F8">
              <w:rPr>
                <w:rFonts w:eastAsia="Calibri"/>
                <w:sz w:val="28"/>
                <w:szCs w:val="28"/>
                <w:lang w:eastAsia="en-US"/>
              </w:rPr>
              <w:t>;</w:t>
            </w:r>
          </w:p>
          <w:p w:rsidR="0017572D" w:rsidRPr="000616F8"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2015 год – 83,46 млн. рублей</w:t>
            </w:r>
            <w:r w:rsidRPr="000616F8">
              <w:rPr>
                <w:rFonts w:eastAsia="Calibri"/>
                <w:sz w:val="28"/>
                <w:szCs w:val="28"/>
                <w:lang w:eastAsia="en-US"/>
              </w:rPr>
              <w:t>;</w:t>
            </w:r>
          </w:p>
          <w:p w:rsidR="0017572D" w:rsidRPr="000616F8"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2016 год – 45,61 млн. рублей</w:t>
            </w:r>
            <w:r w:rsidRPr="000616F8">
              <w:rPr>
                <w:rFonts w:eastAsia="Calibri"/>
                <w:sz w:val="28"/>
                <w:szCs w:val="28"/>
                <w:lang w:eastAsia="en-US"/>
              </w:rPr>
              <w:t>;</w:t>
            </w:r>
          </w:p>
          <w:p w:rsidR="0017572D" w:rsidRPr="000616F8"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2017 год – 43,00 млн. рублей</w:t>
            </w:r>
            <w:r w:rsidRPr="000616F8">
              <w:rPr>
                <w:rFonts w:eastAsia="Calibri"/>
                <w:sz w:val="28"/>
                <w:szCs w:val="28"/>
                <w:lang w:eastAsia="en-US"/>
              </w:rPr>
              <w:t>;</w:t>
            </w:r>
          </w:p>
          <w:p w:rsidR="0017572D" w:rsidRPr="000616F8"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 xml:space="preserve">2018 год – </w:t>
            </w:r>
            <w:r w:rsidRPr="000616F8">
              <w:rPr>
                <w:rFonts w:eastAsia="Calibri"/>
                <w:sz w:val="28"/>
                <w:szCs w:val="28"/>
                <w:lang w:eastAsia="en-US"/>
              </w:rPr>
              <w:t>43,00 млн. рублей;</w:t>
            </w:r>
          </w:p>
          <w:p w:rsidR="0017572D" w:rsidRPr="000616F8"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 xml:space="preserve">2019 год </w:t>
            </w:r>
            <w:r w:rsidRPr="000616F8">
              <w:rPr>
                <w:rFonts w:eastAsia="Calibri"/>
                <w:sz w:val="28"/>
                <w:szCs w:val="28"/>
                <w:lang w:eastAsia="en-US"/>
              </w:rPr>
              <w:t>– 43,00 млн. рублей;</w:t>
            </w:r>
          </w:p>
          <w:p w:rsidR="009D7DA8"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 xml:space="preserve">2020 год </w:t>
            </w:r>
            <w:r w:rsidRPr="000616F8">
              <w:rPr>
                <w:rFonts w:eastAsia="Calibri"/>
                <w:sz w:val="28"/>
                <w:szCs w:val="28"/>
                <w:lang w:eastAsia="en-US"/>
              </w:rPr>
              <w:t>– 43,00 млн. рублей.</w:t>
            </w:r>
          </w:p>
          <w:p w:rsidR="0017572D" w:rsidRDefault="0017572D" w:rsidP="0017572D">
            <w:pPr>
              <w:numPr>
                <w:ilvl w:val="0"/>
                <w:numId w:val="13"/>
              </w:numPr>
              <w:tabs>
                <w:tab w:val="left" w:pos="742"/>
              </w:tabs>
              <w:spacing w:after="200" w:line="276" w:lineRule="auto"/>
              <w:ind w:left="0" w:firstLine="459"/>
              <w:contextualSpacing/>
              <w:jc w:val="both"/>
              <w:rPr>
                <w:rFonts w:eastAsia="Calibri"/>
                <w:sz w:val="28"/>
                <w:szCs w:val="28"/>
                <w:lang w:eastAsia="en-US"/>
              </w:rPr>
            </w:pPr>
            <w:r w:rsidRPr="00CE4905">
              <w:rPr>
                <w:rFonts w:eastAsia="Calibri"/>
                <w:sz w:val="28"/>
                <w:szCs w:val="28"/>
                <w:lang w:eastAsia="en-US"/>
              </w:rPr>
              <w:t>Количество субъектов малого и среднего предпринимательства, получивших имущественную поддержку, в том числе по годам</w:t>
            </w:r>
            <w:r>
              <w:rPr>
                <w:rFonts w:eastAsia="Calibri"/>
                <w:sz w:val="28"/>
                <w:szCs w:val="28"/>
                <w:lang w:eastAsia="en-US"/>
              </w:rPr>
              <w:t xml:space="preserve"> (показатель введен с 2017 года)</w:t>
            </w:r>
            <w:r w:rsidRPr="00CE4905">
              <w:rPr>
                <w:rFonts w:eastAsia="Calibri"/>
                <w:sz w:val="28"/>
                <w:szCs w:val="28"/>
                <w:lang w:eastAsia="en-US"/>
              </w:rPr>
              <w:t>:</w:t>
            </w:r>
          </w:p>
          <w:p w:rsidR="0017572D"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2017 год – 6 ед.;</w:t>
            </w:r>
          </w:p>
          <w:p w:rsidR="0017572D"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2018 год - 6</w:t>
            </w:r>
            <w:r w:rsidRPr="00432947">
              <w:rPr>
                <w:rFonts w:eastAsia="Calibri"/>
                <w:sz w:val="28"/>
                <w:szCs w:val="28"/>
                <w:lang w:eastAsia="en-US"/>
              </w:rPr>
              <w:t xml:space="preserve"> ед.</w:t>
            </w:r>
            <w:r>
              <w:rPr>
                <w:rFonts w:eastAsia="Calibri"/>
                <w:sz w:val="28"/>
                <w:szCs w:val="28"/>
                <w:lang w:eastAsia="en-US"/>
              </w:rPr>
              <w:t>;</w:t>
            </w:r>
          </w:p>
          <w:p w:rsidR="0017572D"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2019 год – 6 ед.;</w:t>
            </w:r>
          </w:p>
          <w:p w:rsidR="0017572D" w:rsidRPr="00CE4905"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2020 год – 6 ед.</w:t>
            </w:r>
          </w:p>
        </w:tc>
      </w:tr>
      <w:tr w:rsidR="0017572D" w:rsidRPr="00684489" w:rsidTr="004C4783">
        <w:trPr>
          <w:trHeight w:val="393"/>
        </w:trPr>
        <w:tc>
          <w:tcPr>
            <w:tcW w:w="2553" w:type="dxa"/>
          </w:tcPr>
          <w:p w:rsidR="009D7DA8" w:rsidRPr="00684489" w:rsidRDefault="0017572D" w:rsidP="00542FF9">
            <w:pPr>
              <w:rPr>
                <w:rFonts w:eastAsia="Calibri"/>
                <w:sz w:val="28"/>
                <w:szCs w:val="28"/>
                <w:lang w:eastAsia="en-US"/>
              </w:rPr>
            </w:pPr>
            <w:r w:rsidRPr="00684489">
              <w:rPr>
                <w:rFonts w:eastAsia="Calibri"/>
                <w:sz w:val="28"/>
                <w:szCs w:val="28"/>
                <w:lang w:eastAsia="en-US"/>
              </w:rPr>
              <w:lastRenderedPageBreak/>
              <w:t>Сроки реализации подпрограммы</w:t>
            </w:r>
          </w:p>
        </w:tc>
        <w:tc>
          <w:tcPr>
            <w:tcW w:w="7194" w:type="dxa"/>
          </w:tcPr>
          <w:p w:rsidR="0017572D" w:rsidRPr="003107DA" w:rsidRDefault="0017572D" w:rsidP="0017572D">
            <w:pPr>
              <w:widowControl w:val="0"/>
              <w:autoSpaceDE w:val="0"/>
              <w:autoSpaceDN w:val="0"/>
              <w:adjustRightInd w:val="0"/>
              <w:rPr>
                <w:sz w:val="28"/>
                <w:szCs w:val="28"/>
              </w:rPr>
            </w:pPr>
            <w:r w:rsidRPr="003107DA">
              <w:rPr>
                <w:sz w:val="28"/>
                <w:szCs w:val="28"/>
              </w:rPr>
              <w:t>20</w:t>
            </w:r>
            <w:r>
              <w:rPr>
                <w:sz w:val="28"/>
                <w:szCs w:val="28"/>
              </w:rPr>
              <w:t>14-2020</w:t>
            </w:r>
            <w:r w:rsidRPr="003107DA">
              <w:rPr>
                <w:sz w:val="28"/>
                <w:szCs w:val="28"/>
              </w:rPr>
              <w:t xml:space="preserve"> годы</w:t>
            </w:r>
          </w:p>
        </w:tc>
      </w:tr>
      <w:tr w:rsidR="0017572D" w:rsidRPr="00684489" w:rsidTr="004C4783">
        <w:trPr>
          <w:trHeight w:val="428"/>
        </w:trPr>
        <w:tc>
          <w:tcPr>
            <w:tcW w:w="2553" w:type="dxa"/>
          </w:tcPr>
          <w:p w:rsidR="0017572D" w:rsidRPr="00684489" w:rsidRDefault="0017572D" w:rsidP="0017572D">
            <w:pPr>
              <w:rPr>
                <w:rFonts w:eastAsia="Calibri"/>
                <w:sz w:val="28"/>
                <w:szCs w:val="28"/>
                <w:lang w:eastAsia="en-US"/>
              </w:rPr>
            </w:pPr>
            <w:r w:rsidRPr="00684489">
              <w:rPr>
                <w:rFonts w:eastAsia="Calibri"/>
                <w:sz w:val="28"/>
                <w:szCs w:val="28"/>
                <w:lang w:eastAsia="en-US"/>
              </w:rPr>
              <w:t xml:space="preserve">Объемы и источники финансирования подпрограммы </w:t>
            </w:r>
          </w:p>
        </w:tc>
        <w:tc>
          <w:tcPr>
            <w:tcW w:w="7194" w:type="dxa"/>
          </w:tcPr>
          <w:p w:rsidR="009D7DA8" w:rsidRDefault="0017572D"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Общий объем финансирования п</w:t>
            </w:r>
            <w:r w:rsidR="00AA3153">
              <w:rPr>
                <w:rFonts w:eastAsia="Calibri"/>
                <w:sz w:val="28"/>
                <w:szCs w:val="28"/>
                <w:lang w:eastAsia="en-US"/>
              </w:rPr>
              <w:t>одпрограммы составляет 1 500,00</w:t>
            </w:r>
            <w:r>
              <w:rPr>
                <w:rFonts w:eastAsia="Calibri"/>
                <w:sz w:val="28"/>
                <w:szCs w:val="28"/>
                <w:lang w:eastAsia="en-US"/>
              </w:rPr>
              <w:t xml:space="preserve"> тыс. рублей, в том числе по годам:</w:t>
            </w:r>
          </w:p>
          <w:p w:rsidR="0017572D" w:rsidRDefault="0017572D"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2018 год – 500,00 тыс. рублей;</w:t>
            </w:r>
          </w:p>
          <w:p w:rsidR="0017572D" w:rsidRDefault="0017572D"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2019 год – 500,00 тыс. рублей;</w:t>
            </w:r>
          </w:p>
          <w:p w:rsidR="0017572D" w:rsidRDefault="0017572D"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2020 год – 500,00 тыс. рублей, в том числе:</w:t>
            </w:r>
          </w:p>
          <w:p w:rsidR="009D7DA8" w:rsidRDefault="0017572D"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lastRenderedPageBreak/>
              <w:t>средства городс</w:t>
            </w:r>
            <w:r w:rsidR="00AA3153">
              <w:rPr>
                <w:rFonts w:eastAsia="Calibri"/>
                <w:sz w:val="28"/>
                <w:szCs w:val="28"/>
                <w:lang w:eastAsia="en-US"/>
              </w:rPr>
              <w:t>кого бюджета составляют 1 500,00</w:t>
            </w:r>
            <w:r>
              <w:rPr>
                <w:rFonts w:eastAsia="Calibri"/>
                <w:sz w:val="28"/>
                <w:szCs w:val="28"/>
                <w:lang w:eastAsia="en-US"/>
              </w:rPr>
              <w:t xml:space="preserve"> тыс. рублей, в том числе по годам:</w:t>
            </w:r>
          </w:p>
          <w:p w:rsidR="0017572D" w:rsidRDefault="002F1C36"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 xml:space="preserve"> 2018 год</w:t>
            </w:r>
            <w:r w:rsidR="0017572D">
              <w:rPr>
                <w:rFonts w:eastAsia="Calibri"/>
                <w:sz w:val="28"/>
                <w:szCs w:val="28"/>
                <w:lang w:eastAsia="en-US"/>
              </w:rPr>
              <w:t xml:space="preserve"> – 500,00 тыс. рублей;</w:t>
            </w:r>
          </w:p>
          <w:p w:rsidR="0017572D" w:rsidRDefault="002F1C36"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 xml:space="preserve"> 2019 год</w:t>
            </w:r>
            <w:r w:rsidR="0017572D">
              <w:rPr>
                <w:rFonts w:eastAsia="Calibri"/>
                <w:sz w:val="28"/>
                <w:szCs w:val="28"/>
                <w:lang w:eastAsia="en-US"/>
              </w:rPr>
              <w:t xml:space="preserve"> – 500,00 тыс. рублей;</w:t>
            </w:r>
          </w:p>
          <w:p w:rsidR="0017572D" w:rsidRDefault="002F1C36"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 xml:space="preserve"> </w:t>
            </w:r>
            <w:r w:rsidR="0017572D">
              <w:rPr>
                <w:rFonts w:eastAsia="Calibri"/>
                <w:sz w:val="28"/>
                <w:szCs w:val="28"/>
                <w:lang w:eastAsia="en-US"/>
              </w:rPr>
              <w:t>2020</w:t>
            </w:r>
            <w:r>
              <w:rPr>
                <w:rFonts w:eastAsia="Calibri"/>
                <w:sz w:val="28"/>
                <w:szCs w:val="28"/>
                <w:lang w:eastAsia="en-US"/>
              </w:rPr>
              <w:t xml:space="preserve"> год</w:t>
            </w:r>
            <w:r w:rsidR="0017572D">
              <w:rPr>
                <w:rFonts w:eastAsia="Calibri"/>
                <w:sz w:val="28"/>
                <w:szCs w:val="28"/>
                <w:lang w:eastAsia="en-US"/>
              </w:rPr>
              <w:t xml:space="preserve"> – 500,00 тыс. рублей,</w:t>
            </w:r>
          </w:p>
          <w:p w:rsidR="009D7DA8" w:rsidRDefault="0017572D"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средства кра</w:t>
            </w:r>
            <w:r w:rsidR="009D7DA8">
              <w:rPr>
                <w:rFonts w:eastAsia="Calibri"/>
                <w:sz w:val="28"/>
                <w:szCs w:val="28"/>
                <w:lang w:eastAsia="en-US"/>
              </w:rPr>
              <w:t>евого бюджета составляют 0,0</w:t>
            </w:r>
            <w:r>
              <w:rPr>
                <w:rFonts w:eastAsia="Calibri"/>
                <w:sz w:val="28"/>
                <w:szCs w:val="28"/>
                <w:lang w:eastAsia="en-US"/>
              </w:rPr>
              <w:t>0 тыс. рублей, в том числе по годам:</w:t>
            </w:r>
          </w:p>
          <w:p w:rsidR="0017572D" w:rsidRDefault="0017572D"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2018 год – 0,00 тыс. рублей;</w:t>
            </w:r>
          </w:p>
          <w:p w:rsidR="0017572D" w:rsidRDefault="0017572D"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2019 год – 0,00 тыс. рублей;</w:t>
            </w:r>
          </w:p>
          <w:p w:rsidR="0017572D" w:rsidRDefault="0017572D"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2020 год – 0,00 тыс. рублей,</w:t>
            </w:r>
          </w:p>
          <w:p w:rsidR="009D7DA8" w:rsidRDefault="0017572D"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 xml:space="preserve">средства федерального бюджета составляют </w:t>
            </w:r>
            <w:r w:rsidR="009D7DA8">
              <w:rPr>
                <w:rFonts w:eastAsia="Calibri"/>
                <w:sz w:val="28"/>
                <w:szCs w:val="28"/>
                <w:lang w:eastAsia="en-US"/>
              </w:rPr>
              <w:t>0,00</w:t>
            </w:r>
            <w:r>
              <w:rPr>
                <w:rFonts w:eastAsia="Calibri"/>
                <w:sz w:val="28"/>
                <w:szCs w:val="28"/>
                <w:lang w:eastAsia="en-US"/>
              </w:rPr>
              <w:t xml:space="preserve"> тыс. рублей, в том числе по годам:</w:t>
            </w:r>
          </w:p>
          <w:p w:rsidR="0017572D" w:rsidRDefault="0017572D" w:rsidP="0017572D">
            <w:pPr>
              <w:jc w:val="both"/>
              <w:rPr>
                <w:rFonts w:eastAsia="Calibri"/>
                <w:sz w:val="28"/>
                <w:szCs w:val="28"/>
                <w:lang w:eastAsia="en-US"/>
              </w:rPr>
            </w:pPr>
            <w:r>
              <w:rPr>
                <w:rFonts w:eastAsia="Calibri"/>
                <w:sz w:val="28"/>
                <w:szCs w:val="28"/>
                <w:lang w:eastAsia="en-US"/>
              </w:rPr>
              <w:t xml:space="preserve">      2018 год – 0,00 тыс. рублей;</w:t>
            </w:r>
          </w:p>
          <w:p w:rsidR="0017572D" w:rsidRDefault="0017572D" w:rsidP="0017572D">
            <w:pPr>
              <w:jc w:val="both"/>
              <w:rPr>
                <w:rFonts w:eastAsia="Calibri"/>
                <w:sz w:val="28"/>
                <w:szCs w:val="28"/>
                <w:lang w:eastAsia="en-US"/>
              </w:rPr>
            </w:pPr>
            <w:r>
              <w:rPr>
                <w:rFonts w:eastAsia="Calibri"/>
                <w:sz w:val="28"/>
                <w:szCs w:val="28"/>
                <w:lang w:eastAsia="en-US"/>
              </w:rPr>
              <w:t xml:space="preserve"> </w:t>
            </w:r>
            <w:r w:rsidR="002F1C36">
              <w:rPr>
                <w:rFonts w:eastAsia="Calibri"/>
                <w:sz w:val="28"/>
                <w:szCs w:val="28"/>
                <w:lang w:eastAsia="en-US"/>
              </w:rPr>
              <w:t xml:space="preserve">     </w:t>
            </w:r>
            <w:r>
              <w:rPr>
                <w:rFonts w:eastAsia="Calibri"/>
                <w:sz w:val="28"/>
                <w:szCs w:val="28"/>
                <w:lang w:eastAsia="en-US"/>
              </w:rPr>
              <w:t>2019 год – 0,00 тыс. рублей;</w:t>
            </w:r>
          </w:p>
          <w:p w:rsidR="0017572D" w:rsidRPr="003107DA" w:rsidRDefault="0017572D" w:rsidP="0017572D">
            <w:pPr>
              <w:jc w:val="both"/>
              <w:rPr>
                <w:rFonts w:eastAsia="Calibri"/>
                <w:sz w:val="28"/>
                <w:szCs w:val="28"/>
                <w:lang w:eastAsia="en-US"/>
              </w:rPr>
            </w:pPr>
            <w:r>
              <w:rPr>
                <w:rFonts w:eastAsia="Calibri"/>
                <w:sz w:val="28"/>
                <w:szCs w:val="28"/>
                <w:lang w:eastAsia="en-US"/>
              </w:rPr>
              <w:t xml:space="preserve">      2020 год – 0,00 тыс. рублей.</w:t>
            </w:r>
          </w:p>
        </w:tc>
      </w:tr>
    </w:tbl>
    <w:p w:rsidR="0017572D" w:rsidRPr="00684489" w:rsidRDefault="0017572D" w:rsidP="0017572D">
      <w:pPr>
        <w:widowControl w:val="0"/>
        <w:autoSpaceDE w:val="0"/>
        <w:autoSpaceDN w:val="0"/>
        <w:adjustRightInd w:val="0"/>
        <w:ind w:firstLine="709"/>
        <w:jc w:val="center"/>
        <w:rPr>
          <w:rFonts w:eastAsia="Calibri"/>
          <w:sz w:val="28"/>
          <w:szCs w:val="28"/>
          <w:lang w:eastAsia="en-US"/>
        </w:rPr>
      </w:pPr>
    </w:p>
    <w:p w:rsidR="0017572D" w:rsidRPr="00684489" w:rsidRDefault="0017572D" w:rsidP="0017572D">
      <w:pPr>
        <w:widowControl w:val="0"/>
        <w:autoSpaceDE w:val="0"/>
        <w:autoSpaceDN w:val="0"/>
        <w:adjustRightInd w:val="0"/>
        <w:ind w:firstLine="709"/>
        <w:jc w:val="center"/>
        <w:rPr>
          <w:rFonts w:eastAsia="Calibri"/>
          <w:sz w:val="28"/>
          <w:szCs w:val="28"/>
          <w:lang w:eastAsia="en-US"/>
        </w:rPr>
      </w:pPr>
      <w:r w:rsidRPr="00D27038">
        <w:rPr>
          <w:rFonts w:eastAsia="Calibri"/>
          <w:sz w:val="28"/>
          <w:szCs w:val="28"/>
          <w:lang w:eastAsia="en-US"/>
        </w:rPr>
        <w:t>2. Основные разделы подпрограммы 2</w:t>
      </w:r>
    </w:p>
    <w:p w:rsidR="0017572D" w:rsidRPr="00684489" w:rsidRDefault="0017572D" w:rsidP="0017572D">
      <w:pPr>
        <w:widowControl w:val="0"/>
        <w:autoSpaceDE w:val="0"/>
        <w:autoSpaceDN w:val="0"/>
        <w:adjustRightInd w:val="0"/>
        <w:ind w:firstLine="709"/>
        <w:jc w:val="center"/>
        <w:rPr>
          <w:rFonts w:eastAsia="Calibri"/>
          <w:sz w:val="28"/>
          <w:szCs w:val="28"/>
          <w:lang w:eastAsia="en-US"/>
        </w:rPr>
      </w:pPr>
    </w:p>
    <w:p w:rsidR="003E1AAD" w:rsidRDefault="0017572D" w:rsidP="0017572D">
      <w:pPr>
        <w:widowControl w:val="0"/>
        <w:autoSpaceDE w:val="0"/>
        <w:autoSpaceDN w:val="0"/>
        <w:adjustRightInd w:val="0"/>
        <w:ind w:firstLine="709"/>
        <w:jc w:val="center"/>
        <w:rPr>
          <w:rFonts w:eastAsia="Calibri"/>
          <w:sz w:val="28"/>
          <w:szCs w:val="28"/>
          <w:lang w:eastAsia="en-US"/>
        </w:rPr>
      </w:pPr>
      <w:r w:rsidRPr="00684489">
        <w:rPr>
          <w:rFonts w:eastAsia="Calibri"/>
          <w:sz w:val="28"/>
          <w:szCs w:val="28"/>
          <w:lang w:eastAsia="en-US"/>
        </w:rPr>
        <w:t>2.1. Постановка общегородской проблемы подпрограммы 2</w:t>
      </w:r>
    </w:p>
    <w:p w:rsidR="0017572D" w:rsidRPr="00684489" w:rsidRDefault="0017572D" w:rsidP="0017572D">
      <w:pPr>
        <w:widowControl w:val="0"/>
        <w:autoSpaceDE w:val="0"/>
        <w:autoSpaceDN w:val="0"/>
        <w:adjustRightInd w:val="0"/>
        <w:ind w:firstLine="709"/>
        <w:jc w:val="center"/>
        <w:rPr>
          <w:rFonts w:eastAsia="Calibri"/>
          <w:sz w:val="28"/>
          <w:szCs w:val="28"/>
          <w:lang w:eastAsia="en-US"/>
        </w:rPr>
      </w:pPr>
    </w:p>
    <w:p w:rsidR="0017572D" w:rsidRDefault="0017572D" w:rsidP="0017572D">
      <w:pPr>
        <w:widowControl w:val="0"/>
        <w:autoSpaceDE w:val="0"/>
        <w:autoSpaceDN w:val="0"/>
        <w:adjustRightInd w:val="0"/>
        <w:ind w:firstLine="709"/>
        <w:jc w:val="both"/>
        <w:rPr>
          <w:sz w:val="28"/>
          <w:szCs w:val="20"/>
        </w:rPr>
      </w:pPr>
      <w:r w:rsidRPr="00682ABE">
        <w:rPr>
          <w:sz w:val="28"/>
          <w:szCs w:val="20"/>
        </w:rPr>
        <w:t>Малый бизнес является важной составной частью рыночной экономической системы, предприятия малого бизнеса действуют практически во всех секторах экономики. При этом конкуренция, являющаяся основным условием работы малых предприятий, делает малый бизнес наиболее динамичным и открытым для инноваций сектором экономики.</w:t>
      </w:r>
    </w:p>
    <w:p w:rsidR="0017572D" w:rsidRDefault="0017572D" w:rsidP="0017572D">
      <w:pPr>
        <w:widowControl w:val="0"/>
        <w:autoSpaceDE w:val="0"/>
        <w:autoSpaceDN w:val="0"/>
        <w:adjustRightInd w:val="0"/>
        <w:ind w:firstLine="709"/>
        <w:jc w:val="both"/>
        <w:rPr>
          <w:sz w:val="28"/>
          <w:szCs w:val="20"/>
        </w:rPr>
      </w:pPr>
      <w:r w:rsidRPr="00BF3C88">
        <w:rPr>
          <w:sz w:val="28"/>
          <w:szCs w:val="20"/>
        </w:rPr>
        <w:t>Развитие малого и среднего предпринимательства в муниципальном образовании город  Минусинск является одним из наиболее значимых направлений деятельности в рамках решения вопросов социально-экономического развития и смягчения социальных проблем.</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1C00AB">
        <w:rPr>
          <w:sz w:val="28"/>
          <w:szCs w:val="20"/>
        </w:rPr>
        <w:t>В</w:t>
      </w:r>
      <w:r w:rsidR="002F1C36">
        <w:rPr>
          <w:sz w:val="28"/>
          <w:szCs w:val="20"/>
        </w:rPr>
        <w:t xml:space="preserve"> </w:t>
      </w:r>
      <w:r w:rsidRPr="003107DA">
        <w:rPr>
          <w:sz w:val="28"/>
          <w:szCs w:val="20"/>
        </w:rPr>
        <w:t>муниципальном образовании город Минусинск зарегистрировано с учетом индив</w:t>
      </w:r>
      <w:r>
        <w:rPr>
          <w:sz w:val="28"/>
          <w:szCs w:val="20"/>
        </w:rPr>
        <w:t>идуальных предпринимателей 3 080 субъектов</w:t>
      </w:r>
      <w:r w:rsidRPr="003107DA">
        <w:rPr>
          <w:sz w:val="28"/>
          <w:szCs w:val="20"/>
        </w:rPr>
        <w:t xml:space="preserve"> малого и среднего предпринимательства. </w:t>
      </w:r>
      <w:r w:rsidRPr="003107DA">
        <w:rPr>
          <w:rFonts w:eastAsia="Calibri"/>
          <w:sz w:val="28"/>
          <w:szCs w:val="28"/>
          <w:lang w:eastAsia="en-US"/>
        </w:rPr>
        <w:t>Из них количество малых п</w:t>
      </w:r>
      <w:r>
        <w:rPr>
          <w:rFonts w:eastAsia="Calibri"/>
          <w:sz w:val="28"/>
          <w:szCs w:val="28"/>
          <w:lang w:eastAsia="en-US"/>
        </w:rPr>
        <w:t>редприятий (юридических лиц) 766 субъект, из которых 16,8</w:t>
      </w:r>
      <w:r w:rsidRPr="003107DA">
        <w:rPr>
          <w:rFonts w:eastAsia="Calibri"/>
          <w:sz w:val="28"/>
          <w:szCs w:val="28"/>
          <w:lang w:eastAsia="en-US"/>
        </w:rPr>
        <w:t>% предприятий относ</w:t>
      </w:r>
      <w:r>
        <w:rPr>
          <w:rFonts w:eastAsia="Calibri"/>
          <w:sz w:val="28"/>
          <w:szCs w:val="28"/>
          <w:lang w:eastAsia="en-US"/>
        </w:rPr>
        <w:t>ятся к сфере</w:t>
      </w:r>
      <w:r w:rsidRPr="003107DA">
        <w:rPr>
          <w:rFonts w:eastAsia="Calibri"/>
          <w:sz w:val="28"/>
          <w:szCs w:val="28"/>
          <w:lang w:eastAsia="en-US"/>
        </w:rPr>
        <w:t xml:space="preserve"> обрабатывающего прои</w:t>
      </w:r>
      <w:r>
        <w:rPr>
          <w:rFonts w:eastAsia="Calibri"/>
          <w:sz w:val="28"/>
          <w:szCs w:val="28"/>
          <w:lang w:eastAsia="en-US"/>
        </w:rPr>
        <w:t>зводства. Наибольший процент (39,5</w:t>
      </w:r>
      <w:r w:rsidRPr="003107DA">
        <w:rPr>
          <w:rFonts w:eastAsia="Calibri"/>
          <w:sz w:val="28"/>
          <w:szCs w:val="28"/>
          <w:lang w:eastAsia="en-US"/>
        </w:rPr>
        <w:t>%) относится к организациям, осуществляющим деятельность в сфере розничной и оптовой торговли.</w:t>
      </w:r>
      <w:r w:rsidR="002F1C36">
        <w:rPr>
          <w:rFonts w:eastAsia="Calibri"/>
          <w:sz w:val="28"/>
          <w:szCs w:val="28"/>
          <w:lang w:eastAsia="en-US"/>
        </w:rPr>
        <w:t xml:space="preserve"> </w:t>
      </w:r>
      <w:r w:rsidRPr="00BF3C88">
        <w:rPr>
          <w:rFonts w:eastAsia="Calibri"/>
          <w:sz w:val="28"/>
          <w:szCs w:val="28"/>
          <w:lang w:eastAsia="en-US"/>
        </w:rPr>
        <w:t>Непроизводственная сфера деятельности (прежде всего торговля, общественное питание) остается более привлекательной, чем производственная.</w:t>
      </w:r>
    </w:p>
    <w:p w:rsidR="0017572D" w:rsidRDefault="0017572D" w:rsidP="0017572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 2016</w:t>
      </w:r>
      <w:r w:rsidRPr="003107DA">
        <w:rPr>
          <w:rFonts w:eastAsia="Calibri"/>
          <w:sz w:val="28"/>
          <w:szCs w:val="28"/>
          <w:lang w:eastAsia="en-US"/>
        </w:rPr>
        <w:t xml:space="preserve"> году </w:t>
      </w:r>
      <w:r w:rsidRPr="003107DA">
        <w:rPr>
          <w:sz w:val="28"/>
          <w:szCs w:val="28"/>
        </w:rPr>
        <w:t>среднесписочная численность работников, занятых в сфере малого и среднего предпринимательства</w:t>
      </w:r>
      <w:r w:rsidRPr="003107DA">
        <w:rPr>
          <w:rFonts w:eastAsia="Calibri"/>
          <w:sz w:val="28"/>
          <w:szCs w:val="28"/>
          <w:lang w:eastAsia="en-US"/>
        </w:rPr>
        <w:t xml:space="preserve">, включая </w:t>
      </w:r>
      <w:proofErr w:type="spellStart"/>
      <w:r w:rsidRPr="003107DA">
        <w:rPr>
          <w:rFonts w:eastAsia="Calibri"/>
          <w:sz w:val="28"/>
          <w:szCs w:val="28"/>
          <w:lang w:eastAsia="en-US"/>
        </w:rPr>
        <w:t>микропредприятия</w:t>
      </w:r>
      <w:proofErr w:type="spellEnd"/>
      <w:r w:rsidRPr="003107DA">
        <w:rPr>
          <w:rFonts w:eastAsia="Calibri"/>
          <w:sz w:val="28"/>
          <w:szCs w:val="28"/>
          <w:lang w:eastAsia="en-US"/>
        </w:rPr>
        <w:t xml:space="preserve">, составила </w:t>
      </w:r>
      <w:r w:rsidR="002F1C36">
        <w:rPr>
          <w:sz w:val="28"/>
          <w:szCs w:val="28"/>
        </w:rPr>
        <w:t>48,78</w:t>
      </w:r>
      <w:r>
        <w:rPr>
          <w:sz w:val="28"/>
          <w:szCs w:val="28"/>
        </w:rPr>
        <w:t xml:space="preserve"> %</w:t>
      </w:r>
      <w:r w:rsidRPr="003107DA">
        <w:rPr>
          <w:sz w:val="28"/>
          <w:szCs w:val="28"/>
        </w:rPr>
        <w:t xml:space="preserve"> от численности всех предприятий и организаций муниципального образования город Минусинск</w:t>
      </w:r>
      <w:r w:rsidRPr="003107DA">
        <w:rPr>
          <w:rFonts w:eastAsia="Calibri"/>
          <w:sz w:val="28"/>
          <w:szCs w:val="28"/>
          <w:lang w:eastAsia="en-US"/>
        </w:rPr>
        <w:t>.</w:t>
      </w:r>
      <w:r>
        <w:rPr>
          <w:rFonts w:eastAsia="Calibri"/>
          <w:sz w:val="28"/>
          <w:szCs w:val="28"/>
          <w:lang w:eastAsia="en-US"/>
        </w:rPr>
        <w:t xml:space="preserve">  В прогнозе на долгосрочный период процент занятых работников в сфере малого бизнеса будет расти.</w:t>
      </w:r>
    </w:p>
    <w:p w:rsidR="0017572D" w:rsidRDefault="0017572D" w:rsidP="0017572D">
      <w:pPr>
        <w:widowControl w:val="0"/>
        <w:autoSpaceDE w:val="0"/>
        <w:autoSpaceDN w:val="0"/>
        <w:adjustRightInd w:val="0"/>
        <w:ind w:firstLine="709"/>
        <w:jc w:val="both"/>
        <w:rPr>
          <w:rFonts w:eastAsia="Calibri"/>
          <w:sz w:val="28"/>
          <w:szCs w:val="28"/>
          <w:lang w:eastAsia="en-US"/>
        </w:rPr>
      </w:pPr>
      <w:r w:rsidRPr="00BF3C88">
        <w:rPr>
          <w:rFonts w:eastAsia="Calibri"/>
          <w:sz w:val="28"/>
          <w:szCs w:val="28"/>
          <w:lang w:eastAsia="en-US"/>
        </w:rPr>
        <w:t>Оборот организаций малого и среднего предпринимател</w:t>
      </w:r>
      <w:r>
        <w:rPr>
          <w:rFonts w:eastAsia="Calibri"/>
          <w:sz w:val="28"/>
          <w:szCs w:val="28"/>
          <w:lang w:eastAsia="en-US"/>
        </w:rPr>
        <w:t xml:space="preserve">ьства в городе </w:t>
      </w:r>
      <w:r>
        <w:rPr>
          <w:rFonts w:eastAsia="Calibri"/>
          <w:sz w:val="28"/>
          <w:szCs w:val="28"/>
          <w:lang w:eastAsia="en-US"/>
        </w:rPr>
        <w:lastRenderedPageBreak/>
        <w:t>Минусинске в 2016</w:t>
      </w:r>
      <w:r w:rsidRPr="00BF3C88">
        <w:rPr>
          <w:rFonts w:eastAsia="Calibri"/>
          <w:sz w:val="28"/>
          <w:szCs w:val="28"/>
          <w:lang w:eastAsia="en-US"/>
        </w:rPr>
        <w:t xml:space="preserve"> году по всем вида</w:t>
      </w:r>
      <w:r>
        <w:rPr>
          <w:rFonts w:eastAsia="Calibri"/>
          <w:sz w:val="28"/>
          <w:szCs w:val="28"/>
          <w:lang w:eastAsia="en-US"/>
        </w:rPr>
        <w:t>м деятельности составил 6 413,96</w:t>
      </w:r>
      <w:r w:rsidRPr="00BF3C88">
        <w:rPr>
          <w:rFonts w:eastAsia="Calibri"/>
          <w:sz w:val="28"/>
          <w:szCs w:val="28"/>
          <w:lang w:eastAsia="en-US"/>
        </w:rPr>
        <w:t xml:space="preserve"> млн. руб</w:t>
      </w:r>
      <w:r>
        <w:rPr>
          <w:rFonts w:eastAsia="Calibri"/>
          <w:sz w:val="28"/>
          <w:szCs w:val="28"/>
          <w:lang w:eastAsia="en-US"/>
        </w:rPr>
        <w:t>. (50,34</w:t>
      </w:r>
      <w:r w:rsidRPr="00BF3C88">
        <w:rPr>
          <w:rFonts w:eastAsia="Calibri"/>
          <w:sz w:val="28"/>
          <w:szCs w:val="28"/>
          <w:lang w:eastAsia="en-US"/>
        </w:rPr>
        <w:t xml:space="preserve"> % от городского оборота организаций).</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F626F4">
        <w:rPr>
          <w:rFonts w:eastAsia="Calibri"/>
          <w:sz w:val="28"/>
          <w:szCs w:val="28"/>
          <w:lang w:eastAsia="en-US"/>
        </w:rPr>
        <w:t xml:space="preserve">На протяжении последних лет в развитии малого и среднего предпринимательства города Минусинска преобладают позитивные тенденции. </w:t>
      </w:r>
    </w:p>
    <w:p w:rsidR="0017572D" w:rsidRPr="003107DA" w:rsidRDefault="0017572D" w:rsidP="0017572D">
      <w:pPr>
        <w:ind w:firstLine="720"/>
        <w:jc w:val="both"/>
        <w:rPr>
          <w:sz w:val="28"/>
          <w:szCs w:val="28"/>
        </w:rPr>
      </w:pPr>
      <w:r>
        <w:rPr>
          <w:sz w:val="28"/>
          <w:szCs w:val="28"/>
        </w:rPr>
        <w:t>В 2016</w:t>
      </w:r>
      <w:r w:rsidRPr="003107DA">
        <w:rPr>
          <w:sz w:val="28"/>
          <w:szCs w:val="28"/>
        </w:rPr>
        <w:t xml:space="preserve"> году малыми предприятиями осуществлено инвестиций</w:t>
      </w:r>
      <w:r>
        <w:rPr>
          <w:sz w:val="28"/>
          <w:szCs w:val="28"/>
        </w:rPr>
        <w:t xml:space="preserve"> в основной капитал на 29 529,07</w:t>
      </w:r>
      <w:r w:rsidRPr="003107DA">
        <w:rPr>
          <w:sz w:val="28"/>
          <w:szCs w:val="28"/>
        </w:rPr>
        <w:t xml:space="preserve"> тыс. рублей.</w:t>
      </w:r>
    </w:p>
    <w:p w:rsidR="0017572D" w:rsidRPr="003107DA" w:rsidRDefault="0017572D" w:rsidP="0017572D">
      <w:pPr>
        <w:tabs>
          <w:tab w:val="left" w:pos="851"/>
        </w:tabs>
        <w:ind w:firstLine="720"/>
        <w:jc w:val="both"/>
        <w:rPr>
          <w:sz w:val="28"/>
          <w:szCs w:val="28"/>
        </w:rPr>
      </w:pPr>
      <w:r w:rsidRPr="003107DA">
        <w:rPr>
          <w:sz w:val="28"/>
          <w:szCs w:val="28"/>
        </w:rPr>
        <w:t xml:space="preserve">Большинство предприятий малого и среднего предпринимательства, осуществляющих свою деятельность на территории муниципального образования город Минусинск, многопрофильные, что объясняется колебаниями спроса и предложений на рынке и другими причинами. </w:t>
      </w:r>
      <w:proofErr w:type="spellStart"/>
      <w:r w:rsidRPr="003107DA">
        <w:rPr>
          <w:sz w:val="28"/>
          <w:szCs w:val="28"/>
        </w:rPr>
        <w:t>Многопрофильность</w:t>
      </w:r>
      <w:proofErr w:type="spellEnd"/>
      <w:r w:rsidRPr="003107DA">
        <w:rPr>
          <w:sz w:val="28"/>
          <w:szCs w:val="28"/>
        </w:rPr>
        <w:t xml:space="preserve"> обеспечивает их устойчивость за счет работы в различных сегментах рынка.</w:t>
      </w:r>
    </w:p>
    <w:p w:rsidR="0017572D" w:rsidRPr="003107DA" w:rsidRDefault="0017572D" w:rsidP="0017572D">
      <w:pPr>
        <w:ind w:firstLine="720"/>
        <w:jc w:val="both"/>
        <w:rPr>
          <w:sz w:val="28"/>
          <w:szCs w:val="28"/>
        </w:rPr>
      </w:pPr>
      <w:r w:rsidRPr="003107DA">
        <w:rPr>
          <w:sz w:val="28"/>
          <w:szCs w:val="28"/>
        </w:rPr>
        <w:t>Активизация действий муниципальных органов в части поддержки малого и среднего предпринимательства, является  в настоящее время более чем актуальной.</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Однако существует ряд факторов, сдерживающих развитие предпринимательства:</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недостаток инвестиций для приобретения современного оборудования;</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затруднение доступа к финансово-кредитным и иным материальным ресурсам;</w:t>
      </w:r>
    </w:p>
    <w:p w:rsidR="0017572D" w:rsidRPr="003107DA" w:rsidRDefault="0017572D" w:rsidP="0017572D">
      <w:pPr>
        <w:widowControl w:val="0"/>
        <w:autoSpaceDE w:val="0"/>
        <w:autoSpaceDN w:val="0"/>
        <w:adjustRightInd w:val="0"/>
        <w:ind w:left="708" w:firstLine="1"/>
        <w:jc w:val="both"/>
        <w:rPr>
          <w:rFonts w:eastAsia="Calibri"/>
          <w:sz w:val="28"/>
          <w:szCs w:val="28"/>
          <w:lang w:eastAsia="en-US"/>
        </w:rPr>
      </w:pPr>
      <w:r w:rsidRPr="003107DA">
        <w:rPr>
          <w:rFonts w:eastAsia="Calibri"/>
          <w:sz w:val="28"/>
          <w:szCs w:val="28"/>
          <w:lang w:eastAsia="en-US"/>
        </w:rPr>
        <w:t>недостаток знаний и опыта, в том числе по управлению бизнесом; проблемы с формированием стартового капитала;</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 xml:space="preserve">дефицит квалифицированных кадров и доступных информационно-консультационных ресурсов. </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Разработка подпрограммы обусловлена необходимостью решения в среднесрочной перспективе вышеперечисленных проблем, сдерживающих развитие малого и среднего предпринимательства в муниципальном образовании город Минусинск.</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 xml:space="preserve">Подпрограмма 2 направлена </w:t>
      </w:r>
      <w:proofErr w:type="gramStart"/>
      <w:r w:rsidRPr="003107DA">
        <w:rPr>
          <w:rFonts w:eastAsia="Calibri"/>
          <w:sz w:val="28"/>
          <w:szCs w:val="28"/>
          <w:lang w:eastAsia="en-US"/>
        </w:rPr>
        <w:t>на</w:t>
      </w:r>
      <w:proofErr w:type="gramEnd"/>
      <w:r w:rsidRPr="003107DA">
        <w:rPr>
          <w:rFonts w:eastAsia="Calibri"/>
          <w:sz w:val="28"/>
          <w:szCs w:val="28"/>
          <w:lang w:eastAsia="en-US"/>
        </w:rPr>
        <w:t>:</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обеспечение комплексного подхода к решению проблем развития малого и среднего предпринимательства в городе со стороны органов государственной и муниципальной власти, общественных объединений предпринимателей, организаций инфраструктуры поддержки малого и среднего предпринимательства;</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создание на территории муниципального образования устойчивой системы инфраструктурной поддержки малого и среднего предпринимательства;</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информационное и консультационное сопровождение предпринимателей муниципального образования;</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повышение уровня предпринимательской грамотности;</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формирование положительного имиджа предпринимательства, развитие делового сотрудничества бизнеса и власти;</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стимулирование субъектов малого и среднего предпринимательства к модернизации производственных мощностей и созданию высокопроизводительных рабочих мест в муниципальных образованиях края;</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 xml:space="preserve">поддержка субъектов малого предпринимательства, осуществляющих </w:t>
      </w:r>
      <w:r w:rsidRPr="003107DA">
        <w:rPr>
          <w:rFonts w:eastAsia="Calibri"/>
          <w:sz w:val="28"/>
          <w:szCs w:val="28"/>
          <w:lang w:eastAsia="en-US"/>
        </w:rPr>
        <w:lastRenderedPageBreak/>
        <w:t>деятельность по работе с детьми как долгосрочное вложение в развитие дошкольного образования;</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увеличение объемов инвестиций в сферу малого и среднего предпринимательства;</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вовлечение граждан в предпринимательскую деятельность.</w:t>
      </w:r>
    </w:p>
    <w:p w:rsidR="0017572D" w:rsidRPr="00684489" w:rsidRDefault="0017572D" w:rsidP="0017572D">
      <w:pPr>
        <w:widowControl w:val="0"/>
        <w:autoSpaceDE w:val="0"/>
        <w:autoSpaceDN w:val="0"/>
        <w:adjustRightInd w:val="0"/>
        <w:ind w:firstLine="709"/>
        <w:jc w:val="both"/>
        <w:rPr>
          <w:rFonts w:eastAsia="Calibri"/>
          <w:sz w:val="28"/>
          <w:szCs w:val="28"/>
          <w:lang w:eastAsia="en-US"/>
        </w:rPr>
      </w:pPr>
      <w:r w:rsidRPr="00684489">
        <w:rPr>
          <w:rFonts w:eastAsia="Calibri"/>
          <w:sz w:val="28"/>
          <w:szCs w:val="28"/>
          <w:lang w:eastAsia="en-US"/>
        </w:rPr>
        <w:t xml:space="preserve">Помимо предоставления прямой финансовой поддержки субъектам малого и среднего предпринимательства оказывается информационная, консультационная, методологическая </w:t>
      </w:r>
      <w:r>
        <w:rPr>
          <w:rFonts w:eastAsia="Calibri"/>
          <w:sz w:val="28"/>
          <w:szCs w:val="28"/>
          <w:lang w:eastAsia="en-US"/>
        </w:rPr>
        <w:t xml:space="preserve">и имущественная </w:t>
      </w:r>
      <w:r w:rsidRPr="00684489">
        <w:rPr>
          <w:rFonts w:eastAsia="Calibri"/>
          <w:sz w:val="28"/>
          <w:szCs w:val="28"/>
          <w:lang w:eastAsia="en-US"/>
        </w:rPr>
        <w:t xml:space="preserve">поддержка на муниципальном уровне. </w:t>
      </w:r>
    </w:p>
    <w:p w:rsidR="0017572D" w:rsidRPr="00684489" w:rsidRDefault="0017572D" w:rsidP="0017572D">
      <w:pPr>
        <w:ind w:firstLine="540"/>
        <w:jc w:val="both"/>
        <w:rPr>
          <w:rFonts w:eastAsia="Calibri"/>
          <w:sz w:val="28"/>
          <w:szCs w:val="28"/>
          <w:lang w:eastAsia="en-US"/>
        </w:rPr>
      </w:pPr>
      <w:r w:rsidRPr="00684489">
        <w:rPr>
          <w:rFonts w:eastAsia="Calibri"/>
          <w:sz w:val="28"/>
          <w:szCs w:val="28"/>
          <w:lang w:eastAsia="en-US"/>
        </w:rPr>
        <w:t xml:space="preserve">Реализация подпрограммы 2 предусматривает: </w:t>
      </w:r>
    </w:p>
    <w:p w:rsidR="0017572D" w:rsidRPr="00684489" w:rsidRDefault="0017572D" w:rsidP="0017572D">
      <w:pPr>
        <w:ind w:firstLine="540"/>
        <w:jc w:val="both"/>
        <w:rPr>
          <w:sz w:val="28"/>
          <w:szCs w:val="28"/>
        </w:rPr>
      </w:pPr>
      <w:r w:rsidRPr="00684489">
        <w:rPr>
          <w:sz w:val="28"/>
          <w:szCs w:val="28"/>
        </w:rPr>
        <w:t>- создание нормативно-правовой базы, в том числе программы развития малого и среднего предпринимательства;</w:t>
      </w:r>
    </w:p>
    <w:p w:rsidR="0017572D" w:rsidRPr="00684489" w:rsidRDefault="0017572D" w:rsidP="0017572D">
      <w:pPr>
        <w:ind w:firstLine="540"/>
        <w:jc w:val="both"/>
        <w:rPr>
          <w:sz w:val="28"/>
          <w:szCs w:val="28"/>
        </w:rPr>
      </w:pPr>
      <w:r>
        <w:rPr>
          <w:rFonts w:eastAsia="Symbol"/>
          <w:sz w:val="28"/>
          <w:szCs w:val="28"/>
        </w:rPr>
        <w:t xml:space="preserve">- </w:t>
      </w:r>
      <w:r w:rsidRPr="00684489">
        <w:rPr>
          <w:sz w:val="28"/>
          <w:szCs w:val="28"/>
        </w:rPr>
        <w:t>развитую инфраструктуру поддержки малого и среднего предпринимательства, информационное, образовательное и консультационное сопровождение начинающих и действующих предпринимателей;</w:t>
      </w:r>
    </w:p>
    <w:p w:rsidR="0017572D" w:rsidRPr="00684489" w:rsidRDefault="0017572D" w:rsidP="0017572D">
      <w:pPr>
        <w:ind w:firstLine="540"/>
        <w:jc w:val="both"/>
        <w:rPr>
          <w:sz w:val="28"/>
          <w:szCs w:val="28"/>
        </w:rPr>
      </w:pPr>
      <w:r w:rsidRPr="00684489">
        <w:rPr>
          <w:sz w:val="28"/>
          <w:szCs w:val="28"/>
        </w:rPr>
        <w:t>- обеспечение предпринимателям доступа к материальным, трудовым и финансовым ресурсам, необходимым для создания и развития предпринимательства;</w:t>
      </w:r>
    </w:p>
    <w:p w:rsidR="0017572D" w:rsidRPr="00684489" w:rsidRDefault="0017572D" w:rsidP="0017572D">
      <w:pPr>
        <w:ind w:firstLine="567"/>
        <w:jc w:val="both"/>
        <w:rPr>
          <w:sz w:val="28"/>
          <w:szCs w:val="28"/>
        </w:rPr>
      </w:pPr>
      <w:r w:rsidRPr="00684489">
        <w:rPr>
          <w:rFonts w:eastAsia="Symbol"/>
          <w:sz w:val="28"/>
          <w:szCs w:val="28"/>
        </w:rPr>
        <w:t xml:space="preserve">- </w:t>
      </w:r>
      <w:r w:rsidRPr="00684489">
        <w:rPr>
          <w:sz w:val="28"/>
          <w:szCs w:val="28"/>
        </w:rPr>
        <w:t>содействие в расширении рынков сбыта производимых товаров и услуг;</w:t>
      </w:r>
    </w:p>
    <w:p w:rsidR="0017572D" w:rsidRDefault="0017572D" w:rsidP="0017572D">
      <w:pPr>
        <w:ind w:firstLine="567"/>
        <w:jc w:val="both"/>
        <w:rPr>
          <w:sz w:val="28"/>
          <w:szCs w:val="28"/>
        </w:rPr>
      </w:pPr>
      <w:r w:rsidRPr="00684489">
        <w:rPr>
          <w:sz w:val="28"/>
          <w:szCs w:val="28"/>
        </w:rPr>
        <w:t>- взаимодействие между бизнесом и властью.</w:t>
      </w:r>
    </w:p>
    <w:p w:rsidR="0017572D" w:rsidRPr="00253ED5" w:rsidRDefault="0017572D" w:rsidP="0017572D">
      <w:pPr>
        <w:ind w:firstLine="567"/>
        <w:jc w:val="both"/>
        <w:rPr>
          <w:sz w:val="28"/>
          <w:szCs w:val="28"/>
        </w:rPr>
      </w:pPr>
      <w:r w:rsidRPr="00253ED5">
        <w:rPr>
          <w:sz w:val="28"/>
          <w:szCs w:val="28"/>
        </w:rPr>
        <w:t xml:space="preserve">Оценка эффективности реализации Программы проводится ежегодно на основе системы целевых показателей, которая обеспечивает мониторинг их динамики за анализируемый период с целью уточнения или корректировки поставленных задач и мероприятий. </w:t>
      </w:r>
    </w:p>
    <w:p w:rsidR="0017572D" w:rsidRPr="00253ED5" w:rsidRDefault="0017572D" w:rsidP="0017572D">
      <w:pPr>
        <w:ind w:firstLine="567"/>
        <w:jc w:val="both"/>
        <w:rPr>
          <w:sz w:val="28"/>
          <w:szCs w:val="28"/>
        </w:rPr>
      </w:pPr>
      <w:r w:rsidRPr="00253ED5">
        <w:rPr>
          <w:sz w:val="28"/>
          <w:szCs w:val="28"/>
        </w:rPr>
        <w:t xml:space="preserve">Показатели для оценки эффективности </w:t>
      </w:r>
      <w:r w:rsidR="007704DE">
        <w:rPr>
          <w:sz w:val="28"/>
          <w:szCs w:val="28"/>
        </w:rPr>
        <w:t>Подпрограммы 2</w:t>
      </w:r>
      <w:r w:rsidRPr="00253ED5">
        <w:rPr>
          <w:sz w:val="28"/>
          <w:szCs w:val="28"/>
        </w:rPr>
        <w:t>:</w:t>
      </w:r>
    </w:p>
    <w:p w:rsidR="0017572D" w:rsidRPr="00253ED5" w:rsidRDefault="0017572D" w:rsidP="0017572D">
      <w:pPr>
        <w:ind w:firstLine="567"/>
        <w:jc w:val="both"/>
        <w:rPr>
          <w:sz w:val="28"/>
          <w:szCs w:val="28"/>
        </w:rPr>
      </w:pPr>
      <w:r w:rsidRPr="00253ED5">
        <w:rPr>
          <w:sz w:val="28"/>
          <w:szCs w:val="28"/>
        </w:rPr>
        <w:t xml:space="preserve">- оборот малых и средних предприятий (с учетом </w:t>
      </w:r>
      <w:proofErr w:type="spellStart"/>
      <w:r w:rsidRPr="00253ED5">
        <w:rPr>
          <w:sz w:val="28"/>
          <w:szCs w:val="28"/>
        </w:rPr>
        <w:t>микропредприятий</w:t>
      </w:r>
      <w:proofErr w:type="spellEnd"/>
      <w:r w:rsidRPr="00253ED5">
        <w:rPr>
          <w:sz w:val="28"/>
          <w:szCs w:val="28"/>
        </w:rPr>
        <w:t>), занимающихся обрабатывающим производством;</w:t>
      </w:r>
    </w:p>
    <w:p w:rsidR="0017572D" w:rsidRPr="00253ED5" w:rsidRDefault="0017572D" w:rsidP="0017572D">
      <w:pPr>
        <w:ind w:firstLine="567"/>
        <w:jc w:val="both"/>
        <w:rPr>
          <w:sz w:val="28"/>
          <w:szCs w:val="28"/>
        </w:rPr>
      </w:pPr>
      <w:r w:rsidRPr="00253ED5">
        <w:rPr>
          <w:sz w:val="28"/>
          <w:szCs w:val="28"/>
        </w:rPr>
        <w:t>- количество субъектов малого и среднего предпринимательства</w:t>
      </w:r>
      <w:r w:rsidR="002F1C36">
        <w:rPr>
          <w:sz w:val="28"/>
          <w:szCs w:val="28"/>
        </w:rPr>
        <w:t>, получивших финансовую</w:t>
      </w:r>
      <w:r w:rsidRPr="00253ED5">
        <w:rPr>
          <w:sz w:val="28"/>
          <w:szCs w:val="28"/>
        </w:rPr>
        <w:t xml:space="preserve"> поддержку;</w:t>
      </w:r>
    </w:p>
    <w:p w:rsidR="0017572D" w:rsidRPr="00253ED5" w:rsidRDefault="0017572D" w:rsidP="0017572D">
      <w:pPr>
        <w:ind w:firstLine="567"/>
        <w:jc w:val="both"/>
        <w:rPr>
          <w:sz w:val="28"/>
          <w:szCs w:val="28"/>
        </w:rPr>
      </w:pPr>
      <w:r w:rsidRPr="00253ED5">
        <w:rPr>
          <w:sz w:val="28"/>
          <w:szCs w:val="28"/>
        </w:rPr>
        <w:t>- количество созданных рабочих мест в секторе малого и среднего предпринимательства при реализации подпрограммы;</w:t>
      </w:r>
    </w:p>
    <w:p w:rsidR="0017572D" w:rsidRDefault="0017572D" w:rsidP="0017572D">
      <w:pPr>
        <w:ind w:firstLine="567"/>
        <w:jc w:val="both"/>
        <w:rPr>
          <w:sz w:val="28"/>
          <w:szCs w:val="28"/>
        </w:rPr>
      </w:pPr>
      <w:r w:rsidRPr="00253ED5">
        <w:rPr>
          <w:sz w:val="28"/>
          <w:szCs w:val="28"/>
        </w:rPr>
        <w:t>- объем привлеченных инвестиций в секторе малого и среднего предпринимательства при реализации подпрограм</w:t>
      </w:r>
      <w:r w:rsidR="002F1C36">
        <w:rPr>
          <w:sz w:val="28"/>
          <w:szCs w:val="28"/>
        </w:rPr>
        <w:t>мы;</w:t>
      </w:r>
    </w:p>
    <w:p w:rsidR="002F1C36" w:rsidRPr="00253ED5" w:rsidRDefault="002F1C36" w:rsidP="0017572D">
      <w:pPr>
        <w:ind w:firstLine="567"/>
        <w:jc w:val="both"/>
        <w:rPr>
          <w:sz w:val="28"/>
          <w:szCs w:val="28"/>
        </w:rPr>
      </w:pPr>
      <w:r>
        <w:rPr>
          <w:sz w:val="28"/>
          <w:szCs w:val="28"/>
        </w:rPr>
        <w:t>- к</w:t>
      </w:r>
      <w:r w:rsidRPr="002F1C36">
        <w:rPr>
          <w:sz w:val="28"/>
          <w:szCs w:val="28"/>
        </w:rPr>
        <w:t>оличество</w:t>
      </w:r>
      <w:r>
        <w:rPr>
          <w:sz w:val="28"/>
          <w:szCs w:val="28"/>
        </w:rPr>
        <w:t xml:space="preserve"> </w:t>
      </w:r>
      <w:r w:rsidRPr="002F1C36">
        <w:rPr>
          <w:sz w:val="28"/>
          <w:szCs w:val="28"/>
        </w:rPr>
        <w:t>субъектов малого и среднего</w:t>
      </w:r>
      <w:r>
        <w:rPr>
          <w:sz w:val="28"/>
          <w:szCs w:val="28"/>
        </w:rPr>
        <w:t xml:space="preserve"> </w:t>
      </w:r>
      <w:r w:rsidRPr="002F1C36">
        <w:rPr>
          <w:sz w:val="28"/>
          <w:szCs w:val="28"/>
        </w:rPr>
        <w:t>предпринимательства,</w:t>
      </w:r>
      <w:r>
        <w:rPr>
          <w:sz w:val="28"/>
          <w:szCs w:val="28"/>
        </w:rPr>
        <w:t xml:space="preserve"> </w:t>
      </w:r>
      <w:r w:rsidRPr="002F1C36">
        <w:rPr>
          <w:sz w:val="28"/>
          <w:szCs w:val="28"/>
        </w:rPr>
        <w:t>получивших имущественную поддержку (показатель введен с 2017 года)</w:t>
      </w:r>
      <w:r>
        <w:rPr>
          <w:sz w:val="28"/>
          <w:szCs w:val="28"/>
        </w:rPr>
        <w:t>.</w:t>
      </w:r>
    </w:p>
    <w:p w:rsidR="0017572D" w:rsidRPr="00253ED5" w:rsidRDefault="0017572D" w:rsidP="0017572D">
      <w:pPr>
        <w:ind w:firstLine="567"/>
        <w:jc w:val="both"/>
        <w:rPr>
          <w:sz w:val="28"/>
          <w:szCs w:val="28"/>
        </w:rPr>
      </w:pPr>
      <w:r w:rsidRPr="00253ED5">
        <w:rPr>
          <w:sz w:val="28"/>
          <w:szCs w:val="28"/>
        </w:rPr>
        <w:t>Реализация мероприятий подпрограммы 2 позволит сформировать благоприятную экономическую среду для развития предпринимательства, что, в свою очередь, приведет к повышению благосостояния горожан, росту занятости населения, повышению конкурентоспособности продукции, работ, услуг, производимых в городе.</w:t>
      </w:r>
    </w:p>
    <w:p w:rsidR="00B56CAD" w:rsidRDefault="0017572D" w:rsidP="0017572D">
      <w:pPr>
        <w:ind w:firstLine="567"/>
        <w:jc w:val="both"/>
        <w:rPr>
          <w:sz w:val="28"/>
          <w:szCs w:val="28"/>
        </w:rPr>
      </w:pPr>
      <w:r w:rsidRPr="00253ED5">
        <w:rPr>
          <w:sz w:val="28"/>
          <w:szCs w:val="28"/>
        </w:rPr>
        <w:t>Также реализация мероприятий подпрограммы 2 решает ряд задач, таких как:</w:t>
      </w:r>
    </w:p>
    <w:p w:rsidR="0017572D" w:rsidRPr="00253ED5" w:rsidRDefault="0017572D" w:rsidP="0017572D">
      <w:pPr>
        <w:ind w:firstLine="567"/>
        <w:jc w:val="both"/>
        <w:rPr>
          <w:sz w:val="28"/>
          <w:szCs w:val="28"/>
        </w:rPr>
      </w:pPr>
      <w:r w:rsidRPr="00253ED5">
        <w:rPr>
          <w:sz w:val="28"/>
          <w:szCs w:val="28"/>
        </w:rPr>
        <w:t>сокращение численности безработных;</w:t>
      </w:r>
    </w:p>
    <w:p w:rsidR="0017572D" w:rsidRPr="00253ED5" w:rsidRDefault="0017572D" w:rsidP="0017572D">
      <w:pPr>
        <w:ind w:firstLine="567"/>
        <w:jc w:val="both"/>
        <w:rPr>
          <w:sz w:val="28"/>
          <w:szCs w:val="28"/>
        </w:rPr>
      </w:pPr>
      <w:r w:rsidRPr="00253ED5">
        <w:rPr>
          <w:sz w:val="28"/>
          <w:szCs w:val="28"/>
        </w:rPr>
        <w:t>увеличение количества перерабатывающих и обрабатывающих производств;</w:t>
      </w:r>
    </w:p>
    <w:p w:rsidR="0017572D" w:rsidRPr="00253ED5" w:rsidRDefault="0017572D" w:rsidP="0017572D">
      <w:pPr>
        <w:ind w:firstLine="567"/>
        <w:jc w:val="both"/>
        <w:rPr>
          <w:sz w:val="28"/>
          <w:szCs w:val="28"/>
        </w:rPr>
      </w:pPr>
      <w:r w:rsidRPr="00253ED5">
        <w:rPr>
          <w:sz w:val="28"/>
          <w:szCs w:val="28"/>
        </w:rPr>
        <w:t>снижение инвестиционных и предпринимательских рисков;</w:t>
      </w:r>
    </w:p>
    <w:p w:rsidR="0017572D" w:rsidRPr="00253ED5" w:rsidRDefault="0017572D" w:rsidP="0017572D">
      <w:pPr>
        <w:ind w:firstLine="567"/>
        <w:jc w:val="both"/>
        <w:rPr>
          <w:sz w:val="28"/>
          <w:szCs w:val="28"/>
        </w:rPr>
      </w:pPr>
      <w:r w:rsidRPr="00253ED5">
        <w:rPr>
          <w:sz w:val="28"/>
          <w:szCs w:val="28"/>
        </w:rPr>
        <w:lastRenderedPageBreak/>
        <w:t>обновление основных фондов и увеличение имущественного комплекса субъектов малого и среднего предпринимательства, занимающихся обрабатывающим производством;</w:t>
      </w:r>
    </w:p>
    <w:p w:rsidR="0017572D" w:rsidRPr="00253ED5" w:rsidRDefault="0017572D" w:rsidP="0017572D">
      <w:pPr>
        <w:ind w:firstLine="567"/>
        <w:jc w:val="both"/>
        <w:rPr>
          <w:sz w:val="28"/>
          <w:szCs w:val="28"/>
        </w:rPr>
      </w:pPr>
      <w:r w:rsidRPr="00253ED5">
        <w:rPr>
          <w:sz w:val="28"/>
          <w:szCs w:val="28"/>
        </w:rPr>
        <w:t>повышение рыночной устойчивости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rsidR="0017572D" w:rsidRPr="00253ED5" w:rsidRDefault="0017572D" w:rsidP="0017572D">
      <w:pPr>
        <w:ind w:firstLine="567"/>
        <w:jc w:val="both"/>
        <w:rPr>
          <w:sz w:val="28"/>
          <w:szCs w:val="28"/>
        </w:rPr>
      </w:pPr>
      <w:r w:rsidRPr="00253ED5">
        <w:rPr>
          <w:sz w:val="28"/>
          <w:szCs w:val="28"/>
        </w:rPr>
        <w:t>повышение производительности труда;</w:t>
      </w:r>
    </w:p>
    <w:p w:rsidR="0017572D" w:rsidRPr="00253ED5" w:rsidRDefault="0017572D" w:rsidP="0017572D">
      <w:pPr>
        <w:ind w:firstLine="567"/>
        <w:jc w:val="both"/>
        <w:rPr>
          <w:sz w:val="28"/>
          <w:szCs w:val="28"/>
        </w:rPr>
      </w:pPr>
      <w:r w:rsidRPr="00253ED5">
        <w:rPr>
          <w:sz w:val="28"/>
          <w:szCs w:val="28"/>
        </w:rPr>
        <w:t>повышение конкурентоспособности субъектов малого и среднего предпринимательства, зарегистрированных на территории муниципального образования;</w:t>
      </w:r>
    </w:p>
    <w:p w:rsidR="0017572D" w:rsidRPr="00253ED5" w:rsidRDefault="0017572D" w:rsidP="0017572D">
      <w:pPr>
        <w:ind w:firstLine="567"/>
        <w:jc w:val="both"/>
        <w:rPr>
          <w:sz w:val="28"/>
          <w:szCs w:val="28"/>
        </w:rPr>
      </w:pPr>
      <w:r w:rsidRPr="00253ED5">
        <w:rPr>
          <w:sz w:val="28"/>
          <w:szCs w:val="28"/>
        </w:rPr>
        <w:t xml:space="preserve">улучшение качества производимой продукции (качества предоставляемых услуг) субъектов малого и среднего предпринимательства;  </w:t>
      </w:r>
    </w:p>
    <w:p w:rsidR="0017572D" w:rsidRPr="00253ED5" w:rsidRDefault="0017572D" w:rsidP="0017572D">
      <w:pPr>
        <w:ind w:firstLine="567"/>
        <w:jc w:val="both"/>
        <w:rPr>
          <w:sz w:val="28"/>
          <w:szCs w:val="28"/>
        </w:rPr>
      </w:pPr>
      <w:r w:rsidRPr="00253ED5">
        <w:rPr>
          <w:sz w:val="28"/>
          <w:szCs w:val="28"/>
        </w:rPr>
        <w:t>увеличение размера налоговых доходов муниципального образования город Минусинск.</w:t>
      </w:r>
    </w:p>
    <w:p w:rsidR="0017572D" w:rsidRDefault="0017572D" w:rsidP="00B56CAD">
      <w:pPr>
        <w:ind w:firstLine="567"/>
        <w:jc w:val="both"/>
        <w:rPr>
          <w:sz w:val="28"/>
          <w:szCs w:val="28"/>
        </w:rPr>
      </w:pPr>
      <w:r w:rsidRPr="00253ED5">
        <w:rPr>
          <w:sz w:val="28"/>
          <w:szCs w:val="28"/>
        </w:rPr>
        <w:t>Интегральный эффект от реализации подпрограммы 2 заключается в создании благоприятного предпринимательского климата на территории муниципального образования город Минусинск.</w:t>
      </w:r>
    </w:p>
    <w:p w:rsidR="00B56CAD" w:rsidRDefault="00B56CAD" w:rsidP="00B56CAD">
      <w:pPr>
        <w:ind w:firstLine="567"/>
        <w:jc w:val="both"/>
        <w:rPr>
          <w:sz w:val="28"/>
          <w:szCs w:val="28"/>
        </w:rPr>
      </w:pPr>
    </w:p>
    <w:p w:rsidR="00B56CAD" w:rsidRPr="003107DA" w:rsidRDefault="00B56CAD" w:rsidP="00B56CAD">
      <w:pPr>
        <w:ind w:firstLine="567"/>
        <w:jc w:val="both"/>
        <w:rPr>
          <w:rFonts w:eastAsia="Calibri"/>
          <w:sz w:val="28"/>
          <w:szCs w:val="28"/>
          <w:lang w:eastAsia="en-US"/>
        </w:rPr>
      </w:pPr>
    </w:p>
    <w:p w:rsidR="0017572D" w:rsidRPr="003107DA" w:rsidRDefault="0017572D" w:rsidP="0017572D">
      <w:pPr>
        <w:widowControl w:val="0"/>
        <w:autoSpaceDE w:val="0"/>
        <w:autoSpaceDN w:val="0"/>
        <w:adjustRightInd w:val="0"/>
        <w:ind w:firstLine="709"/>
        <w:jc w:val="center"/>
        <w:rPr>
          <w:rFonts w:eastAsia="Calibri"/>
          <w:sz w:val="28"/>
          <w:szCs w:val="28"/>
          <w:lang w:eastAsia="en-US"/>
        </w:rPr>
      </w:pPr>
      <w:r w:rsidRPr="003107DA">
        <w:rPr>
          <w:rFonts w:eastAsia="Calibri"/>
          <w:sz w:val="28"/>
          <w:szCs w:val="28"/>
          <w:lang w:eastAsia="en-US"/>
        </w:rPr>
        <w:t xml:space="preserve">2.2. Основная цель, задачи, </w:t>
      </w:r>
      <w:r>
        <w:rPr>
          <w:rFonts w:eastAsia="Calibri"/>
          <w:sz w:val="28"/>
          <w:szCs w:val="28"/>
          <w:lang w:eastAsia="en-US"/>
        </w:rPr>
        <w:t xml:space="preserve">сроки выполнения и показатели результативности подпрограммы 2 </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p>
    <w:p w:rsidR="00D837CC" w:rsidRDefault="0017572D" w:rsidP="00D837CC">
      <w:pPr>
        <w:widowControl w:val="0"/>
        <w:autoSpaceDE w:val="0"/>
        <w:autoSpaceDN w:val="0"/>
        <w:adjustRightInd w:val="0"/>
        <w:ind w:firstLine="567"/>
        <w:jc w:val="both"/>
        <w:rPr>
          <w:rFonts w:eastAsia="Calibri"/>
          <w:sz w:val="28"/>
          <w:szCs w:val="28"/>
          <w:lang w:eastAsia="en-US"/>
        </w:rPr>
      </w:pPr>
      <w:r w:rsidRPr="003107DA">
        <w:rPr>
          <w:rFonts w:eastAsia="Calibri"/>
          <w:sz w:val="28"/>
          <w:szCs w:val="28"/>
          <w:lang w:eastAsia="en-US"/>
        </w:rPr>
        <w:t>Целью подпрограммы 2 является обеспечение содействия в устойчивом функционирован</w:t>
      </w:r>
      <w:r>
        <w:rPr>
          <w:rFonts w:eastAsia="Calibri"/>
          <w:sz w:val="28"/>
          <w:szCs w:val="28"/>
          <w:lang w:eastAsia="en-US"/>
        </w:rPr>
        <w:t xml:space="preserve">ии </w:t>
      </w:r>
      <w:r w:rsidRPr="003107DA">
        <w:rPr>
          <w:rFonts w:eastAsia="Calibri"/>
          <w:sz w:val="28"/>
          <w:szCs w:val="28"/>
          <w:lang w:eastAsia="en-US"/>
        </w:rPr>
        <w:t>и развитии малого и среднего предпринимательства на территории города Минусинска</w:t>
      </w:r>
      <w:r>
        <w:rPr>
          <w:rFonts w:eastAsia="Calibri"/>
          <w:sz w:val="28"/>
          <w:szCs w:val="28"/>
          <w:lang w:eastAsia="en-US"/>
        </w:rPr>
        <w:t xml:space="preserve">, </w:t>
      </w:r>
      <w:r w:rsidRPr="00B708ED">
        <w:rPr>
          <w:sz w:val="28"/>
          <w:szCs w:val="28"/>
        </w:rPr>
        <w:t xml:space="preserve">способствующего созданию новых рабочих </w:t>
      </w:r>
      <w:r w:rsidRPr="00B56CAD">
        <w:rPr>
          <w:sz w:val="28"/>
          <w:szCs w:val="28"/>
        </w:rPr>
        <w:t>мест, развитию</w:t>
      </w:r>
      <w:r w:rsidRPr="00B708ED">
        <w:rPr>
          <w:sz w:val="28"/>
          <w:szCs w:val="28"/>
        </w:rPr>
        <w:t xml:space="preserve"> реального сектора экономики, пополнению бюджета города Минусинска, обеспечению занятости населения.</w:t>
      </w:r>
    </w:p>
    <w:p w:rsidR="0017572D" w:rsidRDefault="0017572D" w:rsidP="00D837CC">
      <w:pPr>
        <w:widowControl w:val="0"/>
        <w:autoSpaceDE w:val="0"/>
        <w:autoSpaceDN w:val="0"/>
        <w:adjustRightInd w:val="0"/>
        <w:ind w:firstLine="567"/>
        <w:jc w:val="both"/>
        <w:rPr>
          <w:rFonts w:eastAsia="Calibri"/>
          <w:sz w:val="28"/>
          <w:szCs w:val="28"/>
          <w:lang w:eastAsia="en-US"/>
        </w:rPr>
      </w:pPr>
      <w:r>
        <w:rPr>
          <w:rFonts w:eastAsia="Calibri"/>
          <w:sz w:val="28"/>
          <w:szCs w:val="28"/>
          <w:lang w:eastAsia="en-US"/>
        </w:rPr>
        <w:t>Основной задачей  подпрограммы 2 является</w:t>
      </w:r>
      <w:r w:rsidR="00D837CC" w:rsidRPr="00D837CC">
        <w:rPr>
          <w:rFonts w:eastAsia="Calibri"/>
          <w:sz w:val="28"/>
          <w:szCs w:val="28"/>
          <w:lang w:eastAsia="en-US"/>
        </w:rPr>
        <w:t xml:space="preserve"> </w:t>
      </w:r>
      <w:r w:rsidR="00D837CC">
        <w:rPr>
          <w:rFonts w:eastAsia="Calibri"/>
          <w:sz w:val="28"/>
          <w:szCs w:val="28"/>
          <w:lang w:eastAsia="en-US"/>
        </w:rPr>
        <w:t>о</w:t>
      </w:r>
      <w:r w:rsidR="00D837CC" w:rsidRPr="00D837CC">
        <w:rPr>
          <w:rFonts w:eastAsia="Calibri"/>
          <w:sz w:val="28"/>
          <w:szCs w:val="28"/>
          <w:lang w:eastAsia="en-US"/>
        </w:rPr>
        <w:t>казание информационной, консультационной, финансовой и имущественной, поддержки субъектам малого и среднего предпринимательства муниципального образования города Минусинск.</w:t>
      </w:r>
    </w:p>
    <w:p w:rsidR="0017572D" w:rsidRDefault="0017572D" w:rsidP="0017572D">
      <w:pPr>
        <w:tabs>
          <w:tab w:val="left" w:pos="567"/>
        </w:tabs>
        <w:jc w:val="both"/>
        <w:rPr>
          <w:rFonts w:eastAsia="Calibri"/>
          <w:sz w:val="28"/>
          <w:szCs w:val="28"/>
          <w:lang w:eastAsia="en-US"/>
        </w:rPr>
      </w:pPr>
      <w:r>
        <w:rPr>
          <w:rFonts w:eastAsia="Calibri"/>
          <w:sz w:val="28"/>
          <w:szCs w:val="28"/>
          <w:lang w:eastAsia="en-US"/>
        </w:rPr>
        <w:tab/>
      </w:r>
      <w:r w:rsidRPr="003107DA">
        <w:rPr>
          <w:rFonts w:eastAsia="Calibri"/>
          <w:sz w:val="28"/>
          <w:szCs w:val="28"/>
          <w:lang w:eastAsia="en-US"/>
        </w:rPr>
        <w:t>Срок реали</w:t>
      </w:r>
      <w:r>
        <w:rPr>
          <w:rFonts w:eastAsia="Calibri"/>
          <w:sz w:val="28"/>
          <w:szCs w:val="28"/>
          <w:lang w:eastAsia="en-US"/>
        </w:rPr>
        <w:t>зации подпрограммы 2: 2014 - 2020</w:t>
      </w:r>
      <w:r w:rsidRPr="003107DA">
        <w:rPr>
          <w:rFonts w:eastAsia="Calibri"/>
          <w:sz w:val="28"/>
          <w:szCs w:val="28"/>
          <w:lang w:eastAsia="en-US"/>
        </w:rPr>
        <w:t xml:space="preserve"> годы.</w:t>
      </w:r>
    </w:p>
    <w:p w:rsidR="0017572D" w:rsidRPr="002A4D88" w:rsidRDefault="0017572D" w:rsidP="0017572D">
      <w:pPr>
        <w:tabs>
          <w:tab w:val="left" w:pos="567"/>
        </w:tabs>
        <w:jc w:val="both"/>
        <w:rPr>
          <w:rFonts w:eastAsia="Calibri"/>
          <w:sz w:val="28"/>
          <w:szCs w:val="28"/>
          <w:lang w:eastAsia="en-US"/>
        </w:rPr>
      </w:pPr>
      <w:r>
        <w:rPr>
          <w:rFonts w:eastAsia="Calibri"/>
          <w:sz w:val="28"/>
          <w:szCs w:val="28"/>
          <w:lang w:eastAsia="en-US"/>
        </w:rPr>
        <w:tab/>
      </w:r>
      <w:r w:rsidRPr="002A4D88">
        <w:rPr>
          <w:rFonts w:eastAsia="Calibri"/>
          <w:sz w:val="28"/>
          <w:szCs w:val="28"/>
          <w:lang w:eastAsia="en-US"/>
        </w:rPr>
        <w:t>В результате реализации мероприятий подпрограммы 2 ожидаются следующие социально-экономические результаты:</w:t>
      </w:r>
    </w:p>
    <w:p w:rsidR="0017572D" w:rsidRPr="00D74502" w:rsidRDefault="0017572D" w:rsidP="0017572D">
      <w:pPr>
        <w:numPr>
          <w:ilvl w:val="0"/>
          <w:numId w:val="14"/>
        </w:numPr>
        <w:tabs>
          <w:tab w:val="left" w:pos="742"/>
        </w:tabs>
        <w:spacing w:after="200" w:line="276" w:lineRule="auto"/>
        <w:ind w:left="0" w:firstLine="459"/>
        <w:contextualSpacing/>
        <w:jc w:val="both"/>
        <w:rPr>
          <w:rFonts w:eastAsia="Calibri"/>
          <w:sz w:val="28"/>
          <w:szCs w:val="28"/>
          <w:lang w:eastAsia="en-US"/>
        </w:rPr>
      </w:pPr>
      <w:r>
        <w:rPr>
          <w:rFonts w:eastAsia="Calibri"/>
          <w:sz w:val="28"/>
          <w:szCs w:val="28"/>
          <w:lang w:eastAsia="en-US"/>
        </w:rPr>
        <w:t xml:space="preserve">Увеличение оборота малых и средних предприятий  (с учетом </w:t>
      </w:r>
      <w:proofErr w:type="spellStart"/>
      <w:r>
        <w:rPr>
          <w:rFonts w:eastAsia="Calibri"/>
          <w:sz w:val="28"/>
          <w:szCs w:val="28"/>
          <w:lang w:eastAsia="en-US"/>
        </w:rPr>
        <w:t>микропредприятий</w:t>
      </w:r>
      <w:proofErr w:type="spellEnd"/>
      <w:r>
        <w:rPr>
          <w:rFonts w:eastAsia="Calibri"/>
          <w:sz w:val="28"/>
          <w:szCs w:val="28"/>
          <w:lang w:eastAsia="en-US"/>
        </w:rPr>
        <w:t>), занимающихся обрабатывающим производством до 1,76 млрд. рублей;</w:t>
      </w:r>
    </w:p>
    <w:p w:rsidR="0017572D" w:rsidRPr="008D70F6" w:rsidRDefault="0017572D" w:rsidP="008D70F6">
      <w:pPr>
        <w:numPr>
          <w:ilvl w:val="0"/>
          <w:numId w:val="14"/>
        </w:numPr>
        <w:tabs>
          <w:tab w:val="left" w:pos="742"/>
        </w:tabs>
        <w:spacing w:after="200" w:line="276" w:lineRule="auto"/>
        <w:ind w:left="0" w:firstLine="459"/>
        <w:contextualSpacing/>
        <w:jc w:val="both"/>
        <w:rPr>
          <w:sz w:val="28"/>
          <w:szCs w:val="28"/>
        </w:rPr>
      </w:pPr>
      <w:r w:rsidRPr="002A4D88">
        <w:rPr>
          <w:sz w:val="28"/>
          <w:szCs w:val="28"/>
        </w:rPr>
        <w:t>Количество субъектов малого и среднего предпринимательства, получивших муниципальную поддержку</w:t>
      </w:r>
      <w:r w:rsidR="008D70F6">
        <w:rPr>
          <w:sz w:val="28"/>
          <w:szCs w:val="28"/>
        </w:rPr>
        <w:t xml:space="preserve"> </w:t>
      </w:r>
      <w:r w:rsidR="008D70F6" w:rsidRPr="008D70F6">
        <w:rPr>
          <w:sz w:val="28"/>
          <w:szCs w:val="28"/>
        </w:rPr>
        <w:t>за период реализации подпрограммы</w:t>
      </w:r>
      <w:r w:rsidR="008D70F6">
        <w:rPr>
          <w:sz w:val="28"/>
          <w:szCs w:val="28"/>
        </w:rPr>
        <w:t xml:space="preserve"> 2 (нарастающим итогом), - 71</w:t>
      </w:r>
      <w:r w:rsidR="008D70F6" w:rsidRPr="008D70F6">
        <w:rPr>
          <w:sz w:val="28"/>
          <w:szCs w:val="28"/>
        </w:rPr>
        <w:t xml:space="preserve"> единиц</w:t>
      </w:r>
      <w:r w:rsidR="008D70F6">
        <w:rPr>
          <w:sz w:val="28"/>
          <w:szCs w:val="28"/>
        </w:rPr>
        <w:t>а</w:t>
      </w:r>
      <w:r w:rsidRPr="008D70F6">
        <w:rPr>
          <w:rFonts w:eastAsia="Calibri"/>
          <w:sz w:val="28"/>
          <w:szCs w:val="28"/>
          <w:lang w:eastAsia="en-US"/>
        </w:rPr>
        <w:t>.</w:t>
      </w:r>
    </w:p>
    <w:p w:rsidR="0017572D" w:rsidRDefault="0017572D" w:rsidP="0017572D">
      <w:pPr>
        <w:numPr>
          <w:ilvl w:val="0"/>
          <w:numId w:val="14"/>
        </w:numPr>
        <w:tabs>
          <w:tab w:val="left" w:pos="742"/>
        </w:tabs>
        <w:spacing w:after="200" w:line="276" w:lineRule="auto"/>
        <w:ind w:left="0" w:firstLine="459"/>
        <w:contextualSpacing/>
        <w:jc w:val="both"/>
        <w:rPr>
          <w:rFonts w:eastAsia="Calibri"/>
          <w:sz w:val="28"/>
          <w:szCs w:val="28"/>
          <w:lang w:eastAsia="en-US"/>
        </w:rPr>
      </w:pPr>
      <w:r w:rsidRPr="002A4D88">
        <w:rPr>
          <w:rFonts w:eastAsia="Calibri"/>
          <w:sz w:val="28"/>
          <w:szCs w:val="28"/>
          <w:lang w:eastAsia="en-US"/>
        </w:rPr>
        <w:t>Количество созданных рабочих мест в секторе малого и среднего предпринимательства</w:t>
      </w:r>
      <w:r w:rsidR="008D70F6">
        <w:rPr>
          <w:rFonts w:eastAsia="Calibri"/>
          <w:sz w:val="28"/>
          <w:szCs w:val="28"/>
          <w:lang w:eastAsia="en-US"/>
        </w:rPr>
        <w:t xml:space="preserve"> </w:t>
      </w:r>
      <w:r w:rsidR="008D70F6" w:rsidRPr="008D70F6">
        <w:rPr>
          <w:sz w:val="28"/>
          <w:szCs w:val="28"/>
        </w:rPr>
        <w:t>за период реализации подпрограммы</w:t>
      </w:r>
      <w:r w:rsidR="008D70F6">
        <w:rPr>
          <w:sz w:val="28"/>
          <w:szCs w:val="28"/>
        </w:rPr>
        <w:t xml:space="preserve"> 2 (нарастающим итогом), - 295</w:t>
      </w:r>
      <w:r w:rsidR="008D70F6" w:rsidRPr="008D70F6">
        <w:rPr>
          <w:sz w:val="28"/>
          <w:szCs w:val="28"/>
        </w:rPr>
        <w:t xml:space="preserve"> единиц</w:t>
      </w:r>
      <w:r w:rsidRPr="002A4D88">
        <w:rPr>
          <w:rFonts w:eastAsia="Calibri"/>
          <w:sz w:val="28"/>
          <w:szCs w:val="28"/>
          <w:lang w:eastAsia="en-US"/>
        </w:rPr>
        <w:t>.</w:t>
      </w:r>
    </w:p>
    <w:p w:rsidR="0017572D" w:rsidRDefault="0017572D" w:rsidP="0017572D">
      <w:pPr>
        <w:numPr>
          <w:ilvl w:val="0"/>
          <w:numId w:val="14"/>
        </w:numPr>
        <w:tabs>
          <w:tab w:val="left" w:pos="742"/>
        </w:tabs>
        <w:spacing w:after="200" w:line="276" w:lineRule="auto"/>
        <w:ind w:left="0" w:firstLine="459"/>
        <w:contextualSpacing/>
        <w:jc w:val="both"/>
        <w:rPr>
          <w:rFonts w:eastAsia="Calibri"/>
          <w:sz w:val="28"/>
          <w:szCs w:val="28"/>
          <w:lang w:eastAsia="en-US"/>
        </w:rPr>
      </w:pPr>
      <w:r w:rsidRPr="00BD2C8D">
        <w:rPr>
          <w:rFonts w:eastAsia="Calibri"/>
          <w:sz w:val="28"/>
          <w:szCs w:val="28"/>
          <w:lang w:eastAsia="en-US"/>
        </w:rPr>
        <w:lastRenderedPageBreak/>
        <w:t xml:space="preserve">Объем привлеченных инвестиций в секторе малого и среднего предпринимательства </w:t>
      </w:r>
      <w:r w:rsidR="008D70F6" w:rsidRPr="008D70F6">
        <w:rPr>
          <w:rFonts w:eastAsia="Calibri"/>
          <w:sz w:val="28"/>
          <w:szCs w:val="28"/>
          <w:lang w:eastAsia="en-US"/>
        </w:rPr>
        <w:t>за период реализации подпрограммы 2</w:t>
      </w:r>
      <w:r w:rsidR="008D70F6">
        <w:rPr>
          <w:rFonts w:eastAsia="Calibri"/>
          <w:sz w:val="28"/>
          <w:szCs w:val="28"/>
          <w:lang w:eastAsia="en-US"/>
        </w:rPr>
        <w:t xml:space="preserve"> (нарастающим итогом), - 358,96 </w:t>
      </w:r>
      <w:r w:rsidRPr="00BD2C8D">
        <w:rPr>
          <w:rFonts w:eastAsia="Calibri"/>
          <w:sz w:val="28"/>
          <w:szCs w:val="28"/>
          <w:lang w:eastAsia="en-US"/>
        </w:rPr>
        <w:t>м</w:t>
      </w:r>
      <w:r w:rsidR="00B56CAD">
        <w:rPr>
          <w:rFonts w:eastAsia="Calibri"/>
          <w:sz w:val="28"/>
          <w:szCs w:val="28"/>
          <w:lang w:eastAsia="en-US"/>
        </w:rPr>
        <w:t>лн. рублей</w:t>
      </w:r>
      <w:r w:rsidRPr="00BD2C8D">
        <w:rPr>
          <w:rFonts w:eastAsia="Calibri"/>
          <w:sz w:val="28"/>
          <w:szCs w:val="28"/>
          <w:lang w:eastAsia="en-US"/>
        </w:rPr>
        <w:t>.</w:t>
      </w:r>
    </w:p>
    <w:p w:rsidR="0017572D" w:rsidRPr="00661D95" w:rsidRDefault="0017572D" w:rsidP="0017572D">
      <w:pPr>
        <w:numPr>
          <w:ilvl w:val="0"/>
          <w:numId w:val="14"/>
        </w:numPr>
        <w:tabs>
          <w:tab w:val="left" w:pos="742"/>
        </w:tabs>
        <w:spacing w:after="200" w:line="276" w:lineRule="auto"/>
        <w:ind w:left="0" w:firstLine="459"/>
        <w:contextualSpacing/>
        <w:jc w:val="both"/>
        <w:rPr>
          <w:rFonts w:eastAsia="Calibri"/>
          <w:sz w:val="28"/>
          <w:szCs w:val="28"/>
          <w:lang w:eastAsia="en-US"/>
        </w:rPr>
      </w:pPr>
      <w:r w:rsidRPr="00661D95">
        <w:rPr>
          <w:rFonts w:eastAsia="Calibri"/>
          <w:sz w:val="28"/>
          <w:szCs w:val="28"/>
          <w:lang w:eastAsia="en-US"/>
        </w:rPr>
        <w:t>Количество субъектов малого и среднего предпринимательства, получивших имущественную поддержку</w:t>
      </w:r>
      <w:r w:rsidR="00C139BC">
        <w:rPr>
          <w:rFonts w:eastAsia="Calibri"/>
          <w:sz w:val="28"/>
          <w:szCs w:val="28"/>
          <w:lang w:eastAsia="en-US"/>
        </w:rPr>
        <w:t xml:space="preserve"> </w:t>
      </w:r>
      <w:r w:rsidRPr="00661D95">
        <w:rPr>
          <w:rFonts w:eastAsia="Calibri"/>
          <w:sz w:val="28"/>
          <w:szCs w:val="28"/>
          <w:lang w:eastAsia="en-US"/>
        </w:rPr>
        <w:t>(показатель введен с 2017 года) не менее 6 единиц ежегодно.</w:t>
      </w:r>
    </w:p>
    <w:p w:rsidR="0017572D" w:rsidRPr="003107DA" w:rsidRDefault="0017572D" w:rsidP="0017572D">
      <w:pPr>
        <w:widowControl w:val="0"/>
        <w:autoSpaceDE w:val="0"/>
        <w:autoSpaceDN w:val="0"/>
        <w:adjustRightInd w:val="0"/>
        <w:ind w:firstLine="709"/>
        <w:jc w:val="both"/>
        <w:rPr>
          <w:rFonts w:eastAsia="Calibri"/>
          <w:sz w:val="16"/>
          <w:szCs w:val="16"/>
          <w:lang w:eastAsia="en-US"/>
        </w:rPr>
      </w:pPr>
    </w:p>
    <w:p w:rsidR="0017572D" w:rsidRDefault="0017572D" w:rsidP="008D70F6">
      <w:pPr>
        <w:tabs>
          <w:tab w:val="left" w:pos="1134"/>
        </w:tabs>
        <w:autoSpaceDE w:val="0"/>
        <w:autoSpaceDN w:val="0"/>
        <w:adjustRightInd w:val="0"/>
        <w:ind w:firstLine="709"/>
        <w:jc w:val="center"/>
        <w:rPr>
          <w:rFonts w:eastAsia="Calibri"/>
          <w:sz w:val="28"/>
          <w:szCs w:val="28"/>
          <w:lang w:eastAsia="en-US"/>
        </w:rPr>
      </w:pPr>
      <w:r w:rsidRPr="003107DA">
        <w:rPr>
          <w:rFonts w:eastAsia="Calibri"/>
          <w:sz w:val="28"/>
          <w:szCs w:val="28"/>
          <w:lang w:eastAsia="en-US"/>
        </w:rPr>
        <w:t>2.3. Механизм реализации подпрограммы 2</w:t>
      </w:r>
    </w:p>
    <w:p w:rsidR="008D70F6" w:rsidRPr="003107DA" w:rsidRDefault="008D70F6" w:rsidP="008D70F6">
      <w:pPr>
        <w:tabs>
          <w:tab w:val="left" w:pos="1134"/>
        </w:tabs>
        <w:autoSpaceDE w:val="0"/>
        <w:autoSpaceDN w:val="0"/>
        <w:adjustRightInd w:val="0"/>
        <w:ind w:firstLine="709"/>
        <w:jc w:val="center"/>
        <w:rPr>
          <w:rFonts w:eastAsia="Calibri"/>
          <w:sz w:val="16"/>
          <w:szCs w:val="16"/>
          <w:lang w:eastAsia="en-US"/>
        </w:rPr>
      </w:pPr>
    </w:p>
    <w:p w:rsidR="0017572D" w:rsidRPr="00ED5FA1" w:rsidRDefault="0017572D" w:rsidP="0017572D">
      <w:pPr>
        <w:autoSpaceDE w:val="0"/>
        <w:autoSpaceDN w:val="0"/>
        <w:adjustRightInd w:val="0"/>
        <w:ind w:firstLine="540"/>
        <w:jc w:val="both"/>
        <w:rPr>
          <w:sz w:val="28"/>
          <w:szCs w:val="28"/>
        </w:rPr>
      </w:pPr>
      <w:r w:rsidRPr="00ED5FA1">
        <w:rPr>
          <w:sz w:val="28"/>
          <w:szCs w:val="28"/>
        </w:rPr>
        <w:t>Реализация подпрограммы</w:t>
      </w:r>
      <w:r>
        <w:rPr>
          <w:sz w:val="28"/>
          <w:szCs w:val="28"/>
        </w:rPr>
        <w:t xml:space="preserve"> 2</w:t>
      </w:r>
      <w:r w:rsidRPr="00ED5FA1">
        <w:rPr>
          <w:sz w:val="28"/>
          <w:szCs w:val="28"/>
        </w:rPr>
        <w:t xml:space="preserve"> осуществляется в соответствии с законодательством Российской Федерации и нормативными правовыми актами Красноярского края и города </w:t>
      </w:r>
      <w:r>
        <w:rPr>
          <w:sz w:val="28"/>
          <w:szCs w:val="28"/>
        </w:rPr>
        <w:t>Минусинска</w:t>
      </w:r>
      <w:r w:rsidRPr="00ED5FA1">
        <w:rPr>
          <w:sz w:val="28"/>
          <w:szCs w:val="28"/>
        </w:rPr>
        <w:t>. 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p>
    <w:p w:rsidR="0017572D" w:rsidRDefault="0017572D" w:rsidP="0017572D">
      <w:pPr>
        <w:autoSpaceDE w:val="0"/>
        <w:autoSpaceDN w:val="0"/>
        <w:adjustRightInd w:val="0"/>
        <w:ind w:firstLine="540"/>
        <w:jc w:val="both"/>
        <w:rPr>
          <w:sz w:val="28"/>
          <w:szCs w:val="28"/>
        </w:rPr>
      </w:pPr>
      <w:r w:rsidRPr="00ED5FA1">
        <w:rPr>
          <w:sz w:val="28"/>
          <w:szCs w:val="28"/>
        </w:rPr>
        <w:t xml:space="preserve">С целью оказания финансовой поддержки </w:t>
      </w:r>
      <w:r>
        <w:rPr>
          <w:sz w:val="28"/>
          <w:szCs w:val="28"/>
        </w:rPr>
        <w:t xml:space="preserve">Администрация города Минусинска </w:t>
      </w:r>
      <w:r w:rsidRPr="00ED5FA1">
        <w:rPr>
          <w:sz w:val="28"/>
          <w:szCs w:val="28"/>
        </w:rPr>
        <w:t>осуществляет предоставление субсидий субъектам малого и среднего предпринимательства.</w:t>
      </w:r>
    </w:p>
    <w:p w:rsidR="009F61A6" w:rsidRDefault="0017572D" w:rsidP="008D70F6">
      <w:pPr>
        <w:autoSpaceDE w:val="0"/>
        <w:autoSpaceDN w:val="0"/>
        <w:adjustRightInd w:val="0"/>
        <w:ind w:firstLine="540"/>
        <w:jc w:val="both"/>
        <w:rPr>
          <w:rFonts w:eastAsia="Calibri"/>
          <w:sz w:val="28"/>
          <w:szCs w:val="28"/>
          <w:lang w:eastAsia="en-US"/>
        </w:rPr>
      </w:pPr>
      <w:proofErr w:type="gramStart"/>
      <w:r w:rsidRPr="003107DA">
        <w:rPr>
          <w:sz w:val="28"/>
          <w:szCs w:val="28"/>
        </w:rPr>
        <w:t>Критерии отбора получателей субсидий; размер и виды затрат, подлежащих финансовому обеспечению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о предоставлении субсидий;</w:t>
      </w:r>
      <w:proofErr w:type="gramEnd"/>
      <w:r w:rsidRPr="003107DA">
        <w:rPr>
          <w:sz w:val="28"/>
          <w:szCs w:val="28"/>
        </w:rPr>
        <w:t xml:space="preserve">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определяются правовыми актами администрации города Минусинска.</w:t>
      </w:r>
    </w:p>
    <w:p w:rsidR="0017572D"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 xml:space="preserve">Средства на финансирование мероприятий подпрограммы 2 направляются из городского бюджета. </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2A4D88">
        <w:rPr>
          <w:rFonts w:eastAsia="Calibri"/>
          <w:sz w:val="28"/>
          <w:szCs w:val="28"/>
          <w:lang w:eastAsia="en-US"/>
        </w:rPr>
        <w:t>Кроме того, могут быть привлечены средства краевого и (или) федерального бюджетов по результатам участия муниципального образования город Минусинск  в конкурсных отборах субъектов Российской Федерации, бюджетам которых предоставляются субсидии из федерального и (или) краевого бюджета на поддержку малого и среднего предпринимательства.</w:t>
      </w:r>
    </w:p>
    <w:p w:rsidR="0017572D" w:rsidRPr="003107DA" w:rsidRDefault="0017572D" w:rsidP="0017572D">
      <w:pPr>
        <w:ind w:firstLine="720"/>
        <w:jc w:val="both"/>
        <w:rPr>
          <w:sz w:val="28"/>
          <w:szCs w:val="28"/>
        </w:rPr>
      </w:pPr>
      <w:r w:rsidRPr="003107DA">
        <w:rPr>
          <w:sz w:val="28"/>
          <w:szCs w:val="28"/>
        </w:rPr>
        <w:t xml:space="preserve">Уполномоченным органом по реализации Программы является Администрация города Минусинска, которая выполняет следующие функции: </w:t>
      </w:r>
    </w:p>
    <w:p w:rsidR="0017572D" w:rsidRPr="003107DA" w:rsidRDefault="0017572D" w:rsidP="0017572D">
      <w:pPr>
        <w:ind w:firstLine="708"/>
        <w:contextualSpacing/>
        <w:jc w:val="both"/>
        <w:rPr>
          <w:sz w:val="28"/>
          <w:szCs w:val="28"/>
        </w:rPr>
      </w:pPr>
      <w:r w:rsidRPr="003107DA">
        <w:rPr>
          <w:sz w:val="28"/>
          <w:szCs w:val="28"/>
        </w:rPr>
        <w:t>принимает  решение  о  сроках  начала  и  окончания  конкурсного отбора,  а  также, в случае необходимости, о приостановлении, возобновлении либо проведении дополнительного отбора;</w:t>
      </w:r>
    </w:p>
    <w:p w:rsidR="0017572D" w:rsidRPr="003107DA" w:rsidRDefault="0017572D" w:rsidP="0017572D">
      <w:pPr>
        <w:ind w:firstLine="708"/>
        <w:contextualSpacing/>
        <w:jc w:val="both"/>
        <w:rPr>
          <w:sz w:val="28"/>
          <w:szCs w:val="28"/>
        </w:rPr>
      </w:pPr>
      <w:r w:rsidRPr="003107DA">
        <w:rPr>
          <w:sz w:val="28"/>
          <w:szCs w:val="28"/>
        </w:rPr>
        <w:t>размещает информацию о проведении конкурсного отбора на официальном сайте Администрации города Минусинска;</w:t>
      </w:r>
    </w:p>
    <w:p w:rsidR="0017572D" w:rsidRPr="003107DA" w:rsidRDefault="0017572D" w:rsidP="0017572D">
      <w:pPr>
        <w:ind w:firstLine="708"/>
        <w:contextualSpacing/>
        <w:jc w:val="both"/>
        <w:rPr>
          <w:sz w:val="28"/>
          <w:szCs w:val="28"/>
        </w:rPr>
      </w:pPr>
      <w:r w:rsidRPr="003107DA">
        <w:rPr>
          <w:sz w:val="28"/>
          <w:szCs w:val="28"/>
        </w:rPr>
        <w:t xml:space="preserve">осуществляет прием конкурсных заявок на участие в отборе; </w:t>
      </w:r>
    </w:p>
    <w:p w:rsidR="0017572D" w:rsidRPr="003107DA" w:rsidRDefault="0017572D" w:rsidP="0017572D">
      <w:pPr>
        <w:ind w:firstLine="708"/>
        <w:contextualSpacing/>
        <w:jc w:val="both"/>
        <w:rPr>
          <w:sz w:val="28"/>
          <w:szCs w:val="28"/>
        </w:rPr>
      </w:pPr>
      <w:r w:rsidRPr="003107DA">
        <w:rPr>
          <w:sz w:val="28"/>
          <w:szCs w:val="28"/>
        </w:rPr>
        <w:t xml:space="preserve">предоставляет заявителям разъяснения по вопросам проведения отбора; </w:t>
      </w:r>
    </w:p>
    <w:p w:rsidR="0017572D" w:rsidRPr="003107DA" w:rsidRDefault="0017572D" w:rsidP="0017572D">
      <w:pPr>
        <w:ind w:firstLine="708"/>
        <w:contextualSpacing/>
        <w:jc w:val="both"/>
        <w:rPr>
          <w:sz w:val="28"/>
          <w:szCs w:val="28"/>
        </w:rPr>
      </w:pPr>
      <w:r w:rsidRPr="003107DA">
        <w:rPr>
          <w:sz w:val="28"/>
          <w:szCs w:val="28"/>
        </w:rPr>
        <w:lastRenderedPageBreak/>
        <w:t xml:space="preserve">организует работу рабочей группы по рассмотрению заявок субъектов малого и среднего предпринимательства; </w:t>
      </w:r>
    </w:p>
    <w:p w:rsidR="0017572D" w:rsidRPr="003107DA" w:rsidRDefault="0017572D" w:rsidP="0017572D">
      <w:pPr>
        <w:ind w:firstLine="708"/>
        <w:contextualSpacing/>
        <w:jc w:val="both"/>
        <w:rPr>
          <w:sz w:val="28"/>
          <w:szCs w:val="28"/>
        </w:rPr>
      </w:pPr>
      <w:r w:rsidRPr="003107DA">
        <w:rPr>
          <w:sz w:val="28"/>
          <w:szCs w:val="28"/>
        </w:rPr>
        <w:t xml:space="preserve">рассматривает заявки на предмет соответствия требованиям настоящего порядка; </w:t>
      </w:r>
    </w:p>
    <w:p w:rsidR="0017572D" w:rsidRPr="003107DA" w:rsidRDefault="0017572D" w:rsidP="0017572D">
      <w:pPr>
        <w:ind w:firstLine="708"/>
        <w:contextualSpacing/>
        <w:jc w:val="both"/>
        <w:rPr>
          <w:sz w:val="28"/>
          <w:szCs w:val="28"/>
        </w:rPr>
      </w:pPr>
      <w:r w:rsidRPr="003107DA">
        <w:rPr>
          <w:sz w:val="28"/>
          <w:szCs w:val="28"/>
        </w:rPr>
        <w:t xml:space="preserve">принимает  решение о допуске заявителей или об отказе в допуске к участию в отборе; </w:t>
      </w:r>
    </w:p>
    <w:p w:rsidR="0017572D" w:rsidRPr="003107DA" w:rsidRDefault="0017572D" w:rsidP="0017572D">
      <w:pPr>
        <w:ind w:firstLine="708"/>
        <w:contextualSpacing/>
        <w:jc w:val="both"/>
        <w:rPr>
          <w:sz w:val="28"/>
          <w:szCs w:val="28"/>
        </w:rPr>
      </w:pPr>
      <w:r w:rsidRPr="003107DA">
        <w:rPr>
          <w:sz w:val="28"/>
          <w:szCs w:val="28"/>
        </w:rPr>
        <w:t xml:space="preserve">заключает договор на получение субсидии с субъектами малого и (или) среднего предпринимательства, в пользу которых принято решение о предоставлении субсидии; </w:t>
      </w:r>
    </w:p>
    <w:p w:rsidR="0017572D" w:rsidRPr="003107DA" w:rsidRDefault="0017572D" w:rsidP="0017572D">
      <w:pPr>
        <w:ind w:firstLine="708"/>
        <w:contextualSpacing/>
        <w:jc w:val="both"/>
        <w:rPr>
          <w:sz w:val="28"/>
          <w:szCs w:val="28"/>
        </w:rPr>
      </w:pPr>
      <w:r w:rsidRPr="003107DA">
        <w:rPr>
          <w:sz w:val="28"/>
          <w:szCs w:val="28"/>
        </w:rPr>
        <w:t xml:space="preserve">осуществляет перечисление денежных средств получателям субсидии; </w:t>
      </w:r>
    </w:p>
    <w:p w:rsidR="0017572D" w:rsidRDefault="0017572D" w:rsidP="0017572D">
      <w:pPr>
        <w:ind w:firstLine="720"/>
        <w:jc w:val="both"/>
        <w:rPr>
          <w:sz w:val="28"/>
          <w:szCs w:val="28"/>
        </w:rPr>
      </w:pPr>
      <w:r w:rsidRPr="003107DA">
        <w:rPr>
          <w:sz w:val="28"/>
          <w:szCs w:val="28"/>
        </w:rPr>
        <w:t>контролирует выполнение получателями субсидии условий заключенного с ними соглашения.</w:t>
      </w:r>
    </w:p>
    <w:p w:rsidR="0017572D" w:rsidRDefault="0017572D" w:rsidP="0017572D">
      <w:pPr>
        <w:ind w:firstLine="720"/>
        <w:jc w:val="both"/>
        <w:rPr>
          <w:sz w:val="28"/>
          <w:szCs w:val="28"/>
        </w:rPr>
      </w:pPr>
      <w:r w:rsidRPr="00232008">
        <w:rPr>
          <w:sz w:val="28"/>
          <w:szCs w:val="28"/>
        </w:rPr>
        <w:t xml:space="preserve">С целью оказания имущественной поддержки </w:t>
      </w:r>
      <w:r>
        <w:rPr>
          <w:sz w:val="28"/>
          <w:szCs w:val="28"/>
        </w:rPr>
        <w:t xml:space="preserve"> Управление экономики и имущественных отношений </w:t>
      </w:r>
      <w:r w:rsidRPr="00232008">
        <w:rPr>
          <w:sz w:val="28"/>
          <w:szCs w:val="28"/>
        </w:rPr>
        <w:t>администрации города</w:t>
      </w:r>
      <w:r>
        <w:rPr>
          <w:sz w:val="28"/>
          <w:szCs w:val="28"/>
        </w:rPr>
        <w:t xml:space="preserve"> Минусинска</w:t>
      </w:r>
      <w:r w:rsidRPr="00232008">
        <w:rPr>
          <w:sz w:val="28"/>
          <w:szCs w:val="28"/>
        </w:rPr>
        <w:t xml:space="preserve"> осуществляет предоставление муниципального имущества в аренду субъектам малого и среднего предпринимательства.</w:t>
      </w:r>
    </w:p>
    <w:p w:rsidR="0017572D" w:rsidRPr="00232008" w:rsidRDefault="0017572D" w:rsidP="0017572D">
      <w:pPr>
        <w:ind w:firstLine="720"/>
        <w:jc w:val="both"/>
        <w:rPr>
          <w:sz w:val="28"/>
          <w:szCs w:val="28"/>
        </w:rPr>
      </w:pPr>
      <w:proofErr w:type="gramStart"/>
      <w:r w:rsidRPr="00524166">
        <w:rPr>
          <w:sz w:val="28"/>
          <w:szCs w:val="28"/>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администрацией города Минусинска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w:t>
      </w:r>
      <w:r w:rsidR="009F61A6">
        <w:rPr>
          <w:sz w:val="28"/>
          <w:szCs w:val="28"/>
        </w:rPr>
        <w:t xml:space="preserve"> </w:t>
      </w:r>
      <w:r w:rsidRPr="00524166">
        <w:rPr>
          <w:sz w:val="28"/>
          <w:szCs w:val="28"/>
        </w:rPr>
        <w:t>или на льготных условиях</w:t>
      </w:r>
      <w:proofErr w:type="gramEnd"/>
      <w:r w:rsidRPr="00524166">
        <w:rPr>
          <w:sz w:val="28"/>
          <w:szCs w:val="28"/>
        </w:rPr>
        <w:t>. Указанное имущество должно использоваться по целевому назначению.</w:t>
      </w:r>
    </w:p>
    <w:p w:rsidR="0017572D" w:rsidRPr="00232008" w:rsidRDefault="0017572D" w:rsidP="0017572D">
      <w:pPr>
        <w:ind w:firstLine="720"/>
        <w:jc w:val="both"/>
        <w:rPr>
          <w:sz w:val="28"/>
          <w:szCs w:val="28"/>
        </w:rPr>
      </w:pPr>
      <w:r w:rsidRPr="00232008">
        <w:rPr>
          <w:sz w:val="28"/>
          <w:szCs w:val="28"/>
        </w:rPr>
        <w:t xml:space="preserve">Перечень муниципального имущества утвержден </w:t>
      </w:r>
      <w:r>
        <w:rPr>
          <w:sz w:val="28"/>
          <w:szCs w:val="28"/>
        </w:rPr>
        <w:t>Постановлением Администрации города Минусинска от 13.04.2009 № 488-п</w:t>
      </w:r>
      <w:r w:rsidRPr="00232008">
        <w:rPr>
          <w:sz w:val="28"/>
          <w:szCs w:val="28"/>
        </w:rPr>
        <w:t>.</w:t>
      </w:r>
    </w:p>
    <w:p w:rsidR="0017572D" w:rsidRPr="00232008" w:rsidRDefault="0017572D" w:rsidP="0017572D">
      <w:pPr>
        <w:ind w:firstLine="720"/>
        <w:jc w:val="both"/>
        <w:rPr>
          <w:sz w:val="28"/>
          <w:szCs w:val="28"/>
        </w:rPr>
      </w:pPr>
      <w:r w:rsidRPr="00232008">
        <w:rPr>
          <w:sz w:val="28"/>
          <w:szCs w:val="28"/>
        </w:rPr>
        <w:t>Имущество, включенное в Перечень, может быть использовано в целях предоставления его во владение и (или) пользование на долгосрочной основе субъектам малого и среднего предпринимательства.</w:t>
      </w:r>
    </w:p>
    <w:p w:rsidR="0017572D" w:rsidRPr="003107DA" w:rsidRDefault="0017572D" w:rsidP="0017572D">
      <w:pPr>
        <w:ind w:firstLine="720"/>
        <w:jc w:val="both"/>
        <w:rPr>
          <w:sz w:val="28"/>
          <w:szCs w:val="28"/>
        </w:rPr>
      </w:pPr>
      <w:r w:rsidRPr="00232008">
        <w:rPr>
          <w:sz w:val="28"/>
          <w:szCs w:val="28"/>
        </w:rPr>
        <w:t>Порядок формирования</w:t>
      </w:r>
      <w:r>
        <w:rPr>
          <w:sz w:val="28"/>
          <w:szCs w:val="28"/>
        </w:rPr>
        <w:t>, ведения Перечня утвержден Постановлением администрации города Минусинска от 29.09.2017 №АГ-1959-п.</w:t>
      </w:r>
    </w:p>
    <w:p w:rsidR="0017572D" w:rsidRPr="00684489" w:rsidRDefault="0017572D" w:rsidP="0017572D">
      <w:pPr>
        <w:ind w:firstLine="720"/>
        <w:jc w:val="both"/>
        <w:rPr>
          <w:rFonts w:eastAsia="Calibri"/>
          <w:sz w:val="28"/>
          <w:szCs w:val="28"/>
          <w:lang w:eastAsia="en-US"/>
        </w:rPr>
      </w:pPr>
      <w:r w:rsidRPr="003107DA">
        <w:rPr>
          <w:sz w:val="28"/>
          <w:szCs w:val="28"/>
        </w:rPr>
        <w:t xml:space="preserve">Реализация Программы осуществляется посредством координации </w:t>
      </w:r>
      <w:proofErr w:type="gramStart"/>
      <w:r w:rsidRPr="003107DA">
        <w:rPr>
          <w:sz w:val="28"/>
          <w:szCs w:val="28"/>
        </w:rPr>
        <w:t>деятельности управления экономики</w:t>
      </w:r>
      <w:r>
        <w:rPr>
          <w:sz w:val="28"/>
          <w:szCs w:val="28"/>
        </w:rPr>
        <w:t xml:space="preserve"> имущественных отношений</w:t>
      </w:r>
      <w:r w:rsidRPr="003107DA">
        <w:rPr>
          <w:sz w:val="28"/>
          <w:szCs w:val="28"/>
        </w:rPr>
        <w:t xml:space="preserve"> Администрации города</w:t>
      </w:r>
      <w:proofErr w:type="gramEnd"/>
      <w:r w:rsidRPr="003107DA">
        <w:rPr>
          <w:sz w:val="28"/>
          <w:szCs w:val="28"/>
        </w:rPr>
        <w:t xml:space="preserve"> Минусинска, Координационного совета по развитию малого и среднего предпринимательства при Главе города Минусинска, различных структур, осуществляющих поддержку предпринимательства на территории муниципального образования  город Минусинск.</w:t>
      </w:r>
    </w:p>
    <w:p w:rsidR="0017572D" w:rsidRPr="008727BA" w:rsidRDefault="0017572D" w:rsidP="0017572D">
      <w:pPr>
        <w:ind w:firstLine="720"/>
        <w:jc w:val="both"/>
        <w:rPr>
          <w:rFonts w:eastAsia="Calibri"/>
          <w:sz w:val="28"/>
          <w:szCs w:val="28"/>
          <w:lang w:eastAsia="en-US"/>
        </w:rPr>
      </w:pPr>
      <w:r w:rsidRPr="008727BA">
        <w:rPr>
          <w:rFonts w:eastAsia="Calibri"/>
          <w:sz w:val="28"/>
          <w:szCs w:val="28"/>
          <w:lang w:eastAsia="en-US"/>
        </w:rPr>
        <w:t xml:space="preserve">Организацию работы по реализации подпрограммы осуществляет </w:t>
      </w:r>
      <w:r w:rsidRPr="006D3C76">
        <w:rPr>
          <w:rFonts w:eastAsia="Calibri"/>
          <w:sz w:val="28"/>
          <w:szCs w:val="28"/>
          <w:lang w:eastAsia="en-US"/>
        </w:rPr>
        <w:t>Управление экономики и имущественных отношений</w:t>
      </w:r>
      <w:r w:rsidRPr="008727BA">
        <w:rPr>
          <w:rFonts w:eastAsia="Calibri"/>
          <w:sz w:val="28"/>
          <w:szCs w:val="28"/>
          <w:lang w:eastAsia="en-US"/>
        </w:rPr>
        <w:t xml:space="preserve"> администрации города Минусинска. </w:t>
      </w:r>
    </w:p>
    <w:p w:rsidR="0017572D" w:rsidRPr="008727BA" w:rsidRDefault="0017572D" w:rsidP="0017572D">
      <w:pPr>
        <w:ind w:firstLine="720"/>
        <w:jc w:val="both"/>
        <w:rPr>
          <w:rFonts w:eastAsia="Calibri"/>
          <w:sz w:val="28"/>
          <w:szCs w:val="28"/>
          <w:lang w:eastAsia="en-US"/>
        </w:rPr>
      </w:pPr>
      <w:r w:rsidRPr="006D3C76">
        <w:rPr>
          <w:rFonts w:eastAsia="Calibri"/>
          <w:sz w:val="28"/>
          <w:szCs w:val="28"/>
          <w:lang w:eastAsia="en-US"/>
        </w:rPr>
        <w:t>Управление экономики и имущественных отношений</w:t>
      </w:r>
      <w:r w:rsidRPr="008727BA">
        <w:rPr>
          <w:rFonts w:eastAsia="Calibri"/>
          <w:sz w:val="28"/>
          <w:szCs w:val="28"/>
          <w:lang w:eastAsia="en-US"/>
        </w:rPr>
        <w:t xml:space="preserve"> администрации города Минусинска несет ответственность за реализацию подпрограммы, достижение конечных результатов и осуществляет:</w:t>
      </w:r>
    </w:p>
    <w:p w:rsidR="0017572D" w:rsidRPr="008727BA" w:rsidRDefault="0017572D" w:rsidP="0017572D">
      <w:pPr>
        <w:autoSpaceDE w:val="0"/>
        <w:autoSpaceDN w:val="0"/>
        <w:adjustRightInd w:val="0"/>
        <w:ind w:firstLine="708"/>
        <w:jc w:val="both"/>
        <w:outlineLvl w:val="0"/>
        <w:rPr>
          <w:rFonts w:eastAsia="Calibri"/>
          <w:sz w:val="28"/>
          <w:szCs w:val="28"/>
          <w:lang w:eastAsia="en-US"/>
        </w:rPr>
      </w:pPr>
      <w:r w:rsidRPr="008727BA">
        <w:rPr>
          <w:rFonts w:eastAsia="Calibri"/>
          <w:sz w:val="28"/>
          <w:szCs w:val="28"/>
          <w:lang w:eastAsia="en-US"/>
        </w:rPr>
        <w:t>исполнение мероприятия подпрограммы, мониторинг ее реализации;</w:t>
      </w:r>
    </w:p>
    <w:p w:rsidR="0017572D" w:rsidRPr="008727BA" w:rsidRDefault="0017572D" w:rsidP="0017572D">
      <w:pPr>
        <w:autoSpaceDE w:val="0"/>
        <w:autoSpaceDN w:val="0"/>
        <w:adjustRightInd w:val="0"/>
        <w:ind w:firstLine="708"/>
        <w:jc w:val="both"/>
        <w:outlineLvl w:val="0"/>
        <w:rPr>
          <w:rFonts w:eastAsia="Calibri"/>
          <w:sz w:val="28"/>
          <w:szCs w:val="28"/>
          <w:lang w:eastAsia="en-US"/>
        </w:rPr>
      </w:pPr>
      <w:r w:rsidRPr="008727BA">
        <w:rPr>
          <w:rFonts w:eastAsia="Calibri"/>
          <w:sz w:val="28"/>
          <w:szCs w:val="28"/>
          <w:lang w:eastAsia="en-US"/>
        </w:rPr>
        <w:lastRenderedPageBreak/>
        <w:t xml:space="preserve">непосредственный </w:t>
      </w:r>
      <w:proofErr w:type="gramStart"/>
      <w:r w:rsidRPr="008727BA">
        <w:rPr>
          <w:rFonts w:eastAsia="Calibri"/>
          <w:sz w:val="28"/>
          <w:szCs w:val="28"/>
          <w:lang w:eastAsia="en-US"/>
        </w:rPr>
        <w:t>контроль за</w:t>
      </w:r>
      <w:proofErr w:type="gramEnd"/>
      <w:r w:rsidRPr="008727BA">
        <w:rPr>
          <w:rFonts w:eastAsia="Calibri"/>
          <w:sz w:val="28"/>
          <w:szCs w:val="28"/>
          <w:lang w:eastAsia="en-US"/>
        </w:rPr>
        <w:t xml:space="preserve"> ходом реализации мероприятия подпрограммы;</w:t>
      </w:r>
    </w:p>
    <w:p w:rsidR="0017572D" w:rsidRPr="008727BA" w:rsidRDefault="0017572D" w:rsidP="0017572D">
      <w:pPr>
        <w:autoSpaceDE w:val="0"/>
        <w:autoSpaceDN w:val="0"/>
        <w:adjustRightInd w:val="0"/>
        <w:ind w:firstLine="708"/>
        <w:jc w:val="both"/>
        <w:outlineLvl w:val="0"/>
        <w:rPr>
          <w:rFonts w:eastAsia="Calibri"/>
          <w:sz w:val="28"/>
          <w:szCs w:val="28"/>
          <w:lang w:eastAsia="en-US"/>
        </w:rPr>
      </w:pPr>
      <w:r w:rsidRPr="008727BA">
        <w:rPr>
          <w:rFonts w:eastAsia="Calibri"/>
          <w:sz w:val="28"/>
          <w:szCs w:val="28"/>
          <w:lang w:eastAsia="en-US"/>
        </w:rPr>
        <w:t>подготовку отчетов о реализации подпрограммы;</w:t>
      </w:r>
    </w:p>
    <w:p w:rsidR="0017572D" w:rsidRDefault="0017572D" w:rsidP="0017572D">
      <w:pPr>
        <w:autoSpaceDE w:val="0"/>
        <w:autoSpaceDN w:val="0"/>
        <w:adjustRightInd w:val="0"/>
        <w:ind w:firstLine="708"/>
        <w:jc w:val="both"/>
        <w:outlineLvl w:val="0"/>
        <w:rPr>
          <w:rFonts w:eastAsia="Calibri"/>
          <w:sz w:val="28"/>
          <w:szCs w:val="28"/>
          <w:lang w:eastAsia="en-US"/>
        </w:rPr>
      </w:pPr>
      <w:r w:rsidRPr="008727BA">
        <w:rPr>
          <w:rFonts w:eastAsia="Calibri"/>
          <w:sz w:val="28"/>
          <w:szCs w:val="28"/>
          <w:lang w:eastAsia="en-US"/>
        </w:rPr>
        <w:t>ежегодную оценку эффективности реализации подпрограммы.</w:t>
      </w:r>
    </w:p>
    <w:p w:rsidR="0017572D" w:rsidRPr="00777902" w:rsidRDefault="0017572D" w:rsidP="0017572D">
      <w:pPr>
        <w:autoSpaceDE w:val="0"/>
        <w:autoSpaceDN w:val="0"/>
        <w:adjustRightInd w:val="0"/>
        <w:ind w:firstLine="708"/>
        <w:jc w:val="both"/>
        <w:outlineLvl w:val="0"/>
        <w:rPr>
          <w:rFonts w:eastAsia="Calibri"/>
          <w:sz w:val="16"/>
          <w:szCs w:val="16"/>
          <w:lang w:eastAsia="en-US"/>
        </w:rPr>
      </w:pPr>
    </w:p>
    <w:p w:rsidR="0017572D" w:rsidRDefault="0017572D" w:rsidP="0017572D">
      <w:pPr>
        <w:autoSpaceDE w:val="0"/>
        <w:autoSpaceDN w:val="0"/>
        <w:adjustRightInd w:val="0"/>
        <w:ind w:firstLine="709"/>
        <w:jc w:val="center"/>
        <w:rPr>
          <w:rFonts w:eastAsia="Calibri"/>
          <w:bCs/>
          <w:sz w:val="28"/>
          <w:szCs w:val="28"/>
          <w:lang w:eastAsia="en-US"/>
        </w:rPr>
      </w:pPr>
      <w:bookmarkStart w:id="1" w:name="Par407"/>
      <w:bookmarkEnd w:id="1"/>
      <w:r>
        <w:rPr>
          <w:rFonts w:eastAsia="Calibri"/>
          <w:sz w:val="28"/>
          <w:szCs w:val="28"/>
          <w:lang w:eastAsia="en-US"/>
        </w:rPr>
        <w:t>2.4</w:t>
      </w:r>
      <w:r w:rsidRPr="00684489">
        <w:rPr>
          <w:rFonts w:eastAsia="Calibri"/>
          <w:sz w:val="28"/>
          <w:szCs w:val="28"/>
          <w:lang w:eastAsia="en-US"/>
        </w:rPr>
        <w:t xml:space="preserve">. </w:t>
      </w:r>
      <w:r>
        <w:rPr>
          <w:rFonts w:eastAsia="Calibri"/>
          <w:sz w:val="28"/>
          <w:szCs w:val="28"/>
          <w:lang w:eastAsia="en-US"/>
        </w:rPr>
        <w:t>Характеристика основных мероприятий подпрограммы 2</w:t>
      </w:r>
    </w:p>
    <w:p w:rsidR="0017572D" w:rsidRPr="00D240F1" w:rsidRDefault="0017572D" w:rsidP="0017572D">
      <w:pPr>
        <w:autoSpaceDE w:val="0"/>
        <w:autoSpaceDN w:val="0"/>
        <w:adjustRightInd w:val="0"/>
        <w:ind w:firstLine="709"/>
        <w:jc w:val="center"/>
        <w:rPr>
          <w:rFonts w:eastAsia="Calibri"/>
          <w:bCs/>
          <w:sz w:val="16"/>
          <w:szCs w:val="16"/>
          <w:lang w:eastAsia="en-US"/>
        </w:rPr>
      </w:pPr>
    </w:p>
    <w:p w:rsidR="0017572D" w:rsidRDefault="0017572D" w:rsidP="0017572D">
      <w:pPr>
        <w:autoSpaceDE w:val="0"/>
        <w:autoSpaceDN w:val="0"/>
        <w:adjustRightInd w:val="0"/>
        <w:ind w:firstLine="540"/>
        <w:jc w:val="both"/>
        <w:rPr>
          <w:rFonts w:eastAsia="Calibri"/>
          <w:sz w:val="28"/>
          <w:szCs w:val="28"/>
        </w:rPr>
      </w:pPr>
      <w:r w:rsidRPr="00684489">
        <w:rPr>
          <w:rFonts w:eastAsia="Calibri"/>
          <w:sz w:val="28"/>
          <w:szCs w:val="28"/>
        </w:rPr>
        <w:t>Подпрограммные мероприятия позволят обеспечить эффективное планирование и мониторинг результатов реализации подпрограммы.</w:t>
      </w:r>
    </w:p>
    <w:p w:rsidR="0017572D" w:rsidRPr="001C39B5" w:rsidRDefault="0017572D" w:rsidP="0017572D">
      <w:pPr>
        <w:autoSpaceDE w:val="0"/>
        <w:autoSpaceDN w:val="0"/>
        <w:adjustRightInd w:val="0"/>
        <w:ind w:firstLine="540"/>
        <w:jc w:val="both"/>
        <w:rPr>
          <w:rFonts w:eastAsia="Calibri"/>
          <w:sz w:val="28"/>
          <w:szCs w:val="28"/>
        </w:rPr>
      </w:pPr>
      <w:r w:rsidRPr="001C39B5">
        <w:rPr>
          <w:rFonts w:eastAsia="Calibri"/>
          <w:sz w:val="28"/>
          <w:szCs w:val="28"/>
        </w:rPr>
        <w:t xml:space="preserve">Механизм поддержки и развитие субъектов малого и среднего предпринимательства в рамках подпрограммы </w:t>
      </w:r>
      <w:r w:rsidR="004F5063">
        <w:rPr>
          <w:rFonts w:eastAsia="Calibri"/>
          <w:sz w:val="28"/>
          <w:szCs w:val="28"/>
        </w:rPr>
        <w:t>предусматривает</w:t>
      </w:r>
      <w:r w:rsidR="004F5063" w:rsidRPr="004F5063">
        <w:rPr>
          <w:rFonts w:eastAsia="Calibri"/>
          <w:sz w:val="28"/>
          <w:szCs w:val="28"/>
        </w:rPr>
        <w:t xml:space="preserve"> осуществление следующих мероприятий:</w:t>
      </w:r>
    </w:p>
    <w:p w:rsidR="0017572D" w:rsidRDefault="004F5063" w:rsidP="0017572D">
      <w:pPr>
        <w:autoSpaceDE w:val="0"/>
        <w:autoSpaceDN w:val="0"/>
        <w:adjustRightInd w:val="0"/>
        <w:ind w:firstLine="540"/>
        <w:jc w:val="both"/>
        <w:rPr>
          <w:rFonts w:eastAsia="Calibri"/>
          <w:sz w:val="28"/>
          <w:szCs w:val="28"/>
        </w:rPr>
      </w:pPr>
      <w:r w:rsidRPr="004F5063">
        <w:rPr>
          <w:rFonts w:eastAsia="Calibri"/>
          <w:sz w:val="28"/>
          <w:szCs w:val="28"/>
        </w:rPr>
        <w:t>2.1 Оказание консультационной и информационной поддержки субъектам малого и среднего  предпринимательства на территории муниципального образования город Минусинск</w:t>
      </w:r>
      <w:r>
        <w:rPr>
          <w:rFonts w:eastAsia="Calibri"/>
          <w:sz w:val="28"/>
          <w:szCs w:val="28"/>
        </w:rPr>
        <w:t>.</w:t>
      </w:r>
    </w:p>
    <w:p w:rsidR="004F5063" w:rsidRDefault="004F5063" w:rsidP="0017572D">
      <w:pPr>
        <w:autoSpaceDE w:val="0"/>
        <w:autoSpaceDN w:val="0"/>
        <w:adjustRightInd w:val="0"/>
        <w:ind w:firstLine="540"/>
        <w:jc w:val="both"/>
        <w:rPr>
          <w:rFonts w:eastAsia="Calibri"/>
          <w:sz w:val="28"/>
          <w:szCs w:val="28"/>
        </w:rPr>
      </w:pPr>
      <w:r w:rsidRPr="004F5063">
        <w:rPr>
          <w:rFonts w:eastAsia="Calibri"/>
          <w:sz w:val="28"/>
          <w:szCs w:val="28"/>
        </w:rPr>
        <w:t>2.2. Организация проведения для субъектов малого и среднего предпринимательства курсов, семинаров и иных обучающих мероприятий</w:t>
      </w:r>
      <w:r>
        <w:rPr>
          <w:rFonts w:eastAsia="Calibri"/>
          <w:sz w:val="28"/>
          <w:szCs w:val="28"/>
        </w:rPr>
        <w:t>.</w:t>
      </w:r>
    </w:p>
    <w:p w:rsidR="004F5063" w:rsidRDefault="004F5063" w:rsidP="0017572D">
      <w:pPr>
        <w:autoSpaceDE w:val="0"/>
        <w:autoSpaceDN w:val="0"/>
        <w:adjustRightInd w:val="0"/>
        <w:ind w:firstLine="540"/>
        <w:jc w:val="both"/>
        <w:rPr>
          <w:rFonts w:eastAsia="Calibri"/>
          <w:sz w:val="28"/>
          <w:szCs w:val="28"/>
        </w:rPr>
      </w:pPr>
      <w:r w:rsidRPr="004F5063">
        <w:rPr>
          <w:rFonts w:eastAsia="Calibri"/>
          <w:sz w:val="28"/>
          <w:szCs w:val="28"/>
        </w:rPr>
        <w:t>2.3. Организация и проведение конкурса «Предприниматель года», в том числе изготовление и поставка нагрудных знаков из драгоценного металла с футлярами, наград круг с огранкой.</w:t>
      </w:r>
    </w:p>
    <w:p w:rsidR="004F5063" w:rsidRDefault="004F5063" w:rsidP="0017572D">
      <w:pPr>
        <w:autoSpaceDE w:val="0"/>
        <w:autoSpaceDN w:val="0"/>
        <w:adjustRightInd w:val="0"/>
        <w:ind w:firstLine="540"/>
        <w:jc w:val="both"/>
        <w:rPr>
          <w:rFonts w:eastAsia="Calibri"/>
          <w:sz w:val="28"/>
          <w:szCs w:val="28"/>
        </w:rPr>
      </w:pPr>
      <w:r w:rsidRPr="004F5063">
        <w:rPr>
          <w:rFonts w:eastAsia="Calibri"/>
          <w:sz w:val="28"/>
          <w:szCs w:val="28"/>
        </w:rPr>
        <w:t>2.4. 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r>
        <w:rPr>
          <w:rFonts w:eastAsia="Calibri"/>
          <w:sz w:val="28"/>
          <w:szCs w:val="28"/>
        </w:rPr>
        <w:t>.</w:t>
      </w:r>
    </w:p>
    <w:p w:rsidR="004F5063" w:rsidRDefault="004F5063" w:rsidP="0017572D">
      <w:pPr>
        <w:autoSpaceDE w:val="0"/>
        <w:autoSpaceDN w:val="0"/>
        <w:adjustRightInd w:val="0"/>
        <w:ind w:firstLine="540"/>
        <w:jc w:val="both"/>
        <w:rPr>
          <w:rFonts w:eastAsia="Calibri"/>
          <w:sz w:val="28"/>
          <w:szCs w:val="28"/>
        </w:rPr>
      </w:pPr>
      <w:r w:rsidRPr="004F5063">
        <w:rPr>
          <w:rFonts w:eastAsia="Calibri"/>
          <w:sz w:val="28"/>
          <w:szCs w:val="28"/>
        </w:rPr>
        <w:t>2.5. Предоставление субсидий субъектам малого 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w:t>
      </w:r>
      <w:r>
        <w:rPr>
          <w:rFonts w:eastAsia="Calibri"/>
          <w:sz w:val="28"/>
          <w:szCs w:val="28"/>
        </w:rPr>
        <w:t>.</w:t>
      </w:r>
    </w:p>
    <w:p w:rsidR="004F5063" w:rsidRDefault="004F5063" w:rsidP="0017572D">
      <w:pPr>
        <w:autoSpaceDE w:val="0"/>
        <w:autoSpaceDN w:val="0"/>
        <w:adjustRightInd w:val="0"/>
        <w:ind w:firstLine="540"/>
        <w:jc w:val="both"/>
        <w:rPr>
          <w:rFonts w:eastAsia="Calibri"/>
          <w:sz w:val="28"/>
          <w:szCs w:val="28"/>
        </w:rPr>
      </w:pPr>
      <w:r w:rsidRPr="004F5063">
        <w:rPr>
          <w:rFonts w:eastAsia="Calibri"/>
          <w:sz w:val="28"/>
          <w:szCs w:val="28"/>
        </w:rPr>
        <w:t>2.6.</w:t>
      </w:r>
      <w:r w:rsidR="00B56CAD">
        <w:rPr>
          <w:rFonts w:eastAsia="Calibri"/>
          <w:sz w:val="28"/>
          <w:szCs w:val="28"/>
        </w:rPr>
        <w:t xml:space="preserve"> </w:t>
      </w:r>
      <w:r w:rsidRPr="004F5063">
        <w:rPr>
          <w:rFonts w:eastAsia="Calibri"/>
          <w:sz w:val="28"/>
          <w:szCs w:val="28"/>
        </w:rPr>
        <w:t>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w:t>
      </w:r>
      <w:r>
        <w:rPr>
          <w:rFonts w:eastAsia="Calibri"/>
          <w:sz w:val="28"/>
          <w:szCs w:val="28"/>
        </w:rPr>
        <w:t>.</w:t>
      </w:r>
    </w:p>
    <w:p w:rsidR="004F5063" w:rsidRDefault="004F5063" w:rsidP="0017572D">
      <w:pPr>
        <w:autoSpaceDE w:val="0"/>
        <w:autoSpaceDN w:val="0"/>
        <w:adjustRightInd w:val="0"/>
        <w:ind w:firstLine="540"/>
        <w:jc w:val="both"/>
        <w:rPr>
          <w:rFonts w:eastAsia="Calibri"/>
          <w:sz w:val="28"/>
          <w:szCs w:val="28"/>
        </w:rPr>
      </w:pPr>
      <w:r w:rsidRPr="004F5063">
        <w:rPr>
          <w:rFonts w:eastAsia="Calibri"/>
          <w:sz w:val="28"/>
          <w:szCs w:val="28"/>
        </w:rPr>
        <w:t xml:space="preserve"> 2.7.</w:t>
      </w:r>
      <w:r w:rsidR="00B56CAD">
        <w:rPr>
          <w:rFonts w:eastAsia="Calibri"/>
          <w:sz w:val="28"/>
          <w:szCs w:val="28"/>
        </w:rPr>
        <w:t xml:space="preserve"> </w:t>
      </w:r>
      <w:r w:rsidRPr="004F5063">
        <w:rPr>
          <w:rFonts w:eastAsia="Calibri"/>
          <w:sz w:val="28"/>
          <w:szCs w:val="28"/>
        </w:rPr>
        <w:t xml:space="preserve">Предоставление субсидий субъектам малого и (или) среднего предпринимательства на возмещение части затрат, связанных с финансированием мероприятий программ </w:t>
      </w:r>
      <w:proofErr w:type="spellStart"/>
      <w:r w:rsidRPr="004F5063">
        <w:rPr>
          <w:rFonts w:eastAsia="Calibri"/>
          <w:sz w:val="28"/>
          <w:szCs w:val="28"/>
        </w:rPr>
        <w:t>энергоэффективности</w:t>
      </w:r>
      <w:proofErr w:type="spellEnd"/>
      <w:r w:rsidRPr="004F5063">
        <w:rPr>
          <w:rFonts w:eastAsia="Calibri"/>
          <w:sz w:val="28"/>
          <w:szCs w:val="28"/>
        </w:rPr>
        <w:t xml:space="preserve"> производства</w:t>
      </w:r>
      <w:r>
        <w:rPr>
          <w:rFonts w:eastAsia="Calibri"/>
          <w:sz w:val="28"/>
          <w:szCs w:val="28"/>
        </w:rPr>
        <w:t>.</w:t>
      </w:r>
    </w:p>
    <w:p w:rsidR="004F5063" w:rsidRDefault="004F5063" w:rsidP="0017572D">
      <w:pPr>
        <w:autoSpaceDE w:val="0"/>
        <w:autoSpaceDN w:val="0"/>
        <w:adjustRightInd w:val="0"/>
        <w:ind w:firstLine="540"/>
        <w:jc w:val="both"/>
        <w:rPr>
          <w:rFonts w:eastAsia="Calibri"/>
          <w:sz w:val="28"/>
          <w:szCs w:val="28"/>
        </w:rPr>
      </w:pPr>
      <w:r w:rsidRPr="004F5063">
        <w:rPr>
          <w:rFonts w:eastAsia="Calibri"/>
          <w:sz w:val="28"/>
          <w:szCs w:val="28"/>
        </w:rPr>
        <w:t xml:space="preserve"> 2.8.</w:t>
      </w:r>
      <w:r w:rsidR="00B56CAD">
        <w:rPr>
          <w:rFonts w:eastAsia="Calibri"/>
          <w:sz w:val="28"/>
          <w:szCs w:val="28"/>
        </w:rPr>
        <w:t xml:space="preserve"> </w:t>
      </w:r>
      <w:r w:rsidRPr="004F5063">
        <w:rPr>
          <w:rFonts w:eastAsia="Calibri"/>
          <w:sz w:val="28"/>
          <w:szCs w:val="28"/>
        </w:rPr>
        <w:t xml:space="preserve">Предоставление субсидий субъектам малого и (или)  среднего предпринимательства, на возмещение части затрат по участию в </w:t>
      </w:r>
      <w:proofErr w:type="spellStart"/>
      <w:r w:rsidRPr="004F5063">
        <w:rPr>
          <w:rFonts w:eastAsia="Calibri"/>
          <w:sz w:val="28"/>
          <w:szCs w:val="28"/>
        </w:rPr>
        <w:t>выставочно</w:t>
      </w:r>
      <w:proofErr w:type="spellEnd"/>
      <w:r w:rsidRPr="004F5063">
        <w:rPr>
          <w:rFonts w:eastAsia="Calibri"/>
          <w:sz w:val="28"/>
          <w:szCs w:val="28"/>
        </w:rPr>
        <w:t>-ярмарочных мероприятиях, включая расходы  по транспортировке экспозиций</w:t>
      </w:r>
      <w:r w:rsidR="003A71A1">
        <w:rPr>
          <w:rFonts w:eastAsia="Calibri"/>
          <w:sz w:val="28"/>
          <w:szCs w:val="28"/>
        </w:rPr>
        <w:t>.</w:t>
      </w:r>
    </w:p>
    <w:p w:rsidR="003A71A1" w:rsidRDefault="003A71A1" w:rsidP="0017572D">
      <w:pPr>
        <w:autoSpaceDE w:val="0"/>
        <w:autoSpaceDN w:val="0"/>
        <w:adjustRightInd w:val="0"/>
        <w:ind w:firstLine="540"/>
        <w:jc w:val="both"/>
        <w:rPr>
          <w:rFonts w:eastAsia="Calibri"/>
          <w:sz w:val="28"/>
          <w:szCs w:val="28"/>
        </w:rPr>
      </w:pPr>
      <w:r w:rsidRPr="003A71A1">
        <w:rPr>
          <w:rFonts w:eastAsia="Calibri"/>
          <w:sz w:val="28"/>
          <w:szCs w:val="28"/>
        </w:rPr>
        <w:t xml:space="preserve">2.9. </w:t>
      </w:r>
      <w:proofErr w:type="gramStart"/>
      <w:r w:rsidRPr="003A71A1">
        <w:rPr>
          <w:rFonts w:eastAsia="Calibri"/>
          <w:sz w:val="28"/>
          <w:szCs w:val="28"/>
        </w:rPr>
        <w:t>Предоставление субсидий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w:t>
      </w:r>
      <w:r>
        <w:rPr>
          <w:rFonts w:eastAsia="Calibri"/>
          <w:sz w:val="28"/>
          <w:szCs w:val="28"/>
        </w:rPr>
        <w:t>.</w:t>
      </w:r>
      <w:proofErr w:type="gramEnd"/>
    </w:p>
    <w:p w:rsidR="003A71A1" w:rsidRDefault="003A71A1" w:rsidP="0017572D">
      <w:pPr>
        <w:autoSpaceDE w:val="0"/>
        <w:autoSpaceDN w:val="0"/>
        <w:adjustRightInd w:val="0"/>
        <w:ind w:firstLine="540"/>
        <w:jc w:val="both"/>
        <w:rPr>
          <w:rFonts w:eastAsia="Calibri"/>
          <w:sz w:val="28"/>
          <w:szCs w:val="28"/>
        </w:rPr>
      </w:pPr>
      <w:r w:rsidRPr="003A71A1">
        <w:rPr>
          <w:rFonts w:eastAsia="Calibri"/>
          <w:sz w:val="28"/>
          <w:szCs w:val="28"/>
        </w:rPr>
        <w:lastRenderedPageBreak/>
        <w:t>2.10. Предоставление субсидий  субъектам малого и (или)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r>
        <w:rPr>
          <w:rFonts w:eastAsia="Calibri"/>
          <w:sz w:val="28"/>
          <w:szCs w:val="28"/>
        </w:rPr>
        <w:t>.</w:t>
      </w:r>
    </w:p>
    <w:p w:rsidR="003A71A1" w:rsidRDefault="003A71A1" w:rsidP="0017572D">
      <w:pPr>
        <w:autoSpaceDE w:val="0"/>
        <w:autoSpaceDN w:val="0"/>
        <w:adjustRightInd w:val="0"/>
        <w:ind w:firstLine="540"/>
        <w:jc w:val="both"/>
        <w:rPr>
          <w:rFonts w:eastAsia="Calibri"/>
          <w:sz w:val="28"/>
          <w:szCs w:val="28"/>
        </w:rPr>
      </w:pPr>
      <w:r w:rsidRPr="003A71A1">
        <w:rPr>
          <w:rFonts w:eastAsia="Calibri"/>
          <w:sz w:val="28"/>
          <w:szCs w:val="28"/>
        </w:rPr>
        <w:t>2.11.</w:t>
      </w:r>
      <w:r w:rsidR="00B56CAD">
        <w:rPr>
          <w:rFonts w:eastAsia="Calibri"/>
          <w:sz w:val="28"/>
          <w:szCs w:val="28"/>
        </w:rPr>
        <w:t xml:space="preserve"> </w:t>
      </w:r>
      <w:r w:rsidRPr="003A71A1">
        <w:rPr>
          <w:rFonts w:eastAsia="Calibri"/>
          <w:sz w:val="28"/>
          <w:szCs w:val="28"/>
        </w:rPr>
        <w:t>Предоставление субсидий  субъектам малого и среднего предпринимательства  на создание (развитие) социального предпринимательства, направленное на решение социальных проблем</w:t>
      </w:r>
      <w:r>
        <w:rPr>
          <w:rFonts w:eastAsia="Calibri"/>
          <w:sz w:val="28"/>
          <w:szCs w:val="28"/>
        </w:rPr>
        <w:t>.</w:t>
      </w:r>
    </w:p>
    <w:p w:rsidR="0017572D" w:rsidRDefault="003A71A1" w:rsidP="003A71A1">
      <w:pPr>
        <w:autoSpaceDE w:val="0"/>
        <w:autoSpaceDN w:val="0"/>
        <w:adjustRightInd w:val="0"/>
        <w:ind w:firstLine="540"/>
        <w:jc w:val="both"/>
        <w:rPr>
          <w:rFonts w:eastAsia="Calibri"/>
          <w:sz w:val="16"/>
          <w:szCs w:val="16"/>
          <w:lang w:eastAsia="en-US"/>
        </w:rPr>
      </w:pPr>
      <w:r w:rsidRPr="003A71A1">
        <w:rPr>
          <w:rFonts w:eastAsia="Calibri"/>
          <w:sz w:val="28"/>
          <w:szCs w:val="28"/>
        </w:rPr>
        <w:t>2.12. Предоставление субъектам малого и среднего предпринимательства муниципального имущества в аренду для развития деятельности</w:t>
      </w:r>
      <w:r>
        <w:rPr>
          <w:rFonts w:eastAsia="Calibri"/>
          <w:sz w:val="28"/>
          <w:szCs w:val="28"/>
        </w:rPr>
        <w:t>.</w:t>
      </w:r>
    </w:p>
    <w:p w:rsidR="0017572D" w:rsidRPr="00684489" w:rsidRDefault="0017572D" w:rsidP="0017572D">
      <w:pPr>
        <w:widowControl w:val="0"/>
        <w:autoSpaceDE w:val="0"/>
        <w:autoSpaceDN w:val="0"/>
        <w:adjustRightInd w:val="0"/>
        <w:ind w:firstLine="709"/>
        <w:jc w:val="both"/>
        <w:outlineLvl w:val="1"/>
        <w:rPr>
          <w:rFonts w:eastAsia="Calibri"/>
          <w:sz w:val="28"/>
          <w:szCs w:val="28"/>
          <w:lang w:eastAsia="en-US"/>
        </w:rPr>
      </w:pPr>
      <w:r w:rsidRPr="00684489">
        <w:rPr>
          <w:rFonts w:eastAsia="Calibri"/>
          <w:sz w:val="28"/>
          <w:szCs w:val="28"/>
          <w:lang w:eastAsia="en-US"/>
        </w:rPr>
        <w:t>Мероприятия подпрограммы 2 предусматривают их реализацию за счет средств городского бюджета.</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3107DA">
        <w:rPr>
          <w:rFonts w:eastAsia="Calibri"/>
          <w:sz w:val="28"/>
          <w:szCs w:val="28"/>
          <w:lang w:eastAsia="en-US"/>
        </w:rPr>
        <w:t>Объем расходов бюджета на реализацию мероприя</w:t>
      </w:r>
      <w:r w:rsidR="00B56CAD">
        <w:rPr>
          <w:rFonts w:eastAsia="Calibri"/>
          <w:sz w:val="28"/>
          <w:szCs w:val="28"/>
          <w:lang w:eastAsia="en-US"/>
        </w:rPr>
        <w:t xml:space="preserve">тий подпрограммы 2 </w:t>
      </w:r>
      <w:r w:rsidRPr="003107DA">
        <w:rPr>
          <w:rFonts w:eastAsia="Calibri"/>
          <w:sz w:val="28"/>
          <w:szCs w:val="28"/>
          <w:lang w:eastAsia="en-US"/>
        </w:rPr>
        <w:t xml:space="preserve"> составляет </w:t>
      </w:r>
      <w:r w:rsidR="00B56CAD">
        <w:rPr>
          <w:rFonts w:eastAsia="Calibri"/>
          <w:sz w:val="28"/>
          <w:szCs w:val="28"/>
          <w:lang w:eastAsia="en-US"/>
        </w:rPr>
        <w:t>1 500,00</w:t>
      </w:r>
      <w:r w:rsidRPr="005B55C6">
        <w:rPr>
          <w:rFonts w:eastAsia="Calibri"/>
          <w:sz w:val="28"/>
          <w:szCs w:val="28"/>
          <w:lang w:eastAsia="en-US"/>
        </w:rPr>
        <w:t xml:space="preserve"> тыс. рублей, в том числе по годам:</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2018 год – 500,00 тыс. рублей;</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2019 год – 500,00 тыс. рублей;</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2020 год – 500,00 тыс. рублей, в том числе:</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средства городс</w:t>
      </w:r>
      <w:r w:rsidR="00B56CAD">
        <w:rPr>
          <w:rFonts w:eastAsia="Calibri"/>
          <w:sz w:val="28"/>
          <w:szCs w:val="28"/>
          <w:lang w:eastAsia="en-US"/>
        </w:rPr>
        <w:t>кого бюджета составляют 1 500,00</w:t>
      </w:r>
      <w:r w:rsidRPr="005B55C6">
        <w:rPr>
          <w:rFonts w:eastAsia="Calibri"/>
          <w:sz w:val="28"/>
          <w:szCs w:val="28"/>
          <w:lang w:eastAsia="en-US"/>
        </w:rPr>
        <w:t xml:space="preserve"> тыс. рублей, в том числе по годам:</w:t>
      </w:r>
    </w:p>
    <w:p w:rsidR="0017572D" w:rsidRPr="005B55C6" w:rsidRDefault="00E82094" w:rsidP="0017572D">
      <w:pPr>
        <w:widowControl w:val="0"/>
        <w:autoSpaceDE w:val="0"/>
        <w:autoSpaceDN w:val="0"/>
        <w:adjustRightInd w:val="0"/>
        <w:ind w:firstLine="567"/>
        <w:jc w:val="both"/>
        <w:outlineLvl w:val="1"/>
        <w:rPr>
          <w:rFonts w:eastAsia="Calibri"/>
          <w:sz w:val="28"/>
          <w:szCs w:val="28"/>
          <w:lang w:eastAsia="en-US"/>
        </w:rPr>
      </w:pPr>
      <w:r>
        <w:rPr>
          <w:rFonts w:eastAsia="Calibri"/>
          <w:sz w:val="28"/>
          <w:szCs w:val="28"/>
          <w:lang w:eastAsia="en-US"/>
        </w:rPr>
        <w:t>2018 год</w:t>
      </w:r>
      <w:r w:rsidR="0017572D" w:rsidRPr="005B55C6">
        <w:rPr>
          <w:rFonts w:eastAsia="Calibri"/>
          <w:sz w:val="28"/>
          <w:szCs w:val="28"/>
          <w:lang w:eastAsia="en-US"/>
        </w:rPr>
        <w:t xml:space="preserve"> – 500,00 тыс. рублей;</w:t>
      </w:r>
    </w:p>
    <w:p w:rsidR="0017572D" w:rsidRPr="005B55C6" w:rsidRDefault="00E82094" w:rsidP="0017572D">
      <w:pPr>
        <w:widowControl w:val="0"/>
        <w:autoSpaceDE w:val="0"/>
        <w:autoSpaceDN w:val="0"/>
        <w:adjustRightInd w:val="0"/>
        <w:ind w:firstLine="567"/>
        <w:jc w:val="both"/>
        <w:outlineLvl w:val="1"/>
        <w:rPr>
          <w:rFonts w:eastAsia="Calibri"/>
          <w:sz w:val="28"/>
          <w:szCs w:val="28"/>
          <w:lang w:eastAsia="en-US"/>
        </w:rPr>
      </w:pPr>
      <w:r>
        <w:rPr>
          <w:rFonts w:eastAsia="Calibri"/>
          <w:sz w:val="28"/>
          <w:szCs w:val="28"/>
          <w:lang w:eastAsia="en-US"/>
        </w:rPr>
        <w:t>2019 год</w:t>
      </w:r>
      <w:r w:rsidR="0017572D" w:rsidRPr="005B55C6">
        <w:rPr>
          <w:rFonts w:eastAsia="Calibri"/>
          <w:sz w:val="28"/>
          <w:szCs w:val="28"/>
          <w:lang w:eastAsia="en-US"/>
        </w:rPr>
        <w:t xml:space="preserve"> – 500,00 тыс. рублей;</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2020</w:t>
      </w:r>
      <w:r w:rsidR="00E82094">
        <w:rPr>
          <w:rFonts w:eastAsia="Calibri"/>
          <w:sz w:val="28"/>
          <w:szCs w:val="28"/>
          <w:lang w:eastAsia="en-US"/>
        </w:rPr>
        <w:t xml:space="preserve"> год</w:t>
      </w:r>
      <w:r w:rsidRPr="005B55C6">
        <w:rPr>
          <w:rFonts w:eastAsia="Calibri"/>
          <w:sz w:val="28"/>
          <w:szCs w:val="28"/>
          <w:lang w:eastAsia="en-US"/>
        </w:rPr>
        <w:t xml:space="preserve"> – 500,00 тыс. рублей,</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средства крае</w:t>
      </w:r>
      <w:r w:rsidR="00B56CAD">
        <w:rPr>
          <w:rFonts w:eastAsia="Calibri"/>
          <w:sz w:val="28"/>
          <w:szCs w:val="28"/>
          <w:lang w:eastAsia="en-US"/>
        </w:rPr>
        <w:t>вого бюджета составляют 0,00</w:t>
      </w:r>
      <w:r w:rsidRPr="005B55C6">
        <w:rPr>
          <w:rFonts w:eastAsia="Calibri"/>
          <w:sz w:val="28"/>
          <w:szCs w:val="28"/>
          <w:lang w:eastAsia="en-US"/>
        </w:rPr>
        <w:t xml:space="preserve"> тыс. рублей, в том числе по годам:</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2018 год – 0,00 тыс. рублей;</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2019 год – 0,00 тыс. рублей;</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2020 год – 0,00 тыс. рублей,</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 xml:space="preserve">средства федерального бюджета составляют </w:t>
      </w:r>
      <w:r w:rsidR="00B56CAD">
        <w:rPr>
          <w:rFonts w:eastAsia="Calibri"/>
          <w:sz w:val="28"/>
          <w:szCs w:val="28"/>
          <w:lang w:eastAsia="en-US"/>
        </w:rPr>
        <w:t>0,00</w:t>
      </w:r>
      <w:r w:rsidRPr="005B55C6">
        <w:rPr>
          <w:rFonts w:eastAsia="Calibri"/>
          <w:sz w:val="28"/>
          <w:szCs w:val="28"/>
          <w:lang w:eastAsia="en-US"/>
        </w:rPr>
        <w:t xml:space="preserve"> тыс. рублей, в том числе по годам:</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2018 год – 0,00 тыс. рублей;</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2019 год – 0,00 тыс. рублей;</w:t>
      </w:r>
    </w:p>
    <w:p w:rsidR="0017572D"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2020 год – 0,00 тыс. рублей.</w:t>
      </w:r>
    </w:p>
    <w:p w:rsidR="0017572D" w:rsidRDefault="0017572D" w:rsidP="0017572D">
      <w:pPr>
        <w:widowControl w:val="0"/>
        <w:autoSpaceDE w:val="0"/>
        <w:autoSpaceDN w:val="0"/>
        <w:adjustRightInd w:val="0"/>
        <w:ind w:firstLine="567"/>
        <w:jc w:val="both"/>
        <w:outlineLvl w:val="1"/>
        <w:rPr>
          <w:rFonts w:eastAsia="Calibri"/>
          <w:sz w:val="28"/>
          <w:szCs w:val="28"/>
          <w:lang w:eastAsia="en-US"/>
        </w:rPr>
      </w:pPr>
    </w:p>
    <w:p w:rsidR="0017572D" w:rsidRPr="003107DA" w:rsidRDefault="0017572D" w:rsidP="0017572D">
      <w:pPr>
        <w:widowControl w:val="0"/>
        <w:autoSpaceDE w:val="0"/>
        <w:autoSpaceDN w:val="0"/>
        <w:adjustRightInd w:val="0"/>
        <w:ind w:firstLine="567"/>
        <w:jc w:val="both"/>
        <w:outlineLvl w:val="1"/>
        <w:rPr>
          <w:rFonts w:eastAsia="Calibri"/>
          <w:sz w:val="28"/>
          <w:szCs w:val="28"/>
          <w:lang w:eastAsia="en-US"/>
        </w:rPr>
      </w:pPr>
    </w:p>
    <w:p w:rsidR="0017572D" w:rsidRDefault="0017572D" w:rsidP="0017572D">
      <w:pPr>
        <w:autoSpaceDE w:val="0"/>
        <w:autoSpaceDN w:val="0"/>
        <w:adjustRightInd w:val="0"/>
        <w:jc w:val="both"/>
        <w:rPr>
          <w:rFonts w:eastAsia="Calibri"/>
          <w:sz w:val="28"/>
          <w:szCs w:val="28"/>
          <w:lang w:eastAsia="en-US"/>
        </w:rPr>
      </w:pPr>
      <w:r w:rsidRPr="006D3C76">
        <w:rPr>
          <w:rFonts w:eastAsia="Calibri"/>
          <w:sz w:val="28"/>
          <w:szCs w:val="28"/>
          <w:lang w:eastAsia="en-US"/>
        </w:rPr>
        <w:t>Руководитель управления экономики</w:t>
      </w:r>
    </w:p>
    <w:p w:rsidR="0017572D" w:rsidRPr="006D3C76" w:rsidRDefault="0017572D" w:rsidP="0017572D">
      <w:pPr>
        <w:autoSpaceDE w:val="0"/>
        <w:autoSpaceDN w:val="0"/>
        <w:adjustRightInd w:val="0"/>
        <w:jc w:val="both"/>
        <w:rPr>
          <w:rFonts w:eastAsia="Calibri"/>
          <w:sz w:val="28"/>
          <w:szCs w:val="28"/>
          <w:lang w:eastAsia="en-US"/>
        </w:rPr>
      </w:pPr>
      <w:r>
        <w:rPr>
          <w:rFonts w:eastAsia="Calibri"/>
          <w:sz w:val="28"/>
          <w:szCs w:val="28"/>
          <w:lang w:eastAsia="en-US"/>
        </w:rPr>
        <w:t>и имущественных отношений</w:t>
      </w:r>
    </w:p>
    <w:p w:rsidR="0017572D" w:rsidRDefault="0017572D" w:rsidP="0017572D">
      <w:pPr>
        <w:autoSpaceDE w:val="0"/>
        <w:autoSpaceDN w:val="0"/>
        <w:adjustRightInd w:val="0"/>
        <w:jc w:val="both"/>
        <w:rPr>
          <w:rFonts w:eastAsia="Calibri"/>
          <w:sz w:val="28"/>
          <w:szCs w:val="28"/>
          <w:lang w:eastAsia="en-US"/>
        </w:rPr>
      </w:pPr>
      <w:r w:rsidRPr="006D3C76">
        <w:rPr>
          <w:rFonts w:eastAsia="Calibri"/>
          <w:sz w:val="28"/>
          <w:szCs w:val="28"/>
          <w:lang w:eastAsia="en-US"/>
        </w:rPr>
        <w:t>администрации города Минусинска</w:t>
      </w:r>
      <w:r w:rsidRPr="00684489">
        <w:rPr>
          <w:rFonts w:eastAsia="Calibri"/>
          <w:sz w:val="28"/>
          <w:szCs w:val="28"/>
          <w:lang w:eastAsia="en-US"/>
        </w:rPr>
        <w:tab/>
      </w:r>
      <w:r w:rsidRPr="00684489">
        <w:rPr>
          <w:rFonts w:eastAsia="Calibri"/>
          <w:sz w:val="28"/>
          <w:szCs w:val="28"/>
          <w:lang w:eastAsia="en-US"/>
        </w:rPr>
        <w:tab/>
      </w:r>
      <w:r w:rsidR="00A45BEA">
        <w:rPr>
          <w:rFonts w:eastAsia="Calibri"/>
          <w:sz w:val="28"/>
          <w:szCs w:val="28"/>
          <w:lang w:eastAsia="en-US"/>
        </w:rPr>
        <w:t>подпись</w:t>
      </w:r>
      <w:r>
        <w:rPr>
          <w:rFonts w:eastAsia="Calibri"/>
          <w:sz w:val="28"/>
          <w:szCs w:val="28"/>
          <w:lang w:eastAsia="en-US"/>
        </w:rPr>
        <w:tab/>
      </w:r>
      <w:r w:rsidR="00A45BEA">
        <w:rPr>
          <w:rFonts w:eastAsia="Calibri"/>
          <w:sz w:val="28"/>
          <w:szCs w:val="28"/>
          <w:lang w:eastAsia="en-US"/>
        </w:rPr>
        <w:t xml:space="preserve">             </w:t>
      </w:r>
      <w:r w:rsidRPr="00684489">
        <w:rPr>
          <w:rFonts w:eastAsia="Calibri"/>
          <w:sz w:val="28"/>
          <w:szCs w:val="28"/>
          <w:lang w:eastAsia="en-US"/>
        </w:rPr>
        <w:t>Е.Н. Грязева</w:t>
      </w:r>
    </w:p>
    <w:p w:rsidR="0017572D" w:rsidRDefault="0017572D" w:rsidP="00562099">
      <w:pPr>
        <w:pStyle w:val="ConsPlusNormal"/>
        <w:widowControl/>
        <w:ind w:left="8460" w:firstLine="0"/>
        <w:outlineLvl w:val="2"/>
        <w:rPr>
          <w:rFonts w:ascii="Times New Roman" w:hAnsi="Times New Roman" w:cs="Times New Roman"/>
          <w:sz w:val="24"/>
          <w:szCs w:val="24"/>
        </w:rPr>
      </w:pPr>
    </w:p>
    <w:p w:rsidR="0017572D" w:rsidRDefault="0017572D" w:rsidP="00562099">
      <w:pPr>
        <w:pStyle w:val="ConsPlusNormal"/>
        <w:widowControl/>
        <w:ind w:left="8460" w:firstLine="0"/>
        <w:outlineLvl w:val="2"/>
        <w:rPr>
          <w:rFonts w:ascii="Times New Roman" w:hAnsi="Times New Roman" w:cs="Times New Roman"/>
          <w:sz w:val="24"/>
          <w:szCs w:val="24"/>
        </w:rPr>
        <w:sectPr w:rsidR="0017572D" w:rsidSect="00DF4356">
          <w:pgSz w:w="11906" w:h="16838"/>
          <w:pgMar w:top="1134" w:right="567" w:bottom="851" w:left="1701" w:header="709" w:footer="709" w:gutter="0"/>
          <w:cols w:space="708"/>
          <w:titlePg/>
          <w:docGrid w:linePitch="360"/>
        </w:sectPr>
      </w:pPr>
    </w:p>
    <w:p w:rsidR="003A71A1" w:rsidRPr="00562099" w:rsidRDefault="003A71A1" w:rsidP="003A71A1">
      <w:pPr>
        <w:pStyle w:val="ConsPlusNormal"/>
        <w:widowControl/>
        <w:ind w:left="9923" w:firstLine="0"/>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3A71A1" w:rsidRPr="00562099" w:rsidRDefault="003A71A1" w:rsidP="003A71A1">
      <w:pPr>
        <w:pStyle w:val="ConsPlusNormal"/>
        <w:widowControl/>
        <w:ind w:left="9923" w:firstLine="0"/>
        <w:outlineLvl w:val="2"/>
        <w:rPr>
          <w:rFonts w:ascii="Times New Roman" w:hAnsi="Times New Roman" w:cs="Times New Roman"/>
          <w:sz w:val="24"/>
          <w:szCs w:val="24"/>
        </w:rPr>
      </w:pPr>
      <w:r>
        <w:rPr>
          <w:rFonts w:ascii="Times New Roman" w:hAnsi="Times New Roman" w:cs="Times New Roman"/>
          <w:sz w:val="24"/>
          <w:szCs w:val="24"/>
        </w:rPr>
        <w:t>к  муниципальной программе</w:t>
      </w:r>
      <w:r w:rsidRPr="00562099">
        <w:rPr>
          <w:rFonts w:ascii="Times New Roman" w:hAnsi="Times New Roman" w:cs="Times New Roman"/>
          <w:sz w:val="24"/>
          <w:szCs w:val="24"/>
        </w:rPr>
        <w:t xml:space="preserve"> «Социально – экономическая поддержка интересов населения города Минусинска»</w:t>
      </w:r>
    </w:p>
    <w:p w:rsidR="003A71A1" w:rsidRDefault="003A71A1" w:rsidP="003A71A1">
      <w:pPr>
        <w:pStyle w:val="ConsPlusNormal"/>
        <w:widowControl/>
        <w:ind w:left="8460" w:firstLine="0"/>
        <w:jc w:val="right"/>
        <w:outlineLvl w:val="2"/>
        <w:rPr>
          <w:rFonts w:ascii="Times New Roman" w:hAnsi="Times New Roman" w:cs="Times New Roman"/>
          <w:sz w:val="24"/>
          <w:szCs w:val="24"/>
        </w:rPr>
      </w:pPr>
    </w:p>
    <w:p w:rsidR="003A71A1" w:rsidRDefault="003A71A1" w:rsidP="003A71A1">
      <w:pPr>
        <w:pStyle w:val="ConsPlusNormal"/>
        <w:widowControl/>
        <w:ind w:left="8460" w:firstLine="0"/>
        <w:outlineLvl w:val="2"/>
        <w:rPr>
          <w:rFonts w:ascii="Times New Roman" w:hAnsi="Times New Roman" w:cs="Times New Roman"/>
          <w:sz w:val="24"/>
          <w:szCs w:val="24"/>
        </w:rPr>
      </w:pPr>
    </w:p>
    <w:p w:rsidR="003A71A1" w:rsidRDefault="003A71A1" w:rsidP="003A71A1">
      <w:pPr>
        <w:widowControl w:val="0"/>
        <w:autoSpaceDE w:val="0"/>
        <w:autoSpaceDN w:val="0"/>
        <w:adjustRightInd w:val="0"/>
        <w:spacing w:line="276" w:lineRule="auto"/>
        <w:ind w:firstLine="540"/>
        <w:jc w:val="center"/>
        <w:rPr>
          <w:rFonts w:eastAsiaTheme="minorHAnsi"/>
          <w:sz w:val="28"/>
          <w:szCs w:val="28"/>
          <w:lang w:eastAsia="en-US"/>
        </w:rPr>
      </w:pPr>
      <w:r>
        <w:rPr>
          <w:rFonts w:eastAsiaTheme="minorHAnsi"/>
          <w:sz w:val="28"/>
          <w:szCs w:val="28"/>
          <w:lang w:eastAsia="en-US"/>
        </w:rPr>
        <w:t>ПЕРЕЧЕНЬ</w:t>
      </w:r>
    </w:p>
    <w:p w:rsidR="003A71A1" w:rsidRDefault="003A71A1" w:rsidP="003A71A1">
      <w:pPr>
        <w:widowControl w:val="0"/>
        <w:autoSpaceDE w:val="0"/>
        <w:autoSpaceDN w:val="0"/>
        <w:adjustRightInd w:val="0"/>
        <w:spacing w:line="276" w:lineRule="auto"/>
        <w:ind w:firstLine="540"/>
        <w:jc w:val="center"/>
        <w:rPr>
          <w:rFonts w:eastAsiaTheme="minorHAnsi"/>
          <w:sz w:val="28"/>
          <w:szCs w:val="28"/>
          <w:lang w:eastAsia="en-US"/>
        </w:rPr>
      </w:pPr>
      <w:r>
        <w:rPr>
          <w:rFonts w:eastAsiaTheme="minorHAnsi"/>
          <w:sz w:val="28"/>
          <w:szCs w:val="28"/>
          <w:lang w:eastAsia="en-US"/>
        </w:rPr>
        <w:t>мероприятий подпрограмм и отдельных мероприятий муниципальной программы</w:t>
      </w:r>
    </w:p>
    <w:tbl>
      <w:tblPr>
        <w:tblStyle w:val="af7"/>
        <w:tblW w:w="15276" w:type="dxa"/>
        <w:tblLayout w:type="fixed"/>
        <w:tblLook w:val="04A0" w:firstRow="1" w:lastRow="0" w:firstColumn="1" w:lastColumn="0" w:noHBand="0" w:noVBand="1"/>
      </w:tblPr>
      <w:tblGrid>
        <w:gridCol w:w="510"/>
        <w:gridCol w:w="2325"/>
        <w:gridCol w:w="108"/>
        <w:gridCol w:w="3020"/>
        <w:gridCol w:w="1277"/>
        <w:gridCol w:w="1277"/>
        <w:gridCol w:w="2325"/>
        <w:gridCol w:w="2166"/>
        <w:gridCol w:w="298"/>
        <w:gridCol w:w="1970"/>
      </w:tblGrid>
      <w:tr w:rsidR="003A71A1" w:rsidRPr="001E771F" w:rsidTr="004C4783">
        <w:tc>
          <w:tcPr>
            <w:tcW w:w="510" w:type="dxa"/>
            <w:vMerge w:val="restart"/>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1E771F">
              <w:rPr>
                <w:rFonts w:eastAsiaTheme="minorHAnsi"/>
                <w:lang w:eastAsia="en-US"/>
              </w:rPr>
              <w:t xml:space="preserve">№ </w:t>
            </w:r>
            <w:proofErr w:type="gramStart"/>
            <w:r w:rsidRPr="001E771F">
              <w:rPr>
                <w:rFonts w:eastAsiaTheme="minorHAnsi"/>
                <w:lang w:eastAsia="en-US"/>
              </w:rPr>
              <w:t>п</w:t>
            </w:r>
            <w:proofErr w:type="gramEnd"/>
            <w:r w:rsidRPr="001E771F">
              <w:rPr>
                <w:rFonts w:eastAsiaTheme="minorHAnsi"/>
                <w:lang w:eastAsia="en-US"/>
              </w:rPr>
              <w:t>/п</w:t>
            </w:r>
          </w:p>
        </w:tc>
        <w:tc>
          <w:tcPr>
            <w:tcW w:w="2325" w:type="dxa"/>
            <w:vMerge w:val="restart"/>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1E771F">
              <w:rPr>
                <w:rFonts w:eastAsiaTheme="minorHAnsi"/>
                <w:lang w:eastAsia="en-US"/>
              </w:rPr>
              <w:t>Наименование мероприятия</w:t>
            </w:r>
          </w:p>
        </w:tc>
        <w:tc>
          <w:tcPr>
            <w:tcW w:w="3128" w:type="dxa"/>
            <w:gridSpan w:val="2"/>
            <w:vMerge w:val="restart"/>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1E771F">
              <w:rPr>
                <w:rFonts w:eastAsiaTheme="minorHAnsi"/>
                <w:lang w:eastAsia="en-US"/>
              </w:rPr>
              <w:t>Ответственный исполнитель мероприятия</w:t>
            </w:r>
          </w:p>
        </w:tc>
        <w:tc>
          <w:tcPr>
            <w:tcW w:w="2554" w:type="dxa"/>
            <w:gridSpan w:val="2"/>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1E771F">
              <w:rPr>
                <w:rFonts w:eastAsiaTheme="minorHAnsi"/>
                <w:lang w:eastAsia="en-US"/>
              </w:rPr>
              <w:t>Срок</w:t>
            </w:r>
          </w:p>
        </w:tc>
        <w:tc>
          <w:tcPr>
            <w:tcW w:w="2325" w:type="dxa"/>
            <w:vMerge w:val="restart"/>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1E771F">
              <w:rPr>
                <w:rFonts w:eastAsiaTheme="minorHAnsi"/>
                <w:lang w:eastAsia="en-US"/>
              </w:rPr>
              <w:t>Ожидаемый результат (краткое описание)</w:t>
            </w:r>
          </w:p>
        </w:tc>
        <w:tc>
          <w:tcPr>
            <w:tcW w:w="2464" w:type="dxa"/>
            <w:gridSpan w:val="2"/>
            <w:vMerge w:val="restart"/>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1E771F">
              <w:rPr>
                <w:rFonts w:eastAsiaTheme="minorHAnsi"/>
                <w:lang w:eastAsia="en-US"/>
              </w:rPr>
              <w:t>Последствия не реализации мероприятия</w:t>
            </w:r>
          </w:p>
        </w:tc>
        <w:tc>
          <w:tcPr>
            <w:tcW w:w="1970" w:type="dxa"/>
            <w:vMerge w:val="restart"/>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1E771F">
              <w:rPr>
                <w:rFonts w:eastAsiaTheme="minorHAnsi"/>
                <w:lang w:eastAsia="en-US"/>
              </w:rPr>
              <w:t>Связь с показателями муниципальной программы (подпрограммы)</w:t>
            </w:r>
          </w:p>
        </w:tc>
      </w:tr>
      <w:tr w:rsidR="003A71A1" w:rsidRPr="001E771F" w:rsidTr="004C4783">
        <w:tc>
          <w:tcPr>
            <w:tcW w:w="510" w:type="dxa"/>
            <w:vMerge/>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c>
          <w:tcPr>
            <w:tcW w:w="2325" w:type="dxa"/>
            <w:vMerge/>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c>
          <w:tcPr>
            <w:tcW w:w="3128" w:type="dxa"/>
            <w:gridSpan w:val="2"/>
            <w:vMerge/>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c>
          <w:tcPr>
            <w:tcW w:w="1277" w:type="dxa"/>
          </w:tcPr>
          <w:p w:rsidR="003A71A1" w:rsidRPr="007A7EC9" w:rsidRDefault="003A71A1" w:rsidP="003E1AAD">
            <w:pPr>
              <w:widowControl w:val="0"/>
              <w:autoSpaceDE w:val="0"/>
              <w:autoSpaceDN w:val="0"/>
              <w:adjustRightInd w:val="0"/>
              <w:ind w:firstLine="142"/>
              <w:jc w:val="center"/>
            </w:pPr>
            <w:r w:rsidRPr="007A7EC9">
              <w:t>начала реализации</w:t>
            </w:r>
          </w:p>
        </w:tc>
        <w:tc>
          <w:tcPr>
            <w:tcW w:w="1277" w:type="dxa"/>
          </w:tcPr>
          <w:p w:rsidR="003A71A1" w:rsidRPr="007A7EC9" w:rsidRDefault="003A71A1" w:rsidP="003E1AAD">
            <w:pPr>
              <w:widowControl w:val="0"/>
              <w:autoSpaceDE w:val="0"/>
              <w:autoSpaceDN w:val="0"/>
              <w:adjustRightInd w:val="0"/>
              <w:ind w:firstLine="142"/>
              <w:jc w:val="center"/>
            </w:pPr>
            <w:r w:rsidRPr="007A7EC9">
              <w:t>окончания реализации</w:t>
            </w:r>
          </w:p>
        </w:tc>
        <w:tc>
          <w:tcPr>
            <w:tcW w:w="2325" w:type="dxa"/>
            <w:vMerge/>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c>
          <w:tcPr>
            <w:tcW w:w="2464" w:type="dxa"/>
            <w:gridSpan w:val="2"/>
            <w:vMerge/>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c>
          <w:tcPr>
            <w:tcW w:w="1970" w:type="dxa"/>
            <w:vMerge/>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r>
      <w:tr w:rsidR="003A71A1" w:rsidRPr="001E771F" w:rsidTr="004C4783">
        <w:trPr>
          <w:trHeight w:val="368"/>
        </w:trPr>
        <w:tc>
          <w:tcPr>
            <w:tcW w:w="51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1</w:t>
            </w:r>
          </w:p>
        </w:tc>
        <w:tc>
          <w:tcPr>
            <w:tcW w:w="2325"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2</w:t>
            </w:r>
          </w:p>
        </w:tc>
        <w:tc>
          <w:tcPr>
            <w:tcW w:w="3128" w:type="dxa"/>
            <w:gridSpan w:val="2"/>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3</w:t>
            </w:r>
          </w:p>
        </w:tc>
        <w:tc>
          <w:tcPr>
            <w:tcW w:w="1277"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4</w:t>
            </w:r>
          </w:p>
        </w:tc>
        <w:tc>
          <w:tcPr>
            <w:tcW w:w="1277"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5</w:t>
            </w:r>
          </w:p>
        </w:tc>
        <w:tc>
          <w:tcPr>
            <w:tcW w:w="2325"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6</w:t>
            </w:r>
          </w:p>
        </w:tc>
        <w:tc>
          <w:tcPr>
            <w:tcW w:w="2464" w:type="dxa"/>
            <w:gridSpan w:val="2"/>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7</w:t>
            </w:r>
          </w:p>
        </w:tc>
        <w:tc>
          <w:tcPr>
            <w:tcW w:w="197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8</w:t>
            </w:r>
          </w:p>
        </w:tc>
      </w:tr>
      <w:tr w:rsidR="003A71A1" w:rsidRPr="001E771F" w:rsidTr="004C4783">
        <w:tc>
          <w:tcPr>
            <w:tcW w:w="51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1</w:t>
            </w:r>
          </w:p>
        </w:tc>
        <w:tc>
          <w:tcPr>
            <w:tcW w:w="14766" w:type="dxa"/>
            <w:gridSpan w:val="9"/>
          </w:tcPr>
          <w:p w:rsidR="003A71A1" w:rsidRPr="001E771F" w:rsidRDefault="003A71A1" w:rsidP="003E1AAD">
            <w:pPr>
              <w:widowControl w:val="0"/>
              <w:autoSpaceDE w:val="0"/>
              <w:autoSpaceDN w:val="0"/>
              <w:adjustRightInd w:val="0"/>
              <w:spacing w:after="200" w:line="276" w:lineRule="auto"/>
              <w:rPr>
                <w:rFonts w:eastAsiaTheme="minorHAnsi"/>
                <w:lang w:eastAsia="en-US"/>
              </w:rPr>
            </w:pPr>
            <w:r w:rsidRPr="001E771F">
              <w:rPr>
                <w:rFonts w:eastAsiaTheme="minorHAnsi"/>
                <w:lang w:eastAsia="en-US"/>
              </w:rPr>
              <w:t>Подпрограмма 1 «Повышение качества жизни отдельных категорий граждан»</w:t>
            </w:r>
          </w:p>
        </w:tc>
      </w:tr>
      <w:tr w:rsidR="003A71A1" w:rsidRPr="001E771F" w:rsidTr="004C4783">
        <w:tc>
          <w:tcPr>
            <w:tcW w:w="51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2</w:t>
            </w:r>
          </w:p>
        </w:tc>
        <w:tc>
          <w:tcPr>
            <w:tcW w:w="2325"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sidRPr="001E771F">
              <w:rPr>
                <w:rFonts w:eastAsiaTheme="minorHAnsi"/>
                <w:lang w:eastAsia="en-US"/>
              </w:rPr>
              <w:t>1.1. 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tc>
        <w:tc>
          <w:tcPr>
            <w:tcW w:w="3128"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sidRPr="001E771F">
              <w:rPr>
                <w:rFonts w:eastAsiaTheme="minorHAnsi"/>
                <w:lang w:eastAsia="en-US"/>
              </w:rPr>
              <w:t>Управление</w:t>
            </w:r>
            <w:r>
              <w:rPr>
                <w:rFonts w:eastAsiaTheme="minorHAnsi"/>
                <w:lang w:eastAsia="en-US"/>
              </w:rPr>
              <w:t xml:space="preserve"> </w:t>
            </w:r>
            <w:r w:rsidRPr="001E771F">
              <w:rPr>
                <w:rFonts w:eastAsiaTheme="minorHAnsi"/>
                <w:lang w:eastAsia="en-US"/>
              </w:rPr>
              <w:t>социальной</w:t>
            </w:r>
            <w:r>
              <w:rPr>
                <w:rFonts w:eastAsiaTheme="minorHAnsi"/>
                <w:lang w:eastAsia="en-US"/>
              </w:rPr>
              <w:t xml:space="preserve"> </w:t>
            </w:r>
            <w:proofErr w:type="gramStart"/>
            <w:r w:rsidRPr="001E771F">
              <w:rPr>
                <w:rFonts w:eastAsiaTheme="minorHAnsi"/>
                <w:lang w:eastAsia="en-US"/>
              </w:rPr>
              <w:t>защиты населения</w:t>
            </w:r>
            <w:r>
              <w:rPr>
                <w:rFonts w:eastAsiaTheme="minorHAnsi"/>
                <w:lang w:eastAsia="en-US"/>
              </w:rPr>
              <w:t xml:space="preserve"> </w:t>
            </w:r>
            <w:r w:rsidRPr="001E771F">
              <w:rPr>
                <w:rFonts w:eastAsiaTheme="minorHAnsi"/>
                <w:lang w:eastAsia="en-US"/>
              </w:rPr>
              <w:t>администрации города Минусинска</w:t>
            </w:r>
            <w:proofErr w:type="gramEnd"/>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tcPr>
          <w:p w:rsidR="003A71A1" w:rsidRPr="007A7EC9" w:rsidRDefault="00E82094" w:rsidP="00E82094">
            <w:pPr>
              <w:widowControl w:val="0"/>
              <w:autoSpaceDE w:val="0"/>
              <w:autoSpaceDN w:val="0"/>
              <w:adjustRightInd w:val="0"/>
            </w:pPr>
            <w:r w:rsidRPr="00E82094">
              <w:t>Осуществление выплаты пенсии за выслугу лет лицам, замещавшим должности муниципальной службы в городе Минусинске, не менее 44 гражданам ежегодно</w:t>
            </w:r>
          </w:p>
        </w:tc>
        <w:tc>
          <w:tcPr>
            <w:tcW w:w="2464" w:type="dxa"/>
            <w:gridSpan w:val="2"/>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c>
          <w:tcPr>
            <w:tcW w:w="197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r>
      <w:tr w:rsidR="003A71A1" w:rsidRPr="001E771F" w:rsidTr="004C4783">
        <w:trPr>
          <w:trHeight w:val="336"/>
        </w:trPr>
        <w:tc>
          <w:tcPr>
            <w:tcW w:w="51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3</w:t>
            </w:r>
          </w:p>
        </w:tc>
        <w:tc>
          <w:tcPr>
            <w:tcW w:w="14766" w:type="dxa"/>
            <w:gridSpan w:val="9"/>
          </w:tcPr>
          <w:p w:rsidR="003A71A1" w:rsidRPr="001E771F" w:rsidRDefault="003A71A1" w:rsidP="003E1AAD">
            <w:pPr>
              <w:widowControl w:val="0"/>
              <w:autoSpaceDE w:val="0"/>
              <w:autoSpaceDN w:val="0"/>
              <w:adjustRightInd w:val="0"/>
              <w:spacing w:after="200" w:line="276" w:lineRule="auto"/>
              <w:rPr>
                <w:rFonts w:eastAsiaTheme="minorHAnsi"/>
                <w:lang w:eastAsia="en-US"/>
              </w:rPr>
            </w:pPr>
            <w:r w:rsidRPr="006E454C">
              <w:rPr>
                <w:rFonts w:eastAsiaTheme="minorHAnsi"/>
                <w:lang w:eastAsia="en-US"/>
              </w:rPr>
              <w:t xml:space="preserve">Подпрограмма 2 «Поддержка субъектов малого и среднего </w:t>
            </w:r>
            <w:r w:rsidR="00313FAE">
              <w:rPr>
                <w:rFonts w:eastAsiaTheme="minorHAnsi"/>
                <w:lang w:eastAsia="en-US"/>
              </w:rPr>
              <w:t>предпринимательства</w:t>
            </w:r>
            <w:r w:rsidRPr="006E454C">
              <w:rPr>
                <w:rFonts w:eastAsiaTheme="minorHAnsi"/>
                <w:lang w:eastAsia="en-US"/>
              </w:rPr>
              <w:t>»</w:t>
            </w:r>
          </w:p>
        </w:tc>
      </w:tr>
      <w:tr w:rsidR="003A71A1" w:rsidRPr="001E771F" w:rsidTr="004C4783">
        <w:tc>
          <w:tcPr>
            <w:tcW w:w="51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4</w:t>
            </w:r>
          </w:p>
        </w:tc>
        <w:tc>
          <w:tcPr>
            <w:tcW w:w="2433"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2.1 Оказание</w:t>
            </w:r>
            <w:r w:rsidRPr="0034692D">
              <w:rPr>
                <w:rFonts w:eastAsiaTheme="minorHAnsi"/>
                <w:lang w:eastAsia="en-US"/>
              </w:rPr>
              <w:t xml:space="preserve"> ко</w:t>
            </w:r>
            <w:r>
              <w:rPr>
                <w:rFonts w:eastAsiaTheme="minorHAnsi"/>
                <w:lang w:eastAsia="en-US"/>
              </w:rPr>
              <w:t>нсультационной и информационной</w:t>
            </w:r>
            <w:r w:rsidRPr="0034692D">
              <w:rPr>
                <w:rFonts w:eastAsiaTheme="minorHAnsi"/>
                <w:lang w:eastAsia="en-US"/>
              </w:rPr>
              <w:t xml:space="preserve"> </w:t>
            </w:r>
            <w:r w:rsidRPr="0034692D">
              <w:rPr>
                <w:rFonts w:eastAsiaTheme="minorHAnsi"/>
                <w:lang w:eastAsia="en-US"/>
              </w:rPr>
              <w:lastRenderedPageBreak/>
              <w:t>поддержки субъектам малого и среднего  предпринимательства на территории муниципального образования город Минусинск</w:t>
            </w:r>
          </w:p>
        </w:tc>
        <w:tc>
          <w:tcPr>
            <w:tcW w:w="302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lastRenderedPageBreak/>
              <w:t>Администрация города Минусинска</w:t>
            </w:r>
          </w:p>
        </w:tc>
        <w:tc>
          <w:tcPr>
            <w:tcW w:w="1277" w:type="dxa"/>
          </w:tcPr>
          <w:p w:rsidR="003A71A1" w:rsidRPr="00615595" w:rsidRDefault="003A71A1" w:rsidP="003E1AAD">
            <w:pPr>
              <w:jc w:val="center"/>
            </w:pPr>
            <w:r w:rsidRPr="00615595">
              <w:t>2014</w:t>
            </w:r>
          </w:p>
        </w:tc>
        <w:tc>
          <w:tcPr>
            <w:tcW w:w="1277" w:type="dxa"/>
          </w:tcPr>
          <w:p w:rsidR="003A71A1" w:rsidRDefault="003A71A1" w:rsidP="003E1AAD">
            <w:pPr>
              <w:jc w:val="center"/>
            </w:pPr>
            <w:r w:rsidRPr="00615595">
              <w:t>2020</w:t>
            </w:r>
          </w:p>
        </w:tc>
        <w:tc>
          <w:tcPr>
            <w:tcW w:w="2325"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 xml:space="preserve">Количество субъектов малого и среднего </w:t>
            </w:r>
            <w:r>
              <w:rPr>
                <w:rFonts w:eastAsiaTheme="minorHAnsi"/>
                <w:lang w:eastAsia="en-US"/>
              </w:rPr>
              <w:lastRenderedPageBreak/>
              <w:t xml:space="preserve">предпринимательства, получивших консультационную и информационную поддержку не менее 800 единиц ежегодно  </w:t>
            </w:r>
          </w:p>
        </w:tc>
        <w:tc>
          <w:tcPr>
            <w:tcW w:w="2166"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lastRenderedPageBreak/>
              <w:t xml:space="preserve">Снижение объема предоставления муниципальной </w:t>
            </w:r>
            <w:r>
              <w:rPr>
                <w:rFonts w:eastAsiaTheme="minorHAnsi"/>
                <w:lang w:eastAsia="en-US"/>
              </w:rPr>
              <w:lastRenderedPageBreak/>
              <w:t>услуги</w:t>
            </w:r>
          </w:p>
        </w:tc>
        <w:tc>
          <w:tcPr>
            <w:tcW w:w="2268"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r>
      <w:tr w:rsidR="003A71A1" w:rsidRPr="001E771F" w:rsidTr="004C4783">
        <w:tc>
          <w:tcPr>
            <w:tcW w:w="51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lastRenderedPageBreak/>
              <w:t>5</w:t>
            </w:r>
          </w:p>
        </w:tc>
        <w:tc>
          <w:tcPr>
            <w:tcW w:w="2433"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2.2. Организация проведения для субъектов малого и среднего предпринимательства курсов, семинаров и иных обучающих мероприятий</w:t>
            </w:r>
          </w:p>
        </w:tc>
        <w:tc>
          <w:tcPr>
            <w:tcW w:w="302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 xml:space="preserve">Количество </w:t>
            </w:r>
            <w:r w:rsidRPr="00BD2F33">
              <w:rPr>
                <w:rFonts w:eastAsiaTheme="minorHAnsi"/>
                <w:lang w:eastAsia="en-US"/>
              </w:rPr>
              <w:t>курсов, семинаров и иных обучающих мероприятий</w:t>
            </w:r>
            <w:r>
              <w:rPr>
                <w:rFonts w:eastAsiaTheme="minorHAnsi"/>
                <w:lang w:eastAsia="en-US"/>
              </w:rPr>
              <w:t xml:space="preserve"> для субъектов малого и среднего предпринимательства не менее 1 мероприятия в год</w:t>
            </w:r>
          </w:p>
        </w:tc>
        <w:tc>
          <w:tcPr>
            <w:tcW w:w="2166"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 xml:space="preserve">Недостаток  знаний и опыта СМП, в том числе по управлению бизнесом </w:t>
            </w:r>
          </w:p>
        </w:tc>
        <w:tc>
          <w:tcPr>
            <w:tcW w:w="2268"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r>
      <w:tr w:rsidR="003A71A1" w:rsidRPr="001E771F" w:rsidTr="004C4783">
        <w:tc>
          <w:tcPr>
            <w:tcW w:w="510" w:type="dxa"/>
          </w:tcPr>
          <w:p w:rsidR="003A71A1"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6</w:t>
            </w:r>
          </w:p>
        </w:tc>
        <w:tc>
          <w:tcPr>
            <w:tcW w:w="2433"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 xml:space="preserve">2.3. </w:t>
            </w:r>
            <w:r w:rsidRPr="000105AD">
              <w:rPr>
                <w:rFonts w:eastAsiaTheme="minorHAnsi"/>
                <w:lang w:eastAsia="en-US"/>
              </w:rPr>
              <w:t xml:space="preserve">Организация и проведение конкурса «Предприниматель года», в том числе изготовление и поставка нагрудных знаков из драгоценного металла с футлярами, наград круг с огранкой.  </w:t>
            </w:r>
          </w:p>
        </w:tc>
        <w:tc>
          <w:tcPr>
            <w:tcW w:w="302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sidRPr="000105AD">
              <w:rPr>
                <w:rFonts w:eastAsiaTheme="minorHAnsi"/>
                <w:lang w:eastAsia="en-US"/>
              </w:rPr>
              <w:t>Формирование положительного образа предпринимателя, для участия в конкурсе «Предпринимат</w:t>
            </w:r>
            <w:r>
              <w:rPr>
                <w:rFonts w:eastAsiaTheme="minorHAnsi"/>
                <w:lang w:eastAsia="en-US"/>
              </w:rPr>
              <w:t>ель года» привлечено не менее 15</w:t>
            </w:r>
            <w:r w:rsidRPr="000105AD">
              <w:rPr>
                <w:rFonts w:eastAsiaTheme="minorHAnsi"/>
                <w:lang w:eastAsia="en-US"/>
              </w:rPr>
              <w:t xml:space="preserve"> субъектов МСП ежегодно</w:t>
            </w:r>
          </w:p>
        </w:tc>
        <w:tc>
          <w:tcPr>
            <w:tcW w:w="2166"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sidRPr="000105AD">
              <w:rPr>
                <w:rFonts w:eastAsiaTheme="minorHAnsi"/>
                <w:lang w:eastAsia="en-US"/>
              </w:rPr>
              <w:t>Влияет на формирование положительного образа предпринимателя</w:t>
            </w:r>
          </w:p>
        </w:tc>
        <w:tc>
          <w:tcPr>
            <w:tcW w:w="2268"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r>
      <w:tr w:rsidR="003A71A1" w:rsidRPr="001E771F" w:rsidTr="004C4783">
        <w:tc>
          <w:tcPr>
            <w:tcW w:w="510" w:type="dxa"/>
          </w:tcPr>
          <w:p w:rsidR="003A71A1"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7</w:t>
            </w:r>
          </w:p>
        </w:tc>
        <w:tc>
          <w:tcPr>
            <w:tcW w:w="2433"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 xml:space="preserve">2.4. </w:t>
            </w:r>
            <w:r w:rsidRPr="005B095A">
              <w:rPr>
                <w:rFonts w:eastAsiaTheme="minorHAnsi"/>
                <w:lang w:eastAsia="en-US"/>
              </w:rPr>
              <w:t xml:space="preserve">Предоставление субсидий субъектам малого и среднего </w:t>
            </w:r>
            <w:r w:rsidRPr="005B095A">
              <w:rPr>
                <w:rFonts w:eastAsiaTheme="minorHAnsi"/>
                <w:lang w:eastAsia="en-US"/>
              </w:rPr>
              <w:lastRenderedPageBreak/>
              <w:t>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302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lastRenderedPageBreak/>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vMerge w:val="restart"/>
          </w:tcPr>
          <w:p w:rsidR="003A71A1" w:rsidRPr="001E771F" w:rsidRDefault="003A71A1" w:rsidP="003E1AAD">
            <w:pPr>
              <w:widowControl w:val="0"/>
              <w:autoSpaceDE w:val="0"/>
              <w:autoSpaceDN w:val="0"/>
              <w:adjustRightInd w:val="0"/>
              <w:spacing w:after="200" w:line="276" w:lineRule="auto"/>
              <w:rPr>
                <w:rFonts w:eastAsiaTheme="minorHAnsi"/>
                <w:lang w:eastAsia="en-US"/>
              </w:rPr>
            </w:pPr>
            <w:r w:rsidRPr="005B095A">
              <w:rPr>
                <w:rFonts w:eastAsiaTheme="minorHAnsi"/>
                <w:lang w:eastAsia="en-US"/>
              </w:rPr>
              <w:t xml:space="preserve">Объем привлеченных инвестиций в </w:t>
            </w:r>
            <w:r w:rsidRPr="005B095A">
              <w:rPr>
                <w:rFonts w:eastAsiaTheme="minorHAnsi"/>
                <w:lang w:eastAsia="en-US"/>
              </w:rPr>
              <w:lastRenderedPageBreak/>
              <w:t xml:space="preserve">секторе малого и среднего предпринимательства </w:t>
            </w:r>
            <w:r w:rsidR="00B56CAD">
              <w:rPr>
                <w:rFonts w:eastAsiaTheme="minorHAnsi"/>
                <w:lang w:eastAsia="en-US"/>
              </w:rPr>
              <w:t xml:space="preserve"> </w:t>
            </w:r>
            <w:r w:rsidRPr="005B095A">
              <w:rPr>
                <w:rFonts w:eastAsiaTheme="minorHAnsi"/>
                <w:lang w:eastAsia="en-US"/>
              </w:rPr>
              <w:t>43,00 млн. рублей ежегодно, финансовая поддержка – не менее 8 субъектам МСП ежегодно, создано рабочих мест – не менее 27 ежегодно</w:t>
            </w:r>
          </w:p>
        </w:tc>
        <w:tc>
          <w:tcPr>
            <w:tcW w:w="2166" w:type="dxa"/>
            <w:vMerge w:val="restart"/>
          </w:tcPr>
          <w:p w:rsidR="003A71A1" w:rsidRPr="008E558F" w:rsidRDefault="003A71A1" w:rsidP="003E1AAD">
            <w:pPr>
              <w:autoSpaceDE w:val="0"/>
              <w:autoSpaceDN w:val="0"/>
              <w:adjustRightInd w:val="0"/>
            </w:pPr>
            <w:r w:rsidRPr="008E558F">
              <w:lastRenderedPageBreak/>
              <w:t xml:space="preserve">снижение конкурентоспособности субъектов </w:t>
            </w:r>
            <w:r w:rsidRPr="008E558F">
              <w:lastRenderedPageBreak/>
              <w:t>малого и среднего предпринимательства</w:t>
            </w:r>
          </w:p>
        </w:tc>
        <w:tc>
          <w:tcPr>
            <w:tcW w:w="2268" w:type="dxa"/>
            <w:gridSpan w:val="2"/>
            <w:vMerge w:val="restart"/>
          </w:tcPr>
          <w:p w:rsidR="003A71A1" w:rsidRPr="008E558F" w:rsidRDefault="003A71A1" w:rsidP="003E1AAD">
            <w:pPr>
              <w:autoSpaceDE w:val="0"/>
              <w:autoSpaceDN w:val="0"/>
              <w:adjustRightInd w:val="0"/>
            </w:pPr>
            <w:r w:rsidRPr="008E558F">
              <w:lastRenderedPageBreak/>
              <w:t xml:space="preserve">оказывает влияние </w:t>
            </w:r>
          </w:p>
          <w:p w:rsidR="003A71A1" w:rsidRPr="008E558F" w:rsidRDefault="003A71A1" w:rsidP="003E1AAD">
            <w:pPr>
              <w:autoSpaceDE w:val="0"/>
              <w:autoSpaceDN w:val="0"/>
              <w:adjustRightInd w:val="0"/>
            </w:pPr>
            <w:r w:rsidRPr="008E558F">
              <w:t xml:space="preserve">на показатель «Количество </w:t>
            </w:r>
            <w:r w:rsidRPr="008E558F">
              <w:lastRenderedPageBreak/>
              <w:t xml:space="preserve">субъектов малого </w:t>
            </w:r>
          </w:p>
          <w:p w:rsidR="003A71A1" w:rsidRPr="008E558F" w:rsidRDefault="003A71A1" w:rsidP="003E1AAD">
            <w:pPr>
              <w:autoSpaceDE w:val="0"/>
              <w:autoSpaceDN w:val="0"/>
              <w:adjustRightInd w:val="0"/>
            </w:pPr>
            <w:r w:rsidRPr="008E558F">
              <w:t>и среднего предприним</w:t>
            </w:r>
            <w:r>
              <w:t>ательства, получивших муниципальную</w:t>
            </w:r>
            <w:r w:rsidRPr="008E558F">
              <w:t xml:space="preserve"> поддержку»</w:t>
            </w:r>
            <w:r>
              <w:t>, «</w:t>
            </w:r>
            <w:r w:rsidRPr="005B095A">
              <w:t xml:space="preserve">Оборот малых и средних предприятий (с учетом </w:t>
            </w:r>
            <w:proofErr w:type="spellStart"/>
            <w:r w:rsidRPr="005B095A">
              <w:t>микропредприятий</w:t>
            </w:r>
            <w:proofErr w:type="spellEnd"/>
            <w:r w:rsidRPr="005B095A">
              <w:t>), занимающихся обрабатывающим производством</w:t>
            </w:r>
            <w:r>
              <w:t>», «</w:t>
            </w:r>
            <w:r w:rsidRPr="005B095A">
              <w:t>Количество созданных рабочих в секторе малого и среднего предпринимательства при реализации подпрограммы</w:t>
            </w:r>
            <w:r>
              <w:t>», «</w:t>
            </w:r>
            <w:r w:rsidRPr="005B095A">
              <w:t>Объем привлеченных инвестиций в секторе малого и среднего предпринимательства при реализации подпрограммы</w:t>
            </w:r>
            <w:r>
              <w:t>».</w:t>
            </w:r>
          </w:p>
        </w:tc>
      </w:tr>
      <w:tr w:rsidR="003A71A1" w:rsidRPr="001E771F" w:rsidTr="004C4783">
        <w:tc>
          <w:tcPr>
            <w:tcW w:w="510" w:type="dxa"/>
          </w:tcPr>
          <w:p w:rsidR="003A71A1"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lastRenderedPageBreak/>
              <w:t>8</w:t>
            </w:r>
          </w:p>
        </w:tc>
        <w:tc>
          <w:tcPr>
            <w:tcW w:w="2433"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 xml:space="preserve">2.5. </w:t>
            </w:r>
            <w:r w:rsidRPr="005B095A">
              <w:rPr>
                <w:rFonts w:eastAsiaTheme="minorHAnsi"/>
                <w:lang w:eastAsia="en-US"/>
              </w:rPr>
              <w:t>Предоставление субсидий субъектам малого 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w:t>
            </w:r>
          </w:p>
        </w:tc>
        <w:tc>
          <w:tcPr>
            <w:tcW w:w="302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vMerge/>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c>
          <w:tcPr>
            <w:tcW w:w="2166" w:type="dxa"/>
            <w:vMerge/>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c>
          <w:tcPr>
            <w:tcW w:w="2268" w:type="dxa"/>
            <w:gridSpan w:val="2"/>
            <w:vMerge/>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r>
      <w:tr w:rsidR="003A71A1" w:rsidRPr="001E771F" w:rsidTr="004C4783">
        <w:tc>
          <w:tcPr>
            <w:tcW w:w="510" w:type="dxa"/>
          </w:tcPr>
          <w:p w:rsidR="003A71A1"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9</w:t>
            </w:r>
          </w:p>
        </w:tc>
        <w:tc>
          <w:tcPr>
            <w:tcW w:w="2433"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2.6.</w:t>
            </w:r>
            <w:r w:rsidRPr="005B095A">
              <w:rPr>
                <w:rFonts w:eastAsiaTheme="minorHAnsi"/>
                <w:lang w:eastAsia="en-US"/>
              </w:rPr>
              <w:t xml:space="preserve">Предоставление субсидий субъектам малого и среднего предпринимательства на возмещение </w:t>
            </w:r>
            <w:r w:rsidRPr="005B095A">
              <w:rPr>
                <w:rFonts w:eastAsiaTheme="minorHAnsi"/>
                <w:lang w:eastAsia="en-US"/>
              </w:rPr>
              <w:lastRenderedPageBreak/>
              <w:t>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w:t>
            </w:r>
          </w:p>
        </w:tc>
        <w:tc>
          <w:tcPr>
            <w:tcW w:w="302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lastRenderedPageBreak/>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vMerge/>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c>
          <w:tcPr>
            <w:tcW w:w="2166" w:type="dxa"/>
            <w:vMerge/>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c>
          <w:tcPr>
            <w:tcW w:w="2268" w:type="dxa"/>
            <w:gridSpan w:val="2"/>
            <w:vMerge/>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r>
      <w:tr w:rsidR="003A71A1" w:rsidRPr="001E771F" w:rsidTr="004C4783">
        <w:tc>
          <w:tcPr>
            <w:tcW w:w="510" w:type="dxa"/>
          </w:tcPr>
          <w:p w:rsidR="003A71A1"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lastRenderedPageBreak/>
              <w:t>10</w:t>
            </w:r>
          </w:p>
        </w:tc>
        <w:tc>
          <w:tcPr>
            <w:tcW w:w="2433"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2.7.</w:t>
            </w:r>
            <w:r w:rsidRPr="00053DE0">
              <w:rPr>
                <w:rFonts w:eastAsiaTheme="minorHAnsi"/>
                <w:lang w:eastAsia="en-US"/>
              </w:rPr>
              <w:t xml:space="preserve">Предоставление субсидий субъектам малого и (или) среднего предпринимательства на возмещение части затрат, связанных с финансированием мероприятий программ </w:t>
            </w:r>
            <w:proofErr w:type="spellStart"/>
            <w:r w:rsidRPr="00053DE0">
              <w:rPr>
                <w:rFonts w:eastAsiaTheme="minorHAnsi"/>
                <w:lang w:eastAsia="en-US"/>
              </w:rPr>
              <w:t>энергоэффективности</w:t>
            </w:r>
            <w:proofErr w:type="spellEnd"/>
            <w:r w:rsidRPr="00053DE0">
              <w:rPr>
                <w:rFonts w:eastAsiaTheme="minorHAnsi"/>
                <w:lang w:eastAsia="en-US"/>
              </w:rPr>
              <w:t xml:space="preserve"> производства</w:t>
            </w:r>
          </w:p>
        </w:tc>
        <w:tc>
          <w:tcPr>
            <w:tcW w:w="302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053DE0">
              <w:rPr>
                <w:rFonts w:eastAsiaTheme="minorHAnsi"/>
                <w:lang w:eastAsia="en-US"/>
              </w:rPr>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vMerge/>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c>
          <w:tcPr>
            <w:tcW w:w="2166" w:type="dxa"/>
            <w:vMerge/>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c>
          <w:tcPr>
            <w:tcW w:w="2268" w:type="dxa"/>
            <w:gridSpan w:val="2"/>
            <w:vMerge/>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r>
      <w:tr w:rsidR="003A71A1" w:rsidRPr="001E771F" w:rsidTr="004C4783">
        <w:tc>
          <w:tcPr>
            <w:tcW w:w="510" w:type="dxa"/>
          </w:tcPr>
          <w:p w:rsidR="003A71A1"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11</w:t>
            </w:r>
          </w:p>
        </w:tc>
        <w:tc>
          <w:tcPr>
            <w:tcW w:w="2433"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2.8.</w:t>
            </w:r>
            <w:r w:rsidRPr="00053DE0">
              <w:rPr>
                <w:rFonts w:eastAsiaTheme="minorHAnsi"/>
                <w:lang w:eastAsia="en-US"/>
              </w:rPr>
              <w:t xml:space="preserve">Предоставление субсидий субъектам малого и (или)  среднего предпринимательства, на возмещение части затрат по участию в </w:t>
            </w:r>
            <w:proofErr w:type="spellStart"/>
            <w:r w:rsidRPr="00053DE0">
              <w:rPr>
                <w:rFonts w:eastAsiaTheme="minorHAnsi"/>
                <w:lang w:eastAsia="en-US"/>
              </w:rPr>
              <w:t>выставочно</w:t>
            </w:r>
            <w:proofErr w:type="spellEnd"/>
            <w:r w:rsidRPr="00053DE0">
              <w:rPr>
                <w:rFonts w:eastAsiaTheme="minorHAnsi"/>
                <w:lang w:eastAsia="en-US"/>
              </w:rPr>
              <w:t>-</w:t>
            </w:r>
            <w:r w:rsidRPr="00053DE0">
              <w:rPr>
                <w:rFonts w:eastAsiaTheme="minorHAnsi"/>
                <w:lang w:eastAsia="en-US"/>
              </w:rPr>
              <w:lastRenderedPageBreak/>
              <w:t>ярмарочных мероприятиях, включая расходы  по транспортировке экспозиций</w:t>
            </w:r>
          </w:p>
        </w:tc>
        <w:tc>
          <w:tcPr>
            <w:tcW w:w="302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053DE0">
              <w:rPr>
                <w:rFonts w:eastAsiaTheme="minorHAnsi"/>
                <w:lang w:eastAsia="en-US"/>
              </w:rPr>
              <w:lastRenderedPageBreak/>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sidRPr="00053DE0">
              <w:rPr>
                <w:rFonts w:eastAsiaTheme="minorHAnsi"/>
                <w:lang w:eastAsia="en-US"/>
              </w:rPr>
              <w:t>Количество участников выставок/ярмарок – не менее 1 субъекта МСП ежегодно</w:t>
            </w:r>
          </w:p>
        </w:tc>
        <w:tc>
          <w:tcPr>
            <w:tcW w:w="2166"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Замедление  продвижения</w:t>
            </w:r>
            <w:r w:rsidRPr="00053DE0">
              <w:rPr>
                <w:rFonts w:eastAsiaTheme="minorHAnsi"/>
                <w:lang w:eastAsia="en-US"/>
              </w:rPr>
              <w:t xml:space="preserve"> продукции, выпускаемой субъектами малого и среднего предпринимательства, на региональный и </w:t>
            </w:r>
            <w:r w:rsidRPr="00053DE0">
              <w:rPr>
                <w:rFonts w:eastAsiaTheme="minorHAnsi"/>
                <w:lang w:eastAsia="en-US"/>
              </w:rPr>
              <w:lastRenderedPageBreak/>
              <w:t>межрегиональный рынки</w:t>
            </w:r>
          </w:p>
        </w:tc>
        <w:tc>
          <w:tcPr>
            <w:tcW w:w="2268" w:type="dxa"/>
            <w:gridSpan w:val="2"/>
          </w:tcPr>
          <w:p w:rsidR="003A71A1" w:rsidRPr="00053DE0" w:rsidRDefault="003A71A1" w:rsidP="003E1AAD">
            <w:pPr>
              <w:widowControl w:val="0"/>
              <w:autoSpaceDE w:val="0"/>
              <w:autoSpaceDN w:val="0"/>
              <w:adjustRightInd w:val="0"/>
              <w:spacing w:line="276" w:lineRule="auto"/>
              <w:rPr>
                <w:rFonts w:eastAsiaTheme="minorHAnsi"/>
                <w:lang w:eastAsia="en-US"/>
              </w:rPr>
            </w:pPr>
            <w:r w:rsidRPr="00053DE0">
              <w:rPr>
                <w:rFonts w:eastAsiaTheme="minorHAnsi"/>
                <w:lang w:eastAsia="en-US"/>
              </w:rPr>
              <w:lastRenderedPageBreak/>
              <w:t xml:space="preserve">оказывает влияние </w:t>
            </w:r>
          </w:p>
          <w:p w:rsidR="003A71A1" w:rsidRPr="00053DE0" w:rsidRDefault="003A71A1" w:rsidP="003E1AAD">
            <w:pPr>
              <w:widowControl w:val="0"/>
              <w:autoSpaceDE w:val="0"/>
              <w:autoSpaceDN w:val="0"/>
              <w:adjustRightInd w:val="0"/>
              <w:spacing w:line="276" w:lineRule="auto"/>
              <w:rPr>
                <w:rFonts w:eastAsiaTheme="minorHAnsi"/>
                <w:lang w:eastAsia="en-US"/>
              </w:rPr>
            </w:pPr>
            <w:r w:rsidRPr="00053DE0">
              <w:rPr>
                <w:rFonts w:eastAsiaTheme="minorHAnsi"/>
                <w:lang w:eastAsia="en-US"/>
              </w:rPr>
              <w:t xml:space="preserve">на показатель «Количество субъектов малого </w:t>
            </w:r>
          </w:p>
          <w:p w:rsidR="003A71A1" w:rsidRPr="001E771F" w:rsidRDefault="003A71A1" w:rsidP="003E1AAD">
            <w:pPr>
              <w:widowControl w:val="0"/>
              <w:autoSpaceDE w:val="0"/>
              <w:autoSpaceDN w:val="0"/>
              <w:adjustRightInd w:val="0"/>
              <w:spacing w:line="276" w:lineRule="auto"/>
              <w:rPr>
                <w:rFonts w:eastAsiaTheme="minorHAnsi"/>
                <w:lang w:eastAsia="en-US"/>
              </w:rPr>
            </w:pPr>
            <w:r w:rsidRPr="00053DE0">
              <w:rPr>
                <w:rFonts w:eastAsiaTheme="minorHAnsi"/>
                <w:lang w:eastAsia="en-US"/>
              </w:rPr>
              <w:t xml:space="preserve">и среднего предпринимательства, </w:t>
            </w:r>
            <w:proofErr w:type="gramStart"/>
            <w:r w:rsidRPr="00053DE0">
              <w:rPr>
                <w:rFonts w:eastAsiaTheme="minorHAnsi"/>
                <w:lang w:eastAsia="en-US"/>
              </w:rPr>
              <w:t>получивших</w:t>
            </w:r>
            <w:proofErr w:type="gramEnd"/>
            <w:r w:rsidRPr="00053DE0">
              <w:rPr>
                <w:rFonts w:eastAsiaTheme="minorHAnsi"/>
                <w:lang w:eastAsia="en-US"/>
              </w:rPr>
              <w:t xml:space="preserve"> муниципальную поддержку»</w:t>
            </w:r>
          </w:p>
        </w:tc>
      </w:tr>
      <w:tr w:rsidR="003A71A1" w:rsidRPr="001E771F" w:rsidTr="004C4783">
        <w:tc>
          <w:tcPr>
            <w:tcW w:w="510" w:type="dxa"/>
          </w:tcPr>
          <w:p w:rsidR="003A71A1" w:rsidRDefault="003A71A1" w:rsidP="003E1AAD">
            <w:pPr>
              <w:widowControl w:val="0"/>
              <w:autoSpaceDE w:val="0"/>
              <w:autoSpaceDN w:val="0"/>
              <w:adjustRightInd w:val="0"/>
              <w:spacing w:line="276" w:lineRule="auto"/>
              <w:jc w:val="center"/>
              <w:rPr>
                <w:rFonts w:eastAsiaTheme="minorHAnsi"/>
                <w:lang w:eastAsia="en-US"/>
              </w:rPr>
            </w:pPr>
            <w:r>
              <w:rPr>
                <w:rFonts w:eastAsiaTheme="minorHAnsi"/>
                <w:lang w:eastAsia="en-US"/>
              </w:rPr>
              <w:lastRenderedPageBreak/>
              <w:t>12</w:t>
            </w:r>
          </w:p>
        </w:tc>
        <w:tc>
          <w:tcPr>
            <w:tcW w:w="2433" w:type="dxa"/>
            <w:gridSpan w:val="2"/>
          </w:tcPr>
          <w:p w:rsidR="003A71A1" w:rsidRPr="001E771F" w:rsidRDefault="003A71A1" w:rsidP="003E1AAD">
            <w:pPr>
              <w:widowControl w:val="0"/>
              <w:autoSpaceDE w:val="0"/>
              <w:autoSpaceDN w:val="0"/>
              <w:adjustRightInd w:val="0"/>
              <w:spacing w:line="276" w:lineRule="auto"/>
              <w:rPr>
                <w:rFonts w:eastAsiaTheme="minorHAnsi"/>
                <w:lang w:eastAsia="en-US"/>
              </w:rPr>
            </w:pPr>
            <w:r>
              <w:rPr>
                <w:rFonts w:eastAsiaTheme="minorHAnsi"/>
                <w:lang w:eastAsia="en-US"/>
              </w:rPr>
              <w:t xml:space="preserve">2.9. </w:t>
            </w:r>
            <w:proofErr w:type="gramStart"/>
            <w:r w:rsidRPr="00053DE0">
              <w:rPr>
                <w:rFonts w:eastAsiaTheme="minorHAnsi"/>
                <w:lang w:eastAsia="en-US"/>
              </w:rPr>
              <w:t xml:space="preserve">Предоставление субсидий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w:t>
            </w:r>
            <w:r w:rsidRPr="00053DE0">
              <w:rPr>
                <w:rFonts w:eastAsiaTheme="minorHAnsi"/>
                <w:lang w:eastAsia="en-US"/>
              </w:rPr>
              <w:lastRenderedPageBreak/>
              <w:t>необходимыми для экспорта товаров (работ, услуг)</w:t>
            </w:r>
            <w:proofErr w:type="gramEnd"/>
          </w:p>
        </w:tc>
        <w:tc>
          <w:tcPr>
            <w:tcW w:w="3020" w:type="dxa"/>
          </w:tcPr>
          <w:p w:rsidR="003A71A1" w:rsidRPr="001E771F" w:rsidRDefault="003A71A1" w:rsidP="003E1AAD">
            <w:pPr>
              <w:widowControl w:val="0"/>
              <w:autoSpaceDE w:val="0"/>
              <w:autoSpaceDN w:val="0"/>
              <w:adjustRightInd w:val="0"/>
              <w:spacing w:line="276" w:lineRule="auto"/>
              <w:jc w:val="center"/>
              <w:rPr>
                <w:rFonts w:eastAsiaTheme="minorHAnsi"/>
                <w:lang w:eastAsia="en-US"/>
              </w:rPr>
            </w:pPr>
            <w:r w:rsidRPr="00053DE0">
              <w:rPr>
                <w:rFonts w:eastAsiaTheme="minorHAnsi"/>
                <w:lang w:eastAsia="en-US"/>
              </w:rPr>
              <w:lastRenderedPageBreak/>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tcPr>
          <w:p w:rsidR="003A71A1" w:rsidRPr="001E771F" w:rsidRDefault="003A71A1" w:rsidP="003E1AAD">
            <w:pPr>
              <w:widowControl w:val="0"/>
              <w:autoSpaceDE w:val="0"/>
              <w:autoSpaceDN w:val="0"/>
              <w:adjustRightInd w:val="0"/>
              <w:spacing w:line="276" w:lineRule="auto"/>
              <w:rPr>
                <w:rFonts w:eastAsiaTheme="minorHAnsi"/>
                <w:lang w:eastAsia="en-US"/>
              </w:rPr>
            </w:pPr>
            <w:r>
              <w:rPr>
                <w:rFonts w:eastAsiaTheme="minorHAnsi"/>
                <w:lang w:eastAsia="en-US"/>
              </w:rPr>
              <w:t xml:space="preserve">Осуществление </w:t>
            </w:r>
            <w:r w:rsidRPr="00053DE0">
              <w:rPr>
                <w:rFonts w:eastAsiaTheme="minorHAnsi"/>
                <w:lang w:eastAsia="en-US"/>
              </w:rPr>
              <w:t>сертификаци</w:t>
            </w:r>
            <w:r>
              <w:rPr>
                <w:rFonts w:eastAsiaTheme="minorHAnsi"/>
                <w:lang w:eastAsia="en-US"/>
              </w:rPr>
              <w:t>и</w:t>
            </w:r>
            <w:r w:rsidRPr="00053DE0">
              <w:rPr>
                <w:rFonts w:eastAsiaTheme="minorHAnsi"/>
                <w:lang w:eastAsia="en-US"/>
              </w:rPr>
              <w:t xml:space="preserve"> товаров (работ, услуг) у 1 субъекта МСП</w:t>
            </w:r>
          </w:p>
        </w:tc>
        <w:tc>
          <w:tcPr>
            <w:tcW w:w="2166" w:type="dxa"/>
          </w:tcPr>
          <w:p w:rsidR="003A71A1" w:rsidRPr="008E558F" w:rsidRDefault="003A71A1" w:rsidP="003E1AAD">
            <w:pPr>
              <w:autoSpaceDE w:val="0"/>
              <w:autoSpaceDN w:val="0"/>
              <w:adjustRightInd w:val="0"/>
            </w:pPr>
            <w:r w:rsidRPr="008E558F">
              <w:t>снижение конкурентоспособности субъектов малого и среднего предпринимательства</w:t>
            </w:r>
          </w:p>
        </w:tc>
        <w:tc>
          <w:tcPr>
            <w:tcW w:w="2268" w:type="dxa"/>
            <w:gridSpan w:val="2"/>
          </w:tcPr>
          <w:p w:rsidR="003A71A1" w:rsidRPr="00053DE0" w:rsidRDefault="003A71A1" w:rsidP="003E1AAD">
            <w:pPr>
              <w:widowControl w:val="0"/>
              <w:autoSpaceDE w:val="0"/>
              <w:autoSpaceDN w:val="0"/>
              <w:adjustRightInd w:val="0"/>
              <w:spacing w:line="276" w:lineRule="auto"/>
              <w:rPr>
                <w:rFonts w:eastAsiaTheme="minorHAnsi"/>
                <w:lang w:eastAsia="en-US"/>
              </w:rPr>
            </w:pPr>
            <w:r w:rsidRPr="00053DE0">
              <w:rPr>
                <w:rFonts w:eastAsiaTheme="minorHAnsi"/>
                <w:lang w:eastAsia="en-US"/>
              </w:rPr>
              <w:t xml:space="preserve">оказывает влияние </w:t>
            </w:r>
          </w:p>
          <w:p w:rsidR="003A71A1" w:rsidRPr="00053DE0" w:rsidRDefault="003A71A1" w:rsidP="003E1AAD">
            <w:pPr>
              <w:widowControl w:val="0"/>
              <w:autoSpaceDE w:val="0"/>
              <w:autoSpaceDN w:val="0"/>
              <w:adjustRightInd w:val="0"/>
              <w:spacing w:line="276" w:lineRule="auto"/>
              <w:rPr>
                <w:rFonts w:eastAsiaTheme="minorHAnsi"/>
                <w:lang w:eastAsia="en-US"/>
              </w:rPr>
            </w:pPr>
            <w:r w:rsidRPr="00053DE0">
              <w:rPr>
                <w:rFonts w:eastAsiaTheme="minorHAnsi"/>
                <w:lang w:eastAsia="en-US"/>
              </w:rPr>
              <w:t xml:space="preserve">на показатель «Количество субъектов малого </w:t>
            </w:r>
          </w:p>
          <w:p w:rsidR="003A71A1" w:rsidRPr="001E771F" w:rsidRDefault="003A71A1" w:rsidP="003E1AAD">
            <w:pPr>
              <w:widowControl w:val="0"/>
              <w:autoSpaceDE w:val="0"/>
              <w:autoSpaceDN w:val="0"/>
              <w:adjustRightInd w:val="0"/>
              <w:spacing w:line="276" w:lineRule="auto"/>
              <w:rPr>
                <w:rFonts w:eastAsiaTheme="minorHAnsi"/>
                <w:lang w:eastAsia="en-US"/>
              </w:rPr>
            </w:pPr>
            <w:r w:rsidRPr="00053DE0">
              <w:rPr>
                <w:rFonts w:eastAsiaTheme="minorHAnsi"/>
                <w:lang w:eastAsia="en-US"/>
              </w:rPr>
              <w:t xml:space="preserve">и среднего предпринимательства, </w:t>
            </w:r>
            <w:proofErr w:type="gramStart"/>
            <w:r w:rsidRPr="00053DE0">
              <w:rPr>
                <w:rFonts w:eastAsiaTheme="minorHAnsi"/>
                <w:lang w:eastAsia="en-US"/>
              </w:rPr>
              <w:t>получивших</w:t>
            </w:r>
            <w:proofErr w:type="gramEnd"/>
            <w:r w:rsidRPr="00053DE0">
              <w:rPr>
                <w:rFonts w:eastAsiaTheme="minorHAnsi"/>
                <w:lang w:eastAsia="en-US"/>
              </w:rPr>
              <w:t xml:space="preserve"> муниципальную поддержку»</w:t>
            </w:r>
          </w:p>
        </w:tc>
      </w:tr>
      <w:tr w:rsidR="003A71A1" w:rsidRPr="001E771F" w:rsidTr="004C4783">
        <w:tc>
          <w:tcPr>
            <w:tcW w:w="510" w:type="dxa"/>
          </w:tcPr>
          <w:p w:rsidR="003A71A1" w:rsidRDefault="003A71A1" w:rsidP="003E1AAD">
            <w:pPr>
              <w:widowControl w:val="0"/>
              <w:autoSpaceDE w:val="0"/>
              <w:autoSpaceDN w:val="0"/>
              <w:adjustRightInd w:val="0"/>
              <w:spacing w:line="276" w:lineRule="auto"/>
              <w:jc w:val="center"/>
              <w:rPr>
                <w:rFonts w:eastAsiaTheme="minorHAnsi"/>
                <w:lang w:eastAsia="en-US"/>
              </w:rPr>
            </w:pPr>
            <w:r>
              <w:rPr>
                <w:rFonts w:eastAsiaTheme="minorHAnsi"/>
                <w:lang w:eastAsia="en-US"/>
              </w:rPr>
              <w:lastRenderedPageBreak/>
              <w:t>13</w:t>
            </w:r>
          </w:p>
        </w:tc>
        <w:tc>
          <w:tcPr>
            <w:tcW w:w="2433" w:type="dxa"/>
            <w:gridSpan w:val="2"/>
          </w:tcPr>
          <w:p w:rsidR="003A71A1" w:rsidRPr="001E771F" w:rsidRDefault="003A71A1" w:rsidP="003E1AAD">
            <w:pPr>
              <w:widowControl w:val="0"/>
              <w:autoSpaceDE w:val="0"/>
              <w:autoSpaceDN w:val="0"/>
              <w:adjustRightInd w:val="0"/>
              <w:spacing w:line="276" w:lineRule="auto"/>
              <w:rPr>
                <w:rFonts w:eastAsiaTheme="minorHAnsi"/>
                <w:lang w:eastAsia="en-US"/>
              </w:rPr>
            </w:pPr>
            <w:r>
              <w:rPr>
                <w:rFonts w:eastAsiaTheme="minorHAnsi"/>
                <w:lang w:eastAsia="en-US"/>
              </w:rPr>
              <w:t xml:space="preserve">2.10. </w:t>
            </w:r>
            <w:r w:rsidRPr="00053DE0">
              <w:rPr>
                <w:rFonts w:eastAsiaTheme="minorHAnsi"/>
                <w:lang w:eastAsia="en-US"/>
              </w:rPr>
              <w:t>Предоставление субсидий  субъектам малого и (или)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tc>
        <w:tc>
          <w:tcPr>
            <w:tcW w:w="3020" w:type="dxa"/>
          </w:tcPr>
          <w:p w:rsidR="003A71A1" w:rsidRPr="001E771F" w:rsidRDefault="003A71A1" w:rsidP="003E1AAD">
            <w:pPr>
              <w:widowControl w:val="0"/>
              <w:autoSpaceDE w:val="0"/>
              <w:autoSpaceDN w:val="0"/>
              <w:adjustRightInd w:val="0"/>
              <w:spacing w:line="276" w:lineRule="auto"/>
              <w:jc w:val="center"/>
              <w:rPr>
                <w:rFonts w:eastAsiaTheme="minorHAnsi"/>
                <w:lang w:eastAsia="en-US"/>
              </w:rPr>
            </w:pPr>
            <w:r w:rsidRPr="00053DE0">
              <w:rPr>
                <w:rFonts w:eastAsiaTheme="minorHAnsi"/>
                <w:lang w:eastAsia="en-US"/>
              </w:rPr>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tcPr>
          <w:p w:rsidR="003A71A1" w:rsidRPr="001E771F" w:rsidRDefault="003A71A1" w:rsidP="003E1AAD">
            <w:pPr>
              <w:widowControl w:val="0"/>
              <w:autoSpaceDE w:val="0"/>
              <w:autoSpaceDN w:val="0"/>
              <w:adjustRightInd w:val="0"/>
              <w:spacing w:line="276" w:lineRule="auto"/>
              <w:rPr>
                <w:rFonts w:eastAsiaTheme="minorHAnsi"/>
                <w:lang w:eastAsia="en-US"/>
              </w:rPr>
            </w:pPr>
            <w:r w:rsidRPr="00A439F2">
              <w:rPr>
                <w:rFonts w:eastAsiaTheme="minorHAnsi"/>
                <w:lang w:eastAsia="en-US"/>
              </w:rPr>
              <w:t>Поддержка 1 субъекта малого или среднего предпринимательства в части возмещения затрат на организацию групп дневного времяпрепровождения детей дошкольного возраста и иных подобных им видов деятельности по уходу и присмотру за детьми, количество детей, задействованных в подобных группах – 1 500</w:t>
            </w:r>
          </w:p>
        </w:tc>
        <w:tc>
          <w:tcPr>
            <w:tcW w:w="2166" w:type="dxa"/>
          </w:tcPr>
          <w:p w:rsidR="003A71A1" w:rsidRPr="001E771F" w:rsidRDefault="003A71A1" w:rsidP="003E1AAD">
            <w:pPr>
              <w:widowControl w:val="0"/>
              <w:autoSpaceDE w:val="0"/>
              <w:autoSpaceDN w:val="0"/>
              <w:adjustRightInd w:val="0"/>
              <w:spacing w:line="276" w:lineRule="auto"/>
              <w:rPr>
                <w:rFonts w:eastAsiaTheme="minorHAnsi"/>
                <w:lang w:eastAsia="en-US"/>
              </w:rPr>
            </w:pPr>
            <w:r>
              <w:rPr>
                <w:rFonts w:eastAsiaTheme="minorHAnsi"/>
                <w:lang w:eastAsia="en-US"/>
              </w:rPr>
              <w:t xml:space="preserve">Снижение количества детей, </w:t>
            </w:r>
            <w:r w:rsidRPr="00A439F2">
              <w:rPr>
                <w:rFonts w:eastAsiaTheme="minorHAnsi"/>
                <w:lang w:eastAsia="en-US"/>
              </w:rPr>
              <w:t>задействованных в</w:t>
            </w:r>
            <w:r>
              <w:rPr>
                <w:rFonts w:eastAsiaTheme="minorHAnsi"/>
                <w:lang w:eastAsia="en-US"/>
              </w:rPr>
              <w:t xml:space="preserve"> подобных группах</w:t>
            </w:r>
          </w:p>
        </w:tc>
        <w:tc>
          <w:tcPr>
            <w:tcW w:w="2268" w:type="dxa"/>
            <w:gridSpan w:val="2"/>
          </w:tcPr>
          <w:p w:rsidR="003A71A1" w:rsidRPr="00A439F2" w:rsidRDefault="003A71A1" w:rsidP="003E1AAD">
            <w:pPr>
              <w:widowControl w:val="0"/>
              <w:autoSpaceDE w:val="0"/>
              <w:autoSpaceDN w:val="0"/>
              <w:adjustRightInd w:val="0"/>
              <w:spacing w:line="276" w:lineRule="auto"/>
              <w:rPr>
                <w:rFonts w:eastAsiaTheme="minorHAnsi"/>
                <w:lang w:eastAsia="en-US"/>
              </w:rPr>
            </w:pPr>
            <w:r w:rsidRPr="00A439F2">
              <w:rPr>
                <w:rFonts w:eastAsiaTheme="minorHAnsi"/>
                <w:lang w:eastAsia="en-US"/>
              </w:rPr>
              <w:t xml:space="preserve">оказывает влияние </w:t>
            </w:r>
          </w:p>
          <w:p w:rsidR="003A71A1" w:rsidRPr="00A439F2" w:rsidRDefault="003A71A1" w:rsidP="003E1AAD">
            <w:pPr>
              <w:widowControl w:val="0"/>
              <w:autoSpaceDE w:val="0"/>
              <w:autoSpaceDN w:val="0"/>
              <w:adjustRightInd w:val="0"/>
              <w:spacing w:line="276" w:lineRule="auto"/>
              <w:rPr>
                <w:rFonts w:eastAsiaTheme="minorHAnsi"/>
                <w:lang w:eastAsia="en-US"/>
              </w:rPr>
            </w:pPr>
            <w:r w:rsidRPr="00A439F2">
              <w:rPr>
                <w:rFonts w:eastAsiaTheme="minorHAnsi"/>
                <w:lang w:eastAsia="en-US"/>
              </w:rPr>
              <w:t xml:space="preserve">на показатель «Количество субъектов малого </w:t>
            </w:r>
          </w:p>
          <w:p w:rsidR="003A71A1" w:rsidRPr="001E771F" w:rsidRDefault="003A71A1" w:rsidP="003E1AAD">
            <w:pPr>
              <w:widowControl w:val="0"/>
              <w:autoSpaceDE w:val="0"/>
              <w:autoSpaceDN w:val="0"/>
              <w:adjustRightInd w:val="0"/>
              <w:spacing w:line="276" w:lineRule="auto"/>
              <w:rPr>
                <w:rFonts w:eastAsiaTheme="minorHAnsi"/>
                <w:lang w:eastAsia="en-US"/>
              </w:rPr>
            </w:pPr>
            <w:r w:rsidRPr="00A439F2">
              <w:rPr>
                <w:rFonts w:eastAsiaTheme="minorHAnsi"/>
                <w:lang w:eastAsia="en-US"/>
              </w:rPr>
              <w:t xml:space="preserve">и среднего предпринимательства, </w:t>
            </w:r>
            <w:proofErr w:type="gramStart"/>
            <w:r w:rsidRPr="00A439F2">
              <w:rPr>
                <w:rFonts w:eastAsiaTheme="minorHAnsi"/>
                <w:lang w:eastAsia="en-US"/>
              </w:rPr>
              <w:t>получивших</w:t>
            </w:r>
            <w:proofErr w:type="gramEnd"/>
            <w:r w:rsidRPr="00A439F2">
              <w:rPr>
                <w:rFonts w:eastAsiaTheme="minorHAnsi"/>
                <w:lang w:eastAsia="en-US"/>
              </w:rPr>
              <w:t xml:space="preserve"> муниципальную поддержку»</w:t>
            </w:r>
          </w:p>
        </w:tc>
      </w:tr>
      <w:tr w:rsidR="003A71A1" w:rsidRPr="001E771F" w:rsidTr="004C4783">
        <w:tc>
          <w:tcPr>
            <w:tcW w:w="510" w:type="dxa"/>
          </w:tcPr>
          <w:p w:rsidR="003A71A1"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14</w:t>
            </w:r>
          </w:p>
        </w:tc>
        <w:tc>
          <w:tcPr>
            <w:tcW w:w="2433"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2.11.</w:t>
            </w:r>
            <w:r w:rsidRPr="00A439F2">
              <w:rPr>
                <w:rFonts w:eastAsiaTheme="minorHAnsi"/>
                <w:lang w:eastAsia="en-US"/>
              </w:rPr>
              <w:t>Предоставлени</w:t>
            </w:r>
            <w:r>
              <w:rPr>
                <w:rFonts w:eastAsiaTheme="minorHAnsi"/>
                <w:lang w:eastAsia="en-US"/>
              </w:rPr>
              <w:t>е</w:t>
            </w:r>
            <w:r w:rsidRPr="00A439F2">
              <w:rPr>
                <w:rFonts w:eastAsiaTheme="minorHAnsi"/>
                <w:lang w:eastAsia="en-US"/>
              </w:rPr>
              <w:t xml:space="preserve"> субсидий  субъектам малого и среднего предпринимательства  на создание (развитие) социального предпринимательства, направленное на решение социальных </w:t>
            </w:r>
            <w:r w:rsidRPr="00A439F2">
              <w:rPr>
                <w:rFonts w:eastAsiaTheme="minorHAnsi"/>
                <w:lang w:eastAsia="en-US"/>
              </w:rPr>
              <w:lastRenderedPageBreak/>
              <w:t>проблем</w:t>
            </w:r>
          </w:p>
        </w:tc>
        <w:tc>
          <w:tcPr>
            <w:tcW w:w="302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053DE0">
              <w:rPr>
                <w:rFonts w:eastAsiaTheme="minorHAnsi"/>
                <w:lang w:eastAsia="en-US"/>
              </w:rPr>
              <w:lastRenderedPageBreak/>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Поддержка 1 субъекта социального предпринимательства</w:t>
            </w:r>
          </w:p>
        </w:tc>
        <w:tc>
          <w:tcPr>
            <w:tcW w:w="2166"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Влияет на развитие  социального предпринимательства</w:t>
            </w:r>
          </w:p>
        </w:tc>
        <w:tc>
          <w:tcPr>
            <w:tcW w:w="2268" w:type="dxa"/>
            <w:gridSpan w:val="2"/>
          </w:tcPr>
          <w:p w:rsidR="003A71A1" w:rsidRPr="008E558F" w:rsidRDefault="003A71A1" w:rsidP="003E1AAD">
            <w:pPr>
              <w:autoSpaceDE w:val="0"/>
              <w:autoSpaceDN w:val="0"/>
              <w:adjustRightInd w:val="0"/>
            </w:pPr>
            <w:r w:rsidRPr="008E558F">
              <w:t xml:space="preserve">оказывает влияние </w:t>
            </w:r>
          </w:p>
          <w:p w:rsidR="003A71A1" w:rsidRPr="008E558F" w:rsidRDefault="003A71A1" w:rsidP="003E1AAD">
            <w:pPr>
              <w:autoSpaceDE w:val="0"/>
              <w:autoSpaceDN w:val="0"/>
              <w:adjustRightInd w:val="0"/>
            </w:pPr>
            <w:r w:rsidRPr="008E558F">
              <w:t xml:space="preserve">на показатель «Количество субъектов малого </w:t>
            </w:r>
          </w:p>
          <w:p w:rsidR="003A71A1" w:rsidRPr="008E558F" w:rsidRDefault="003A71A1" w:rsidP="003E1AAD">
            <w:pPr>
              <w:autoSpaceDE w:val="0"/>
              <w:autoSpaceDN w:val="0"/>
              <w:adjustRightInd w:val="0"/>
            </w:pPr>
            <w:r w:rsidRPr="008E558F">
              <w:t>и среднего предприним</w:t>
            </w:r>
            <w:r>
              <w:t>ательства, получивших муниципальную</w:t>
            </w:r>
            <w:r w:rsidRPr="008E558F">
              <w:t xml:space="preserve"> поддержку»</w:t>
            </w:r>
            <w:r>
              <w:t>, «</w:t>
            </w:r>
            <w:r w:rsidRPr="005B095A">
              <w:t xml:space="preserve">Оборот малых и средних </w:t>
            </w:r>
            <w:r w:rsidRPr="005B095A">
              <w:lastRenderedPageBreak/>
              <w:t xml:space="preserve">предприятий (с учетом </w:t>
            </w:r>
            <w:proofErr w:type="spellStart"/>
            <w:r w:rsidRPr="005B095A">
              <w:t>микропредприятий</w:t>
            </w:r>
            <w:proofErr w:type="spellEnd"/>
            <w:r w:rsidRPr="005B095A">
              <w:t>), занимающихся обрабатывающим производством</w:t>
            </w:r>
            <w:r>
              <w:t>», «</w:t>
            </w:r>
            <w:r w:rsidRPr="005B095A">
              <w:t>Количество созданных рабочих в секторе малого и среднего предпринимательства при реализации подпрограммы</w:t>
            </w:r>
            <w:r>
              <w:t>», «</w:t>
            </w:r>
            <w:r w:rsidRPr="005B095A">
              <w:t>Объем привлеченных инвестиций в секторе малого и среднего предпринимательства при реализации подпрограммы</w:t>
            </w:r>
            <w:r>
              <w:t>».</w:t>
            </w:r>
          </w:p>
        </w:tc>
      </w:tr>
      <w:tr w:rsidR="003A71A1" w:rsidRPr="001E771F" w:rsidTr="004C4783">
        <w:tc>
          <w:tcPr>
            <w:tcW w:w="510" w:type="dxa"/>
          </w:tcPr>
          <w:p w:rsidR="003A71A1"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lastRenderedPageBreak/>
              <w:t>15</w:t>
            </w:r>
          </w:p>
        </w:tc>
        <w:tc>
          <w:tcPr>
            <w:tcW w:w="2433" w:type="dxa"/>
            <w:gridSpan w:val="2"/>
          </w:tcPr>
          <w:p w:rsidR="003A71A1"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 xml:space="preserve">2.12. </w:t>
            </w:r>
            <w:r w:rsidRPr="008E558F">
              <w:t>Предоставление субъектам малого и среднего предпринимательства муниципального имущества в аренду для развития деятельности</w:t>
            </w:r>
          </w:p>
        </w:tc>
        <w:tc>
          <w:tcPr>
            <w:tcW w:w="302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053DE0">
              <w:rPr>
                <w:rFonts w:eastAsiaTheme="minorHAnsi"/>
                <w:lang w:eastAsia="en-US"/>
              </w:rPr>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t>2017</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tcPr>
          <w:p w:rsidR="003A71A1" w:rsidRPr="008E558F" w:rsidRDefault="003A71A1" w:rsidP="003E1AAD">
            <w:pPr>
              <w:autoSpaceDE w:val="0"/>
              <w:autoSpaceDN w:val="0"/>
              <w:adjustRightInd w:val="0"/>
            </w:pPr>
            <w:r w:rsidRPr="008E558F">
              <w:t>количество субъектов малого</w:t>
            </w:r>
          </w:p>
          <w:p w:rsidR="003A71A1" w:rsidRPr="008E558F" w:rsidRDefault="003A71A1" w:rsidP="003E1AAD">
            <w:pPr>
              <w:autoSpaceDE w:val="0"/>
              <w:autoSpaceDN w:val="0"/>
              <w:adjustRightInd w:val="0"/>
            </w:pPr>
            <w:r w:rsidRPr="008E558F">
              <w:t>и среднего предпринимательства, получивших имущественную поддержку</w:t>
            </w:r>
            <w:r>
              <w:t xml:space="preserve"> не менее</w:t>
            </w:r>
            <w:proofErr w:type="gramStart"/>
            <w:r>
              <w:t>6</w:t>
            </w:r>
            <w:proofErr w:type="gramEnd"/>
            <w:r>
              <w:t xml:space="preserve"> единиц ежегодно</w:t>
            </w:r>
          </w:p>
        </w:tc>
        <w:tc>
          <w:tcPr>
            <w:tcW w:w="2166" w:type="dxa"/>
          </w:tcPr>
          <w:p w:rsidR="003A71A1" w:rsidRPr="008E558F" w:rsidRDefault="003A71A1" w:rsidP="003E1AAD">
            <w:pPr>
              <w:autoSpaceDE w:val="0"/>
              <w:autoSpaceDN w:val="0"/>
              <w:adjustRightInd w:val="0"/>
            </w:pPr>
            <w:r w:rsidRPr="008E558F">
              <w:t>снижение конкурентоспособности субъектов малого и среднего предпринимательства</w:t>
            </w:r>
          </w:p>
          <w:p w:rsidR="003A71A1" w:rsidRPr="008E558F" w:rsidRDefault="003A71A1" w:rsidP="003E1AAD">
            <w:pPr>
              <w:autoSpaceDE w:val="0"/>
              <w:autoSpaceDN w:val="0"/>
              <w:adjustRightInd w:val="0"/>
            </w:pPr>
          </w:p>
        </w:tc>
        <w:tc>
          <w:tcPr>
            <w:tcW w:w="2268" w:type="dxa"/>
            <w:gridSpan w:val="2"/>
          </w:tcPr>
          <w:p w:rsidR="003A71A1" w:rsidRPr="008E558F" w:rsidRDefault="003A71A1" w:rsidP="003E1AAD">
            <w:pPr>
              <w:autoSpaceDE w:val="0"/>
              <w:autoSpaceDN w:val="0"/>
              <w:adjustRightInd w:val="0"/>
            </w:pPr>
            <w:r w:rsidRPr="008E558F">
              <w:t xml:space="preserve">оказывает влияние </w:t>
            </w:r>
          </w:p>
          <w:p w:rsidR="003A71A1" w:rsidRPr="008E558F" w:rsidRDefault="003A71A1" w:rsidP="003E1AAD">
            <w:pPr>
              <w:autoSpaceDE w:val="0"/>
              <w:autoSpaceDN w:val="0"/>
              <w:adjustRightInd w:val="0"/>
            </w:pPr>
            <w:r w:rsidRPr="008E558F">
              <w:t xml:space="preserve">на показатель «Количество субъектов малого </w:t>
            </w:r>
          </w:p>
          <w:p w:rsidR="003A71A1" w:rsidRPr="008E558F" w:rsidRDefault="003A71A1" w:rsidP="003E1AAD">
            <w:pPr>
              <w:autoSpaceDE w:val="0"/>
              <w:autoSpaceDN w:val="0"/>
              <w:adjustRightInd w:val="0"/>
            </w:pPr>
            <w:r w:rsidRPr="008E558F">
              <w:t xml:space="preserve">и среднего предпринимательства, </w:t>
            </w:r>
            <w:proofErr w:type="gramStart"/>
            <w:r w:rsidRPr="008E558F">
              <w:t>получивших</w:t>
            </w:r>
            <w:proofErr w:type="gramEnd"/>
            <w:r w:rsidRPr="008E558F">
              <w:t xml:space="preserve"> имущественную поддержку»</w:t>
            </w:r>
          </w:p>
          <w:p w:rsidR="003A71A1" w:rsidRPr="008E558F" w:rsidRDefault="003A71A1" w:rsidP="003E1AAD">
            <w:pPr>
              <w:pStyle w:val="ConsPlusCell"/>
              <w:rPr>
                <w:sz w:val="24"/>
                <w:szCs w:val="24"/>
              </w:rPr>
            </w:pPr>
          </w:p>
        </w:tc>
      </w:tr>
    </w:tbl>
    <w:p w:rsidR="003A71A1" w:rsidRDefault="003A71A1" w:rsidP="003A71A1">
      <w:bookmarkStart w:id="2" w:name="P502"/>
      <w:bookmarkEnd w:id="2"/>
    </w:p>
    <w:p w:rsidR="003A71A1" w:rsidRDefault="003A71A1" w:rsidP="003A71A1"/>
    <w:p w:rsidR="003A71A1" w:rsidRDefault="003A71A1" w:rsidP="003A71A1">
      <w:r w:rsidRPr="007A5524">
        <w:t>Руководитель управления экономики</w:t>
      </w:r>
    </w:p>
    <w:p w:rsidR="003A71A1" w:rsidRPr="007A5524" w:rsidRDefault="003A71A1" w:rsidP="003A71A1">
      <w:r>
        <w:t>и имущественных отношений</w:t>
      </w:r>
    </w:p>
    <w:p w:rsidR="003A71A1" w:rsidRPr="007A5524" w:rsidRDefault="003A71A1" w:rsidP="003A71A1">
      <w:r w:rsidRPr="007A5524">
        <w:t xml:space="preserve">администрации города Минусинска                                                   </w:t>
      </w:r>
      <w:r>
        <w:tab/>
      </w:r>
      <w:r>
        <w:tab/>
      </w:r>
      <w:r>
        <w:tab/>
      </w:r>
      <w:r w:rsidR="00A45BEA">
        <w:t>подпись</w:t>
      </w:r>
      <w:r>
        <w:tab/>
      </w:r>
      <w:r>
        <w:tab/>
      </w:r>
      <w:r>
        <w:tab/>
      </w:r>
      <w:r>
        <w:tab/>
      </w:r>
      <w:r>
        <w:tab/>
      </w:r>
      <w:r w:rsidRPr="007A5524">
        <w:t xml:space="preserve">   </w:t>
      </w:r>
      <w:r w:rsidR="00A45BEA">
        <w:t xml:space="preserve">    </w:t>
      </w:r>
      <w:r w:rsidRPr="007A5524">
        <w:t xml:space="preserve"> Е.Н. Грязева</w:t>
      </w:r>
    </w:p>
    <w:p w:rsidR="003A71A1" w:rsidRDefault="003A71A1" w:rsidP="003A71A1">
      <w:pPr>
        <w:widowControl w:val="0"/>
        <w:autoSpaceDE w:val="0"/>
        <w:autoSpaceDN w:val="0"/>
        <w:adjustRightInd w:val="0"/>
        <w:spacing w:after="200" w:line="276" w:lineRule="auto"/>
        <w:ind w:firstLine="540"/>
        <w:jc w:val="both"/>
        <w:rPr>
          <w:rFonts w:eastAsiaTheme="minorHAnsi"/>
          <w:sz w:val="28"/>
          <w:szCs w:val="28"/>
          <w:lang w:eastAsia="en-US"/>
        </w:rPr>
      </w:pPr>
    </w:p>
    <w:p w:rsidR="003A71A1" w:rsidRPr="00562099" w:rsidRDefault="003A71A1" w:rsidP="003A71A1">
      <w:pPr>
        <w:pStyle w:val="ConsPlusNormal"/>
        <w:widowControl/>
        <w:ind w:left="9923" w:firstLine="0"/>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3A71A1" w:rsidRPr="00562099" w:rsidRDefault="003A71A1" w:rsidP="003A71A1">
      <w:pPr>
        <w:pStyle w:val="ConsPlusNormal"/>
        <w:widowControl/>
        <w:ind w:left="9923" w:firstLine="0"/>
        <w:outlineLvl w:val="2"/>
        <w:rPr>
          <w:rFonts w:ascii="Times New Roman" w:hAnsi="Times New Roman" w:cs="Times New Roman"/>
          <w:sz w:val="24"/>
          <w:szCs w:val="24"/>
        </w:rPr>
      </w:pPr>
      <w:r>
        <w:rPr>
          <w:rFonts w:ascii="Times New Roman" w:hAnsi="Times New Roman" w:cs="Times New Roman"/>
          <w:sz w:val="24"/>
          <w:szCs w:val="24"/>
        </w:rPr>
        <w:t>к  муниципальной программе</w:t>
      </w:r>
      <w:r w:rsidRPr="00562099">
        <w:rPr>
          <w:rFonts w:ascii="Times New Roman" w:hAnsi="Times New Roman" w:cs="Times New Roman"/>
          <w:sz w:val="24"/>
          <w:szCs w:val="24"/>
        </w:rPr>
        <w:t xml:space="preserve"> «Социально – экономическая поддержка интересов населения города Минусинска»</w:t>
      </w:r>
    </w:p>
    <w:p w:rsidR="003A71A1" w:rsidRDefault="003A71A1" w:rsidP="003A71A1">
      <w:pPr>
        <w:pStyle w:val="ConsPlusNormal"/>
        <w:widowControl/>
        <w:ind w:left="8460" w:firstLine="0"/>
        <w:outlineLvl w:val="2"/>
        <w:rPr>
          <w:rFonts w:ascii="Times New Roman" w:hAnsi="Times New Roman" w:cs="Times New Roman"/>
          <w:sz w:val="24"/>
          <w:szCs w:val="24"/>
        </w:rPr>
      </w:pPr>
    </w:p>
    <w:p w:rsidR="003A71A1" w:rsidRPr="00177450" w:rsidRDefault="003A71A1" w:rsidP="003A71A1">
      <w:pPr>
        <w:pStyle w:val="ConsPlusNormal"/>
        <w:jc w:val="center"/>
        <w:rPr>
          <w:rFonts w:ascii="Times New Roman" w:hAnsi="Times New Roman" w:cs="Times New Roman"/>
          <w:sz w:val="28"/>
          <w:szCs w:val="28"/>
        </w:rPr>
      </w:pPr>
      <w:r w:rsidRPr="00177450">
        <w:rPr>
          <w:rFonts w:ascii="Times New Roman" w:hAnsi="Times New Roman" w:cs="Times New Roman"/>
          <w:sz w:val="28"/>
          <w:szCs w:val="28"/>
        </w:rPr>
        <w:t>ПЕРЕЧЕНЬ</w:t>
      </w:r>
    </w:p>
    <w:p w:rsidR="003A71A1" w:rsidRPr="00177450" w:rsidRDefault="003A71A1" w:rsidP="003A71A1">
      <w:pPr>
        <w:pStyle w:val="ConsPlusNormal"/>
        <w:jc w:val="center"/>
        <w:rPr>
          <w:rFonts w:ascii="Times New Roman" w:hAnsi="Times New Roman" w:cs="Times New Roman"/>
          <w:sz w:val="28"/>
          <w:szCs w:val="28"/>
        </w:rPr>
      </w:pPr>
      <w:r w:rsidRPr="00177450">
        <w:rPr>
          <w:rFonts w:ascii="Times New Roman" w:hAnsi="Times New Roman" w:cs="Times New Roman"/>
          <w:sz w:val="28"/>
          <w:szCs w:val="28"/>
        </w:rPr>
        <w:t>нормативных правовых актов администрации города,</w:t>
      </w:r>
    </w:p>
    <w:p w:rsidR="003A71A1" w:rsidRPr="00177450" w:rsidRDefault="003A71A1" w:rsidP="003A71A1">
      <w:pPr>
        <w:pStyle w:val="ConsPlusNormal"/>
        <w:jc w:val="center"/>
        <w:rPr>
          <w:rFonts w:ascii="Times New Roman" w:hAnsi="Times New Roman" w:cs="Times New Roman"/>
          <w:sz w:val="28"/>
          <w:szCs w:val="28"/>
        </w:rPr>
      </w:pPr>
      <w:proofErr w:type="gramStart"/>
      <w:r w:rsidRPr="00177450">
        <w:rPr>
          <w:rFonts w:ascii="Times New Roman" w:hAnsi="Times New Roman" w:cs="Times New Roman"/>
          <w:sz w:val="28"/>
          <w:szCs w:val="28"/>
        </w:rPr>
        <w:t>которые необходимы  для реализации мероприятий</w:t>
      </w:r>
      <w:proofErr w:type="gramEnd"/>
    </w:p>
    <w:p w:rsidR="003A71A1" w:rsidRPr="00177450" w:rsidRDefault="003A71A1" w:rsidP="003A71A1">
      <w:pPr>
        <w:pStyle w:val="ConsPlusNormal"/>
        <w:jc w:val="center"/>
        <w:rPr>
          <w:rFonts w:ascii="Times New Roman" w:hAnsi="Times New Roman" w:cs="Times New Roman"/>
          <w:sz w:val="28"/>
          <w:szCs w:val="28"/>
        </w:rPr>
      </w:pPr>
      <w:r w:rsidRPr="00177450">
        <w:rPr>
          <w:rFonts w:ascii="Times New Roman" w:hAnsi="Times New Roman" w:cs="Times New Roman"/>
          <w:sz w:val="28"/>
          <w:szCs w:val="28"/>
        </w:rPr>
        <w:t>программы, подпрограммы</w:t>
      </w:r>
    </w:p>
    <w:p w:rsidR="003A71A1" w:rsidRPr="00A36440" w:rsidRDefault="003A71A1" w:rsidP="003A71A1">
      <w:pPr>
        <w:pStyle w:val="ConsPlusNormal"/>
        <w:jc w:val="both"/>
        <w:rPr>
          <w:rFonts w:ascii="Times New Roman" w:hAnsi="Times New Roman" w:cs="Times New Roman"/>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5086"/>
        <w:gridCol w:w="3119"/>
        <w:gridCol w:w="3260"/>
        <w:gridCol w:w="2977"/>
      </w:tblGrid>
      <w:tr w:rsidR="003A71A1" w:rsidRPr="00A36440" w:rsidTr="003E1AAD">
        <w:tc>
          <w:tcPr>
            <w:tcW w:w="646" w:type="dxa"/>
          </w:tcPr>
          <w:p w:rsidR="003A71A1" w:rsidRPr="00A36440" w:rsidRDefault="003A71A1" w:rsidP="003E1AAD">
            <w:pPr>
              <w:pStyle w:val="ConsPlusNormal"/>
              <w:ind w:firstLine="284"/>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086" w:type="dxa"/>
          </w:tcPr>
          <w:p w:rsidR="003A71A1" w:rsidRPr="00A36440" w:rsidRDefault="003A71A1" w:rsidP="003E1AAD">
            <w:pPr>
              <w:pStyle w:val="ConsPlusNormal"/>
              <w:ind w:firstLine="284"/>
              <w:jc w:val="center"/>
              <w:rPr>
                <w:rFonts w:ascii="Times New Roman" w:hAnsi="Times New Roman" w:cs="Times New Roman"/>
                <w:sz w:val="24"/>
                <w:szCs w:val="24"/>
              </w:rPr>
            </w:pPr>
            <w:r w:rsidRPr="00A36440">
              <w:rPr>
                <w:rFonts w:ascii="Times New Roman" w:hAnsi="Times New Roman" w:cs="Times New Roman"/>
                <w:sz w:val="24"/>
                <w:szCs w:val="24"/>
              </w:rPr>
              <w:t>Наименование нормативного правового акта</w:t>
            </w:r>
          </w:p>
        </w:tc>
        <w:tc>
          <w:tcPr>
            <w:tcW w:w="3119" w:type="dxa"/>
          </w:tcPr>
          <w:p w:rsidR="003A71A1" w:rsidRPr="00A36440" w:rsidRDefault="003A71A1" w:rsidP="003E1AAD">
            <w:pPr>
              <w:pStyle w:val="ConsPlusNormal"/>
              <w:ind w:firstLine="0"/>
              <w:jc w:val="center"/>
              <w:rPr>
                <w:rFonts w:ascii="Times New Roman" w:hAnsi="Times New Roman" w:cs="Times New Roman"/>
                <w:sz w:val="24"/>
                <w:szCs w:val="24"/>
              </w:rPr>
            </w:pPr>
            <w:r w:rsidRPr="00A36440">
              <w:rPr>
                <w:rFonts w:ascii="Times New Roman" w:hAnsi="Times New Roman" w:cs="Times New Roman"/>
                <w:sz w:val="24"/>
                <w:szCs w:val="24"/>
              </w:rPr>
              <w:t>Предмет регулирования, основное содержание</w:t>
            </w:r>
          </w:p>
        </w:tc>
        <w:tc>
          <w:tcPr>
            <w:tcW w:w="3260" w:type="dxa"/>
          </w:tcPr>
          <w:p w:rsidR="003A71A1" w:rsidRPr="00A36440" w:rsidRDefault="003A71A1" w:rsidP="003E1AAD">
            <w:pPr>
              <w:pStyle w:val="ConsPlusNormal"/>
              <w:ind w:left="1" w:firstLine="283"/>
              <w:jc w:val="center"/>
              <w:rPr>
                <w:rFonts w:ascii="Times New Roman" w:hAnsi="Times New Roman" w:cs="Times New Roman"/>
                <w:sz w:val="24"/>
                <w:szCs w:val="24"/>
              </w:rPr>
            </w:pPr>
            <w:r w:rsidRPr="00A36440">
              <w:rPr>
                <w:rFonts w:ascii="Times New Roman" w:hAnsi="Times New Roman" w:cs="Times New Roman"/>
                <w:sz w:val="24"/>
                <w:szCs w:val="24"/>
              </w:rPr>
              <w:t>Ответственный исполнитель и соисполнители</w:t>
            </w:r>
          </w:p>
        </w:tc>
        <w:tc>
          <w:tcPr>
            <w:tcW w:w="2977" w:type="dxa"/>
          </w:tcPr>
          <w:p w:rsidR="003A71A1" w:rsidRPr="00A36440" w:rsidRDefault="003A71A1" w:rsidP="003E1AAD">
            <w:pPr>
              <w:pStyle w:val="ConsPlusNormal"/>
              <w:ind w:firstLine="143"/>
              <w:jc w:val="center"/>
              <w:rPr>
                <w:rFonts w:ascii="Times New Roman" w:hAnsi="Times New Roman" w:cs="Times New Roman"/>
                <w:sz w:val="24"/>
                <w:szCs w:val="24"/>
              </w:rPr>
            </w:pPr>
            <w:r w:rsidRPr="00A36440">
              <w:rPr>
                <w:rFonts w:ascii="Times New Roman" w:hAnsi="Times New Roman" w:cs="Times New Roman"/>
                <w:sz w:val="24"/>
                <w:szCs w:val="24"/>
              </w:rPr>
              <w:t>Ожидаемые сроки принятия (год, квартал)</w:t>
            </w:r>
          </w:p>
        </w:tc>
      </w:tr>
      <w:tr w:rsidR="003A71A1" w:rsidRPr="00A36440" w:rsidTr="003E1AAD">
        <w:trPr>
          <w:trHeight w:val="178"/>
        </w:trPr>
        <w:tc>
          <w:tcPr>
            <w:tcW w:w="646" w:type="dxa"/>
          </w:tcPr>
          <w:p w:rsidR="003A71A1" w:rsidRPr="00A36440" w:rsidRDefault="003A71A1" w:rsidP="003E1AAD">
            <w:pPr>
              <w:pStyle w:val="ConsPlusNormal"/>
              <w:ind w:firstLine="284"/>
              <w:jc w:val="center"/>
              <w:rPr>
                <w:rFonts w:ascii="Times New Roman" w:hAnsi="Times New Roman" w:cs="Times New Roman"/>
                <w:sz w:val="24"/>
                <w:szCs w:val="24"/>
              </w:rPr>
            </w:pPr>
            <w:r>
              <w:rPr>
                <w:rFonts w:ascii="Times New Roman" w:hAnsi="Times New Roman" w:cs="Times New Roman"/>
                <w:sz w:val="24"/>
                <w:szCs w:val="24"/>
              </w:rPr>
              <w:t>1</w:t>
            </w:r>
          </w:p>
        </w:tc>
        <w:tc>
          <w:tcPr>
            <w:tcW w:w="5086" w:type="dxa"/>
          </w:tcPr>
          <w:p w:rsidR="003A71A1" w:rsidRPr="00A36440" w:rsidRDefault="003A71A1" w:rsidP="003E1AAD">
            <w:pPr>
              <w:pStyle w:val="ConsPlusNormal"/>
              <w:ind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3A71A1" w:rsidRPr="00A36440" w:rsidRDefault="003A71A1" w:rsidP="003E1AA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Pr>
          <w:p w:rsidR="003A71A1" w:rsidRPr="00A36440" w:rsidRDefault="003A71A1" w:rsidP="003E1AAD">
            <w:pPr>
              <w:pStyle w:val="ConsPlusNormal"/>
              <w:ind w:left="1" w:firstLine="283"/>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3A71A1" w:rsidRPr="00A36440" w:rsidRDefault="003A71A1" w:rsidP="003E1AAD">
            <w:pPr>
              <w:pStyle w:val="ConsPlusNormal"/>
              <w:ind w:firstLine="143"/>
              <w:jc w:val="center"/>
              <w:rPr>
                <w:rFonts w:ascii="Times New Roman" w:hAnsi="Times New Roman" w:cs="Times New Roman"/>
                <w:sz w:val="24"/>
                <w:szCs w:val="24"/>
              </w:rPr>
            </w:pPr>
            <w:r>
              <w:rPr>
                <w:rFonts w:ascii="Times New Roman" w:hAnsi="Times New Roman" w:cs="Times New Roman"/>
                <w:sz w:val="24"/>
                <w:szCs w:val="24"/>
              </w:rPr>
              <w:t>5</w:t>
            </w:r>
          </w:p>
        </w:tc>
      </w:tr>
      <w:tr w:rsidR="003A71A1" w:rsidRPr="00A36440" w:rsidTr="003E1AAD">
        <w:tc>
          <w:tcPr>
            <w:tcW w:w="646" w:type="dxa"/>
          </w:tcPr>
          <w:p w:rsidR="003A71A1" w:rsidRDefault="003A71A1" w:rsidP="003E1AA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086" w:type="dxa"/>
          </w:tcPr>
          <w:p w:rsidR="003A71A1" w:rsidRPr="009D5F43" w:rsidRDefault="003A71A1" w:rsidP="003E1AAD">
            <w:pPr>
              <w:rPr>
                <w:bCs/>
              </w:rPr>
            </w:pPr>
            <w:r w:rsidRPr="0052610A">
              <w:t>Постановление администрации города</w:t>
            </w:r>
            <w:r>
              <w:t xml:space="preserve"> Минусинска</w:t>
            </w:r>
            <w:r w:rsidRPr="0052610A">
              <w:t xml:space="preserve">  «О порядке </w:t>
            </w:r>
            <w:r w:rsidRPr="009D5F43">
              <w:rPr>
                <w:bCs/>
              </w:rPr>
              <w:t>передачи во владение и (или) пользование субъектам малого и среднего</w:t>
            </w:r>
            <w:r w:rsidRPr="009D5F43">
              <w:rPr>
                <w:b/>
                <w:bCs/>
              </w:rPr>
              <w:t xml:space="preserve"> </w:t>
            </w:r>
            <w:r w:rsidRPr="009D5F43">
              <w:rPr>
                <w:bCs/>
              </w:rPr>
              <w:t>предпринимательства</w:t>
            </w:r>
            <w:r w:rsidRPr="009D5F43">
              <w:t xml:space="preserve"> </w:t>
            </w:r>
            <w:r w:rsidRPr="009D5F43">
              <w:rPr>
                <w:bCs/>
              </w:rPr>
              <w:t>муниципального имущества, свободного от прав т</w:t>
            </w:r>
            <w:r>
              <w:rPr>
                <w:bCs/>
              </w:rPr>
              <w:t>ретьих лиц</w:t>
            </w:r>
            <w:r w:rsidRPr="009D5F43">
              <w:rPr>
                <w:bCs/>
              </w:rPr>
              <w:t>».</w:t>
            </w:r>
          </w:p>
          <w:p w:rsidR="003A71A1" w:rsidRPr="0052610A" w:rsidRDefault="003A71A1" w:rsidP="003E1AAD">
            <w:r w:rsidRPr="009D5F43">
              <w:rPr>
                <w:bCs/>
              </w:rPr>
              <w:t xml:space="preserve">     </w:t>
            </w:r>
          </w:p>
          <w:p w:rsidR="003A71A1" w:rsidRPr="0052610A" w:rsidRDefault="003A71A1" w:rsidP="003E1AAD"/>
        </w:tc>
        <w:tc>
          <w:tcPr>
            <w:tcW w:w="3119" w:type="dxa"/>
          </w:tcPr>
          <w:p w:rsidR="003A71A1" w:rsidRDefault="003A71A1" w:rsidP="003E1AAD">
            <w:proofErr w:type="gramStart"/>
            <w:r w:rsidRPr="0052610A">
              <w:t>устанавливает условия</w:t>
            </w:r>
            <w:proofErr w:type="gramEnd"/>
            <w:r w:rsidRPr="0052610A">
              <w:t xml:space="preserve"> и порядок предоставления</w:t>
            </w:r>
            <w:r>
              <w:t xml:space="preserve"> </w:t>
            </w:r>
            <w:r w:rsidRPr="0052610A">
              <w:t xml:space="preserve">субъектам малого и среднего предпринимательства </w:t>
            </w:r>
            <w:r w:rsidRPr="009D5F43">
              <w:t>муниципального имущества в аренду для развития деятельности</w:t>
            </w:r>
          </w:p>
        </w:tc>
        <w:tc>
          <w:tcPr>
            <w:tcW w:w="3260" w:type="dxa"/>
          </w:tcPr>
          <w:p w:rsidR="003A71A1" w:rsidRPr="00A36440" w:rsidRDefault="003A71A1" w:rsidP="003E1AAD">
            <w:pPr>
              <w:pStyle w:val="ConsPlusNormal"/>
              <w:ind w:firstLine="1"/>
              <w:rPr>
                <w:rFonts w:ascii="Times New Roman" w:hAnsi="Times New Roman" w:cs="Times New Roman"/>
                <w:sz w:val="24"/>
                <w:szCs w:val="24"/>
              </w:rPr>
            </w:pPr>
            <w:r>
              <w:rPr>
                <w:rFonts w:ascii="Times New Roman" w:hAnsi="Times New Roman" w:cs="Times New Roman"/>
                <w:sz w:val="24"/>
                <w:szCs w:val="24"/>
              </w:rPr>
              <w:t xml:space="preserve">Администрация города Минусинска </w:t>
            </w:r>
          </w:p>
        </w:tc>
        <w:tc>
          <w:tcPr>
            <w:tcW w:w="2977" w:type="dxa"/>
          </w:tcPr>
          <w:p w:rsidR="003A71A1" w:rsidRPr="004C400B" w:rsidRDefault="003A71A1" w:rsidP="003A71A1">
            <w:pPr>
              <w:pStyle w:val="ConsPlusNormal"/>
              <w:rPr>
                <w:rFonts w:ascii="Times New Roman" w:hAnsi="Times New Roman" w:cs="Times New Roman"/>
                <w:sz w:val="24"/>
                <w:szCs w:val="24"/>
              </w:rPr>
            </w:pPr>
            <w:r>
              <w:rPr>
                <w:rFonts w:ascii="Times New Roman" w:hAnsi="Times New Roman" w:cs="Times New Roman"/>
                <w:sz w:val="24"/>
                <w:szCs w:val="24"/>
                <w:lang w:val="en-US"/>
              </w:rPr>
              <w:t xml:space="preserve">I </w:t>
            </w:r>
            <w:r>
              <w:rPr>
                <w:rFonts w:ascii="Times New Roman" w:hAnsi="Times New Roman" w:cs="Times New Roman"/>
                <w:sz w:val="24"/>
                <w:szCs w:val="24"/>
              </w:rPr>
              <w:t>Квартал 2018 года</w:t>
            </w:r>
          </w:p>
        </w:tc>
      </w:tr>
    </w:tbl>
    <w:p w:rsidR="003A71A1" w:rsidRDefault="003A71A1" w:rsidP="003A71A1">
      <w:pPr>
        <w:pStyle w:val="ConsPlusNormal"/>
        <w:widowControl/>
        <w:ind w:left="8460" w:firstLine="0"/>
        <w:outlineLvl w:val="2"/>
        <w:rPr>
          <w:rFonts w:ascii="Times New Roman" w:hAnsi="Times New Roman" w:cs="Times New Roman"/>
          <w:sz w:val="24"/>
          <w:szCs w:val="24"/>
        </w:rPr>
      </w:pPr>
    </w:p>
    <w:p w:rsidR="003A71A1" w:rsidRDefault="003A71A1" w:rsidP="003A71A1">
      <w:pPr>
        <w:pStyle w:val="ConsPlusNormal"/>
        <w:widowControl/>
        <w:ind w:left="8460" w:firstLine="0"/>
        <w:outlineLvl w:val="2"/>
        <w:rPr>
          <w:rFonts w:ascii="Times New Roman" w:hAnsi="Times New Roman" w:cs="Times New Roman"/>
          <w:sz w:val="24"/>
          <w:szCs w:val="24"/>
        </w:rPr>
      </w:pPr>
    </w:p>
    <w:p w:rsidR="003A71A1" w:rsidRDefault="003A71A1" w:rsidP="003A71A1">
      <w:pPr>
        <w:pStyle w:val="ConsPlusNormal"/>
        <w:ind w:firstLine="0"/>
        <w:jc w:val="both"/>
        <w:rPr>
          <w:rFonts w:ascii="Times New Roman" w:hAnsi="Times New Roman" w:cs="Times New Roman"/>
          <w:sz w:val="24"/>
          <w:szCs w:val="24"/>
        </w:rPr>
      </w:pPr>
      <w:r w:rsidRPr="0079700F">
        <w:rPr>
          <w:rFonts w:ascii="Times New Roman" w:hAnsi="Times New Roman" w:cs="Times New Roman"/>
          <w:sz w:val="24"/>
          <w:szCs w:val="24"/>
        </w:rPr>
        <w:t>Руководитель управления экономики</w:t>
      </w:r>
    </w:p>
    <w:p w:rsidR="003A71A1" w:rsidRPr="0079700F" w:rsidRDefault="003A71A1" w:rsidP="003A71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 имущественных отношений</w:t>
      </w:r>
    </w:p>
    <w:p w:rsidR="003A71A1" w:rsidRDefault="003A71A1" w:rsidP="003A71A1">
      <w:pPr>
        <w:pStyle w:val="ConsPlusNormal"/>
        <w:ind w:firstLine="0"/>
        <w:jc w:val="both"/>
        <w:rPr>
          <w:rFonts w:ascii="Times New Roman" w:hAnsi="Times New Roman" w:cs="Times New Roman"/>
          <w:sz w:val="24"/>
          <w:szCs w:val="24"/>
        </w:rPr>
      </w:pPr>
      <w:r w:rsidRPr="0079700F">
        <w:rPr>
          <w:rFonts w:ascii="Times New Roman" w:hAnsi="Times New Roman" w:cs="Times New Roman"/>
          <w:sz w:val="24"/>
          <w:szCs w:val="24"/>
        </w:rPr>
        <w:t xml:space="preserve">администрации города Минусинска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700F">
        <w:rPr>
          <w:rFonts w:ascii="Times New Roman" w:hAnsi="Times New Roman" w:cs="Times New Roman"/>
          <w:sz w:val="24"/>
          <w:szCs w:val="24"/>
        </w:rPr>
        <w:t xml:space="preserve">                              </w:t>
      </w:r>
      <w:r w:rsidR="00C87B99">
        <w:rPr>
          <w:rFonts w:ascii="Times New Roman" w:hAnsi="Times New Roman" w:cs="Times New Roman"/>
          <w:sz w:val="24"/>
          <w:szCs w:val="24"/>
        </w:rPr>
        <w:t>подпись</w:t>
      </w:r>
      <w:r w:rsidRPr="0079700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7B99">
        <w:rPr>
          <w:rFonts w:ascii="Times New Roman" w:hAnsi="Times New Roman" w:cs="Times New Roman"/>
          <w:sz w:val="24"/>
          <w:szCs w:val="24"/>
        </w:rPr>
        <w:t xml:space="preserve">               </w:t>
      </w:r>
      <w:r w:rsidRPr="0079700F">
        <w:rPr>
          <w:rFonts w:ascii="Times New Roman" w:hAnsi="Times New Roman" w:cs="Times New Roman"/>
          <w:sz w:val="24"/>
          <w:szCs w:val="24"/>
        </w:rPr>
        <w:t xml:space="preserve">  Е.Н. Грязева</w:t>
      </w:r>
    </w:p>
    <w:p w:rsidR="003A71A1" w:rsidRDefault="003A71A1" w:rsidP="003A71A1">
      <w:pPr>
        <w:pStyle w:val="ConsPlusNormal"/>
        <w:widowControl/>
        <w:ind w:left="8460" w:firstLine="0"/>
        <w:outlineLvl w:val="2"/>
        <w:rPr>
          <w:rFonts w:ascii="Times New Roman" w:hAnsi="Times New Roman" w:cs="Times New Roman"/>
          <w:sz w:val="24"/>
          <w:szCs w:val="24"/>
        </w:rPr>
      </w:pPr>
    </w:p>
    <w:p w:rsidR="003A71A1" w:rsidRDefault="003A71A1" w:rsidP="00783BF2">
      <w:pPr>
        <w:pStyle w:val="ConsPlusNormal"/>
        <w:widowControl/>
        <w:ind w:left="9923" w:firstLine="0"/>
        <w:outlineLvl w:val="2"/>
        <w:rPr>
          <w:rFonts w:ascii="Times New Roman" w:hAnsi="Times New Roman" w:cs="Times New Roman"/>
          <w:sz w:val="24"/>
          <w:szCs w:val="24"/>
        </w:rPr>
      </w:pPr>
    </w:p>
    <w:p w:rsidR="003A71A1" w:rsidRDefault="003A71A1" w:rsidP="00783BF2">
      <w:pPr>
        <w:pStyle w:val="ConsPlusNormal"/>
        <w:widowControl/>
        <w:ind w:left="9923" w:firstLine="0"/>
        <w:outlineLvl w:val="2"/>
        <w:rPr>
          <w:rFonts w:ascii="Times New Roman" w:hAnsi="Times New Roman" w:cs="Times New Roman"/>
          <w:sz w:val="24"/>
          <w:szCs w:val="24"/>
        </w:rPr>
      </w:pPr>
    </w:p>
    <w:p w:rsidR="003A71A1" w:rsidRDefault="003A71A1" w:rsidP="00783BF2">
      <w:pPr>
        <w:pStyle w:val="ConsPlusNormal"/>
        <w:widowControl/>
        <w:ind w:left="9923" w:firstLine="0"/>
        <w:outlineLvl w:val="2"/>
        <w:rPr>
          <w:rFonts w:ascii="Times New Roman" w:hAnsi="Times New Roman" w:cs="Times New Roman"/>
          <w:sz w:val="24"/>
          <w:szCs w:val="24"/>
        </w:rPr>
      </w:pPr>
    </w:p>
    <w:p w:rsidR="003A71A1" w:rsidRDefault="003A71A1" w:rsidP="00783BF2">
      <w:pPr>
        <w:pStyle w:val="ConsPlusNormal"/>
        <w:widowControl/>
        <w:ind w:left="9923" w:firstLine="0"/>
        <w:outlineLvl w:val="2"/>
        <w:rPr>
          <w:rFonts w:ascii="Times New Roman" w:hAnsi="Times New Roman" w:cs="Times New Roman"/>
          <w:sz w:val="24"/>
          <w:szCs w:val="24"/>
        </w:rPr>
      </w:pPr>
    </w:p>
    <w:p w:rsidR="003A71A1" w:rsidRDefault="003A71A1" w:rsidP="00783BF2">
      <w:pPr>
        <w:pStyle w:val="ConsPlusNormal"/>
        <w:widowControl/>
        <w:ind w:left="9923" w:firstLine="0"/>
        <w:outlineLvl w:val="2"/>
        <w:rPr>
          <w:rFonts w:ascii="Times New Roman" w:hAnsi="Times New Roman" w:cs="Times New Roman"/>
          <w:sz w:val="24"/>
          <w:szCs w:val="24"/>
        </w:rPr>
      </w:pPr>
    </w:p>
    <w:p w:rsidR="003A71A1" w:rsidRDefault="003A71A1" w:rsidP="00783BF2">
      <w:pPr>
        <w:pStyle w:val="ConsPlusNormal"/>
        <w:widowControl/>
        <w:ind w:left="9923" w:firstLine="0"/>
        <w:outlineLvl w:val="2"/>
        <w:rPr>
          <w:rFonts w:ascii="Times New Roman" w:hAnsi="Times New Roman" w:cs="Times New Roman"/>
          <w:sz w:val="24"/>
          <w:szCs w:val="24"/>
        </w:rPr>
      </w:pPr>
    </w:p>
    <w:p w:rsidR="003A71A1" w:rsidRDefault="003A71A1" w:rsidP="00783BF2">
      <w:pPr>
        <w:pStyle w:val="ConsPlusNormal"/>
        <w:widowControl/>
        <w:ind w:left="9923" w:firstLine="0"/>
        <w:outlineLvl w:val="2"/>
        <w:rPr>
          <w:rFonts w:ascii="Times New Roman" w:hAnsi="Times New Roman" w:cs="Times New Roman"/>
          <w:sz w:val="24"/>
          <w:szCs w:val="24"/>
        </w:rPr>
      </w:pPr>
    </w:p>
    <w:p w:rsidR="003A71A1" w:rsidRDefault="003A71A1" w:rsidP="00783BF2">
      <w:pPr>
        <w:pStyle w:val="ConsPlusNormal"/>
        <w:widowControl/>
        <w:ind w:left="9923" w:firstLine="0"/>
        <w:outlineLvl w:val="2"/>
        <w:rPr>
          <w:rFonts w:ascii="Times New Roman" w:hAnsi="Times New Roman" w:cs="Times New Roman"/>
          <w:sz w:val="24"/>
          <w:szCs w:val="24"/>
        </w:rPr>
      </w:pPr>
    </w:p>
    <w:p w:rsidR="00562099" w:rsidRPr="00562099" w:rsidRDefault="00374DDB" w:rsidP="00783BF2">
      <w:pPr>
        <w:pStyle w:val="ConsPlusNormal"/>
        <w:widowControl/>
        <w:ind w:left="9923" w:firstLine="0"/>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225A50">
        <w:rPr>
          <w:rFonts w:ascii="Times New Roman" w:hAnsi="Times New Roman" w:cs="Times New Roman"/>
          <w:sz w:val="24"/>
          <w:szCs w:val="24"/>
        </w:rPr>
        <w:t>5</w:t>
      </w:r>
    </w:p>
    <w:p w:rsidR="00562099" w:rsidRPr="00562099" w:rsidRDefault="00374DDB" w:rsidP="00783BF2">
      <w:pPr>
        <w:pStyle w:val="ConsPlusNormal"/>
        <w:widowControl/>
        <w:ind w:left="9923" w:firstLine="0"/>
        <w:outlineLvl w:val="2"/>
        <w:rPr>
          <w:rFonts w:ascii="Times New Roman" w:hAnsi="Times New Roman" w:cs="Times New Roman"/>
          <w:sz w:val="24"/>
          <w:szCs w:val="24"/>
        </w:rPr>
      </w:pPr>
      <w:r>
        <w:rPr>
          <w:rFonts w:ascii="Times New Roman" w:hAnsi="Times New Roman" w:cs="Times New Roman"/>
          <w:sz w:val="24"/>
          <w:szCs w:val="24"/>
        </w:rPr>
        <w:t xml:space="preserve">к </w:t>
      </w:r>
      <w:r w:rsidR="00783BF2">
        <w:rPr>
          <w:rFonts w:ascii="Times New Roman" w:hAnsi="Times New Roman" w:cs="Times New Roman"/>
          <w:sz w:val="24"/>
          <w:szCs w:val="24"/>
        </w:rPr>
        <w:t xml:space="preserve"> муниципальной программе</w:t>
      </w:r>
      <w:r w:rsidR="00562099" w:rsidRPr="00562099">
        <w:rPr>
          <w:rFonts w:ascii="Times New Roman" w:hAnsi="Times New Roman" w:cs="Times New Roman"/>
          <w:sz w:val="24"/>
          <w:szCs w:val="24"/>
        </w:rPr>
        <w:t xml:space="preserve"> «Социально – экономическая поддержка интересов населения города Минусинска»</w:t>
      </w:r>
    </w:p>
    <w:p w:rsidR="00562099" w:rsidRPr="00562099" w:rsidRDefault="00562099" w:rsidP="00562099">
      <w:pPr>
        <w:pStyle w:val="ConsPlusNormal"/>
        <w:widowControl/>
        <w:ind w:left="8460" w:firstLine="0"/>
        <w:outlineLvl w:val="2"/>
        <w:rPr>
          <w:rFonts w:ascii="Times New Roman" w:hAnsi="Times New Roman" w:cs="Times New Roman"/>
          <w:sz w:val="24"/>
          <w:szCs w:val="24"/>
        </w:rPr>
      </w:pPr>
    </w:p>
    <w:p w:rsidR="00562099" w:rsidRDefault="00374DDB" w:rsidP="0056209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СВЕДЕНИЯ</w:t>
      </w:r>
    </w:p>
    <w:p w:rsidR="00374DDB" w:rsidRDefault="00374DDB" w:rsidP="0056209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 целевых индикаторах и показателях результативности муниципальной</w:t>
      </w:r>
    </w:p>
    <w:p w:rsidR="00374DDB" w:rsidRDefault="00374DDB" w:rsidP="0056209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программы, подпрограмм муниципальной программы, </w:t>
      </w:r>
    </w:p>
    <w:p w:rsidR="00391797" w:rsidRDefault="00374DDB" w:rsidP="0056209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отдельных мероприятий и их </w:t>
      </w:r>
      <w:proofErr w:type="gramStart"/>
      <w:r>
        <w:rPr>
          <w:rFonts w:ascii="Times New Roman" w:hAnsi="Times New Roman" w:cs="Times New Roman"/>
          <w:sz w:val="24"/>
          <w:szCs w:val="24"/>
        </w:rPr>
        <w:t>значениях</w:t>
      </w:r>
      <w:proofErr w:type="gramEnd"/>
    </w:p>
    <w:tbl>
      <w:tblPr>
        <w:tblW w:w="15735" w:type="dxa"/>
        <w:tblInd w:w="-639" w:type="dxa"/>
        <w:tblLayout w:type="fixed"/>
        <w:tblCellMar>
          <w:left w:w="70" w:type="dxa"/>
          <w:right w:w="70" w:type="dxa"/>
        </w:tblCellMar>
        <w:tblLook w:val="0000" w:firstRow="0" w:lastRow="0" w:firstColumn="0" w:lastColumn="0" w:noHBand="0" w:noVBand="0"/>
      </w:tblPr>
      <w:tblGrid>
        <w:gridCol w:w="567"/>
        <w:gridCol w:w="1843"/>
        <w:gridCol w:w="993"/>
        <w:gridCol w:w="1134"/>
        <w:gridCol w:w="1559"/>
        <w:gridCol w:w="1417"/>
        <w:gridCol w:w="1134"/>
        <w:gridCol w:w="1134"/>
        <w:gridCol w:w="1134"/>
        <w:gridCol w:w="1276"/>
        <w:gridCol w:w="1134"/>
        <w:gridCol w:w="1276"/>
        <w:gridCol w:w="1134"/>
      </w:tblGrid>
      <w:tr w:rsidR="006E454C" w:rsidRPr="00D945B2" w:rsidTr="004C4783">
        <w:trPr>
          <w:cantSplit/>
          <w:trHeight w:val="339"/>
        </w:trPr>
        <w:tc>
          <w:tcPr>
            <w:tcW w:w="567" w:type="dxa"/>
            <w:vMerge w:val="restart"/>
            <w:tcBorders>
              <w:top w:val="single" w:sz="6" w:space="0" w:color="auto"/>
              <w:left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 xml:space="preserve">№  </w:t>
            </w:r>
            <w:r w:rsidRPr="00D945B2">
              <w:rPr>
                <w:rFonts w:ascii="Times New Roman" w:hAnsi="Times New Roman" w:cs="Times New Roman"/>
                <w:sz w:val="24"/>
                <w:szCs w:val="24"/>
              </w:rPr>
              <w:br/>
            </w:r>
            <w:proofErr w:type="gramStart"/>
            <w:r w:rsidRPr="00D945B2">
              <w:rPr>
                <w:rFonts w:ascii="Times New Roman" w:hAnsi="Times New Roman" w:cs="Times New Roman"/>
                <w:sz w:val="24"/>
                <w:szCs w:val="24"/>
              </w:rPr>
              <w:t>п</w:t>
            </w:r>
            <w:proofErr w:type="gramEnd"/>
            <w:r w:rsidRPr="00D945B2">
              <w:rPr>
                <w:rFonts w:ascii="Times New Roman" w:hAnsi="Times New Roman" w:cs="Times New Roman"/>
                <w:sz w:val="24"/>
                <w:szCs w:val="24"/>
              </w:rPr>
              <w:t>/п</w:t>
            </w:r>
          </w:p>
        </w:tc>
        <w:tc>
          <w:tcPr>
            <w:tcW w:w="1843" w:type="dxa"/>
            <w:vMerge w:val="restart"/>
            <w:tcBorders>
              <w:top w:val="single" w:sz="6" w:space="0" w:color="auto"/>
              <w:left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 целевого индикатора, показателя результативности</w:t>
            </w:r>
          </w:p>
        </w:tc>
        <w:tc>
          <w:tcPr>
            <w:tcW w:w="993" w:type="dxa"/>
            <w:vMerge w:val="restart"/>
            <w:tcBorders>
              <w:top w:val="single" w:sz="6" w:space="0" w:color="auto"/>
              <w:left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Единица</w:t>
            </w:r>
            <w:r w:rsidRPr="00D945B2">
              <w:rPr>
                <w:rFonts w:ascii="Times New Roman" w:hAnsi="Times New Roman" w:cs="Times New Roman"/>
                <w:sz w:val="24"/>
                <w:szCs w:val="24"/>
              </w:rPr>
              <w:br/>
              <w:t>измерения</w:t>
            </w:r>
          </w:p>
        </w:tc>
        <w:tc>
          <w:tcPr>
            <w:tcW w:w="1134" w:type="dxa"/>
            <w:vMerge w:val="restart"/>
            <w:tcBorders>
              <w:top w:val="single" w:sz="6" w:space="0" w:color="auto"/>
              <w:left w:val="single" w:sz="6" w:space="0" w:color="auto"/>
              <w:right w:val="single" w:sz="6" w:space="0" w:color="auto"/>
            </w:tcBorders>
            <w:vAlign w:val="center"/>
          </w:tcPr>
          <w:p w:rsidR="006E454C" w:rsidRPr="00D945B2" w:rsidRDefault="006E454C" w:rsidP="00915E9B">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 xml:space="preserve">Вес </w:t>
            </w:r>
            <w:proofErr w:type="gramStart"/>
            <w:r w:rsidRPr="00D945B2">
              <w:rPr>
                <w:rFonts w:ascii="Times New Roman" w:hAnsi="Times New Roman" w:cs="Times New Roman"/>
                <w:sz w:val="24"/>
                <w:szCs w:val="24"/>
              </w:rPr>
              <w:t>показа-теля</w:t>
            </w:r>
            <w:proofErr w:type="gramEnd"/>
            <w:r>
              <w:rPr>
                <w:rFonts w:ascii="Times New Roman" w:hAnsi="Times New Roman" w:cs="Times New Roman"/>
                <w:sz w:val="24"/>
                <w:szCs w:val="24"/>
              </w:rPr>
              <w:t xml:space="preserve"> результативности</w:t>
            </w:r>
          </w:p>
        </w:tc>
        <w:tc>
          <w:tcPr>
            <w:tcW w:w="1559" w:type="dxa"/>
            <w:vMerge w:val="restart"/>
            <w:tcBorders>
              <w:top w:val="single" w:sz="6" w:space="0" w:color="auto"/>
              <w:left w:val="single" w:sz="6" w:space="0" w:color="auto"/>
              <w:right w:val="single" w:sz="6" w:space="0" w:color="auto"/>
            </w:tcBorders>
            <w:vAlign w:val="center"/>
          </w:tcPr>
          <w:p w:rsidR="006E454C" w:rsidRPr="00D945B2" w:rsidRDefault="006E454C" w:rsidP="002A71C8">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 xml:space="preserve">Источник </w:t>
            </w:r>
            <w:r w:rsidRPr="00D945B2">
              <w:rPr>
                <w:rFonts w:ascii="Times New Roman" w:hAnsi="Times New Roman" w:cs="Times New Roman"/>
                <w:sz w:val="24"/>
                <w:szCs w:val="24"/>
              </w:rPr>
              <w:br/>
              <w:t>информации</w:t>
            </w:r>
          </w:p>
        </w:tc>
        <w:tc>
          <w:tcPr>
            <w:tcW w:w="1417" w:type="dxa"/>
            <w:vMerge w:val="restart"/>
            <w:tcBorders>
              <w:top w:val="single" w:sz="6" w:space="0" w:color="auto"/>
              <w:left w:val="single" w:sz="6" w:space="0" w:color="auto"/>
              <w:right w:val="single" w:sz="6" w:space="0" w:color="auto"/>
            </w:tcBorders>
          </w:tcPr>
          <w:p w:rsidR="006E454C" w:rsidRPr="00D945B2" w:rsidRDefault="006E454C" w:rsidP="00915E9B">
            <w:pPr>
              <w:jc w:val="center"/>
            </w:pPr>
            <w:r>
              <w:t>Периодичность определения значений целевых индикаторов, показателей результативности</w:t>
            </w:r>
          </w:p>
        </w:tc>
        <w:tc>
          <w:tcPr>
            <w:tcW w:w="1134" w:type="dxa"/>
            <w:vMerge w:val="restart"/>
            <w:tcBorders>
              <w:top w:val="single" w:sz="6" w:space="0" w:color="auto"/>
              <w:left w:val="single" w:sz="6" w:space="0" w:color="auto"/>
              <w:right w:val="single" w:sz="6" w:space="0" w:color="auto"/>
            </w:tcBorders>
            <w:vAlign w:val="center"/>
          </w:tcPr>
          <w:p w:rsidR="006E454C" w:rsidRDefault="00AC48B6" w:rsidP="007F76E5">
            <w:pPr>
              <w:jc w:val="center"/>
            </w:pPr>
            <w:r>
              <w:t>2014</w:t>
            </w:r>
          </w:p>
          <w:p w:rsidR="00AC48B6" w:rsidRDefault="00AC48B6" w:rsidP="007F76E5">
            <w:pPr>
              <w:jc w:val="center"/>
            </w:pPr>
            <w:r>
              <w:t>год</w:t>
            </w:r>
          </w:p>
        </w:tc>
        <w:tc>
          <w:tcPr>
            <w:tcW w:w="1134" w:type="dxa"/>
            <w:vMerge w:val="restart"/>
            <w:tcBorders>
              <w:top w:val="single" w:sz="6" w:space="0" w:color="auto"/>
              <w:left w:val="single" w:sz="6" w:space="0" w:color="auto"/>
              <w:right w:val="single" w:sz="6" w:space="0" w:color="auto"/>
            </w:tcBorders>
            <w:vAlign w:val="center"/>
          </w:tcPr>
          <w:p w:rsidR="006E454C" w:rsidRDefault="006E454C" w:rsidP="007F76E5">
            <w:pPr>
              <w:jc w:val="center"/>
            </w:pPr>
            <w:r>
              <w:t>2015</w:t>
            </w:r>
          </w:p>
          <w:p w:rsidR="006E454C" w:rsidRDefault="006E454C" w:rsidP="007F76E5">
            <w:pPr>
              <w:jc w:val="center"/>
            </w:pPr>
            <w:r>
              <w:t>год</w:t>
            </w:r>
          </w:p>
        </w:tc>
        <w:tc>
          <w:tcPr>
            <w:tcW w:w="1134" w:type="dxa"/>
            <w:vMerge w:val="restart"/>
            <w:tcBorders>
              <w:top w:val="single" w:sz="6" w:space="0" w:color="auto"/>
              <w:left w:val="single" w:sz="6" w:space="0" w:color="auto"/>
              <w:right w:val="single" w:sz="6" w:space="0" w:color="auto"/>
            </w:tcBorders>
            <w:vAlign w:val="center"/>
          </w:tcPr>
          <w:p w:rsidR="006E454C" w:rsidRDefault="006E454C" w:rsidP="007F76E5">
            <w:pPr>
              <w:jc w:val="center"/>
            </w:pPr>
            <w:r>
              <w:t>2016</w:t>
            </w:r>
          </w:p>
          <w:p w:rsidR="006E454C" w:rsidRDefault="006E454C" w:rsidP="007F76E5">
            <w:pPr>
              <w:jc w:val="center"/>
            </w:pPr>
            <w:r>
              <w:t>год</w:t>
            </w:r>
          </w:p>
        </w:tc>
        <w:tc>
          <w:tcPr>
            <w:tcW w:w="4820" w:type="dxa"/>
            <w:gridSpan w:val="4"/>
            <w:tcBorders>
              <w:top w:val="single" w:sz="6" w:space="0" w:color="auto"/>
              <w:left w:val="single" w:sz="6" w:space="0" w:color="auto"/>
              <w:bottom w:val="single" w:sz="6" w:space="0" w:color="auto"/>
              <w:right w:val="single" w:sz="6" w:space="0" w:color="auto"/>
            </w:tcBorders>
            <w:vAlign w:val="center"/>
          </w:tcPr>
          <w:p w:rsidR="006E454C" w:rsidRPr="00D945B2" w:rsidRDefault="006E454C" w:rsidP="007F76E5">
            <w:pPr>
              <w:jc w:val="center"/>
            </w:pPr>
            <w:r>
              <w:t>Значение показателей</w:t>
            </w:r>
          </w:p>
        </w:tc>
      </w:tr>
      <w:tr w:rsidR="006E454C" w:rsidRPr="00D945B2" w:rsidTr="004C4783">
        <w:trPr>
          <w:cantSplit/>
          <w:trHeight w:val="1240"/>
        </w:trPr>
        <w:tc>
          <w:tcPr>
            <w:tcW w:w="567" w:type="dxa"/>
            <w:vMerge/>
            <w:tcBorders>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p>
        </w:tc>
        <w:tc>
          <w:tcPr>
            <w:tcW w:w="1843" w:type="dxa"/>
            <w:vMerge/>
            <w:tcBorders>
              <w:left w:val="single" w:sz="6" w:space="0" w:color="auto"/>
              <w:bottom w:val="single" w:sz="6" w:space="0" w:color="auto"/>
              <w:right w:val="single" w:sz="6" w:space="0" w:color="auto"/>
            </w:tcBorders>
            <w:vAlign w:val="center"/>
          </w:tcPr>
          <w:p w:rsidR="006E454C" w:rsidRDefault="006E454C" w:rsidP="00C71AC9">
            <w:pPr>
              <w:pStyle w:val="ConsPlusNormal"/>
              <w:widowControl/>
              <w:ind w:firstLine="0"/>
              <w:jc w:val="center"/>
              <w:rPr>
                <w:rFonts w:ascii="Times New Roman" w:hAnsi="Times New Roman" w:cs="Times New Roman"/>
                <w:sz w:val="24"/>
                <w:szCs w:val="24"/>
              </w:rPr>
            </w:pPr>
          </w:p>
        </w:tc>
        <w:tc>
          <w:tcPr>
            <w:tcW w:w="993" w:type="dxa"/>
            <w:vMerge/>
            <w:tcBorders>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p>
        </w:tc>
        <w:tc>
          <w:tcPr>
            <w:tcW w:w="1134" w:type="dxa"/>
            <w:vMerge/>
            <w:tcBorders>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p>
        </w:tc>
        <w:tc>
          <w:tcPr>
            <w:tcW w:w="1559" w:type="dxa"/>
            <w:vMerge/>
            <w:tcBorders>
              <w:left w:val="single" w:sz="6" w:space="0" w:color="auto"/>
              <w:bottom w:val="single" w:sz="6" w:space="0" w:color="auto"/>
              <w:right w:val="single" w:sz="6" w:space="0" w:color="auto"/>
            </w:tcBorders>
            <w:vAlign w:val="center"/>
          </w:tcPr>
          <w:p w:rsidR="006E454C" w:rsidRPr="00D945B2" w:rsidRDefault="006E454C" w:rsidP="002A71C8">
            <w:pPr>
              <w:pStyle w:val="ConsPlusNormal"/>
              <w:widowControl/>
              <w:ind w:firstLine="0"/>
              <w:jc w:val="center"/>
              <w:rPr>
                <w:rFonts w:ascii="Times New Roman" w:hAnsi="Times New Roman" w:cs="Times New Roman"/>
                <w:sz w:val="24"/>
                <w:szCs w:val="24"/>
              </w:rPr>
            </w:pPr>
          </w:p>
        </w:tc>
        <w:tc>
          <w:tcPr>
            <w:tcW w:w="1417" w:type="dxa"/>
            <w:vMerge/>
            <w:tcBorders>
              <w:left w:val="single" w:sz="6" w:space="0" w:color="auto"/>
              <w:bottom w:val="single" w:sz="6" w:space="0" w:color="auto"/>
              <w:right w:val="single" w:sz="6" w:space="0" w:color="auto"/>
            </w:tcBorders>
          </w:tcPr>
          <w:p w:rsidR="006E454C" w:rsidRDefault="006E454C" w:rsidP="002A71C8">
            <w:pPr>
              <w:jc w:val="center"/>
            </w:pPr>
          </w:p>
        </w:tc>
        <w:tc>
          <w:tcPr>
            <w:tcW w:w="1134" w:type="dxa"/>
            <w:vMerge/>
            <w:tcBorders>
              <w:left w:val="single" w:sz="6" w:space="0" w:color="auto"/>
              <w:bottom w:val="single" w:sz="6" w:space="0" w:color="auto"/>
              <w:right w:val="single" w:sz="6" w:space="0" w:color="auto"/>
            </w:tcBorders>
          </w:tcPr>
          <w:p w:rsidR="006E454C" w:rsidRPr="00D945B2" w:rsidRDefault="006E454C" w:rsidP="00B50835">
            <w:pPr>
              <w:jc w:val="center"/>
            </w:pPr>
          </w:p>
        </w:tc>
        <w:tc>
          <w:tcPr>
            <w:tcW w:w="1134" w:type="dxa"/>
            <w:vMerge/>
            <w:tcBorders>
              <w:left w:val="single" w:sz="6" w:space="0" w:color="auto"/>
              <w:bottom w:val="single" w:sz="6" w:space="0" w:color="auto"/>
              <w:right w:val="single" w:sz="6" w:space="0" w:color="auto"/>
            </w:tcBorders>
          </w:tcPr>
          <w:p w:rsidR="006E454C" w:rsidRPr="00D945B2" w:rsidRDefault="006E454C" w:rsidP="00B50835">
            <w:pPr>
              <w:jc w:val="center"/>
            </w:pPr>
          </w:p>
        </w:tc>
        <w:tc>
          <w:tcPr>
            <w:tcW w:w="1134" w:type="dxa"/>
            <w:vMerge/>
            <w:tcBorders>
              <w:left w:val="single" w:sz="6" w:space="0" w:color="auto"/>
              <w:bottom w:val="single" w:sz="6" w:space="0" w:color="auto"/>
              <w:right w:val="single" w:sz="6" w:space="0" w:color="auto"/>
            </w:tcBorders>
          </w:tcPr>
          <w:p w:rsidR="006E454C" w:rsidRPr="00D945B2" w:rsidRDefault="006E454C" w:rsidP="00B50835">
            <w:pPr>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B50835">
            <w:pPr>
              <w:jc w:val="center"/>
            </w:pPr>
            <w:r w:rsidRPr="00D945B2">
              <w:t xml:space="preserve"> Отчетный финансовый год</w:t>
            </w:r>
          </w:p>
          <w:p w:rsidR="006E454C" w:rsidRDefault="006E454C" w:rsidP="00B50835">
            <w:pPr>
              <w:jc w:val="center"/>
            </w:pPr>
            <w:r>
              <w:t>(2017</w:t>
            </w:r>
            <w:r w:rsidRPr="00D945B2">
              <w:t xml:space="preserve"> год)</w:t>
            </w:r>
          </w:p>
          <w:p w:rsidR="006E454C" w:rsidRPr="00D945B2" w:rsidRDefault="006E454C" w:rsidP="00B50835">
            <w:pPr>
              <w:jc w:val="center"/>
            </w:pPr>
          </w:p>
        </w:tc>
        <w:tc>
          <w:tcPr>
            <w:tcW w:w="1134" w:type="dxa"/>
            <w:tcBorders>
              <w:left w:val="single" w:sz="6" w:space="0" w:color="auto"/>
              <w:bottom w:val="single" w:sz="6" w:space="0" w:color="auto"/>
              <w:right w:val="single" w:sz="6" w:space="0" w:color="auto"/>
            </w:tcBorders>
            <w:vAlign w:val="center"/>
          </w:tcPr>
          <w:p w:rsidR="006E454C" w:rsidRDefault="006E454C" w:rsidP="00B50835">
            <w:pPr>
              <w:jc w:val="center"/>
            </w:pPr>
            <w:r>
              <w:t xml:space="preserve">  Очередной финансовый год</w:t>
            </w:r>
            <w:r>
              <w:br/>
              <w:t xml:space="preserve"> (2018</w:t>
            </w:r>
            <w:r w:rsidRPr="00D945B2">
              <w:t xml:space="preserve"> год)</w:t>
            </w:r>
          </w:p>
          <w:p w:rsidR="006E454C" w:rsidRPr="00D945B2" w:rsidRDefault="006E454C" w:rsidP="00B50835">
            <w:pPr>
              <w:jc w:val="center"/>
            </w:pPr>
          </w:p>
        </w:tc>
        <w:tc>
          <w:tcPr>
            <w:tcW w:w="1276" w:type="dxa"/>
            <w:tcBorders>
              <w:left w:val="single" w:sz="6" w:space="0" w:color="auto"/>
              <w:bottom w:val="single" w:sz="6" w:space="0" w:color="auto"/>
              <w:right w:val="single" w:sz="6" w:space="0" w:color="auto"/>
            </w:tcBorders>
            <w:vAlign w:val="center"/>
          </w:tcPr>
          <w:p w:rsidR="006E454C" w:rsidRDefault="006E454C" w:rsidP="00B50835">
            <w:pPr>
              <w:jc w:val="center"/>
            </w:pPr>
            <w:r w:rsidRPr="00D945B2">
              <w:t>Пе</w:t>
            </w:r>
            <w:r>
              <w:t>рвый год планового периода</w:t>
            </w:r>
            <w:r>
              <w:br/>
              <w:t>(2019</w:t>
            </w:r>
            <w:r w:rsidRPr="00D945B2">
              <w:t xml:space="preserve"> год)</w:t>
            </w:r>
          </w:p>
          <w:p w:rsidR="006E454C" w:rsidRPr="00D945B2" w:rsidRDefault="006E454C" w:rsidP="00B50835">
            <w:pPr>
              <w:jc w:val="center"/>
            </w:pPr>
          </w:p>
        </w:tc>
        <w:tc>
          <w:tcPr>
            <w:tcW w:w="1134" w:type="dxa"/>
            <w:tcBorders>
              <w:left w:val="single" w:sz="6" w:space="0" w:color="auto"/>
              <w:bottom w:val="single" w:sz="6" w:space="0" w:color="auto"/>
              <w:right w:val="single" w:sz="6" w:space="0" w:color="auto"/>
            </w:tcBorders>
            <w:vAlign w:val="center"/>
          </w:tcPr>
          <w:p w:rsidR="006E454C" w:rsidRDefault="006E454C" w:rsidP="00B50835">
            <w:pPr>
              <w:jc w:val="center"/>
            </w:pPr>
            <w:r w:rsidRPr="00D945B2">
              <w:t>Вт</w:t>
            </w:r>
            <w:r>
              <w:t>орой год планового периода</w:t>
            </w:r>
            <w:r>
              <w:br/>
              <w:t>(2020</w:t>
            </w:r>
            <w:r w:rsidRPr="00D945B2">
              <w:t xml:space="preserve"> год)</w:t>
            </w:r>
          </w:p>
          <w:p w:rsidR="006E454C" w:rsidRPr="00D945B2" w:rsidRDefault="006E454C" w:rsidP="00B50835">
            <w:pPr>
              <w:jc w:val="center"/>
            </w:pPr>
          </w:p>
        </w:tc>
      </w:tr>
      <w:tr w:rsidR="006E454C"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vAlign w:val="center"/>
          </w:tcPr>
          <w:p w:rsidR="006E454C" w:rsidRPr="002A71C8" w:rsidRDefault="006E454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6E454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6" w:space="0" w:color="auto"/>
              <w:left w:val="single" w:sz="6" w:space="0" w:color="auto"/>
              <w:bottom w:val="single" w:sz="6" w:space="0" w:color="auto"/>
              <w:right w:val="single" w:sz="6" w:space="0" w:color="auto"/>
            </w:tcBorders>
          </w:tcPr>
          <w:p w:rsidR="006E454C" w:rsidRPr="004C4761" w:rsidRDefault="006E454C" w:rsidP="007A7EC9">
            <w:pPr>
              <w:jc w:val="center"/>
            </w:pPr>
            <w:r>
              <w:t>5</w:t>
            </w:r>
          </w:p>
        </w:tc>
        <w:tc>
          <w:tcPr>
            <w:tcW w:w="1417" w:type="dxa"/>
            <w:tcBorders>
              <w:top w:val="single" w:sz="6" w:space="0" w:color="auto"/>
              <w:left w:val="single" w:sz="6" w:space="0" w:color="auto"/>
              <w:bottom w:val="single" w:sz="6" w:space="0" w:color="auto"/>
              <w:right w:val="single" w:sz="6" w:space="0" w:color="auto"/>
            </w:tcBorders>
          </w:tcPr>
          <w:p w:rsidR="006E454C" w:rsidRPr="004C4761" w:rsidRDefault="006E454C" w:rsidP="007A7EC9">
            <w:pPr>
              <w:jc w:val="center"/>
            </w:pPr>
            <w:r>
              <w:t>6</w:t>
            </w:r>
          </w:p>
        </w:tc>
        <w:tc>
          <w:tcPr>
            <w:tcW w:w="1134" w:type="dxa"/>
            <w:tcBorders>
              <w:top w:val="single" w:sz="6" w:space="0" w:color="auto"/>
              <w:left w:val="single" w:sz="6" w:space="0" w:color="auto"/>
              <w:bottom w:val="single" w:sz="6" w:space="0" w:color="auto"/>
              <w:right w:val="single" w:sz="6" w:space="0" w:color="auto"/>
            </w:tcBorders>
          </w:tcPr>
          <w:p w:rsidR="006E454C" w:rsidRDefault="00592A0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6E454C" w:rsidRDefault="00592A0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6E454C" w:rsidRDefault="00592A0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Default="00592A0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592A0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Default="00592A0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592A0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r>
      <w:tr w:rsidR="006D5B9B"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tcPr>
          <w:p w:rsidR="006D5B9B" w:rsidRPr="00383AC6" w:rsidRDefault="006D5B9B" w:rsidP="006D5B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5168" w:type="dxa"/>
            <w:gridSpan w:val="12"/>
            <w:tcBorders>
              <w:top w:val="single" w:sz="6" w:space="0" w:color="auto"/>
              <w:left w:val="single" w:sz="6" w:space="0" w:color="auto"/>
              <w:bottom w:val="single" w:sz="6" w:space="0" w:color="auto"/>
              <w:right w:val="single" w:sz="6" w:space="0" w:color="auto"/>
            </w:tcBorders>
          </w:tcPr>
          <w:p w:rsidR="006D5B9B" w:rsidRDefault="006D5B9B" w:rsidP="00383AC6">
            <w:pPr>
              <w:pStyle w:val="ConsPlusNormal"/>
              <w:widowControl/>
              <w:ind w:firstLine="0"/>
              <w:rPr>
                <w:rFonts w:ascii="Times New Roman" w:hAnsi="Times New Roman" w:cs="Times New Roman"/>
                <w:sz w:val="24"/>
                <w:szCs w:val="24"/>
              </w:rPr>
            </w:pPr>
            <w:r w:rsidRPr="00383AC6">
              <w:rPr>
                <w:rFonts w:ascii="Times New Roman" w:hAnsi="Times New Roman" w:cs="Times New Roman"/>
                <w:sz w:val="24"/>
                <w:szCs w:val="24"/>
              </w:rPr>
              <w:t>Муниципальная программа «Социально-экономическая поддержка интересов населения города Минусинска»</w:t>
            </w:r>
          </w:p>
        </w:tc>
      </w:tr>
      <w:tr w:rsidR="006E454C"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E454C" w:rsidRPr="00D945B2" w:rsidRDefault="006D5B9B" w:rsidP="006D5B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vAlign w:val="center"/>
          </w:tcPr>
          <w:p w:rsidR="006E454C" w:rsidRPr="00327679" w:rsidRDefault="006E454C" w:rsidP="00C71AC9">
            <w:pPr>
              <w:pStyle w:val="ConsPlusNormal"/>
              <w:widowControl/>
              <w:ind w:firstLine="0"/>
              <w:rPr>
                <w:rFonts w:ascii="Times New Roman" w:hAnsi="Times New Roman" w:cs="Times New Roman"/>
                <w:sz w:val="24"/>
                <w:szCs w:val="24"/>
                <w:highlight w:val="yellow"/>
              </w:rPr>
            </w:pPr>
            <w:r w:rsidRPr="002A71C8">
              <w:rPr>
                <w:rFonts w:ascii="Times New Roman" w:hAnsi="Times New Roman" w:cs="Times New Roman"/>
                <w:sz w:val="24"/>
                <w:szCs w:val="24"/>
              </w:rPr>
              <w:t>Число субъектов малого и среднего предпринимательства в расчете на 10 тыс. человек населения</w:t>
            </w:r>
          </w:p>
        </w:tc>
        <w:tc>
          <w:tcPr>
            <w:tcW w:w="993" w:type="dxa"/>
            <w:tcBorders>
              <w:top w:val="single" w:sz="6" w:space="0" w:color="auto"/>
              <w:left w:val="single" w:sz="6" w:space="0" w:color="auto"/>
              <w:bottom w:val="single" w:sz="6" w:space="0" w:color="auto"/>
              <w:right w:val="single" w:sz="6" w:space="0" w:color="auto"/>
            </w:tcBorders>
            <w:vAlign w:val="center"/>
          </w:tcPr>
          <w:p w:rsidR="006E454C" w:rsidRPr="00D945B2" w:rsidRDefault="006D5B9B"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tcBorders>
              <w:top w:val="single" w:sz="6" w:space="0" w:color="auto"/>
              <w:left w:val="single" w:sz="6" w:space="0" w:color="auto"/>
              <w:bottom w:val="single" w:sz="6" w:space="0" w:color="auto"/>
              <w:right w:val="single" w:sz="6" w:space="0" w:color="auto"/>
            </w:tcBorders>
          </w:tcPr>
          <w:p w:rsidR="006E454C" w:rsidRPr="004C4761" w:rsidRDefault="006E454C" w:rsidP="00B50835">
            <w:r w:rsidRPr="004C4761">
              <w:t>отчет о достигнутых значениях показателей для оценки эффективности деятельности органов местного самоуправления</w:t>
            </w:r>
          </w:p>
        </w:tc>
        <w:tc>
          <w:tcPr>
            <w:tcW w:w="1417" w:type="dxa"/>
            <w:tcBorders>
              <w:top w:val="single" w:sz="6" w:space="0" w:color="auto"/>
              <w:left w:val="single" w:sz="6" w:space="0" w:color="auto"/>
              <w:bottom w:val="single" w:sz="6" w:space="0" w:color="auto"/>
              <w:right w:val="single" w:sz="6" w:space="0" w:color="auto"/>
            </w:tcBorders>
          </w:tcPr>
          <w:p w:rsidR="006E454C" w:rsidRPr="004C4761" w:rsidRDefault="006E454C" w:rsidP="002A71C8">
            <w:pPr>
              <w:jc w:val="center"/>
            </w:pPr>
            <w:r w:rsidRPr="004C4761">
              <w:t>по итогам года</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AC48B6"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436,12</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AC48B6"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440,94</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AC48B6"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431,57</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435,88</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440,24</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444,64</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327A3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449,09</w:t>
            </w:r>
          </w:p>
        </w:tc>
      </w:tr>
      <w:tr w:rsidR="006E454C"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E454C" w:rsidRPr="00D945B2" w:rsidRDefault="006D5B9B"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Borders>
              <w:top w:val="single" w:sz="6" w:space="0" w:color="auto"/>
              <w:left w:val="single" w:sz="6" w:space="0" w:color="auto"/>
              <w:bottom w:val="single" w:sz="6" w:space="0" w:color="auto"/>
              <w:right w:val="single" w:sz="6" w:space="0" w:color="auto"/>
            </w:tcBorders>
            <w:vAlign w:val="center"/>
          </w:tcPr>
          <w:p w:rsidR="006E454C" w:rsidRPr="002A71C8" w:rsidRDefault="006E454C" w:rsidP="00C71AC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w:t>
            </w:r>
            <w:proofErr w:type="gramStart"/>
            <w:r>
              <w:rPr>
                <w:rFonts w:ascii="Times New Roman" w:hAnsi="Times New Roman" w:cs="Times New Roman"/>
                <w:sz w:val="24"/>
                <w:szCs w:val="24"/>
              </w:rPr>
              <w:t>в</w:t>
            </w:r>
            <w:r w:rsidRPr="002A71C8">
              <w:rPr>
                <w:rFonts w:ascii="Times New Roman" w:hAnsi="Times New Roman" w:cs="Times New Roman"/>
                <w:sz w:val="24"/>
                <w:szCs w:val="24"/>
              </w:rPr>
              <w:t>(</w:t>
            </w:r>
            <w:proofErr w:type="gramEnd"/>
            <w:r w:rsidRPr="002A71C8">
              <w:rPr>
                <w:rFonts w:ascii="Times New Roman" w:hAnsi="Times New Roman" w:cs="Times New Roman"/>
                <w:sz w:val="24"/>
                <w:szCs w:val="24"/>
              </w:rPr>
              <w:t>без внешних совместителей) всех предприятий и организаций</w:t>
            </w:r>
          </w:p>
        </w:tc>
        <w:tc>
          <w:tcPr>
            <w:tcW w:w="993"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tcBorders>
              <w:top w:val="single" w:sz="6" w:space="0" w:color="auto"/>
              <w:left w:val="single" w:sz="6" w:space="0" w:color="auto"/>
              <w:bottom w:val="single" w:sz="6" w:space="0" w:color="auto"/>
              <w:right w:val="single" w:sz="6" w:space="0" w:color="auto"/>
            </w:tcBorders>
          </w:tcPr>
          <w:p w:rsidR="006E454C" w:rsidRPr="004C4761" w:rsidRDefault="006E454C" w:rsidP="00B50835">
            <w:r w:rsidRPr="004C4761">
              <w:t>отчет о достигнутых значениях показателей для оценки эффективности деятельности органов местного самоуправления</w:t>
            </w:r>
          </w:p>
        </w:tc>
        <w:tc>
          <w:tcPr>
            <w:tcW w:w="1417" w:type="dxa"/>
            <w:tcBorders>
              <w:top w:val="single" w:sz="6" w:space="0" w:color="auto"/>
              <w:left w:val="single" w:sz="6" w:space="0" w:color="auto"/>
              <w:bottom w:val="single" w:sz="6" w:space="0" w:color="auto"/>
              <w:right w:val="single" w:sz="6" w:space="0" w:color="auto"/>
            </w:tcBorders>
          </w:tcPr>
          <w:p w:rsidR="006E454C" w:rsidRPr="004C4761" w:rsidRDefault="006E454C" w:rsidP="002A71C8">
            <w:pPr>
              <w:jc w:val="center"/>
            </w:pPr>
            <w:r w:rsidRPr="002A71C8">
              <w:t>по итогам года</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AC48B6"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47,17</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AC48B6"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47,90</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AC48B6"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48,78</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AC48B6"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49,51</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AC48B6"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50,25</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AC48B6"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51,00</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AC48B6" w:rsidP="00327A3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51,51</w:t>
            </w:r>
          </w:p>
        </w:tc>
      </w:tr>
      <w:tr w:rsidR="006E454C"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E454C" w:rsidRPr="00D945B2" w:rsidRDefault="006D5B9B"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rPr>
                <w:rFonts w:ascii="Times New Roman" w:hAnsi="Times New Roman" w:cs="Times New Roman"/>
                <w:sz w:val="24"/>
                <w:szCs w:val="24"/>
              </w:rPr>
            </w:pPr>
            <w:r w:rsidRPr="00D945B2">
              <w:rPr>
                <w:rFonts w:ascii="Times New Roman" w:hAnsi="Times New Roman" w:cs="Times New Roman"/>
                <w:sz w:val="24"/>
                <w:szCs w:val="24"/>
              </w:rPr>
              <w:t>Доля освоенных бюджетных средств направленных на по</w:t>
            </w:r>
            <w:r>
              <w:rPr>
                <w:rFonts w:ascii="Times New Roman" w:hAnsi="Times New Roman" w:cs="Times New Roman"/>
                <w:sz w:val="24"/>
                <w:szCs w:val="24"/>
              </w:rPr>
              <w:t>вышение качества жизни отдельной категории</w:t>
            </w:r>
            <w:r w:rsidRPr="00D945B2">
              <w:rPr>
                <w:rFonts w:ascii="Times New Roman" w:hAnsi="Times New Roman" w:cs="Times New Roman"/>
                <w:sz w:val="24"/>
                <w:szCs w:val="24"/>
              </w:rPr>
              <w:t xml:space="preserve"> граждан</w:t>
            </w:r>
          </w:p>
        </w:tc>
        <w:tc>
          <w:tcPr>
            <w:tcW w:w="993"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ведомственная отчетность</w:t>
            </w:r>
          </w:p>
        </w:tc>
        <w:tc>
          <w:tcPr>
            <w:tcW w:w="1417"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5C19B7">
              <w:rPr>
                <w:rFonts w:ascii="Times New Roman" w:hAnsi="Times New Roman" w:cs="Times New Roman"/>
                <w:sz w:val="24"/>
                <w:szCs w:val="24"/>
              </w:rPr>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D5B9B"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 xml:space="preserve">Не менее </w:t>
            </w:r>
          </w:p>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99</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 xml:space="preserve">Не менее </w:t>
            </w:r>
          </w:p>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99</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 xml:space="preserve">Не менее </w:t>
            </w:r>
          </w:p>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99</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7F76E5">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 xml:space="preserve">Не менее </w:t>
            </w:r>
          </w:p>
          <w:p w:rsidR="006E454C" w:rsidRPr="00D945B2" w:rsidRDefault="006E454C" w:rsidP="007F76E5">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99</w:t>
            </w:r>
          </w:p>
        </w:tc>
      </w:tr>
      <w:tr w:rsidR="006D5B9B"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D5B9B" w:rsidRPr="00D945B2" w:rsidRDefault="005B095A"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5168" w:type="dxa"/>
            <w:gridSpan w:val="12"/>
            <w:tcBorders>
              <w:top w:val="single" w:sz="6" w:space="0" w:color="auto"/>
              <w:left w:val="single" w:sz="6" w:space="0" w:color="auto"/>
              <w:bottom w:val="single" w:sz="6" w:space="0" w:color="auto"/>
              <w:right w:val="single" w:sz="6" w:space="0" w:color="auto"/>
            </w:tcBorders>
          </w:tcPr>
          <w:p w:rsidR="006D5B9B" w:rsidRPr="005C19B7" w:rsidRDefault="006D5B9B" w:rsidP="00383A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Подпрограмма 1</w:t>
            </w:r>
            <w:r w:rsidRPr="00383AC6">
              <w:rPr>
                <w:rFonts w:ascii="Times New Roman" w:hAnsi="Times New Roman" w:cs="Times New Roman"/>
                <w:sz w:val="24"/>
                <w:szCs w:val="24"/>
              </w:rPr>
              <w:t xml:space="preserve"> «Повышение качества жизни отдельной категории граждан»</w:t>
            </w:r>
          </w:p>
        </w:tc>
      </w:tr>
      <w:tr w:rsidR="006E454C"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E454C" w:rsidRPr="00D945B2" w:rsidRDefault="005B095A"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6" w:space="0" w:color="auto"/>
              <w:left w:val="single" w:sz="6" w:space="0" w:color="auto"/>
              <w:bottom w:val="single" w:sz="6" w:space="0" w:color="auto"/>
              <w:right w:val="single" w:sz="6" w:space="0" w:color="auto"/>
            </w:tcBorders>
          </w:tcPr>
          <w:p w:rsidR="006E454C" w:rsidRDefault="006E454C" w:rsidP="00C71AC9">
            <w:pPr>
              <w:jc w:val="both"/>
            </w:pPr>
            <w:r w:rsidRPr="00D945B2">
              <w:t>Удельный вес количества обоснованных жалоб к числу муниципальных услуг, предоставленных в календарном году</w:t>
            </w:r>
          </w:p>
          <w:p w:rsidR="004C4783" w:rsidRDefault="004C4783" w:rsidP="00C71AC9">
            <w:pPr>
              <w:jc w:val="both"/>
            </w:pPr>
          </w:p>
          <w:p w:rsidR="004C4783" w:rsidRPr="00D945B2" w:rsidRDefault="004C4783" w:rsidP="00C71AC9">
            <w:pPr>
              <w:jc w:val="both"/>
            </w:pPr>
          </w:p>
        </w:tc>
        <w:tc>
          <w:tcPr>
            <w:tcW w:w="993" w:type="dxa"/>
            <w:tcBorders>
              <w:top w:val="single" w:sz="6" w:space="0" w:color="auto"/>
              <w:left w:val="single" w:sz="6" w:space="0" w:color="auto"/>
              <w:bottom w:val="single" w:sz="6" w:space="0" w:color="auto"/>
              <w:right w:val="single" w:sz="6" w:space="0" w:color="auto"/>
            </w:tcBorders>
          </w:tcPr>
          <w:p w:rsidR="006E454C" w:rsidRPr="00D945B2" w:rsidRDefault="006E454C" w:rsidP="00C71AC9">
            <w:pPr>
              <w:jc w:val="center"/>
            </w:pPr>
            <w:r w:rsidRPr="00D945B2">
              <w:t>%</w:t>
            </w:r>
          </w:p>
        </w:tc>
        <w:tc>
          <w:tcPr>
            <w:tcW w:w="1134" w:type="dxa"/>
            <w:tcBorders>
              <w:top w:val="single" w:sz="6" w:space="0" w:color="auto"/>
              <w:left w:val="single" w:sz="6" w:space="0" w:color="auto"/>
              <w:bottom w:val="single" w:sz="6" w:space="0" w:color="auto"/>
              <w:right w:val="single" w:sz="6" w:space="0" w:color="auto"/>
            </w:tcBorders>
          </w:tcPr>
          <w:p w:rsidR="006E454C" w:rsidRPr="00D945B2" w:rsidRDefault="006E454C" w:rsidP="00C71AC9">
            <w:pPr>
              <w:jc w:val="center"/>
              <w:rPr>
                <w:highlight w:val="yellow"/>
              </w:rPr>
            </w:pPr>
            <w:r w:rsidRPr="00D945B2">
              <w:t>0,1</w:t>
            </w:r>
            <w:r>
              <w:t>0</w:t>
            </w:r>
          </w:p>
        </w:tc>
        <w:tc>
          <w:tcPr>
            <w:tcW w:w="1559" w:type="dxa"/>
            <w:tcBorders>
              <w:top w:val="single" w:sz="6" w:space="0" w:color="auto"/>
              <w:left w:val="single" w:sz="6" w:space="0" w:color="auto"/>
              <w:bottom w:val="single" w:sz="6" w:space="0" w:color="auto"/>
              <w:right w:val="single" w:sz="6" w:space="0" w:color="auto"/>
            </w:tcBorders>
          </w:tcPr>
          <w:p w:rsidR="006E454C" w:rsidRPr="00D945B2" w:rsidRDefault="006E454C" w:rsidP="00C71AC9">
            <w:pPr>
              <w:jc w:val="center"/>
            </w:pPr>
            <w:r w:rsidRPr="00D945B2">
              <w:t>ведомственная отчетность</w:t>
            </w:r>
          </w:p>
        </w:tc>
        <w:tc>
          <w:tcPr>
            <w:tcW w:w="1417"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jc w:val="center"/>
            </w:pPr>
            <w:r w:rsidRPr="005C19B7">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jc w:val="center"/>
            </w:pPr>
            <w:r>
              <w:t>0</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jc w:val="center"/>
            </w:pPr>
            <w:r>
              <w:t>0,08</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jc w:val="center"/>
            </w:pPr>
            <w:r>
              <w:t>0</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jc w:val="center"/>
            </w:pPr>
            <w:r w:rsidRPr="00D945B2">
              <w:t>не более</w:t>
            </w:r>
          </w:p>
          <w:p w:rsidR="006E454C" w:rsidRPr="00D945B2" w:rsidRDefault="006E454C" w:rsidP="00C71AC9">
            <w:pPr>
              <w:jc w:val="center"/>
            </w:pPr>
            <w:r w:rsidRPr="00D945B2">
              <w:t>0,1</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jc w:val="center"/>
            </w:pPr>
            <w:r w:rsidRPr="00D945B2">
              <w:t>не более</w:t>
            </w:r>
          </w:p>
          <w:p w:rsidR="006E454C" w:rsidRPr="00D945B2" w:rsidRDefault="006E454C" w:rsidP="00C71AC9">
            <w:pPr>
              <w:jc w:val="center"/>
            </w:pPr>
            <w:r w:rsidRPr="00D945B2">
              <w:t>0,1</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не более 0,1</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327A39">
            <w:pPr>
              <w:pStyle w:val="ConsPlusNormal"/>
              <w:widowControl/>
              <w:ind w:firstLine="0"/>
              <w:jc w:val="center"/>
              <w:rPr>
                <w:rFonts w:ascii="Times New Roman" w:hAnsi="Times New Roman" w:cs="Times New Roman"/>
                <w:sz w:val="24"/>
                <w:szCs w:val="24"/>
              </w:rPr>
            </w:pPr>
            <w:r w:rsidRPr="005C19B7">
              <w:rPr>
                <w:rFonts w:ascii="Times New Roman" w:hAnsi="Times New Roman" w:cs="Times New Roman"/>
                <w:sz w:val="24"/>
                <w:szCs w:val="24"/>
              </w:rPr>
              <w:t>не более 0,1</w:t>
            </w:r>
          </w:p>
        </w:tc>
      </w:tr>
      <w:tr w:rsidR="005B095A"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tcPr>
          <w:p w:rsidR="005B095A" w:rsidRDefault="005B095A" w:rsidP="00915E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5168" w:type="dxa"/>
            <w:gridSpan w:val="12"/>
            <w:tcBorders>
              <w:top w:val="single" w:sz="6" w:space="0" w:color="auto"/>
              <w:left w:val="single" w:sz="6" w:space="0" w:color="auto"/>
              <w:bottom w:val="single" w:sz="6" w:space="0" w:color="auto"/>
              <w:right w:val="single" w:sz="6" w:space="0" w:color="auto"/>
            </w:tcBorders>
          </w:tcPr>
          <w:p w:rsidR="005B095A" w:rsidRDefault="005B095A" w:rsidP="00383AC6">
            <w:pPr>
              <w:pStyle w:val="ConsPlusNormal"/>
              <w:widowControl/>
              <w:ind w:firstLine="0"/>
              <w:rPr>
                <w:rFonts w:ascii="Times New Roman" w:hAnsi="Times New Roman" w:cs="Times New Roman"/>
                <w:sz w:val="24"/>
                <w:szCs w:val="24"/>
              </w:rPr>
            </w:pPr>
            <w:r w:rsidRPr="00383AC6">
              <w:rPr>
                <w:rFonts w:ascii="Times New Roman" w:hAnsi="Times New Roman" w:cs="Times New Roman"/>
                <w:sz w:val="24"/>
                <w:szCs w:val="24"/>
              </w:rPr>
              <w:t xml:space="preserve">Подпрограмма </w:t>
            </w:r>
            <w:r>
              <w:rPr>
                <w:rFonts w:ascii="Times New Roman" w:hAnsi="Times New Roman" w:cs="Times New Roman"/>
                <w:sz w:val="24"/>
                <w:szCs w:val="24"/>
              </w:rPr>
              <w:t xml:space="preserve">2 </w:t>
            </w:r>
            <w:r w:rsidRPr="00383AC6">
              <w:rPr>
                <w:rFonts w:ascii="Times New Roman" w:hAnsi="Times New Roman" w:cs="Times New Roman"/>
                <w:sz w:val="24"/>
                <w:szCs w:val="24"/>
              </w:rPr>
              <w:t>«Поддержка субъектов малого и среднего</w:t>
            </w:r>
            <w:r w:rsidR="00313FAE">
              <w:rPr>
                <w:rFonts w:ascii="Times New Roman" w:hAnsi="Times New Roman" w:cs="Times New Roman"/>
                <w:sz w:val="24"/>
                <w:szCs w:val="24"/>
              </w:rPr>
              <w:t xml:space="preserve"> предпринимательства</w:t>
            </w:r>
            <w:r w:rsidRPr="00383AC6">
              <w:rPr>
                <w:rFonts w:ascii="Times New Roman" w:hAnsi="Times New Roman" w:cs="Times New Roman"/>
                <w:sz w:val="24"/>
                <w:szCs w:val="24"/>
              </w:rPr>
              <w:t>»</w:t>
            </w:r>
          </w:p>
        </w:tc>
      </w:tr>
      <w:tr w:rsidR="006E454C"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E454C" w:rsidRPr="00D945B2" w:rsidRDefault="005B095A" w:rsidP="00915E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tcBorders>
              <w:top w:val="single" w:sz="6" w:space="0" w:color="auto"/>
              <w:left w:val="single" w:sz="6" w:space="0" w:color="auto"/>
              <w:bottom w:val="single" w:sz="6" w:space="0" w:color="auto"/>
              <w:right w:val="single" w:sz="6" w:space="0" w:color="auto"/>
            </w:tcBorders>
          </w:tcPr>
          <w:p w:rsidR="006E454C" w:rsidRPr="00D945B2" w:rsidRDefault="006E454C" w:rsidP="00C71AC9">
            <w:pPr>
              <w:pStyle w:val="ConsPlusNormal"/>
              <w:widowControl/>
              <w:ind w:firstLine="0"/>
              <w:rPr>
                <w:rFonts w:ascii="Times New Roman" w:hAnsi="Times New Roman" w:cs="Times New Roman"/>
                <w:sz w:val="24"/>
                <w:szCs w:val="24"/>
              </w:rPr>
            </w:pPr>
            <w:r w:rsidRPr="00D945B2">
              <w:rPr>
                <w:rFonts w:ascii="Times New Roman" w:hAnsi="Times New Roman" w:cs="Times New Roman"/>
                <w:sz w:val="24"/>
                <w:szCs w:val="24"/>
              </w:rPr>
              <w:t xml:space="preserve">Оборот малых и средних предприятий (с учетом </w:t>
            </w:r>
            <w:proofErr w:type="spellStart"/>
            <w:r w:rsidRPr="00D945B2">
              <w:rPr>
                <w:rFonts w:ascii="Times New Roman" w:hAnsi="Times New Roman" w:cs="Times New Roman"/>
                <w:sz w:val="24"/>
                <w:szCs w:val="24"/>
              </w:rPr>
              <w:t>микропредприятий</w:t>
            </w:r>
            <w:proofErr w:type="spellEnd"/>
            <w:r w:rsidRPr="00D945B2">
              <w:rPr>
                <w:rFonts w:ascii="Times New Roman" w:hAnsi="Times New Roman" w:cs="Times New Roman"/>
                <w:sz w:val="24"/>
                <w:szCs w:val="24"/>
              </w:rPr>
              <w:t>), занимающихся обрабатывающим производством</w:t>
            </w:r>
          </w:p>
        </w:tc>
        <w:tc>
          <w:tcPr>
            <w:tcW w:w="993" w:type="dxa"/>
            <w:tcBorders>
              <w:top w:val="single" w:sz="6" w:space="0" w:color="auto"/>
              <w:left w:val="single" w:sz="6" w:space="0" w:color="auto"/>
              <w:bottom w:val="single" w:sz="6" w:space="0" w:color="auto"/>
              <w:right w:val="single" w:sz="6" w:space="0" w:color="auto"/>
            </w:tcBorders>
          </w:tcPr>
          <w:p w:rsidR="006E454C"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 xml:space="preserve">млрд. </w:t>
            </w:r>
            <w:proofErr w:type="spellStart"/>
            <w:r w:rsidRPr="00D945B2">
              <w:rPr>
                <w:rFonts w:ascii="Times New Roman" w:hAnsi="Times New Roman" w:cs="Times New Roman"/>
                <w:sz w:val="24"/>
                <w:szCs w:val="24"/>
              </w:rPr>
              <w:t>руб</w:t>
            </w:r>
            <w:proofErr w:type="spellEnd"/>
          </w:p>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лей</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0,15</w:t>
            </w:r>
          </w:p>
        </w:tc>
        <w:tc>
          <w:tcPr>
            <w:tcW w:w="1559" w:type="dxa"/>
            <w:tcBorders>
              <w:top w:val="single" w:sz="6" w:space="0" w:color="auto"/>
              <w:left w:val="single" w:sz="6" w:space="0" w:color="auto"/>
              <w:bottom w:val="single" w:sz="6" w:space="0" w:color="auto"/>
              <w:right w:val="single" w:sz="6" w:space="0" w:color="auto"/>
            </w:tcBorders>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Территориальный орган Федеральной службы статистики по Красноярскому краю</w:t>
            </w:r>
          </w:p>
        </w:tc>
        <w:tc>
          <w:tcPr>
            <w:tcW w:w="1417"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5C19B7">
              <w:rPr>
                <w:rFonts w:ascii="Times New Roman" w:hAnsi="Times New Roman" w:cs="Times New Roman"/>
                <w:sz w:val="24"/>
                <w:szCs w:val="24"/>
              </w:rPr>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1,63</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1,90</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1,65</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1,68</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1,72</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1,74</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327A3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1,76</w:t>
            </w:r>
          </w:p>
        </w:tc>
      </w:tr>
      <w:tr w:rsidR="006E454C"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E454C" w:rsidRPr="00D945B2" w:rsidRDefault="005B095A" w:rsidP="00915E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Borders>
              <w:top w:val="single" w:sz="6" w:space="0" w:color="auto"/>
              <w:left w:val="single" w:sz="6" w:space="0" w:color="auto"/>
              <w:bottom w:val="single" w:sz="6" w:space="0" w:color="auto"/>
              <w:right w:val="single" w:sz="6" w:space="0" w:color="auto"/>
            </w:tcBorders>
          </w:tcPr>
          <w:p w:rsidR="006E454C" w:rsidRPr="00D945B2" w:rsidRDefault="006E454C" w:rsidP="00C71AC9">
            <w:pPr>
              <w:pStyle w:val="ConsPlusNormal"/>
              <w:widowControl/>
              <w:ind w:firstLine="0"/>
              <w:rPr>
                <w:rFonts w:ascii="Times New Roman" w:hAnsi="Times New Roman" w:cs="Times New Roman"/>
                <w:sz w:val="24"/>
                <w:szCs w:val="24"/>
              </w:rPr>
            </w:pPr>
            <w:r w:rsidRPr="00D945B2">
              <w:rPr>
                <w:rFonts w:ascii="Times New Roman" w:hAnsi="Times New Roman" w:cs="Times New Roman"/>
                <w:sz w:val="24"/>
                <w:szCs w:val="24"/>
              </w:rPr>
              <w:t>Количество субъектов малого и среднего предп</w:t>
            </w:r>
            <w:r w:rsidR="002F0CEA">
              <w:rPr>
                <w:rFonts w:ascii="Times New Roman" w:hAnsi="Times New Roman" w:cs="Times New Roman"/>
                <w:sz w:val="24"/>
                <w:szCs w:val="24"/>
              </w:rPr>
              <w:t>ринимательства, получивших финансовую</w:t>
            </w:r>
            <w:r w:rsidRPr="00D945B2">
              <w:rPr>
                <w:rFonts w:ascii="Times New Roman" w:hAnsi="Times New Roman" w:cs="Times New Roman"/>
                <w:sz w:val="24"/>
                <w:szCs w:val="24"/>
              </w:rPr>
              <w:t xml:space="preserve"> поддержку </w:t>
            </w:r>
          </w:p>
        </w:tc>
        <w:tc>
          <w:tcPr>
            <w:tcW w:w="993" w:type="dxa"/>
            <w:tcBorders>
              <w:top w:val="single" w:sz="6" w:space="0" w:color="auto"/>
              <w:left w:val="single" w:sz="6" w:space="0" w:color="auto"/>
              <w:bottom w:val="single" w:sz="6" w:space="0" w:color="auto"/>
              <w:right w:val="single" w:sz="6" w:space="0" w:color="auto"/>
            </w:tcBorders>
          </w:tcPr>
          <w:p w:rsidR="006E454C" w:rsidRDefault="006E454C" w:rsidP="00C71AC9">
            <w:pPr>
              <w:pStyle w:val="ConsPlusNormal"/>
              <w:widowControl/>
              <w:ind w:firstLine="0"/>
              <w:jc w:val="center"/>
              <w:rPr>
                <w:rFonts w:ascii="Times New Roman" w:hAnsi="Times New Roman" w:cs="Times New Roman"/>
                <w:sz w:val="24"/>
                <w:szCs w:val="24"/>
              </w:rPr>
            </w:pPr>
            <w:proofErr w:type="spellStart"/>
            <w:r w:rsidRPr="00D945B2">
              <w:rPr>
                <w:rFonts w:ascii="Times New Roman" w:hAnsi="Times New Roman" w:cs="Times New Roman"/>
                <w:sz w:val="24"/>
                <w:szCs w:val="24"/>
              </w:rPr>
              <w:t>еди</w:t>
            </w:r>
            <w:proofErr w:type="spellEnd"/>
          </w:p>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ниц</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0,20</w:t>
            </w:r>
          </w:p>
        </w:tc>
        <w:tc>
          <w:tcPr>
            <w:tcW w:w="1559"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Отчетные данные</w:t>
            </w:r>
          </w:p>
        </w:tc>
        <w:tc>
          <w:tcPr>
            <w:tcW w:w="1417"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5C19B7">
              <w:rPr>
                <w:rFonts w:ascii="Times New Roman" w:hAnsi="Times New Roman" w:cs="Times New Roman"/>
                <w:sz w:val="24"/>
                <w:szCs w:val="24"/>
              </w:rPr>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8</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7F76E5">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8</w:t>
            </w:r>
          </w:p>
        </w:tc>
      </w:tr>
      <w:tr w:rsidR="006E454C"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E454C" w:rsidRPr="00D945B2" w:rsidRDefault="005B095A" w:rsidP="00915E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Borders>
              <w:top w:val="single" w:sz="6" w:space="0" w:color="auto"/>
              <w:left w:val="single" w:sz="6" w:space="0" w:color="auto"/>
              <w:bottom w:val="single" w:sz="6" w:space="0" w:color="auto"/>
              <w:right w:val="single" w:sz="6" w:space="0" w:color="auto"/>
            </w:tcBorders>
          </w:tcPr>
          <w:p w:rsidR="006E454C" w:rsidRPr="00D945B2" w:rsidRDefault="006E454C" w:rsidP="00C71AC9">
            <w:pPr>
              <w:pStyle w:val="ConsPlusNormal"/>
              <w:widowControl/>
              <w:ind w:firstLine="0"/>
              <w:rPr>
                <w:rFonts w:ascii="Times New Roman" w:hAnsi="Times New Roman" w:cs="Times New Roman"/>
                <w:sz w:val="24"/>
                <w:szCs w:val="24"/>
              </w:rPr>
            </w:pPr>
            <w:r w:rsidRPr="00D945B2">
              <w:rPr>
                <w:rFonts w:ascii="Times New Roman" w:hAnsi="Times New Roman" w:cs="Times New Roman"/>
                <w:sz w:val="24"/>
                <w:szCs w:val="24"/>
              </w:rPr>
              <w:t>Количество созданных рабочих в секторе малого и среднего предпринимательства при реализации подпрограммы</w:t>
            </w:r>
          </w:p>
        </w:tc>
        <w:tc>
          <w:tcPr>
            <w:tcW w:w="993" w:type="dxa"/>
            <w:tcBorders>
              <w:top w:val="single" w:sz="6" w:space="0" w:color="auto"/>
              <w:left w:val="single" w:sz="6" w:space="0" w:color="auto"/>
              <w:bottom w:val="single" w:sz="6" w:space="0" w:color="auto"/>
              <w:right w:val="single" w:sz="6" w:space="0" w:color="auto"/>
            </w:tcBorders>
          </w:tcPr>
          <w:p w:rsidR="006E454C" w:rsidRDefault="006E454C" w:rsidP="00C71AC9">
            <w:pPr>
              <w:pStyle w:val="ConsPlusNormal"/>
              <w:widowControl/>
              <w:ind w:firstLine="0"/>
              <w:jc w:val="center"/>
              <w:rPr>
                <w:rFonts w:ascii="Times New Roman" w:hAnsi="Times New Roman" w:cs="Times New Roman"/>
                <w:sz w:val="24"/>
                <w:szCs w:val="24"/>
              </w:rPr>
            </w:pPr>
            <w:proofErr w:type="spellStart"/>
            <w:r w:rsidRPr="00D945B2">
              <w:rPr>
                <w:rFonts w:ascii="Times New Roman" w:hAnsi="Times New Roman" w:cs="Times New Roman"/>
                <w:sz w:val="24"/>
                <w:szCs w:val="24"/>
              </w:rPr>
              <w:t>еди</w:t>
            </w:r>
            <w:proofErr w:type="spellEnd"/>
          </w:p>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ниц</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0,20</w:t>
            </w:r>
          </w:p>
        </w:tc>
        <w:tc>
          <w:tcPr>
            <w:tcW w:w="1559"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Отчетные данные</w:t>
            </w:r>
          </w:p>
        </w:tc>
        <w:tc>
          <w:tcPr>
            <w:tcW w:w="1417"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5C19B7">
              <w:rPr>
                <w:rFonts w:ascii="Times New Roman" w:hAnsi="Times New Roman" w:cs="Times New Roman"/>
                <w:sz w:val="24"/>
                <w:szCs w:val="24"/>
              </w:rPr>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72</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89</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27</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27</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27</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7F76E5">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27</w:t>
            </w:r>
          </w:p>
        </w:tc>
      </w:tr>
      <w:tr w:rsidR="006E454C"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E454C" w:rsidRPr="00D945B2" w:rsidRDefault="005B095A" w:rsidP="00915E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843" w:type="dxa"/>
            <w:tcBorders>
              <w:top w:val="single" w:sz="6" w:space="0" w:color="auto"/>
              <w:left w:val="single" w:sz="6" w:space="0" w:color="auto"/>
              <w:bottom w:val="single" w:sz="6" w:space="0" w:color="auto"/>
              <w:right w:val="single" w:sz="6" w:space="0" w:color="auto"/>
            </w:tcBorders>
          </w:tcPr>
          <w:p w:rsidR="006E454C" w:rsidRPr="00D945B2" w:rsidRDefault="006E454C" w:rsidP="00C71AC9">
            <w:pPr>
              <w:pStyle w:val="ConsPlusNormal"/>
              <w:widowControl/>
              <w:ind w:firstLine="0"/>
              <w:rPr>
                <w:rFonts w:ascii="Times New Roman" w:hAnsi="Times New Roman" w:cs="Times New Roman"/>
                <w:sz w:val="24"/>
                <w:szCs w:val="24"/>
              </w:rPr>
            </w:pPr>
            <w:r w:rsidRPr="00D945B2">
              <w:rPr>
                <w:rFonts w:ascii="Times New Roman" w:hAnsi="Times New Roman" w:cs="Times New Roman"/>
                <w:sz w:val="24"/>
                <w:szCs w:val="24"/>
              </w:rPr>
              <w:t xml:space="preserve">Объем привлеченных инвестиций в секторе малого и среднего предпринимательства при реализации подпрограммы </w:t>
            </w:r>
          </w:p>
        </w:tc>
        <w:tc>
          <w:tcPr>
            <w:tcW w:w="993" w:type="dxa"/>
            <w:tcBorders>
              <w:top w:val="single" w:sz="6" w:space="0" w:color="auto"/>
              <w:left w:val="single" w:sz="6" w:space="0" w:color="auto"/>
              <w:bottom w:val="single" w:sz="6" w:space="0" w:color="auto"/>
              <w:right w:val="single" w:sz="6" w:space="0" w:color="auto"/>
            </w:tcBorders>
          </w:tcPr>
          <w:p w:rsidR="006E454C" w:rsidRDefault="006E454C" w:rsidP="00783BF2">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 xml:space="preserve">млн. </w:t>
            </w:r>
            <w:proofErr w:type="spellStart"/>
            <w:r w:rsidRPr="00D945B2">
              <w:rPr>
                <w:rFonts w:ascii="Times New Roman" w:hAnsi="Times New Roman" w:cs="Times New Roman"/>
                <w:sz w:val="24"/>
                <w:szCs w:val="24"/>
              </w:rPr>
              <w:t>руб</w:t>
            </w:r>
            <w:proofErr w:type="spellEnd"/>
          </w:p>
          <w:p w:rsidR="006E454C" w:rsidRPr="00D945B2" w:rsidRDefault="006E454C" w:rsidP="00783BF2">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лей</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0,15</w:t>
            </w:r>
          </w:p>
        </w:tc>
        <w:tc>
          <w:tcPr>
            <w:tcW w:w="1559"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Отчетные данные</w:t>
            </w:r>
          </w:p>
        </w:tc>
        <w:tc>
          <w:tcPr>
            <w:tcW w:w="1417"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jc w:val="center"/>
            </w:pPr>
            <w:r w:rsidRPr="005C19B7">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jc w:val="center"/>
            </w:pPr>
            <w:r>
              <w:t>57,89</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jc w:val="center"/>
            </w:pPr>
            <w:r>
              <w:t>83,46</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jc w:val="center"/>
            </w:pPr>
            <w:r>
              <w:t>45,61</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jc w:val="center"/>
            </w:pPr>
          </w:p>
          <w:p w:rsidR="006E454C" w:rsidRPr="00D945B2" w:rsidRDefault="006E454C" w:rsidP="00C71AC9">
            <w:pPr>
              <w:jc w:val="center"/>
            </w:pPr>
            <w:r w:rsidRPr="00D945B2">
              <w:t>43,00</w:t>
            </w:r>
          </w:p>
          <w:p w:rsidR="006E454C" w:rsidRPr="00D945B2" w:rsidRDefault="006E454C" w:rsidP="00C71AC9">
            <w:pPr>
              <w:pStyle w:val="ConsPlusNormal"/>
              <w:widowControl/>
              <w:ind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43,00</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43,00</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7F76E5">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43,00</w:t>
            </w:r>
          </w:p>
        </w:tc>
      </w:tr>
      <w:tr w:rsidR="006E454C"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E454C" w:rsidRPr="00D945B2" w:rsidRDefault="005B095A" w:rsidP="00915E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843" w:type="dxa"/>
            <w:tcBorders>
              <w:top w:val="single" w:sz="6" w:space="0" w:color="auto"/>
              <w:left w:val="single" w:sz="6" w:space="0" w:color="auto"/>
              <w:bottom w:val="single" w:sz="6" w:space="0" w:color="auto"/>
              <w:right w:val="single" w:sz="6" w:space="0" w:color="auto"/>
            </w:tcBorders>
          </w:tcPr>
          <w:p w:rsidR="006E454C" w:rsidRPr="00D945B2" w:rsidRDefault="006E454C" w:rsidP="005B095A">
            <w:pPr>
              <w:pStyle w:val="ConsPlusNormal"/>
              <w:widowControl/>
              <w:ind w:firstLine="0"/>
              <w:rPr>
                <w:rFonts w:ascii="Times New Roman" w:hAnsi="Times New Roman" w:cs="Times New Roman"/>
                <w:sz w:val="24"/>
                <w:szCs w:val="24"/>
              </w:rPr>
            </w:pPr>
            <w:r w:rsidRPr="00783BF2">
              <w:rPr>
                <w:rFonts w:ascii="Times New Roman" w:hAnsi="Times New Roman" w:cs="Times New Roman"/>
                <w:sz w:val="24"/>
                <w:szCs w:val="24"/>
              </w:rPr>
              <w:t>Количество субъектов малого и среднего предпринимательства</w:t>
            </w:r>
            <w:r>
              <w:rPr>
                <w:rFonts w:ascii="Times New Roman" w:hAnsi="Times New Roman" w:cs="Times New Roman"/>
                <w:sz w:val="24"/>
                <w:szCs w:val="24"/>
              </w:rPr>
              <w:t xml:space="preserve">, </w:t>
            </w:r>
            <w:r w:rsidRPr="00783BF2">
              <w:rPr>
                <w:rFonts w:ascii="Times New Roman" w:hAnsi="Times New Roman" w:cs="Times New Roman"/>
                <w:sz w:val="24"/>
                <w:szCs w:val="24"/>
              </w:rPr>
              <w:t>получивших имущественную поддержку (показатель введен с 2017 года)</w:t>
            </w:r>
          </w:p>
        </w:tc>
        <w:tc>
          <w:tcPr>
            <w:tcW w:w="993" w:type="dxa"/>
            <w:tcBorders>
              <w:top w:val="single" w:sz="6" w:space="0" w:color="auto"/>
              <w:left w:val="single" w:sz="6" w:space="0" w:color="auto"/>
              <w:bottom w:val="single" w:sz="6" w:space="0" w:color="auto"/>
              <w:right w:val="single" w:sz="6" w:space="0" w:color="auto"/>
            </w:tcBorders>
          </w:tcPr>
          <w:p w:rsidR="006E454C" w:rsidRDefault="006E454C" w:rsidP="007F76E5">
            <w:pPr>
              <w:pStyle w:val="ConsPlusNormal"/>
              <w:widowControl/>
              <w:ind w:firstLine="0"/>
              <w:jc w:val="center"/>
              <w:rPr>
                <w:rFonts w:ascii="Times New Roman" w:hAnsi="Times New Roman" w:cs="Times New Roman"/>
                <w:sz w:val="24"/>
                <w:szCs w:val="24"/>
              </w:rPr>
            </w:pPr>
            <w:proofErr w:type="spellStart"/>
            <w:r w:rsidRPr="00D945B2">
              <w:rPr>
                <w:rFonts w:ascii="Times New Roman" w:hAnsi="Times New Roman" w:cs="Times New Roman"/>
                <w:sz w:val="24"/>
                <w:szCs w:val="24"/>
              </w:rPr>
              <w:t>еди</w:t>
            </w:r>
            <w:proofErr w:type="spellEnd"/>
          </w:p>
          <w:p w:rsidR="006E454C" w:rsidRPr="00D945B2" w:rsidRDefault="006E454C" w:rsidP="007F76E5">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ниц</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0,20</w:t>
            </w:r>
          </w:p>
        </w:tc>
        <w:tc>
          <w:tcPr>
            <w:tcW w:w="1559"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7F76E5">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Отчетные данные</w:t>
            </w:r>
          </w:p>
        </w:tc>
        <w:tc>
          <w:tcPr>
            <w:tcW w:w="1417" w:type="dxa"/>
            <w:tcBorders>
              <w:top w:val="single" w:sz="6" w:space="0" w:color="auto"/>
              <w:left w:val="single" w:sz="6" w:space="0" w:color="auto"/>
              <w:bottom w:val="single" w:sz="6" w:space="0" w:color="auto"/>
              <w:right w:val="single" w:sz="6" w:space="0" w:color="auto"/>
            </w:tcBorders>
            <w:vAlign w:val="center"/>
          </w:tcPr>
          <w:p w:rsidR="006E454C" w:rsidRPr="005C19B7" w:rsidRDefault="006E454C" w:rsidP="00C71AC9">
            <w:pPr>
              <w:jc w:val="center"/>
            </w:pPr>
            <w:r w:rsidRPr="00783BF2">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172D63" w:rsidP="00C71AC9">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172D63" w:rsidP="00C71AC9">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172D63" w:rsidP="00C71AC9">
            <w:pPr>
              <w:jc w:val="center"/>
            </w:pPr>
            <w:r>
              <w:t>-</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jc w:val="center"/>
            </w:pPr>
            <w:r>
              <w:t>6</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7F76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r>
    </w:tbl>
    <w:p w:rsidR="00391797" w:rsidRPr="000C0FB6" w:rsidRDefault="00391797" w:rsidP="00391797">
      <w:pPr>
        <w:pStyle w:val="ConsPlusNormal"/>
        <w:widowControl/>
        <w:ind w:firstLine="0"/>
        <w:jc w:val="both"/>
        <w:rPr>
          <w:rFonts w:ascii="Times New Roman" w:hAnsi="Times New Roman" w:cs="Times New Roman"/>
          <w:sz w:val="24"/>
          <w:szCs w:val="24"/>
        </w:rPr>
      </w:pPr>
    </w:p>
    <w:p w:rsidR="00562099" w:rsidRPr="00562099" w:rsidRDefault="00562099" w:rsidP="00562099"/>
    <w:p w:rsidR="0019295E" w:rsidRPr="007A5524" w:rsidRDefault="0019295E" w:rsidP="0019295E">
      <w:pPr>
        <w:pStyle w:val="ConsPlusNormal"/>
        <w:widowControl/>
        <w:ind w:firstLine="0"/>
        <w:rPr>
          <w:rFonts w:ascii="Times New Roman" w:hAnsi="Times New Roman" w:cs="Times New Roman"/>
          <w:sz w:val="24"/>
          <w:szCs w:val="24"/>
        </w:rPr>
      </w:pPr>
    </w:p>
    <w:p w:rsidR="0019295E" w:rsidRPr="007A5524" w:rsidRDefault="0019295E" w:rsidP="0019295E"/>
    <w:p w:rsidR="0019295E" w:rsidRDefault="0019295E" w:rsidP="0019295E">
      <w:r w:rsidRPr="007A5524">
        <w:t>Руководитель управления экономики</w:t>
      </w:r>
    </w:p>
    <w:p w:rsidR="00484EBF" w:rsidRPr="007A5524" w:rsidRDefault="00484EBF" w:rsidP="0019295E">
      <w:r>
        <w:t>и имущественных отношений</w:t>
      </w:r>
    </w:p>
    <w:p w:rsidR="0019295E" w:rsidRPr="007A5524" w:rsidRDefault="0019295E" w:rsidP="0019295E">
      <w:r w:rsidRPr="007A5524">
        <w:t xml:space="preserve">администрации города Минусинска                                                   </w:t>
      </w:r>
      <w:r w:rsidR="00915E9B">
        <w:tab/>
      </w:r>
      <w:r w:rsidR="00915E9B">
        <w:tab/>
      </w:r>
      <w:r w:rsidR="00915E9B">
        <w:tab/>
      </w:r>
      <w:r w:rsidR="00C87B99">
        <w:t>подпись</w:t>
      </w:r>
      <w:r w:rsidR="00915E9B">
        <w:tab/>
      </w:r>
      <w:r w:rsidR="00915E9B">
        <w:tab/>
      </w:r>
      <w:r w:rsidR="00915E9B">
        <w:tab/>
      </w:r>
      <w:r w:rsidR="00915E9B">
        <w:tab/>
      </w:r>
      <w:r w:rsidRPr="007A5524">
        <w:t xml:space="preserve">   </w:t>
      </w:r>
      <w:r w:rsidR="00C87B99">
        <w:t xml:space="preserve">                </w:t>
      </w:r>
      <w:r w:rsidRPr="007A5524">
        <w:t xml:space="preserve"> Е.Н. </w:t>
      </w:r>
      <w:proofErr w:type="spellStart"/>
      <w:r w:rsidRPr="007A5524">
        <w:t>Грязева</w:t>
      </w:r>
      <w:proofErr w:type="spellEnd"/>
    </w:p>
    <w:p w:rsidR="0019295E" w:rsidRPr="007A5524" w:rsidRDefault="0019295E" w:rsidP="0019295E"/>
    <w:p w:rsidR="0019295E" w:rsidRPr="007A5524" w:rsidRDefault="0019295E" w:rsidP="0019295E"/>
    <w:p w:rsidR="00332106" w:rsidRDefault="00332106" w:rsidP="00562099">
      <w:pPr>
        <w:sectPr w:rsidR="00332106" w:rsidSect="00915E9B">
          <w:headerReference w:type="default" r:id="rId10"/>
          <w:pgSz w:w="16838" w:h="11905" w:orient="landscape"/>
          <w:pgMar w:top="426" w:right="1134" w:bottom="284" w:left="1134" w:header="425" w:footer="720" w:gutter="0"/>
          <w:cols w:space="720"/>
          <w:noEndnote/>
          <w:titlePg/>
          <w:docGrid w:linePitch="326"/>
        </w:sectPr>
      </w:pPr>
    </w:p>
    <w:p w:rsidR="00562099" w:rsidRPr="00562099" w:rsidRDefault="00562099" w:rsidP="00562099">
      <w:pPr>
        <w:pStyle w:val="ConsPlusNormal"/>
        <w:widowControl/>
        <w:ind w:left="8460" w:firstLine="0"/>
        <w:outlineLvl w:val="2"/>
        <w:rPr>
          <w:rFonts w:ascii="Times New Roman" w:hAnsi="Times New Roman" w:cs="Times New Roman"/>
          <w:sz w:val="24"/>
          <w:szCs w:val="24"/>
        </w:rPr>
      </w:pPr>
      <w:r w:rsidRPr="00B91FDE">
        <w:rPr>
          <w:rFonts w:ascii="Times New Roman" w:hAnsi="Times New Roman" w:cs="Times New Roman"/>
          <w:sz w:val="24"/>
          <w:szCs w:val="24"/>
        </w:rPr>
        <w:lastRenderedPageBreak/>
        <w:t xml:space="preserve">Приложение </w:t>
      </w:r>
      <w:r w:rsidR="00D233B2" w:rsidRPr="00B91FDE">
        <w:rPr>
          <w:rFonts w:ascii="Times New Roman" w:hAnsi="Times New Roman" w:cs="Times New Roman"/>
          <w:sz w:val="24"/>
          <w:szCs w:val="24"/>
        </w:rPr>
        <w:t>6</w:t>
      </w:r>
    </w:p>
    <w:p w:rsidR="00562099" w:rsidRPr="00562099" w:rsidRDefault="00562099" w:rsidP="00562099">
      <w:pPr>
        <w:pStyle w:val="ConsPlusNormal"/>
        <w:widowControl/>
        <w:ind w:left="8460" w:firstLine="0"/>
        <w:outlineLvl w:val="2"/>
        <w:rPr>
          <w:rFonts w:ascii="Times New Roman" w:hAnsi="Times New Roman" w:cs="Times New Roman"/>
          <w:sz w:val="24"/>
          <w:szCs w:val="24"/>
        </w:rPr>
      </w:pPr>
      <w:r w:rsidRPr="00562099">
        <w:rPr>
          <w:rFonts w:ascii="Times New Roman" w:hAnsi="Times New Roman" w:cs="Times New Roman"/>
          <w:sz w:val="24"/>
          <w:szCs w:val="24"/>
        </w:rPr>
        <w:t>к муниципальной программе «Социально – экономическая поддержка интересов населения города Минусинска»</w:t>
      </w:r>
    </w:p>
    <w:p w:rsidR="00562099" w:rsidRPr="00562099" w:rsidRDefault="00562099" w:rsidP="00562099">
      <w:pPr>
        <w:autoSpaceDE w:val="0"/>
        <w:autoSpaceDN w:val="0"/>
        <w:adjustRightInd w:val="0"/>
        <w:ind w:left="8460"/>
      </w:pPr>
    </w:p>
    <w:p w:rsidR="005A224E" w:rsidRPr="005A224E" w:rsidRDefault="0019295E" w:rsidP="0019295E">
      <w:pPr>
        <w:jc w:val="center"/>
      </w:pPr>
      <w:r w:rsidRPr="00331236">
        <w:t>Распределение</w:t>
      </w:r>
    </w:p>
    <w:p w:rsidR="005A224E" w:rsidRPr="005A224E" w:rsidRDefault="0019295E" w:rsidP="0019295E">
      <w:pPr>
        <w:jc w:val="center"/>
      </w:pPr>
      <w:r w:rsidRPr="005A224E">
        <w:t xml:space="preserve"> планируемых расходов </w:t>
      </w:r>
      <w:r w:rsidR="005A224E" w:rsidRPr="005A224E">
        <w:t>п</w:t>
      </w:r>
      <w:r w:rsidRPr="005A224E">
        <w:t>о подпрограммам</w:t>
      </w:r>
      <w:r w:rsidR="005A224E" w:rsidRPr="005A224E">
        <w:t xml:space="preserve"> и мероприятиям</w:t>
      </w:r>
    </w:p>
    <w:p w:rsidR="0019295E" w:rsidRPr="005A224E" w:rsidRDefault="0019295E" w:rsidP="0019295E">
      <w:pPr>
        <w:jc w:val="center"/>
      </w:pPr>
      <w:r w:rsidRPr="005A224E">
        <w:t xml:space="preserve"> муниципальной программы </w:t>
      </w:r>
    </w:p>
    <w:tbl>
      <w:tblPr>
        <w:tblW w:w="15451" w:type="dxa"/>
        <w:tblInd w:w="392" w:type="dxa"/>
        <w:tblLayout w:type="fixed"/>
        <w:tblLook w:val="04A0" w:firstRow="1" w:lastRow="0" w:firstColumn="1" w:lastColumn="0" w:noHBand="0" w:noVBand="1"/>
      </w:tblPr>
      <w:tblGrid>
        <w:gridCol w:w="567"/>
        <w:gridCol w:w="1701"/>
        <w:gridCol w:w="2268"/>
        <w:gridCol w:w="2268"/>
        <w:gridCol w:w="850"/>
        <w:gridCol w:w="709"/>
        <w:gridCol w:w="1276"/>
        <w:gridCol w:w="709"/>
        <w:gridCol w:w="1417"/>
        <w:gridCol w:w="1276"/>
        <w:gridCol w:w="1276"/>
        <w:gridCol w:w="1134"/>
      </w:tblGrid>
      <w:tr w:rsidR="00F62867" w:rsidRPr="00C77833" w:rsidTr="00574A7F">
        <w:trPr>
          <w:trHeight w:val="675"/>
        </w:trPr>
        <w:tc>
          <w:tcPr>
            <w:tcW w:w="567" w:type="dxa"/>
            <w:vMerge w:val="restart"/>
            <w:tcBorders>
              <w:top w:val="single" w:sz="4" w:space="0" w:color="auto"/>
              <w:left w:val="single" w:sz="4" w:space="0" w:color="auto"/>
              <w:right w:val="single" w:sz="4" w:space="0" w:color="auto"/>
            </w:tcBorders>
          </w:tcPr>
          <w:p w:rsidR="00F62867" w:rsidRPr="00C77833" w:rsidRDefault="00F62867" w:rsidP="007D163B">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2867" w:rsidRPr="00C77833" w:rsidRDefault="00F62867" w:rsidP="007D163B">
            <w:pPr>
              <w:jc w:val="center"/>
              <w:rPr>
                <w:sz w:val="20"/>
                <w:szCs w:val="20"/>
              </w:rPr>
            </w:pPr>
            <w:r w:rsidRPr="00C77833">
              <w:rPr>
                <w:sz w:val="20"/>
                <w:szCs w:val="20"/>
              </w:rPr>
              <w:t>Статус (муниципальная программа, подпрограмма)</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2867" w:rsidRPr="00C77833" w:rsidRDefault="00F62867" w:rsidP="007D163B">
            <w:pPr>
              <w:jc w:val="center"/>
              <w:rPr>
                <w:sz w:val="20"/>
                <w:szCs w:val="20"/>
              </w:rPr>
            </w:pPr>
            <w:r w:rsidRPr="00C77833">
              <w:rPr>
                <w:sz w:val="20"/>
                <w:szCs w:val="20"/>
              </w:rPr>
              <w:t>Наименование  программы, подпрограммы</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2867" w:rsidRPr="00C77833" w:rsidRDefault="00F62867" w:rsidP="007D163B">
            <w:pPr>
              <w:jc w:val="center"/>
              <w:rPr>
                <w:sz w:val="20"/>
                <w:szCs w:val="20"/>
              </w:rPr>
            </w:pPr>
            <w:r w:rsidRPr="00C77833">
              <w:rPr>
                <w:sz w:val="20"/>
                <w:szCs w:val="20"/>
              </w:rPr>
              <w:t>Ответственный исполнитель, соисполнители</w:t>
            </w:r>
          </w:p>
        </w:tc>
        <w:tc>
          <w:tcPr>
            <w:tcW w:w="3544" w:type="dxa"/>
            <w:gridSpan w:val="4"/>
            <w:tcBorders>
              <w:top w:val="single" w:sz="4" w:space="0" w:color="auto"/>
              <w:left w:val="nil"/>
              <w:bottom w:val="single" w:sz="4" w:space="0" w:color="auto"/>
              <w:right w:val="single" w:sz="4" w:space="0" w:color="000000"/>
            </w:tcBorders>
            <w:shd w:val="clear" w:color="auto" w:fill="auto"/>
            <w:vAlign w:val="center"/>
            <w:hideMark/>
          </w:tcPr>
          <w:p w:rsidR="00F62867" w:rsidRPr="00C77833" w:rsidRDefault="00F62867" w:rsidP="007D163B">
            <w:pPr>
              <w:jc w:val="center"/>
              <w:rPr>
                <w:sz w:val="20"/>
                <w:szCs w:val="20"/>
              </w:rPr>
            </w:pPr>
            <w:r w:rsidRPr="00C77833">
              <w:rPr>
                <w:sz w:val="20"/>
                <w:szCs w:val="20"/>
              </w:rPr>
              <w:t xml:space="preserve">Код бюджетной классификации </w:t>
            </w:r>
          </w:p>
        </w:tc>
        <w:tc>
          <w:tcPr>
            <w:tcW w:w="5103" w:type="dxa"/>
            <w:gridSpan w:val="4"/>
            <w:tcBorders>
              <w:top w:val="single" w:sz="4" w:space="0" w:color="auto"/>
              <w:left w:val="nil"/>
              <w:bottom w:val="single" w:sz="4" w:space="0" w:color="auto"/>
              <w:right w:val="single" w:sz="4" w:space="0" w:color="auto"/>
            </w:tcBorders>
          </w:tcPr>
          <w:p w:rsidR="00F62867" w:rsidRPr="00C77833" w:rsidRDefault="00F62867" w:rsidP="007D163B">
            <w:pPr>
              <w:jc w:val="center"/>
              <w:rPr>
                <w:sz w:val="20"/>
                <w:szCs w:val="20"/>
              </w:rPr>
            </w:pPr>
            <w:r w:rsidRPr="00C77833">
              <w:rPr>
                <w:sz w:val="20"/>
                <w:szCs w:val="20"/>
              </w:rPr>
              <w:t xml:space="preserve">Расходы </w:t>
            </w:r>
            <w:r w:rsidRPr="00C77833">
              <w:rPr>
                <w:sz w:val="20"/>
                <w:szCs w:val="20"/>
              </w:rPr>
              <w:br/>
              <w:t>(тыс. руб.), годы</w:t>
            </w:r>
          </w:p>
        </w:tc>
      </w:tr>
      <w:tr w:rsidR="00574A7F" w:rsidRPr="00C77833" w:rsidTr="00574A7F">
        <w:trPr>
          <w:trHeight w:val="1141"/>
        </w:trPr>
        <w:tc>
          <w:tcPr>
            <w:tcW w:w="567" w:type="dxa"/>
            <w:vMerge/>
            <w:tcBorders>
              <w:left w:val="single" w:sz="4" w:space="0" w:color="auto"/>
              <w:bottom w:val="single" w:sz="4" w:space="0" w:color="auto"/>
              <w:right w:val="single" w:sz="4" w:space="0" w:color="auto"/>
            </w:tcBorders>
          </w:tcPr>
          <w:p w:rsidR="008F584F" w:rsidRPr="00C77833" w:rsidRDefault="008F584F" w:rsidP="007D163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584F" w:rsidRPr="00C77833" w:rsidRDefault="008F584F"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584F" w:rsidRPr="00C77833" w:rsidRDefault="008F584F"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584F" w:rsidRPr="00C77833" w:rsidRDefault="008F584F" w:rsidP="007D163B">
            <w:pPr>
              <w:rPr>
                <w:sz w:val="20"/>
                <w:szCs w:val="20"/>
              </w:rPr>
            </w:pPr>
          </w:p>
        </w:tc>
        <w:tc>
          <w:tcPr>
            <w:tcW w:w="850" w:type="dxa"/>
            <w:tcBorders>
              <w:top w:val="nil"/>
              <w:left w:val="nil"/>
              <w:bottom w:val="single" w:sz="4" w:space="0" w:color="auto"/>
              <w:right w:val="single" w:sz="4" w:space="0" w:color="auto"/>
            </w:tcBorders>
            <w:shd w:val="clear" w:color="auto" w:fill="auto"/>
            <w:hideMark/>
          </w:tcPr>
          <w:p w:rsidR="008F584F" w:rsidRPr="00C77833" w:rsidRDefault="008F584F" w:rsidP="007D163B">
            <w:pPr>
              <w:jc w:val="center"/>
              <w:rPr>
                <w:sz w:val="20"/>
                <w:szCs w:val="20"/>
              </w:rPr>
            </w:pPr>
            <w:r w:rsidRPr="00C77833">
              <w:rPr>
                <w:sz w:val="20"/>
                <w:szCs w:val="20"/>
              </w:rPr>
              <w:t>ГРБС</w:t>
            </w:r>
          </w:p>
        </w:tc>
        <w:tc>
          <w:tcPr>
            <w:tcW w:w="709" w:type="dxa"/>
            <w:tcBorders>
              <w:top w:val="nil"/>
              <w:left w:val="nil"/>
              <w:bottom w:val="single" w:sz="4" w:space="0" w:color="auto"/>
              <w:right w:val="single" w:sz="4" w:space="0" w:color="auto"/>
            </w:tcBorders>
            <w:shd w:val="clear" w:color="auto" w:fill="auto"/>
            <w:hideMark/>
          </w:tcPr>
          <w:p w:rsidR="008F584F" w:rsidRPr="00C77833" w:rsidRDefault="008F584F" w:rsidP="007D163B">
            <w:pPr>
              <w:jc w:val="center"/>
              <w:rPr>
                <w:sz w:val="20"/>
                <w:szCs w:val="20"/>
              </w:rPr>
            </w:pPr>
            <w:proofErr w:type="spellStart"/>
            <w:r w:rsidRPr="00C77833">
              <w:rPr>
                <w:sz w:val="20"/>
                <w:szCs w:val="20"/>
              </w:rPr>
              <w:t>Рз</w:t>
            </w:r>
            <w:proofErr w:type="spellEnd"/>
            <w:r w:rsidRPr="00C77833">
              <w:rPr>
                <w:sz w:val="20"/>
                <w:szCs w:val="20"/>
              </w:rPr>
              <w:br/>
            </w:r>
            <w:proofErr w:type="spellStart"/>
            <w:proofErr w:type="gramStart"/>
            <w:r w:rsidRPr="00C77833">
              <w:rPr>
                <w:sz w:val="20"/>
                <w:szCs w:val="20"/>
              </w:rPr>
              <w:t>Пр</w:t>
            </w:r>
            <w:proofErr w:type="spellEnd"/>
            <w:proofErr w:type="gramEnd"/>
          </w:p>
        </w:tc>
        <w:tc>
          <w:tcPr>
            <w:tcW w:w="1276" w:type="dxa"/>
            <w:tcBorders>
              <w:top w:val="nil"/>
              <w:left w:val="nil"/>
              <w:bottom w:val="single" w:sz="4" w:space="0" w:color="auto"/>
              <w:right w:val="single" w:sz="4" w:space="0" w:color="auto"/>
            </w:tcBorders>
            <w:shd w:val="clear" w:color="auto" w:fill="auto"/>
            <w:hideMark/>
          </w:tcPr>
          <w:p w:rsidR="008F584F" w:rsidRPr="00C77833" w:rsidRDefault="008F584F" w:rsidP="007D163B">
            <w:pPr>
              <w:jc w:val="center"/>
              <w:rPr>
                <w:sz w:val="20"/>
                <w:szCs w:val="20"/>
              </w:rPr>
            </w:pPr>
            <w:r w:rsidRPr="00C77833">
              <w:rPr>
                <w:sz w:val="20"/>
                <w:szCs w:val="20"/>
              </w:rPr>
              <w:t>ЦСР</w:t>
            </w:r>
          </w:p>
        </w:tc>
        <w:tc>
          <w:tcPr>
            <w:tcW w:w="709" w:type="dxa"/>
            <w:tcBorders>
              <w:top w:val="nil"/>
              <w:left w:val="nil"/>
              <w:bottom w:val="single" w:sz="4" w:space="0" w:color="auto"/>
              <w:right w:val="single" w:sz="4" w:space="0" w:color="auto"/>
            </w:tcBorders>
            <w:shd w:val="clear" w:color="auto" w:fill="auto"/>
            <w:hideMark/>
          </w:tcPr>
          <w:p w:rsidR="008F584F" w:rsidRPr="00C77833" w:rsidRDefault="008F584F" w:rsidP="007D163B">
            <w:pPr>
              <w:jc w:val="center"/>
              <w:rPr>
                <w:sz w:val="20"/>
                <w:szCs w:val="20"/>
              </w:rPr>
            </w:pPr>
            <w:r w:rsidRPr="00C77833">
              <w:rPr>
                <w:sz w:val="20"/>
                <w:szCs w:val="20"/>
              </w:rPr>
              <w:t>ВР</w:t>
            </w:r>
          </w:p>
        </w:tc>
        <w:tc>
          <w:tcPr>
            <w:tcW w:w="1417" w:type="dxa"/>
            <w:tcBorders>
              <w:top w:val="nil"/>
              <w:left w:val="nil"/>
              <w:bottom w:val="single" w:sz="4" w:space="0" w:color="auto"/>
              <w:right w:val="single" w:sz="4" w:space="0" w:color="auto"/>
            </w:tcBorders>
            <w:shd w:val="clear" w:color="auto" w:fill="auto"/>
            <w:vAlign w:val="center"/>
          </w:tcPr>
          <w:p w:rsidR="008F584F" w:rsidRPr="00C77833" w:rsidRDefault="008F584F" w:rsidP="007F76E5">
            <w:pPr>
              <w:jc w:val="center"/>
              <w:rPr>
                <w:sz w:val="20"/>
                <w:szCs w:val="20"/>
              </w:rPr>
            </w:pPr>
            <w:r w:rsidRPr="00C77833">
              <w:rPr>
                <w:sz w:val="20"/>
                <w:szCs w:val="20"/>
              </w:rPr>
              <w:t xml:space="preserve">  Текущий финансовый год</w:t>
            </w:r>
            <w:r w:rsidRPr="00C77833">
              <w:rPr>
                <w:sz w:val="20"/>
                <w:szCs w:val="20"/>
              </w:rPr>
              <w:br/>
              <w:t xml:space="preserve"> (2018 год)</w:t>
            </w:r>
          </w:p>
        </w:tc>
        <w:tc>
          <w:tcPr>
            <w:tcW w:w="1276" w:type="dxa"/>
            <w:tcBorders>
              <w:top w:val="single" w:sz="4" w:space="0" w:color="auto"/>
              <w:left w:val="nil"/>
              <w:bottom w:val="single" w:sz="4" w:space="0" w:color="auto"/>
              <w:right w:val="single" w:sz="4" w:space="0" w:color="auto"/>
            </w:tcBorders>
            <w:vAlign w:val="center"/>
          </w:tcPr>
          <w:p w:rsidR="008F584F" w:rsidRPr="00C77833" w:rsidRDefault="008F584F" w:rsidP="007F76E5">
            <w:pPr>
              <w:jc w:val="center"/>
              <w:rPr>
                <w:sz w:val="20"/>
                <w:szCs w:val="20"/>
              </w:rPr>
            </w:pPr>
            <w:r w:rsidRPr="00C77833">
              <w:rPr>
                <w:sz w:val="20"/>
                <w:szCs w:val="20"/>
              </w:rPr>
              <w:t>Первый год планового периода</w:t>
            </w:r>
            <w:r w:rsidRPr="00C77833">
              <w:rPr>
                <w:sz w:val="20"/>
                <w:szCs w:val="20"/>
              </w:rPr>
              <w:br/>
              <w:t>(2019 год)</w:t>
            </w:r>
          </w:p>
        </w:tc>
        <w:tc>
          <w:tcPr>
            <w:tcW w:w="1276" w:type="dxa"/>
            <w:tcBorders>
              <w:top w:val="nil"/>
              <w:left w:val="single" w:sz="4" w:space="0" w:color="auto"/>
              <w:bottom w:val="single" w:sz="4" w:space="0" w:color="auto"/>
              <w:right w:val="single" w:sz="4" w:space="0" w:color="auto"/>
            </w:tcBorders>
            <w:vAlign w:val="center"/>
          </w:tcPr>
          <w:p w:rsidR="008F584F" w:rsidRPr="00C77833" w:rsidRDefault="008F584F" w:rsidP="007F76E5">
            <w:pPr>
              <w:jc w:val="center"/>
              <w:rPr>
                <w:sz w:val="20"/>
                <w:szCs w:val="20"/>
              </w:rPr>
            </w:pPr>
            <w:r w:rsidRPr="00C77833">
              <w:rPr>
                <w:sz w:val="20"/>
                <w:szCs w:val="20"/>
              </w:rPr>
              <w:t>Второй год планового периода</w:t>
            </w:r>
            <w:r w:rsidRPr="00C77833">
              <w:rPr>
                <w:sz w:val="20"/>
                <w:szCs w:val="20"/>
              </w:rPr>
              <w:br/>
              <w:t>(2020 год)</w:t>
            </w:r>
          </w:p>
        </w:tc>
        <w:tc>
          <w:tcPr>
            <w:tcW w:w="1134" w:type="dxa"/>
            <w:tcBorders>
              <w:top w:val="nil"/>
              <w:left w:val="single" w:sz="4" w:space="0" w:color="auto"/>
              <w:bottom w:val="single" w:sz="4" w:space="0" w:color="auto"/>
              <w:right w:val="single" w:sz="4" w:space="0" w:color="auto"/>
            </w:tcBorders>
          </w:tcPr>
          <w:p w:rsidR="008F584F" w:rsidRPr="00C77833" w:rsidRDefault="008F584F" w:rsidP="007D163B">
            <w:pPr>
              <w:jc w:val="center"/>
              <w:rPr>
                <w:sz w:val="20"/>
                <w:szCs w:val="20"/>
              </w:rPr>
            </w:pPr>
            <w:r w:rsidRPr="00C77833">
              <w:rPr>
                <w:sz w:val="20"/>
                <w:szCs w:val="20"/>
              </w:rPr>
              <w:t>Итого на период</w:t>
            </w:r>
          </w:p>
        </w:tc>
      </w:tr>
      <w:tr w:rsidR="00574A7F" w:rsidRPr="00C77833" w:rsidTr="00574A7F">
        <w:trPr>
          <w:trHeight w:val="618"/>
        </w:trPr>
        <w:tc>
          <w:tcPr>
            <w:tcW w:w="567" w:type="dxa"/>
            <w:vMerge w:val="restart"/>
            <w:tcBorders>
              <w:top w:val="single" w:sz="4" w:space="0" w:color="auto"/>
              <w:left w:val="single" w:sz="4" w:space="0" w:color="auto"/>
              <w:right w:val="single" w:sz="4" w:space="0" w:color="auto"/>
            </w:tcBorders>
          </w:tcPr>
          <w:p w:rsidR="008F584F" w:rsidRPr="00C77833" w:rsidRDefault="008F584F" w:rsidP="007D163B">
            <w:pPr>
              <w:rPr>
                <w:sz w:val="20"/>
                <w:szCs w:val="20"/>
              </w:rPr>
            </w:pPr>
            <w:r>
              <w:rPr>
                <w:sz w:val="20"/>
                <w:szCs w:val="20"/>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584F" w:rsidRPr="00475D78" w:rsidRDefault="008F584F" w:rsidP="007D163B">
            <w:pPr>
              <w:rPr>
                <w:b/>
                <w:sz w:val="20"/>
                <w:szCs w:val="20"/>
              </w:rPr>
            </w:pPr>
            <w:r w:rsidRPr="00475D78">
              <w:rPr>
                <w:b/>
                <w:sz w:val="20"/>
                <w:szCs w:val="20"/>
              </w:rPr>
              <w:t>Муниципальная программа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584F" w:rsidRPr="00C77833" w:rsidRDefault="008F584F" w:rsidP="007D163B">
            <w:pPr>
              <w:rPr>
                <w:sz w:val="20"/>
                <w:szCs w:val="20"/>
              </w:rPr>
            </w:pPr>
            <w:r w:rsidRPr="00C77833">
              <w:rPr>
                <w:sz w:val="20"/>
                <w:szCs w:val="20"/>
              </w:rPr>
              <w:t>Социально – экономическая поддержка интересов населения города Минусинска</w:t>
            </w:r>
          </w:p>
        </w:tc>
        <w:tc>
          <w:tcPr>
            <w:tcW w:w="2268" w:type="dxa"/>
            <w:tcBorders>
              <w:top w:val="single" w:sz="4" w:space="0" w:color="auto"/>
              <w:left w:val="nil"/>
              <w:bottom w:val="single" w:sz="4" w:space="0" w:color="auto"/>
              <w:right w:val="single" w:sz="4" w:space="0" w:color="auto"/>
            </w:tcBorders>
            <w:shd w:val="clear" w:color="auto" w:fill="auto"/>
            <w:hideMark/>
          </w:tcPr>
          <w:p w:rsidR="008F584F" w:rsidRPr="00C77833" w:rsidRDefault="008F584F" w:rsidP="008F584F">
            <w:pPr>
              <w:rPr>
                <w:sz w:val="20"/>
                <w:szCs w:val="20"/>
              </w:rPr>
            </w:pPr>
            <w:r w:rsidRPr="00C77833">
              <w:rPr>
                <w:sz w:val="20"/>
                <w:szCs w:val="20"/>
              </w:rPr>
              <w:t>всего расходные обязательства по программе, в том числе:</w:t>
            </w:r>
          </w:p>
        </w:tc>
        <w:tc>
          <w:tcPr>
            <w:tcW w:w="850" w:type="dxa"/>
            <w:tcBorders>
              <w:top w:val="single" w:sz="4" w:space="0" w:color="auto"/>
              <w:left w:val="nil"/>
              <w:bottom w:val="single" w:sz="4" w:space="0" w:color="auto"/>
              <w:right w:val="single" w:sz="4" w:space="0" w:color="auto"/>
            </w:tcBorders>
            <w:shd w:val="clear" w:color="auto" w:fill="auto"/>
            <w:noWrap/>
            <w:hideMark/>
          </w:tcPr>
          <w:p w:rsidR="008F584F" w:rsidRPr="00C77833" w:rsidRDefault="008F584F" w:rsidP="007D163B">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8F584F" w:rsidRPr="00C77833" w:rsidRDefault="008F584F" w:rsidP="007D163B">
            <w:pPr>
              <w:jc w:val="center"/>
              <w:rPr>
                <w:sz w:val="20"/>
                <w:szCs w:val="20"/>
              </w:rPr>
            </w:pPr>
            <w:r w:rsidRPr="00C77833">
              <w:rPr>
                <w:sz w:val="20"/>
                <w:szCs w:val="20"/>
              </w:rPr>
              <w:t>Х</w:t>
            </w:r>
          </w:p>
        </w:tc>
        <w:tc>
          <w:tcPr>
            <w:tcW w:w="1276" w:type="dxa"/>
            <w:tcBorders>
              <w:top w:val="single" w:sz="4" w:space="0" w:color="auto"/>
              <w:left w:val="nil"/>
              <w:bottom w:val="single" w:sz="4" w:space="0" w:color="auto"/>
              <w:right w:val="single" w:sz="4" w:space="0" w:color="auto"/>
            </w:tcBorders>
            <w:shd w:val="clear" w:color="auto" w:fill="auto"/>
            <w:noWrap/>
            <w:hideMark/>
          </w:tcPr>
          <w:p w:rsidR="008F584F" w:rsidRPr="00C77833" w:rsidRDefault="008F584F" w:rsidP="007D163B">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8F584F" w:rsidRPr="00C77833" w:rsidRDefault="008F584F" w:rsidP="007D163B">
            <w:pPr>
              <w:jc w:val="center"/>
              <w:rPr>
                <w:sz w:val="20"/>
                <w:szCs w:val="20"/>
              </w:rPr>
            </w:pPr>
            <w:r w:rsidRPr="00C77833">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noWrap/>
            <w:hideMark/>
          </w:tcPr>
          <w:p w:rsidR="008F584F" w:rsidRPr="00EC7C34" w:rsidRDefault="008F584F" w:rsidP="003E1AAD">
            <w:pPr>
              <w:jc w:val="center"/>
              <w:rPr>
                <w:b/>
                <w:sz w:val="20"/>
                <w:szCs w:val="20"/>
              </w:rPr>
            </w:pPr>
            <w:r w:rsidRPr="00EC7C34">
              <w:rPr>
                <w:b/>
                <w:sz w:val="20"/>
                <w:szCs w:val="20"/>
              </w:rPr>
              <w:t>1700,00</w:t>
            </w:r>
          </w:p>
        </w:tc>
        <w:tc>
          <w:tcPr>
            <w:tcW w:w="1276" w:type="dxa"/>
            <w:tcBorders>
              <w:top w:val="single" w:sz="4" w:space="0" w:color="auto"/>
              <w:left w:val="nil"/>
              <w:bottom w:val="single" w:sz="4" w:space="0" w:color="auto"/>
              <w:right w:val="single" w:sz="4" w:space="0" w:color="auto"/>
            </w:tcBorders>
            <w:shd w:val="clear" w:color="auto" w:fill="auto"/>
          </w:tcPr>
          <w:p w:rsidR="008F584F" w:rsidRPr="00EC7C34" w:rsidRDefault="008F584F" w:rsidP="003E1AAD">
            <w:pPr>
              <w:jc w:val="center"/>
              <w:rPr>
                <w:b/>
                <w:sz w:val="20"/>
                <w:szCs w:val="20"/>
              </w:rPr>
            </w:pPr>
            <w:r w:rsidRPr="00EC7C34">
              <w:rPr>
                <w:b/>
                <w:sz w:val="20"/>
                <w:szCs w:val="20"/>
              </w:rPr>
              <w:t>1700,00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8F584F" w:rsidP="003E1AAD">
            <w:pPr>
              <w:jc w:val="center"/>
              <w:rPr>
                <w:b/>
                <w:sz w:val="20"/>
                <w:szCs w:val="20"/>
              </w:rPr>
            </w:pPr>
            <w:r w:rsidRPr="00EC7C34">
              <w:rPr>
                <w:b/>
                <w:sz w:val="20"/>
                <w:szCs w:val="20"/>
              </w:rPr>
              <w:t>1700,00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C309B2" w:rsidP="003E1AAD">
            <w:pPr>
              <w:jc w:val="center"/>
              <w:rPr>
                <w:b/>
                <w:sz w:val="20"/>
                <w:szCs w:val="20"/>
              </w:rPr>
            </w:pPr>
            <w:r>
              <w:rPr>
                <w:b/>
                <w:sz w:val="20"/>
                <w:szCs w:val="20"/>
              </w:rPr>
              <w:t>5 100,00</w:t>
            </w:r>
          </w:p>
        </w:tc>
      </w:tr>
      <w:tr w:rsidR="008F584F" w:rsidRPr="00C77833" w:rsidTr="00574A7F">
        <w:trPr>
          <w:trHeight w:val="769"/>
        </w:trPr>
        <w:tc>
          <w:tcPr>
            <w:tcW w:w="567" w:type="dxa"/>
            <w:vMerge/>
            <w:tcBorders>
              <w:left w:val="single" w:sz="4" w:space="0" w:color="auto"/>
              <w:right w:val="single" w:sz="4" w:space="0" w:color="auto"/>
            </w:tcBorders>
          </w:tcPr>
          <w:p w:rsidR="008F584F" w:rsidRPr="00C77833" w:rsidRDefault="008F584F" w:rsidP="007D163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F584F" w:rsidRPr="00C77833" w:rsidRDefault="008F584F"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F584F" w:rsidRPr="00C77833" w:rsidRDefault="008F584F" w:rsidP="007D163B">
            <w:pPr>
              <w:rPr>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rsidR="008F584F" w:rsidRPr="00C77833" w:rsidRDefault="008F584F" w:rsidP="008F584F">
            <w:pPr>
              <w:rPr>
                <w:sz w:val="20"/>
                <w:szCs w:val="20"/>
              </w:rPr>
            </w:pPr>
            <w:r w:rsidRPr="00C77833">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Х</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EC7C34" w:rsidRDefault="008F584F" w:rsidP="003E1AAD">
            <w:pPr>
              <w:jc w:val="center"/>
              <w:rPr>
                <w:sz w:val="20"/>
                <w:szCs w:val="20"/>
              </w:rPr>
            </w:pPr>
            <w:r w:rsidRPr="00EC7C34">
              <w:rPr>
                <w:sz w:val="20"/>
                <w:szCs w:val="20"/>
              </w:rPr>
              <w:t>500,00</w:t>
            </w:r>
          </w:p>
        </w:tc>
        <w:tc>
          <w:tcPr>
            <w:tcW w:w="1276" w:type="dxa"/>
            <w:tcBorders>
              <w:top w:val="single" w:sz="4" w:space="0" w:color="auto"/>
              <w:left w:val="nil"/>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C309B2" w:rsidP="003E1AAD">
            <w:pPr>
              <w:jc w:val="center"/>
              <w:rPr>
                <w:sz w:val="20"/>
                <w:szCs w:val="20"/>
              </w:rPr>
            </w:pPr>
            <w:r>
              <w:rPr>
                <w:sz w:val="20"/>
                <w:szCs w:val="20"/>
              </w:rPr>
              <w:t>1 500,00</w:t>
            </w:r>
          </w:p>
        </w:tc>
      </w:tr>
      <w:tr w:rsidR="00574A7F" w:rsidRPr="00C77833" w:rsidTr="00574A7F">
        <w:trPr>
          <w:trHeight w:val="359"/>
        </w:trPr>
        <w:tc>
          <w:tcPr>
            <w:tcW w:w="567" w:type="dxa"/>
            <w:vMerge/>
            <w:tcBorders>
              <w:left w:val="single" w:sz="4" w:space="0" w:color="auto"/>
              <w:bottom w:val="single" w:sz="4" w:space="0" w:color="auto"/>
              <w:right w:val="single" w:sz="4" w:space="0" w:color="auto"/>
            </w:tcBorders>
          </w:tcPr>
          <w:p w:rsidR="008F584F" w:rsidRPr="00C77833" w:rsidRDefault="008F584F" w:rsidP="007D163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F584F" w:rsidRPr="00C77833" w:rsidRDefault="008F584F"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F584F" w:rsidRPr="00C77833" w:rsidRDefault="008F584F" w:rsidP="007D163B">
            <w:pPr>
              <w:rPr>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rsidR="008F584F" w:rsidRPr="00C77833" w:rsidRDefault="008F584F" w:rsidP="007D163B">
            <w:pPr>
              <w:rPr>
                <w:sz w:val="20"/>
                <w:szCs w:val="20"/>
              </w:rPr>
            </w:pPr>
            <w:r w:rsidRPr="00C77833">
              <w:rPr>
                <w:sz w:val="20"/>
                <w:szCs w:val="20"/>
              </w:rPr>
              <w:t xml:space="preserve">Управление социальной </w:t>
            </w:r>
            <w:proofErr w:type="gramStart"/>
            <w:r w:rsidRPr="00C77833">
              <w:rPr>
                <w:sz w:val="20"/>
                <w:szCs w:val="20"/>
              </w:rPr>
              <w:t>защиты населения администрации города Минусинска</w:t>
            </w:r>
            <w:proofErr w:type="gramEnd"/>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Х</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EC7C34" w:rsidRDefault="008F584F" w:rsidP="003E1AAD">
            <w:pPr>
              <w:jc w:val="center"/>
              <w:rPr>
                <w:sz w:val="20"/>
                <w:szCs w:val="20"/>
              </w:rPr>
            </w:pPr>
            <w:r w:rsidRPr="00EC7C34">
              <w:rPr>
                <w:sz w:val="20"/>
                <w:szCs w:val="20"/>
              </w:rPr>
              <w:t>1</w:t>
            </w:r>
            <w:r>
              <w:rPr>
                <w:sz w:val="20"/>
                <w:szCs w:val="20"/>
              </w:rPr>
              <w:t xml:space="preserve"> </w:t>
            </w:r>
            <w:r w:rsidRPr="00EC7C34">
              <w:rPr>
                <w:sz w:val="20"/>
                <w:szCs w:val="20"/>
              </w:rPr>
              <w:t>200,00</w:t>
            </w:r>
          </w:p>
        </w:tc>
        <w:tc>
          <w:tcPr>
            <w:tcW w:w="1276" w:type="dxa"/>
            <w:tcBorders>
              <w:top w:val="single" w:sz="4" w:space="0" w:color="auto"/>
              <w:left w:val="nil"/>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1</w:t>
            </w:r>
            <w:r>
              <w:rPr>
                <w:sz w:val="20"/>
                <w:szCs w:val="20"/>
              </w:rPr>
              <w:t xml:space="preserve"> </w:t>
            </w:r>
            <w:r w:rsidRPr="00EC7C34">
              <w:rPr>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1</w:t>
            </w:r>
            <w:r>
              <w:rPr>
                <w:sz w:val="20"/>
                <w:szCs w:val="20"/>
              </w:rPr>
              <w:t xml:space="preserve"> </w:t>
            </w:r>
            <w:r w:rsidRPr="00EC7C34">
              <w:rPr>
                <w:sz w:val="20"/>
                <w:szCs w:val="20"/>
              </w:rPr>
              <w:t>200,00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C309B2" w:rsidP="003E1AAD">
            <w:pPr>
              <w:jc w:val="center"/>
              <w:rPr>
                <w:sz w:val="20"/>
                <w:szCs w:val="20"/>
              </w:rPr>
            </w:pPr>
            <w:r>
              <w:rPr>
                <w:sz w:val="20"/>
                <w:szCs w:val="20"/>
              </w:rPr>
              <w:t>3 600,00</w:t>
            </w:r>
          </w:p>
        </w:tc>
      </w:tr>
      <w:tr w:rsidR="00574A7F" w:rsidRPr="00C77833" w:rsidTr="00574A7F">
        <w:trPr>
          <w:trHeight w:val="300"/>
        </w:trPr>
        <w:tc>
          <w:tcPr>
            <w:tcW w:w="567" w:type="dxa"/>
            <w:vMerge w:val="restart"/>
            <w:tcBorders>
              <w:top w:val="single" w:sz="4" w:space="0" w:color="auto"/>
              <w:left w:val="single" w:sz="4" w:space="0" w:color="auto"/>
              <w:right w:val="single" w:sz="4" w:space="0" w:color="auto"/>
            </w:tcBorders>
          </w:tcPr>
          <w:p w:rsidR="008F584F" w:rsidRPr="00C77833" w:rsidRDefault="008F584F" w:rsidP="007D163B">
            <w:pPr>
              <w:rPr>
                <w:sz w:val="20"/>
                <w:szCs w:val="20"/>
              </w:rPr>
            </w:pPr>
            <w:r>
              <w:rPr>
                <w:sz w:val="20"/>
                <w:szCs w:val="20"/>
              </w:rPr>
              <w:t>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584F" w:rsidRPr="00475D78" w:rsidRDefault="008F584F" w:rsidP="007D163B">
            <w:pPr>
              <w:rPr>
                <w:b/>
                <w:sz w:val="20"/>
                <w:szCs w:val="20"/>
              </w:rPr>
            </w:pPr>
            <w:r w:rsidRPr="00475D78">
              <w:rPr>
                <w:b/>
                <w:sz w:val="20"/>
                <w:szCs w:val="20"/>
              </w:rPr>
              <w:t>Подпрограмма 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584F" w:rsidRPr="00C77833" w:rsidRDefault="008F584F" w:rsidP="007D163B">
            <w:pPr>
              <w:rPr>
                <w:sz w:val="20"/>
                <w:szCs w:val="20"/>
              </w:rPr>
            </w:pPr>
            <w:r w:rsidRPr="00C77833">
              <w:rPr>
                <w:sz w:val="20"/>
                <w:szCs w:val="20"/>
              </w:rPr>
              <w:t>Повышение качества жизни отдельной категории граждан</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F584F" w:rsidRPr="00C77833" w:rsidRDefault="008F584F" w:rsidP="006E7D7E">
            <w:pPr>
              <w:rPr>
                <w:sz w:val="20"/>
                <w:szCs w:val="20"/>
              </w:rPr>
            </w:pPr>
            <w:r w:rsidRPr="00C77833">
              <w:rPr>
                <w:sz w:val="20"/>
                <w:szCs w:val="20"/>
              </w:rPr>
              <w:t xml:space="preserve">всего </w:t>
            </w:r>
          </w:p>
        </w:tc>
        <w:tc>
          <w:tcPr>
            <w:tcW w:w="850" w:type="dxa"/>
            <w:tcBorders>
              <w:top w:val="single" w:sz="4" w:space="0" w:color="auto"/>
              <w:left w:val="nil"/>
              <w:bottom w:val="single" w:sz="4" w:space="0" w:color="auto"/>
              <w:right w:val="single" w:sz="4" w:space="0" w:color="auto"/>
            </w:tcBorders>
            <w:shd w:val="clear" w:color="auto" w:fill="auto"/>
            <w:noWrap/>
            <w:hideMark/>
          </w:tcPr>
          <w:p w:rsidR="008F584F" w:rsidRPr="00C77833" w:rsidRDefault="008F584F" w:rsidP="007D163B">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8F584F" w:rsidRPr="00C77833" w:rsidRDefault="008F584F" w:rsidP="007D163B">
            <w:pPr>
              <w:jc w:val="center"/>
              <w:rPr>
                <w:sz w:val="20"/>
                <w:szCs w:val="20"/>
              </w:rPr>
            </w:pPr>
            <w:r w:rsidRPr="00C77833">
              <w:rPr>
                <w:sz w:val="20"/>
                <w:szCs w:val="20"/>
              </w:rPr>
              <w:t>Х</w:t>
            </w:r>
          </w:p>
        </w:tc>
        <w:tc>
          <w:tcPr>
            <w:tcW w:w="1276" w:type="dxa"/>
            <w:tcBorders>
              <w:top w:val="single" w:sz="4" w:space="0" w:color="auto"/>
              <w:left w:val="nil"/>
              <w:bottom w:val="single" w:sz="4" w:space="0" w:color="auto"/>
              <w:right w:val="single" w:sz="4" w:space="0" w:color="auto"/>
            </w:tcBorders>
            <w:shd w:val="clear" w:color="auto" w:fill="auto"/>
            <w:noWrap/>
            <w:hideMark/>
          </w:tcPr>
          <w:p w:rsidR="008F584F" w:rsidRPr="00C77833" w:rsidRDefault="008F584F" w:rsidP="007D163B">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8F584F" w:rsidRPr="00C77833" w:rsidRDefault="008F584F" w:rsidP="007D163B">
            <w:pPr>
              <w:jc w:val="center"/>
              <w:rPr>
                <w:sz w:val="20"/>
                <w:szCs w:val="20"/>
              </w:rPr>
            </w:pPr>
            <w:r w:rsidRPr="00C77833">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EC7C34" w:rsidRDefault="008F584F" w:rsidP="003E1AAD">
            <w:pPr>
              <w:jc w:val="center"/>
              <w:rPr>
                <w:b/>
                <w:sz w:val="20"/>
                <w:szCs w:val="20"/>
              </w:rPr>
            </w:pPr>
            <w:r w:rsidRPr="00EC7C34">
              <w:rPr>
                <w:b/>
                <w:sz w:val="20"/>
                <w:szCs w:val="20"/>
              </w:rPr>
              <w:t>1200,00</w:t>
            </w:r>
          </w:p>
        </w:tc>
        <w:tc>
          <w:tcPr>
            <w:tcW w:w="1276" w:type="dxa"/>
            <w:tcBorders>
              <w:top w:val="single" w:sz="4" w:space="0" w:color="auto"/>
              <w:left w:val="nil"/>
              <w:bottom w:val="single" w:sz="4" w:space="0" w:color="auto"/>
              <w:right w:val="single" w:sz="4" w:space="0" w:color="auto"/>
            </w:tcBorders>
            <w:shd w:val="clear" w:color="auto" w:fill="auto"/>
          </w:tcPr>
          <w:p w:rsidR="008F584F" w:rsidRPr="00EC7C34" w:rsidRDefault="008F584F" w:rsidP="003E1AAD">
            <w:pPr>
              <w:jc w:val="center"/>
              <w:rPr>
                <w:b/>
                <w:sz w:val="20"/>
                <w:szCs w:val="20"/>
              </w:rPr>
            </w:pPr>
            <w:r w:rsidRPr="00EC7C34">
              <w:rPr>
                <w:b/>
                <w:sz w:val="20"/>
                <w:szCs w:val="20"/>
              </w:rPr>
              <w:t>1200,00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8F584F" w:rsidP="003E1AAD">
            <w:pPr>
              <w:jc w:val="center"/>
              <w:rPr>
                <w:b/>
                <w:sz w:val="20"/>
                <w:szCs w:val="20"/>
              </w:rPr>
            </w:pPr>
            <w:r w:rsidRPr="00EC7C34">
              <w:rPr>
                <w:b/>
                <w:sz w:val="20"/>
                <w:szCs w:val="20"/>
              </w:rPr>
              <w:t>1200,00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C309B2" w:rsidP="003E1AAD">
            <w:pPr>
              <w:jc w:val="center"/>
              <w:rPr>
                <w:b/>
                <w:sz w:val="20"/>
                <w:szCs w:val="20"/>
              </w:rPr>
            </w:pPr>
            <w:r>
              <w:rPr>
                <w:b/>
                <w:sz w:val="20"/>
                <w:szCs w:val="20"/>
              </w:rPr>
              <w:t>3 600,00</w:t>
            </w:r>
          </w:p>
        </w:tc>
      </w:tr>
      <w:tr w:rsidR="00574A7F" w:rsidRPr="00C77833" w:rsidTr="00574A7F">
        <w:trPr>
          <w:trHeight w:val="316"/>
        </w:trPr>
        <w:tc>
          <w:tcPr>
            <w:tcW w:w="567" w:type="dxa"/>
            <w:vMerge/>
            <w:tcBorders>
              <w:left w:val="single" w:sz="4" w:space="0" w:color="auto"/>
              <w:right w:val="single" w:sz="4" w:space="0" w:color="auto"/>
            </w:tcBorders>
          </w:tcPr>
          <w:p w:rsidR="008F584F" w:rsidRPr="00C77833" w:rsidRDefault="008F584F" w:rsidP="007D163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584F" w:rsidRPr="00C77833" w:rsidRDefault="008F584F"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584F" w:rsidRPr="00C77833" w:rsidRDefault="008F584F" w:rsidP="007D163B">
            <w:pPr>
              <w:rPr>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4A7F" w:rsidRDefault="008F584F" w:rsidP="00574A7F">
            <w:pPr>
              <w:rPr>
                <w:sz w:val="20"/>
                <w:szCs w:val="20"/>
              </w:rPr>
            </w:pPr>
            <w:r w:rsidRPr="00C77833">
              <w:rPr>
                <w:sz w:val="20"/>
                <w:szCs w:val="20"/>
              </w:rPr>
              <w:t>Управление</w:t>
            </w:r>
            <w:r>
              <w:rPr>
                <w:sz w:val="20"/>
                <w:szCs w:val="20"/>
              </w:rPr>
              <w:t xml:space="preserve"> </w:t>
            </w:r>
            <w:r w:rsidRPr="00C77833">
              <w:rPr>
                <w:sz w:val="20"/>
                <w:szCs w:val="20"/>
              </w:rPr>
              <w:t xml:space="preserve">социальной </w:t>
            </w:r>
            <w:proofErr w:type="gramStart"/>
            <w:r w:rsidRPr="00C77833">
              <w:rPr>
                <w:sz w:val="20"/>
                <w:szCs w:val="20"/>
              </w:rPr>
              <w:t>защиты населения</w:t>
            </w:r>
            <w:r>
              <w:rPr>
                <w:sz w:val="20"/>
                <w:szCs w:val="20"/>
              </w:rPr>
              <w:t xml:space="preserve"> </w:t>
            </w:r>
            <w:r w:rsidRPr="00C77833">
              <w:rPr>
                <w:sz w:val="20"/>
                <w:szCs w:val="20"/>
              </w:rPr>
              <w:t>администрации города Минусинска</w:t>
            </w:r>
            <w:proofErr w:type="gramEnd"/>
          </w:p>
          <w:p w:rsidR="00C309B2" w:rsidRDefault="00C309B2" w:rsidP="00574A7F">
            <w:pPr>
              <w:rPr>
                <w:sz w:val="20"/>
                <w:szCs w:val="20"/>
              </w:rPr>
            </w:pPr>
          </w:p>
          <w:p w:rsidR="00C309B2" w:rsidRDefault="00C309B2" w:rsidP="00574A7F">
            <w:pPr>
              <w:rPr>
                <w:sz w:val="20"/>
                <w:szCs w:val="20"/>
              </w:rPr>
            </w:pPr>
          </w:p>
          <w:p w:rsidR="00C309B2" w:rsidRDefault="00C309B2" w:rsidP="00574A7F">
            <w:pPr>
              <w:rPr>
                <w:sz w:val="20"/>
                <w:szCs w:val="20"/>
              </w:rPr>
            </w:pPr>
          </w:p>
          <w:p w:rsidR="00C309B2" w:rsidRDefault="00C309B2" w:rsidP="00574A7F">
            <w:pPr>
              <w:rPr>
                <w:sz w:val="20"/>
                <w:szCs w:val="20"/>
              </w:rPr>
            </w:pPr>
          </w:p>
          <w:p w:rsidR="00C309B2" w:rsidRDefault="00C309B2" w:rsidP="00574A7F">
            <w:pPr>
              <w:rPr>
                <w:sz w:val="20"/>
                <w:szCs w:val="20"/>
              </w:rPr>
            </w:pPr>
          </w:p>
          <w:p w:rsidR="00C309B2" w:rsidRDefault="00C309B2" w:rsidP="00574A7F">
            <w:pPr>
              <w:rPr>
                <w:sz w:val="20"/>
                <w:szCs w:val="20"/>
              </w:rPr>
            </w:pPr>
          </w:p>
          <w:p w:rsidR="00C309B2" w:rsidRDefault="00C309B2" w:rsidP="00574A7F">
            <w:pPr>
              <w:rPr>
                <w:sz w:val="20"/>
                <w:szCs w:val="20"/>
              </w:rPr>
            </w:pPr>
          </w:p>
          <w:p w:rsidR="00C309B2" w:rsidRDefault="00C309B2" w:rsidP="00574A7F">
            <w:pPr>
              <w:rPr>
                <w:sz w:val="20"/>
                <w:szCs w:val="20"/>
              </w:rPr>
            </w:pPr>
          </w:p>
          <w:p w:rsidR="00C309B2" w:rsidRDefault="00C309B2" w:rsidP="00574A7F">
            <w:pPr>
              <w:rPr>
                <w:sz w:val="20"/>
                <w:szCs w:val="20"/>
              </w:rPr>
            </w:pPr>
          </w:p>
          <w:p w:rsidR="00C309B2" w:rsidRPr="00C77833" w:rsidRDefault="00C309B2" w:rsidP="00574A7F">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147</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1001</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1110087610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312</w:t>
            </w:r>
          </w:p>
        </w:tc>
        <w:tc>
          <w:tcPr>
            <w:tcW w:w="1417" w:type="dxa"/>
            <w:tcBorders>
              <w:top w:val="single" w:sz="4" w:space="0" w:color="auto"/>
              <w:left w:val="nil"/>
              <w:bottom w:val="single" w:sz="4" w:space="0" w:color="auto"/>
              <w:right w:val="single" w:sz="4" w:space="0" w:color="auto"/>
            </w:tcBorders>
            <w:shd w:val="clear" w:color="auto" w:fill="auto"/>
            <w:noWrap/>
            <w:hideMark/>
          </w:tcPr>
          <w:p w:rsidR="008F584F" w:rsidRPr="00EC7C34" w:rsidRDefault="008F584F" w:rsidP="003E1AAD">
            <w:pPr>
              <w:jc w:val="center"/>
              <w:rPr>
                <w:sz w:val="20"/>
                <w:szCs w:val="20"/>
              </w:rPr>
            </w:pPr>
            <w:r w:rsidRPr="00EC7C34">
              <w:rPr>
                <w:sz w:val="20"/>
                <w:szCs w:val="20"/>
              </w:rPr>
              <w:t>1</w:t>
            </w:r>
            <w:r>
              <w:rPr>
                <w:sz w:val="20"/>
                <w:szCs w:val="20"/>
              </w:rPr>
              <w:t xml:space="preserve"> </w:t>
            </w:r>
            <w:r w:rsidRPr="00EC7C34">
              <w:rPr>
                <w:sz w:val="20"/>
                <w:szCs w:val="20"/>
              </w:rPr>
              <w:t>188,00</w:t>
            </w:r>
          </w:p>
        </w:tc>
        <w:tc>
          <w:tcPr>
            <w:tcW w:w="1276" w:type="dxa"/>
            <w:tcBorders>
              <w:top w:val="single" w:sz="4" w:space="0" w:color="auto"/>
              <w:left w:val="nil"/>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1</w:t>
            </w:r>
            <w:r>
              <w:rPr>
                <w:sz w:val="20"/>
                <w:szCs w:val="20"/>
              </w:rPr>
              <w:t xml:space="preserve"> </w:t>
            </w:r>
            <w:r w:rsidRPr="00EC7C34">
              <w:rPr>
                <w:sz w:val="20"/>
                <w:szCs w:val="20"/>
              </w:rPr>
              <w:t>188,00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1</w:t>
            </w:r>
            <w:r>
              <w:rPr>
                <w:sz w:val="20"/>
                <w:szCs w:val="20"/>
              </w:rPr>
              <w:t xml:space="preserve"> </w:t>
            </w:r>
            <w:r w:rsidRPr="00EC7C34">
              <w:rPr>
                <w:sz w:val="20"/>
                <w:szCs w:val="20"/>
              </w:rPr>
              <w:t>188,00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C309B2" w:rsidP="003E1AAD">
            <w:pPr>
              <w:jc w:val="center"/>
              <w:rPr>
                <w:sz w:val="20"/>
                <w:szCs w:val="20"/>
              </w:rPr>
            </w:pPr>
            <w:r>
              <w:rPr>
                <w:sz w:val="20"/>
                <w:szCs w:val="20"/>
              </w:rPr>
              <w:t>3 564,00</w:t>
            </w:r>
          </w:p>
        </w:tc>
      </w:tr>
      <w:tr w:rsidR="008F584F" w:rsidRPr="00C77833" w:rsidTr="00574A7F">
        <w:trPr>
          <w:trHeight w:val="399"/>
        </w:trPr>
        <w:tc>
          <w:tcPr>
            <w:tcW w:w="567" w:type="dxa"/>
            <w:vMerge/>
            <w:tcBorders>
              <w:left w:val="single" w:sz="4" w:space="0" w:color="auto"/>
              <w:bottom w:val="single" w:sz="4" w:space="0" w:color="auto"/>
              <w:right w:val="single" w:sz="4" w:space="0" w:color="auto"/>
            </w:tcBorders>
          </w:tcPr>
          <w:p w:rsidR="008F584F" w:rsidRPr="00C77833" w:rsidRDefault="008F584F" w:rsidP="007D163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584F" w:rsidRPr="00C77833" w:rsidRDefault="008F584F"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584F" w:rsidRPr="00C77833" w:rsidRDefault="008F584F"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8F584F" w:rsidRPr="00C77833" w:rsidRDefault="008F584F" w:rsidP="007D163B">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147</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1001</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1110087610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244</w:t>
            </w:r>
          </w:p>
        </w:tc>
        <w:tc>
          <w:tcPr>
            <w:tcW w:w="1417" w:type="dxa"/>
            <w:tcBorders>
              <w:top w:val="single" w:sz="4" w:space="0" w:color="auto"/>
              <w:left w:val="nil"/>
              <w:bottom w:val="single" w:sz="4" w:space="0" w:color="auto"/>
              <w:right w:val="single" w:sz="4" w:space="0" w:color="auto"/>
            </w:tcBorders>
            <w:shd w:val="clear" w:color="auto" w:fill="auto"/>
            <w:noWrap/>
            <w:hideMark/>
          </w:tcPr>
          <w:p w:rsidR="008F584F" w:rsidRPr="00EC7C34" w:rsidRDefault="008F584F" w:rsidP="003E1AAD">
            <w:pPr>
              <w:jc w:val="center"/>
              <w:rPr>
                <w:sz w:val="20"/>
                <w:szCs w:val="20"/>
              </w:rPr>
            </w:pPr>
            <w:r w:rsidRPr="00EC7C34">
              <w:rPr>
                <w:sz w:val="20"/>
                <w:szCs w:val="20"/>
              </w:rPr>
              <w:t>12,00</w:t>
            </w:r>
          </w:p>
        </w:tc>
        <w:tc>
          <w:tcPr>
            <w:tcW w:w="1276" w:type="dxa"/>
            <w:tcBorders>
              <w:top w:val="single" w:sz="4" w:space="0" w:color="auto"/>
              <w:left w:val="nil"/>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C309B2" w:rsidP="003E1AAD">
            <w:pPr>
              <w:jc w:val="center"/>
              <w:rPr>
                <w:sz w:val="20"/>
                <w:szCs w:val="20"/>
              </w:rPr>
            </w:pPr>
            <w:r>
              <w:rPr>
                <w:sz w:val="20"/>
                <w:szCs w:val="20"/>
              </w:rPr>
              <w:t>36,00</w:t>
            </w:r>
          </w:p>
        </w:tc>
      </w:tr>
      <w:tr w:rsidR="008F584F" w:rsidRPr="00C77833" w:rsidTr="00574A7F">
        <w:trPr>
          <w:trHeight w:val="2426"/>
        </w:trPr>
        <w:tc>
          <w:tcPr>
            <w:tcW w:w="567" w:type="dxa"/>
            <w:tcBorders>
              <w:top w:val="single" w:sz="4" w:space="0" w:color="auto"/>
              <w:left w:val="single" w:sz="4" w:space="0" w:color="auto"/>
              <w:right w:val="single" w:sz="4" w:space="0" w:color="auto"/>
            </w:tcBorders>
          </w:tcPr>
          <w:p w:rsidR="008F584F" w:rsidRPr="00C77833" w:rsidRDefault="008F584F" w:rsidP="007D163B">
            <w:pPr>
              <w:rPr>
                <w:sz w:val="20"/>
                <w:szCs w:val="20"/>
              </w:rPr>
            </w:pPr>
            <w:r>
              <w:rPr>
                <w:sz w:val="20"/>
                <w:szCs w:val="20"/>
              </w:rPr>
              <w:lastRenderedPageBreak/>
              <w:t>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F584F" w:rsidRPr="00C77833" w:rsidRDefault="008F584F" w:rsidP="007D163B">
            <w:pPr>
              <w:rPr>
                <w:sz w:val="20"/>
                <w:szCs w:val="20"/>
              </w:rPr>
            </w:pPr>
            <w:r w:rsidRPr="00C77833">
              <w:rPr>
                <w:sz w:val="20"/>
                <w:szCs w:val="20"/>
              </w:rPr>
              <w:t>Мероприятие 1.1</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F584F" w:rsidRPr="00C77833" w:rsidRDefault="008F584F" w:rsidP="007D163B">
            <w:pPr>
              <w:rPr>
                <w:sz w:val="20"/>
                <w:szCs w:val="20"/>
              </w:rPr>
            </w:pPr>
            <w:r w:rsidRPr="00C77833">
              <w:rPr>
                <w:sz w:val="20"/>
                <w:szCs w:val="20"/>
              </w:rPr>
              <w:t>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8F584F" w:rsidRPr="00C77833" w:rsidRDefault="008F584F" w:rsidP="006E7D7E">
            <w:pPr>
              <w:rPr>
                <w:sz w:val="20"/>
                <w:szCs w:val="20"/>
              </w:rPr>
            </w:pPr>
            <w:r w:rsidRPr="008F584F">
              <w:rPr>
                <w:sz w:val="20"/>
                <w:szCs w:val="20"/>
              </w:rPr>
              <w:t xml:space="preserve">Управление социальной </w:t>
            </w:r>
            <w:proofErr w:type="gramStart"/>
            <w:r w:rsidRPr="008F584F">
              <w:rPr>
                <w:sz w:val="20"/>
                <w:szCs w:val="20"/>
              </w:rPr>
              <w:t>защиты населения администрации города Минусинска</w:t>
            </w:r>
            <w:proofErr w:type="gramEnd"/>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F76E5">
            <w:pPr>
              <w:jc w:val="center"/>
              <w:rPr>
                <w:sz w:val="20"/>
                <w:szCs w:val="20"/>
              </w:rPr>
            </w:pPr>
            <w:r w:rsidRPr="00C77833">
              <w:rPr>
                <w:sz w:val="20"/>
                <w:szCs w:val="20"/>
              </w:rPr>
              <w:t>147</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F76E5">
            <w:pPr>
              <w:jc w:val="center"/>
              <w:rPr>
                <w:sz w:val="20"/>
                <w:szCs w:val="20"/>
              </w:rPr>
            </w:pPr>
            <w:r w:rsidRPr="00C77833">
              <w:rPr>
                <w:sz w:val="20"/>
                <w:szCs w:val="20"/>
              </w:rPr>
              <w:t>1001</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F76E5">
            <w:pPr>
              <w:jc w:val="center"/>
              <w:rPr>
                <w:sz w:val="20"/>
                <w:szCs w:val="20"/>
              </w:rPr>
            </w:pPr>
            <w:r w:rsidRPr="00C77833">
              <w:rPr>
                <w:sz w:val="20"/>
                <w:szCs w:val="20"/>
              </w:rPr>
              <w:t>1110087610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F76E5">
            <w:pPr>
              <w:jc w:val="center"/>
              <w:rPr>
                <w:sz w:val="20"/>
                <w:szCs w:val="20"/>
              </w:rPr>
            </w:pPr>
            <w:r w:rsidRPr="00C77833">
              <w:rPr>
                <w:sz w:val="20"/>
                <w:szCs w:val="20"/>
              </w:rPr>
              <w:t>312</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EC7C34" w:rsidRDefault="008F584F" w:rsidP="003E1AAD">
            <w:pPr>
              <w:jc w:val="center"/>
              <w:rPr>
                <w:sz w:val="20"/>
                <w:szCs w:val="20"/>
              </w:rPr>
            </w:pPr>
            <w:r w:rsidRPr="00EC7C34">
              <w:rPr>
                <w:sz w:val="20"/>
                <w:szCs w:val="20"/>
              </w:rPr>
              <w:t>1 188,00</w:t>
            </w:r>
          </w:p>
        </w:tc>
        <w:tc>
          <w:tcPr>
            <w:tcW w:w="1276" w:type="dxa"/>
            <w:tcBorders>
              <w:top w:val="single" w:sz="4" w:space="0" w:color="auto"/>
              <w:left w:val="nil"/>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1 188,00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1 188,00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C309B2" w:rsidP="003E1AAD">
            <w:pPr>
              <w:jc w:val="center"/>
              <w:rPr>
                <w:sz w:val="20"/>
                <w:szCs w:val="20"/>
              </w:rPr>
            </w:pPr>
            <w:r>
              <w:rPr>
                <w:sz w:val="20"/>
                <w:szCs w:val="20"/>
              </w:rPr>
              <w:t>3 564,00</w:t>
            </w:r>
          </w:p>
        </w:tc>
      </w:tr>
      <w:tr w:rsidR="008F584F" w:rsidRPr="00C77833" w:rsidTr="00574A7F">
        <w:trPr>
          <w:trHeight w:val="418"/>
        </w:trPr>
        <w:tc>
          <w:tcPr>
            <w:tcW w:w="567" w:type="dxa"/>
            <w:tcBorders>
              <w:left w:val="single" w:sz="4" w:space="0" w:color="auto"/>
              <w:bottom w:val="single" w:sz="4" w:space="0" w:color="auto"/>
              <w:right w:val="single" w:sz="4" w:space="0" w:color="auto"/>
            </w:tcBorders>
          </w:tcPr>
          <w:p w:rsidR="008F584F" w:rsidRPr="00C77833" w:rsidRDefault="008F584F" w:rsidP="007D163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F584F" w:rsidRPr="00C77833" w:rsidRDefault="008F584F"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F584F" w:rsidRPr="00C77833" w:rsidRDefault="008F584F"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8F584F" w:rsidRPr="00C77833" w:rsidRDefault="008F584F" w:rsidP="006E7D7E">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F76E5">
            <w:pPr>
              <w:jc w:val="center"/>
              <w:rPr>
                <w:sz w:val="20"/>
                <w:szCs w:val="20"/>
              </w:rPr>
            </w:pPr>
            <w:r w:rsidRPr="00C77833">
              <w:rPr>
                <w:sz w:val="20"/>
                <w:szCs w:val="20"/>
              </w:rPr>
              <w:t>147</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F76E5">
            <w:pPr>
              <w:jc w:val="center"/>
              <w:rPr>
                <w:sz w:val="20"/>
                <w:szCs w:val="20"/>
              </w:rPr>
            </w:pPr>
            <w:r w:rsidRPr="00C77833">
              <w:rPr>
                <w:sz w:val="20"/>
                <w:szCs w:val="20"/>
              </w:rPr>
              <w:t>1001</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F76E5">
            <w:pPr>
              <w:jc w:val="center"/>
              <w:rPr>
                <w:sz w:val="20"/>
                <w:szCs w:val="20"/>
              </w:rPr>
            </w:pPr>
            <w:r w:rsidRPr="00C77833">
              <w:rPr>
                <w:sz w:val="20"/>
                <w:szCs w:val="20"/>
              </w:rPr>
              <w:t>1110087610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F76E5">
            <w:pPr>
              <w:jc w:val="center"/>
              <w:rPr>
                <w:sz w:val="20"/>
                <w:szCs w:val="20"/>
              </w:rPr>
            </w:pPr>
            <w:r w:rsidRPr="00C77833">
              <w:rPr>
                <w:sz w:val="20"/>
                <w:szCs w:val="20"/>
              </w:rPr>
              <w:t>244</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EC7C34" w:rsidRDefault="008F584F" w:rsidP="003E1AAD">
            <w:pPr>
              <w:jc w:val="center"/>
              <w:rPr>
                <w:sz w:val="20"/>
                <w:szCs w:val="20"/>
              </w:rPr>
            </w:pPr>
            <w:r w:rsidRPr="00EC7C34">
              <w:rPr>
                <w:sz w:val="20"/>
                <w:szCs w:val="20"/>
              </w:rPr>
              <w:t>12,00</w:t>
            </w:r>
          </w:p>
        </w:tc>
        <w:tc>
          <w:tcPr>
            <w:tcW w:w="1276" w:type="dxa"/>
            <w:tcBorders>
              <w:top w:val="single" w:sz="4" w:space="0" w:color="auto"/>
              <w:left w:val="nil"/>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C309B2" w:rsidP="003E1AAD">
            <w:pPr>
              <w:jc w:val="center"/>
              <w:rPr>
                <w:sz w:val="20"/>
                <w:szCs w:val="20"/>
              </w:rPr>
            </w:pPr>
            <w:r>
              <w:rPr>
                <w:sz w:val="20"/>
                <w:szCs w:val="20"/>
              </w:rPr>
              <w:t>36,00</w:t>
            </w:r>
          </w:p>
        </w:tc>
      </w:tr>
      <w:tr w:rsidR="00574A7F" w:rsidRPr="00C77833" w:rsidTr="00574A7F">
        <w:trPr>
          <w:trHeight w:val="300"/>
        </w:trPr>
        <w:tc>
          <w:tcPr>
            <w:tcW w:w="567" w:type="dxa"/>
            <w:vMerge w:val="restart"/>
            <w:tcBorders>
              <w:top w:val="single" w:sz="4" w:space="0" w:color="auto"/>
              <w:left w:val="single" w:sz="4" w:space="0" w:color="auto"/>
              <w:right w:val="single" w:sz="4" w:space="0" w:color="auto"/>
            </w:tcBorders>
          </w:tcPr>
          <w:p w:rsidR="00574A7F" w:rsidRPr="00C77833" w:rsidRDefault="00574A7F" w:rsidP="007D163B">
            <w:pPr>
              <w:rPr>
                <w:sz w:val="20"/>
                <w:szCs w:val="20"/>
              </w:rPr>
            </w:pPr>
            <w:r>
              <w:rPr>
                <w:sz w:val="20"/>
                <w:szCs w:val="20"/>
              </w:rPr>
              <w:t>4</w:t>
            </w:r>
          </w:p>
        </w:tc>
        <w:tc>
          <w:tcPr>
            <w:tcW w:w="1701" w:type="dxa"/>
            <w:vMerge w:val="restart"/>
            <w:tcBorders>
              <w:top w:val="single" w:sz="4" w:space="0" w:color="auto"/>
              <w:left w:val="single" w:sz="4" w:space="0" w:color="auto"/>
              <w:right w:val="single" w:sz="4" w:space="0" w:color="auto"/>
            </w:tcBorders>
            <w:shd w:val="clear" w:color="auto" w:fill="auto"/>
            <w:hideMark/>
          </w:tcPr>
          <w:p w:rsidR="00574A7F" w:rsidRPr="00475D78" w:rsidRDefault="00574A7F" w:rsidP="007D163B">
            <w:pPr>
              <w:rPr>
                <w:b/>
                <w:sz w:val="20"/>
                <w:szCs w:val="20"/>
              </w:rPr>
            </w:pPr>
            <w:r w:rsidRPr="00475D78">
              <w:rPr>
                <w:b/>
                <w:sz w:val="20"/>
                <w:szCs w:val="20"/>
              </w:rPr>
              <w:t>Подпрограмма 2</w:t>
            </w:r>
          </w:p>
        </w:tc>
        <w:tc>
          <w:tcPr>
            <w:tcW w:w="2268" w:type="dxa"/>
            <w:vMerge w:val="restart"/>
            <w:tcBorders>
              <w:top w:val="single" w:sz="4" w:space="0" w:color="auto"/>
              <w:left w:val="nil"/>
              <w:right w:val="single" w:sz="4" w:space="0" w:color="auto"/>
            </w:tcBorders>
            <w:shd w:val="clear" w:color="auto" w:fill="auto"/>
            <w:hideMark/>
          </w:tcPr>
          <w:p w:rsidR="00574A7F" w:rsidRPr="00C77833" w:rsidRDefault="00574A7F" w:rsidP="00313FAE">
            <w:pPr>
              <w:rPr>
                <w:sz w:val="20"/>
                <w:szCs w:val="20"/>
              </w:rPr>
            </w:pPr>
            <w:r w:rsidRPr="00C77833">
              <w:rPr>
                <w:sz w:val="20"/>
                <w:szCs w:val="20"/>
              </w:rPr>
              <w:t xml:space="preserve">Поддержка субъектов малого </w:t>
            </w:r>
            <w:r w:rsidR="00313FAE">
              <w:rPr>
                <w:sz w:val="20"/>
                <w:szCs w:val="20"/>
              </w:rPr>
              <w:t xml:space="preserve">и среднего предпринимательства </w:t>
            </w:r>
          </w:p>
        </w:tc>
        <w:tc>
          <w:tcPr>
            <w:tcW w:w="2268" w:type="dxa"/>
            <w:tcBorders>
              <w:top w:val="single" w:sz="4" w:space="0" w:color="auto"/>
              <w:left w:val="nil"/>
              <w:bottom w:val="single" w:sz="4" w:space="0" w:color="auto"/>
              <w:right w:val="single" w:sz="4" w:space="0" w:color="auto"/>
            </w:tcBorders>
            <w:shd w:val="clear" w:color="auto" w:fill="auto"/>
            <w:hideMark/>
          </w:tcPr>
          <w:p w:rsidR="00574A7F" w:rsidRPr="00C77833" w:rsidRDefault="00574A7F" w:rsidP="00127D5C">
            <w:pPr>
              <w:rPr>
                <w:sz w:val="20"/>
                <w:szCs w:val="20"/>
              </w:rPr>
            </w:pPr>
            <w:r w:rsidRPr="00C77833">
              <w:rPr>
                <w:sz w:val="20"/>
                <w:szCs w:val="20"/>
              </w:rPr>
              <w:t xml:space="preserve">всего </w:t>
            </w:r>
          </w:p>
        </w:tc>
        <w:tc>
          <w:tcPr>
            <w:tcW w:w="850"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Х</w:t>
            </w:r>
          </w:p>
        </w:tc>
        <w:tc>
          <w:tcPr>
            <w:tcW w:w="1276"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574A7F">
            <w:pPr>
              <w:jc w:val="center"/>
              <w:rPr>
                <w:b/>
                <w:sz w:val="20"/>
                <w:szCs w:val="20"/>
              </w:rPr>
            </w:pPr>
            <w:r w:rsidRPr="00C77833">
              <w:rPr>
                <w:b/>
                <w:sz w:val="20"/>
                <w:szCs w:val="20"/>
              </w:rPr>
              <w:t>500,00</w:t>
            </w:r>
          </w:p>
        </w:tc>
        <w:tc>
          <w:tcPr>
            <w:tcW w:w="1276" w:type="dxa"/>
            <w:tcBorders>
              <w:top w:val="single" w:sz="4" w:space="0" w:color="auto"/>
              <w:left w:val="nil"/>
              <w:bottom w:val="single" w:sz="4" w:space="0" w:color="auto"/>
              <w:right w:val="single" w:sz="4" w:space="0" w:color="auto"/>
            </w:tcBorders>
          </w:tcPr>
          <w:p w:rsidR="00574A7F" w:rsidRPr="00C77833" w:rsidRDefault="00574A7F" w:rsidP="00574A7F">
            <w:pPr>
              <w:jc w:val="center"/>
              <w:rPr>
                <w:b/>
                <w:sz w:val="20"/>
                <w:szCs w:val="20"/>
              </w:rPr>
            </w:pPr>
            <w:r w:rsidRPr="00C77833">
              <w:rPr>
                <w:b/>
                <w:sz w:val="20"/>
                <w:szCs w:val="20"/>
              </w:rPr>
              <w:t>500,00</w:t>
            </w:r>
          </w:p>
        </w:tc>
        <w:tc>
          <w:tcPr>
            <w:tcW w:w="1276" w:type="dxa"/>
            <w:tcBorders>
              <w:top w:val="single" w:sz="4" w:space="0" w:color="auto"/>
              <w:left w:val="single" w:sz="4" w:space="0" w:color="auto"/>
              <w:bottom w:val="single" w:sz="4" w:space="0" w:color="auto"/>
              <w:right w:val="single" w:sz="4" w:space="0" w:color="auto"/>
            </w:tcBorders>
          </w:tcPr>
          <w:p w:rsidR="00574A7F" w:rsidRPr="00C77833" w:rsidRDefault="00574A7F" w:rsidP="00574A7F">
            <w:pPr>
              <w:jc w:val="center"/>
              <w:rPr>
                <w:b/>
                <w:sz w:val="20"/>
                <w:szCs w:val="20"/>
              </w:rPr>
            </w:pPr>
            <w:r w:rsidRPr="00C77833">
              <w:rPr>
                <w:b/>
                <w:sz w:val="20"/>
                <w:szCs w:val="20"/>
              </w:rPr>
              <w:t>500,00</w:t>
            </w:r>
          </w:p>
        </w:tc>
        <w:tc>
          <w:tcPr>
            <w:tcW w:w="1134" w:type="dxa"/>
            <w:tcBorders>
              <w:top w:val="single" w:sz="4" w:space="0" w:color="auto"/>
              <w:left w:val="single" w:sz="4" w:space="0" w:color="auto"/>
              <w:bottom w:val="single" w:sz="4" w:space="0" w:color="auto"/>
              <w:right w:val="single" w:sz="4" w:space="0" w:color="auto"/>
            </w:tcBorders>
          </w:tcPr>
          <w:p w:rsidR="00574A7F" w:rsidRPr="00C77833" w:rsidRDefault="00C309B2" w:rsidP="007D163B">
            <w:pPr>
              <w:rPr>
                <w:b/>
                <w:sz w:val="20"/>
                <w:szCs w:val="20"/>
              </w:rPr>
            </w:pPr>
            <w:r>
              <w:rPr>
                <w:b/>
                <w:sz w:val="20"/>
                <w:szCs w:val="20"/>
              </w:rPr>
              <w:t>1 500,00</w:t>
            </w:r>
          </w:p>
        </w:tc>
      </w:tr>
      <w:tr w:rsidR="00574A7F" w:rsidRPr="00C77833" w:rsidTr="00574A7F">
        <w:trPr>
          <w:trHeight w:val="300"/>
        </w:trPr>
        <w:tc>
          <w:tcPr>
            <w:tcW w:w="567" w:type="dxa"/>
            <w:vMerge/>
            <w:tcBorders>
              <w:left w:val="single" w:sz="4" w:space="0" w:color="auto"/>
              <w:right w:val="single" w:sz="4" w:space="0" w:color="auto"/>
            </w:tcBorders>
          </w:tcPr>
          <w:p w:rsidR="00574A7F" w:rsidRPr="00C77833" w:rsidRDefault="00574A7F" w:rsidP="007D163B">
            <w:pPr>
              <w:rPr>
                <w:sz w:val="20"/>
                <w:szCs w:val="20"/>
              </w:rPr>
            </w:pPr>
          </w:p>
        </w:tc>
        <w:tc>
          <w:tcPr>
            <w:tcW w:w="1701" w:type="dxa"/>
            <w:vMerge/>
            <w:tcBorders>
              <w:left w:val="single" w:sz="4" w:space="0" w:color="auto"/>
              <w:right w:val="single" w:sz="4" w:space="0" w:color="auto"/>
            </w:tcBorders>
            <w:shd w:val="clear" w:color="auto" w:fill="auto"/>
            <w:hideMark/>
          </w:tcPr>
          <w:p w:rsidR="00574A7F" w:rsidRPr="00C77833" w:rsidRDefault="00574A7F" w:rsidP="007D163B">
            <w:pPr>
              <w:rPr>
                <w:sz w:val="20"/>
                <w:szCs w:val="20"/>
              </w:rPr>
            </w:pPr>
          </w:p>
        </w:tc>
        <w:tc>
          <w:tcPr>
            <w:tcW w:w="2268" w:type="dxa"/>
            <w:vMerge/>
            <w:tcBorders>
              <w:left w:val="nil"/>
              <w:right w:val="single" w:sz="4" w:space="0" w:color="auto"/>
            </w:tcBorders>
            <w:shd w:val="clear" w:color="auto" w:fill="auto"/>
            <w:hideMark/>
          </w:tcPr>
          <w:p w:rsidR="00574A7F" w:rsidRPr="00C77833" w:rsidRDefault="00574A7F" w:rsidP="007D163B">
            <w:pPr>
              <w:rPr>
                <w:sz w:val="20"/>
                <w:szCs w:val="20"/>
              </w:rPr>
            </w:pPr>
          </w:p>
        </w:tc>
        <w:tc>
          <w:tcPr>
            <w:tcW w:w="2268" w:type="dxa"/>
            <w:vMerge w:val="restart"/>
            <w:tcBorders>
              <w:top w:val="nil"/>
              <w:left w:val="nil"/>
              <w:right w:val="single" w:sz="4" w:space="0" w:color="auto"/>
            </w:tcBorders>
            <w:shd w:val="clear" w:color="auto" w:fill="auto"/>
            <w:hideMark/>
          </w:tcPr>
          <w:p w:rsidR="00574A7F" w:rsidRPr="00C77833" w:rsidRDefault="00574A7F" w:rsidP="007D163B">
            <w:pPr>
              <w:rPr>
                <w:sz w:val="20"/>
                <w:szCs w:val="20"/>
              </w:rPr>
            </w:pPr>
            <w:r w:rsidRPr="00C77833">
              <w:rPr>
                <w:sz w:val="20"/>
                <w:szCs w:val="20"/>
              </w:rPr>
              <w:t>Администрация города Минусинска</w:t>
            </w:r>
          </w:p>
        </w:tc>
        <w:tc>
          <w:tcPr>
            <w:tcW w:w="850" w:type="dxa"/>
            <w:tcBorders>
              <w:top w:val="nil"/>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005</w:t>
            </w:r>
          </w:p>
        </w:tc>
        <w:tc>
          <w:tcPr>
            <w:tcW w:w="709" w:type="dxa"/>
            <w:tcBorders>
              <w:top w:val="nil"/>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0412</w:t>
            </w:r>
          </w:p>
        </w:tc>
        <w:tc>
          <w:tcPr>
            <w:tcW w:w="1276" w:type="dxa"/>
            <w:tcBorders>
              <w:top w:val="nil"/>
              <w:left w:val="nil"/>
              <w:bottom w:val="single" w:sz="4" w:space="0" w:color="auto"/>
              <w:right w:val="single" w:sz="4" w:space="0" w:color="auto"/>
            </w:tcBorders>
            <w:shd w:val="clear" w:color="auto" w:fill="auto"/>
            <w:noWrap/>
          </w:tcPr>
          <w:p w:rsidR="00574A7F" w:rsidRPr="00C77833" w:rsidRDefault="00574A7F" w:rsidP="007D163B">
            <w:pPr>
              <w:jc w:val="center"/>
              <w:rPr>
                <w:sz w:val="20"/>
                <w:szCs w:val="20"/>
              </w:rPr>
            </w:pPr>
            <w:r w:rsidRPr="00C77833">
              <w:rPr>
                <w:sz w:val="20"/>
                <w:szCs w:val="20"/>
              </w:rPr>
              <w:t>1120087620</w:t>
            </w:r>
          </w:p>
        </w:tc>
        <w:tc>
          <w:tcPr>
            <w:tcW w:w="709" w:type="dxa"/>
            <w:tcBorders>
              <w:top w:val="nil"/>
              <w:left w:val="nil"/>
              <w:bottom w:val="single" w:sz="4" w:space="0" w:color="auto"/>
              <w:right w:val="single" w:sz="4" w:space="0" w:color="auto"/>
            </w:tcBorders>
            <w:shd w:val="clear" w:color="auto" w:fill="auto"/>
            <w:noWrap/>
          </w:tcPr>
          <w:p w:rsidR="00574A7F" w:rsidRPr="00C77833" w:rsidRDefault="00574A7F" w:rsidP="007D163B">
            <w:pPr>
              <w:jc w:val="center"/>
              <w:rPr>
                <w:sz w:val="20"/>
                <w:szCs w:val="20"/>
              </w:rPr>
            </w:pPr>
            <w:r w:rsidRPr="00C77833">
              <w:rPr>
                <w:sz w:val="20"/>
                <w:szCs w:val="20"/>
              </w:rPr>
              <w:t>244</w:t>
            </w:r>
          </w:p>
        </w:tc>
        <w:tc>
          <w:tcPr>
            <w:tcW w:w="1417" w:type="dxa"/>
            <w:tcBorders>
              <w:top w:val="nil"/>
              <w:left w:val="nil"/>
              <w:bottom w:val="single" w:sz="4" w:space="0" w:color="auto"/>
              <w:right w:val="single" w:sz="4" w:space="0" w:color="auto"/>
            </w:tcBorders>
            <w:shd w:val="clear" w:color="auto" w:fill="auto"/>
            <w:noWrap/>
            <w:hideMark/>
          </w:tcPr>
          <w:p w:rsidR="00574A7F" w:rsidRPr="00C77833" w:rsidRDefault="00574A7F" w:rsidP="00574A7F">
            <w:pPr>
              <w:jc w:val="center"/>
              <w:rPr>
                <w:sz w:val="20"/>
                <w:szCs w:val="20"/>
              </w:rPr>
            </w:pPr>
            <w:r w:rsidRPr="00C77833">
              <w:rPr>
                <w:sz w:val="20"/>
                <w:szCs w:val="20"/>
              </w:rPr>
              <w:t>60,00</w:t>
            </w:r>
          </w:p>
        </w:tc>
        <w:tc>
          <w:tcPr>
            <w:tcW w:w="1276" w:type="dxa"/>
            <w:tcBorders>
              <w:top w:val="single" w:sz="4" w:space="0" w:color="auto"/>
              <w:left w:val="nil"/>
              <w:bottom w:val="single" w:sz="4" w:space="0" w:color="auto"/>
              <w:right w:val="single" w:sz="4" w:space="0" w:color="auto"/>
            </w:tcBorders>
          </w:tcPr>
          <w:p w:rsidR="00574A7F" w:rsidRPr="00C77833" w:rsidRDefault="00574A7F" w:rsidP="00574A7F">
            <w:pPr>
              <w:jc w:val="center"/>
              <w:rPr>
                <w:sz w:val="20"/>
                <w:szCs w:val="20"/>
              </w:rPr>
            </w:pPr>
            <w:r w:rsidRPr="00C77833">
              <w:rPr>
                <w:sz w:val="20"/>
                <w:szCs w:val="20"/>
              </w:rPr>
              <w:t>60,00</w:t>
            </w:r>
          </w:p>
        </w:tc>
        <w:tc>
          <w:tcPr>
            <w:tcW w:w="1276" w:type="dxa"/>
            <w:tcBorders>
              <w:top w:val="nil"/>
              <w:left w:val="single" w:sz="4" w:space="0" w:color="auto"/>
              <w:bottom w:val="single" w:sz="4" w:space="0" w:color="auto"/>
              <w:right w:val="single" w:sz="4" w:space="0" w:color="auto"/>
            </w:tcBorders>
          </w:tcPr>
          <w:p w:rsidR="00574A7F" w:rsidRPr="00C77833" w:rsidRDefault="00574A7F" w:rsidP="00574A7F">
            <w:pPr>
              <w:jc w:val="center"/>
              <w:rPr>
                <w:sz w:val="20"/>
                <w:szCs w:val="20"/>
              </w:rPr>
            </w:pPr>
            <w:r w:rsidRPr="00C77833">
              <w:rPr>
                <w:sz w:val="20"/>
                <w:szCs w:val="20"/>
              </w:rPr>
              <w:t>60,00</w:t>
            </w:r>
          </w:p>
        </w:tc>
        <w:tc>
          <w:tcPr>
            <w:tcW w:w="1134" w:type="dxa"/>
            <w:tcBorders>
              <w:top w:val="nil"/>
              <w:left w:val="single" w:sz="4" w:space="0" w:color="auto"/>
              <w:bottom w:val="single" w:sz="4" w:space="0" w:color="auto"/>
              <w:right w:val="single" w:sz="4" w:space="0" w:color="auto"/>
            </w:tcBorders>
          </w:tcPr>
          <w:p w:rsidR="00574A7F" w:rsidRPr="00C77833" w:rsidRDefault="00C309B2" w:rsidP="007D163B">
            <w:pPr>
              <w:jc w:val="center"/>
              <w:rPr>
                <w:sz w:val="20"/>
                <w:szCs w:val="20"/>
              </w:rPr>
            </w:pPr>
            <w:r>
              <w:rPr>
                <w:sz w:val="20"/>
                <w:szCs w:val="20"/>
              </w:rPr>
              <w:t>180,00</w:t>
            </w:r>
          </w:p>
        </w:tc>
      </w:tr>
      <w:tr w:rsidR="00574A7F" w:rsidRPr="00C77833" w:rsidTr="00574A7F">
        <w:trPr>
          <w:trHeight w:val="300"/>
        </w:trPr>
        <w:tc>
          <w:tcPr>
            <w:tcW w:w="567" w:type="dxa"/>
            <w:vMerge/>
            <w:tcBorders>
              <w:left w:val="single" w:sz="4" w:space="0" w:color="auto"/>
              <w:right w:val="single" w:sz="4" w:space="0" w:color="auto"/>
            </w:tcBorders>
          </w:tcPr>
          <w:p w:rsidR="00574A7F" w:rsidRPr="00C77833" w:rsidRDefault="00574A7F" w:rsidP="007D163B">
            <w:pPr>
              <w:rPr>
                <w:sz w:val="20"/>
                <w:szCs w:val="20"/>
              </w:rPr>
            </w:pPr>
          </w:p>
        </w:tc>
        <w:tc>
          <w:tcPr>
            <w:tcW w:w="1701" w:type="dxa"/>
            <w:vMerge/>
            <w:tcBorders>
              <w:left w:val="single" w:sz="4" w:space="0" w:color="auto"/>
              <w:right w:val="single" w:sz="4" w:space="0" w:color="auto"/>
            </w:tcBorders>
            <w:shd w:val="clear" w:color="auto" w:fill="auto"/>
            <w:hideMark/>
          </w:tcPr>
          <w:p w:rsidR="00574A7F" w:rsidRPr="00C77833" w:rsidRDefault="00574A7F" w:rsidP="007D163B">
            <w:pPr>
              <w:rPr>
                <w:sz w:val="20"/>
                <w:szCs w:val="20"/>
              </w:rPr>
            </w:pPr>
          </w:p>
        </w:tc>
        <w:tc>
          <w:tcPr>
            <w:tcW w:w="2268" w:type="dxa"/>
            <w:vMerge/>
            <w:tcBorders>
              <w:left w:val="nil"/>
              <w:right w:val="single" w:sz="4" w:space="0" w:color="auto"/>
            </w:tcBorders>
            <w:shd w:val="clear" w:color="auto" w:fill="auto"/>
            <w:hideMark/>
          </w:tcPr>
          <w:p w:rsidR="00574A7F" w:rsidRPr="00C77833" w:rsidRDefault="00574A7F" w:rsidP="007D163B">
            <w:pPr>
              <w:rPr>
                <w:sz w:val="20"/>
                <w:szCs w:val="20"/>
              </w:rPr>
            </w:pPr>
          </w:p>
        </w:tc>
        <w:tc>
          <w:tcPr>
            <w:tcW w:w="2268" w:type="dxa"/>
            <w:vMerge/>
            <w:tcBorders>
              <w:left w:val="nil"/>
              <w:right w:val="single" w:sz="4" w:space="0" w:color="auto"/>
            </w:tcBorders>
            <w:shd w:val="clear" w:color="auto" w:fill="auto"/>
            <w:hideMark/>
          </w:tcPr>
          <w:p w:rsidR="00574A7F" w:rsidRPr="00C77833" w:rsidRDefault="00574A7F" w:rsidP="007D163B">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574A7F" w:rsidRPr="00C77833" w:rsidRDefault="00574A7F" w:rsidP="007D163B">
            <w:pPr>
              <w:jc w:val="center"/>
              <w:rPr>
                <w:sz w:val="20"/>
                <w:szCs w:val="20"/>
              </w:rPr>
            </w:pPr>
            <w:r w:rsidRPr="00C77833">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574A7F" w:rsidRPr="00C77833" w:rsidRDefault="00574A7F" w:rsidP="007D163B">
            <w:pPr>
              <w:jc w:val="center"/>
              <w:rPr>
                <w:sz w:val="20"/>
                <w:szCs w:val="20"/>
              </w:rPr>
            </w:pPr>
            <w:r w:rsidRPr="00C77833">
              <w:rPr>
                <w:sz w:val="20"/>
                <w:szCs w:val="20"/>
              </w:rPr>
              <w:t>814</w:t>
            </w:r>
          </w:p>
        </w:tc>
        <w:tc>
          <w:tcPr>
            <w:tcW w:w="1417"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574A7F">
            <w:pPr>
              <w:jc w:val="center"/>
              <w:rPr>
                <w:sz w:val="20"/>
                <w:szCs w:val="20"/>
              </w:rPr>
            </w:pPr>
            <w:r w:rsidRPr="00C77833">
              <w:rPr>
                <w:sz w:val="20"/>
                <w:szCs w:val="20"/>
              </w:rPr>
              <w:t>440,00</w:t>
            </w:r>
          </w:p>
        </w:tc>
        <w:tc>
          <w:tcPr>
            <w:tcW w:w="1276" w:type="dxa"/>
            <w:tcBorders>
              <w:top w:val="single" w:sz="4" w:space="0" w:color="auto"/>
              <w:left w:val="nil"/>
              <w:bottom w:val="single" w:sz="4" w:space="0" w:color="auto"/>
              <w:right w:val="single" w:sz="4" w:space="0" w:color="auto"/>
            </w:tcBorders>
          </w:tcPr>
          <w:p w:rsidR="00574A7F" w:rsidRPr="00C77833" w:rsidRDefault="00574A7F" w:rsidP="00574A7F">
            <w:pPr>
              <w:jc w:val="center"/>
              <w:rPr>
                <w:sz w:val="20"/>
                <w:szCs w:val="20"/>
              </w:rPr>
            </w:pPr>
            <w:r w:rsidRPr="00C77833">
              <w:rPr>
                <w:sz w:val="20"/>
                <w:szCs w:val="20"/>
              </w:rPr>
              <w:t>440,00</w:t>
            </w:r>
          </w:p>
        </w:tc>
        <w:tc>
          <w:tcPr>
            <w:tcW w:w="1276" w:type="dxa"/>
            <w:tcBorders>
              <w:top w:val="single" w:sz="4" w:space="0" w:color="auto"/>
              <w:left w:val="single" w:sz="4" w:space="0" w:color="auto"/>
              <w:bottom w:val="single" w:sz="4" w:space="0" w:color="auto"/>
              <w:right w:val="single" w:sz="4" w:space="0" w:color="auto"/>
            </w:tcBorders>
          </w:tcPr>
          <w:p w:rsidR="00574A7F" w:rsidRPr="00C77833" w:rsidRDefault="00574A7F" w:rsidP="00574A7F">
            <w:pPr>
              <w:jc w:val="center"/>
              <w:rPr>
                <w:sz w:val="20"/>
                <w:szCs w:val="20"/>
              </w:rPr>
            </w:pPr>
            <w:r w:rsidRPr="00C77833">
              <w:rPr>
                <w:sz w:val="20"/>
                <w:szCs w:val="20"/>
              </w:rPr>
              <w:t>440,00</w:t>
            </w:r>
          </w:p>
        </w:tc>
        <w:tc>
          <w:tcPr>
            <w:tcW w:w="1134" w:type="dxa"/>
            <w:tcBorders>
              <w:top w:val="single" w:sz="4" w:space="0" w:color="auto"/>
              <w:left w:val="single" w:sz="4" w:space="0" w:color="auto"/>
              <w:bottom w:val="single" w:sz="4" w:space="0" w:color="auto"/>
              <w:right w:val="single" w:sz="4" w:space="0" w:color="auto"/>
            </w:tcBorders>
          </w:tcPr>
          <w:p w:rsidR="00574A7F" w:rsidRPr="00C77833" w:rsidRDefault="00C309B2" w:rsidP="007D163B">
            <w:pPr>
              <w:jc w:val="center"/>
              <w:rPr>
                <w:sz w:val="20"/>
                <w:szCs w:val="20"/>
              </w:rPr>
            </w:pPr>
            <w:r>
              <w:rPr>
                <w:sz w:val="20"/>
                <w:szCs w:val="20"/>
              </w:rPr>
              <w:t>1 320,00</w:t>
            </w:r>
          </w:p>
        </w:tc>
      </w:tr>
      <w:tr w:rsidR="00574A7F" w:rsidRPr="00C77833" w:rsidTr="00574A7F">
        <w:trPr>
          <w:trHeight w:val="300"/>
        </w:trPr>
        <w:tc>
          <w:tcPr>
            <w:tcW w:w="567" w:type="dxa"/>
            <w:vMerge/>
            <w:tcBorders>
              <w:left w:val="single" w:sz="4" w:space="0" w:color="auto"/>
              <w:right w:val="single" w:sz="4" w:space="0" w:color="auto"/>
            </w:tcBorders>
          </w:tcPr>
          <w:p w:rsidR="00574A7F" w:rsidRPr="00C77833" w:rsidRDefault="00574A7F" w:rsidP="007D163B">
            <w:pPr>
              <w:rPr>
                <w:sz w:val="20"/>
                <w:szCs w:val="20"/>
              </w:rPr>
            </w:pPr>
          </w:p>
        </w:tc>
        <w:tc>
          <w:tcPr>
            <w:tcW w:w="1701" w:type="dxa"/>
            <w:vMerge/>
            <w:tcBorders>
              <w:left w:val="single" w:sz="4" w:space="0" w:color="auto"/>
              <w:right w:val="single" w:sz="4" w:space="0" w:color="auto"/>
            </w:tcBorders>
            <w:shd w:val="clear" w:color="auto" w:fill="auto"/>
            <w:hideMark/>
          </w:tcPr>
          <w:p w:rsidR="00574A7F" w:rsidRPr="00C77833" w:rsidRDefault="00574A7F" w:rsidP="007D163B">
            <w:pPr>
              <w:rPr>
                <w:sz w:val="20"/>
                <w:szCs w:val="20"/>
              </w:rPr>
            </w:pPr>
          </w:p>
        </w:tc>
        <w:tc>
          <w:tcPr>
            <w:tcW w:w="2268" w:type="dxa"/>
            <w:vMerge/>
            <w:tcBorders>
              <w:left w:val="nil"/>
              <w:right w:val="single" w:sz="4" w:space="0" w:color="auto"/>
            </w:tcBorders>
            <w:shd w:val="clear" w:color="auto" w:fill="auto"/>
            <w:hideMark/>
          </w:tcPr>
          <w:p w:rsidR="00574A7F" w:rsidRPr="00C77833" w:rsidRDefault="00574A7F" w:rsidP="007D163B">
            <w:pPr>
              <w:rPr>
                <w:sz w:val="20"/>
                <w:szCs w:val="20"/>
              </w:rPr>
            </w:pPr>
          </w:p>
        </w:tc>
        <w:tc>
          <w:tcPr>
            <w:tcW w:w="2268" w:type="dxa"/>
            <w:vMerge/>
            <w:tcBorders>
              <w:left w:val="nil"/>
              <w:right w:val="single" w:sz="4" w:space="0" w:color="auto"/>
            </w:tcBorders>
            <w:shd w:val="clear" w:color="auto" w:fill="auto"/>
            <w:hideMark/>
          </w:tcPr>
          <w:p w:rsidR="00574A7F" w:rsidRPr="00C77833" w:rsidRDefault="00574A7F" w:rsidP="007D163B">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574A7F" w:rsidRPr="00C77833" w:rsidRDefault="00574A7F" w:rsidP="007D163B">
            <w:pPr>
              <w:jc w:val="center"/>
              <w:rPr>
                <w:sz w:val="20"/>
                <w:szCs w:val="20"/>
              </w:rPr>
            </w:pPr>
            <w:r w:rsidRPr="00C77833">
              <w:rPr>
                <w:sz w:val="20"/>
                <w:szCs w:val="20"/>
              </w:rPr>
              <w:t>1120076070</w:t>
            </w:r>
          </w:p>
        </w:tc>
        <w:tc>
          <w:tcPr>
            <w:tcW w:w="709" w:type="dxa"/>
            <w:tcBorders>
              <w:top w:val="single" w:sz="4" w:space="0" w:color="auto"/>
              <w:left w:val="nil"/>
              <w:bottom w:val="single" w:sz="4" w:space="0" w:color="auto"/>
              <w:right w:val="single" w:sz="4" w:space="0" w:color="auto"/>
            </w:tcBorders>
            <w:shd w:val="clear" w:color="auto" w:fill="auto"/>
            <w:noWrap/>
          </w:tcPr>
          <w:p w:rsidR="00574A7F" w:rsidRPr="00C77833" w:rsidRDefault="00574A7F" w:rsidP="007D163B">
            <w:pPr>
              <w:jc w:val="center"/>
              <w:rPr>
                <w:sz w:val="20"/>
                <w:szCs w:val="20"/>
              </w:rPr>
            </w:pPr>
            <w:r w:rsidRPr="00C77833">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574A7F">
            <w:pPr>
              <w:jc w:val="center"/>
              <w:rPr>
                <w:sz w:val="20"/>
                <w:szCs w:val="20"/>
              </w:rPr>
            </w:pPr>
            <w:r w:rsidRPr="00C77833">
              <w:rPr>
                <w:sz w:val="20"/>
                <w:szCs w:val="20"/>
              </w:rPr>
              <w:t>0,00</w:t>
            </w:r>
          </w:p>
        </w:tc>
        <w:tc>
          <w:tcPr>
            <w:tcW w:w="1276" w:type="dxa"/>
            <w:tcBorders>
              <w:top w:val="single" w:sz="4" w:space="0" w:color="auto"/>
              <w:left w:val="nil"/>
              <w:bottom w:val="single" w:sz="4" w:space="0" w:color="auto"/>
              <w:right w:val="single" w:sz="4" w:space="0" w:color="auto"/>
            </w:tcBorders>
          </w:tcPr>
          <w:p w:rsidR="00574A7F" w:rsidRPr="00C77833" w:rsidRDefault="00574A7F" w:rsidP="00574A7F">
            <w:pPr>
              <w:jc w:val="center"/>
              <w:rPr>
                <w:sz w:val="20"/>
                <w:szCs w:val="20"/>
              </w:rPr>
            </w:pPr>
            <w:r w:rsidRPr="00C7783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574A7F" w:rsidRPr="00C77833" w:rsidRDefault="00574A7F" w:rsidP="00574A7F">
            <w:pPr>
              <w:jc w:val="center"/>
              <w:rPr>
                <w:sz w:val="20"/>
                <w:szCs w:val="20"/>
              </w:rPr>
            </w:pPr>
            <w:r w:rsidRPr="00C77833">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574A7F" w:rsidRPr="00C77833" w:rsidRDefault="00C309B2" w:rsidP="007D163B">
            <w:pPr>
              <w:jc w:val="center"/>
              <w:rPr>
                <w:sz w:val="20"/>
                <w:szCs w:val="20"/>
              </w:rPr>
            </w:pPr>
            <w:r>
              <w:rPr>
                <w:sz w:val="20"/>
                <w:szCs w:val="20"/>
              </w:rPr>
              <w:t>0,00</w:t>
            </w:r>
          </w:p>
        </w:tc>
      </w:tr>
      <w:tr w:rsidR="00574A7F" w:rsidRPr="00C77833" w:rsidTr="00574A7F">
        <w:trPr>
          <w:trHeight w:val="300"/>
        </w:trPr>
        <w:tc>
          <w:tcPr>
            <w:tcW w:w="567" w:type="dxa"/>
            <w:vMerge/>
            <w:tcBorders>
              <w:left w:val="single" w:sz="4" w:space="0" w:color="auto"/>
              <w:bottom w:val="single" w:sz="4" w:space="0" w:color="auto"/>
              <w:right w:val="single" w:sz="4" w:space="0" w:color="auto"/>
            </w:tcBorders>
          </w:tcPr>
          <w:p w:rsidR="00574A7F" w:rsidRPr="00C77833" w:rsidRDefault="00574A7F" w:rsidP="007D163B">
            <w:pPr>
              <w:rPr>
                <w:sz w:val="20"/>
                <w:szCs w:val="20"/>
              </w:rPr>
            </w:pPr>
          </w:p>
        </w:tc>
        <w:tc>
          <w:tcPr>
            <w:tcW w:w="1701" w:type="dxa"/>
            <w:vMerge/>
            <w:tcBorders>
              <w:left w:val="single" w:sz="4" w:space="0" w:color="auto"/>
              <w:bottom w:val="single" w:sz="4" w:space="0" w:color="auto"/>
              <w:right w:val="single" w:sz="4" w:space="0" w:color="auto"/>
            </w:tcBorders>
            <w:shd w:val="clear" w:color="auto" w:fill="auto"/>
            <w:hideMark/>
          </w:tcPr>
          <w:p w:rsidR="00574A7F" w:rsidRPr="00C77833" w:rsidRDefault="00574A7F" w:rsidP="007D163B">
            <w:pPr>
              <w:rPr>
                <w:sz w:val="20"/>
                <w:szCs w:val="20"/>
              </w:rPr>
            </w:pPr>
          </w:p>
        </w:tc>
        <w:tc>
          <w:tcPr>
            <w:tcW w:w="2268" w:type="dxa"/>
            <w:vMerge/>
            <w:tcBorders>
              <w:left w:val="nil"/>
              <w:bottom w:val="single" w:sz="4" w:space="0" w:color="auto"/>
              <w:right w:val="single" w:sz="4" w:space="0" w:color="auto"/>
            </w:tcBorders>
            <w:shd w:val="clear" w:color="auto" w:fill="auto"/>
            <w:hideMark/>
          </w:tcPr>
          <w:p w:rsidR="00574A7F" w:rsidRPr="00C77833" w:rsidRDefault="00574A7F" w:rsidP="007D163B">
            <w:pPr>
              <w:rPr>
                <w:sz w:val="20"/>
                <w:szCs w:val="20"/>
              </w:rPr>
            </w:pPr>
          </w:p>
        </w:tc>
        <w:tc>
          <w:tcPr>
            <w:tcW w:w="2268" w:type="dxa"/>
            <w:vMerge/>
            <w:tcBorders>
              <w:left w:val="nil"/>
              <w:bottom w:val="single" w:sz="4" w:space="0" w:color="auto"/>
              <w:right w:val="single" w:sz="4" w:space="0" w:color="auto"/>
            </w:tcBorders>
            <w:shd w:val="clear" w:color="auto" w:fill="auto"/>
            <w:hideMark/>
          </w:tcPr>
          <w:p w:rsidR="00574A7F" w:rsidRPr="00C77833" w:rsidRDefault="00574A7F" w:rsidP="007D163B">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574A7F" w:rsidRPr="00C77833" w:rsidRDefault="00574A7F" w:rsidP="007D163B">
            <w:pPr>
              <w:jc w:val="center"/>
              <w:rPr>
                <w:sz w:val="20"/>
                <w:szCs w:val="20"/>
              </w:rPr>
            </w:pPr>
            <w:r w:rsidRPr="00C77833">
              <w:rPr>
                <w:sz w:val="20"/>
                <w:szCs w:val="20"/>
              </w:rPr>
              <w:t>1120050640</w:t>
            </w:r>
          </w:p>
        </w:tc>
        <w:tc>
          <w:tcPr>
            <w:tcW w:w="709" w:type="dxa"/>
            <w:tcBorders>
              <w:top w:val="single" w:sz="4" w:space="0" w:color="auto"/>
              <w:left w:val="nil"/>
              <w:bottom w:val="single" w:sz="4" w:space="0" w:color="auto"/>
              <w:right w:val="single" w:sz="4" w:space="0" w:color="auto"/>
            </w:tcBorders>
            <w:shd w:val="clear" w:color="auto" w:fill="auto"/>
            <w:noWrap/>
          </w:tcPr>
          <w:p w:rsidR="00574A7F" w:rsidRPr="00C77833" w:rsidRDefault="00574A7F" w:rsidP="007D163B">
            <w:pPr>
              <w:jc w:val="center"/>
              <w:rPr>
                <w:sz w:val="20"/>
                <w:szCs w:val="20"/>
              </w:rPr>
            </w:pPr>
            <w:r w:rsidRPr="00C77833">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574A7F">
            <w:pPr>
              <w:jc w:val="center"/>
              <w:rPr>
                <w:sz w:val="20"/>
                <w:szCs w:val="20"/>
              </w:rPr>
            </w:pPr>
            <w:r w:rsidRPr="00C77833">
              <w:rPr>
                <w:sz w:val="20"/>
                <w:szCs w:val="20"/>
              </w:rPr>
              <w:t>0,00</w:t>
            </w:r>
          </w:p>
        </w:tc>
        <w:tc>
          <w:tcPr>
            <w:tcW w:w="1276" w:type="dxa"/>
            <w:tcBorders>
              <w:top w:val="single" w:sz="4" w:space="0" w:color="auto"/>
              <w:left w:val="nil"/>
              <w:bottom w:val="single" w:sz="4" w:space="0" w:color="auto"/>
              <w:right w:val="single" w:sz="4" w:space="0" w:color="auto"/>
            </w:tcBorders>
          </w:tcPr>
          <w:p w:rsidR="00574A7F" w:rsidRPr="00C77833" w:rsidRDefault="00574A7F" w:rsidP="00574A7F">
            <w:pPr>
              <w:jc w:val="center"/>
              <w:rPr>
                <w:sz w:val="20"/>
                <w:szCs w:val="20"/>
              </w:rPr>
            </w:pPr>
            <w:r w:rsidRPr="00C7783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574A7F" w:rsidRPr="00C77833" w:rsidRDefault="00574A7F" w:rsidP="00574A7F">
            <w:pPr>
              <w:jc w:val="center"/>
              <w:rPr>
                <w:sz w:val="20"/>
                <w:szCs w:val="20"/>
              </w:rPr>
            </w:pPr>
            <w:r w:rsidRPr="00C77833">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574A7F" w:rsidRPr="00C77833" w:rsidRDefault="00C309B2" w:rsidP="007D163B">
            <w:pPr>
              <w:jc w:val="center"/>
              <w:rPr>
                <w:sz w:val="20"/>
                <w:szCs w:val="20"/>
              </w:rPr>
            </w:pPr>
            <w:r>
              <w:rPr>
                <w:sz w:val="20"/>
                <w:szCs w:val="20"/>
              </w:rPr>
              <w:t>0,00</w:t>
            </w:r>
            <w:r w:rsidR="00574A7F" w:rsidRPr="00C77833">
              <w:rPr>
                <w:sz w:val="20"/>
                <w:szCs w:val="20"/>
              </w:rPr>
              <w:t xml:space="preserve"> </w:t>
            </w:r>
          </w:p>
        </w:tc>
      </w:tr>
      <w:tr w:rsidR="00574A7F" w:rsidRPr="00C77833" w:rsidTr="00574A7F">
        <w:trPr>
          <w:trHeight w:val="300"/>
        </w:trPr>
        <w:tc>
          <w:tcPr>
            <w:tcW w:w="567" w:type="dxa"/>
            <w:tcBorders>
              <w:top w:val="single" w:sz="4" w:space="0" w:color="auto"/>
              <w:left w:val="single" w:sz="4" w:space="0" w:color="auto"/>
              <w:right w:val="single" w:sz="4" w:space="0" w:color="auto"/>
            </w:tcBorders>
          </w:tcPr>
          <w:p w:rsidR="008F584F" w:rsidRPr="00C77833" w:rsidRDefault="008F584F" w:rsidP="007D163B">
            <w:pPr>
              <w:rPr>
                <w:sz w:val="20"/>
                <w:szCs w:val="20"/>
              </w:rPr>
            </w:pPr>
            <w:r>
              <w:rPr>
                <w:sz w:val="20"/>
                <w:szCs w:val="20"/>
              </w:rPr>
              <w:t>5</w:t>
            </w:r>
          </w:p>
        </w:tc>
        <w:tc>
          <w:tcPr>
            <w:tcW w:w="1701" w:type="dxa"/>
            <w:tcBorders>
              <w:top w:val="single" w:sz="4" w:space="0" w:color="auto"/>
              <w:left w:val="single" w:sz="4" w:space="0" w:color="auto"/>
              <w:right w:val="single" w:sz="4" w:space="0" w:color="auto"/>
            </w:tcBorders>
            <w:shd w:val="clear" w:color="auto" w:fill="auto"/>
          </w:tcPr>
          <w:p w:rsidR="008F584F" w:rsidRPr="00C77833" w:rsidRDefault="008F584F" w:rsidP="007D163B">
            <w:pPr>
              <w:rPr>
                <w:sz w:val="20"/>
                <w:szCs w:val="20"/>
              </w:rPr>
            </w:pPr>
            <w:r>
              <w:rPr>
                <w:sz w:val="20"/>
                <w:szCs w:val="20"/>
              </w:rPr>
              <w:t>Мероприятие 2.1</w:t>
            </w:r>
          </w:p>
        </w:tc>
        <w:tc>
          <w:tcPr>
            <w:tcW w:w="2268" w:type="dxa"/>
            <w:tcBorders>
              <w:top w:val="single" w:sz="4" w:space="0" w:color="auto"/>
              <w:left w:val="nil"/>
              <w:bottom w:val="single" w:sz="4" w:space="0" w:color="auto"/>
              <w:right w:val="single" w:sz="4" w:space="0" w:color="auto"/>
            </w:tcBorders>
            <w:shd w:val="clear" w:color="auto" w:fill="auto"/>
          </w:tcPr>
          <w:p w:rsidR="008F584F" w:rsidRPr="00F62867" w:rsidRDefault="008F584F" w:rsidP="007D163B">
            <w:pPr>
              <w:rPr>
                <w:sz w:val="20"/>
                <w:szCs w:val="20"/>
              </w:rPr>
            </w:pPr>
            <w:r w:rsidRPr="00F62867">
              <w:rPr>
                <w:rFonts w:eastAsiaTheme="minorHAnsi"/>
                <w:sz w:val="20"/>
                <w:szCs w:val="20"/>
                <w:lang w:eastAsia="en-US"/>
              </w:rPr>
              <w:t>Оказание консультационной и информационной поддержки субъектам малого и среднего  предпринимательства на территории муниципального образования город Минусинск</w:t>
            </w:r>
          </w:p>
        </w:tc>
        <w:tc>
          <w:tcPr>
            <w:tcW w:w="2268" w:type="dxa"/>
            <w:tcBorders>
              <w:top w:val="single" w:sz="4" w:space="0" w:color="auto"/>
              <w:left w:val="nil"/>
              <w:bottom w:val="single" w:sz="4" w:space="0" w:color="auto"/>
              <w:right w:val="single" w:sz="4" w:space="0" w:color="auto"/>
            </w:tcBorders>
            <w:shd w:val="clear" w:color="auto" w:fill="auto"/>
          </w:tcPr>
          <w:p w:rsidR="008F584F" w:rsidRPr="00F62867" w:rsidRDefault="008F584F" w:rsidP="007D163B">
            <w:pPr>
              <w:rPr>
                <w:sz w:val="20"/>
                <w:szCs w:val="20"/>
              </w:rPr>
            </w:pPr>
            <w:r w:rsidRPr="00F6286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p>
        </w:tc>
      </w:tr>
      <w:tr w:rsidR="00574A7F" w:rsidRPr="00C77833" w:rsidTr="00574A7F">
        <w:trPr>
          <w:trHeight w:val="270"/>
        </w:trPr>
        <w:tc>
          <w:tcPr>
            <w:tcW w:w="567"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rPr>
                <w:sz w:val="20"/>
                <w:szCs w:val="20"/>
              </w:rPr>
            </w:pPr>
            <w:r>
              <w:rPr>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584F" w:rsidRPr="00C77833" w:rsidRDefault="008F584F" w:rsidP="007D163B">
            <w:pPr>
              <w:rPr>
                <w:sz w:val="20"/>
                <w:szCs w:val="20"/>
              </w:rPr>
            </w:pPr>
            <w:r>
              <w:rPr>
                <w:sz w:val="20"/>
                <w:szCs w:val="20"/>
              </w:rPr>
              <w:t>Мероприятие 2.2</w:t>
            </w:r>
          </w:p>
        </w:tc>
        <w:tc>
          <w:tcPr>
            <w:tcW w:w="2268" w:type="dxa"/>
            <w:tcBorders>
              <w:top w:val="single" w:sz="4" w:space="0" w:color="auto"/>
              <w:left w:val="nil"/>
              <w:bottom w:val="single" w:sz="4" w:space="0" w:color="auto"/>
              <w:right w:val="single" w:sz="4" w:space="0" w:color="auto"/>
            </w:tcBorders>
            <w:shd w:val="clear" w:color="auto" w:fill="auto"/>
          </w:tcPr>
          <w:p w:rsidR="008F584F" w:rsidRPr="00F535C3" w:rsidRDefault="008F584F" w:rsidP="007D163B">
            <w:pPr>
              <w:rPr>
                <w:sz w:val="20"/>
                <w:szCs w:val="20"/>
              </w:rPr>
            </w:pPr>
            <w:r w:rsidRPr="00F535C3">
              <w:rPr>
                <w:rFonts w:eastAsiaTheme="minorHAnsi"/>
                <w:sz w:val="20"/>
                <w:szCs w:val="20"/>
                <w:lang w:eastAsia="en-US"/>
              </w:rPr>
              <w:t>Организация проведения для субъектов малого и среднего предпринимательства курсов, семинаров и иных обучающих мероприятий</w:t>
            </w:r>
          </w:p>
        </w:tc>
        <w:tc>
          <w:tcPr>
            <w:tcW w:w="2268" w:type="dxa"/>
            <w:tcBorders>
              <w:top w:val="single" w:sz="4" w:space="0" w:color="auto"/>
              <w:left w:val="nil"/>
              <w:bottom w:val="single" w:sz="4" w:space="0" w:color="auto"/>
              <w:right w:val="single" w:sz="4" w:space="0" w:color="auto"/>
            </w:tcBorders>
            <w:shd w:val="clear" w:color="auto" w:fill="auto"/>
          </w:tcPr>
          <w:p w:rsidR="008F584F" w:rsidRPr="00F62867" w:rsidRDefault="008F584F" w:rsidP="00475D78">
            <w:pPr>
              <w:rPr>
                <w:sz w:val="20"/>
                <w:szCs w:val="20"/>
              </w:rPr>
            </w:pPr>
            <w:r w:rsidRPr="00F6286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p>
        </w:tc>
      </w:tr>
      <w:tr w:rsidR="00574A7F" w:rsidRPr="00C77833" w:rsidTr="00574A7F">
        <w:trPr>
          <w:trHeight w:val="300"/>
        </w:trPr>
        <w:tc>
          <w:tcPr>
            <w:tcW w:w="567"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rPr>
                <w:sz w:val="20"/>
                <w:szCs w:val="20"/>
              </w:rPr>
            </w:pPr>
            <w:r>
              <w:rPr>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584F" w:rsidRPr="00C77833" w:rsidRDefault="008F584F" w:rsidP="007D163B">
            <w:pPr>
              <w:rPr>
                <w:sz w:val="20"/>
                <w:szCs w:val="20"/>
              </w:rPr>
            </w:pPr>
            <w:r>
              <w:rPr>
                <w:sz w:val="20"/>
                <w:szCs w:val="20"/>
              </w:rPr>
              <w:t>Мероприятие 2.3</w:t>
            </w:r>
          </w:p>
        </w:tc>
        <w:tc>
          <w:tcPr>
            <w:tcW w:w="2268" w:type="dxa"/>
            <w:tcBorders>
              <w:top w:val="single" w:sz="4" w:space="0" w:color="auto"/>
              <w:left w:val="nil"/>
              <w:bottom w:val="single" w:sz="4" w:space="0" w:color="auto"/>
              <w:right w:val="single" w:sz="4" w:space="0" w:color="auto"/>
            </w:tcBorders>
            <w:shd w:val="clear" w:color="auto" w:fill="auto"/>
          </w:tcPr>
          <w:p w:rsidR="008F584F" w:rsidRPr="00F535C3" w:rsidRDefault="008F584F" w:rsidP="007D163B">
            <w:pPr>
              <w:rPr>
                <w:sz w:val="20"/>
                <w:szCs w:val="20"/>
              </w:rPr>
            </w:pPr>
            <w:r w:rsidRPr="00F535C3">
              <w:rPr>
                <w:rFonts w:eastAsiaTheme="minorHAnsi"/>
                <w:sz w:val="20"/>
                <w:szCs w:val="20"/>
                <w:lang w:eastAsia="en-US"/>
              </w:rPr>
              <w:t xml:space="preserve">Организация и проведение конкурса «Предприниматель года», в том числе изготовление и поставка нагрудных знаков из драгоценного </w:t>
            </w:r>
            <w:r w:rsidRPr="00F535C3">
              <w:rPr>
                <w:rFonts w:eastAsiaTheme="minorHAnsi"/>
                <w:sz w:val="20"/>
                <w:szCs w:val="20"/>
                <w:lang w:eastAsia="en-US"/>
              </w:rPr>
              <w:lastRenderedPageBreak/>
              <w:t xml:space="preserve">металла с футлярами, наград круг с огранкой.  </w:t>
            </w:r>
          </w:p>
        </w:tc>
        <w:tc>
          <w:tcPr>
            <w:tcW w:w="2268" w:type="dxa"/>
            <w:tcBorders>
              <w:top w:val="single" w:sz="4" w:space="0" w:color="auto"/>
              <w:left w:val="nil"/>
              <w:bottom w:val="single" w:sz="4" w:space="0" w:color="auto"/>
              <w:right w:val="single" w:sz="4" w:space="0" w:color="auto"/>
            </w:tcBorders>
            <w:shd w:val="clear" w:color="auto" w:fill="auto"/>
          </w:tcPr>
          <w:p w:rsidR="008F584F" w:rsidRPr="00F62867" w:rsidRDefault="008F584F" w:rsidP="00475D78">
            <w:pPr>
              <w:rPr>
                <w:sz w:val="20"/>
                <w:szCs w:val="20"/>
              </w:rPr>
            </w:pPr>
            <w:r w:rsidRPr="00F62867">
              <w:rPr>
                <w:sz w:val="20"/>
                <w:szCs w:val="20"/>
              </w:rPr>
              <w:lastRenderedPageBreak/>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244</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60,00</w:t>
            </w: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r>
              <w:rPr>
                <w:sz w:val="20"/>
                <w:szCs w:val="20"/>
              </w:rPr>
              <w:t>60,00</w:t>
            </w: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r>
              <w:rPr>
                <w:sz w:val="20"/>
                <w:szCs w:val="20"/>
              </w:rPr>
              <w:t>60,00</w:t>
            </w: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C309B2" w:rsidP="007D163B">
            <w:pPr>
              <w:jc w:val="center"/>
              <w:rPr>
                <w:sz w:val="20"/>
                <w:szCs w:val="20"/>
              </w:rPr>
            </w:pPr>
            <w:r>
              <w:rPr>
                <w:sz w:val="20"/>
                <w:szCs w:val="20"/>
              </w:rPr>
              <w:t>180,00</w:t>
            </w:r>
          </w:p>
        </w:tc>
      </w:tr>
      <w:tr w:rsidR="00574A7F" w:rsidRPr="00C77833" w:rsidTr="00574A7F">
        <w:trPr>
          <w:trHeight w:val="955"/>
        </w:trPr>
        <w:tc>
          <w:tcPr>
            <w:tcW w:w="567" w:type="dxa"/>
            <w:vMerge w:val="restart"/>
            <w:tcBorders>
              <w:top w:val="single" w:sz="4" w:space="0" w:color="auto"/>
              <w:left w:val="single" w:sz="4" w:space="0" w:color="auto"/>
              <w:right w:val="single" w:sz="4" w:space="0" w:color="auto"/>
            </w:tcBorders>
          </w:tcPr>
          <w:p w:rsidR="008F584F" w:rsidRPr="00C77833" w:rsidRDefault="008F584F" w:rsidP="00475D78">
            <w:pPr>
              <w:rPr>
                <w:sz w:val="20"/>
                <w:szCs w:val="20"/>
              </w:rPr>
            </w:pPr>
            <w:r>
              <w:rPr>
                <w:sz w:val="20"/>
                <w:szCs w:val="20"/>
              </w:rPr>
              <w:lastRenderedPageBreak/>
              <w:t>8</w:t>
            </w:r>
          </w:p>
        </w:tc>
        <w:tc>
          <w:tcPr>
            <w:tcW w:w="1701" w:type="dxa"/>
            <w:vMerge w:val="restart"/>
            <w:tcBorders>
              <w:top w:val="single" w:sz="4" w:space="0" w:color="auto"/>
              <w:left w:val="single" w:sz="4" w:space="0" w:color="auto"/>
              <w:right w:val="single" w:sz="4" w:space="0" w:color="auto"/>
            </w:tcBorders>
            <w:shd w:val="clear" w:color="auto" w:fill="auto"/>
          </w:tcPr>
          <w:p w:rsidR="008F584F" w:rsidRPr="00C77833" w:rsidRDefault="008F584F" w:rsidP="00475D78">
            <w:pPr>
              <w:rPr>
                <w:sz w:val="20"/>
                <w:szCs w:val="20"/>
              </w:rPr>
            </w:pPr>
            <w:r>
              <w:rPr>
                <w:sz w:val="20"/>
                <w:szCs w:val="20"/>
              </w:rPr>
              <w:t>Мероприятие 2.4</w:t>
            </w:r>
          </w:p>
        </w:tc>
        <w:tc>
          <w:tcPr>
            <w:tcW w:w="2268" w:type="dxa"/>
            <w:vMerge w:val="restart"/>
            <w:tcBorders>
              <w:top w:val="single" w:sz="4" w:space="0" w:color="auto"/>
              <w:left w:val="nil"/>
              <w:right w:val="single" w:sz="4" w:space="0" w:color="auto"/>
            </w:tcBorders>
            <w:shd w:val="clear" w:color="auto" w:fill="auto"/>
          </w:tcPr>
          <w:p w:rsidR="008F584F" w:rsidRPr="00F535C3" w:rsidRDefault="008F584F" w:rsidP="007D163B">
            <w:pPr>
              <w:rPr>
                <w:sz w:val="20"/>
                <w:szCs w:val="20"/>
              </w:rPr>
            </w:pPr>
            <w:r w:rsidRPr="00F535C3">
              <w:rPr>
                <w:rFonts w:eastAsiaTheme="minorHAnsi"/>
                <w:sz w:val="20"/>
                <w:szCs w:val="20"/>
                <w:lang w:eastAsia="en-US"/>
              </w:rPr>
              <w:t>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2268" w:type="dxa"/>
            <w:vMerge w:val="restart"/>
            <w:tcBorders>
              <w:top w:val="single" w:sz="4" w:space="0" w:color="auto"/>
              <w:left w:val="nil"/>
              <w:right w:val="single" w:sz="4" w:space="0" w:color="auto"/>
            </w:tcBorders>
            <w:shd w:val="clear" w:color="auto" w:fill="auto"/>
          </w:tcPr>
          <w:p w:rsidR="008F584F" w:rsidRPr="00F62867" w:rsidRDefault="008F584F" w:rsidP="00475D78">
            <w:pPr>
              <w:rPr>
                <w:sz w:val="20"/>
                <w:szCs w:val="20"/>
              </w:rPr>
            </w:pPr>
            <w:r w:rsidRPr="00F6286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814</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170,00</w:t>
            </w: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r>
              <w:rPr>
                <w:sz w:val="20"/>
                <w:szCs w:val="20"/>
              </w:rPr>
              <w:t>170,00</w:t>
            </w: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r>
              <w:rPr>
                <w:sz w:val="20"/>
                <w:szCs w:val="20"/>
              </w:rPr>
              <w:t>170,00</w:t>
            </w: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C309B2" w:rsidP="007D163B">
            <w:pPr>
              <w:jc w:val="center"/>
              <w:rPr>
                <w:sz w:val="20"/>
                <w:szCs w:val="20"/>
              </w:rPr>
            </w:pPr>
            <w:r>
              <w:rPr>
                <w:sz w:val="20"/>
                <w:szCs w:val="20"/>
              </w:rPr>
              <w:t>510,00</w:t>
            </w:r>
          </w:p>
        </w:tc>
      </w:tr>
      <w:tr w:rsidR="00574A7F" w:rsidRPr="00C77833" w:rsidTr="00574A7F">
        <w:trPr>
          <w:trHeight w:val="1185"/>
        </w:trPr>
        <w:tc>
          <w:tcPr>
            <w:tcW w:w="567" w:type="dxa"/>
            <w:vMerge/>
            <w:tcBorders>
              <w:left w:val="single" w:sz="4" w:space="0" w:color="auto"/>
              <w:right w:val="single" w:sz="4" w:space="0" w:color="auto"/>
            </w:tcBorders>
          </w:tcPr>
          <w:p w:rsidR="008F584F" w:rsidRDefault="008F584F" w:rsidP="00475D78">
            <w:pPr>
              <w:rPr>
                <w:sz w:val="20"/>
                <w:szCs w:val="20"/>
              </w:rPr>
            </w:pPr>
          </w:p>
        </w:tc>
        <w:tc>
          <w:tcPr>
            <w:tcW w:w="1701" w:type="dxa"/>
            <w:vMerge/>
            <w:tcBorders>
              <w:left w:val="single" w:sz="4" w:space="0" w:color="auto"/>
              <w:right w:val="single" w:sz="4" w:space="0" w:color="auto"/>
            </w:tcBorders>
            <w:shd w:val="clear" w:color="auto" w:fill="auto"/>
          </w:tcPr>
          <w:p w:rsidR="008F584F" w:rsidRDefault="008F584F" w:rsidP="00475D78">
            <w:pPr>
              <w:rPr>
                <w:sz w:val="20"/>
                <w:szCs w:val="20"/>
              </w:rPr>
            </w:pPr>
          </w:p>
        </w:tc>
        <w:tc>
          <w:tcPr>
            <w:tcW w:w="2268" w:type="dxa"/>
            <w:vMerge/>
            <w:tcBorders>
              <w:left w:val="nil"/>
              <w:right w:val="single" w:sz="4" w:space="0" w:color="auto"/>
            </w:tcBorders>
            <w:shd w:val="clear" w:color="auto" w:fill="auto"/>
          </w:tcPr>
          <w:p w:rsidR="008F584F" w:rsidRPr="00F535C3" w:rsidRDefault="008F584F" w:rsidP="007D163B">
            <w:pPr>
              <w:rPr>
                <w:rFonts w:eastAsiaTheme="minorHAnsi"/>
                <w:sz w:val="20"/>
                <w:szCs w:val="20"/>
                <w:lang w:eastAsia="en-US"/>
              </w:rPr>
            </w:pPr>
          </w:p>
        </w:tc>
        <w:tc>
          <w:tcPr>
            <w:tcW w:w="2268" w:type="dxa"/>
            <w:vMerge/>
            <w:tcBorders>
              <w:left w:val="nil"/>
              <w:right w:val="single" w:sz="4" w:space="0" w:color="auto"/>
            </w:tcBorders>
            <w:shd w:val="clear" w:color="auto" w:fill="auto"/>
          </w:tcPr>
          <w:p w:rsidR="008F584F" w:rsidRPr="00F62867" w:rsidRDefault="008F584F" w:rsidP="00475D78">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1120076070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C309B2" w:rsidP="007D163B">
            <w:pPr>
              <w:jc w:val="center"/>
              <w:rPr>
                <w:sz w:val="20"/>
                <w:szCs w:val="20"/>
              </w:rPr>
            </w:pPr>
            <w:r>
              <w:rPr>
                <w:sz w:val="20"/>
                <w:szCs w:val="20"/>
              </w:rPr>
              <w:t>0,00</w:t>
            </w:r>
          </w:p>
        </w:tc>
      </w:tr>
      <w:tr w:rsidR="00574A7F" w:rsidRPr="00C77833" w:rsidTr="00574A7F">
        <w:trPr>
          <w:trHeight w:val="900"/>
        </w:trPr>
        <w:tc>
          <w:tcPr>
            <w:tcW w:w="567" w:type="dxa"/>
            <w:vMerge/>
            <w:tcBorders>
              <w:left w:val="single" w:sz="4" w:space="0" w:color="auto"/>
              <w:right w:val="single" w:sz="4" w:space="0" w:color="auto"/>
            </w:tcBorders>
          </w:tcPr>
          <w:p w:rsidR="008F584F" w:rsidRDefault="008F584F" w:rsidP="00475D78">
            <w:pPr>
              <w:rPr>
                <w:sz w:val="20"/>
                <w:szCs w:val="20"/>
              </w:rPr>
            </w:pPr>
          </w:p>
        </w:tc>
        <w:tc>
          <w:tcPr>
            <w:tcW w:w="1701" w:type="dxa"/>
            <w:vMerge/>
            <w:tcBorders>
              <w:left w:val="single" w:sz="4" w:space="0" w:color="auto"/>
              <w:right w:val="single" w:sz="4" w:space="0" w:color="auto"/>
            </w:tcBorders>
            <w:shd w:val="clear" w:color="auto" w:fill="auto"/>
          </w:tcPr>
          <w:p w:rsidR="008F584F" w:rsidRDefault="008F584F" w:rsidP="00475D78">
            <w:pPr>
              <w:rPr>
                <w:sz w:val="20"/>
                <w:szCs w:val="20"/>
              </w:rPr>
            </w:pPr>
          </w:p>
        </w:tc>
        <w:tc>
          <w:tcPr>
            <w:tcW w:w="2268" w:type="dxa"/>
            <w:vMerge/>
            <w:tcBorders>
              <w:left w:val="nil"/>
              <w:right w:val="single" w:sz="4" w:space="0" w:color="auto"/>
            </w:tcBorders>
            <w:shd w:val="clear" w:color="auto" w:fill="auto"/>
          </w:tcPr>
          <w:p w:rsidR="008F584F" w:rsidRPr="00F535C3" w:rsidRDefault="008F584F" w:rsidP="007D163B">
            <w:pPr>
              <w:rPr>
                <w:rFonts w:eastAsiaTheme="minorHAnsi"/>
                <w:sz w:val="20"/>
                <w:szCs w:val="20"/>
                <w:lang w:eastAsia="en-US"/>
              </w:rPr>
            </w:pPr>
          </w:p>
        </w:tc>
        <w:tc>
          <w:tcPr>
            <w:tcW w:w="2268" w:type="dxa"/>
            <w:vMerge/>
            <w:tcBorders>
              <w:left w:val="nil"/>
              <w:right w:val="single" w:sz="4" w:space="0" w:color="auto"/>
            </w:tcBorders>
            <w:shd w:val="clear" w:color="auto" w:fill="auto"/>
          </w:tcPr>
          <w:p w:rsidR="008F584F" w:rsidRPr="00F62867" w:rsidRDefault="008F584F" w:rsidP="00475D78">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1120050640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C309B2" w:rsidP="007D163B">
            <w:pPr>
              <w:jc w:val="center"/>
              <w:rPr>
                <w:sz w:val="20"/>
                <w:szCs w:val="20"/>
              </w:rPr>
            </w:pPr>
            <w:r>
              <w:rPr>
                <w:sz w:val="20"/>
                <w:szCs w:val="20"/>
              </w:rPr>
              <w:t>0,00</w:t>
            </w:r>
          </w:p>
        </w:tc>
      </w:tr>
      <w:tr w:rsidR="00574A7F" w:rsidRPr="00C77833" w:rsidTr="00574A7F">
        <w:trPr>
          <w:trHeight w:val="945"/>
        </w:trPr>
        <w:tc>
          <w:tcPr>
            <w:tcW w:w="567" w:type="dxa"/>
            <w:vMerge w:val="restart"/>
            <w:tcBorders>
              <w:top w:val="single" w:sz="4" w:space="0" w:color="auto"/>
              <w:left w:val="single" w:sz="4" w:space="0" w:color="auto"/>
              <w:right w:val="single" w:sz="4" w:space="0" w:color="auto"/>
            </w:tcBorders>
          </w:tcPr>
          <w:p w:rsidR="008F584F" w:rsidRPr="00C77833" w:rsidRDefault="008F584F" w:rsidP="007D163B">
            <w:pPr>
              <w:rPr>
                <w:sz w:val="20"/>
                <w:szCs w:val="20"/>
              </w:rPr>
            </w:pPr>
            <w:r>
              <w:rPr>
                <w:sz w:val="20"/>
                <w:szCs w:val="20"/>
              </w:rPr>
              <w:t>9</w:t>
            </w:r>
          </w:p>
        </w:tc>
        <w:tc>
          <w:tcPr>
            <w:tcW w:w="1701" w:type="dxa"/>
            <w:vMerge w:val="restart"/>
            <w:tcBorders>
              <w:top w:val="single" w:sz="4" w:space="0" w:color="auto"/>
              <w:left w:val="single" w:sz="4" w:space="0" w:color="auto"/>
              <w:right w:val="single" w:sz="4" w:space="0" w:color="auto"/>
            </w:tcBorders>
            <w:shd w:val="clear" w:color="auto" w:fill="auto"/>
          </w:tcPr>
          <w:p w:rsidR="008F584F" w:rsidRPr="00C77833" w:rsidRDefault="008F584F" w:rsidP="007D163B">
            <w:pPr>
              <w:rPr>
                <w:sz w:val="20"/>
                <w:szCs w:val="20"/>
              </w:rPr>
            </w:pPr>
            <w:r>
              <w:rPr>
                <w:sz w:val="20"/>
                <w:szCs w:val="20"/>
              </w:rPr>
              <w:t>Мероприятие 2.5</w:t>
            </w:r>
          </w:p>
        </w:tc>
        <w:tc>
          <w:tcPr>
            <w:tcW w:w="2268" w:type="dxa"/>
            <w:vMerge w:val="restart"/>
            <w:tcBorders>
              <w:top w:val="single" w:sz="4" w:space="0" w:color="auto"/>
              <w:left w:val="nil"/>
              <w:right w:val="single" w:sz="4" w:space="0" w:color="auto"/>
            </w:tcBorders>
            <w:shd w:val="clear" w:color="auto" w:fill="auto"/>
          </w:tcPr>
          <w:p w:rsidR="008F584F" w:rsidRPr="00EA7426" w:rsidRDefault="008F584F" w:rsidP="007D163B">
            <w:pPr>
              <w:rPr>
                <w:sz w:val="20"/>
                <w:szCs w:val="20"/>
              </w:rPr>
            </w:pPr>
            <w:r w:rsidRPr="00EA7426">
              <w:rPr>
                <w:rFonts w:eastAsiaTheme="minorHAnsi"/>
                <w:sz w:val="20"/>
                <w:szCs w:val="20"/>
                <w:lang w:eastAsia="en-US"/>
              </w:rPr>
              <w:t>Предоставление субсидий субъектам малого 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w:t>
            </w:r>
          </w:p>
        </w:tc>
        <w:tc>
          <w:tcPr>
            <w:tcW w:w="2268" w:type="dxa"/>
            <w:vMerge w:val="restart"/>
            <w:tcBorders>
              <w:top w:val="single" w:sz="4" w:space="0" w:color="auto"/>
              <w:left w:val="nil"/>
              <w:right w:val="single" w:sz="4" w:space="0" w:color="auto"/>
            </w:tcBorders>
            <w:shd w:val="clear" w:color="auto" w:fill="auto"/>
          </w:tcPr>
          <w:p w:rsidR="008F584F" w:rsidRPr="00F62867" w:rsidRDefault="008F584F" w:rsidP="00475D78">
            <w:pPr>
              <w:rPr>
                <w:sz w:val="20"/>
                <w:szCs w:val="20"/>
              </w:rPr>
            </w:pPr>
            <w:r w:rsidRPr="00F6286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313FAE" w:rsidP="007D163B">
            <w:pPr>
              <w:jc w:val="center"/>
              <w:rPr>
                <w:sz w:val="20"/>
                <w:szCs w:val="20"/>
              </w:rPr>
            </w:pPr>
            <w:r>
              <w:rPr>
                <w:sz w:val="20"/>
                <w:szCs w:val="20"/>
              </w:rPr>
              <w:t>11200</w:t>
            </w:r>
            <w:r w:rsidR="008F584F">
              <w:rPr>
                <w:sz w:val="20"/>
                <w:szCs w:val="20"/>
              </w:rPr>
              <w:t>87620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814</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100,00</w:t>
            </w: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r>
              <w:rPr>
                <w:sz w:val="20"/>
                <w:szCs w:val="20"/>
              </w:rPr>
              <w:t>100,00</w:t>
            </w: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r>
              <w:rPr>
                <w:sz w:val="20"/>
                <w:szCs w:val="20"/>
              </w:rPr>
              <w:t>100,00</w:t>
            </w: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C309B2" w:rsidP="007D163B">
            <w:pPr>
              <w:jc w:val="center"/>
              <w:rPr>
                <w:sz w:val="20"/>
                <w:szCs w:val="20"/>
              </w:rPr>
            </w:pPr>
            <w:r>
              <w:rPr>
                <w:sz w:val="20"/>
                <w:szCs w:val="20"/>
              </w:rPr>
              <w:t>300,00</w:t>
            </w:r>
          </w:p>
        </w:tc>
      </w:tr>
      <w:tr w:rsidR="00C309B2" w:rsidRPr="00C77833" w:rsidTr="00574A7F">
        <w:trPr>
          <w:trHeight w:val="855"/>
        </w:trPr>
        <w:tc>
          <w:tcPr>
            <w:tcW w:w="567" w:type="dxa"/>
            <w:vMerge/>
            <w:tcBorders>
              <w:left w:val="single" w:sz="4" w:space="0" w:color="auto"/>
              <w:right w:val="single" w:sz="4" w:space="0" w:color="auto"/>
            </w:tcBorders>
          </w:tcPr>
          <w:p w:rsidR="00C309B2" w:rsidRDefault="00C309B2" w:rsidP="007D163B">
            <w:pPr>
              <w:rPr>
                <w:sz w:val="20"/>
                <w:szCs w:val="20"/>
              </w:rPr>
            </w:pPr>
          </w:p>
        </w:tc>
        <w:tc>
          <w:tcPr>
            <w:tcW w:w="1701" w:type="dxa"/>
            <w:vMerge/>
            <w:tcBorders>
              <w:left w:val="single" w:sz="4" w:space="0" w:color="auto"/>
              <w:right w:val="single" w:sz="4" w:space="0" w:color="auto"/>
            </w:tcBorders>
            <w:shd w:val="clear" w:color="auto" w:fill="auto"/>
          </w:tcPr>
          <w:p w:rsidR="00C309B2" w:rsidRDefault="00C309B2" w:rsidP="007D163B">
            <w:pPr>
              <w:rPr>
                <w:sz w:val="20"/>
                <w:szCs w:val="20"/>
              </w:rPr>
            </w:pPr>
          </w:p>
        </w:tc>
        <w:tc>
          <w:tcPr>
            <w:tcW w:w="2268" w:type="dxa"/>
            <w:vMerge/>
            <w:tcBorders>
              <w:left w:val="nil"/>
              <w:right w:val="single" w:sz="4" w:space="0" w:color="auto"/>
            </w:tcBorders>
            <w:shd w:val="clear" w:color="auto" w:fill="auto"/>
          </w:tcPr>
          <w:p w:rsidR="00C309B2" w:rsidRPr="00EA7426" w:rsidRDefault="00C309B2" w:rsidP="007D163B">
            <w:pPr>
              <w:rPr>
                <w:rFonts w:eastAsiaTheme="minorHAnsi"/>
                <w:sz w:val="20"/>
                <w:szCs w:val="20"/>
                <w:lang w:eastAsia="en-US"/>
              </w:rPr>
            </w:pPr>
          </w:p>
        </w:tc>
        <w:tc>
          <w:tcPr>
            <w:tcW w:w="2268" w:type="dxa"/>
            <w:vMerge/>
            <w:tcBorders>
              <w:left w:val="nil"/>
              <w:right w:val="single" w:sz="4" w:space="0" w:color="auto"/>
            </w:tcBorders>
            <w:shd w:val="clear" w:color="auto" w:fill="auto"/>
          </w:tcPr>
          <w:p w:rsidR="00C309B2" w:rsidRPr="00F62867" w:rsidRDefault="00C309B2" w:rsidP="00475D78">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1120076070</w:t>
            </w:r>
          </w:p>
        </w:tc>
        <w:tc>
          <w:tcPr>
            <w:tcW w:w="709"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C309B2" w:rsidRPr="00C77833" w:rsidRDefault="00C309B2" w:rsidP="007D163B">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C309B2" w:rsidRPr="00C77833" w:rsidRDefault="00C309B2" w:rsidP="007D163B">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C309B2" w:rsidRPr="00C77833" w:rsidRDefault="00C309B2" w:rsidP="005B5FF3">
            <w:pPr>
              <w:jc w:val="center"/>
              <w:rPr>
                <w:sz w:val="20"/>
                <w:szCs w:val="20"/>
              </w:rPr>
            </w:pPr>
            <w:r>
              <w:rPr>
                <w:sz w:val="20"/>
                <w:szCs w:val="20"/>
              </w:rPr>
              <w:t>0,00</w:t>
            </w:r>
          </w:p>
        </w:tc>
      </w:tr>
      <w:tr w:rsidR="00C309B2" w:rsidRPr="00C77833" w:rsidTr="00574A7F">
        <w:trPr>
          <w:trHeight w:val="899"/>
        </w:trPr>
        <w:tc>
          <w:tcPr>
            <w:tcW w:w="567" w:type="dxa"/>
            <w:vMerge/>
            <w:tcBorders>
              <w:left w:val="single" w:sz="4" w:space="0" w:color="auto"/>
              <w:bottom w:val="single" w:sz="4" w:space="0" w:color="auto"/>
              <w:right w:val="single" w:sz="4" w:space="0" w:color="auto"/>
            </w:tcBorders>
          </w:tcPr>
          <w:p w:rsidR="00C309B2" w:rsidRDefault="00C309B2" w:rsidP="007D163B">
            <w:pPr>
              <w:rPr>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C309B2" w:rsidRDefault="00C309B2" w:rsidP="007D163B">
            <w:pPr>
              <w:rPr>
                <w:sz w:val="20"/>
                <w:szCs w:val="20"/>
              </w:rPr>
            </w:pPr>
          </w:p>
        </w:tc>
        <w:tc>
          <w:tcPr>
            <w:tcW w:w="2268" w:type="dxa"/>
            <w:vMerge/>
            <w:tcBorders>
              <w:left w:val="nil"/>
              <w:bottom w:val="single" w:sz="4" w:space="0" w:color="auto"/>
              <w:right w:val="single" w:sz="4" w:space="0" w:color="auto"/>
            </w:tcBorders>
            <w:shd w:val="clear" w:color="auto" w:fill="auto"/>
          </w:tcPr>
          <w:p w:rsidR="00C309B2" w:rsidRPr="00EA7426" w:rsidRDefault="00C309B2" w:rsidP="007D163B">
            <w:pPr>
              <w:rPr>
                <w:rFonts w:eastAsiaTheme="minorHAnsi"/>
                <w:sz w:val="20"/>
                <w:szCs w:val="20"/>
                <w:lang w:eastAsia="en-US"/>
              </w:rPr>
            </w:pPr>
          </w:p>
        </w:tc>
        <w:tc>
          <w:tcPr>
            <w:tcW w:w="2268" w:type="dxa"/>
            <w:vMerge/>
            <w:tcBorders>
              <w:left w:val="nil"/>
              <w:bottom w:val="single" w:sz="4" w:space="0" w:color="auto"/>
              <w:right w:val="single" w:sz="4" w:space="0" w:color="auto"/>
            </w:tcBorders>
            <w:shd w:val="clear" w:color="auto" w:fill="auto"/>
          </w:tcPr>
          <w:p w:rsidR="00C309B2" w:rsidRPr="00F62867" w:rsidRDefault="00C309B2" w:rsidP="00475D78">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1120050640</w:t>
            </w:r>
          </w:p>
        </w:tc>
        <w:tc>
          <w:tcPr>
            <w:tcW w:w="709"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C309B2" w:rsidRPr="00C77833" w:rsidRDefault="00C309B2" w:rsidP="007D163B">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C309B2" w:rsidRPr="00C77833" w:rsidRDefault="00C309B2" w:rsidP="007D163B">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C309B2" w:rsidRPr="00C77833" w:rsidRDefault="00C309B2" w:rsidP="005B5FF3">
            <w:pPr>
              <w:jc w:val="center"/>
              <w:rPr>
                <w:sz w:val="20"/>
                <w:szCs w:val="20"/>
              </w:rPr>
            </w:pPr>
            <w:r>
              <w:rPr>
                <w:sz w:val="20"/>
                <w:szCs w:val="20"/>
              </w:rPr>
              <w:t>0,00</w:t>
            </w:r>
          </w:p>
        </w:tc>
      </w:tr>
      <w:tr w:rsidR="00574A7F" w:rsidRPr="00C77833" w:rsidTr="00574A7F">
        <w:trPr>
          <w:trHeight w:val="725"/>
        </w:trPr>
        <w:tc>
          <w:tcPr>
            <w:tcW w:w="567" w:type="dxa"/>
            <w:vMerge w:val="restart"/>
            <w:tcBorders>
              <w:top w:val="single" w:sz="4" w:space="0" w:color="auto"/>
              <w:left w:val="single" w:sz="4" w:space="0" w:color="auto"/>
              <w:bottom w:val="single" w:sz="4" w:space="0" w:color="auto"/>
              <w:right w:val="single" w:sz="4" w:space="0" w:color="auto"/>
            </w:tcBorders>
          </w:tcPr>
          <w:p w:rsidR="008F584F" w:rsidRPr="00C77833" w:rsidRDefault="008F584F" w:rsidP="007D163B">
            <w:pPr>
              <w:rPr>
                <w:sz w:val="20"/>
                <w:szCs w:val="20"/>
              </w:rPr>
            </w:pPr>
            <w:r>
              <w:rPr>
                <w:sz w:val="20"/>
                <w:szCs w:val="20"/>
              </w:rPr>
              <w:t>10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8F584F" w:rsidRPr="00C77833" w:rsidRDefault="008F584F" w:rsidP="007D163B">
            <w:pPr>
              <w:rPr>
                <w:sz w:val="20"/>
                <w:szCs w:val="20"/>
              </w:rPr>
            </w:pPr>
            <w:r>
              <w:rPr>
                <w:sz w:val="20"/>
                <w:szCs w:val="20"/>
              </w:rPr>
              <w:t>Мероприятие 2.6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8F584F" w:rsidRPr="00EA7426" w:rsidRDefault="008F584F" w:rsidP="007D163B">
            <w:pPr>
              <w:rPr>
                <w:sz w:val="20"/>
                <w:szCs w:val="20"/>
              </w:rPr>
            </w:pPr>
            <w:r w:rsidRPr="00EA7426">
              <w:rPr>
                <w:rFonts w:eastAsiaTheme="minorHAnsi"/>
                <w:sz w:val="20"/>
                <w:szCs w:val="20"/>
                <w:lang w:eastAsia="en-US"/>
              </w:rPr>
              <w:t>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8F584F" w:rsidRPr="00F62867" w:rsidRDefault="008F584F" w:rsidP="00475D78">
            <w:pPr>
              <w:rPr>
                <w:sz w:val="20"/>
                <w:szCs w:val="20"/>
              </w:rPr>
            </w:pPr>
            <w:r w:rsidRPr="00F6286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814</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50,00</w:t>
            </w: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r>
              <w:rPr>
                <w:sz w:val="20"/>
                <w:szCs w:val="20"/>
              </w:rPr>
              <w:t>50,00</w:t>
            </w: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r>
              <w:rPr>
                <w:sz w:val="20"/>
                <w:szCs w:val="20"/>
              </w:rPr>
              <w:t>50,00</w:t>
            </w: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C309B2" w:rsidP="007D163B">
            <w:pPr>
              <w:jc w:val="center"/>
              <w:rPr>
                <w:sz w:val="20"/>
                <w:szCs w:val="20"/>
              </w:rPr>
            </w:pPr>
            <w:r>
              <w:rPr>
                <w:sz w:val="20"/>
                <w:szCs w:val="20"/>
              </w:rPr>
              <w:t>150,00</w:t>
            </w:r>
          </w:p>
        </w:tc>
      </w:tr>
      <w:tr w:rsidR="00C309B2" w:rsidRPr="00C77833" w:rsidTr="00574A7F">
        <w:trPr>
          <w:trHeight w:val="840"/>
        </w:trPr>
        <w:tc>
          <w:tcPr>
            <w:tcW w:w="567" w:type="dxa"/>
            <w:vMerge/>
            <w:tcBorders>
              <w:top w:val="single" w:sz="4" w:space="0" w:color="auto"/>
              <w:left w:val="single" w:sz="4" w:space="0" w:color="auto"/>
              <w:bottom w:val="single" w:sz="4" w:space="0" w:color="auto"/>
              <w:right w:val="single" w:sz="4" w:space="0" w:color="auto"/>
            </w:tcBorders>
          </w:tcPr>
          <w:p w:rsidR="00C309B2" w:rsidRDefault="00C309B2" w:rsidP="007D163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C309B2" w:rsidRDefault="00C309B2"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C309B2" w:rsidRPr="00EA7426" w:rsidRDefault="00C309B2" w:rsidP="007D163B">
            <w:pPr>
              <w:rPr>
                <w:rFonts w:eastAsiaTheme="minorHAnsi"/>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C309B2" w:rsidRPr="00F62867" w:rsidRDefault="00C309B2" w:rsidP="00475D78">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1120076070</w:t>
            </w:r>
          </w:p>
        </w:tc>
        <w:tc>
          <w:tcPr>
            <w:tcW w:w="709"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C309B2" w:rsidRPr="00C77833" w:rsidRDefault="00C309B2" w:rsidP="007D163B">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C309B2" w:rsidRPr="00C77833" w:rsidRDefault="00C309B2" w:rsidP="007D163B">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C309B2" w:rsidRPr="00C77833" w:rsidRDefault="00C309B2" w:rsidP="005B5FF3">
            <w:pPr>
              <w:jc w:val="center"/>
              <w:rPr>
                <w:sz w:val="20"/>
                <w:szCs w:val="20"/>
              </w:rPr>
            </w:pPr>
            <w:r>
              <w:rPr>
                <w:sz w:val="20"/>
                <w:szCs w:val="20"/>
              </w:rPr>
              <w:t>0,00</w:t>
            </w:r>
          </w:p>
        </w:tc>
      </w:tr>
      <w:tr w:rsidR="00C309B2" w:rsidRPr="00C77833" w:rsidTr="00574A7F">
        <w:trPr>
          <w:trHeight w:val="877"/>
        </w:trPr>
        <w:tc>
          <w:tcPr>
            <w:tcW w:w="567" w:type="dxa"/>
            <w:vMerge/>
            <w:tcBorders>
              <w:top w:val="single" w:sz="4" w:space="0" w:color="auto"/>
              <w:left w:val="single" w:sz="4" w:space="0" w:color="auto"/>
              <w:bottom w:val="single" w:sz="4" w:space="0" w:color="auto"/>
              <w:right w:val="single" w:sz="4" w:space="0" w:color="auto"/>
            </w:tcBorders>
          </w:tcPr>
          <w:p w:rsidR="00C309B2" w:rsidRDefault="00C309B2" w:rsidP="007D163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C309B2" w:rsidRDefault="00C309B2"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C309B2" w:rsidRPr="00EA7426" w:rsidRDefault="00C309B2" w:rsidP="007D163B">
            <w:pPr>
              <w:rPr>
                <w:rFonts w:eastAsiaTheme="minorHAnsi"/>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C309B2" w:rsidRPr="00F62867" w:rsidRDefault="00C309B2" w:rsidP="00475D78">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1120050640</w:t>
            </w:r>
          </w:p>
        </w:tc>
        <w:tc>
          <w:tcPr>
            <w:tcW w:w="709"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C309B2" w:rsidRPr="00C77833" w:rsidRDefault="00C309B2" w:rsidP="007D163B">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C309B2" w:rsidRPr="00C77833" w:rsidRDefault="00C309B2" w:rsidP="007D163B">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C309B2" w:rsidRPr="00C77833" w:rsidRDefault="00C309B2" w:rsidP="005B5FF3">
            <w:pPr>
              <w:jc w:val="center"/>
              <w:rPr>
                <w:sz w:val="20"/>
                <w:szCs w:val="20"/>
              </w:rPr>
            </w:pPr>
            <w:r>
              <w:rPr>
                <w:sz w:val="20"/>
                <w:szCs w:val="20"/>
              </w:rPr>
              <w:t>0,00</w:t>
            </w:r>
          </w:p>
        </w:tc>
      </w:tr>
      <w:tr w:rsidR="00574A7F" w:rsidRPr="00C77833" w:rsidTr="00574A7F">
        <w:trPr>
          <w:trHeight w:val="300"/>
        </w:trPr>
        <w:tc>
          <w:tcPr>
            <w:tcW w:w="567"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rPr>
                <w:sz w:val="20"/>
                <w:szCs w:val="20"/>
              </w:rPr>
            </w:pPr>
            <w:r>
              <w:rPr>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584F" w:rsidRPr="00C77833" w:rsidRDefault="008F584F" w:rsidP="007D163B">
            <w:pPr>
              <w:rPr>
                <w:sz w:val="20"/>
                <w:szCs w:val="20"/>
              </w:rPr>
            </w:pPr>
            <w:r>
              <w:rPr>
                <w:sz w:val="20"/>
                <w:szCs w:val="20"/>
              </w:rPr>
              <w:t>Мероприятие 2.7</w:t>
            </w:r>
          </w:p>
        </w:tc>
        <w:tc>
          <w:tcPr>
            <w:tcW w:w="2268" w:type="dxa"/>
            <w:tcBorders>
              <w:top w:val="single" w:sz="4" w:space="0" w:color="auto"/>
              <w:left w:val="nil"/>
              <w:bottom w:val="single" w:sz="4" w:space="0" w:color="auto"/>
              <w:right w:val="single" w:sz="4" w:space="0" w:color="auto"/>
            </w:tcBorders>
            <w:shd w:val="clear" w:color="auto" w:fill="auto"/>
          </w:tcPr>
          <w:p w:rsidR="008F584F" w:rsidRPr="003A06C5" w:rsidRDefault="008F584F" w:rsidP="007D163B">
            <w:pPr>
              <w:rPr>
                <w:sz w:val="20"/>
                <w:szCs w:val="20"/>
              </w:rPr>
            </w:pPr>
            <w:r w:rsidRPr="003A06C5">
              <w:rPr>
                <w:rFonts w:eastAsiaTheme="minorHAnsi"/>
                <w:sz w:val="20"/>
                <w:szCs w:val="20"/>
                <w:lang w:eastAsia="en-US"/>
              </w:rPr>
              <w:t xml:space="preserve">Предоставление субсидий субъектам </w:t>
            </w:r>
            <w:r w:rsidRPr="003A06C5">
              <w:rPr>
                <w:rFonts w:eastAsiaTheme="minorHAnsi"/>
                <w:sz w:val="20"/>
                <w:szCs w:val="20"/>
                <w:lang w:eastAsia="en-US"/>
              </w:rPr>
              <w:lastRenderedPageBreak/>
              <w:t xml:space="preserve">малого и (или) среднего предпринимательства на возмещение части затрат, связанных с финансированием мероприятий программ </w:t>
            </w:r>
            <w:proofErr w:type="spellStart"/>
            <w:r w:rsidRPr="003A06C5">
              <w:rPr>
                <w:rFonts w:eastAsiaTheme="minorHAnsi"/>
                <w:sz w:val="20"/>
                <w:szCs w:val="20"/>
                <w:lang w:eastAsia="en-US"/>
              </w:rPr>
              <w:t>энергоэффективности</w:t>
            </w:r>
            <w:proofErr w:type="spellEnd"/>
            <w:r w:rsidRPr="003A06C5">
              <w:rPr>
                <w:rFonts w:eastAsiaTheme="minorHAnsi"/>
                <w:sz w:val="20"/>
                <w:szCs w:val="20"/>
                <w:lang w:eastAsia="en-US"/>
              </w:rPr>
              <w:t xml:space="preserve"> производства</w:t>
            </w:r>
          </w:p>
        </w:tc>
        <w:tc>
          <w:tcPr>
            <w:tcW w:w="2268" w:type="dxa"/>
            <w:tcBorders>
              <w:top w:val="single" w:sz="4" w:space="0" w:color="auto"/>
              <w:left w:val="nil"/>
              <w:bottom w:val="single" w:sz="4" w:space="0" w:color="auto"/>
              <w:right w:val="single" w:sz="4" w:space="0" w:color="auto"/>
            </w:tcBorders>
            <w:shd w:val="clear" w:color="auto" w:fill="auto"/>
          </w:tcPr>
          <w:p w:rsidR="008F584F" w:rsidRPr="00F62867" w:rsidRDefault="008F584F" w:rsidP="00475D78">
            <w:pPr>
              <w:rPr>
                <w:sz w:val="20"/>
                <w:szCs w:val="20"/>
              </w:rPr>
            </w:pPr>
            <w:r w:rsidRPr="00F62867">
              <w:rPr>
                <w:sz w:val="20"/>
                <w:szCs w:val="20"/>
              </w:rPr>
              <w:lastRenderedPageBreak/>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814</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50,00</w:t>
            </w: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r>
              <w:rPr>
                <w:sz w:val="20"/>
                <w:szCs w:val="20"/>
              </w:rPr>
              <w:t>50,00</w:t>
            </w: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r>
              <w:rPr>
                <w:sz w:val="20"/>
                <w:szCs w:val="20"/>
              </w:rPr>
              <w:t>50,00</w:t>
            </w: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C309B2" w:rsidP="007D163B">
            <w:pPr>
              <w:jc w:val="center"/>
              <w:rPr>
                <w:sz w:val="20"/>
                <w:szCs w:val="20"/>
              </w:rPr>
            </w:pPr>
            <w:r>
              <w:rPr>
                <w:sz w:val="20"/>
                <w:szCs w:val="20"/>
              </w:rPr>
              <w:t>150,00</w:t>
            </w:r>
          </w:p>
        </w:tc>
      </w:tr>
      <w:tr w:rsidR="00574A7F" w:rsidRPr="00C77833" w:rsidTr="00574A7F">
        <w:trPr>
          <w:trHeight w:val="300"/>
        </w:trPr>
        <w:tc>
          <w:tcPr>
            <w:tcW w:w="567"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rPr>
                <w:sz w:val="20"/>
                <w:szCs w:val="20"/>
              </w:rPr>
            </w:pPr>
            <w:r>
              <w:rPr>
                <w:sz w:val="20"/>
                <w:szCs w:val="20"/>
              </w:rPr>
              <w:lastRenderedPageBreak/>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584F" w:rsidRPr="00C77833" w:rsidRDefault="008F584F" w:rsidP="007D163B">
            <w:pPr>
              <w:rPr>
                <w:sz w:val="20"/>
                <w:szCs w:val="20"/>
              </w:rPr>
            </w:pPr>
            <w:r>
              <w:rPr>
                <w:sz w:val="20"/>
                <w:szCs w:val="20"/>
              </w:rPr>
              <w:t xml:space="preserve">Мероприятие 2.8 </w:t>
            </w:r>
          </w:p>
        </w:tc>
        <w:tc>
          <w:tcPr>
            <w:tcW w:w="2268" w:type="dxa"/>
            <w:tcBorders>
              <w:top w:val="single" w:sz="4" w:space="0" w:color="auto"/>
              <w:left w:val="nil"/>
              <w:bottom w:val="single" w:sz="4" w:space="0" w:color="auto"/>
              <w:right w:val="single" w:sz="4" w:space="0" w:color="auto"/>
            </w:tcBorders>
            <w:shd w:val="clear" w:color="auto" w:fill="auto"/>
          </w:tcPr>
          <w:p w:rsidR="008F584F" w:rsidRPr="003A06C5" w:rsidRDefault="008F584F" w:rsidP="007D163B">
            <w:pPr>
              <w:rPr>
                <w:sz w:val="20"/>
                <w:szCs w:val="20"/>
              </w:rPr>
            </w:pPr>
            <w:r w:rsidRPr="003A06C5">
              <w:rPr>
                <w:rFonts w:eastAsiaTheme="minorHAnsi"/>
                <w:sz w:val="20"/>
                <w:szCs w:val="20"/>
                <w:lang w:eastAsia="en-US"/>
              </w:rPr>
              <w:t xml:space="preserve">Предоставление субсидий субъектам малого и (или)  среднего предпринимательства, на возмещение части затрат по участию в </w:t>
            </w:r>
            <w:proofErr w:type="spellStart"/>
            <w:r w:rsidRPr="003A06C5">
              <w:rPr>
                <w:rFonts w:eastAsiaTheme="minorHAnsi"/>
                <w:sz w:val="20"/>
                <w:szCs w:val="20"/>
                <w:lang w:eastAsia="en-US"/>
              </w:rPr>
              <w:t>выставочно</w:t>
            </w:r>
            <w:proofErr w:type="spellEnd"/>
            <w:r w:rsidRPr="003A06C5">
              <w:rPr>
                <w:rFonts w:eastAsiaTheme="minorHAnsi"/>
                <w:sz w:val="20"/>
                <w:szCs w:val="20"/>
                <w:lang w:eastAsia="en-US"/>
              </w:rPr>
              <w:t>-ярмарочных мероприятиях, включая расходы  по транспортировке экспозиций</w:t>
            </w:r>
          </w:p>
        </w:tc>
        <w:tc>
          <w:tcPr>
            <w:tcW w:w="2268" w:type="dxa"/>
            <w:tcBorders>
              <w:top w:val="single" w:sz="4" w:space="0" w:color="auto"/>
              <w:left w:val="nil"/>
              <w:bottom w:val="single" w:sz="4" w:space="0" w:color="auto"/>
              <w:right w:val="single" w:sz="4" w:space="0" w:color="auto"/>
            </w:tcBorders>
            <w:shd w:val="clear" w:color="auto" w:fill="auto"/>
          </w:tcPr>
          <w:p w:rsidR="008F584F" w:rsidRPr="00F62867" w:rsidRDefault="008F584F" w:rsidP="00475D78">
            <w:pPr>
              <w:rPr>
                <w:sz w:val="20"/>
                <w:szCs w:val="20"/>
              </w:rPr>
            </w:pPr>
            <w:r w:rsidRPr="00F6286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814</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30,00</w:t>
            </w: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r>
              <w:rPr>
                <w:sz w:val="20"/>
                <w:szCs w:val="20"/>
              </w:rPr>
              <w:t>30,00</w:t>
            </w: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r>
              <w:rPr>
                <w:sz w:val="20"/>
                <w:szCs w:val="20"/>
              </w:rPr>
              <w:t>30,00</w:t>
            </w: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C309B2" w:rsidP="007D163B">
            <w:pPr>
              <w:jc w:val="center"/>
              <w:rPr>
                <w:sz w:val="20"/>
                <w:szCs w:val="20"/>
              </w:rPr>
            </w:pPr>
            <w:r>
              <w:rPr>
                <w:sz w:val="20"/>
                <w:szCs w:val="20"/>
              </w:rPr>
              <w:t>90,00</w:t>
            </w:r>
          </w:p>
        </w:tc>
      </w:tr>
      <w:tr w:rsidR="00574A7F" w:rsidRPr="00C77833" w:rsidTr="00574A7F">
        <w:trPr>
          <w:trHeight w:val="300"/>
        </w:trPr>
        <w:tc>
          <w:tcPr>
            <w:tcW w:w="567"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rPr>
                <w:sz w:val="20"/>
                <w:szCs w:val="20"/>
              </w:rPr>
            </w:pPr>
            <w:r>
              <w:rPr>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584F" w:rsidRPr="00C77833" w:rsidRDefault="008F584F" w:rsidP="007D163B">
            <w:pPr>
              <w:rPr>
                <w:sz w:val="20"/>
                <w:szCs w:val="20"/>
              </w:rPr>
            </w:pPr>
            <w:r>
              <w:rPr>
                <w:sz w:val="20"/>
                <w:szCs w:val="20"/>
              </w:rPr>
              <w:t>Мероприятие 2.9</w:t>
            </w:r>
          </w:p>
        </w:tc>
        <w:tc>
          <w:tcPr>
            <w:tcW w:w="2268" w:type="dxa"/>
            <w:tcBorders>
              <w:top w:val="single" w:sz="4" w:space="0" w:color="auto"/>
              <w:left w:val="nil"/>
              <w:bottom w:val="single" w:sz="4" w:space="0" w:color="auto"/>
              <w:right w:val="single" w:sz="4" w:space="0" w:color="auto"/>
            </w:tcBorders>
            <w:shd w:val="clear" w:color="auto" w:fill="auto"/>
          </w:tcPr>
          <w:p w:rsidR="008F584F" w:rsidRPr="003A06C5" w:rsidRDefault="008F584F" w:rsidP="007D163B">
            <w:pPr>
              <w:rPr>
                <w:sz w:val="20"/>
                <w:szCs w:val="20"/>
              </w:rPr>
            </w:pPr>
            <w:proofErr w:type="gramStart"/>
            <w:r w:rsidRPr="003A06C5">
              <w:rPr>
                <w:rFonts w:eastAsiaTheme="minorHAnsi"/>
                <w:sz w:val="20"/>
                <w:szCs w:val="20"/>
                <w:lang w:eastAsia="en-US"/>
              </w:rPr>
              <w:t xml:space="preserve">Предоставление субсидий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w:t>
            </w:r>
            <w:r w:rsidRPr="003A06C5">
              <w:rPr>
                <w:rFonts w:eastAsiaTheme="minorHAnsi"/>
                <w:sz w:val="20"/>
                <w:szCs w:val="20"/>
                <w:lang w:eastAsia="en-US"/>
              </w:rPr>
              <w:lastRenderedPageBreak/>
              <w:t>и (или) законодательства страны-импортера, являющихся необходимыми для экспорта товаров (работ, услуг)</w:t>
            </w:r>
            <w:proofErr w:type="gramEnd"/>
          </w:p>
        </w:tc>
        <w:tc>
          <w:tcPr>
            <w:tcW w:w="2268" w:type="dxa"/>
            <w:tcBorders>
              <w:top w:val="single" w:sz="4" w:space="0" w:color="auto"/>
              <w:left w:val="nil"/>
              <w:bottom w:val="single" w:sz="4" w:space="0" w:color="auto"/>
              <w:right w:val="single" w:sz="4" w:space="0" w:color="auto"/>
            </w:tcBorders>
            <w:shd w:val="clear" w:color="auto" w:fill="auto"/>
          </w:tcPr>
          <w:p w:rsidR="008F584F" w:rsidRPr="00F62867" w:rsidRDefault="008F584F" w:rsidP="00475D78">
            <w:pPr>
              <w:rPr>
                <w:sz w:val="20"/>
                <w:szCs w:val="20"/>
              </w:rPr>
            </w:pPr>
            <w:r w:rsidRPr="00F62867">
              <w:rPr>
                <w:sz w:val="20"/>
                <w:szCs w:val="20"/>
              </w:rPr>
              <w:lastRenderedPageBreak/>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814</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20,00</w:t>
            </w: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r>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r>
              <w:rPr>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C309B2" w:rsidP="007D163B">
            <w:pPr>
              <w:jc w:val="center"/>
              <w:rPr>
                <w:sz w:val="20"/>
                <w:szCs w:val="20"/>
              </w:rPr>
            </w:pPr>
            <w:r>
              <w:rPr>
                <w:sz w:val="20"/>
                <w:szCs w:val="20"/>
              </w:rPr>
              <w:t>6</w:t>
            </w:r>
            <w:r w:rsidR="008F584F">
              <w:rPr>
                <w:sz w:val="20"/>
                <w:szCs w:val="20"/>
              </w:rPr>
              <w:t>0,00</w:t>
            </w:r>
          </w:p>
        </w:tc>
      </w:tr>
      <w:tr w:rsidR="00574A7F" w:rsidRPr="00C77833" w:rsidTr="00574A7F">
        <w:trPr>
          <w:trHeight w:val="1020"/>
        </w:trPr>
        <w:tc>
          <w:tcPr>
            <w:tcW w:w="567" w:type="dxa"/>
            <w:vMerge w:val="restart"/>
            <w:tcBorders>
              <w:top w:val="single" w:sz="4" w:space="0" w:color="auto"/>
              <w:left w:val="single" w:sz="4" w:space="0" w:color="auto"/>
              <w:right w:val="single" w:sz="4" w:space="0" w:color="auto"/>
            </w:tcBorders>
          </w:tcPr>
          <w:p w:rsidR="008F584F" w:rsidRDefault="008F584F" w:rsidP="007D163B">
            <w:pPr>
              <w:rPr>
                <w:sz w:val="20"/>
                <w:szCs w:val="20"/>
              </w:rPr>
            </w:pPr>
            <w:r>
              <w:rPr>
                <w:sz w:val="20"/>
                <w:szCs w:val="20"/>
              </w:rPr>
              <w:lastRenderedPageBreak/>
              <w:t>14</w:t>
            </w:r>
          </w:p>
        </w:tc>
        <w:tc>
          <w:tcPr>
            <w:tcW w:w="1701" w:type="dxa"/>
            <w:vMerge w:val="restart"/>
            <w:tcBorders>
              <w:top w:val="single" w:sz="4" w:space="0" w:color="auto"/>
              <w:left w:val="single" w:sz="4" w:space="0" w:color="auto"/>
              <w:right w:val="single" w:sz="4" w:space="0" w:color="auto"/>
            </w:tcBorders>
            <w:shd w:val="clear" w:color="auto" w:fill="auto"/>
          </w:tcPr>
          <w:p w:rsidR="008F584F" w:rsidRPr="00C77833" w:rsidRDefault="008F584F" w:rsidP="00475D78">
            <w:pPr>
              <w:rPr>
                <w:sz w:val="20"/>
                <w:szCs w:val="20"/>
              </w:rPr>
            </w:pPr>
            <w:r>
              <w:rPr>
                <w:sz w:val="20"/>
                <w:szCs w:val="20"/>
              </w:rPr>
              <w:t>Мероприятие 2.10</w:t>
            </w:r>
          </w:p>
        </w:tc>
        <w:tc>
          <w:tcPr>
            <w:tcW w:w="2268" w:type="dxa"/>
            <w:vMerge w:val="restart"/>
            <w:tcBorders>
              <w:top w:val="single" w:sz="4" w:space="0" w:color="auto"/>
              <w:left w:val="nil"/>
              <w:right w:val="single" w:sz="4" w:space="0" w:color="auto"/>
            </w:tcBorders>
            <w:shd w:val="clear" w:color="auto" w:fill="auto"/>
          </w:tcPr>
          <w:p w:rsidR="008F584F" w:rsidRPr="003A06C5" w:rsidRDefault="008F584F" w:rsidP="007D163B">
            <w:pPr>
              <w:rPr>
                <w:rFonts w:eastAsiaTheme="minorHAnsi"/>
                <w:sz w:val="20"/>
                <w:szCs w:val="20"/>
                <w:lang w:eastAsia="en-US"/>
              </w:rPr>
            </w:pPr>
            <w:r w:rsidRPr="003A06C5">
              <w:rPr>
                <w:rFonts w:eastAsiaTheme="minorHAnsi"/>
                <w:sz w:val="20"/>
                <w:szCs w:val="20"/>
                <w:lang w:eastAsia="en-US"/>
              </w:rPr>
              <w:t>Предоставление субсидий  субъектам малого и (или)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tc>
        <w:tc>
          <w:tcPr>
            <w:tcW w:w="2268" w:type="dxa"/>
            <w:vMerge w:val="restart"/>
            <w:tcBorders>
              <w:top w:val="single" w:sz="4" w:space="0" w:color="auto"/>
              <w:left w:val="nil"/>
              <w:right w:val="single" w:sz="4" w:space="0" w:color="auto"/>
            </w:tcBorders>
            <w:shd w:val="clear" w:color="auto" w:fill="auto"/>
          </w:tcPr>
          <w:p w:rsidR="008F584F" w:rsidRPr="00F62867" w:rsidRDefault="008F584F" w:rsidP="00475D78">
            <w:pPr>
              <w:rPr>
                <w:sz w:val="20"/>
                <w:szCs w:val="20"/>
              </w:rPr>
            </w:pPr>
            <w:r w:rsidRPr="00F6286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814</w:t>
            </w:r>
          </w:p>
        </w:tc>
        <w:tc>
          <w:tcPr>
            <w:tcW w:w="1417"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10,00</w:t>
            </w:r>
          </w:p>
        </w:tc>
        <w:tc>
          <w:tcPr>
            <w:tcW w:w="1276" w:type="dxa"/>
            <w:tcBorders>
              <w:top w:val="single" w:sz="4" w:space="0" w:color="auto"/>
              <w:left w:val="nil"/>
              <w:bottom w:val="single" w:sz="4" w:space="0" w:color="auto"/>
              <w:right w:val="single" w:sz="4" w:space="0" w:color="auto"/>
            </w:tcBorders>
          </w:tcPr>
          <w:p w:rsidR="008F584F" w:rsidRDefault="008F584F" w:rsidP="007D163B">
            <w:pPr>
              <w:jc w:val="center"/>
              <w:rPr>
                <w:sz w:val="20"/>
                <w:szCs w:val="20"/>
              </w:rPr>
            </w:pPr>
            <w:r>
              <w:rPr>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8F584F" w:rsidRDefault="008F584F" w:rsidP="007D163B">
            <w:pPr>
              <w:jc w:val="center"/>
              <w:rPr>
                <w:sz w:val="20"/>
                <w:szCs w:val="20"/>
              </w:rPr>
            </w:pPr>
            <w:r>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8F584F" w:rsidRDefault="00C309B2" w:rsidP="007D163B">
            <w:pPr>
              <w:jc w:val="center"/>
              <w:rPr>
                <w:sz w:val="20"/>
                <w:szCs w:val="20"/>
              </w:rPr>
            </w:pPr>
            <w:r>
              <w:rPr>
                <w:sz w:val="20"/>
                <w:szCs w:val="20"/>
              </w:rPr>
              <w:t>30,00</w:t>
            </w:r>
          </w:p>
        </w:tc>
      </w:tr>
      <w:tr w:rsidR="00574A7F" w:rsidRPr="00C77833" w:rsidTr="00574A7F">
        <w:trPr>
          <w:trHeight w:val="2051"/>
        </w:trPr>
        <w:tc>
          <w:tcPr>
            <w:tcW w:w="567" w:type="dxa"/>
            <w:vMerge/>
            <w:tcBorders>
              <w:left w:val="single" w:sz="4" w:space="0" w:color="auto"/>
              <w:bottom w:val="single" w:sz="4" w:space="0" w:color="auto"/>
              <w:right w:val="single" w:sz="4" w:space="0" w:color="auto"/>
            </w:tcBorders>
          </w:tcPr>
          <w:p w:rsidR="008F584F" w:rsidRDefault="008F584F" w:rsidP="007D163B">
            <w:pPr>
              <w:rPr>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8F584F" w:rsidRDefault="008F584F" w:rsidP="00475D78">
            <w:pPr>
              <w:rPr>
                <w:sz w:val="20"/>
                <w:szCs w:val="20"/>
              </w:rPr>
            </w:pPr>
          </w:p>
        </w:tc>
        <w:tc>
          <w:tcPr>
            <w:tcW w:w="2268" w:type="dxa"/>
            <w:vMerge/>
            <w:tcBorders>
              <w:left w:val="nil"/>
              <w:bottom w:val="single" w:sz="4" w:space="0" w:color="auto"/>
              <w:right w:val="single" w:sz="4" w:space="0" w:color="auto"/>
            </w:tcBorders>
            <w:shd w:val="clear" w:color="auto" w:fill="auto"/>
          </w:tcPr>
          <w:p w:rsidR="008F584F" w:rsidRPr="003A06C5" w:rsidRDefault="008F584F" w:rsidP="007D163B">
            <w:pPr>
              <w:rPr>
                <w:rFonts w:eastAsiaTheme="minorHAnsi"/>
                <w:sz w:val="20"/>
                <w:szCs w:val="20"/>
                <w:lang w:eastAsia="en-US"/>
              </w:rPr>
            </w:pPr>
          </w:p>
        </w:tc>
        <w:tc>
          <w:tcPr>
            <w:tcW w:w="2268" w:type="dxa"/>
            <w:vMerge/>
            <w:tcBorders>
              <w:left w:val="nil"/>
              <w:bottom w:val="single" w:sz="4" w:space="0" w:color="auto"/>
              <w:right w:val="single" w:sz="4" w:space="0" w:color="auto"/>
            </w:tcBorders>
            <w:shd w:val="clear" w:color="auto" w:fill="auto"/>
          </w:tcPr>
          <w:p w:rsidR="008F584F" w:rsidRPr="00F62867" w:rsidRDefault="008F584F" w:rsidP="00475D78">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1120076070</w:t>
            </w:r>
          </w:p>
        </w:tc>
        <w:tc>
          <w:tcPr>
            <w:tcW w:w="709"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8F584F" w:rsidRDefault="008F584F" w:rsidP="007D163B">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8F584F" w:rsidRDefault="008F584F" w:rsidP="007D163B">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8F584F" w:rsidRDefault="008F584F" w:rsidP="007D163B">
            <w:pPr>
              <w:jc w:val="center"/>
              <w:rPr>
                <w:sz w:val="20"/>
                <w:szCs w:val="20"/>
              </w:rPr>
            </w:pPr>
            <w:r>
              <w:rPr>
                <w:sz w:val="20"/>
                <w:szCs w:val="20"/>
              </w:rPr>
              <w:t>0,00</w:t>
            </w:r>
          </w:p>
        </w:tc>
      </w:tr>
      <w:tr w:rsidR="00574A7F" w:rsidRPr="00C77833" w:rsidTr="00574A7F">
        <w:trPr>
          <w:trHeight w:val="540"/>
        </w:trPr>
        <w:tc>
          <w:tcPr>
            <w:tcW w:w="567" w:type="dxa"/>
            <w:vMerge w:val="restart"/>
            <w:tcBorders>
              <w:top w:val="single" w:sz="4" w:space="0" w:color="auto"/>
              <w:left w:val="single" w:sz="4" w:space="0" w:color="auto"/>
              <w:bottom w:val="single" w:sz="4" w:space="0" w:color="auto"/>
              <w:right w:val="single" w:sz="4" w:space="0" w:color="auto"/>
            </w:tcBorders>
          </w:tcPr>
          <w:p w:rsidR="008F584F" w:rsidRDefault="008F584F" w:rsidP="007D163B">
            <w:pPr>
              <w:rPr>
                <w:sz w:val="20"/>
                <w:szCs w:val="20"/>
              </w:rPr>
            </w:pPr>
            <w:r>
              <w:rPr>
                <w:sz w:val="20"/>
                <w:szCs w:val="20"/>
              </w:rPr>
              <w:t>15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8F584F" w:rsidRPr="00C77833" w:rsidRDefault="008F584F" w:rsidP="00475D78">
            <w:pPr>
              <w:rPr>
                <w:sz w:val="20"/>
                <w:szCs w:val="20"/>
              </w:rPr>
            </w:pPr>
            <w:r>
              <w:rPr>
                <w:sz w:val="20"/>
                <w:szCs w:val="20"/>
              </w:rPr>
              <w:t>Мероприятие 2.11</w:t>
            </w:r>
          </w:p>
        </w:tc>
        <w:tc>
          <w:tcPr>
            <w:tcW w:w="2268" w:type="dxa"/>
            <w:vMerge w:val="restart"/>
            <w:tcBorders>
              <w:top w:val="single" w:sz="4" w:space="0" w:color="auto"/>
              <w:left w:val="nil"/>
              <w:bottom w:val="single" w:sz="4" w:space="0" w:color="auto"/>
              <w:right w:val="single" w:sz="4" w:space="0" w:color="auto"/>
            </w:tcBorders>
            <w:shd w:val="clear" w:color="auto" w:fill="auto"/>
          </w:tcPr>
          <w:p w:rsidR="008F584F" w:rsidRPr="00A945C0" w:rsidRDefault="008F584F" w:rsidP="007D163B">
            <w:pPr>
              <w:rPr>
                <w:rFonts w:eastAsiaTheme="minorHAnsi"/>
                <w:sz w:val="20"/>
                <w:szCs w:val="20"/>
                <w:lang w:eastAsia="en-US"/>
              </w:rPr>
            </w:pPr>
            <w:r w:rsidRPr="00A945C0">
              <w:rPr>
                <w:rFonts w:eastAsiaTheme="minorHAnsi"/>
                <w:sz w:val="20"/>
                <w:szCs w:val="20"/>
                <w:lang w:eastAsia="en-US"/>
              </w:rPr>
              <w:t>Предоставление субсидий  субъектам малого и среднего предпринимательства  на создание (развитие) социального предпринимательства, направленное на решение социальных проблем</w:t>
            </w:r>
          </w:p>
        </w:tc>
        <w:tc>
          <w:tcPr>
            <w:tcW w:w="2268" w:type="dxa"/>
            <w:vMerge w:val="restart"/>
            <w:tcBorders>
              <w:top w:val="single" w:sz="4" w:space="0" w:color="auto"/>
              <w:left w:val="nil"/>
              <w:bottom w:val="single" w:sz="4" w:space="0" w:color="auto"/>
              <w:right w:val="single" w:sz="4" w:space="0" w:color="auto"/>
            </w:tcBorders>
            <w:shd w:val="clear" w:color="auto" w:fill="auto"/>
          </w:tcPr>
          <w:p w:rsidR="008F584F" w:rsidRPr="00F62867" w:rsidRDefault="008F584F" w:rsidP="00475D78">
            <w:pPr>
              <w:rPr>
                <w:sz w:val="20"/>
                <w:szCs w:val="20"/>
              </w:rPr>
            </w:pPr>
            <w:r w:rsidRPr="00F6286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814</w:t>
            </w:r>
          </w:p>
        </w:tc>
        <w:tc>
          <w:tcPr>
            <w:tcW w:w="1417"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10,00</w:t>
            </w:r>
          </w:p>
        </w:tc>
        <w:tc>
          <w:tcPr>
            <w:tcW w:w="1276" w:type="dxa"/>
            <w:tcBorders>
              <w:top w:val="single" w:sz="4" w:space="0" w:color="auto"/>
              <w:left w:val="nil"/>
              <w:bottom w:val="single" w:sz="4" w:space="0" w:color="auto"/>
              <w:right w:val="single" w:sz="4" w:space="0" w:color="auto"/>
            </w:tcBorders>
          </w:tcPr>
          <w:p w:rsidR="008F584F" w:rsidRDefault="008F584F" w:rsidP="007D163B">
            <w:pPr>
              <w:jc w:val="center"/>
              <w:rPr>
                <w:sz w:val="20"/>
                <w:szCs w:val="20"/>
              </w:rPr>
            </w:pPr>
            <w:r>
              <w:rPr>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8F584F" w:rsidRDefault="008F584F" w:rsidP="007D163B">
            <w:pPr>
              <w:jc w:val="center"/>
              <w:rPr>
                <w:sz w:val="20"/>
                <w:szCs w:val="20"/>
              </w:rPr>
            </w:pPr>
            <w:r>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8F584F" w:rsidRDefault="00C309B2" w:rsidP="007D163B">
            <w:pPr>
              <w:jc w:val="center"/>
              <w:rPr>
                <w:sz w:val="20"/>
                <w:szCs w:val="20"/>
              </w:rPr>
            </w:pPr>
            <w:r>
              <w:rPr>
                <w:sz w:val="20"/>
                <w:szCs w:val="20"/>
              </w:rPr>
              <w:t>30,00</w:t>
            </w:r>
          </w:p>
        </w:tc>
      </w:tr>
      <w:tr w:rsidR="00574A7F" w:rsidRPr="00C77833" w:rsidTr="00574A7F">
        <w:trPr>
          <w:trHeight w:val="135"/>
        </w:trPr>
        <w:tc>
          <w:tcPr>
            <w:tcW w:w="567" w:type="dxa"/>
            <w:vMerge/>
            <w:tcBorders>
              <w:top w:val="single" w:sz="4" w:space="0" w:color="auto"/>
              <w:left w:val="single" w:sz="4" w:space="0" w:color="auto"/>
              <w:bottom w:val="single" w:sz="4" w:space="0" w:color="auto"/>
              <w:right w:val="single" w:sz="4" w:space="0" w:color="auto"/>
            </w:tcBorders>
          </w:tcPr>
          <w:p w:rsidR="008F584F" w:rsidRDefault="008F584F" w:rsidP="007D163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F584F" w:rsidRDefault="008F584F" w:rsidP="00475D78">
            <w:pPr>
              <w:rPr>
                <w:sz w:val="20"/>
                <w:szCs w:val="20"/>
              </w:rPr>
            </w:pPr>
          </w:p>
        </w:tc>
        <w:tc>
          <w:tcPr>
            <w:tcW w:w="2268" w:type="dxa"/>
            <w:vMerge/>
            <w:tcBorders>
              <w:top w:val="single" w:sz="4" w:space="0" w:color="auto"/>
              <w:left w:val="nil"/>
              <w:bottom w:val="single" w:sz="4" w:space="0" w:color="auto"/>
              <w:right w:val="single" w:sz="4" w:space="0" w:color="auto"/>
            </w:tcBorders>
            <w:shd w:val="clear" w:color="auto" w:fill="auto"/>
          </w:tcPr>
          <w:p w:rsidR="008F584F" w:rsidRPr="003A06C5" w:rsidRDefault="008F584F" w:rsidP="007D163B">
            <w:pPr>
              <w:rPr>
                <w:rFonts w:eastAsiaTheme="minorHAnsi"/>
                <w:sz w:val="20"/>
                <w:szCs w:val="20"/>
                <w:lang w:eastAsia="en-US"/>
              </w:rPr>
            </w:pPr>
          </w:p>
        </w:tc>
        <w:tc>
          <w:tcPr>
            <w:tcW w:w="2268" w:type="dxa"/>
            <w:vMerge/>
            <w:tcBorders>
              <w:top w:val="single" w:sz="4" w:space="0" w:color="auto"/>
              <w:left w:val="nil"/>
              <w:bottom w:val="single" w:sz="4" w:space="0" w:color="auto"/>
              <w:right w:val="single" w:sz="4" w:space="0" w:color="auto"/>
            </w:tcBorders>
            <w:shd w:val="clear" w:color="auto" w:fill="auto"/>
          </w:tcPr>
          <w:p w:rsidR="008F584F" w:rsidRPr="00F62867" w:rsidRDefault="008F584F" w:rsidP="00475D78">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1120076070</w:t>
            </w:r>
          </w:p>
        </w:tc>
        <w:tc>
          <w:tcPr>
            <w:tcW w:w="709"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8F584F" w:rsidRDefault="008F584F" w:rsidP="007D163B">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8F584F" w:rsidRDefault="008F584F" w:rsidP="007D163B">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8F584F" w:rsidRDefault="008F584F" w:rsidP="007D163B">
            <w:pPr>
              <w:jc w:val="center"/>
              <w:rPr>
                <w:sz w:val="20"/>
                <w:szCs w:val="20"/>
              </w:rPr>
            </w:pPr>
            <w:r>
              <w:rPr>
                <w:sz w:val="20"/>
                <w:szCs w:val="20"/>
              </w:rPr>
              <w:t>0,00</w:t>
            </w:r>
          </w:p>
        </w:tc>
      </w:tr>
      <w:tr w:rsidR="00574A7F" w:rsidRPr="00C77833" w:rsidTr="00574A7F">
        <w:trPr>
          <w:trHeight w:val="135"/>
        </w:trPr>
        <w:tc>
          <w:tcPr>
            <w:tcW w:w="567" w:type="dxa"/>
            <w:tcBorders>
              <w:top w:val="single" w:sz="4" w:space="0" w:color="auto"/>
              <w:left w:val="single" w:sz="4" w:space="0" w:color="auto"/>
              <w:bottom w:val="single" w:sz="4" w:space="0" w:color="auto"/>
              <w:right w:val="single" w:sz="4" w:space="0" w:color="auto"/>
            </w:tcBorders>
          </w:tcPr>
          <w:p w:rsidR="008F584F" w:rsidRDefault="008F584F" w:rsidP="007D163B">
            <w:pPr>
              <w:rPr>
                <w:sz w:val="20"/>
                <w:szCs w:val="20"/>
              </w:rPr>
            </w:pPr>
            <w:r>
              <w:rPr>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584F" w:rsidRPr="00C77833" w:rsidRDefault="008F584F" w:rsidP="00475D78">
            <w:pPr>
              <w:rPr>
                <w:sz w:val="20"/>
                <w:szCs w:val="20"/>
              </w:rPr>
            </w:pPr>
            <w:r>
              <w:rPr>
                <w:sz w:val="20"/>
                <w:szCs w:val="20"/>
              </w:rPr>
              <w:t>Мероприятие 2.12</w:t>
            </w:r>
          </w:p>
        </w:tc>
        <w:tc>
          <w:tcPr>
            <w:tcW w:w="2268" w:type="dxa"/>
            <w:tcBorders>
              <w:top w:val="single" w:sz="4" w:space="0" w:color="auto"/>
              <w:left w:val="nil"/>
              <w:bottom w:val="single" w:sz="4" w:space="0" w:color="auto"/>
              <w:right w:val="single" w:sz="4" w:space="0" w:color="auto"/>
            </w:tcBorders>
            <w:shd w:val="clear" w:color="auto" w:fill="auto"/>
          </w:tcPr>
          <w:p w:rsidR="008F584F" w:rsidRPr="00A945C0" w:rsidRDefault="008F584F" w:rsidP="007D163B">
            <w:pPr>
              <w:rPr>
                <w:rFonts w:eastAsiaTheme="minorHAnsi"/>
                <w:sz w:val="20"/>
                <w:szCs w:val="20"/>
                <w:lang w:eastAsia="en-US"/>
              </w:rPr>
            </w:pPr>
            <w:r w:rsidRPr="00A945C0">
              <w:rPr>
                <w:sz w:val="20"/>
                <w:szCs w:val="20"/>
              </w:rPr>
              <w:t>Предоставление субъектам малого и среднего предпринимательства муниципального имущества в аренду для развития деятельности</w:t>
            </w:r>
          </w:p>
        </w:tc>
        <w:tc>
          <w:tcPr>
            <w:tcW w:w="2268" w:type="dxa"/>
            <w:tcBorders>
              <w:top w:val="single" w:sz="4" w:space="0" w:color="auto"/>
              <w:left w:val="nil"/>
              <w:bottom w:val="single" w:sz="4" w:space="0" w:color="auto"/>
              <w:right w:val="single" w:sz="4" w:space="0" w:color="auto"/>
            </w:tcBorders>
            <w:shd w:val="clear" w:color="auto" w:fill="auto"/>
          </w:tcPr>
          <w:p w:rsidR="008F584F" w:rsidRPr="00F62867" w:rsidRDefault="008F584F" w:rsidP="00475D78">
            <w:pPr>
              <w:rPr>
                <w:sz w:val="20"/>
                <w:szCs w:val="20"/>
              </w:rPr>
            </w:pPr>
            <w:r w:rsidRPr="00F6286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p>
        </w:tc>
        <w:tc>
          <w:tcPr>
            <w:tcW w:w="1276" w:type="dxa"/>
            <w:tcBorders>
              <w:top w:val="single" w:sz="4" w:space="0" w:color="auto"/>
              <w:left w:val="nil"/>
              <w:bottom w:val="single" w:sz="4" w:space="0" w:color="auto"/>
              <w:right w:val="single" w:sz="4" w:space="0" w:color="auto"/>
            </w:tcBorders>
          </w:tcPr>
          <w:p w:rsidR="008F584F" w:rsidRDefault="008F584F" w:rsidP="007D163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584F" w:rsidRDefault="008F584F" w:rsidP="007D16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F584F" w:rsidRDefault="008F584F" w:rsidP="007D163B">
            <w:pPr>
              <w:jc w:val="center"/>
              <w:rPr>
                <w:sz w:val="20"/>
                <w:szCs w:val="20"/>
              </w:rPr>
            </w:pPr>
          </w:p>
        </w:tc>
      </w:tr>
    </w:tbl>
    <w:p w:rsidR="0019295E" w:rsidRDefault="0019295E" w:rsidP="00484EBF">
      <w:pPr>
        <w:pStyle w:val="ConsPlusNormal"/>
        <w:jc w:val="both"/>
        <w:rPr>
          <w:rFonts w:ascii="Times New Roman" w:hAnsi="Times New Roman" w:cs="Times New Roman"/>
          <w:sz w:val="24"/>
          <w:szCs w:val="24"/>
        </w:rPr>
      </w:pPr>
      <w:r w:rsidRPr="0079700F">
        <w:rPr>
          <w:rFonts w:ascii="Times New Roman" w:hAnsi="Times New Roman" w:cs="Times New Roman"/>
          <w:sz w:val="24"/>
          <w:szCs w:val="24"/>
        </w:rPr>
        <w:t>Руководитель управления экономики</w:t>
      </w:r>
    </w:p>
    <w:p w:rsidR="00484EBF" w:rsidRPr="0079700F" w:rsidRDefault="00484EBF" w:rsidP="00484EBF">
      <w:pPr>
        <w:pStyle w:val="ConsPlusNormal"/>
        <w:jc w:val="both"/>
        <w:rPr>
          <w:rFonts w:ascii="Times New Roman" w:hAnsi="Times New Roman" w:cs="Times New Roman"/>
          <w:sz w:val="24"/>
          <w:szCs w:val="24"/>
        </w:rPr>
      </w:pPr>
      <w:r>
        <w:rPr>
          <w:rFonts w:ascii="Times New Roman" w:hAnsi="Times New Roman" w:cs="Times New Roman"/>
          <w:sz w:val="24"/>
          <w:szCs w:val="24"/>
        </w:rPr>
        <w:t>и имущественных отношений</w:t>
      </w:r>
    </w:p>
    <w:p w:rsidR="00882FEA" w:rsidRDefault="0019295E" w:rsidP="00C71AC9">
      <w:pPr>
        <w:pStyle w:val="ConsPlusNormal"/>
        <w:jc w:val="both"/>
        <w:rPr>
          <w:rFonts w:ascii="Times New Roman" w:hAnsi="Times New Roman" w:cs="Times New Roman"/>
          <w:sz w:val="24"/>
          <w:szCs w:val="24"/>
        </w:rPr>
      </w:pPr>
      <w:r w:rsidRPr="0079700F">
        <w:rPr>
          <w:rFonts w:ascii="Times New Roman" w:hAnsi="Times New Roman" w:cs="Times New Roman"/>
          <w:sz w:val="24"/>
          <w:szCs w:val="24"/>
        </w:rPr>
        <w:t xml:space="preserve">администрации города Минусинска         </w:t>
      </w:r>
      <w:r w:rsidR="00484EBF">
        <w:rPr>
          <w:rFonts w:ascii="Times New Roman" w:hAnsi="Times New Roman" w:cs="Times New Roman"/>
          <w:sz w:val="24"/>
          <w:szCs w:val="24"/>
        </w:rPr>
        <w:tab/>
      </w:r>
      <w:r w:rsidR="00484EBF">
        <w:rPr>
          <w:rFonts w:ascii="Times New Roman" w:hAnsi="Times New Roman" w:cs="Times New Roman"/>
          <w:sz w:val="24"/>
          <w:szCs w:val="24"/>
        </w:rPr>
        <w:tab/>
      </w:r>
      <w:r w:rsidR="00484EBF">
        <w:rPr>
          <w:rFonts w:ascii="Times New Roman" w:hAnsi="Times New Roman" w:cs="Times New Roman"/>
          <w:sz w:val="24"/>
          <w:szCs w:val="24"/>
        </w:rPr>
        <w:tab/>
      </w:r>
      <w:r w:rsidRPr="0079700F">
        <w:rPr>
          <w:rFonts w:ascii="Times New Roman" w:hAnsi="Times New Roman" w:cs="Times New Roman"/>
          <w:sz w:val="24"/>
          <w:szCs w:val="24"/>
        </w:rPr>
        <w:t xml:space="preserve">                             </w:t>
      </w:r>
      <w:r w:rsidR="00C87B99">
        <w:rPr>
          <w:rFonts w:ascii="Times New Roman" w:hAnsi="Times New Roman" w:cs="Times New Roman"/>
          <w:sz w:val="24"/>
          <w:szCs w:val="24"/>
        </w:rPr>
        <w:t>подпись</w:t>
      </w:r>
      <w:r w:rsidRPr="0079700F">
        <w:rPr>
          <w:rFonts w:ascii="Times New Roman" w:hAnsi="Times New Roman" w:cs="Times New Roman"/>
          <w:sz w:val="24"/>
          <w:szCs w:val="24"/>
        </w:rPr>
        <w:t xml:space="preserve">                  </w:t>
      </w:r>
      <w:r w:rsidR="00A945C0">
        <w:rPr>
          <w:rFonts w:ascii="Times New Roman" w:hAnsi="Times New Roman" w:cs="Times New Roman"/>
          <w:sz w:val="24"/>
          <w:szCs w:val="24"/>
        </w:rPr>
        <w:tab/>
      </w:r>
      <w:r w:rsidR="00A945C0">
        <w:rPr>
          <w:rFonts w:ascii="Times New Roman" w:hAnsi="Times New Roman" w:cs="Times New Roman"/>
          <w:sz w:val="24"/>
          <w:szCs w:val="24"/>
        </w:rPr>
        <w:tab/>
      </w:r>
      <w:r w:rsidR="00A945C0">
        <w:rPr>
          <w:rFonts w:ascii="Times New Roman" w:hAnsi="Times New Roman" w:cs="Times New Roman"/>
          <w:sz w:val="24"/>
          <w:szCs w:val="24"/>
        </w:rPr>
        <w:tab/>
      </w:r>
      <w:r w:rsidR="00A945C0">
        <w:rPr>
          <w:rFonts w:ascii="Times New Roman" w:hAnsi="Times New Roman" w:cs="Times New Roman"/>
          <w:sz w:val="24"/>
          <w:szCs w:val="24"/>
        </w:rPr>
        <w:tab/>
      </w:r>
      <w:r w:rsidR="00A945C0">
        <w:rPr>
          <w:rFonts w:ascii="Times New Roman" w:hAnsi="Times New Roman" w:cs="Times New Roman"/>
          <w:sz w:val="24"/>
          <w:szCs w:val="24"/>
        </w:rPr>
        <w:tab/>
      </w:r>
      <w:r w:rsidRPr="0079700F">
        <w:rPr>
          <w:rFonts w:ascii="Times New Roman" w:hAnsi="Times New Roman" w:cs="Times New Roman"/>
          <w:sz w:val="24"/>
          <w:szCs w:val="24"/>
        </w:rPr>
        <w:t xml:space="preserve"> </w:t>
      </w:r>
      <w:r w:rsidR="00C87B99">
        <w:rPr>
          <w:rFonts w:ascii="Times New Roman" w:hAnsi="Times New Roman" w:cs="Times New Roman"/>
          <w:sz w:val="24"/>
          <w:szCs w:val="24"/>
        </w:rPr>
        <w:t xml:space="preserve">   </w:t>
      </w:r>
      <w:r w:rsidRPr="0079700F">
        <w:rPr>
          <w:rFonts w:ascii="Times New Roman" w:hAnsi="Times New Roman" w:cs="Times New Roman"/>
          <w:sz w:val="24"/>
          <w:szCs w:val="24"/>
        </w:rPr>
        <w:t xml:space="preserve"> Е.Н. Грязева</w:t>
      </w:r>
    </w:p>
    <w:p w:rsidR="00574A7F" w:rsidRDefault="00574A7F" w:rsidP="00C71AC9">
      <w:pPr>
        <w:pStyle w:val="ConsPlusNormal"/>
        <w:jc w:val="both"/>
        <w:rPr>
          <w:rFonts w:ascii="Times New Roman" w:hAnsi="Times New Roman" w:cs="Times New Roman"/>
          <w:sz w:val="24"/>
          <w:szCs w:val="24"/>
        </w:rPr>
      </w:pPr>
    </w:p>
    <w:p w:rsidR="002D686E" w:rsidRDefault="002D686E" w:rsidP="00562099">
      <w:pPr>
        <w:pStyle w:val="ConsPlusNormal"/>
        <w:widowControl/>
        <w:ind w:left="8460" w:firstLine="0"/>
        <w:outlineLvl w:val="2"/>
        <w:rPr>
          <w:rFonts w:ascii="Times New Roman" w:hAnsi="Times New Roman" w:cs="Times New Roman"/>
          <w:sz w:val="24"/>
          <w:szCs w:val="24"/>
        </w:rPr>
        <w:sectPr w:rsidR="002D686E" w:rsidSect="00A96D35">
          <w:pgSz w:w="16838" w:h="11905" w:orient="landscape"/>
          <w:pgMar w:top="720" w:right="720" w:bottom="720" w:left="720" w:header="425" w:footer="720" w:gutter="0"/>
          <w:cols w:space="720"/>
          <w:noEndnote/>
          <w:titlePg/>
          <w:docGrid w:linePitch="326"/>
        </w:sectPr>
      </w:pPr>
    </w:p>
    <w:p w:rsidR="00562099" w:rsidRPr="0079700F" w:rsidRDefault="00CC0EB7" w:rsidP="002D686E">
      <w:pPr>
        <w:pStyle w:val="ConsPlusNormal"/>
        <w:widowControl/>
        <w:ind w:left="7088" w:firstLine="0"/>
        <w:outlineLvl w:val="2"/>
        <w:rPr>
          <w:rFonts w:ascii="Times New Roman" w:hAnsi="Times New Roman" w:cs="Times New Roman"/>
          <w:sz w:val="24"/>
          <w:szCs w:val="24"/>
        </w:rPr>
      </w:pPr>
      <w:r w:rsidRPr="00C71AC9">
        <w:rPr>
          <w:rFonts w:ascii="Times New Roman" w:hAnsi="Times New Roman" w:cs="Times New Roman"/>
          <w:sz w:val="24"/>
          <w:szCs w:val="24"/>
        </w:rPr>
        <w:lastRenderedPageBreak/>
        <w:t>При</w:t>
      </w:r>
      <w:r w:rsidR="00E454F3">
        <w:rPr>
          <w:rFonts w:ascii="Times New Roman" w:hAnsi="Times New Roman" w:cs="Times New Roman"/>
          <w:sz w:val="24"/>
          <w:szCs w:val="24"/>
        </w:rPr>
        <w:t xml:space="preserve">ложение </w:t>
      </w:r>
      <w:r w:rsidR="00D233B2">
        <w:rPr>
          <w:rFonts w:ascii="Times New Roman" w:hAnsi="Times New Roman" w:cs="Times New Roman"/>
          <w:sz w:val="24"/>
          <w:szCs w:val="24"/>
        </w:rPr>
        <w:t>7</w:t>
      </w:r>
    </w:p>
    <w:p w:rsidR="00562099" w:rsidRPr="0079700F" w:rsidRDefault="00562099" w:rsidP="002D686E">
      <w:pPr>
        <w:tabs>
          <w:tab w:val="left" w:pos="7088"/>
        </w:tabs>
        <w:autoSpaceDE w:val="0"/>
        <w:autoSpaceDN w:val="0"/>
        <w:adjustRightInd w:val="0"/>
        <w:ind w:left="7088"/>
      </w:pPr>
      <w:r w:rsidRPr="0079700F">
        <w:t>к муниципальной программе «Социально – экономическая поддержка интересов населения города Минусинска»</w:t>
      </w:r>
    </w:p>
    <w:p w:rsidR="00562099" w:rsidRPr="0079700F" w:rsidRDefault="00562099" w:rsidP="00562099">
      <w:pPr>
        <w:autoSpaceDE w:val="0"/>
        <w:autoSpaceDN w:val="0"/>
        <w:adjustRightInd w:val="0"/>
        <w:ind w:left="8460"/>
        <w:rPr>
          <w:sz w:val="28"/>
          <w:szCs w:val="28"/>
        </w:rPr>
      </w:pPr>
    </w:p>
    <w:p w:rsidR="00E454F3" w:rsidRDefault="00E454F3" w:rsidP="00562099">
      <w:pPr>
        <w:jc w:val="center"/>
      </w:pPr>
      <w:r>
        <w:t>Распределение</w:t>
      </w:r>
    </w:p>
    <w:p w:rsidR="00E454F3" w:rsidRDefault="00E454F3" w:rsidP="00562099">
      <w:pPr>
        <w:jc w:val="center"/>
      </w:pPr>
      <w:r>
        <w:t>планируемых объемов финансирования муниципальной программы</w:t>
      </w:r>
    </w:p>
    <w:p w:rsidR="00562099" w:rsidRDefault="00E454F3" w:rsidP="00562099">
      <w:pPr>
        <w:jc w:val="center"/>
      </w:pPr>
      <w:r>
        <w:t>по источникам финансирования</w:t>
      </w:r>
    </w:p>
    <w:p w:rsidR="00E454F3" w:rsidRPr="0079700F" w:rsidRDefault="00E454F3" w:rsidP="00E454F3">
      <w:pPr>
        <w:jc w:val="right"/>
        <w:rPr>
          <w:sz w:val="28"/>
          <w:szCs w:val="28"/>
        </w:rPr>
      </w:pPr>
      <w:r>
        <w:t>тыс. рублей</w:t>
      </w:r>
    </w:p>
    <w:tbl>
      <w:tblPr>
        <w:tblW w:w="10348" w:type="dxa"/>
        <w:tblInd w:w="108" w:type="dxa"/>
        <w:tblLayout w:type="fixed"/>
        <w:tblLook w:val="04A0" w:firstRow="1" w:lastRow="0" w:firstColumn="1" w:lastColumn="0" w:noHBand="0" w:noVBand="1"/>
      </w:tblPr>
      <w:tblGrid>
        <w:gridCol w:w="567"/>
        <w:gridCol w:w="3828"/>
        <w:gridCol w:w="1417"/>
        <w:gridCol w:w="1418"/>
        <w:gridCol w:w="1559"/>
        <w:gridCol w:w="1559"/>
      </w:tblGrid>
      <w:tr w:rsidR="003A71A1" w:rsidRPr="002D686E" w:rsidTr="0017622C">
        <w:trPr>
          <w:trHeight w:val="600"/>
        </w:trPr>
        <w:tc>
          <w:tcPr>
            <w:tcW w:w="567" w:type="dxa"/>
            <w:vMerge w:val="restart"/>
            <w:tcBorders>
              <w:top w:val="single" w:sz="4" w:space="0" w:color="auto"/>
              <w:left w:val="single" w:sz="4" w:space="0" w:color="auto"/>
              <w:right w:val="single" w:sz="4" w:space="0" w:color="auto"/>
            </w:tcBorders>
            <w:vAlign w:val="center"/>
            <w:hideMark/>
          </w:tcPr>
          <w:p w:rsidR="003A71A1" w:rsidRPr="002D686E" w:rsidRDefault="003A71A1" w:rsidP="00C71AC9">
            <w:pPr>
              <w:jc w:val="center"/>
            </w:pPr>
            <w:r w:rsidRPr="002D686E">
              <w:t>№</w:t>
            </w:r>
          </w:p>
          <w:p w:rsidR="003A71A1" w:rsidRPr="002D686E" w:rsidRDefault="003A71A1" w:rsidP="00C71AC9">
            <w:pPr>
              <w:jc w:val="center"/>
            </w:pPr>
            <w:proofErr w:type="gramStart"/>
            <w:r w:rsidRPr="002D686E">
              <w:t>п</w:t>
            </w:r>
            <w:proofErr w:type="gramEnd"/>
            <w:r w:rsidRPr="002D686E">
              <w:t>/п</w:t>
            </w:r>
          </w:p>
        </w:tc>
        <w:tc>
          <w:tcPr>
            <w:tcW w:w="3828" w:type="dxa"/>
            <w:vMerge w:val="restart"/>
            <w:tcBorders>
              <w:top w:val="single" w:sz="4" w:space="0" w:color="auto"/>
              <w:left w:val="single" w:sz="4" w:space="0" w:color="auto"/>
              <w:right w:val="single" w:sz="4" w:space="0" w:color="auto"/>
            </w:tcBorders>
            <w:vAlign w:val="center"/>
            <w:hideMark/>
          </w:tcPr>
          <w:p w:rsidR="003A71A1" w:rsidRPr="002D686E" w:rsidRDefault="003A71A1" w:rsidP="00C71AC9">
            <w:pPr>
              <w:jc w:val="center"/>
            </w:pPr>
            <w:r w:rsidRPr="002D686E">
              <w:t>Источники финансирования</w:t>
            </w:r>
          </w:p>
        </w:tc>
        <w:tc>
          <w:tcPr>
            <w:tcW w:w="5953" w:type="dxa"/>
            <w:gridSpan w:val="4"/>
            <w:tcBorders>
              <w:top w:val="single" w:sz="4" w:space="0" w:color="auto"/>
              <w:left w:val="nil"/>
              <w:bottom w:val="single" w:sz="4" w:space="0" w:color="auto"/>
              <w:right w:val="single" w:sz="4" w:space="0" w:color="auto"/>
            </w:tcBorders>
          </w:tcPr>
          <w:p w:rsidR="003A71A1" w:rsidRPr="002D686E" w:rsidRDefault="003A71A1" w:rsidP="00C71AC9">
            <w:pPr>
              <w:jc w:val="center"/>
            </w:pPr>
            <w:r w:rsidRPr="002D686E">
              <w:t>Объем финансирования</w:t>
            </w:r>
          </w:p>
        </w:tc>
      </w:tr>
      <w:tr w:rsidR="00773806" w:rsidRPr="002D686E" w:rsidTr="0017622C">
        <w:trPr>
          <w:trHeight w:val="132"/>
        </w:trPr>
        <w:tc>
          <w:tcPr>
            <w:tcW w:w="567" w:type="dxa"/>
            <w:vMerge/>
            <w:tcBorders>
              <w:left w:val="single" w:sz="4" w:space="0" w:color="auto"/>
              <w:right w:val="single" w:sz="4" w:space="0" w:color="auto"/>
            </w:tcBorders>
            <w:vAlign w:val="center"/>
            <w:hideMark/>
          </w:tcPr>
          <w:p w:rsidR="00773806" w:rsidRPr="002D686E" w:rsidRDefault="00773806" w:rsidP="00C71AC9"/>
        </w:tc>
        <w:tc>
          <w:tcPr>
            <w:tcW w:w="3828" w:type="dxa"/>
            <w:vMerge/>
            <w:tcBorders>
              <w:left w:val="single" w:sz="4" w:space="0" w:color="auto"/>
              <w:right w:val="single" w:sz="4" w:space="0" w:color="auto"/>
            </w:tcBorders>
            <w:vAlign w:val="center"/>
            <w:hideMark/>
          </w:tcPr>
          <w:p w:rsidR="00773806" w:rsidRPr="002D686E" w:rsidRDefault="00773806" w:rsidP="00C71AC9"/>
        </w:tc>
        <w:tc>
          <w:tcPr>
            <w:tcW w:w="1417" w:type="dxa"/>
            <w:vMerge w:val="restart"/>
            <w:tcBorders>
              <w:top w:val="single" w:sz="4" w:space="0" w:color="auto"/>
              <w:left w:val="single" w:sz="4" w:space="0" w:color="auto"/>
              <w:right w:val="single" w:sz="4" w:space="0" w:color="auto"/>
            </w:tcBorders>
            <w:vAlign w:val="center"/>
          </w:tcPr>
          <w:p w:rsidR="00773806" w:rsidRPr="002D686E" w:rsidRDefault="00773806" w:rsidP="005E4F77">
            <w:pPr>
              <w:jc w:val="center"/>
            </w:pPr>
            <w:r w:rsidRPr="002D686E">
              <w:t>Всего</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773806" w:rsidRPr="002D686E" w:rsidRDefault="00773806" w:rsidP="005E4F77">
            <w:pPr>
              <w:jc w:val="center"/>
            </w:pPr>
            <w:r w:rsidRPr="002D686E">
              <w:t xml:space="preserve">В том числе погодам </w:t>
            </w:r>
          </w:p>
          <w:p w:rsidR="00773806" w:rsidRPr="002D686E" w:rsidRDefault="00773806" w:rsidP="005E4F77">
            <w:pPr>
              <w:jc w:val="center"/>
            </w:pPr>
          </w:p>
        </w:tc>
      </w:tr>
      <w:tr w:rsidR="0017622C" w:rsidRPr="002D686E" w:rsidTr="0017622C">
        <w:trPr>
          <w:trHeight w:val="1785"/>
        </w:trPr>
        <w:tc>
          <w:tcPr>
            <w:tcW w:w="567" w:type="dxa"/>
            <w:vMerge/>
            <w:tcBorders>
              <w:left w:val="single" w:sz="4" w:space="0" w:color="auto"/>
              <w:bottom w:val="single" w:sz="4" w:space="0" w:color="auto"/>
              <w:right w:val="single" w:sz="4" w:space="0" w:color="auto"/>
            </w:tcBorders>
            <w:vAlign w:val="center"/>
            <w:hideMark/>
          </w:tcPr>
          <w:p w:rsidR="0017622C" w:rsidRPr="002D686E" w:rsidRDefault="0017622C" w:rsidP="00C71AC9"/>
        </w:tc>
        <w:tc>
          <w:tcPr>
            <w:tcW w:w="3828" w:type="dxa"/>
            <w:vMerge/>
            <w:tcBorders>
              <w:left w:val="single" w:sz="4" w:space="0" w:color="auto"/>
              <w:bottom w:val="single" w:sz="4" w:space="0" w:color="auto"/>
              <w:right w:val="single" w:sz="4" w:space="0" w:color="auto"/>
            </w:tcBorders>
            <w:vAlign w:val="center"/>
            <w:hideMark/>
          </w:tcPr>
          <w:p w:rsidR="0017622C" w:rsidRPr="002D686E" w:rsidRDefault="0017622C" w:rsidP="00C71AC9"/>
        </w:tc>
        <w:tc>
          <w:tcPr>
            <w:tcW w:w="1417" w:type="dxa"/>
            <w:vMerge/>
            <w:tcBorders>
              <w:left w:val="single" w:sz="4" w:space="0" w:color="auto"/>
              <w:bottom w:val="single" w:sz="4" w:space="0" w:color="auto"/>
              <w:right w:val="single" w:sz="4" w:space="0" w:color="auto"/>
            </w:tcBorders>
            <w:vAlign w:val="center"/>
          </w:tcPr>
          <w:p w:rsidR="0017622C" w:rsidRPr="002D686E" w:rsidRDefault="0017622C" w:rsidP="005E4F77">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5E4F77">
            <w:pPr>
              <w:jc w:val="center"/>
            </w:pPr>
          </w:p>
          <w:p w:rsidR="0017622C" w:rsidRPr="002D686E" w:rsidRDefault="0017622C" w:rsidP="005E4F77">
            <w:pPr>
              <w:jc w:val="center"/>
            </w:pPr>
            <w:r w:rsidRPr="002D686E">
              <w:t>Текущий финансовый год</w:t>
            </w:r>
            <w:r w:rsidRPr="002D686E">
              <w:br/>
              <w:t xml:space="preserve"> (2018 год)</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5E4F77">
            <w:pPr>
              <w:jc w:val="center"/>
            </w:pPr>
          </w:p>
          <w:p w:rsidR="0017622C" w:rsidRPr="002D686E" w:rsidRDefault="0017622C" w:rsidP="005E4F77">
            <w:pPr>
              <w:jc w:val="center"/>
            </w:pPr>
            <w:r w:rsidRPr="002D686E">
              <w:t>Первый год планового периода</w:t>
            </w:r>
            <w:r w:rsidRPr="002D686E">
              <w:br/>
              <w:t>(2019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5E4F77">
            <w:pPr>
              <w:jc w:val="center"/>
            </w:pPr>
          </w:p>
          <w:p w:rsidR="0017622C" w:rsidRPr="002D686E" w:rsidRDefault="0017622C" w:rsidP="005E4F77">
            <w:pPr>
              <w:jc w:val="center"/>
            </w:pPr>
            <w:r w:rsidRPr="002D686E">
              <w:t>Второй год планового периода</w:t>
            </w:r>
            <w:r w:rsidRPr="002D686E">
              <w:br/>
              <w:t>(2020 год)</w:t>
            </w:r>
          </w:p>
        </w:tc>
      </w:tr>
      <w:tr w:rsidR="0017622C" w:rsidRPr="002D686E" w:rsidTr="0017622C">
        <w:trPr>
          <w:trHeight w:val="315"/>
        </w:trPr>
        <w:tc>
          <w:tcPr>
            <w:tcW w:w="567" w:type="dxa"/>
            <w:tcBorders>
              <w:top w:val="single" w:sz="4" w:space="0" w:color="auto"/>
              <w:left w:val="single" w:sz="4" w:space="0" w:color="auto"/>
              <w:bottom w:val="single" w:sz="4" w:space="0" w:color="auto"/>
              <w:right w:val="single" w:sz="4" w:space="0" w:color="auto"/>
            </w:tcBorders>
            <w:hideMark/>
          </w:tcPr>
          <w:p w:rsidR="0017622C" w:rsidRPr="002D686E" w:rsidRDefault="0017622C" w:rsidP="00C71AC9">
            <w:r w:rsidRPr="002D686E">
              <w:t>1</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C71AC9">
            <w:r w:rsidRPr="002D686E">
              <w:t xml:space="preserve">Всего  по программе «Социально – экономическая поддержка интересов населения города Минусинска»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2D686E" w:rsidP="002D686E">
            <w:pPr>
              <w:jc w:val="center"/>
              <w:rPr>
                <w:b/>
              </w:rPr>
            </w:pPr>
            <w:r w:rsidRPr="002D686E">
              <w:rPr>
                <w:b/>
              </w:rPr>
              <w:t>5 100,00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rPr>
                <w:b/>
              </w:rPr>
            </w:pPr>
            <w:r w:rsidRPr="002D686E">
              <w:rPr>
                <w:b/>
              </w:rPr>
              <w:t>1 700,00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rPr>
                <w:b/>
              </w:rPr>
            </w:pPr>
            <w:r w:rsidRPr="002D686E">
              <w:rPr>
                <w:b/>
              </w:rPr>
              <w:t>1 700,00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rPr>
                <w:b/>
              </w:rPr>
            </w:pPr>
            <w:r w:rsidRPr="002D686E">
              <w:rPr>
                <w:b/>
              </w:rPr>
              <w:t>1 700,00</w:t>
            </w: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2</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773806">
            <w:r w:rsidRPr="002D686E">
              <w:t xml:space="preserve">По источникам финансирования: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3</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773806">
            <w:r w:rsidRPr="002D686E">
              <w:t>1. Бюджет города</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2D686E" w:rsidP="002D686E">
            <w:pPr>
              <w:jc w:val="center"/>
              <w:rPr>
                <w:b/>
              </w:rPr>
            </w:pPr>
            <w:r w:rsidRPr="002D686E">
              <w:rPr>
                <w:b/>
              </w:rPr>
              <w:t>5 100,00</w:t>
            </w:r>
          </w:p>
        </w:tc>
        <w:tc>
          <w:tcPr>
            <w:tcW w:w="1418" w:type="dxa"/>
            <w:tcBorders>
              <w:top w:val="single" w:sz="4" w:space="0" w:color="auto"/>
              <w:left w:val="single" w:sz="4" w:space="0" w:color="auto"/>
              <w:bottom w:val="single" w:sz="4" w:space="0" w:color="auto"/>
              <w:right w:val="single" w:sz="4" w:space="0" w:color="auto"/>
            </w:tcBorders>
            <w:noWrap/>
          </w:tcPr>
          <w:p w:rsidR="0017622C" w:rsidRPr="002D686E" w:rsidRDefault="0017622C" w:rsidP="002D686E">
            <w:pPr>
              <w:jc w:val="center"/>
              <w:rPr>
                <w:b/>
              </w:rPr>
            </w:pPr>
            <w:r w:rsidRPr="002D686E">
              <w:rPr>
                <w:b/>
              </w:rPr>
              <w:t>1 700,00</w:t>
            </w:r>
          </w:p>
        </w:tc>
        <w:tc>
          <w:tcPr>
            <w:tcW w:w="1559" w:type="dxa"/>
            <w:tcBorders>
              <w:top w:val="single" w:sz="4" w:space="0" w:color="auto"/>
              <w:left w:val="single" w:sz="4" w:space="0" w:color="auto"/>
              <w:bottom w:val="single" w:sz="4" w:space="0" w:color="auto"/>
              <w:right w:val="single" w:sz="4" w:space="0" w:color="auto"/>
            </w:tcBorders>
          </w:tcPr>
          <w:p w:rsidR="0017622C" w:rsidRPr="002D686E" w:rsidRDefault="0017622C" w:rsidP="002D686E">
            <w:pPr>
              <w:jc w:val="center"/>
              <w:rPr>
                <w:b/>
              </w:rPr>
            </w:pPr>
            <w:r w:rsidRPr="002D686E">
              <w:rPr>
                <w:b/>
              </w:rPr>
              <w:t>1 700,00</w:t>
            </w:r>
          </w:p>
        </w:tc>
        <w:tc>
          <w:tcPr>
            <w:tcW w:w="1559" w:type="dxa"/>
            <w:tcBorders>
              <w:top w:val="single" w:sz="4" w:space="0" w:color="auto"/>
              <w:left w:val="single" w:sz="4" w:space="0" w:color="auto"/>
              <w:bottom w:val="single" w:sz="4" w:space="0" w:color="auto"/>
              <w:right w:val="single" w:sz="4" w:space="0" w:color="auto"/>
            </w:tcBorders>
            <w:noWrap/>
          </w:tcPr>
          <w:p w:rsidR="0017622C" w:rsidRPr="002D686E" w:rsidRDefault="0017622C" w:rsidP="002D686E">
            <w:pPr>
              <w:jc w:val="center"/>
              <w:rPr>
                <w:b/>
              </w:rPr>
            </w:pPr>
            <w:r w:rsidRPr="002D686E">
              <w:rPr>
                <w:b/>
              </w:rPr>
              <w:t>1 700,00</w:t>
            </w: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4</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773806">
            <w:r w:rsidRPr="002D686E">
              <w:t xml:space="preserve">2. Краевой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2D686E" w:rsidP="002D686E">
            <w:pPr>
              <w:jc w:val="center"/>
              <w:rPr>
                <w:b/>
              </w:rPr>
            </w:pPr>
            <w:r w:rsidRPr="002D686E">
              <w:rPr>
                <w:b/>
              </w:rPr>
              <w:t>0,00</w:t>
            </w:r>
          </w:p>
        </w:tc>
        <w:tc>
          <w:tcPr>
            <w:tcW w:w="1418"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rPr>
                <w:b/>
              </w:rPr>
            </w:pPr>
            <w:r w:rsidRPr="002D686E">
              <w:rPr>
                <w:b/>
              </w:rPr>
              <w:t>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rPr>
                <w:b/>
              </w:rPr>
            </w:pPr>
            <w:r w:rsidRPr="002D686E">
              <w:rPr>
                <w:b/>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rPr>
                <w:b/>
              </w:rPr>
            </w:pPr>
            <w:r w:rsidRPr="002D686E">
              <w:rPr>
                <w:b/>
              </w:rPr>
              <w:t>0,00</w:t>
            </w: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5</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773806">
            <w:r w:rsidRPr="002D686E">
              <w:t xml:space="preserve">3. 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2D686E" w:rsidP="002D686E">
            <w:pPr>
              <w:jc w:val="center"/>
              <w:rPr>
                <w:b/>
              </w:rPr>
            </w:pPr>
            <w:r w:rsidRPr="002D686E">
              <w:rPr>
                <w:b/>
              </w:rPr>
              <w:t>0,00</w:t>
            </w:r>
          </w:p>
        </w:tc>
        <w:tc>
          <w:tcPr>
            <w:tcW w:w="1418"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rPr>
                <w:b/>
              </w:rPr>
            </w:pPr>
            <w:r w:rsidRPr="002D686E">
              <w:rPr>
                <w:b/>
              </w:rPr>
              <w:t>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rPr>
                <w:b/>
              </w:rPr>
            </w:pPr>
            <w:r w:rsidRPr="002D686E">
              <w:rPr>
                <w:b/>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rPr>
                <w:b/>
              </w:rPr>
            </w:pPr>
            <w:r w:rsidRPr="002D686E">
              <w:rPr>
                <w:b/>
              </w:rPr>
              <w:t>0,00</w:t>
            </w: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6</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773806">
            <w:r w:rsidRPr="002D686E">
              <w:t>4. 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rPr>
                <w:b/>
              </w:rPr>
            </w:pPr>
            <w:r w:rsidRPr="002D686E">
              <w:rPr>
                <w:b/>
              </w:rPr>
              <w:t>0,00</w:t>
            </w:r>
          </w:p>
        </w:tc>
        <w:tc>
          <w:tcPr>
            <w:tcW w:w="1418"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rPr>
                <w:b/>
              </w:rPr>
            </w:pPr>
            <w:r w:rsidRPr="002D686E">
              <w:rPr>
                <w:b/>
              </w:rPr>
              <w:t>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rPr>
                <w:b/>
              </w:rPr>
            </w:pPr>
            <w:r w:rsidRPr="002D686E">
              <w:rPr>
                <w:b/>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rPr>
                <w:b/>
              </w:rPr>
            </w:pPr>
            <w:r w:rsidRPr="002D686E">
              <w:rPr>
                <w:b/>
              </w:rPr>
              <w:t>0,00</w:t>
            </w: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hideMark/>
          </w:tcPr>
          <w:p w:rsidR="0017622C" w:rsidRPr="002D686E" w:rsidRDefault="0017622C" w:rsidP="00C71AC9">
            <w:r w:rsidRPr="002D686E">
              <w:t>7</w:t>
            </w:r>
          </w:p>
        </w:tc>
        <w:tc>
          <w:tcPr>
            <w:tcW w:w="3828" w:type="dxa"/>
            <w:tcBorders>
              <w:top w:val="single" w:sz="4" w:space="0" w:color="auto"/>
              <w:left w:val="single" w:sz="4" w:space="0" w:color="auto"/>
              <w:bottom w:val="single" w:sz="4" w:space="0" w:color="auto"/>
              <w:right w:val="single" w:sz="4" w:space="0" w:color="auto"/>
            </w:tcBorders>
          </w:tcPr>
          <w:p w:rsidR="0017622C" w:rsidRPr="002D686E" w:rsidRDefault="0017622C" w:rsidP="00773806">
            <w:r w:rsidRPr="002D686E">
              <w:t>Подпрограмма 1, всего</w:t>
            </w:r>
          </w:p>
        </w:tc>
        <w:tc>
          <w:tcPr>
            <w:tcW w:w="1417" w:type="dxa"/>
            <w:tcBorders>
              <w:top w:val="single" w:sz="4" w:space="0" w:color="auto"/>
              <w:left w:val="single" w:sz="4" w:space="0" w:color="auto"/>
              <w:bottom w:val="single" w:sz="4" w:space="0" w:color="auto"/>
              <w:right w:val="single" w:sz="4" w:space="0" w:color="auto"/>
            </w:tcBorders>
          </w:tcPr>
          <w:p w:rsidR="0017622C" w:rsidRPr="002D686E" w:rsidRDefault="002D686E" w:rsidP="002D686E">
            <w:pPr>
              <w:jc w:val="center"/>
            </w:pPr>
            <w:r w:rsidRPr="002D686E">
              <w:t>3 600,00</w:t>
            </w:r>
          </w:p>
        </w:tc>
        <w:tc>
          <w:tcPr>
            <w:tcW w:w="1418" w:type="dxa"/>
            <w:tcBorders>
              <w:top w:val="single" w:sz="4" w:space="0" w:color="auto"/>
              <w:left w:val="single" w:sz="4" w:space="0" w:color="auto"/>
              <w:bottom w:val="single" w:sz="4" w:space="0" w:color="auto"/>
              <w:right w:val="single" w:sz="4" w:space="0" w:color="auto"/>
            </w:tcBorders>
            <w:noWrap/>
          </w:tcPr>
          <w:p w:rsidR="0017622C" w:rsidRPr="002D686E" w:rsidRDefault="0017622C" w:rsidP="002D686E">
            <w:pPr>
              <w:jc w:val="center"/>
            </w:pPr>
            <w:r w:rsidRPr="002D686E">
              <w:t>1 200,00</w:t>
            </w:r>
          </w:p>
        </w:tc>
        <w:tc>
          <w:tcPr>
            <w:tcW w:w="1559" w:type="dxa"/>
            <w:tcBorders>
              <w:top w:val="single" w:sz="4" w:space="0" w:color="auto"/>
              <w:left w:val="single" w:sz="4" w:space="0" w:color="auto"/>
              <w:bottom w:val="single" w:sz="4" w:space="0" w:color="auto"/>
              <w:right w:val="single" w:sz="4" w:space="0" w:color="auto"/>
            </w:tcBorders>
          </w:tcPr>
          <w:p w:rsidR="0017622C" w:rsidRPr="002D686E" w:rsidRDefault="0017622C" w:rsidP="002D686E">
            <w:pPr>
              <w:jc w:val="center"/>
            </w:pPr>
            <w:r w:rsidRPr="002D686E">
              <w:t>1 200,00</w:t>
            </w:r>
          </w:p>
        </w:tc>
        <w:tc>
          <w:tcPr>
            <w:tcW w:w="1559" w:type="dxa"/>
            <w:tcBorders>
              <w:top w:val="single" w:sz="4" w:space="0" w:color="auto"/>
              <w:left w:val="single" w:sz="4" w:space="0" w:color="auto"/>
              <w:bottom w:val="single" w:sz="4" w:space="0" w:color="auto"/>
              <w:right w:val="single" w:sz="4" w:space="0" w:color="auto"/>
            </w:tcBorders>
            <w:noWrap/>
          </w:tcPr>
          <w:p w:rsidR="0017622C" w:rsidRPr="002D686E" w:rsidRDefault="0017622C" w:rsidP="002D686E">
            <w:pPr>
              <w:jc w:val="center"/>
            </w:pPr>
            <w:r w:rsidRPr="002D686E">
              <w:t>1 200,00</w:t>
            </w: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8</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4105AC">
            <w:r w:rsidRPr="002D686E">
              <w:t xml:space="preserve">По источникам финансирования: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p>
        </w:tc>
        <w:tc>
          <w:tcPr>
            <w:tcW w:w="1418"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p>
        </w:tc>
        <w:tc>
          <w:tcPr>
            <w:tcW w:w="1559"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pP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9</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5E4F77">
            <w:r w:rsidRPr="002D686E">
              <w:t>1. Бюджет города</w:t>
            </w:r>
          </w:p>
        </w:tc>
        <w:tc>
          <w:tcPr>
            <w:tcW w:w="1417" w:type="dxa"/>
            <w:tcBorders>
              <w:top w:val="single" w:sz="4" w:space="0" w:color="auto"/>
              <w:left w:val="single" w:sz="4" w:space="0" w:color="auto"/>
              <w:bottom w:val="single" w:sz="4" w:space="0" w:color="auto"/>
              <w:right w:val="single" w:sz="4" w:space="0" w:color="auto"/>
            </w:tcBorders>
          </w:tcPr>
          <w:p w:rsidR="0017622C" w:rsidRPr="002D686E" w:rsidRDefault="002D686E" w:rsidP="002D686E">
            <w:pPr>
              <w:jc w:val="center"/>
            </w:pPr>
            <w:r w:rsidRPr="002D686E">
              <w:t>3 600,00</w:t>
            </w:r>
          </w:p>
        </w:tc>
        <w:tc>
          <w:tcPr>
            <w:tcW w:w="1418" w:type="dxa"/>
            <w:tcBorders>
              <w:top w:val="single" w:sz="4" w:space="0" w:color="auto"/>
              <w:left w:val="single" w:sz="4" w:space="0" w:color="auto"/>
              <w:bottom w:val="single" w:sz="4" w:space="0" w:color="auto"/>
              <w:right w:val="single" w:sz="4" w:space="0" w:color="auto"/>
            </w:tcBorders>
            <w:noWrap/>
          </w:tcPr>
          <w:p w:rsidR="0017622C" w:rsidRPr="002D686E" w:rsidRDefault="0017622C" w:rsidP="002D686E">
            <w:pPr>
              <w:jc w:val="center"/>
            </w:pPr>
            <w:r w:rsidRPr="002D686E">
              <w:t>1 200,00</w:t>
            </w:r>
          </w:p>
        </w:tc>
        <w:tc>
          <w:tcPr>
            <w:tcW w:w="1559" w:type="dxa"/>
            <w:tcBorders>
              <w:top w:val="single" w:sz="4" w:space="0" w:color="auto"/>
              <w:left w:val="single" w:sz="4" w:space="0" w:color="auto"/>
              <w:bottom w:val="single" w:sz="4" w:space="0" w:color="auto"/>
              <w:right w:val="single" w:sz="4" w:space="0" w:color="auto"/>
            </w:tcBorders>
          </w:tcPr>
          <w:p w:rsidR="0017622C" w:rsidRPr="002D686E" w:rsidRDefault="0017622C" w:rsidP="002D686E">
            <w:pPr>
              <w:jc w:val="center"/>
            </w:pPr>
            <w:r w:rsidRPr="002D686E">
              <w:t>1 200,00</w:t>
            </w:r>
          </w:p>
        </w:tc>
        <w:tc>
          <w:tcPr>
            <w:tcW w:w="1559" w:type="dxa"/>
            <w:tcBorders>
              <w:top w:val="single" w:sz="4" w:space="0" w:color="auto"/>
              <w:left w:val="single" w:sz="4" w:space="0" w:color="auto"/>
              <w:bottom w:val="single" w:sz="4" w:space="0" w:color="auto"/>
              <w:right w:val="single" w:sz="4" w:space="0" w:color="auto"/>
            </w:tcBorders>
            <w:noWrap/>
          </w:tcPr>
          <w:p w:rsidR="0017622C" w:rsidRPr="002D686E" w:rsidRDefault="0017622C" w:rsidP="002D686E">
            <w:pPr>
              <w:jc w:val="center"/>
            </w:pPr>
            <w:r w:rsidRPr="002D686E">
              <w:t>1 200,00</w:t>
            </w: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10</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5E4F77">
            <w:r w:rsidRPr="002D686E">
              <w:t xml:space="preserve">2. Краевой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0,00</w:t>
            </w:r>
          </w:p>
        </w:tc>
        <w:tc>
          <w:tcPr>
            <w:tcW w:w="1418"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pPr>
            <w:r w:rsidRPr="002D686E">
              <w:t>0,00</w:t>
            </w: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11</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5E4F77">
            <w:r w:rsidRPr="002D686E">
              <w:t xml:space="preserve">3. 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0,00</w:t>
            </w:r>
          </w:p>
        </w:tc>
        <w:tc>
          <w:tcPr>
            <w:tcW w:w="1418"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pPr>
            <w:r w:rsidRPr="002D686E">
              <w:t>0,00</w:t>
            </w: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12</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5E4F77">
            <w:r w:rsidRPr="002D686E">
              <w:t>4. 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0,00</w:t>
            </w:r>
          </w:p>
        </w:tc>
        <w:tc>
          <w:tcPr>
            <w:tcW w:w="1418"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pPr>
            <w:r w:rsidRPr="002D686E">
              <w:t>0,00</w:t>
            </w: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hideMark/>
          </w:tcPr>
          <w:p w:rsidR="0017622C" w:rsidRPr="002D686E" w:rsidRDefault="0017622C" w:rsidP="00C71AC9">
            <w:r w:rsidRPr="002D686E">
              <w:t>13</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773806">
            <w:r w:rsidRPr="002D686E">
              <w:t xml:space="preserve">Подпрограмма 2, всего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2D686E" w:rsidP="002D686E">
            <w:pPr>
              <w:jc w:val="center"/>
            </w:pPr>
            <w:r w:rsidRPr="002D686E">
              <w:t>1 500,00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r w:rsidRPr="002D686E">
              <w:t>500,00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500,00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r w:rsidRPr="002D686E">
              <w:t>500,00</w:t>
            </w:r>
          </w:p>
        </w:tc>
      </w:tr>
      <w:tr w:rsidR="0017622C" w:rsidRPr="002D686E" w:rsidTr="0017622C">
        <w:trPr>
          <w:trHeight w:val="379"/>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14</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5E4F77">
            <w:r w:rsidRPr="002D686E">
              <w:t xml:space="preserve">По источникам финансирования: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p>
        </w:tc>
      </w:tr>
      <w:tr w:rsidR="0017622C" w:rsidRPr="002D686E" w:rsidTr="0017622C">
        <w:trPr>
          <w:trHeight w:val="379"/>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15</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5E4F77">
            <w:r w:rsidRPr="002D686E">
              <w:t>1. Бюджет города</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2D686E" w:rsidP="002D686E">
            <w:pPr>
              <w:jc w:val="center"/>
            </w:pPr>
            <w:r w:rsidRPr="002D686E">
              <w:t>1 500,00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r w:rsidRPr="002D686E">
              <w:t>500,00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500,00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r w:rsidRPr="002D686E">
              <w:t>500,00</w:t>
            </w:r>
          </w:p>
        </w:tc>
      </w:tr>
      <w:tr w:rsidR="0017622C" w:rsidRPr="002D686E" w:rsidTr="0017622C">
        <w:trPr>
          <w:trHeight w:val="379"/>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16</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5E4F77">
            <w:r w:rsidRPr="002D686E">
              <w:t xml:space="preserve">2. Краевой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2D686E" w:rsidP="002D686E">
            <w:pPr>
              <w:jc w:val="center"/>
            </w:pPr>
            <w:r w:rsidRPr="002D686E">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r w:rsidRPr="002D686E">
              <w:t>0,00</w:t>
            </w:r>
          </w:p>
        </w:tc>
      </w:tr>
      <w:tr w:rsidR="0017622C" w:rsidRPr="002D686E" w:rsidTr="0017622C">
        <w:trPr>
          <w:trHeight w:val="379"/>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17</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5E4F77">
            <w:r w:rsidRPr="002D686E">
              <w:t xml:space="preserve">3. 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2D686E" w:rsidP="002D686E">
            <w:pPr>
              <w:jc w:val="center"/>
            </w:pPr>
            <w:r w:rsidRPr="002D686E">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r w:rsidRPr="002D686E">
              <w:t>0,00</w:t>
            </w:r>
          </w:p>
        </w:tc>
      </w:tr>
      <w:tr w:rsidR="0017622C" w:rsidRPr="002D686E" w:rsidTr="0017622C">
        <w:trPr>
          <w:trHeight w:val="379"/>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18</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5E4F77">
            <w:r w:rsidRPr="002D686E">
              <w:t>4. 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r w:rsidRPr="002D686E">
              <w:t>0,00</w:t>
            </w:r>
          </w:p>
        </w:tc>
      </w:tr>
    </w:tbl>
    <w:p w:rsidR="00562099" w:rsidRPr="0079700F" w:rsidRDefault="00562099" w:rsidP="00562099"/>
    <w:p w:rsidR="00562099" w:rsidRPr="0079700F" w:rsidRDefault="00562099" w:rsidP="00562099"/>
    <w:p w:rsidR="00562099" w:rsidRDefault="00562099" w:rsidP="00562099"/>
    <w:p w:rsidR="00562099" w:rsidRDefault="00562099" w:rsidP="00562099">
      <w:pPr>
        <w:pStyle w:val="ConsPlusNormal"/>
        <w:jc w:val="both"/>
        <w:rPr>
          <w:rFonts w:ascii="Times New Roman" w:hAnsi="Times New Roman" w:cs="Times New Roman"/>
          <w:sz w:val="24"/>
          <w:szCs w:val="24"/>
        </w:rPr>
      </w:pPr>
      <w:r w:rsidRPr="00562099">
        <w:rPr>
          <w:rFonts w:ascii="Times New Roman" w:hAnsi="Times New Roman" w:cs="Times New Roman"/>
          <w:sz w:val="24"/>
          <w:szCs w:val="24"/>
        </w:rPr>
        <w:t>Руководитель управления экономики</w:t>
      </w:r>
    </w:p>
    <w:p w:rsidR="006E79D5" w:rsidRPr="00562099" w:rsidRDefault="006E79D5" w:rsidP="00562099">
      <w:pPr>
        <w:pStyle w:val="ConsPlusNormal"/>
        <w:jc w:val="both"/>
        <w:rPr>
          <w:rFonts w:ascii="Times New Roman" w:hAnsi="Times New Roman" w:cs="Times New Roman"/>
          <w:sz w:val="24"/>
          <w:szCs w:val="24"/>
        </w:rPr>
      </w:pPr>
      <w:r>
        <w:rPr>
          <w:rFonts w:ascii="Times New Roman" w:hAnsi="Times New Roman" w:cs="Times New Roman"/>
          <w:sz w:val="24"/>
          <w:szCs w:val="24"/>
        </w:rPr>
        <w:t>и имущественных отношений</w:t>
      </w:r>
    </w:p>
    <w:p w:rsidR="00475D78" w:rsidRDefault="00562099" w:rsidP="002D686E">
      <w:pPr>
        <w:pStyle w:val="ConsPlusNormal"/>
        <w:jc w:val="both"/>
      </w:pPr>
      <w:r w:rsidRPr="00562099">
        <w:rPr>
          <w:rFonts w:ascii="Times New Roman" w:hAnsi="Times New Roman" w:cs="Times New Roman"/>
          <w:sz w:val="24"/>
          <w:szCs w:val="24"/>
        </w:rPr>
        <w:t xml:space="preserve">администрации города Минусинска </w:t>
      </w:r>
      <w:r w:rsidR="00CD6AB1">
        <w:rPr>
          <w:rFonts w:ascii="Times New Roman" w:hAnsi="Times New Roman" w:cs="Times New Roman"/>
          <w:sz w:val="24"/>
          <w:szCs w:val="24"/>
        </w:rPr>
        <w:tab/>
      </w:r>
      <w:r w:rsidR="00CD6AB1">
        <w:rPr>
          <w:rFonts w:ascii="Times New Roman" w:hAnsi="Times New Roman" w:cs="Times New Roman"/>
          <w:sz w:val="24"/>
          <w:szCs w:val="24"/>
        </w:rPr>
        <w:tab/>
      </w:r>
      <w:r w:rsidR="00CD6AB1">
        <w:rPr>
          <w:rFonts w:ascii="Times New Roman" w:hAnsi="Times New Roman" w:cs="Times New Roman"/>
          <w:sz w:val="24"/>
          <w:szCs w:val="24"/>
        </w:rPr>
        <w:tab/>
      </w:r>
      <w:r w:rsidR="00C87B99">
        <w:rPr>
          <w:rFonts w:ascii="Times New Roman" w:hAnsi="Times New Roman" w:cs="Times New Roman"/>
          <w:sz w:val="24"/>
          <w:szCs w:val="24"/>
        </w:rPr>
        <w:t>подпись</w:t>
      </w:r>
      <w:r w:rsidR="00CD6AB1">
        <w:rPr>
          <w:rFonts w:ascii="Times New Roman" w:hAnsi="Times New Roman" w:cs="Times New Roman"/>
          <w:sz w:val="24"/>
          <w:szCs w:val="24"/>
        </w:rPr>
        <w:tab/>
      </w:r>
      <w:r w:rsidRPr="00562099">
        <w:rPr>
          <w:rFonts w:ascii="Times New Roman" w:hAnsi="Times New Roman" w:cs="Times New Roman"/>
          <w:sz w:val="24"/>
          <w:szCs w:val="24"/>
        </w:rPr>
        <w:t xml:space="preserve">       </w:t>
      </w:r>
      <w:r w:rsidR="00C87B99">
        <w:rPr>
          <w:rFonts w:ascii="Times New Roman" w:hAnsi="Times New Roman" w:cs="Times New Roman"/>
          <w:sz w:val="24"/>
          <w:szCs w:val="24"/>
        </w:rPr>
        <w:t xml:space="preserve">           </w:t>
      </w:r>
      <w:r w:rsidRPr="00562099">
        <w:rPr>
          <w:rFonts w:ascii="Times New Roman" w:hAnsi="Times New Roman" w:cs="Times New Roman"/>
          <w:sz w:val="24"/>
          <w:szCs w:val="24"/>
        </w:rPr>
        <w:t>Е.Н. Грязева</w:t>
      </w:r>
    </w:p>
    <w:sectPr w:rsidR="00475D78" w:rsidSect="002D686E">
      <w:headerReference w:type="default" r:id="rId11"/>
      <w:pgSz w:w="11905"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BEA" w:rsidRDefault="00A45BEA" w:rsidP="003533E1">
      <w:r>
        <w:separator/>
      </w:r>
    </w:p>
  </w:endnote>
  <w:endnote w:type="continuationSeparator" w:id="0">
    <w:p w:rsidR="00A45BEA" w:rsidRDefault="00A45BEA" w:rsidP="0035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BEA" w:rsidRDefault="00A45BEA" w:rsidP="003533E1">
      <w:r>
        <w:separator/>
      </w:r>
    </w:p>
  </w:footnote>
  <w:footnote w:type="continuationSeparator" w:id="0">
    <w:p w:rsidR="00A45BEA" w:rsidRDefault="00A45BEA" w:rsidP="0035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EA" w:rsidRDefault="00A45BEA">
    <w:pPr>
      <w:pStyle w:val="a9"/>
      <w:jc w:val="center"/>
    </w:pPr>
  </w:p>
  <w:p w:rsidR="00A45BEA" w:rsidRDefault="00A45BE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EA" w:rsidRDefault="00A45BEA">
    <w:pPr>
      <w:pStyle w:val="a9"/>
      <w:jc w:val="center"/>
    </w:pPr>
  </w:p>
  <w:p w:rsidR="00A45BEA" w:rsidRDefault="00A45BE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632"/>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965BA"/>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A4E1039"/>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72823"/>
    <w:multiLevelType w:val="multilevel"/>
    <w:tmpl w:val="10500F92"/>
    <w:lvl w:ilvl="0">
      <w:start w:val="2"/>
      <w:numFmt w:val="decimal"/>
      <w:lvlText w:val="%1."/>
      <w:lvlJc w:val="left"/>
      <w:pPr>
        <w:ind w:left="450" w:hanging="450"/>
      </w:pPr>
      <w:rPr>
        <w:rFonts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25322060"/>
    <w:multiLevelType w:val="multilevel"/>
    <w:tmpl w:val="1130A6F0"/>
    <w:lvl w:ilvl="0">
      <w:start w:val="1"/>
      <w:numFmt w:val="decimal"/>
      <w:lvlText w:val="%1."/>
      <w:lvlJc w:val="left"/>
      <w:pPr>
        <w:ind w:left="1211" w:hanging="360"/>
      </w:pPr>
      <w:rPr>
        <w:rFonts w:hint="default"/>
        <w:color w:val="auto"/>
      </w:rPr>
    </w:lvl>
    <w:lvl w:ilvl="1">
      <w:start w:val="8"/>
      <w:numFmt w:val="decimal"/>
      <w:isLgl/>
      <w:lvlText w:val="%1.%2"/>
      <w:lvlJc w:val="left"/>
      <w:pPr>
        <w:ind w:left="1226" w:hanging="375"/>
      </w:pPr>
      <w:rPr>
        <w:rFonts w:eastAsia="Times New Roman" w:hint="default"/>
      </w:rPr>
    </w:lvl>
    <w:lvl w:ilvl="2">
      <w:start w:val="1"/>
      <w:numFmt w:val="decimal"/>
      <w:isLgl/>
      <w:lvlText w:val="%1.%2.%3"/>
      <w:lvlJc w:val="left"/>
      <w:pPr>
        <w:ind w:left="1571" w:hanging="720"/>
      </w:pPr>
      <w:rPr>
        <w:rFonts w:eastAsia="Times New Roman" w:hint="default"/>
      </w:rPr>
    </w:lvl>
    <w:lvl w:ilvl="3">
      <w:start w:val="1"/>
      <w:numFmt w:val="decimal"/>
      <w:isLgl/>
      <w:lvlText w:val="%1.%2.%3.%4"/>
      <w:lvlJc w:val="left"/>
      <w:pPr>
        <w:ind w:left="1931" w:hanging="1080"/>
      </w:pPr>
      <w:rPr>
        <w:rFonts w:eastAsia="Times New Roman" w:hint="default"/>
      </w:rPr>
    </w:lvl>
    <w:lvl w:ilvl="4">
      <w:start w:val="1"/>
      <w:numFmt w:val="decimal"/>
      <w:isLgl/>
      <w:lvlText w:val="%1.%2.%3.%4.%5"/>
      <w:lvlJc w:val="left"/>
      <w:pPr>
        <w:ind w:left="1931" w:hanging="1080"/>
      </w:pPr>
      <w:rPr>
        <w:rFonts w:eastAsia="Times New Roman" w:hint="default"/>
      </w:rPr>
    </w:lvl>
    <w:lvl w:ilvl="5">
      <w:start w:val="1"/>
      <w:numFmt w:val="decimal"/>
      <w:isLgl/>
      <w:lvlText w:val="%1.%2.%3.%4.%5.%6"/>
      <w:lvlJc w:val="left"/>
      <w:pPr>
        <w:ind w:left="2291" w:hanging="1440"/>
      </w:pPr>
      <w:rPr>
        <w:rFonts w:eastAsia="Times New Roman" w:hint="default"/>
      </w:rPr>
    </w:lvl>
    <w:lvl w:ilvl="6">
      <w:start w:val="1"/>
      <w:numFmt w:val="decimal"/>
      <w:isLgl/>
      <w:lvlText w:val="%1.%2.%3.%4.%5.%6.%7"/>
      <w:lvlJc w:val="left"/>
      <w:pPr>
        <w:ind w:left="2291" w:hanging="1440"/>
      </w:pPr>
      <w:rPr>
        <w:rFonts w:eastAsia="Times New Roman" w:hint="default"/>
      </w:rPr>
    </w:lvl>
    <w:lvl w:ilvl="7">
      <w:start w:val="1"/>
      <w:numFmt w:val="decimal"/>
      <w:isLgl/>
      <w:lvlText w:val="%1.%2.%3.%4.%5.%6.%7.%8"/>
      <w:lvlJc w:val="left"/>
      <w:pPr>
        <w:ind w:left="2651" w:hanging="1800"/>
      </w:pPr>
      <w:rPr>
        <w:rFonts w:eastAsia="Times New Roman" w:hint="default"/>
      </w:rPr>
    </w:lvl>
    <w:lvl w:ilvl="8">
      <w:start w:val="1"/>
      <w:numFmt w:val="decimal"/>
      <w:isLgl/>
      <w:lvlText w:val="%1.%2.%3.%4.%5.%6.%7.%8.%9"/>
      <w:lvlJc w:val="left"/>
      <w:pPr>
        <w:ind w:left="3011" w:hanging="2160"/>
      </w:pPr>
      <w:rPr>
        <w:rFonts w:eastAsia="Times New Roman" w:hint="default"/>
      </w:rPr>
    </w:lvl>
  </w:abstractNum>
  <w:abstractNum w:abstractNumId="6">
    <w:nsid w:val="40FB1C06"/>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340EAF"/>
    <w:multiLevelType w:val="multilevel"/>
    <w:tmpl w:val="D1AEB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4B470B9"/>
    <w:multiLevelType w:val="hybridMultilevel"/>
    <w:tmpl w:val="76588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474450"/>
    <w:multiLevelType w:val="hybridMultilevel"/>
    <w:tmpl w:val="3F16A8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0">
    <w:nsid w:val="549647C9"/>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C40FA6"/>
    <w:multiLevelType w:val="hybridMultilevel"/>
    <w:tmpl w:val="08FC2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1306B7"/>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8826AB"/>
    <w:multiLevelType w:val="hybridMultilevel"/>
    <w:tmpl w:val="21CCE9EC"/>
    <w:lvl w:ilvl="0" w:tplc="8618C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ED6776"/>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AC2D31"/>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2"/>
  </w:num>
  <w:num w:numId="5">
    <w:abstractNumId w:val="12"/>
  </w:num>
  <w:num w:numId="6">
    <w:abstractNumId w:val="8"/>
  </w:num>
  <w:num w:numId="7">
    <w:abstractNumId w:val="14"/>
  </w:num>
  <w:num w:numId="8">
    <w:abstractNumId w:val="4"/>
  </w:num>
  <w:num w:numId="9">
    <w:abstractNumId w:val="7"/>
  </w:num>
  <w:num w:numId="10">
    <w:abstractNumId w:val="1"/>
  </w:num>
  <w:num w:numId="11">
    <w:abstractNumId w:val="10"/>
  </w:num>
  <w:num w:numId="12">
    <w:abstractNumId w:val="9"/>
  </w:num>
  <w:num w:numId="13">
    <w:abstractNumId w:val="3"/>
  </w:num>
  <w:num w:numId="14">
    <w:abstractNumId w:val="1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3"/>
  </w:num>
  <w:num w:numId="1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A4"/>
    <w:rsid w:val="000012DB"/>
    <w:rsid w:val="00001BDB"/>
    <w:rsid w:val="00001FF2"/>
    <w:rsid w:val="00002BBB"/>
    <w:rsid w:val="000036D7"/>
    <w:rsid w:val="00007B3B"/>
    <w:rsid w:val="000100E7"/>
    <w:rsid w:val="000101CD"/>
    <w:rsid w:val="000105AD"/>
    <w:rsid w:val="00010D78"/>
    <w:rsid w:val="00011336"/>
    <w:rsid w:val="00012A97"/>
    <w:rsid w:val="00012CEC"/>
    <w:rsid w:val="0001377B"/>
    <w:rsid w:val="00013AF3"/>
    <w:rsid w:val="0001444C"/>
    <w:rsid w:val="00020073"/>
    <w:rsid w:val="000210E5"/>
    <w:rsid w:val="0002150E"/>
    <w:rsid w:val="00022F1A"/>
    <w:rsid w:val="0002356B"/>
    <w:rsid w:val="0002437B"/>
    <w:rsid w:val="000243E3"/>
    <w:rsid w:val="0002580D"/>
    <w:rsid w:val="000301FF"/>
    <w:rsid w:val="00030B66"/>
    <w:rsid w:val="00032F7E"/>
    <w:rsid w:val="000347D1"/>
    <w:rsid w:val="000348D6"/>
    <w:rsid w:val="00035328"/>
    <w:rsid w:val="0003759C"/>
    <w:rsid w:val="00042917"/>
    <w:rsid w:val="0004376C"/>
    <w:rsid w:val="00047E3A"/>
    <w:rsid w:val="000516FF"/>
    <w:rsid w:val="00051913"/>
    <w:rsid w:val="00052B8B"/>
    <w:rsid w:val="00053DE0"/>
    <w:rsid w:val="00057106"/>
    <w:rsid w:val="00057184"/>
    <w:rsid w:val="00057201"/>
    <w:rsid w:val="0006088E"/>
    <w:rsid w:val="000616F8"/>
    <w:rsid w:val="0006207F"/>
    <w:rsid w:val="00062380"/>
    <w:rsid w:val="0006305F"/>
    <w:rsid w:val="00065AED"/>
    <w:rsid w:val="000662BC"/>
    <w:rsid w:val="000677E7"/>
    <w:rsid w:val="00071DCA"/>
    <w:rsid w:val="00071FE9"/>
    <w:rsid w:val="000756B8"/>
    <w:rsid w:val="00077854"/>
    <w:rsid w:val="00081905"/>
    <w:rsid w:val="000847AE"/>
    <w:rsid w:val="00086A03"/>
    <w:rsid w:val="00087058"/>
    <w:rsid w:val="00090FF5"/>
    <w:rsid w:val="00091054"/>
    <w:rsid w:val="00091657"/>
    <w:rsid w:val="000928DE"/>
    <w:rsid w:val="00092BEB"/>
    <w:rsid w:val="000949FB"/>
    <w:rsid w:val="00094A91"/>
    <w:rsid w:val="000952BD"/>
    <w:rsid w:val="00095937"/>
    <w:rsid w:val="000962A4"/>
    <w:rsid w:val="000A0755"/>
    <w:rsid w:val="000A2147"/>
    <w:rsid w:val="000A40F4"/>
    <w:rsid w:val="000A41A7"/>
    <w:rsid w:val="000A4455"/>
    <w:rsid w:val="000A490A"/>
    <w:rsid w:val="000A506A"/>
    <w:rsid w:val="000A7020"/>
    <w:rsid w:val="000B144E"/>
    <w:rsid w:val="000B31DF"/>
    <w:rsid w:val="000B41FB"/>
    <w:rsid w:val="000B482B"/>
    <w:rsid w:val="000B77B6"/>
    <w:rsid w:val="000C0FB6"/>
    <w:rsid w:val="000C1210"/>
    <w:rsid w:val="000C2713"/>
    <w:rsid w:val="000C427F"/>
    <w:rsid w:val="000C46C1"/>
    <w:rsid w:val="000C4E76"/>
    <w:rsid w:val="000C51C4"/>
    <w:rsid w:val="000C74DF"/>
    <w:rsid w:val="000D0741"/>
    <w:rsid w:val="000D1061"/>
    <w:rsid w:val="000D3338"/>
    <w:rsid w:val="000D3798"/>
    <w:rsid w:val="000D39EC"/>
    <w:rsid w:val="000D49A2"/>
    <w:rsid w:val="000D4B34"/>
    <w:rsid w:val="000D4DFF"/>
    <w:rsid w:val="000D6B4F"/>
    <w:rsid w:val="000E017F"/>
    <w:rsid w:val="000E098A"/>
    <w:rsid w:val="000E1F33"/>
    <w:rsid w:val="000E2D96"/>
    <w:rsid w:val="000E43EC"/>
    <w:rsid w:val="000E6353"/>
    <w:rsid w:val="000F10BB"/>
    <w:rsid w:val="000F1F60"/>
    <w:rsid w:val="000F40DE"/>
    <w:rsid w:val="000F40EF"/>
    <w:rsid w:val="000F49CE"/>
    <w:rsid w:val="000F4B7E"/>
    <w:rsid w:val="000F7252"/>
    <w:rsid w:val="000F7416"/>
    <w:rsid w:val="000F79CB"/>
    <w:rsid w:val="00100787"/>
    <w:rsid w:val="00102501"/>
    <w:rsid w:val="00103F2D"/>
    <w:rsid w:val="00105556"/>
    <w:rsid w:val="00106B2E"/>
    <w:rsid w:val="00107744"/>
    <w:rsid w:val="00107AC6"/>
    <w:rsid w:val="001104C8"/>
    <w:rsid w:val="00111149"/>
    <w:rsid w:val="001162F0"/>
    <w:rsid w:val="001249EF"/>
    <w:rsid w:val="00125D67"/>
    <w:rsid w:val="00126CA1"/>
    <w:rsid w:val="00127D5C"/>
    <w:rsid w:val="001306CE"/>
    <w:rsid w:val="0013239D"/>
    <w:rsid w:val="00134076"/>
    <w:rsid w:val="0013595B"/>
    <w:rsid w:val="00136B41"/>
    <w:rsid w:val="00141CCE"/>
    <w:rsid w:val="001456CF"/>
    <w:rsid w:val="00151D17"/>
    <w:rsid w:val="00154BF6"/>
    <w:rsid w:val="001556F5"/>
    <w:rsid w:val="00155BF9"/>
    <w:rsid w:val="00156353"/>
    <w:rsid w:val="00156C63"/>
    <w:rsid w:val="001573E4"/>
    <w:rsid w:val="001601BD"/>
    <w:rsid w:val="00161350"/>
    <w:rsid w:val="00161FB7"/>
    <w:rsid w:val="00162748"/>
    <w:rsid w:val="00163559"/>
    <w:rsid w:val="00166611"/>
    <w:rsid w:val="00166BB7"/>
    <w:rsid w:val="00170025"/>
    <w:rsid w:val="00172D63"/>
    <w:rsid w:val="0017572D"/>
    <w:rsid w:val="00175FB4"/>
    <w:rsid w:val="0017622C"/>
    <w:rsid w:val="00176E38"/>
    <w:rsid w:val="0018199C"/>
    <w:rsid w:val="0018501F"/>
    <w:rsid w:val="00185823"/>
    <w:rsid w:val="001866D0"/>
    <w:rsid w:val="00190C97"/>
    <w:rsid w:val="00190F73"/>
    <w:rsid w:val="0019295E"/>
    <w:rsid w:val="001954D4"/>
    <w:rsid w:val="00195939"/>
    <w:rsid w:val="00197E89"/>
    <w:rsid w:val="001A0DD5"/>
    <w:rsid w:val="001A141D"/>
    <w:rsid w:val="001A4F0D"/>
    <w:rsid w:val="001A55A2"/>
    <w:rsid w:val="001A62B7"/>
    <w:rsid w:val="001A63AB"/>
    <w:rsid w:val="001B00D5"/>
    <w:rsid w:val="001B2BD6"/>
    <w:rsid w:val="001B351D"/>
    <w:rsid w:val="001B432F"/>
    <w:rsid w:val="001B5BEC"/>
    <w:rsid w:val="001B5D08"/>
    <w:rsid w:val="001B7D02"/>
    <w:rsid w:val="001B7E0A"/>
    <w:rsid w:val="001C00AB"/>
    <w:rsid w:val="001C0F28"/>
    <w:rsid w:val="001C0F59"/>
    <w:rsid w:val="001C39B5"/>
    <w:rsid w:val="001C4DF1"/>
    <w:rsid w:val="001C5D22"/>
    <w:rsid w:val="001C5D4D"/>
    <w:rsid w:val="001C60DC"/>
    <w:rsid w:val="001D117C"/>
    <w:rsid w:val="001D21A8"/>
    <w:rsid w:val="001D252F"/>
    <w:rsid w:val="001D3911"/>
    <w:rsid w:val="001D4E06"/>
    <w:rsid w:val="001D5557"/>
    <w:rsid w:val="001D787F"/>
    <w:rsid w:val="001E170A"/>
    <w:rsid w:val="001E1D5D"/>
    <w:rsid w:val="001E2BED"/>
    <w:rsid w:val="001E771F"/>
    <w:rsid w:val="001E78B1"/>
    <w:rsid w:val="001F20CE"/>
    <w:rsid w:val="001F2110"/>
    <w:rsid w:val="001F30F2"/>
    <w:rsid w:val="001F5C77"/>
    <w:rsid w:val="001F5D6A"/>
    <w:rsid w:val="001F7BD1"/>
    <w:rsid w:val="002002D3"/>
    <w:rsid w:val="002005E4"/>
    <w:rsid w:val="00201D9A"/>
    <w:rsid w:val="00202B1E"/>
    <w:rsid w:val="00203662"/>
    <w:rsid w:val="00203998"/>
    <w:rsid w:val="002048D2"/>
    <w:rsid w:val="00205486"/>
    <w:rsid w:val="002054BA"/>
    <w:rsid w:val="002071A0"/>
    <w:rsid w:val="00210665"/>
    <w:rsid w:val="00210BC7"/>
    <w:rsid w:val="00212BD1"/>
    <w:rsid w:val="00212FA3"/>
    <w:rsid w:val="002135DE"/>
    <w:rsid w:val="00214B6E"/>
    <w:rsid w:val="002152B9"/>
    <w:rsid w:val="00216794"/>
    <w:rsid w:val="00217957"/>
    <w:rsid w:val="002215E9"/>
    <w:rsid w:val="00221832"/>
    <w:rsid w:val="0022473C"/>
    <w:rsid w:val="0022543E"/>
    <w:rsid w:val="00225A50"/>
    <w:rsid w:val="00225DF9"/>
    <w:rsid w:val="00227EFE"/>
    <w:rsid w:val="002319AF"/>
    <w:rsid w:val="00232008"/>
    <w:rsid w:val="00233AD2"/>
    <w:rsid w:val="002350BE"/>
    <w:rsid w:val="0023549F"/>
    <w:rsid w:val="00237369"/>
    <w:rsid w:val="00242D28"/>
    <w:rsid w:val="002437A7"/>
    <w:rsid w:val="00243FC2"/>
    <w:rsid w:val="00244CAF"/>
    <w:rsid w:val="00245197"/>
    <w:rsid w:val="0024590A"/>
    <w:rsid w:val="0024643D"/>
    <w:rsid w:val="002471EC"/>
    <w:rsid w:val="0025118D"/>
    <w:rsid w:val="0025151D"/>
    <w:rsid w:val="00253CF9"/>
    <w:rsid w:val="00253ED5"/>
    <w:rsid w:val="00255A5C"/>
    <w:rsid w:val="002566A8"/>
    <w:rsid w:val="002570B4"/>
    <w:rsid w:val="00261DF1"/>
    <w:rsid w:val="0026325A"/>
    <w:rsid w:val="00265116"/>
    <w:rsid w:val="002665E2"/>
    <w:rsid w:val="00267B4D"/>
    <w:rsid w:val="00270566"/>
    <w:rsid w:val="00270651"/>
    <w:rsid w:val="00272EBC"/>
    <w:rsid w:val="00273195"/>
    <w:rsid w:val="00274144"/>
    <w:rsid w:val="002742DE"/>
    <w:rsid w:val="002743BF"/>
    <w:rsid w:val="0027563C"/>
    <w:rsid w:val="00283237"/>
    <w:rsid w:val="002847D5"/>
    <w:rsid w:val="00284B82"/>
    <w:rsid w:val="00284F57"/>
    <w:rsid w:val="00285182"/>
    <w:rsid w:val="00291A9F"/>
    <w:rsid w:val="002922DF"/>
    <w:rsid w:val="002942D2"/>
    <w:rsid w:val="00295918"/>
    <w:rsid w:val="00295D6B"/>
    <w:rsid w:val="002966DD"/>
    <w:rsid w:val="002A078C"/>
    <w:rsid w:val="002A0DED"/>
    <w:rsid w:val="002A427F"/>
    <w:rsid w:val="002A5F05"/>
    <w:rsid w:val="002A6311"/>
    <w:rsid w:val="002A71C8"/>
    <w:rsid w:val="002B053A"/>
    <w:rsid w:val="002B259D"/>
    <w:rsid w:val="002B3CF2"/>
    <w:rsid w:val="002B50DE"/>
    <w:rsid w:val="002B5767"/>
    <w:rsid w:val="002B6AB8"/>
    <w:rsid w:val="002B797C"/>
    <w:rsid w:val="002C0391"/>
    <w:rsid w:val="002C058B"/>
    <w:rsid w:val="002C0A32"/>
    <w:rsid w:val="002C0BB5"/>
    <w:rsid w:val="002C1ADE"/>
    <w:rsid w:val="002C343E"/>
    <w:rsid w:val="002C406F"/>
    <w:rsid w:val="002C4700"/>
    <w:rsid w:val="002C5B3A"/>
    <w:rsid w:val="002C634D"/>
    <w:rsid w:val="002C7FC9"/>
    <w:rsid w:val="002D24E1"/>
    <w:rsid w:val="002D32E8"/>
    <w:rsid w:val="002D48C3"/>
    <w:rsid w:val="002D4E88"/>
    <w:rsid w:val="002D5CAF"/>
    <w:rsid w:val="002D6213"/>
    <w:rsid w:val="002D686E"/>
    <w:rsid w:val="002D746A"/>
    <w:rsid w:val="002D7F00"/>
    <w:rsid w:val="002E0D46"/>
    <w:rsid w:val="002E18F9"/>
    <w:rsid w:val="002E1AAA"/>
    <w:rsid w:val="002E1CB9"/>
    <w:rsid w:val="002E3528"/>
    <w:rsid w:val="002E3C75"/>
    <w:rsid w:val="002E6664"/>
    <w:rsid w:val="002E7735"/>
    <w:rsid w:val="002F089E"/>
    <w:rsid w:val="002F0C13"/>
    <w:rsid w:val="002F0CEA"/>
    <w:rsid w:val="002F15E8"/>
    <w:rsid w:val="002F1C36"/>
    <w:rsid w:val="002F35FD"/>
    <w:rsid w:val="002F4E49"/>
    <w:rsid w:val="002F4FC3"/>
    <w:rsid w:val="002F66D6"/>
    <w:rsid w:val="00300778"/>
    <w:rsid w:val="00301CA9"/>
    <w:rsid w:val="00301FCE"/>
    <w:rsid w:val="00302CF8"/>
    <w:rsid w:val="003031AC"/>
    <w:rsid w:val="003032A9"/>
    <w:rsid w:val="003054B0"/>
    <w:rsid w:val="00305AA3"/>
    <w:rsid w:val="00307A79"/>
    <w:rsid w:val="003107DA"/>
    <w:rsid w:val="0031115B"/>
    <w:rsid w:val="00313222"/>
    <w:rsid w:val="00313FAE"/>
    <w:rsid w:val="0031572B"/>
    <w:rsid w:val="00315BBB"/>
    <w:rsid w:val="00317FD3"/>
    <w:rsid w:val="00321319"/>
    <w:rsid w:val="003218A3"/>
    <w:rsid w:val="00322A1B"/>
    <w:rsid w:val="00323D03"/>
    <w:rsid w:val="00325536"/>
    <w:rsid w:val="00326A13"/>
    <w:rsid w:val="00327150"/>
    <w:rsid w:val="00327679"/>
    <w:rsid w:val="00327A39"/>
    <w:rsid w:val="00331236"/>
    <w:rsid w:val="0033178D"/>
    <w:rsid w:val="0033183F"/>
    <w:rsid w:val="00332106"/>
    <w:rsid w:val="00334633"/>
    <w:rsid w:val="00335BFD"/>
    <w:rsid w:val="00337A74"/>
    <w:rsid w:val="00342BAE"/>
    <w:rsid w:val="00343299"/>
    <w:rsid w:val="003448B6"/>
    <w:rsid w:val="00344DF8"/>
    <w:rsid w:val="0034514B"/>
    <w:rsid w:val="0034692D"/>
    <w:rsid w:val="00346D6B"/>
    <w:rsid w:val="0034730B"/>
    <w:rsid w:val="00347451"/>
    <w:rsid w:val="00350EAC"/>
    <w:rsid w:val="00351AFE"/>
    <w:rsid w:val="003533E1"/>
    <w:rsid w:val="00354722"/>
    <w:rsid w:val="00355744"/>
    <w:rsid w:val="00355BBE"/>
    <w:rsid w:val="00356E02"/>
    <w:rsid w:val="0035763D"/>
    <w:rsid w:val="00361BA8"/>
    <w:rsid w:val="0036270A"/>
    <w:rsid w:val="00362FFA"/>
    <w:rsid w:val="00365DC2"/>
    <w:rsid w:val="003663BD"/>
    <w:rsid w:val="00367B98"/>
    <w:rsid w:val="0037168E"/>
    <w:rsid w:val="00371800"/>
    <w:rsid w:val="00372DFC"/>
    <w:rsid w:val="00373CCB"/>
    <w:rsid w:val="00374DDB"/>
    <w:rsid w:val="0037697E"/>
    <w:rsid w:val="00376AA8"/>
    <w:rsid w:val="003772BA"/>
    <w:rsid w:val="00381887"/>
    <w:rsid w:val="00381FA6"/>
    <w:rsid w:val="00382AB5"/>
    <w:rsid w:val="00383AC6"/>
    <w:rsid w:val="003845FA"/>
    <w:rsid w:val="00385E45"/>
    <w:rsid w:val="00387E2B"/>
    <w:rsid w:val="00390418"/>
    <w:rsid w:val="003909FA"/>
    <w:rsid w:val="00391797"/>
    <w:rsid w:val="00391EF6"/>
    <w:rsid w:val="00393603"/>
    <w:rsid w:val="003958F3"/>
    <w:rsid w:val="00395F21"/>
    <w:rsid w:val="003A06C5"/>
    <w:rsid w:val="003A089C"/>
    <w:rsid w:val="003A121C"/>
    <w:rsid w:val="003A2456"/>
    <w:rsid w:val="003A2B62"/>
    <w:rsid w:val="003A71A1"/>
    <w:rsid w:val="003A7D7A"/>
    <w:rsid w:val="003B021A"/>
    <w:rsid w:val="003B0279"/>
    <w:rsid w:val="003B07CF"/>
    <w:rsid w:val="003B1677"/>
    <w:rsid w:val="003B26C7"/>
    <w:rsid w:val="003B4474"/>
    <w:rsid w:val="003B5871"/>
    <w:rsid w:val="003C47DE"/>
    <w:rsid w:val="003C53AD"/>
    <w:rsid w:val="003C5830"/>
    <w:rsid w:val="003D197D"/>
    <w:rsid w:val="003D60D0"/>
    <w:rsid w:val="003D6B3D"/>
    <w:rsid w:val="003D7821"/>
    <w:rsid w:val="003E1AAD"/>
    <w:rsid w:val="003E2668"/>
    <w:rsid w:val="003E2F00"/>
    <w:rsid w:val="003E3697"/>
    <w:rsid w:val="003E3F79"/>
    <w:rsid w:val="003E413E"/>
    <w:rsid w:val="003E6118"/>
    <w:rsid w:val="003E65C4"/>
    <w:rsid w:val="003E66ED"/>
    <w:rsid w:val="003E686F"/>
    <w:rsid w:val="003E6909"/>
    <w:rsid w:val="003E704A"/>
    <w:rsid w:val="003F267A"/>
    <w:rsid w:val="003F303A"/>
    <w:rsid w:val="003F30EA"/>
    <w:rsid w:val="003F4608"/>
    <w:rsid w:val="003F67AA"/>
    <w:rsid w:val="003F7C82"/>
    <w:rsid w:val="0040008B"/>
    <w:rsid w:val="00400EAA"/>
    <w:rsid w:val="00400FED"/>
    <w:rsid w:val="00401097"/>
    <w:rsid w:val="00401E20"/>
    <w:rsid w:val="00402FAF"/>
    <w:rsid w:val="004041EA"/>
    <w:rsid w:val="0040435A"/>
    <w:rsid w:val="00406702"/>
    <w:rsid w:val="00406A2D"/>
    <w:rsid w:val="00406F2C"/>
    <w:rsid w:val="00407249"/>
    <w:rsid w:val="004074DC"/>
    <w:rsid w:val="00410055"/>
    <w:rsid w:val="004105AC"/>
    <w:rsid w:val="00410BAE"/>
    <w:rsid w:val="004117F5"/>
    <w:rsid w:val="00411965"/>
    <w:rsid w:val="00413D11"/>
    <w:rsid w:val="00413EFC"/>
    <w:rsid w:val="00414EE8"/>
    <w:rsid w:val="00415835"/>
    <w:rsid w:val="00416E99"/>
    <w:rsid w:val="00417505"/>
    <w:rsid w:val="0041780D"/>
    <w:rsid w:val="00421154"/>
    <w:rsid w:val="0042221D"/>
    <w:rsid w:val="0042272D"/>
    <w:rsid w:val="0042326E"/>
    <w:rsid w:val="00423318"/>
    <w:rsid w:val="004240D0"/>
    <w:rsid w:val="0042459E"/>
    <w:rsid w:val="00424605"/>
    <w:rsid w:val="0042468B"/>
    <w:rsid w:val="004267F2"/>
    <w:rsid w:val="0042726D"/>
    <w:rsid w:val="00427BEE"/>
    <w:rsid w:val="00430A27"/>
    <w:rsid w:val="00432947"/>
    <w:rsid w:val="0043371E"/>
    <w:rsid w:val="0043375B"/>
    <w:rsid w:val="004361D5"/>
    <w:rsid w:val="004400C5"/>
    <w:rsid w:val="00441496"/>
    <w:rsid w:val="00441FCE"/>
    <w:rsid w:val="004441A6"/>
    <w:rsid w:val="004451F3"/>
    <w:rsid w:val="00445BDB"/>
    <w:rsid w:val="004475D5"/>
    <w:rsid w:val="00447EA1"/>
    <w:rsid w:val="00450FE0"/>
    <w:rsid w:val="00451113"/>
    <w:rsid w:val="004511FA"/>
    <w:rsid w:val="00452128"/>
    <w:rsid w:val="00452956"/>
    <w:rsid w:val="00453A60"/>
    <w:rsid w:val="004544FD"/>
    <w:rsid w:val="004556BB"/>
    <w:rsid w:val="00455CF7"/>
    <w:rsid w:val="00462278"/>
    <w:rsid w:val="00464E0C"/>
    <w:rsid w:val="00465EB3"/>
    <w:rsid w:val="00467245"/>
    <w:rsid w:val="00467733"/>
    <w:rsid w:val="004726F2"/>
    <w:rsid w:val="004734B9"/>
    <w:rsid w:val="00474040"/>
    <w:rsid w:val="00474BB1"/>
    <w:rsid w:val="00475460"/>
    <w:rsid w:val="00475975"/>
    <w:rsid w:val="00475D78"/>
    <w:rsid w:val="00476D1D"/>
    <w:rsid w:val="004779B2"/>
    <w:rsid w:val="004805E9"/>
    <w:rsid w:val="00481DCB"/>
    <w:rsid w:val="00482E8B"/>
    <w:rsid w:val="004838A7"/>
    <w:rsid w:val="00484EBF"/>
    <w:rsid w:val="004853B0"/>
    <w:rsid w:val="00486934"/>
    <w:rsid w:val="00487708"/>
    <w:rsid w:val="00487CFF"/>
    <w:rsid w:val="00490BCD"/>
    <w:rsid w:val="00490E29"/>
    <w:rsid w:val="004928A8"/>
    <w:rsid w:val="00492FF8"/>
    <w:rsid w:val="0049422B"/>
    <w:rsid w:val="00495A89"/>
    <w:rsid w:val="00495B6F"/>
    <w:rsid w:val="00496C24"/>
    <w:rsid w:val="00497442"/>
    <w:rsid w:val="004A27E8"/>
    <w:rsid w:val="004A5270"/>
    <w:rsid w:val="004A6166"/>
    <w:rsid w:val="004B27C7"/>
    <w:rsid w:val="004B371E"/>
    <w:rsid w:val="004B5B93"/>
    <w:rsid w:val="004B76FF"/>
    <w:rsid w:val="004C1723"/>
    <w:rsid w:val="004C2F18"/>
    <w:rsid w:val="004C400B"/>
    <w:rsid w:val="004C4048"/>
    <w:rsid w:val="004C4783"/>
    <w:rsid w:val="004C7469"/>
    <w:rsid w:val="004D0725"/>
    <w:rsid w:val="004D0EB7"/>
    <w:rsid w:val="004D1249"/>
    <w:rsid w:val="004D2459"/>
    <w:rsid w:val="004D3F75"/>
    <w:rsid w:val="004D4603"/>
    <w:rsid w:val="004D490E"/>
    <w:rsid w:val="004D62AB"/>
    <w:rsid w:val="004E183A"/>
    <w:rsid w:val="004E3745"/>
    <w:rsid w:val="004E47A9"/>
    <w:rsid w:val="004E533B"/>
    <w:rsid w:val="004E59F0"/>
    <w:rsid w:val="004E6337"/>
    <w:rsid w:val="004E6B6C"/>
    <w:rsid w:val="004E7419"/>
    <w:rsid w:val="004F1965"/>
    <w:rsid w:val="004F1A1B"/>
    <w:rsid w:val="004F22E0"/>
    <w:rsid w:val="004F5063"/>
    <w:rsid w:val="004F5355"/>
    <w:rsid w:val="004F6006"/>
    <w:rsid w:val="004F6BFE"/>
    <w:rsid w:val="0050046F"/>
    <w:rsid w:val="005011EF"/>
    <w:rsid w:val="00501DD9"/>
    <w:rsid w:val="00502332"/>
    <w:rsid w:val="00503ABB"/>
    <w:rsid w:val="00510489"/>
    <w:rsid w:val="0051427A"/>
    <w:rsid w:val="00516809"/>
    <w:rsid w:val="00516986"/>
    <w:rsid w:val="00516E3C"/>
    <w:rsid w:val="00520026"/>
    <w:rsid w:val="005202EC"/>
    <w:rsid w:val="005202ED"/>
    <w:rsid w:val="00524166"/>
    <w:rsid w:val="00524203"/>
    <w:rsid w:val="00525CE7"/>
    <w:rsid w:val="00526FFF"/>
    <w:rsid w:val="00527040"/>
    <w:rsid w:val="00527603"/>
    <w:rsid w:val="00530D40"/>
    <w:rsid w:val="0053185C"/>
    <w:rsid w:val="00533340"/>
    <w:rsid w:val="00533A31"/>
    <w:rsid w:val="005353A9"/>
    <w:rsid w:val="00535E53"/>
    <w:rsid w:val="00536075"/>
    <w:rsid w:val="00536DDB"/>
    <w:rsid w:val="00537A23"/>
    <w:rsid w:val="00541F40"/>
    <w:rsid w:val="00542FF9"/>
    <w:rsid w:val="00544738"/>
    <w:rsid w:val="00544B9E"/>
    <w:rsid w:val="00544BBB"/>
    <w:rsid w:val="00544FA4"/>
    <w:rsid w:val="005459A4"/>
    <w:rsid w:val="00546DCA"/>
    <w:rsid w:val="005473CE"/>
    <w:rsid w:val="00550396"/>
    <w:rsid w:val="00552322"/>
    <w:rsid w:val="00552F1F"/>
    <w:rsid w:val="00553DC3"/>
    <w:rsid w:val="0055509A"/>
    <w:rsid w:val="0055545A"/>
    <w:rsid w:val="00556D37"/>
    <w:rsid w:val="005602EC"/>
    <w:rsid w:val="00560956"/>
    <w:rsid w:val="005616E2"/>
    <w:rsid w:val="005619A2"/>
    <w:rsid w:val="00562099"/>
    <w:rsid w:val="005620A5"/>
    <w:rsid w:val="00562FFB"/>
    <w:rsid w:val="00563573"/>
    <w:rsid w:val="00563920"/>
    <w:rsid w:val="0056427C"/>
    <w:rsid w:val="005652E1"/>
    <w:rsid w:val="0056618C"/>
    <w:rsid w:val="005703AF"/>
    <w:rsid w:val="00570DC3"/>
    <w:rsid w:val="00571420"/>
    <w:rsid w:val="005731CE"/>
    <w:rsid w:val="00574A7F"/>
    <w:rsid w:val="005750BB"/>
    <w:rsid w:val="005757FB"/>
    <w:rsid w:val="005767B3"/>
    <w:rsid w:val="00581B78"/>
    <w:rsid w:val="00583962"/>
    <w:rsid w:val="00584C49"/>
    <w:rsid w:val="00586AD4"/>
    <w:rsid w:val="00586D85"/>
    <w:rsid w:val="00586E42"/>
    <w:rsid w:val="00587CEB"/>
    <w:rsid w:val="00590FD4"/>
    <w:rsid w:val="00591014"/>
    <w:rsid w:val="005921C1"/>
    <w:rsid w:val="00592641"/>
    <w:rsid w:val="00592A0C"/>
    <w:rsid w:val="0059392C"/>
    <w:rsid w:val="00593B09"/>
    <w:rsid w:val="00597C61"/>
    <w:rsid w:val="005A053B"/>
    <w:rsid w:val="005A17D6"/>
    <w:rsid w:val="005A224E"/>
    <w:rsid w:val="005A2D16"/>
    <w:rsid w:val="005A335A"/>
    <w:rsid w:val="005A356E"/>
    <w:rsid w:val="005A3A25"/>
    <w:rsid w:val="005A7A44"/>
    <w:rsid w:val="005B095A"/>
    <w:rsid w:val="005B2E59"/>
    <w:rsid w:val="005B2EA0"/>
    <w:rsid w:val="005B3151"/>
    <w:rsid w:val="005B55C6"/>
    <w:rsid w:val="005B5FF3"/>
    <w:rsid w:val="005B7690"/>
    <w:rsid w:val="005C19B7"/>
    <w:rsid w:val="005C1CAD"/>
    <w:rsid w:val="005C2581"/>
    <w:rsid w:val="005C2BAB"/>
    <w:rsid w:val="005C4160"/>
    <w:rsid w:val="005C542D"/>
    <w:rsid w:val="005C6B9D"/>
    <w:rsid w:val="005C6D0F"/>
    <w:rsid w:val="005C6F69"/>
    <w:rsid w:val="005C710B"/>
    <w:rsid w:val="005D45D5"/>
    <w:rsid w:val="005D4B49"/>
    <w:rsid w:val="005D4D82"/>
    <w:rsid w:val="005D5ECF"/>
    <w:rsid w:val="005D6FCF"/>
    <w:rsid w:val="005D7F84"/>
    <w:rsid w:val="005E0563"/>
    <w:rsid w:val="005E0DC0"/>
    <w:rsid w:val="005E1646"/>
    <w:rsid w:val="005E1849"/>
    <w:rsid w:val="005E19BF"/>
    <w:rsid w:val="005E27FF"/>
    <w:rsid w:val="005E3E36"/>
    <w:rsid w:val="005E4C3F"/>
    <w:rsid w:val="005E4F77"/>
    <w:rsid w:val="005E56AB"/>
    <w:rsid w:val="005E61F6"/>
    <w:rsid w:val="005E682E"/>
    <w:rsid w:val="005F0DC4"/>
    <w:rsid w:val="005F29FB"/>
    <w:rsid w:val="005F4BC4"/>
    <w:rsid w:val="005F57BE"/>
    <w:rsid w:val="005F5A90"/>
    <w:rsid w:val="005F5BD9"/>
    <w:rsid w:val="005F7E9F"/>
    <w:rsid w:val="00601B91"/>
    <w:rsid w:val="0060371E"/>
    <w:rsid w:val="00603D7D"/>
    <w:rsid w:val="0060491A"/>
    <w:rsid w:val="006071D9"/>
    <w:rsid w:val="00607B2D"/>
    <w:rsid w:val="00612603"/>
    <w:rsid w:val="006141B8"/>
    <w:rsid w:val="006144F3"/>
    <w:rsid w:val="006145AF"/>
    <w:rsid w:val="0061595F"/>
    <w:rsid w:val="00616880"/>
    <w:rsid w:val="006204D1"/>
    <w:rsid w:val="00620D99"/>
    <w:rsid w:val="00622849"/>
    <w:rsid w:val="00623673"/>
    <w:rsid w:val="00623C97"/>
    <w:rsid w:val="00624445"/>
    <w:rsid w:val="006245AE"/>
    <w:rsid w:val="006251A3"/>
    <w:rsid w:val="00625C62"/>
    <w:rsid w:val="00633F9B"/>
    <w:rsid w:val="0063560F"/>
    <w:rsid w:val="00635D2F"/>
    <w:rsid w:val="006369F9"/>
    <w:rsid w:val="00637391"/>
    <w:rsid w:val="00640664"/>
    <w:rsid w:val="00641C0E"/>
    <w:rsid w:val="00643DAA"/>
    <w:rsid w:val="00643E05"/>
    <w:rsid w:val="00645979"/>
    <w:rsid w:val="00647FA9"/>
    <w:rsid w:val="00650263"/>
    <w:rsid w:val="00651365"/>
    <w:rsid w:val="00651921"/>
    <w:rsid w:val="006535DA"/>
    <w:rsid w:val="00653EE1"/>
    <w:rsid w:val="0065439B"/>
    <w:rsid w:val="006548D7"/>
    <w:rsid w:val="00655AD9"/>
    <w:rsid w:val="00660E20"/>
    <w:rsid w:val="006611AA"/>
    <w:rsid w:val="006614CF"/>
    <w:rsid w:val="00661D95"/>
    <w:rsid w:val="0066242D"/>
    <w:rsid w:val="00663BB9"/>
    <w:rsid w:val="00664732"/>
    <w:rsid w:val="00664CC9"/>
    <w:rsid w:val="00671EE6"/>
    <w:rsid w:val="006720D5"/>
    <w:rsid w:val="00672426"/>
    <w:rsid w:val="006729B4"/>
    <w:rsid w:val="00672BDE"/>
    <w:rsid w:val="00674829"/>
    <w:rsid w:val="0067497F"/>
    <w:rsid w:val="0068048C"/>
    <w:rsid w:val="00680AB5"/>
    <w:rsid w:val="0068112E"/>
    <w:rsid w:val="006824B5"/>
    <w:rsid w:val="00682ABE"/>
    <w:rsid w:val="00684489"/>
    <w:rsid w:val="006859F3"/>
    <w:rsid w:val="00685CCF"/>
    <w:rsid w:val="00686383"/>
    <w:rsid w:val="00686777"/>
    <w:rsid w:val="00691840"/>
    <w:rsid w:val="006962E7"/>
    <w:rsid w:val="0069655A"/>
    <w:rsid w:val="00696B4E"/>
    <w:rsid w:val="006970F4"/>
    <w:rsid w:val="00697DA8"/>
    <w:rsid w:val="006A08D6"/>
    <w:rsid w:val="006A0FCE"/>
    <w:rsid w:val="006A1A68"/>
    <w:rsid w:val="006A55D0"/>
    <w:rsid w:val="006A73F0"/>
    <w:rsid w:val="006A7B63"/>
    <w:rsid w:val="006B0AF8"/>
    <w:rsid w:val="006B0C44"/>
    <w:rsid w:val="006B3A1D"/>
    <w:rsid w:val="006B51EB"/>
    <w:rsid w:val="006B6E74"/>
    <w:rsid w:val="006B745E"/>
    <w:rsid w:val="006B7AEA"/>
    <w:rsid w:val="006C0611"/>
    <w:rsid w:val="006C0CD8"/>
    <w:rsid w:val="006C3E2F"/>
    <w:rsid w:val="006C3EE0"/>
    <w:rsid w:val="006C3FD8"/>
    <w:rsid w:val="006C4252"/>
    <w:rsid w:val="006C695D"/>
    <w:rsid w:val="006C6D43"/>
    <w:rsid w:val="006C7E17"/>
    <w:rsid w:val="006D3C76"/>
    <w:rsid w:val="006D4E3F"/>
    <w:rsid w:val="006D50EC"/>
    <w:rsid w:val="006D5B9B"/>
    <w:rsid w:val="006D6331"/>
    <w:rsid w:val="006D67F5"/>
    <w:rsid w:val="006E1049"/>
    <w:rsid w:val="006E171C"/>
    <w:rsid w:val="006E29E8"/>
    <w:rsid w:val="006E43E2"/>
    <w:rsid w:val="006E454C"/>
    <w:rsid w:val="006E50FF"/>
    <w:rsid w:val="006E79D5"/>
    <w:rsid w:val="006E7D7E"/>
    <w:rsid w:val="006E7FBB"/>
    <w:rsid w:val="006F0B6F"/>
    <w:rsid w:val="006F39E4"/>
    <w:rsid w:val="006F4D5B"/>
    <w:rsid w:val="006F6D48"/>
    <w:rsid w:val="006F7057"/>
    <w:rsid w:val="006F7A2C"/>
    <w:rsid w:val="007006C3"/>
    <w:rsid w:val="00700C4D"/>
    <w:rsid w:val="007011B4"/>
    <w:rsid w:val="00702341"/>
    <w:rsid w:val="00704347"/>
    <w:rsid w:val="00704DF1"/>
    <w:rsid w:val="0070663E"/>
    <w:rsid w:val="007068B7"/>
    <w:rsid w:val="00706E5B"/>
    <w:rsid w:val="007073BD"/>
    <w:rsid w:val="007121B1"/>
    <w:rsid w:val="00712AC3"/>
    <w:rsid w:val="00715173"/>
    <w:rsid w:val="00717820"/>
    <w:rsid w:val="007215BA"/>
    <w:rsid w:val="0072165C"/>
    <w:rsid w:val="0072527D"/>
    <w:rsid w:val="00726B31"/>
    <w:rsid w:val="007300B6"/>
    <w:rsid w:val="00730123"/>
    <w:rsid w:val="0073057F"/>
    <w:rsid w:val="00730C5D"/>
    <w:rsid w:val="007312CB"/>
    <w:rsid w:val="0073257D"/>
    <w:rsid w:val="00732CBE"/>
    <w:rsid w:val="00736CC6"/>
    <w:rsid w:val="00740875"/>
    <w:rsid w:val="00741624"/>
    <w:rsid w:val="00741D3A"/>
    <w:rsid w:val="00742589"/>
    <w:rsid w:val="00744EB6"/>
    <w:rsid w:val="00745ECA"/>
    <w:rsid w:val="0074709A"/>
    <w:rsid w:val="007470DE"/>
    <w:rsid w:val="00750D1D"/>
    <w:rsid w:val="00751701"/>
    <w:rsid w:val="00753278"/>
    <w:rsid w:val="007547F1"/>
    <w:rsid w:val="0075509E"/>
    <w:rsid w:val="00755CDB"/>
    <w:rsid w:val="00757896"/>
    <w:rsid w:val="0076086C"/>
    <w:rsid w:val="007608F3"/>
    <w:rsid w:val="00761366"/>
    <w:rsid w:val="00762765"/>
    <w:rsid w:val="00763924"/>
    <w:rsid w:val="00764B37"/>
    <w:rsid w:val="007657BE"/>
    <w:rsid w:val="007669A1"/>
    <w:rsid w:val="007704DE"/>
    <w:rsid w:val="00771784"/>
    <w:rsid w:val="00771DA9"/>
    <w:rsid w:val="00772B1D"/>
    <w:rsid w:val="00772D6F"/>
    <w:rsid w:val="00773806"/>
    <w:rsid w:val="00773DF0"/>
    <w:rsid w:val="0077456C"/>
    <w:rsid w:val="00774E15"/>
    <w:rsid w:val="00777068"/>
    <w:rsid w:val="007811B0"/>
    <w:rsid w:val="00781BE6"/>
    <w:rsid w:val="00781EE6"/>
    <w:rsid w:val="007823BA"/>
    <w:rsid w:val="00783468"/>
    <w:rsid w:val="007839C2"/>
    <w:rsid w:val="00783BF2"/>
    <w:rsid w:val="007847E3"/>
    <w:rsid w:val="007851CC"/>
    <w:rsid w:val="00786361"/>
    <w:rsid w:val="007902BA"/>
    <w:rsid w:val="00790592"/>
    <w:rsid w:val="00791F5C"/>
    <w:rsid w:val="00792FB3"/>
    <w:rsid w:val="0079700F"/>
    <w:rsid w:val="00797DD9"/>
    <w:rsid w:val="007A0C8E"/>
    <w:rsid w:val="007A1B40"/>
    <w:rsid w:val="007A2D25"/>
    <w:rsid w:val="007A2E08"/>
    <w:rsid w:val="007A34A0"/>
    <w:rsid w:val="007A4F5F"/>
    <w:rsid w:val="007A5524"/>
    <w:rsid w:val="007A64B5"/>
    <w:rsid w:val="007A7EC9"/>
    <w:rsid w:val="007A7EF1"/>
    <w:rsid w:val="007B046C"/>
    <w:rsid w:val="007B43FD"/>
    <w:rsid w:val="007B48AA"/>
    <w:rsid w:val="007B5AAF"/>
    <w:rsid w:val="007B5EF1"/>
    <w:rsid w:val="007B758E"/>
    <w:rsid w:val="007C097F"/>
    <w:rsid w:val="007C0E49"/>
    <w:rsid w:val="007C290D"/>
    <w:rsid w:val="007C389E"/>
    <w:rsid w:val="007C3E93"/>
    <w:rsid w:val="007C40AA"/>
    <w:rsid w:val="007C4283"/>
    <w:rsid w:val="007C4737"/>
    <w:rsid w:val="007C488C"/>
    <w:rsid w:val="007C4EAE"/>
    <w:rsid w:val="007C50FA"/>
    <w:rsid w:val="007C5880"/>
    <w:rsid w:val="007C5FF0"/>
    <w:rsid w:val="007C647C"/>
    <w:rsid w:val="007C67FC"/>
    <w:rsid w:val="007C6F54"/>
    <w:rsid w:val="007C7698"/>
    <w:rsid w:val="007D049A"/>
    <w:rsid w:val="007D0E08"/>
    <w:rsid w:val="007D163B"/>
    <w:rsid w:val="007D3D04"/>
    <w:rsid w:val="007D4CB1"/>
    <w:rsid w:val="007D516D"/>
    <w:rsid w:val="007D518F"/>
    <w:rsid w:val="007D6C4D"/>
    <w:rsid w:val="007D712C"/>
    <w:rsid w:val="007D71FE"/>
    <w:rsid w:val="007D7863"/>
    <w:rsid w:val="007E0301"/>
    <w:rsid w:val="007E1B8F"/>
    <w:rsid w:val="007E26A8"/>
    <w:rsid w:val="007E36A8"/>
    <w:rsid w:val="007E3998"/>
    <w:rsid w:val="007E4778"/>
    <w:rsid w:val="007E4A0E"/>
    <w:rsid w:val="007E6443"/>
    <w:rsid w:val="007E7532"/>
    <w:rsid w:val="007F1D47"/>
    <w:rsid w:val="007F2CF7"/>
    <w:rsid w:val="007F3333"/>
    <w:rsid w:val="007F369B"/>
    <w:rsid w:val="007F4108"/>
    <w:rsid w:val="007F4D83"/>
    <w:rsid w:val="007F5656"/>
    <w:rsid w:val="007F76E5"/>
    <w:rsid w:val="008008BA"/>
    <w:rsid w:val="00802918"/>
    <w:rsid w:val="00802A22"/>
    <w:rsid w:val="008032D8"/>
    <w:rsid w:val="00803C79"/>
    <w:rsid w:val="008059B3"/>
    <w:rsid w:val="008059C2"/>
    <w:rsid w:val="00806756"/>
    <w:rsid w:val="00812902"/>
    <w:rsid w:val="00812C5B"/>
    <w:rsid w:val="00815AFA"/>
    <w:rsid w:val="00824B9B"/>
    <w:rsid w:val="00824DC3"/>
    <w:rsid w:val="00825011"/>
    <w:rsid w:val="00826564"/>
    <w:rsid w:val="0082776B"/>
    <w:rsid w:val="00827E49"/>
    <w:rsid w:val="0083036C"/>
    <w:rsid w:val="0083197F"/>
    <w:rsid w:val="00832044"/>
    <w:rsid w:val="008320D0"/>
    <w:rsid w:val="00832765"/>
    <w:rsid w:val="008367B6"/>
    <w:rsid w:val="008401E6"/>
    <w:rsid w:val="00840C54"/>
    <w:rsid w:val="0084364D"/>
    <w:rsid w:val="008440B7"/>
    <w:rsid w:val="00844584"/>
    <w:rsid w:val="0084582F"/>
    <w:rsid w:val="008476BB"/>
    <w:rsid w:val="0084782D"/>
    <w:rsid w:val="00847B52"/>
    <w:rsid w:val="00847EBA"/>
    <w:rsid w:val="00852172"/>
    <w:rsid w:val="008560CC"/>
    <w:rsid w:val="00857FFE"/>
    <w:rsid w:val="008602D8"/>
    <w:rsid w:val="0086031B"/>
    <w:rsid w:val="00863ADC"/>
    <w:rsid w:val="00864971"/>
    <w:rsid w:val="0086505B"/>
    <w:rsid w:val="00865259"/>
    <w:rsid w:val="00866BAB"/>
    <w:rsid w:val="00867032"/>
    <w:rsid w:val="008727BA"/>
    <w:rsid w:val="00872FA4"/>
    <w:rsid w:val="00875211"/>
    <w:rsid w:val="00875958"/>
    <w:rsid w:val="00876AC4"/>
    <w:rsid w:val="00882535"/>
    <w:rsid w:val="00882BFC"/>
    <w:rsid w:val="00882FEA"/>
    <w:rsid w:val="008839A7"/>
    <w:rsid w:val="008844B6"/>
    <w:rsid w:val="00885285"/>
    <w:rsid w:val="00887107"/>
    <w:rsid w:val="0089047A"/>
    <w:rsid w:val="008922D7"/>
    <w:rsid w:val="0089598F"/>
    <w:rsid w:val="00897060"/>
    <w:rsid w:val="00897AC3"/>
    <w:rsid w:val="00897F9F"/>
    <w:rsid w:val="008A00A4"/>
    <w:rsid w:val="008A06EA"/>
    <w:rsid w:val="008A266A"/>
    <w:rsid w:val="008A2886"/>
    <w:rsid w:val="008A2A50"/>
    <w:rsid w:val="008A3029"/>
    <w:rsid w:val="008A357C"/>
    <w:rsid w:val="008A4EA7"/>
    <w:rsid w:val="008A5568"/>
    <w:rsid w:val="008A7190"/>
    <w:rsid w:val="008B3490"/>
    <w:rsid w:val="008B50C4"/>
    <w:rsid w:val="008C229C"/>
    <w:rsid w:val="008C2F6D"/>
    <w:rsid w:val="008C3340"/>
    <w:rsid w:val="008D133D"/>
    <w:rsid w:val="008D189A"/>
    <w:rsid w:val="008D22A1"/>
    <w:rsid w:val="008D70F6"/>
    <w:rsid w:val="008E144B"/>
    <w:rsid w:val="008E1AEC"/>
    <w:rsid w:val="008E200F"/>
    <w:rsid w:val="008E229C"/>
    <w:rsid w:val="008E2958"/>
    <w:rsid w:val="008E601B"/>
    <w:rsid w:val="008E7028"/>
    <w:rsid w:val="008E735E"/>
    <w:rsid w:val="008E7A31"/>
    <w:rsid w:val="008F11D5"/>
    <w:rsid w:val="008F16DE"/>
    <w:rsid w:val="008F19B4"/>
    <w:rsid w:val="008F229C"/>
    <w:rsid w:val="008F2A70"/>
    <w:rsid w:val="008F344A"/>
    <w:rsid w:val="008F3996"/>
    <w:rsid w:val="008F3B28"/>
    <w:rsid w:val="008F47E5"/>
    <w:rsid w:val="008F4898"/>
    <w:rsid w:val="008F4CEB"/>
    <w:rsid w:val="008F5482"/>
    <w:rsid w:val="008F584F"/>
    <w:rsid w:val="008F5966"/>
    <w:rsid w:val="008F7EB5"/>
    <w:rsid w:val="009003D6"/>
    <w:rsid w:val="009032E7"/>
    <w:rsid w:val="00903941"/>
    <w:rsid w:val="00911196"/>
    <w:rsid w:val="009123D5"/>
    <w:rsid w:val="00915E9B"/>
    <w:rsid w:val="009179A9"/>
    <w:rsid w:val="00921053"/>
    <w:rsid w:val="009223C6"/>
    <w:rsid w:val="00922734"/>
    <w:rsid w:val="009237B4"/>
    <w:rsid w:val="00925452"/>
    <w:rsid w:val="00925EA6"/>
    <w:rsid w:val="00927A51"/>
    <w:rsid w:val="00931225"/>
    <w:rsid w:val="009324EF"/>
    <w:rsid w:val="009327AB"/>
    <w:rsid w:val="00933451"/>
    <w:rsid w:val="0093567A"/>
    <w:rsid w:val="00935D2F"/>
    <w:rsid w:val="00936F34"/>
    <w:rsid w:val="009377C4"/>
    <w:rsid w:val="00937CCE"/>
    <w:rsid w:val="00942801"/>
    <w:rsid w:val="00942C11"/>
    <w:rsid w:val="00943286"/>
    <w:rsid w:val="0094352D"/>
    <w:rsid w:val="009443DE"/>
    <w:rsid w:val="00945497"/>
    <w:rsid w:val="009462BB"/>
    <w:rsid w:val="00946F9A"/>
    <w:rsid w:val="009513F2"/>
    <w:rsid w:val="00952F35"/>
    <w:rsid w:val="009542ED"/>
    <w:rsid w:val="00954ABB"/>
    <w:rsid w:val="00954B41"/>
    <w:rsid w:val="00954DC6"/>
    <w:rsid w:val="00955D84"/>
    <w:rsid w:val="009563E9"/>
    <w:rsid w:val="00957980"/>
    <w:rsid w:val="00961992"/>
    <w:rsid w:val="009622F4"/>
    <w:rsid w:val="009629B6"/>
    <w:rsid w:val="00964D8D"/>
    <w:rsid w:val="00966A07"/>
    <w:rsid w:val="009677E5"/>
    <w:rsid w:val="00971627"/>
    <w:rsid w:val="0097211A"/>
    <w:rsid w:val="00972208"/>
    <w:rsid w:val="00974DE0"/>
    <w:rsid w:val="00975013"/>
    <w:rsid w:val="00976DA5"/>
    <w:rsid w:val="009772CE"/>
    <w:rsid w:val="00981007"/>
    <w:rsid w:val="00982902"/>
    <w:rsid w:val="00982D02"/>
    <w:rsid w:val="009832CE"/>
    <w:rsid w:val="0098500D"/>
    <w:rsid w:val="009859A5"/>
    <w:rsid w:val="00985EB1"/>
    <w:rsid w:val="0098679F"/>
    <w:rsid w:val="00986A23"/>
    <w:rsid w:val="009878AF"/>
    <w:rsid w:val="00990E0F"/>
    <w:rsid w:val="00991EDD"/>
    <w:rsid w:val="0099307C"/>
    <w:rsid w:val="009931A0"/>
    <w:rsid w:val="009936A8"/>
    <w:rsid w:val="0099488E"/>
    <w:rsid w:val="00994A13"/>
    <w:rsid w:val="00995206"/>
    <w:rsid w:val="00995C1A"/>
    <w:rsid w:val="009972E7"/>
    <w:rsid w:val="00997C8F"/>
    <w:rsid w:val="00997F06"/>
    <w:rsid w:val="009A26AD"/>
    <w:rsid w:val="009A38D5"/>
    <w:rsid w:val="009A65C8"/>
    <w:rsid w:val="009B1363"/>
    <w:rsid w:val="009B1BF3"/>
    <w:rsid w:val="009B1DF6"/>
    <w:rsid w:val="009B2E58"/>
    <w:rsid w:val="009B6795"/>
    <w:rsid w:val="009C1FC2"/>
    <w:rsid w:val="009C28E2"/>
    <w:rsid w:val="009C37FF"/>
    <w:rsid w:val="009C4C85"/>
    <w:rsid w:val="009C6333"/>
    <w:rsid w:val="009C651A"/>
    <w:rsid w:val="009C67FD"/>
    <w:rsid w:val="009C7A5E"/>
    <w:rsid w:val="009C7AFA"/>
    <w:rsid w:val="009D134F"/>
    <w:rsid w:val="009D27B8"/>
    <w:rsid w:val="009D3028"/>
    <w:rsid w:val="009D3465"/>
    <w:rsid w:val="009D3FFA"/>
    <w:rsid w:val="009D48E5"/>
    <w:rsid w:val="009D5822"/>
    <w:rsid w:val="009D5F43"/>
    <w:rsid w:val="009D60F1"/>
    <w:rsid w:val="009D66D5"/>
    <w:rsid w:val="009D6EEA"/>
    <w:rsid w:val="009D7DA8"/>
    <w:rsid w:val="009D7ED0"/>
    <w:rsid w:val="009E0869"/>
    <w:rsid w:val="009E116A"/>
    <w:rsid w:val="009E124D"/>
    <w:rsid w:val="009E12C2"/>
    <w:rsid w:val="009E19FF"/>
    <w:rsid w:val="009E26CF"/>
    <w:rsid w:val="009E2AB2"/>
    <w:rsid w:val="009E2B4B"/>
    <w:rsid w:val="009E5ABF"/>
    <w:rsid w:val="009E7458"/>
    <w:rsid w:val="009E76A4"/>
    <w:rsid w:val="009F05B4"/>
    <w:rsid w:val="009F3159"/>
    <w:rsid w:val="009F3AA5"/>
    <w:rsid w:val="009F61A6"/>
    <w:rsid w:val="009F6A81"/>
    <w:rsid w:val="00A00EBD"/>
    <w:rsid w:val="00A01708"/>
    <w:rsid w:val="00A01CDC"/>
    <w:rsid w:val="00A020BA"/>
    <w:rsid w:val="00A021E1"/>
    <w:rsid w:val="00A03EC2"/>
    <w:rsid w:val="00A05B30"/>
    <w:rsid w:val="00A06187"/>
    <w:rsid w:val="00A06F83"/>
    <w:rsid w:val="00A071DA"/>
    <w:rsid w:val="00A1112C"/>
    <w:rsid w:val="00A1221A"/>
    <w:rsid w:val="00A13F72"/>
    <w:rsid w:val="00A15789"/>
    <w:rsid w:val="00A157AF"/>
    <w:rsid w:val="00A1616C"/>
    <w:rsid w:val="00A170DB"/>
    <w:rsid w:val="00A210AB"/>
    <w:rsid w:val="00A22EDC"/>
    <w:rsid w:val="00A24430"/>
    <w:rsid w:val="00A25BE3"/>
    <w:rsid w:val="00A26C53"/>
    <w:rsid w:val="00A2764A"/>
    <w:rsid w:val="00A3145B"/>
    <w:rsid w:val="00A32144"/>
    <w:rsid w:val="00A33223"/>
    <w:rsid w:val="00A33649"/>
    <w:rsid w:val="00A35909"/>
    <w:rsid w:val="00A4168F"/>
    <w:rsid w:val="00A41F7A"/>
    <w:rsid w:val="00A42383"/>
    <w:rsid w:val="00A439F2"/>
    <w:rsid w:val="00A45BEA"/>
    <w:rsid w:val="00A468AF"/>
    <w:rsid w:val="00A47A80"/>
    <w:rsid w:val="00A47DD6"/>
    <w:rsid w:val="00A506E1"/>
    <w:rsid w:val="00A50825"/>
    <w:rsid w:val="00A517FF"/>
    <w:rsid w:val="00A51AFC"/>
    <w:rsid w:val="00A52428"/>
    <w:rsid w:val="00A526C5"/>
    <w:rsid w:val="00A5553E"/>
    <w:rsid w:val="00A579AD"/>
    <w:rsid w:val="00A605C5"/>
    <w:rsid w:val="00A61039"/>
    <w:rsid w:val="00A61285"/>
    <w:rsid w:val="00A6219F"/>
    <w:rsid w:val="00A62354"/>
    <w:rsid w:val="00A62AEE"/>
    <w:rsid w:val="00A63CEC"/>
    <w:rsid w:val="00A63DFA"/>
    <w:rsid w:val="00A651D3"/>
    <w:rsid w:val="00A6572C"/>
    <w:rsid w:val="00A671A1"/>
    <w:rsid w:val="00A67CFA"/>
    <w:rsid w:val="00A718E8"/>
    <w:rsid w:val="00A74E7B"/>
    <w:rsid w:val="00A74F4D"/>
    <w:rsid w:val="00A7516B"/>
    <w:rsid w:val="00A75C55"/>
    <w:rsid w:val="00A76D54"/>
    <w:rsid w:val="00A841CC"/>
    <w:rsid w:val="00A8558F"/>
    <w:rsid w:val="00A86B3C"/>
    <w:rsid w:val="00A86C34"/>
    <w:rsid w:val="00A90D68"/>
    <w:rsid w:val="00A945C0"/>
    <w:rsid w:val="00A9472C"/>
    <w:rsid w:val="00A94DD8"/>
    <w:rsid w:val="00A953DF"/>
    <w:rsid w:val="00A95789"/>
    <w:rsid w:val="00A9638D"/>
    <w:rsid w:val="00A96C5F"/>
    <w:rsid w:val="00A96D35"/>
    <w:rsid w:val="00AA01A0"/>
    <w:rsid w:val="00AA0442"/>
    <w:rsid w:val="00AA3153"/>
    <w:rsid w:val="00AA331A"/>
    <w:rsid w:val="00AA4A6A"/>
    <w:rsid w:val="00AA5EF2"/>
    <w:rsid w:val="00AA64B9"/>
    <w:rsid w:val="00AA6C31"/>
    <w:rsid w:val="00AA6DB9"/>
    <w:rsid w:val="00AA7D45"/>
    <w:rsid w:val="00AB06A3"/>
    <w:rsid w:val="00AB0AB1"/>
    <w:rsid w:val="00AB115A"/>
    <w:rsid w:val="00AB203E"/>
    <w:rsid w:val="00AB40A3"/>
    <w:rsid w:val="00AB44F9"/>
    <w:rsid w:val="00AB45CE"/>
    <w:rsid w:val="00AB4ECA"/>
    <w:rsid w:val="00AB57EF"/>
    <w:rsid w:val="00AB5893"/>
    <w:rsid w:val="00AB603C"/>
    <w:rsid w:val="00AB6F56"/>
    <w:rsid w:val="00AC45A0"/>
    <w:rsid w:val="00AC48B6"/>
    <w:rsid w:val="00AC5070"/>
    <w:rsid w:val="00AC53A8"/>
    <w:rsid w:val="00AD0BF9"/>
    <w:rsid w:val="00AD0E68"/>
    <w:rsid w:val="00AD41B7"/>
    <w:rsid w:val="00AD4FCF"/>
    <w:rsid w:val="00AD52B1"/>
    <w:rsid w:val="00AD54EE"/>
    <w:rsid w:val="00AD68E2"/>
    <w:rsid w:val="00AD769D"/>
    <w:rsid w:val="00AD7E29"/>
    <w:rsid w:val="00AE09F7"/>
    <w:rsid w:val="00AE19D9"/>
    <w:rsid w:val="00AE1BA1"/>
    <w:rsid w:val="00AE2482"/>
    <w:rsid w:val="00AE2F23"/>
    <w:rsid w:val="00AE5385"/>
    <w:rsid w:val="00AE712C"/>
    <w:rsid w:val="00AE7725"/>
    <w:rsid w:val="00AF164C"/>
    <w:rsid w:val="00AF1E71"/>
    <w:rsid w:val="00AF37C8"/>
    <w:rsid w:val="00AF4680"/>
    <w:rsid w:val="00AF6192"/>
    <w:rsid w:val="00AF6843"/>
    <w:rsid w:val="00AF7857"/>
    <w:rsid w:val="00B0112A"/>
    <w:rsid w:val="00B0248D"/>
    <w:rsid w:val="00B038C2"/>
    <w:rsid w:val="00B101C1"/>
    <w:rsid w:val="00B12659"/>
    <w:rsid w:val="00B14B32"/>
    <w:rsid w:val="00B157C0"/>
    <w:rsid w:val="00B17151"/>
    <w:rsid w:val="00B22839"/>
    <w:rsid w:val="00B22B9C"/>
    <w:rsid w:val="00B22F87"/>
    <w:rsid w:val="00B2374E"/>
    <w:rsid w:val="00B26595"/>
    <w:rsid w:val="00B30024"/>
    <w:rsid w:val="00B307B1"/>
    <w:rsid w:val="00B3446A"/>
    <w:rsid w:val="00B35222"/>
    <w:rsid w:val="00B35423"/>
    <w:rsid w:val="00B35491"/>
    <w:rsid w:val="00B36759"/>
    <w:rsid w:val="00B36A18"/>
    <w:rsid w:val="00B37830"/>
    <w:rsid w:val="00B3787A"/>
    <w:rsid w:val="00B419CE"/>
    <w:rsid w:val="00B422D4"/>
    <w:rsid w:val="00B4408A"/>
    <w:rsid w:val="00B444AA"/>
    <w:rsid w:val="00B46673"/>
    <w:rsid w:val="00B5015C"/>
    <w:rsid w:val="00B50835"/>
    <w:rsid w:val="00B5192D"/>
    <w:rsid w:val="00B51A6B"/>
    <w:rsid w:val="00B52935"/>
    <w:rsid w:val="00B54801"/>
    <w:rsid w:val="00B55D41"/>
    <w:rsid w:val="00B567CF"/>
    <w:rsid w:val="00B56CAD"/>
    <w:rsid w:val="00B56CED"/>
    <w:rsid w:val="00B56EDF"/>
    <w:rsid w:val="00B57024"/>
    <w:rsid w:val="00B570AB"/>
    <w:rsid w:val="00B60844"/>
    <w:rsid w:val="00B60E0C"/>
    <w:rsid w:val="00B6134C"/>
    <w:rsid w:val="00B640E6"/>
    <w:rsid w:val="00B6479A"/>
    <w:rsid w:val="00B6560B"/>
    <w:rsid w:val="00B65B66"/>
    <w:rsid w:val="00B6644D"/>
    <w:rsid w:val="00B6658D"/>
    <w:rsid w:val="00B66C82"/>
    <w:rsid w:val="00B7025A"/>
    <w:rsid w:val="00B708ED"/>
    <w:rsid w:val="00B70B4E"/>
    <w:rsid w:val="00B72BD8"/>
    <w:rsid w:val="00B769C7"/>
    <w:rsid w:val="00B77993"/>
    <w:rsid w:val="00B808A3"/>
    <w:rsid w:val="00B80DD6"/>
    <w:rsid w:val="00B81BFF"/>
    <w:rsid w:val="00B81E55"/>
    <w:rsid w:val="00B852BF"/>
    <w:rsid w:val="00B860ED"/>
    <w:rsid w:val="00B87AE7"/>
    <w:rsid w:val="00B900BB"/>
    <w:rsid w:val="00B91FDE"/>
    <w:rsid w:val="00B939C7"/>
    <w:rsid w:val="00B93A4A"/>
    <w:rsid w:val="00B93F58"/>
    <w:rsid w:val="00B943B2"/>
    <w:rsid w:val="00B96832"/>
    <w:rsid w:val="00B9756B"/>
    <w:rsid w:val="00BA0830"/>
    <w:rsid w:val="00BA0EB7"/>
    <w:rsid w:val="00BA1908"/>
    <w:rsid w:val="00BA3D96"/>
    <w:rsid w:val="00BA654C"/>
    <w:rsid w:val="00BB0AF9"/>
    <w:rsid w:val="00BB0CC0"/>
    <w:rsid w:val="00BB123B"/>
    <w:rsid w:val="00BB147B"/>
    <w:rsid w:val="00BB2233"/>
    <w:rsid w:val="00BB2495"/>
    <w:rsid w:val="00BB2F44"/>
    <w:rsid w:val="00BB4D57"/>
    <w:rsid w:val="00BB57E8"/>
    <w:rsid w:val="00BB5B09"/>
    <w:rsid w:val="00BB733F"/>
    <w:rsid w:val="00BC2632"/>
    <w:rsid w:val="00BC398E"/>
    <w:rsid w:val="00BC3CDF"/>
    <w:rsid w:val="00BC435D"/>
    <w:rsid w:val="00BC59AB"/>
    <w:rsid w:val="00BC6385"/>
    <w:rsid w:val="00BC6EE9"/>
    <w:rsid w:val="00BD1C30"/>
    <w:rsid w:val="00BD22C6"/>
    <w:rsid w:val="00BD2611"/>
    <w:rsid w:val="00BD2C8D"/>
    <w:rsid w:val="00BD2F33"/>
    <w:rsid w:val="00BD41E0"/>
    <w:rsid w:val="00BD46C2"/>
    <w:rsid w:val="00BD4A51"/>
    <w:rsid w:val="00BD4D6D"/>
    <w:rsid w:val="00BD5006"/>
    <w:rsid w:val="00BD5B9D"/>
    <w:rsid w:val="00BD7194"/>
    <w:rsid w:val="00BD73D2"/>
    <w:rsid w:val="00BD747F"/>
    <w:rsid w:val="00BD79AF"/>
    <w:rsid w:val="00BD7FB0"/>
    <w:rsid w:val="00BE1F26"/>
    <w:rsid w:val="00BE3DDC"/>
    <w:rsid w:val="00BE4B18"/>
    <w:rsid w:val="00BF3C88"/>
    <w:rsid w:val="00BF415A"/>
    <w:rsid w:val="00BF4F7D"/>
    <w:rsid w:val="00BF6F3B"/>
    <w:rsid w:val="00BF7AE7"/>
    <w:rsid w:val="00BF7C48"/>
    <w:rsid w:val="00C00298"/>
    <w:rsid w:val="00C02E3B"/>
    <w:rsid w:val="00C03C21"/>
    <w:rsid w:val="00C04285"/>
    <w:rsid w:val="00C042DE"/>
    <w:rsid w:val="00C04A87"/>
    <w:rsid w:val="00C100B1"/>
    <w:rsid w:val="00C101E8"/>
    <w:rsid w:val="00C118F7"/>
    <w:rsid w:val="00C1366D"/>
    <w:rsid w:val="00C139BC"/>
    <w:rsid w:val="00C15645"/>
    <w:rsid w:val="00C1574D"/>
    <w:rsid w:val="00C16D6F"/>
    <w:rsid w:val="00C17433"/>
    <w:rsid w:val="00C178AC"/>
    <w:rsid w:val="00C17F36"/>
    <w:rsid w:val="00C21F5A"/>
    <w:rsid w:val="00C22F81"/>
    <w:rsid w:val="00C23E74"/>
    <w:rsid w:val="00C23E90"/>
    <w:rsid w:val="00C242F2"/>
    <w:rsid w:val="00C24625"/>
    <w:rsid w:val="00C24F43"/>
    <w:rsid w:val="00C26518"/>
    <w:rsid w:val="00C27B46"/>
    <w:rsid w:val="00C307EE"/>
    <w:rsid w:val="00C309B2"/>
    <w:rsid w:val="00C30A31"/>
    <w:rsid w:val="00C31F31"/>
    <w:rsid w:val="00C31F49"/>
    <w:rsid w:val="00C32AC7"/>
    <w:rsid w:val="00C3522B"/>
    <w:rsid w:val="00C37261"/>
    <w:rsid w:val="00C37C6C"/>
    <w:rsid w:val="00C4004E"/>
    <w:rsid w:val="00C40296"/>
    <w:rsid w:val="00C40B1A"/>
    <w:rsid w:val="00C41CC2"/>
    <w:rsid w:val="00C41D16"/>
    <w:rsid w:val="00C43D2D"/>
    <w:rsid w:val="00C45E6A"/>
    <w:rsid w:val="00C47384"/>
    <w:rsid w:val="00C474FB"/>
    <w:rsid w:val="00C52818"/>
    <w:rsid w:val="00C52F93"/>
    <w:rsid w:val="00C532EF"/>
    <w:rsid w:val="00C54551"/>
    <w:rsid w:val="00C54B28"/>
    <w:rsid w:val="00C554EF"/>
    <w:rsid w:val="00C57C93"/>
    <w:rsid w:val="00C57EE5"/>
    <w:rsid w:val="00C60EE1"/>
    <w:rsid w:val="00C60FDC"/>
    <w:rsid w:val="00C6659D"/>
    <w:rsid w:val="00C66AC5"/>
    <w:rsid w:val="00C677B4"/>
    <w:rsid w:val="00C702B5"/>
    <w:rsid w:val="00C71AC9"/>
    <w:rsid w:val="00C72123"/>
    <w:rsid w:val="00C7282A"/>
    <w:rsid w:val="00C72C5A"/>
    <w:rsid w:val="00C75821"/>
    <w:rsid w:val="00C7620C"/>
    <w:rsid w:val="00C76635"/>
    <w:rsid w:val="00C77157"/>
    <w:rsid w:val="00C77833"/>
    <w:rsid w:val="00C81171"/>
    <w:rsid w:val="00C827CB"/>
    <w:rsid w:val="00C835DB"/>
    <w:rsid w:val="00C84F5B"/>
    <w:rsid w:val="00C85355"/>
    <w:rsid w:val="00C85A9F"/>
    <w:rsid w:val="00C87527"/>
    <w:rsid w:val="00C87B99"/>
    <w:rsid w:val="00C90E87"/>
    <w:rsid w:val="00C9167B"/>
    <w:rsid w:val="00C91FAA"/>
    <w:rsid w:val="00C94BF5"/>
    <w:rsid w:val="00C97802"/>
    <w:rsid w:val="00CA115C"/>
    <w:rsid w:val="00CB0B97"/>
    <w:rsid w:val="00CB39BF"/>
    <w:rsid w:val="00CB54E6"/>
    <w:rsid w:val="00CC0135"/>
    <w:rsid w:val="00CC07E3"/>
    <w:rsid w:val="00CC0EB7"/>
    <w:rsid w:val="00CC2222"/>
    <w:rsid w:val="00CC23D9"/>
    <w:rsid w:val="00CC2407"/>
    <w:rsid w:val="00CC2778"/>
    <w:rsid w:val="00CC2B65"/>
    <w:rsid w:val="00CC303B"/>
    <w:rsid w:val="00CC4625"/>
    <w:rsid w:val="00CC6C8E"/>
    <w:rsid w:val="00CC6E45"/>
    <w:rsid w:val="00CD000D"/>
    <w:rsid w:val="00CD2063"/>
    <w:rsid w:val="00CD2AEB"/>
    <w:rsid w:val="00CD38CA"/>
    <w:rsid w:val="00CD4987"/>
    <w:rsid w:val="00CD4EBF"/>
    <w:rsid w:val="00CD6AB1"/>
    <w:rsid w:val="00CE05E9"/>
    <w:rsid w:val="00CE2251"/>
    <w:rsid w:val="00CE4015"/>
    <w:rsid w:val="00CE4905"/>
    <w:rsid w:val="00CE5C0A"/>
    <w:rsid w:val="00CE5D95"/>
    <w:rsid w:val="00CE6477"/>
    <w:rsid w:val="00CE7473"/>
    <w:rsid w:val="00CF0ADF"/>
    <w:rsid w:val="00CF1521"/>
    <w:rsid w:val="00CF27F7"/>
    <w:rsid w:val="00CF360B"/>
    <w:rsid w:val="00D003E7"/>
    <w:rsid w:val="00D010AA"/>
    <w:rsid w:val="00D012B8"/>
    <w:rsid w:val="00D01A5A"/>
    <w:rsid w:val="00D02DB0"/>
    <w:rsid w:val="00D02F68"/>
    <w:rsid w:val="00D039D6"/>
    <w:rsid w:val="00D05572"/>
    <w:rsid w:val="00D05B05"/>
    <w:rsid w:val="00D05D19"/>
    <w:rsid w:val="00D07AED"/>
    <w:rsid w:val="00D07C37"/>
    <w:rsid w:val="00D126F6"/>
    <w:rsid w:val="00D150CB"/>
    <w:rsid w:val="00D153F8"/>
    <w:rsid w:val="00D16FCC"/>
    <w:rsid w:val="00D17AA8"/>
    <w:rsid w:val="00D17F92"/>
    <w:rsid w:val="00D20276"/>
    <w:rsid w:val="00D20AF9"/>
    <w:rsid w:val="00D22237"/>
    <w:rsid w:val="00D233B2"/>
    <w:rsid w:val="00D23529"/>
    <w:rsid w:val="00D240F1"/>
    <w:rsid w:val="00D25772"/>
    <w:rsid w:val="00D27038"/>
    <w:rsid w:val="00D27F97"/>
    <w:rsid w:val="00D301F3"/>
    <w:rsid w:val="00D329F2"/>
    <w:rsid w:val="00D33074"/>
    <w:rsid w:val="00D330DE"/>
    <w:rsid w:val="00D351E8"/>
    <w:rsid w:val="00D406B9"/>
    <w:rsid w:val="00D40814"/>
    <w:rsid w:val="00D40B22"/>
    <w:rsid w:val="00D41258"/>
    <w:rsid w:val="00D43AF3"/>
    <w:rsid w:val="00D45228"/>
    <w:rsid w:val="00D475DD"/>
    <w:rsid w:val="00D5080F"/>
    <w:rsid w:val="00D531DD"/>
    <w:rsid w:val="00D55C21"/>
    <w:rsid w:val="00D577C3"/>
    <w:rsid w:val="00D57B07"/>
    <w:rsid w:val="00D61159"/>
    <w:rsid w:val="00D6173F"/>
    <w:rsid w:val="00D6411B"/>
    <w:rsid w:val="00D670CD"/>
    <w:rsid w:val="00D67285"/>
    <w:rsid w:val="00D71D73"/>
    <w:rsid w:val="00D72456"/>
    <w:rsid w:val="00D726A6"/>
    <w:rsid w:val="00D72DB2"/>
    <w:rsid w:val="00D73D7A"/>
    <w:rsid w:val="00D74502"/>
    <w:rsid w:val="00D75605"/>
    <w:rsid w:val="00D7570A"/>
    <w:rsid w:val="00D76D32"/>
    <w:rsid w:val="00D81665"/>
    <w:rsid w:val="00D81884"/>
    <w:rsid w:val="00D837CC"/>
    <w:rsid w:val="00D837F5"/>
    <w:rsid w:val="00D84A40"/>
    <w:rsid w:val="00D85D3B"/>
    <w:rsid w:val="00D85EB8"/>
    <w:rsid w:val="00D87F1A"/>
    <w:rsid w:val="00D90D97"/>
    <w:rsid w:val="00D9146A"/>
    <w:rsid w:val="00D91A3F"/>
    <w:rsid w:val="00D922C9"/>
    <w:rsid w:val="00D940C7"/>
    <w:rsid w:val="00D94D40"/>
    <w:rsid w:val="00D95BF2"/>
    <w:rsid w:val="00D95F54"/>
    <w:rsid w:val="00D96BEF"/>
    <w:rsid w:val="00D976E9"/>
    <w:rsid w:val="00D978FE"/>
    <w:rsid w:val="00DA0042"/>
    <w:rsid w:val="00DA0A00"/>
    <w:rsid w:val="00DA0E2C"/>
    <w:rsid w:val="00DA1998"/>
    <w:rsid w:val="00DA31C7"/>
    <w:rsid w:val="00DA34B7"/>
    <w:rsid w:val="00DA3B8E"/>
    <w:rsid w:val="00DA62CE"/>
    <w:rsid w:val="00DA708A"/>
    <w:rsid w:val="00DA7BD8"/>
    <w:rsid w:val="00DA7D6D"/>
    <w:rsid w:val="00DB133C"/>
    <w:rsid w:val="00DB27C6"/>
    <w:rsid w:val="00DB293F"/>
    <w:rsid w:val="00DB3FEE"/>
    <w:rsid w:val="00DB4B12"/>
    <w:rsid w:val="00DB50CF"/>
    <w:rsid w:val="00DB65A0"/>
    <w:rsid w:val="00DB7074"/>
    <w:rsid w:val="00DC1966"/>
    <w:rsid w:val="00DC1B93"/>
    <w:rsid w:val="00DC1E91"/>
    <w:rsid w:val="00DC28BD"/>
    <w:rsid w:val="00DC2EAA"/>
    <w:rsid w:val="00DC5EC2"/>
    <w:rsid w:val="00DC677F"/>
    <w:rsid w:val="00DC7FA3"/>
    <w:rsid w:val="00DD11D6"/>
    <w:rsid w:val="00DD1339"/>
    <w:rsid w:val="00DD1EA8"/>
    <w:rsid w:val="00DD207E"/>
    <w:rsid w:val="00DD6207"/>
    <w:rsid w:val="00DD748B"/>
    <w:rsid w:val="00DE073C"/>
    <w:rsid w:val="00DE1AF0"/>
    <w:rsid w:val="00DE1FD2"/>
    <w:rsid w:val="00DE20AF"/>
    <w:rsid w:val="00DE2DD7"/>
    <w:rsid w:val="00DE5174"/>
    <w:rsid w:val="00DE55CB"/>
    <w:rsid w:val="00DE65E3"/>
    <w:rsid w:val="00DE6CEE"/>
    <w:rsid w:val="00DE7651"/>
    <w:rsid w:val="00DE78EA"/>
    <w:rsid w:val="00DE7A53"/>
    <w:rsid w:val="00DE7B00"/>
    <w:rsid w:val="00DF1925"/>
    <w:rsid w:val="00DF388C"/>
    <w:rsid w:val="00DF390A"/>
    <w:rsid w:val="00DF4356"/>
    <w:rsid w:val="00DF4636"/>
    <w:rsid w:val="00DF50D9"/>
    <w:rsid w:val="00DF61CE"/>
    <w:rsid w:val="00DF63D1"/>
    <w:rsid w:val="00E011A9"/>
    <w:rsid w:val="00E1278D"/>
    <w:rsid w:val="00E14690"/>
    <w:rsid w:val="00E15FBA"/>
    <w:rsid w:val="00E167B6"/>
    <w:rsid w:val="00E16AEB"/>
    <w:rsid w:val="00E200D8"/>
    <w:rsid w:val="00E21575"/>
    <w:rsid w:val="00E22996"/>
    <w:rsid w:val="00E22AA2"/>
    <w:rsid w:val="00E24587"/>
    <w:rsid w:val="00E24A56"/>
    <w:rsid w:val="00E25208"/>
    <w:rsid w:val="00E26862"/>
    <w:rsid w:val="00E30E8F"/>
    <w:rsid w:val="00E317CE"/>
    <w:rsid w:val="00E348B9"/>
    <w:rsid w:val="00E36EA6"/>
    <w:rsid w:val="00E40208"/>
    <w:rsid w:val="00E40E2A"/>
    <w:rsid w:val="00E41C76"/>
    <w:rsid w:val="00E42C3D"/>
    <w:rsid w:val="00E430A2"/>
    <w:rsid w:val="00E4342C"/>
    <w:rsid w:val="00E43E87"/>
    <w:rsid w:val="00E454F3"/>
    <w:rsid w:val="00E4638F"/>
    <w:rsid w:val="00E4686A"/>
    <w:rsid w:val="00E4776C"/>
    <w:rsid w:val="00E51D17"/>
    <w:rsid w:val="00E528C4"/>
    <w:rsid w:val="00E52E2A"/>
    <w:rsid w:val="00E53FEB"/>
    <w:rsid w:val="00E540B2"/>
    <w:rsid w:val="00E55514"/>
    <w:rsid w:val="00E569E0"/>
    <w:rsid w:val="00E604EC"/>
    <w:rsid w:val="00E60CDC"/>
    <w:rsid w:val="00E62202"/>
    <w:rsid w:val="00E62250"/>
    <w:rsid w:val="00E6285F"/>
    <w:rsid w:val="00E62A13"/>
    <w:rsid w:val="00E64DFE"/>
    <w:rsid w:val="00E65193"/>
    <w:rsid w:val="00E65534"/>
    <w:rsid w:val="00E66008"/>
    <w:rsid w:val="00E675EC"/>
    <w:rsid w:val="00E70B30"/>
    <w:rsid w:val="00E71D74"/>
    <w:rsid w:val="00E72446"/>
    <w:rsid w:val="00E73770"/>
    <w:rsid w:val="00E73D16"/>
    <w:rsid w:val="00E74685"/>
    <w:rsid w:val="00E74AC4"/>
    <w:rsid w:val="00E763AC"/>
    <w:rsid w:val="00E7670E"/>
    <w:rsid w:val="00E770EA"/>
    <w:rsid w:val="00E802C7"/>
    <w:rsid w:val="00E82094"/>
    <w:rsid w:val="00E8304E"/>
    <w:rsid w:val="00E852D0"/>
    <w:rsid w:val="00E85C70"/>
    <w:rsid w:val="00E86B31"/>
    <w:rsid w:val="00E87334"/>
    <w:rsid w:val="00E87896"/>
    <w:rsid w:val="00E90D22"/>
    <w:rsid w:val="00E91DF4"/>
    <w:rsid w:val="00E91E98"/>
    <w:rsid w:val="00E92448"/>
    <w:rsid w:val="00E92AE8"/>
    <w:rsid w:val="00E95E7C"/>
    <w:rsid w:val="00E961D4"/>
    <w:rsid w:val="00E9644F"/>
    <w:rsid w:val="00E96D49"/>
    <w:rsid w:val="00EA0EBB"/>
    <w:rsid w:val="00EA161B"/>
    <w:rsid w:val="00EA1C59"/>
    <w:rsid w:val="00EA2920"/>
    <w:rsid w:val="00EA6420"/>
    <w:rsid w:val="00EA70F6"/>
    <w:rsid w:val="00EA7426"/>
    <w:rsid w:val="00EA7AC5"/>
    <w:rsid w:val="00EB0292"/>
    <w:rsid w:val="00EB3105"/>
    <w:rsid w:val="00EB3E86"/>
    <w:rsid w:val="00EB6020"/>
    <w:rsid w:val="00EB6EF9"/>
    <w:rsid w:val="00EB72A3"/>
    <w:rsid w:val="00EC2983"/>
    <w:rsid w:val="00EC44F4"/>
    <w:rsid w:val="00EC5A0C"/>
    <w:rsid w:val="00EC7C34"/>
    <w:rsid w:val="00EC7C9C"/>
    <w:rsid w:val="00ED0111"/>
    <w:rsid w:val="00ED0302"/>
    <w:rsid w:val="00ED07F4"/>
    <w:rsid w:val="00ED1794"/>
    <w:rsid w:val="00ED20E5"/>
    <w:rsid w:val="00ED270E"/>
    <w:rsid w:val="00ED2989"/>
    <w:rsid w:val="00ED2EF7"/>
    <w:rsid w:val="00ED3038"/>
    <w:rsid w:val="00ED3A66"/>
    <w:rsid w:val="00ED57F4"/>
    <w:rsid w:val="00ED5CF9"/>
    <w:rsid w:val="00ED5FA1"/>
    <w:rsid w:val="00ED7B62"/>
    <w:rsid w:val="00ED7ED5"/>
    <w:rsid w:val="00EE1547"/>
    <w:rsid w:val="00EE1ADF"/>
    <w:rsid w:val="00EE213E"/>
    <w:rsid w:val="00EE2FD5"/>
    <w:rsid w:val="00EE3A90"/>
    <w:rsid w:val="00EE7A45"/>
    <w:rsid w:val="00EE7DE0"/>
    <w:rsid w:val="00EF17A5"/>
    <w:rsid w:val="00EF48C3"/>
    <w:rsid w:val="00EF48E8"/>
    <w:rsid w:val="00EF4BF7"/>
    <w:rsid w:val="00EF5AC9"/>
    <w:rsid w:val="00EF6AB5"/>
    <w:rsid w:val="00EF7CBD"/>
    <w:rsid w:val="00F073A6"/>
    <w:rsid w:val="00F104D4"/>
    <w:rsid w:val="00F1086D"/>
    <w:rsid w:val="00F1174D"/>
    <w:rsid w:val="00F11E85"/>
    <w:rsid w:val="00F13F4F"/>
    <w:rsid w:val="00F14C6C"/>
    <w:rsid w:val="00F15245"/>
    <w:rsid w:val="00F16670"/>
    <w:rsid w:val="00F16B8B"/>
    <w:rsid w:val="00F17387"/>
    <w:rsid w:val="00F17597"/>
    <w:rsid w:val="00F20C66"/>
    <w:rsid w:val="00F2290C"/>
    <w:rsid w:val="00F22A0B"/>
    <w:rsid w:val="00F231A7"/>
    <w:rsid w:val="00F2343D"/>
    <w:rsid w:val="00F23D52"/>
    <w:rsid w:val="00F248F4"/>
    <w:rsid w:val="00F27BBF"/>
    <w:rsid w:val="00F27EFA"/>
    <w:rsid w:val="00F32ADF"/>
    <w:rsid w:val="00F34C4E"/>
    <w:rsid w:val="00F35CF3"/>
    <w:rsid w:val="00F36F6E"/>
    <w:rsid w:val="00F36FA6"/>
    <w:rsid w:val="00F372E7"/>
    <w:rsid w:val="00F4151F"/>
    <w:rsid w:val="00F41AAC"/>
    <w:rsid w:val="00F439C1"/>
    <w:rsid w:val="00F44069"/>
    <w:rsid w:val="00F456C6"/>
    <w:rsid w:val="00F46463"/>
    <w:rsid w:val="00F46F8E"/>
    <w:rsid w:val="00F5081F"/>
    <w:rsid w:val="00F50E6D"/>
    <w:rsid w:val="00F520EA"/>
    <w:rsid w:val="00F522E5"/>
    <w:rsid w:val="00F535C3"/>
    <w:rsid w:val="00F56DA5"/>
    <w:rsid w:val="00F5791E"/>
    <w:rsid w:val="00F61F2F"/>
    <w:rsid w:val="00F626F4"/>
    <w:rsid w:val="00F62867"/>
    <w:rsid w:val="00F65E70"/>
    <w:rsid w:val="00F66333"/>
    <w:rsid w:val="00F70497"/>
    <w:rsid w:val="00F7301A"/>
    <w:rsid w:val="00F73A0D"/>
    <w:rsid w:val="00F7675F"/>
    <w:rsid w:val="00F76CC4"/>
    <w:rsid w:val="00F8008C"/>
    <w:rsid w:val="00F8324E"/>
    <w:rsid w:val="00F83F89"/>
    <w:rsid w:val="00F83FFE"/>
    <w:rsid w:val="00F84826"/>
    <w:rsid w:val="00F855AF"/>
    <w:rsid w:val="00F85DC7"/>
    <w:rsid w:val="00F87830"/>
    <w:rsid w:val="00F92588"/>
    <w:rsid w:val="00F925A7"/>
    <w:rsid w:val="00F92B8C"/>
    <w:rsid w:val="00F93D9C"/>
    <w:rsid w:val="00F941D3"/>
    <w:rsid w:val="00F947E2"/>
    <w:rsid w:val="00F94CE0"/>
    <w:rsid w:val="00F956ED"/>
    <w:rsid w:val="00F971CC"/>
    <w:rsid w:val="00F97ABB"/>
    <w:rsid w:val="00F97D3F"/>
    <w:rsid w:val="00F97E28"/>
    <w:rsid w:val="00FA3652"/>
    <w:rsid w:val="00FA3F51"/>
    <w:rsid w:val="00FA460F"/>
    <w:rsid w:val="00FA62A5"/>
    <w:rsid w:val="00FB1390"/>
    <w:rsid w:val="00FB25A4"/>
    <w:rsid w:val="00FB26E3"/>
    <w:rsid w:val="00FB364B"/>
    <w:rsid w:val="00FC0744"/>
    <w:rsid w:val="00FC1A87"/>
    <w:rsid w:val="00FC1DAF"/>
    <w:rsid w:val="00FC375E"/>
    <w:rsid w:val="00FC4F2B"/>
    <w:rsid w:val="00FC5832"/>
    <w:rsid w:val="00FC6D31"/>
    <w:rsid w:val="00FC7D21"/>
    <w:rsid w:val="00FD1166"/>
    <w:rsid w:val="00FD1DC2"/>
    <w:rsid w:val="00FD3DBC"/>
    <w:rsid w:val="00FD4C67"/>
    <w:rsid w:val="00FD690B"/>
    <w:rsid w:val="00FD749A"/>
    <w:rsid w:val="00FD771D"/>
    <w:rsid w:val="00FF12ED"/>
    <w:rsid w:val="00FF5389"/>
    <w:rsid w:val="00FF5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221D"/>
    <w:rPr>
      <w:sz w:val="24"/>
      <w:szCs w:val="24"/>
    </w:rPr>
  </w:style>
  <w:style w:type="paragraph" w:styleId="1">
    <w:name w:val="heading 1"/>
    <w:basedOn w:val="a"/>
    <w:next w:val="a"/>
    <w:link w:val="10"/>
    <w:uiPriority w:val="9"/>
    <w:qFormat/>
    <w:rsid w:val="0042221D"/>
    <w:pPr>
      <w:keepNext/>
      <w:tabs>
        <w:tab w:val="left" w:pos="1320"/>
      </w:tabs>
      <w:jc w:val="center"/>
      <w:outlineLvl w:val="0"/>
    </w:pPr>
    <w:rPr>
      <w:sz w:val="28"/>
    </w:rPr>
  </w:style>
  <w:style w:type="paragraph" w:styleId="2">
    <w:name w:val="heading 2"/>
    <w:aliases w:val="Знак3, Знак, Знак3"/>
    <w:basedOn w:val="a"/>
    <w:next w:val="a"/>
    <w:link w:val="20"/>
    <w:qFormat/>
    <w:rsid w:val="00D837F5"/>
    <w:pPr>
      <w:keepNext/>
      <w:spacing w:before="240" w:after="60"/>
      <w:outlineLvl w:val="1"/>
    </w:pPr>
    <w:rPr>
      <w:rFonts w:ascii="Arial" w:hAnsi="Arial" w:cs="Arial"/>
      <w:b/>
      <w:bCs/>
      <w:i/>
      <w:iCs/>
      <w:sz w:val="28"/>
      <w:szCs w:val="28"/>
    </w:rPr>
  </w:style>
  <w:style w:type="paragraph" w:styleId="3">
    <w:name w:val="heading 3"/>
    <w:aliases w:val="Знак1, Знак1"/>
    <w:basedOn w:val="a"/>
    <w:next w:val="a"/>
    <w:link w:val="30"/>
    <w:uiPriority w:val="99"/>
    <w:qFormat/>
    <w:rsid w:val="003845FA"/>
    <w:pPr>
      <w:keepNext/>
      <w:keepLines/>
      <w:spacing w:before="200"/>
      <w:outlineLvl w:val="2"/>
    </w:pPr>
    <w:rPr>
      <w:rFonts w:ascii="Cambria" w:hAnsi="Cambria"/>
      <w:b/>
      <w:bCs/>
      <w:color w:val="4F81BD"/>
    </w:rPr>
  </w:style>
  <w:style w:type="paragraph" w:styleId="4">
    <w:name w:val="heading 4"/>
    <w:basedOn w:val="a"/>
    <w:next w:val="a"/>
    <w:link w:val="40"/>
    <w:qFormat/>
    <w:rsid w:val="00684489"/>
    <w:pPr>
      <w:keepNext/>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2221D"/>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D837F5"/>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C04285"/>
    <w:pPr>
      <w:spacing w:before="100" w:beforeAutospacing="1" w:after="100" w:afterAutospacing="1"/>
    </w:pPr>
  </w:style>
  <w:style w:type="paragraph" w:styleId="a3">
    <w:name w:val="Balloon Text"/>
    <w:basedOn w:val="a"/>
    <w:link w:val="a4"/>
    <w:uiPriority w:val="99"/>
    <w:semiHidden/>
    <w:rsid w:val="00EF5AC9"/>
    <w:rPr>
      <w:rFonts w:ascii="Tahoma" w:hAnsi="Tahoma" w:cs="Tahoma"/>
      <w:sz w:val="16"/>
      <w:szCs w:val="16"/>
    </w:rPr>
  </w:style>
  <w:style w:type="paragraph" w:styleId="a5">
    <w:name w:val="Normal (Web)"/>
    <w:basedOn w:val="a"/>
    <w:uiPriority w:val="99"/>
    <w:rsid w:val="00185823"/>
    <w:pPr>
      <w:spacing w:before="100" w:beforeAutospacing="1" w:after="100" w:afterAutospacing="1"/>
    </w:pPr>
  </w:style>
  <w:style w:type="character" w:styleId="a6">
    <w:name w:val="Strong"/>
    <w:basedOn w:val="a0"/>
    <w:qFormat/>
    <w:rsid w:val="00185823"/>
    <w:rPr>
      <w:b/>
      <w:bCs/>
    </w:rPr>
  </w:style>
  <w:style w:type="character" w:styleId="a7">
    <w:name w:val="Hyperlink"/>
    <w:basedOn w:val="a0"/>
    <w:rsid w:val="00C84F5B"/>
    <w:rPr>
      <w:color w:val="0000FF"/>
      <w:u w:val="single"/>
    </w:rPr>
  </w:style>
  <w:style w:type="paragraph" w:styleId="a8">
    <w:name w:val="Document Map"/>
    <w:basedOn w:val="a"/>
    <w:semiHidden/>
    <w:rsid w:val="009C7A5E"/>
    <w:pPr>
      <w:shd w:val="clear" w:color="auto" w:fill="000080"/>
    </w:pPr>
    <w:rPr>
      <w:rFonts w:ascii="Tahoma" w:hAnsi="Tahoma" w:cs="Tahoma"/>
      <w:sz w:val="20"/>
      <w:szCs w:val="20"/>
    </w:rPr>
  </w:style>
  <w:style w:type="paragraph" w:styleId="a9">
    <w:name w:val="header"/>
    <w:basedOn w:val="a"/>
    <w:link w:val="aa"/>
    <w:uiPriority w:val="99"/>
    <w:rsid w:val="003533E1"/>
    <w:pPr>
      <w:tabs>
        <w:tab w:val="center" w:pos="4677"/>
        <w:tab w:val="right" w:pos="9355"/>
      </w:tabs>
    </w:pPr>
  </w:style>
  <w:style w:type="character" w:customStyle="1" w:styleId="aa">
    <w:name w:val="Верхний колонтитул Знак"/>
    <w:basedOn w:val="a0"/>
    <w:link w:val="a9"/>
    <w:uiPriority w:val="99"/>
    <w:rsid w:val="003533E1"/>
    <w:rPr>
      <w:sz w:val="24"/>
      <w:szCs w:val="24"/>
    </w:rPr>
  </w:style>
  <w:style w:type="paragraph" w:styleId="ab">
    <w:name w:val="footer"/>
    <w:basedOn w:val="a"/>
    <w:link w:val="ac"/>
    <w:uiPriority w:val="99"/>
    <w:rsid w:val="003533E1"/>
    <w:pPr>
      <w:tabs>
        <w:tab w:val="center" w:pos="4677"/>
        <w:tab w:val="right" w:pos="9355"/>
      </w:tabs>
    </w:pPr>
  </w:style>
  <w:style w:type="character" w:customStyle="1" w:styleId="ac">
    <w:name w:val="Нижний колонтитул Знак"/>
    <w:basedOn w:val="a0"/>
    <w:link w:val="ab"/>
    <w:uiPriority w:val="99"/>
    <w:rsid w:val="003533E1"/>
    <w:rPr>
      <w:sz w:val="24"/>
      <w:szCs w:val="24"/>
    </w:rPr>
  </w:style>
  <w:style w:type="paragraph" w:customStyle="1" w:styleId="ConsPlusNonformat">
    <w:name w:val="ConsPlusNonformat"/>
    <w:uiPriority w:val="99"/>
    <w:rsid w:val="005011E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011EF"/>
    <w:pPr>
      <w:widowControl w:val="0"/>
      <w:autoSpaceDE w:val="0"/>
      <w:autoSpaceDN w:val="0"/>
      <w:adjustRightInd w:val="0"/>
    </w:pPr>
    <w:rPr>
      <w:rFonts w:ascii="Arial" w:hAnsi="Arial" w:cs="Arial"/>
      <w:b/>
      <w:bCs/>
    </w:rPr>
  </w:style>
  <w:style w:type="character" w:customStyle="1" w:styleId="30">
    <w:name w:val="Заголовок 3 Знак"/>
    <w:aliases w:val="Знак1 Знак, Знак1 Знак"/>
    <w:basedOn w:val="a0"/>
    <w:link w:val="3"/>
    <w:uiPriority w:val="99"/>
    <w:rsid w:val="003845FA"/>
    <w:rPr>
      <w:rFonts w:ascii="Cambria" w:eastAsia="Times New Roman" w:hAnsi="Cambria" w:cs="Times New Roman"/>
      <w:b/>
      <w:bCs/>
      <w:color w:val="4F81BD"/>
      <w:sz w:val="24"/>
      <w:szCs w:val="24"/>
    </w:rPr>
  </w:style>
  <w:style w:type="paragraph" w:customStyle="1" w:styleId="ad">
    <w:name w:val="???????"/>
    <w:rsid w:val="003845FA"/>
  </w:style>
  <w:style w:type="character" w:styleId="ae">
    <w:name w:val="page number"/>
    <w:basedOn w:val="a0"/>
    <w:rsid w:val="003845FA"/>
  </w:style>
  <w:style w:type="paragraph" w:styleId="31">
    <w:name w:val="toc 3"/>
    <w:basedOn w:val="a"/>
    <w:next w:val="a"/>
    <w:autoRedefine/>
    <w:rsid w:val="003845FA"/>
    <w:pPr>
      <w:ind w:left="480"/>
    </w:pPr>
  </w:style>
  <w:style w:type="paragraph" w:styleId="af">
    <w:name w:val="List Paragraph"/>
    <w:basedOn w:val="a"/>
    <w:uiPriority w:val="34"/>
    <w:qFormat/>
    <w:rsid w:val="003845FA"/>
    <w:pPr>
      <w:spacing w:after="200" w:line="276" w:lineRule="auto"/>
      <w:ind w:left="720"/>
      <w:contextualSpacing/>
    </w:pPr>
    <w:rPr>
      <w:rFonts w:ascii="Calibri" w:eastAsia="Calibri" w:hAnsi="Calibri"/>
      <w:sz w:val="22"/>
      <w:szCs w:val="22"/>
      <w:lang w:eastAsia="en-US"/>
    </w:rPr>
  </w:style>
  <w:style w:type="paragraph" w:customStyle="1" w:styleId="af0">
    <w:name w:val="Поля Знак Знак"/>
    <w:basedOn w:val="a"/>
    <w:autoRedefine/>
    <w:rsid w:val="003845FA"/>
    <w:pPr>
      <w:ind w:left="357"/>
      <w:jc w:val="both"/>
    </w:pPr>
    <w:rPr>
      <w:sz w:val="28"/>
      <w:szCs w:val="28"/>
    </w:rPr>
  </w:style>
  <w:style w:type="paragraph" w:customStyle="1" w:styleId="af1">
    <w:name w:val="таблица Знак Знак"/>
    <w:basedOn w:val="af0"/>
    <w:rsid w:val="003845FA"/>
    <w:pPr>
      <w:spacing w:line="288" w:lineRule="auto"/>
      <w:ind w:left="57" w:right="57"/>
    </w:pPr>
    <w:rPr>
      <w:sz w:val="26"/>
      <w:szCs w:val="26"/>
    </w:rPr>
  </w:style>
  <w:style w:type="character" w:customStyle="1" w:styleId="af2">
    <w:name w:val="Гипертекстовая ссылка"/>
    <w:basedOn w:val="a0"/>
    <w:uiPriority w:val="99"/>
    <w:rsid w:val="003845FA"/>
    <w:rPr>
      <w:color w:val="008000"/>
    </w:rPr>
  </w:style>
  <w:style w:type="paragraph" w:styleId="af3">
    <w:name w:val="Body Text"/>
    <w:basedOn w:val="a"/>
    <w:link w:val="af4"/>
    <w:rsid w:val="003845FA"/>
    <w:pPr>
      <w:spacing w:line="360" w:lineRule="exact"/>
      <w:ind w:firstLine="720"/>
      <w:jc w:val="both"/>
    </w:pPr>
    <w:rPr>
      <w:sz w:val="28"/>
      <w:szCs w:val="20"/>
    </w:rPr>
  </w:style>
  <w:style w:type="character" w:customStyle="1" w:styleId="af4">
    <w:name w:val="Основной текст Знак"/>
    <w:basedOn w:val="a0"/>
    <w:link w:val="af3"/>
    <w:rsid w:val="003845FA"/>
    <w:rPr>
      <w:sz w:val="28"/>
    </w:rPr>
  </w:style>
  <w:style w:type="paragraph" w:customStyle="1" w:styleId="af5">
    <w:name w:val="Знак"/>
    <w:basedOn w:val="a"/>
    <w:rsid w:val="009E116A"/>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9936A8"/>
    <w:rPr>
      <w:sz w:val="28"/>
      <w:szCs w:val="24"/>
    </w:rPr>
  </w:style>
  <w:style w:type="paragraph" w:customStyle="1" w:styleId="ConsPlusCell">
    <w:name w:val="ConsPlusCell"/>
    <w:uiPriority w:val="99"/>
    <w:rsid w:val="00A651D3"/>
    <w:pPr>
      <w:widowControl w:val="0"/>
      <w:autoSpaceDE w:val="0"/>
      <w:autoSpaceDN w:val="0"/>
      <w:adjustRightInd w:val="0"/>
    </w:pPr>
    <w:rPr>
      <w:rFonts w:ascii="Calibri" w:hAnsi="Calibri" w:cs="Calibri"/>
      <w:sz w:val="22"/>
      <w:szCs w:val="22"/>
    </w:rPr>
  </w:style>
  <w:style w:type="paragraph" w:customStyle="1" w:styleId="tekstob">
    <w:name w:val="tekstob"/>
    <w:basedOn w:val="a"/>
    <w:rsid w:val="00CC6E45"/>
    <w:pPr>
      <w:spacing w:before="100" w:beforeAutospacing="1" w:after="100" w:afterAutospacing="1"/>
    </w:pPr>
  </w:style>
  <w:style w:type="paragraph" w:styleId="af6">
    <w:name w:val="No Spacing"/>
    <w:uiPriority w:val="1"/>
    <w:qFormat/>
    <w:rsid w:val="00537A23"/>
  </w:style>
  <w:style w:type="table" w:styleId="af7">
    <w:name w:val="Table Grid"/>
    <w:basedOn w:val="a1"/>
    <w:rsid w:val="00DE7B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562099"/>
    <w:rPr>
      <w:rFonts w:ascii="Arial" w:hAnsi="Arial" w:cs="Arial"/>
    </w:rPr>
  </w:style>
  <w:style w:type="character" w:customStyle="1" w:styleId="40">
    <w:name w:val="Заголовок 4 Знак"/>
    <w:basedOn w:val="a0"/>
    <w:link w:val="4"/>
    <w:rsid w:val="00684489"/>
    <w:rPr>
      <w:b/>
      <w:sz w:val="16"/>
    </w:rPr>
  </w:style>
  <w:style w:type="numbering" w:customStyle="1" w:styleId="11">
    <w:name w:val="Нет списка1"/>
    <w:next w:val="a2"/>
    <w:uiPriority w:val="99"/>
    <w:semiHidden/>
    <w:unhideWhenUsed/>
    <w:rsid w:val="00684489"/>
  </w:style>
  <w:style w:type="character" w:customStyle="1" w:styleId="20">
    <w:name w:val="Заголовок 2 Знак"/>
    <w:aliases w:val="Знак3 Знак, Знак Знак, Знак3 Знак"/>
    <w:link w:val="2"/>
    <w:rsid w:val="00684489"/>
    <w:rPr>
      <w:rFonts w:ascii="Arial" w:hAnsi="Arial" w:cs="Arial"/>
      <w:b/>
      <w:bCs/>
      <w:i/>
      <w:iCs/>
      <w:sz w:val="28"/>
      <w:szCs w:val="28"/>
    </w:rPr>
  </w:style>
  <w:style w:type="table" w:customStyle="1" w:styleId="12">
    <w:name w:val="Сетка таблицы1"/>
    <w:basedOn w:val="a1"/>
    <w:next w:val="af7"/>
    <w:uiPriority w:val="59"/>
    <w:rsid w:val="00684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uiPriority w:val="99"/>
    <w:unhideWhenUsed/>
    <w:rsid w:val="00684489"/>
    <w:rPr>
      <w:color w:val="800080"/>
      <w:u w:val="single"/>
    </w:rPr>
  </w:style>
  <w:style w:type="character" w:customStyle="1" w:styleId="21">
    <w:name w:val="Заголовок 2 Знак1"/>
    <w:aliases w:val="Знак Знак1,Знак3 Знак1"/>
    <w:semiHidden/>
    <w:rsid w:val="00684489"/>
    <w:rPr>
      <w:rFonts w:ascii="Cambria" w:eastAsia="Times New Roman" w:hAnsi="Cambria" w:cs="Times New Roman"/>
      <w:b/>
      <w:bCs/>
      <w:color w:val="4F81BD"/>
      <w:sz w:val="26"/>
      <w:szCs w:val="26"/>
      <w:lang w:eastAsia="ru-RU"/>
    </w:rPr>
  </w:style>
  <w:style w:type="character" w:customStyle="1" w:styleId="310">
    <w:name w:val="Заголовок 3 Знак1"/>
    <w:aliases w:val="Знак1 Знак1"/>
    <w:uiPriority w:val="99"/>
    <w:semiHidden/>
    <w:rsid w:val="00684489"/>
    <w:rPr>
      <w:rFonts w:ascii="Cambria" w:eastAsia="Times New Roman" w:hAnsi="Cambria" w:cs="Times New Roman"/>
      <w:b/>
      <w:bCs/>
      <w:color w:val="4F81BD"/>
      <w:sz w:val="24"/>
      <w:szCs w:val="24"/>
      <w:lang w:eastAsia="ru-RU"/>
    </w:rPr>
  </w:style>
  <w:style w:type="paragraph" w:styleId="af9">
    <w:name w:val="annotation text"/>
    <w:basedOn w:val="a"/>
    <w:link w:val="afa"/>
    <w:uiPriority w:val="99"/>
    <w:unhideWhenUsed/>
    <w:rsid w:val="00684489"/>
    <w:rPr>
      <w:sz w:val="20"/>
      <w:szCs w:val="20"/>
    </w:rPr>
  </w:style>
  <w:style w:type="character" w:customStyle="1" w:styleId="afa">
    <w:name w:val="Текст примечания Знак"/>
    <w:basedOn w:val="a0"/>
    <w:link w:val="af9"/>
    <w:uiPriority w:val="99"/>
    <w:rsid w:val="00684489"/>
  </w:style>
  <w:style w:type="paragraph" w:styleId="afb">
    <w:name w:val="Body Text Indent"/>
    <w:basedOn w:val="a"/>
    <w:link w:val="afc"/>
    <w:unhideWhenUsed/>
    <w:rsid w:val="00684489"/>
    <w:pPr>
      <w:spacing w:after="120"/>
      <w:ind w:left="283"/>
    </w:pPr>
  </w:style>
  <w:style w:type="character" w:customStyle="1" w:styleId="afc">
    <w:name w:val="Основной текст с отступом Знак"/>
    <w:basedOn w:val="a0"/>
    <w:link w:val="afb"/>
    <w:rsid w:val="00684489"/>
    <w:rPr>
      <w:sz w:val="24"/>
      <w:szCs w:val="24"/>
    </w:rPr>
  </w:style>
  <w:style w:type="paragraph" w:styleId="22">
    <w:name w:val="Body Text Indent 2"/>
    <w:basedOn w:val="a"/>
    <w:link w:val="23"/>
    <w:unhideWhenUsed/>
    <w:rsid w:val="00684489"/>
    <w:pPr>
      <w:ind w:firstLine="720"/>
      <w:jc w:val="both"/>
    </w:pPr>
    <w:rPr>
      <w:sz w:val="28"/>
    </w:rPr>
  </w:style>
  <w:style w:type="character" w:customStyle="1" w:styleId="23">
    <w:name w:val="Основной текст с отступом 2 Знак"/>
    <w:basedOn w:val="a0"/>
    <w:link w:val="22"/>
    <w:rsid w:val="00684489"/>
    <w:rPr>
      <w:sz w:val="28"/>
      <w:szCs w:val="24"/>
    </w:rPr>
  </w:style>
  <w:style w:type="paragraph" w:styleId="afd">
    <w:name w:val="annotation subject"/>
    <w:basedOn w:val="af9"/>
    <w:next w:val="af9"/>
    <w:link w:val="afe"/>
    <w:uiPriority w:val="99"/>
    <w:unhideWhenUsed/>
    <w:rsid w:val="00684489"/>
    <w:rPr>
      <w:b/>
      <w:bCs/>
    </w:rPr>
  </w:style>
  <w:style w:type="character" w:customStyle="1" w:styleId="afe">
    <w:name w:val="Тема примечания Знак"/>
    <w:basedOn w:val="afa"/>
    <w:link w:val="afd"/>
    <w:uiPriority w:val="99"/>
    <w:rsid w:val="00684489"/>
    <w:rPr>
      <w:b/>
      <w:bCs/>
    </w:rPr>
  </w:style>
  <w:style w:type="character" w:customStyle="1" w:styleId="a4">
    <w:name w:val="Текст выноски Знак"/>
    <w:link w:val="a3"/>
    <w:uiPriority w:val="99"/>
    <w:semiHidden/>
    <w:rsid w:val="00684489"/>
    <w:rPr>
      <w:rFonts w:ascii="Tahoma" w:hAnsi="Tahoma" w:cs="Tahoma"/>
      <w:sz w:val="16"/>
      <w:szCs w:val="16"/>
    </w:rPr>
  </w:style>
  <w:style w:type="paragraph" w:customStyle="1" w:styleId="ConsPlusDocList">
    <w:name w:val="ConsPlusDocList"/>
    <w:uiPriority w:val="99"/>
    <w:rsid w:val="00684489"/>
    <w:pPr>
      <w:widowControl w:val="0"/>
      <w:autoSpaceDE w:val="0"/>
      <w:autoSpaceDN w:val="0"/>
      <w:adjustRightInd w:val="0"/>
    </w:pPr>
    <w:rPr>
      <w:rFonts w:ascii="Courier New" w:hAnsi="Courier New" w:cs="Courier New"/>
    </w:rPr>
  </w:style>
  <w:style w:type="paragraph" w:customStyle="1" w:styleId="CharChar">
    <w:name w:val="Char Char Знак Знак Знак"/>
    <w:basedOn w:val="a"/>
    <w:uiPriority w:val="99"/>
    <w:rsid w:val="00684489"/>
    <w:pPr>
      <w:spacing w:after="160" w:line="240" w:lineRule="exact"/>
    </w:pPr>
    <w:rPr>
      <w:rFonts w:ascii="Verdana" w:hAnsi="Verdana" w:cs="Verdana"/>
      <w:lang w:val="en-US" w:eastAsia="en-US"/>
    </w:rPr>
  </w:style>
  <w:style w:type="paragraph" w:customStyle="1" w:styleId="24">
    <w:name w:val="Знак Знак2"/>
    <w:basedOn w:val="a"/>
    <w:uiPriority w:val="99"/>
    <w:rsid w:val="00684489"/>
    <w:pPr>
      <w:spacing w:before="100" w:beforeAutospacing="1" w:after="100" w:afterAutospacing="1"/>
    </w:pPr>
    <w:rPr>
      <w:rFonts w:ascii="Tahoma" w:hAnsi="Tahoma" w:cs="Tahoma"/>
      <w:sz w:val="20"/>
      <w:szCs w:val="20"/>
      <w:lang w:val="en-US" w:eastAsia="en-US"/>
    </w:rPr>
  </w:style>
  <w:style w:type="paragraph" w:customStyle="1" w:styleId="aff">
    <w:name w:val="Знак Знак Знак Знак Знак Знак Знак Знак Знак Знак Знак Знак Знак Знак"/>
    <w:basedOn w:val="a"/>
    <w:rsid w:val="00684489"/>
    <w:pPr>
      <w:widowControl w:val="0"/>
      <w:adjustRightInd w:val="0"/>
      <w:spacing w:line="360" w:lineRule="atLeast"/>
      <w:jc w:val="both"/>
    </w:pPr>
    <w:rPr>
      <w:rFonts w:ascii="Verdana" w:hAnsi="Verdana" w:cs="Verdana"/>
      <w:sz w:val="20"/>
      <w:szCs w:val="20"/>
      <w:lang w:val="en-US" w:eastAsia="en-US"/>
    </w:rPr>
  </w:style>
  <w:style w:type="paragraph" w:customStyle="1" w:styleId="Style4">
    <w:name w:val="Style4"/>
    <w:basedOn w:val="a"/>
    <w:rsid w:val="00684489"/>
    <w:pPr>
      <w:widowControl w:val="0"/>
      <w:autoSpaceDE w:val="0"/>
      <w:autoSpaceDN w:val="0"/>
      <w:adjustRightInd w:val="0"/>
      <w:spacing w:line="374" w:lineRule="exact"/>
      <w:ind w:firstLine="336"/>
      <w:jc w:val="both"/>
    </w:pPr>
  </w:style>
  <w:style w:type="paragraph" w:customStyle="1" w:styleId="Style3">
    <w:name w:val="Style3"/>
    <w:basedOn w:val="a"/>
    <w:rsid w:val="00684489"/>
    <w:pPr>
      <w:widowControl w:val="0"/>
      <w:autoSpaceDE w:val="0"/>
      <w:autoSpaceDN w:val="0"/>
      <w:adjustRightInd w:val="0"/>
      <w:spacing w:line="490" w:lineRule="exact"/>
      <w:ind w:firstLine="538"/>
      <w:jc w:val="both"/>
    </w:pPr>
  </w:style>
  <w:style w:type="paragraph" w:customStyle="1" w:styleId="Style5">
    <w:name w:val="Style5"/>
    <w:basedOn w:val="a"/>
    <w:rsid w:val="00684489"/>
    <w:pPr>
      <w:widowControl w:val="0"/>
      <w:autoSpaceDE w:val="0"/>
      <w:autoSpaceDN w:val="0"/>
      <w:adjustRightInd w:val="0"/>
      <w:spacing w:line="494" w:lineRule="exact"/>
      <w:ind w:firstLine="547"/>
      <w:jc w:val="both"/>
    </w:pPr>
  </w:style>
  <w:style w:type="paragraph" w:customStyle="1" w:styleId="aff0">
    <w:name w:val="Знак Знак Знак Знак Знак Знак"/>
    <w:basedOn w:val="a"/>
    <w:rsid w:val="00684489"/>
    <w:pPr>
      <w:spacing w:before="100" w:beforeAutospacing="1" w:after="100" w:afterAutospacing="1"/>
    </w:pPr>
    <w:rPr>
      <w:rFonts w:ascii="Tahoma" w:hAnsi="Tahoma"/>
      <w:sz w:val="20"/>
      <w:szCs w:val="20"/>
      <w:lang w:val="en-US" w:eastAsia="en-US"/>
    </w:rPr>
  </w:style>
  <w:style w:type="paragraph" w:customStyle="1" w:styleId="CharChar0">
    <w:name w:val="Char Char Знак Знак Знак Знак Знак Знак"/>
    <w:basedOn w:val="a"/>
    <w:rsid w:val="00684489"/>
    <w:pPr>
      <w:spacing w:after="160" w:line="240" w:lineRule="exact"/>
    </w:pPr>
    <w:rPr>
      <w:rFonts w:ascii="Verdana" w:hAnsi="Verdana"/>
      <w:lang w:val="en-US" w:eastAsia="en-US"/>
    </w:rPr>
  </w:style>
  <w:style w:type="character" w:styleId="aff1">
    <w:name w:val="annotation reference"/>
    <w:uiPriority w:val="99"/>
    <w:unhideWhenUsed/>
    <w:rsid w:val="00684489"/>
    <w:rPr>
      <w:sz w:val="16"/>
      <w:szCs w:val="16"/>
    </w:rPr>
  </w:style>
  <w:style w:type="character" w:customStyle="1" w:styleId="FontStyle11">
    <w:name w:val="Font Style11"/>
    <w:rsid w:val="00684489"/>
    <w:rPr>
      <w:rFonts w:ascii="Times New Roman" w:hAnsi="Times New Roman" w:cs="Times New Roman" w:hint="default"/>
      <w:sz w:val="26"/>
      <w:szCs w:val="26"/>
    </w:rPr>
  </w:style>
  <w:style w:type="character" w:customStyle="1" w:styleId="apple-converted-space">
    <w:name w:val="apple-converted-space"/>
    <w:basedOn w:val="a0"/>
    <w:rsid w:val="00684489"/>
  </w:style>
  <w:style w:type="paragraph" w:customStyle="1" w:styleId="13">
    <w:name w:val="Абзац списка1"/>
    <w:basedOn w:val="a"/>
    <w:rsid w:val="00EC2983"/>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221D"/>
    <w:rPr>
      <w:sz w:val="24"/>
      <w:szCs w:val="24"/>
    </w:rPr>
  </w:style>
  <w:style w:type="paragraph" w:styleId="1">
    <w:name w:val="heading 1"/>
    <w:basedOn w:val="a"/>
    <w:next w:val="a"/>
    <w:link w:val="10"/>
    <w:uiPriority w:val="9"/>
    <w:qFormat/>
    <w:rsid w:val="0042221D"/>
    <w:pPr>
      <w:keepNext/>
      <w:tabs>
        <w:tab w:val="left" w:pos="1320"/>
      </w:tabs>
      <w:jc w:val="center"/>
      <w:outlineLvl w:val="0"/>
    </w:pPr>
    <w:rPr>
      <w:sz w:val="28"/>
    </w:rPr>
  </w:style>
  <w:style w:type="paragraph" w:styleId="2">
    <w:name w:val="heading 2"/>
    <w:aliases w:val="Знак3, Знак, Знак3"/>
    <w:basedOn w:val="a"/>
    <w:next w:val="a"/>
    <w:link w:val="20"/>
    <w:qFormat/>
    <w:rsid w:val="00D837F5"/>
    <w:pPr>
      <w:keepNext/>
      <w:spacing w:before="240" w:after="60"/>
      <w:outlineLvl w:val="1"/>
    </w:pPr>
    <w:rPr>
      <w:rFonts w:ascii="Arial" w:hAnsi="Arial" w:cs="Arial"/>
      <w:b/>
      <w:bCs/>
      <w:i/>
      <w:iCs/>
      <w:sz w:val="28"/>
      <w:szCs w:val="28"/>
    </w:rPr>
  </w:style>
  <w:style w:type="paragraph" w:styleId="3">
    <w:name w:val="heading 3"/>
    <w:aliases w:val="Знак1, Знак1"/>
    <w:basedOn w:val="a"/>
    <w:next w:val="a"/>
    <w:link w:val="30"/>
    <w:uiPriority w:val="99"/>
    <w:qFormat/>
    <w:rsid w:val="003845FA"/>
    <w:pPr>
      <w:keepNext/>
      <w:keepLines/>
      <w:spacing w:before="200"/>
      <w:outlineLvl w:val="2"/>
    </w:pPr>
    <w:rPr>
      <w:rFonts w:ascii="Cambria" w:hAnsi="Cambria"/>
      <w:b/>
      <w:bCs/>
      <w:color w:val="4F81BD"/>
    </w:rPr>
  </w:style>
  <w:style w:type="paragraph" w:styleId="4">
    <w:name w:val="heading 4"/>
    <w:basedOn w:val="a"/>
    <w:next w:val="a"/>
    <w:link w:val="40"/>
    <w:qFormat/>
    <w:rsid w:val="00684489"/>
    <w:pPr>
      <w:keepNext/>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2221D"/>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D837F5"/>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C04285"/>
    <w:pPr>
      <w:spacing w:before="100" w:beforeAutospacing="1" w:after="100" w:afterAutospacing="1"/>
    </w:pPr>
  </w:style>
  <w:style w:type="paragraph" w:styleId="a3">
    <w:name w:val="Balloon Text"/>
    <w:basedOn w:val="a"/>
    <w:link w:val="a4"/>
    <w:uiPriority w:val="99"/>
    <w:semiHidden/>
    <w:rsid w:val="00EF5AC9"/>
    <w:rPr>
      <w:rFonts w:ascii="Tahoma" w:hAnsi="Tahoma" w:cs="Tahoma"/>
      <w:sz w:val="16"/>
      <w:szCs w:val="16"/>
    </w:rPr>
  </w:style>
  <w:style w:type="paragraph" w:styleId="a5">
    <w:name w:val="Normal (Web)"/>
    <w:basedOn w:val="a"/>
    <w:uiPriority w:val="99"/>
    <w:rsid w:val="00185823"/>
    <w:pPr>
      <w:spacing w:before="100" w:beforeAutospacing="1" w:after="100" w:afterAutospacing="1"/>
    </w:pPr>
  </w:style>
  <w:style w:type="character" w:styleId="a6">
    <w:name w:val="Strong"/>
    <w:basedOn w:val="a0"/>
    <w:qFormat/>
    <w:rsid w:val="00185823"/>
    <w:rPr>
      <w:b/>
      <w:bCs/>
    </w:rPr>
  </w:style>
  <w:style w:type="character" w:styleId="a7">
    <w:name w:val="Hyperlink"/>
    <w:basedOn w:val="a0"/>
    <w:rsid w:val="00C84F5B"/>
    <w:rPr>
      <w:color w:val="0000FF"/>
      <w:u w:val="single"/>
    </w:rPr>
  </w:style>
  <w:style w:type="paragraph" w:styleId="a8">
    <w:name w:val="Document Map"/>
    <w:basedOn w:val="a"/>
    <w:semiHidden/>
    <w:rsid w:val="009C7A5E"/>
    <w:pPr>
      <w:shd w:val="clear" w:color="auto" w:fill="000080"/>
    </w:pPr>
    <w:rPr>
      <w:rFonts w:ascii="Tahoma" w:hAnsi="Tahoma" w:cs="Tahoma"/>
      <w:sz w:val="20"/>
      <w:szCs w:val="20"/>
    </w:rPr>
  </w:style>
  <w:style w:type="paragraph" w:styleId="a9">
    <w:name w:val="header"/>
    <w:basedOn w:val="a"/>
    <w:link w:val="aa"/>
    <w:uiPriority w:val="99"/>
    <w:rsid w:val="003533E1"/>
    <w:pPr>
      <w:tabs>
        <w:tab w:val="center" w:pos="4677"/>
        <w:tab w:val="right" w:pos="9355"/>
      </w:tabs>
    </w:pPr>
  </w:style>
  <w:style w:type="character" w:customStyle="1" w:styleId="aa">
    <w:name w:val="Верхний колонтитул Знак"/>
    <w:basedOn w:val="a0"/>
    <w:link w:val="a9"/>
    <w:uiPriority w:val="99"/>
    <w:rsid w:val="003533E1"/>
    <w:rPr>
      <w:sz w:val="24"/>
      <w:szCs w:val="24"/>
    </w:rPr>
  </w:style>
  <w:style w:type="paragraph" w:styleId="ab">
    <w:name w:val="footer"/>
    <w:basedOn w:val="a"/>
    <w:link w:val="ac"/>
    <w:uiPriority w:val="99"/>
    <w:rsid w:val="003533E1"/>
    <w:pPr>
      <w:tabs>
        <w:tab w:val="center" w:pos="4677"/>
        <w:tab w:val="right" w:pos="9355"/>
      </w:tabs>
    </w:pPr>
  </w:style>
  <w:style w:type="character" w:customStyle="1" w:styleId="ac">
    <w:name w:val="Нижний колонтитул Знак"/>
    <w:basedOn w:val="a0"/>
    <w:link w:val="ab"/>
    <w:uiPriority w:val="99"/>
    <w:rsid w:val="003533E1"/>
    <w:rPr>
      <w:sz w:val="24"/>
      <w:szCs w:val="24"/>
    </w:rPr>
  </w:style>
  <w:style w:type="paragraph" w:customStyle="1" w:styleId="ConsPlusNonformat">
    <w:name w:val="ConsPlusNonformat"/>
    <w:uiPriority w:val="99"/>
    <w:rsid w:val="005011E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011EF"/>
    <w:pPr>
      <w:widowControl w:val="0"/>
      <w:autoSpaceDE w:val="0"/>
      <w:autoSpaceDN w:val="0"/>
      <w:adjustRightInd w:val="0"/>
    </w:pPr>
    <w:rPr>
      <w:rFonts w:ascii="Arial" w:hAnsi="Arial" w:cs="Arial"/>
      <w:b/>
      <w:bCs/>
    </w:rPr>
  </w:style>
  <w:style w:type="character" w:customStyle="1" w:styleId="30">
    <w:name w:val="Заголовок 3 Знак"/>
    <w:aliases w:val="Знак1 Знак, Знак1 Знак"/>
    <w:basedOn w:val="a0"/>
    <w:link w:val="3"/>
    <w:uiPriority w:val="99"/>
    <w:rsid w:val="003845FA"/>
    <w:rPr>
      <w:rFonts w:ascii="Cambria" w:eastAsia="Times New Roman" w:hAnsi="Cambria" w:cs="Times New Roman"/>
      <w:b/>
      <w:bCs/>
      <w:color w:val="4F81BD"/>
      <w:sz w:val="24"/>
      <w:szCs w:val="24"/>
    </w:rPr>
  </w:style>
  <w:style w:type="paragraph" w:customStyle="1" w:styleId="ad">
    <w:name w:val="???????"/>
    <w:rsid w:val="003845FA"/>
  </w:style>
  <w:style w:type="character" w:styleId="ae">
    <w:name w:val="page number"/>
    <w:basedOn w:val="a0"/>
    <w:rsid w:val="003845FA"/>
  </w:style>
  <w:style w:type="paragraph" w:styleId="31">
    <w:name w:val="toc 3"/>
    <w:basedOn w:val="a"/>
    <w:next w:val="a"/>
    <w:autoRedefine/>
    <w:rsid w:val="003845FA"/>
    <w:pPr>
      <w:ind w:left="480"/>
    </w:pPr>
  </w:style>
  <w:style w:type="paragraph" w:styleId="af">
    <w:name w:val="List Paragraph"/>
    <w:basedOn w:val="a"/>
    <w:uiPriority w:val="34"/>
    <w:qFormat/>
    <w:rsid w:val="003845FA"/>
    <w:pPr>
      <w:spacing w:after="200" w:line="276" w:lineRule="auto"/>
      <w:ind w:left="720"/>
      <w:contextualSpacing/>
    </w:pPr>
    <w:rPr>
      <w:rFonts w:ascii="Calibri" w:eastAsia="Calibri" w:hAnsi="Calibri"/>
      <w:sz w:val="22"/>
      <w:szCs w:val="22"/>
      <w:lang w:eastAsia="en-US"/>
    </w:rPr>
  </w:style>
  <w:style w:type="paragraph" w:customStyle="1" w:styleId="af0">
    <w:name w:val="Поля Знак Знак"/>
    <w:basedOn w:val="a"/>
    <w:autoRedefine/>
    <w:rsid w:val="003845FA"/>
    <w:pPr>
      <w:ind w:left="357"/>
      <w:jc w:val="both"/>
    </w:pPr>
    <w:rPr>
      <w:sz w:val="28"/>
      <w:szCs w:val="28"/>
    </w:rPr>
  </w:style>
  <w:style w:type="paragraph" w:customStyle="1" w:styleId="af1">
    <w:name w:val="таблица Знак Знак"/>
    <w:basedOn w:val="af0"/>
    <w:rsid w:val="003845FA"/>
    <w:pPr>
      <w:spacing w:line="288" w:lineRule="auto"/>
      <w:ind w:left="57" w:right="57"/>
    </w:pPr>
    <w:rPr>
      <w:sz w:val="26"/>
      <w:szCs w:val="26"/>
    </w:rPr>
  </w:style>
  <w:style w:type="character" w:customStyle="1" w:styleId="af2">
    <w:name w:val="Гипертекстовая ссылка"/>
    <w:basedOn w:val="a0"/>
    <w:uiPriority w:val="99"/>
    <w:rsid w:val="003845FA"/>
    <w:rPr>
      <w:color w:val="008000"/>
    </w:rPr>
  </w:style>
  <w:style w:type="paragraph" w:styleId="af3">
    <w:name w:val="Body Text"/>
    <w:basedOn w:val="a"/>
    <w:link w:val="af4"/>
    <w:rsid w:val="003845FA"/>
    <w:pPr>
      <w:spacing w:line="360" w:lineRule="exact"/>
      <w:ind w:firstLine="720"/>
      <w:jc w:val="both"/>
    </w:pPr>
    <w:rPr>
      <w:sz w:val="28"/>
      <w:szCs w:val="20"/>
    </w:rPr>
  </w:style>
  <w:style w:type="character" w:customStyle="1" w:styleId="af4">
    <w:name w:val="Основной текст Знак"/>
    <w:basedOn w:val="a0"/>
    <w:link w:val="af3"/>
    <w:rsid w:val="003845FA"/>
    <w:rPr>
      <w:sz w:val="28"/>
    </w:rPr>
  </w:style>
  <w:style w:type="paragraph" w:customStyle="1" w:styleId="af5">
    <w:name w:val="Знак"/>
    <w:basedOn w:val="a"/>
    <w:rsid w:val="009E116A"/>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9936A8"/>
    <w:rPr>
      <w:sz w:val="28"/>
      <w:szCs w:val="24"/>
    </w:rPr>
  </w:style>
  <w:style w:type="paragraph" w:customStyle="1" w:styleId="ConsPlusCell">
    <w:name w:val="ConsPlusCell"/>
    <w:uiPriority w:val="99"/>
    <w:rsid w:val="00A651D3"/>
    <w:pPr>
      <w:widowControl w:val="0"/>
      <w:autoSpaceDE w:val="0"/>
      <w:autoSpaceDN w:val="0"/>
      <w:adjustRightInd w:val="0"/>
    </w:pPr>
    <w:rPr>
      <w:rFonts w:ascii="Calibri" w:hAnsi="Calibri" w:cs="Calibri"/>
      <w:sz w:val="22"/>
      <w:szCs w:val="22"/>
    </w:rPr>
  </w:style>
  <w:style w:type="paragraph" w:customStyle="1" w:styleId="tekstob">
    <w:name w:val="tekstob"/>
    <w:basedOn w:val="a"/>
    <w:rsid w:val="00CC6E45"/>
    <w:pPr>
      <w:spacing w:before="100" w:beforeAutospacing="1" w:after="100" w:afterAutospacing="1"/>
    </w:pPr>
  </w:style>
  <w:style w:type="paragraph" w:styleId="af6">
    <w:name w:val="No Spacing"/>
    <w:uiPriority w:val="1"/>
    <w:qFormat/>
    <w:rsid w:val="00537A23"/>
  </w:style>
  <w:style w:type="table" w:styleId="af7">
    <w:name w:val="Table Grid"/>
    <w:basedOn w:val="a1"/>
    <w:rsid w:val="00DE7B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562099"/>
    <w:rPr>
      <w:rFonts w:ascii="Arial" w:hAnsi="Arial" w:cs="Arial"/>
    </w:rPr>
  </w:style>
  <w:style w:type="character" w:customStyle="1" w:styleId="40">
    <w:name w:val="Заголовок 4 Знак"/>
    <w:basedOn w:val="a0"/>
    <w:link w:val="4"/>
    <w:rsid w:val="00684489"/>
    <w:rPr>
      <w:b/>
      <w:sz w:val="16"/>
    </w:rPr>
  </w:style>
  <w:style w:type="numbering" w:customStyle="1" w:styleId="11">
    <w:name w:val="Нет списка1"/>
    <w:next w:val="a2"/>
    <w:uiPriority w:val="99"/>
    <w:semiHidden/>
    <w:unhideWhenUsed/>
    <w:rsid w:val="00684489"/>
  </w:style>
  <w:style w:type="character" w:customStyle="1" w:styleId="20">
    <w:name w:val="Заголовок 2 Знак"/>
    <w:aliases w:val="Знак3 Знак, Знак Знак, Знак3 Знак"/>
    <w:link w:val="2"/>
    <w:rsid w:val="00684489"/>
    <w:rPr>
      <w:rFonts w:ascii="Arial" w:hAnsi="Arial" w:cs="Arial"/>
      <w:b/>
      <w:bCs/>
      <w:i/>
      <w:iCs/>
      <w:sz w:val="28"/>
      <w:szCs w:val="28"/>
    </w:rPr>
  </w:style>
  <w:style w:type="table" w:customStyle="1" w:styleId="12">
    <w:name w:val="Сетка таблицы1"/>
    <w:basedOn w:val="a1"/>
    <w:next w:val="af7"/>
    <w:uiPriority w:val="59"/>
    <w:rsid w:val="00684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uiPriority w:val="99"/>
    <w:unhideWhenUsed/>
    <w:rsid w:val="00684489"/>
    <w:rPr>
      <w:color w:val="800080"/>
      <w:u w:val="single"/>
    </w:rPr>
  </w:style>
  <w:style w:type="character" w:customStyle="1" w:styleId="21">
    <w:name w:val="Заголовок 2 Знак1"/>
    <w:aliases w:val="Знак Знак1,Знак3 Знак1"/>
    <w:semiHidden/>
    <w:rsid w:val="00684489"/>
    <w:rPr>
      <w:rFonts w:ascii="Cambria" w:eastAsia="Times New Roman" w:hAnsi="Cambria" w:cs="Times New Roman"/>
      <w:b/>
      <w:bCs/>
      <w:color w:val="4F81BD"/>
      <w:sz w:val="26"/>
      <w:szCs w:val="26"/>
      <w:lang w:eastAsia="ru-RU"/>
    </w:rPr>
  </w:style>
  <w:style w:type="character" w:customStyle="1" w:styleId="310">
    <w:name w:val="Заголовок 3 Знак1"/>
    <w:aliases w:val="Знак1 Знак1"/>
    <w:uiPriority w:val="99"/>
    <w:semiHidden/>
    <w:rsid w:val="00684489"/>
    <w:rPr>
      <w:rFonts w:ascii="Cambria" w:eastAsia="Times New Roman" w:hAnsi="Cambria" w:cs="Times New Roman"/>
      <w:b/>
      <w:bCs/>
      <w:color w:val="4F81BD"/>
      <w:sz w:val="24"/>
      <w:szCs w:val="24"/>
      <w:lang w:eastAsia="ru-RU"/>
    </w:rPr>
  </w:style>
  <w:style w:type="paragraph" w:styleId="af9">
    <w:name w:val="annotation text"/>
    <w:basedOn w:val="a"/>
    <w:link w:val="afa"/>
    <w:uiPriority w:val="99"/>
    <w:unhideWhenUsed/>
    <w:rsid w:val="00684489"/>
    <w:rPr>
      <w:sz w:val="20"/>
      <w:szCs w:val="20"/>
    </w:rPr>
  </w:style>
  <w:style w:type="character" w:customStyle="1" w:styleId="afa">
    <w:name w:val="Текст примечания Знак"/>
    <w:basedOn w:val="a0"/>
    <w:link w:val="af9"/>
    <w:uiPriority w:val="99"/>
    <w:rsid w:val="00684489"/>
  </w:style>
  <w:style w:type="paragraph" w:styleId="afb">
    <w:name w:val="Body Text Indent"/>
    <w:basedOn w:val="a"/>
    <w:link w:val="afc"/>
    <w:unhideWhenUsed/>
    <w:rsid w:val="00684489"/>
    <w:pPr>
      <w:spacing w:after="120"/>
      <w:ind w:left="283"/>
    </w:pPr>
  </w:style>
  <w:style w:type="character" w:customStyle="1" w:styleId="afc">
    <w:name w:val="Основной текст с отступом Знак"/>
    <w:basedOn w:val="a0"/>
    <w:link w:val="afb"/>
    <w:rsid w:val="00684489"/>
    <w:rPr>
      <w:sz w:val="24"/>
      <w:szCs w:val="24"/>
    </w:rPr>
  </w:style>
  <w:style w:type="paragraph" w:styleId="22">
    <w:name w:val="Body Text Indent 2"/>
    <w:basedOn w:val="a"/>
    <w:link w:val="23"/>
    <w:unhideWhenUsed/>
    <w:rsid w:val="00684489"/>
    <w:pPr>
      <w:ind w:firstLine="720"/>
      <w:jc w:val="both"/>
    </w:pPr>
    <w:rPr>
      <w:sz w:val="28"/>
    </w:rPr>
  </w:style>
  <w:style w:type="character" w:customStyle="1" w:styleId="23">
    <w:name w:val="Основной текст с отступом 2 Знак"/>
    <w:basedOn w:val="a0"/>
    <w:link w:val="22"/>
    <w:rsid w:val="00684489"/>
    <w:rPr>
      <w:sz w:val="28"/>
      <w:szCs w:val="24"/>
    </w:rPr>
  </w:style>
  <w:style w:type="paragraph" w:styleId="afd">
    <w:name w:val="annotation subject"/>
    <w:basedOn w:val="af9"/>
    <w:next w:val="af9"/>
    <w:link w:val="afe"/>
    <w:uiPriority w:val="99"/>
    <w:unhideWhenUsed/>
    <w:rsid w:val="00684489"/>
    <w:rPr>
      <w:b/>
      <w:bCs/>
    </w:rPr>
  </w:style>
  <w:style w:type="character" w:customStyle="1" w:styleId="afe">
    <w:name w:val="Тема примечания Знак"/>
    <w:basedOn w:val="afa"/>
    <w:link w:val="afd"/>
    <w:uiPriority w:val="99"/>
    <w:rsid w:val="00684489"/>
    <w:rPr>
      <w:b/>
      <w:bCs/>
    </w:rPr>
  </w:style>
  <w:style w:type="character" w:customStyle="1" w:styleId="a4">
    <w:name w:val="Текст выноски Знак"/>
    <w:link w:val="a3"/>
    <w:uiPriority w:val="99"/>
    <w:semiHidden/>
    <w:rsid w:val="00684489"/>
    <w:rPr>
      <w:rFonts w:ascii="Tahoma" w:hAnsi="Tahoma" w:cs="Tahoma"/>
      <w:sz w:val="16"/>
      <w:szCs w:val="16"/>
    </w:rPr>
  </w:style>
  <w:style w:type="paragraph" w:customStyle="1" w:styleId="ConsPlusDocList">
    <w:name w:val="ConsPlusDocList"/>
    <w:uiPriority w:val="99"/>
    <w:rsid w:val="00684489"/>
    <w:pPr>
      <w:widowControl w:val="0"/>
      <w:autoSpaceDE w:val="0"/>
      <w:autoSpaceDN w:val="0"/>
      <w:adjustRightInd w:val="0"/>
    </w:pPr>
    <w:rPr>
      <w:rFonts w:ascii="Courier New" w:hAnsi="Courier New" w:cs="Courier New"/>
    </w:rPr>
  </w:style>
  <w:style w:type="paragraph" w:customStyle="1" w:styleId="CharChar">
    <w:name w:val="Char Char Знак Знак Знак"/>
    <w:basedOn w:val="a"/>
    <w:uiPriority w:val="99"/>
    <w:rsid w:val="00684489"/>
    <w:pPr>
      <w:spacing w:after="160" w:line="240" w:lineRule="exact"/>
    </w:pPr>
    <w:rPr>
      <w:rFonts w:ascii="Verdana" w:hAnsi="Verdana" w:cs="Verdana"/>
      <w:lang w:val="en-US" w:eastAsia="en-US"/>
    </w:rPr>
  </w:style>
  <w:style w:type="paragraph" w:customStyle="1" w:styleId="24">
    <w:name w:val="Знак Знак2"/>
    <w:basedOn w:val="a"/>
    <w:uiPriority w:val="99"/>
    <w:rsid w:val="00684489"/>
    <w:pPr>
      <w:spacing w:before="100" w:beforeAutospacing="1" w:after="100" w:afterAutospacing="1"/>
    </w:pPr>
    <w:rPr>
      <w:rFonts w:ascii="Tahoma" w:hAnsi="Tahoma" w:cs="Tahoma"/>
      <w:sz w:val="20"/>
      <w:szCs w:val="20"/>
      <w:lang w:val="en-US" w:eastAsia="en-US"/>
    </w:rPr>
  </w:style>
  <w:style w:type="paragraph" w:customStyle="1" w:styleId="aff">
    <w:name w:val="Знак Знак Знак Знак Знак Знак Знак Знак Знак Знак Знак Знак Знак Знак"/>
    <w:basedOn w:val="a"/>
    <w:rsid w:val="00684489"/>
    <w:pPr>
      <w:widowControl w:val="0"/>
      <w:adjustRightInd w:val="0"/>
      <w:spacing w:line="360" w:lineRule="atLeast"/>
      <w:jc w:val="both"/>
    </w:pPr>
    <w:rPr>
      <w:rFonts w:ascii="Verdana" w:hAnsi="Verdana" w:cs="Verdana"/>
      <w:sz w:val="20"/>
      <w:szCs w:val="20"/>
      <w:lang w:val="en-US" w:eastAsia="en-US"/>
    </w:rPr>
  </w:style>
  <w:style w:type="paragraph" w:customStyle="1" w:styleId="Style4">
    <w:name w:val="Style4"/>
    <w:basedOn w:val="a"/>
    <w:rsid w:val="00684489"/>
    <w:pPr>
      <w:widowControl w:val="0"/>
      <w:autoSpaceDE w:val="0"/>
      <w:autoSpaceDN w:val="0"/>
      <w:adjustRightInd w:val="0"/>
      <w:spacing w:line="374" w:lineRule="exact"/>
      <w:ind w:firstLine="336"/>
      <w:jc w:val="both"/>
    </w:pPr>
  </w:style>
  <w:style w:type="paragraph" w:customStyle="1" w:styleId="Style3">
    <w:name w:val="Style3"/>
    <w:basedOn w:val="a"/>
    <w:rsid w:val="00684489"/>
    <w:pPr>
      <w:widowControl w:val="0"/>
      <w:autoSpaceDE w:val="0"/>
      <w:autoSpaceDN w:val="0"/>
      <w:adjustRightInd w:val="0"/>
      <w:spacing w:line="490" w:lineRule="exact"/>
      <w:ind w:firstLine="538"/>
      <w:jc w:val="both"/>
    </w:pPr>
  </w:style>
  <w:style w:type="paragraph" w:customStyle="1" w:styleId="Style5">
    <w:name w:val="Style5"/>
    <w:basedOn w:val="a"/>
    <w:rsid w:val="00684489"/>
    <w:pPr>
      <w:widowControl w:val="0"/>
      <w:autoSpaceDE w:val="0"/>
      <w:autoSpaceDN w:val="0"/>
      <w:adjustRightInd w:val="0"/>
      <w:spacing w:line="494" w:lineRule="exact"/>
      <w:ind w:firstLine="547"/>
      <w:jc w:val="both"/>
    </w:pPr>
  </w:style>
  <w:style w:type="paragraph" w:customStyle="1" w:styleId="aff0">
    <w:name w:val="Знак Знак Знак Знак Знак Знак"/>
    <w:basedOn w:val="a"/>
    <w:rsid w:val="00684489"/>
    <w:pPr>
      <w:spacing w:before="100" w:beforeAutospacing="1" w:after="100" w:afterAutospacing="1"/>
    </w:pPr>
    <w:rPr>
      <w:rFonts w:ascii="Tahoma" w:hAnsi="Tahoma"/>
      <w:sz w:val="20"/>
      <w:szCs w:val="20"/>
      <w:lang w:val="en-US" w:eastAsia="en-US"/>
    </w:rPr>
  </w:style>
  <w:style w:type="paragraph" w:customStyle="1" w:styleId="CharChar0">
    <w:name w:val="Char Char Знак Знак Знак Знак Знак Знак"/>
    <w:basedOn w:val="a"/>
    <w:rsid w:val="00684489"/>
    <w:pPr>
      <w:spacing w:after="160" w:line="240" w:lineRule="exact"/>
    </w:pPr>
    <w:rPr>
      <w:rFonts w:ascii="Verdana" w:hAnsi="Verdana"/>
      <w:lang w:val="en-US" w:eastAsia="en-US"/>
    </w:rPr>
  </w:style>
  <w:style w:type="character" w:styleId="aff1">
    <w:name w:val="annotation reference"/>
    <w:uiPriority w:val="99"/>
    <w:unhideWhenUsed/>
    <w:rsid w:val="00684489"/>
    <w:rPr>
      <w:sz w:val="16"/>
      <w:szCs w:val="16"/>
    </w:rPr>
  </w:style>
  <w:style w:type="character" w:customStyle="1" w:styleId="FontStyle11">
    <w:name w:val="Font Style11"/>
    <w:rsid w:val="00684489"/>
    <w:rPr>
      <w:rFonts w:ascii="Times New Roman" w:hAnsi="Times New Roman" w:cs="Times New Roman" w:hint="default"/>
      <w:sz w:val="26"/>
      <w:szCs w:val="26"/>
    </w:rPr>
  </w:style>
  <w:style w:type="character" w:customStyle="1" w:styleId="apple-converted-space">
    <w:name w:val="apple-converted-space"/>
    <w:basedOn w:val="a0"/>
    <w:rsid w:val="00684489"/>
  </w:style>
  <w:style w:type="paragraph" w:customStyle="1" w:styleId="13">
    <w:name w:val="Абзац списка1"/>
    <w:basedOn w:val="a"/>
    <w:rsid w:val="00EC2983"/>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84594">
      <w:bodyDiv w:val="1"/>
      <w:marLeft w:val="0"/>
      <w:marRight w:val="0"/>
      <w:marTop w:val="0"/>
      <w:marBottom w:val="0"/>
      <w:divBdr>
        <w:top w:val="none" w:sz="0" w:space="0" w:color="auto"/>
        <w:left w:val="none" w:sz="0" w:space="0" w:color="auto"/>
        <w:bottom w:val="none" w:sz="0" w:space="0" w:color="auto"/>
        <w:right w:val="none" w:sz="0" w:space="0" w:color="auto"/>
      </w:divBdr>
    </w:div>
    <w:div w:id="1767845396">
      <w:bodyDiv w:val="1"/>
      <w:marLeft w:val="0"/>
      <w:marRight w:val="0"/>
      <w:marTop w:val="0"/>
      <w:marBottom w:val="0"/>
      <w:divBdr>
        <w:top w:val="none" w:sz="0" w:space="0" w:color="auto"/>
        <w:left w:val="none" w:sz="0" w:space="0" w:color="auto"/>
        <w:bottom w:val="none" w:sz="0" w:space="0" w:color="auto"/>
        <w:right w:val="none" w:sz="0" w:space="0" w:color="auto"/>
      </w:divBdr>
      <w:divsChild>
        <w:div w:id="407505743">
          <w:marLeft w:val="0"/>
          <w:marRight w:val="0"/>
          <w:marTop w:val="0"/>
          <w:marBottom w:val="0"/>
          <w:divBdr>
            <w:top w:val="none" w:sz="0" w:space="0" w:color="auto"/>
            <w:left w:val="none" w:sz="0" w:space="0" w:color="auto"/>
            <w:bottom w:val="none" w:sz="0" w:space="0" w:color="auto"/>
            <w:right w:val="none" w:sz="0" w:space="0" w:color="auto"/>
          </w:divBdr>
          <w:divsChild>
            <w:div w:id="692267455">
              <w:marLeft w:val="0"/>
              <w:marRight w:val="0"/>
              <w:marTop w:val="0"/>
              <w:marBottom w:val="0"/>
              <w:divBdr>
                <w:top w:val="none" w:sz="0" w:space="0" w:color="auto"/>
                <w:left w:val="none" w:sz="0" w:space="0" w:color="auto"/>
                <w:bottom w:val="none" w:sz="0" w:space="0" w:color="auto"/>
                <w:right w:val="none" w:sz="0" w:space="0" w:color="auto"/>
              </w:divBdr>
              <w:divsChild>
                <w:div w:id="417604445">
                  <w:marLeft w:val="0"/>
                  <w:marRight w:val="0"/>
                  <w:marTop w:val="0"/>
                  <w:marBottom w:val="0"/>
                  <w:divBdr>
                    <w:top w:val="none" w:sz="0" w:space="0" w:color="auto"/>
                    <w:left w:val="none" w:sz="0" w:space="0" w:color="auto"/>
                    <w:bottom w:val="none" w:sz="0" w:space="0" w:color="auto"/>
                    <w:right w:val="none" w:sz="0" w:space="0" w:color="auto"/>
                  </w:divBdr>
                  <w:divsChild>
                    <w:div w:id="367804868">
                      <w:marLeft w:val="0"/>
                      <w:marRight w:val="0"/>
                      <w:marTop w:val="0"/>
                      <w:marBottom w:val="0"/>
                      <w:divBdr>
                        <w:top w:val="none" w:sz="0" w:space="0" w:color="auto"/>
                        <w:left w:val="none" w:sz="0" w:space="0" w:color="auto"/>
                        <w:bottom w:val="none" w:sz="0" w:space="0" w:color="auto"/>
                        <w:right w:val="none" w:sz="0" w:space="0" w:color="auto"/>
                      </w:divBdr>
                      <w:divsChild>
                        <w:div w:id="307827574">
                          <w:marLeft w:val="0"/>
                          <w:marRight w:val="0"/>
                          <w:marTop w:val="0"/>
                          <w:marBottom w:val="0"/>
                          <w:divBdr>
                            <w:top w:val="none" w:sz="0" w:space="0" w:color="auto"/>
                            <w:left w:val="none" w:sz="0" w:space="0" w:color="auto"/>
                            <w:bottom w:val="none" w:sz="0" w:space="0" w:color="auto"/>
                            <w:right w:val="none" w:sz="0" w:space="0" w:color="auto"/>
                          </w:divBdr>
                          <w:divsChild>
                            <w:div w:id="39978818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497127">
      <w:bodyDiv w:val="1"/>
      <w:marLeft w:val="0"/>
      <w:marRight w:val="0"/>
      <w:marTop w:val="0"/>
      <w:marBottom w:val="0"/>
      <w:divBdr>
        <w:top w:val="none" w:sz="0" w:space="0" w:color="auto"/>
        <w:left w:val="none" w:sz="0" w:space="0" w:color="auto"/>
        <w:bottom w:val="none" w:sz="0" w:space="0" w:color="auto"/>
        <w:right w:val="none" w:sz="0" w:space="0" w:color="auto"/>
      </w:divBdr>
      <w:divsChild>
        <w:div w:id="212507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1C6B1F9B028BDE62AFEECAFB40A4F710768E3EE60961ADFEF974CAAE6B10EAAE6B9047DB34AC9522C11C6Ed0L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E51CA-A9C1-4F6F-B078-4901084C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46</Pages>
  <Words>9283</Words>
  <Characters>71035</Characters>
  <Application>Microsoft Office Word</Application>
  <DocSecurity>0</DocSecurity>
  <Lines>591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Адмн</Company>
  <LinksUpToDate>false</LinksUpToDate>
  <CharactersWithSpaces>80158</CharactersWithSpaces>
  <SharedDoc>false</SharedDoc>
  <HLinks>
    <vt:vector size="294" baseType="variant">
      <vt:variant>
        <vt:i4>5636098</vt:i4>
      </vt:variant>
      <vt:variant>
        <vt:i4>144</vt:i4>
      </vt:variant>
      <vt:variant>
        <vt:i4>0</vt:i4>
      </vt:variant>
      <vt:variant>
        <vt:i4>5</vt:i4>
      </vt:variant>
      <vt:variant>
        <vt:lpwstr/>
      </vt:variant>
      <vt:variant>
        <vt:lpwstr>Par70</vt:lpwstr>
      </vt:variant>
      <vt:variant>
        <vt:i4>6488113</vt:i4>
      </vt:variant>
      <vt:variant>
        <vt:i4>141</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138</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135</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132</vt:i4>
      </vt:variant>
      <vt:variant>
        <vt:i4>0</vt:i4>
      </vt:variant>
      <vt:variant>
        <vt:i4>5</vt:i4>
      </vt:variant>
      <vt:variant>
        <vt:lpwstr>consultantplus://offline/ref=63244332FEAB80B2E268070A2F63B81ED15F3DA2590B2254C63AF80F010B09FDDD56B3D76F1F357B0CDE26B212A</vt:lpwstr>
      </vt:variant>
      <vt:variant>
        <vt:lpwstr/>
      </vt:variant>
      <vt:variant>
        <vt:i4>5177438</vt:i4>
      </vt:variant>
      <vt:variant>
        <vt:i4>129</vt:i4>
      </vt:variant>
      <vt:variant>
        <vt:i4>0</vt:i4>
      </vt:variant>
      <vt:variant>
        <vt:i4>5</vt:i4>
      </vt:variant>
      <vt:variant>
        <vt:lpwstr>consultantplus://offline/ref=63244332FEAB80B2E268070A2F63B81ED15F3DA2590B2254C63AF80F010B09FDDD56B3D76F1F357B0CDE22B214A</vt:lpwstr>
      </vt:variant>
      <vt:variant>
        <vt:lpwstr/>
      </vt:variant>
      <vt:variant>
        <vt:i4>7340139</vt:i4>
      </vt:variant>
      <vt:variant>
        <vt:i4>126</vt:i4>
      </vt:variant>
      <vt:variant>
        <vt:i4>0</vt:i4>
      </vt:variant>
      <vt:variant>
        <vt:i4>5</vt:i4>
      </vt:variant>
      <vt:variant>
        <vt:lpwstr>consultantplus://offline/ref=63244332FEAB80B2E2681907390FE711D35765AD540029009B65A352560203AA9A19EA952B123472B01FA</vt:lpwstr>
      </vt:variant>
      <vt:variant>
        <vt:lpwstr/>
      </vt:variant>
      <vt:variant>
        <vt:i4>7340094</vt:i4>
      </vt:variant>
      <vt:variant>
        <vt:i4>123</vt:i4>
      </vt:variant>
      <vt:variant>
        <vt:i4>0</vt:i4>
      </vt:variant>
      <vt:variant>
        <vt:i4>5</vt:i4>
      </vt:variant>
      <vt:variant>
        <vt:lpwstr>consultantplus://offline/ref=63244332FEAB80B2E2681907390FE711D35765AD540029009B65A352560203AA9A19EA952B123479B018A</vt:lpwstr>
      </vt:variant>
      <vt:variant>
        <vt:lpwstr/>
      </vt:variant>
      <vt:variant>
        <vt:i4>5177438</vt:i4>
      </vt:variant>
      <vt:variant>
        <vt:i4>120</vt:i4>
      </vt:variant>
      <vt:variant>
        <vt:i4>0</vt:i4>
      </vt:variant>
      <vt:variant>
        <vt:i4>5</vt:i4>
      </vt:variant>
      <vt:variant>
        <vt:lpwstr>consultantplus://offline/ref=63244332FEAB80B2E268070A2F63B81ED15F3DA2590B2254C63AF80F010B09FDDD56B3D76F1F357B0CDE23B215A</vt:lpwstr>
      </vt:variant>
      <vt:variant>
        <vt:lpwstr/>
      </vt:variant>
      <vt:variant>
        <vt:i4>4325388</vt:i4>
      </vt:variant>
      <vt:variant>
        <vt:i4>117</vt:i4>
      </vt:variant>
      <vt:variant>
        <vt:i4>0</vt:i4>
      </vt:variant>
      <vt:variant>
        <vt:i4>5</vt:i4>
      </vt:variant>
      <vt:variant>
        <vt:lpwstr>consultantplus://offline/ref=63244332FEAB80B2E2681907390FE711D35661A8560B29009B65A35256B012A</vt:lpwstr>
      </vt:variant>
      <vt:variant>
        <vt:lpwstr/>
      </vt:variant>
      <vt:variant>
        <vt:i4>5636098</vt:i4>
      </vt:variant>
      <vt:variant>
        <vt:i4>114</vt:i4>
      </vt:variant>
      <vt:variant>
        <vt:i4>0</vt:i4>
      </vt:variant>
      <vt:variant>
        <vt:i4>5</vt:i4>
      </vt:variant>
      <vt:variant>
        <vt:lpwstr/>
      </vt:variant>
      <vt:variant>
        <vt:lpwstr>Par70</vt:lpwstr>
      </vt:variant>
      <vt:variant>
        <vt:i4>6488113</vt:i4>
      </vt:variant>
      <vt:variant>
        <vt:i4>111</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108</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105</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102</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99</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96</vt:i4>
      </vt:variant>
      <vt:variant>
        <vt:i4>0</vt:i4>
      </vt:variant>
      <vt:variant>
        <vt:i4>5</vt:i4>
      </vt:variant>
      <vt:variant>
        <vt:lpwstr>consultantplus://offline/ref=63244332FEAB80B2E268070A2F63B81ED15F3DA2590B2254C63AF80F010B09FDDD56B3D76F1F357B0CDE26B212A</vt:lpwstr>
      </vt:variant>
      <vt:variant>
        <vt:lpwstr/>
      </vt:variant>
      <vt:variant>
        <vt:i4>5636098</vt:i4>
      </vt:variant>
      <vt:variant>
        <vt:i4>93</vt:i4>
      </vt:variant>
      <vt:variant>
        <vt:i4>0</vt:i4>
      </vt:variant>
      <vt:variant>
        <vt:i4>5</vt:i4>
      </vt:variant>
      <vt:variant>
        <vt:lpwstr/>
      </vt:variant>
      <vt:variant>
        <vt:lpwstr>Par70</vt:lpwstr>
      </vt:variant>
      <vt:variant>
        <vt:i4>6488113</vt:i4>
      </vt:variant>
      <vt:variant>
        <vt:i4>90</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87</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84</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81</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78</vt:i4>
      </vt:variant>
      <vt:variant>
        <vt:i4>0</vt:i4>
      </vt:variant>
      <vt:variant>
        <vt:i4>5</vt:i4>
      </vt:variant>
      <vt:variant>
        <vt:lpwstr>consultantplus://offline/ref=63244332FEAB80B2E268070A2F63B81ED15F3DA2590B2254C63AF80F010B09FDDD56B3D76F1F357B0CDE26B212A</vt:lpwstr>
      </vt:variant>
      <vt:variant>
        <vt:lpwstr/>
      </vt:variant>
      <vt:variant>
        <vt:i4>5177438</vt:i4>
      </vt:variant>
      <vt:variant>
        <vt:i4>75</vt:i4>
      </vt:variant>
      <vt:variant>
        <vt:i4>0</vt:i4>
      </vt:variant>
      <vt:variant>
        <vt:i4>5</vt:i4>
      </vt:variant>
      <vt:variant>
        <vt:lpwstr>consultantplus://offline/ref=63244332FEAB80B2E268070A2F63B81ED15F3DA2590B2254C63AF80F010B09FDDD56B3D76F1F357B0CDE22B214A</vt:lpwstr>
      </vt:variant>
      <vt:variant>
        <vt:lpwstr/>
      </vt:variant>
      <vt:variant>
        <vt:i4>7340139</vt:i4>
      </vt:variant>
      <vt:variant>
        <vt:i4>72</vt:i4>
      </vt:variant>
      <vt:variant>
        <vt:i4>0</vt:i4>
      </vt:variant>
      <vt:variant>
        <vt:i4>5</vt:i4>
      </vt:variant>
      <vt:variant>
        <vt:lpwstr>consultantplus://offline/ref=63244332FEAB80B2E2681907390FE711D35765AD540029009B65A352560203AA9A19EA952B123472B01FA</vt:lpwstr>
      </vt:variant>
      <vt:variant>
        <vt:lpwstr/>
      </vt:variant>
      <vt:variant>
        <vt:i4>7340094</vt:i4>
      </vt:variant>
      <vt:variant>
        <vt:i4>69</vt:i4>
      </vt:variant>
      <vt:variant>
        <vt:i4>0</vt:i4>
      </vt:variant>
      <vt:variant>
        <vt:i4>5</vt:i4>
      </vt:variant>
      <vt:variant>
        <vt:lpwstr>consultantplus://offline/ref=63244332FEAB80B2E2681907390FE711D35765AD540029009B65A352560203AA9A19EA952B123479B018A</vt:lpwstr>
      </vt:variant>
      <vt:variant>
        <vt:lpwstr/>
      </vt:variant>
      <vt:variant>
        <vt:i4>5177438</vt:i4>
      </vt:variant>
      <vt:variant>
        <vt:i4>66</vt:i4>
      </vt:variant>
      <vt:variant>
        <vt:i4>0</vt:i4>
      </vt:variant>
      <vt:variant>
        <vt:i4>5</vt:i4>
      </vt:variant>
      <vt:variant>
        <vt:lpwstr>consultantplus://offline/ref=63244332FEAB80B2E268070A2F63B81ED15F3DA2590B2254C63AF80F010B09FDDD56B3D76F1F357B0CDE23B215A</vt:lpwstr>
      </vt:variant>
      <vt:variant>
        <vt:lpwstr/>
      </vt:variant>
      <vt:variant>
        <vt:i4>7798891</vt:i4>
      </vt:variant>
      <vt:variant>
        <vt:i4>63</vt:i4>
      </vt:variant>
      <vt:variant>
        <vt:i4>0</vt:i4>
      </vt:variant>
      <vt:variant>
        <vt:i4>5</vt:i4>
      </vt:variant>
      <vt:variant>
        <vt:lpwstr>consultantplus://offline/ref=10884BA42F1C56D4D09118DA47B83E7E5DDD6C21EF8E23B780B969589C9E173D00A4D37856300009a5F9G</vt:lpwstr>
      </vt:variant>
      <vt:variant>
        <vt:lpwstr/>
      </vt:variant>
      <vt:variant>
        <vt:i4>4325388</vt:i4>
      </vt:variant>
      <vt:variant>
        <vt:i4>60</vt:i4>
      </vt:variant>
      <vt:variant>
        <vt:i4>0</vt:i4>
      </vt:variant>
      <vt:variant>
        <vt:i4>5</vt:i4>
      </vt:variant>
      <vt:variant>
        <vt:lpwstr>consultantplus://offline/ref=63244332FEAB80B2E2681907390FE711D35661A8560B29009B65A35256B012A</vt:lpwstr>
      </vt:variant>
      <vt:variant>
        <vt:lpwstr/>
      </vt:variant>
      <vt:variant>
        <vt:i4>5177436</vt:i4>
      </vt:variant>
      <vt:variant>
        <vt:i4>57</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54</vt:i4>
      </vt:variant>
      <vt:variant>
        <vt:i4>0</vt:i4>
      </vt:variant>
      <vt:variant>
        <vt:i4>5</vt:i4>
      </vt:variant>
      <vt:variant>
        <vt:lpwstr>consultantplus://offline/ref=63244332FEAB80B2E268070A2F63B81ED15F3DA2590B2254C63AF80F010B09FDDD56B3D76F1F357B0CDE26B212A</vt:lpwstr>
      </vt:variant>
      <vt:variant>
        <vt:lpwstr/>
      </vt:variant>
      <vt:variant>
        <vt:i4>1048578</vt:i4>
      </vt:variant>
      <vt:variant>
        <vt:i4>51</vt:i4>
      </vt:variant>
      <vt:variant>
        <vt:i4>0</vt:i4>
      </vt:variant>
      <vt:variant>
        <vt:i4>5</vt:i4>
      </vt:variant>
      <vt:variant>
        <vt:lpwstr>consultantplus://offline/ref=D868E436BB3541446C19C72CA26523DB41D1D35522D007556BF46977F451EB6491EFC14F82B65216cFC</vt:lpwstr>
      </vt:variant>
      <vt:variant>
        <vt:lpwstr/>
      </vt:variant>
      <vt:variant>
        <vt:i4>6488112</vt:i4>
      </vt:variant>
      <vt:variant>
        <vt:i4>48</vt:i4>
      </vt:variant>
      <vt:variant>
        <vt:i4>0</vt:i4>
      </vt:variant>
      <vt:variant>
        <vt:i4>5</vt:i4>
      </vt:variant>
      <vt:variant>
        <vt:lpwstr>consultantplus://offline/ref=AE40A04B3FB9D7707C2E87FE1E5662BFF63AB3C32B9179EEAB8AE750092594060D98EA4B959E1056t2j4C</vt:lpwstr>
      </vt:variant>
      <vt:variant>
        <vt:lpwstr/>
      </vt:variant>
      <vt:variant>
        <vt:i4>5636098</vt:i4>
      </vt:variant>
      <vt:variant>
        <vt:i4>45</vt:i4>
      </vt:variant>
      <vt:variant>
        <vt:i4>0</vt:i4>
      </vt:variant>
      <vt:variant>
        <vt:i4>5</vt:i4>
      </vt:variant>
      <vt:variant>
        <vt:lpwstr/>
      </vt:variant>
      <vt:variant>
        <vt:lpwstr>Par70</vt:lpwstr>
      </vt:variant>
      <vt:variant>
        <vt:i4>6488113</vt:i4>
      </vt:variant>
      <vt:variant>
        <vt:i4>42</vt:i4>
      </vt:variant>
      <vt:variant>
        <vt:i4>0</vt:i4>
      </vt:variant>
      <vt:variant>
        <vt:i4>5</vt:i4>
      </vt:variant>
      <vt:variant>
        <vt:lpwstr>consultantplus://offline/ref=AE40A04B3FB9D7707C2E87FE1E5662BFF63AB3C32B9179EEAB8AE750092594060D98EA4B959E1054t2j7C</vt:lpwstr>
      </vt:variant>
      <vt:variant>
        <vt:lpwstr/>
      </vt:variant>
      <vt:variant>
        <vt:i4>6488112</vt:i4>
      </vt:variant>
      <vt:variant>
        <vt:i4>39</vt:i4>
      </vt:variant>
      <vt:variant>
        <vt:i4>0</vt:i4>
      </vt:variant>
      <vt:variant>
        <vt:i4>5</vt:i4>
      </vt:variant>
      <vt:variant>
        <vt:lpwstr>consultantplus://offline/ref=AE40A04B3FB9D7707C2E87FE1E5662BFF63AB3C32B9179EEAB8AE750092594060D98EA4B959E1056t2j4C</vt:lpwstr>
      </vt:variant>
      <vt:variant>
        <vt:lpwstr/>
      </vt:variant>
      <vt:variant>
        <vt:i4>6684724</vt:i4>
      </vt:variant>
      <vt:variant>
        <vt:i4>36</vt:i4>
      </vt:variant>
      <vt:variant>
        <vt:i4>0</vt:i4>
      </vt:variant>
      <vt:variant>
        <vt:i4>5</vt:i4>
      </vt:variant>
      <vt:variant>
        <vt:lpwstr/>
      </vt:variant>
      <vt:variant>
        <vt:lpwstr>Par166</vt:lpwstr>
      </vt:variant>
      <vt:variant>
        <vt:i4>6684724</vt:i4>
      </vt:variant>
      <vt:variant>
        <vt:i4>33</vt:i4>
      </vt:variant>
      <vt:variant>
        <vt:i4>0</vt:i4>
      </vt:variant>
      <vt:variant>
        <vt:i4>5</vt:i4>
      </vt:variant>
      <vt:variant>
        <vt:lpwstr/>
      </vt:variant>
      <vt:variant>
        <vt:lpwstr>Par166</vt:lpwstr>
      </vt:variant>
      <vt:variant>
        <vt:i4>196688</vt:i4>
      </vt:variant>
      <vt:variant>
        <vt:i4>30</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27</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24</vt:i4>
      </vt:variant>
      <vt:variant>
        <vt:i4>0</vt:i4>
      </vt:variant>
      <vt:variant>
        <vt:i4>5</vt:i4>
      </vt:variant>
      <vt:variant>
        <vt:lpwstr>consultantplus://offline/ref=63244332FEAB80B2E268070A2F63B81ED15F3DA2590B2254C63AF80F010B09FDDD56B3D76F1F357B0CDE26B212A</vt:lpwstr>
      </vt:variant>
      <vt:variant>
        <vt:lpwstr/>
      </vt:variant>
      <vt:variant>
        <vt:i4>2031627</vt:i4>
      </vt:variant>
      <vt:variant>
        <vt:i4>21</vt:i4>
      </vt:variant>
      <vt:variant>
        <vt:i4>0</vt:i4>
      </vt:variant>
      <vt:variant>
        <vt:i4>5</vt:i4>
      </vt:variant>
      <vt:variant>
        <vt:lpwstr>consultantplus://offline/ref=DBBF7D28A17A12C68CBEE44832218E9303D1AD2B9228C24AF1F74F777567228A40224540C4D44B12B27E85gBH5B</vt:lpwstr>
      </vt:variant>
      <vt:variant>
        <vt:lpwstr/>
      </vt:variant>
      <vt:variant>
        <vt:i4>2818110</vt:i4>
      </vt:variant>
      <vt:variant>
        <vt:i4>18</vt:i4>
      </vt:variant>
      <vt:variant>
        <vt:i4>0</vt:i4>
      </vt:variant>
      <vt:variant>
        <vt:i4>5</vt:i4>
      </vt:variant>
      <vt:variant>
        <vt:lpwstr>consultantplus://offline/ref=DBBF7D28A17A12C68CBEFA45244DD19C01D9F5249F2CC115A4A8142A226E28DD076D1C0280D94A1BgBH3B</vt:lpwstr>
      </vt:variant>
      <vt:variant>
        <vt:lpwstr/>
      </vt:variant>
      <vt:variant>
        <vt:i4>2818155</vt:i4>
      </vt:variant>
      <vt:variant>
        <vt:i4>15</vt:i4>
      </vt:variant>
      <vt:variant>
        <vt:i4>0</vt:i4>
      </vt:variant>
      <vt:variant>
        <vt:i4>5</vt:i4>
      </vt:variant>
      <vt:variant>
        <vt:lpwstr>consultantplus://offline/ref=DBBF7D28A17A12C68CBEFA45244DD19C01D9F5249F2CC115A4A8142A226E28DD076D1C0280D94A10gBH4B</vt:lpwstr>
      </vt:variant>
      <vt:variant>
        <vt:lpwstr/>
      </vt:variant>
      <vt:variant>
        <vt:i4>5177438</vt:i4>
      </vt:variant>
      <vt:variant>
        <vt:i4>12</vt:i4>
      </vt:variant>
      <vt:variant>
        <vt:i4>0</vt:i4>
      </vt:variant>
      <vt:variant>
        <vt:i4>5</vt:i4>
      </vt:variant>
      <vt:variant>
        <vt:lpwstr>consultantplus://offline/ref=63244332FEAB80B2E268070A2F63B81ED15F3DA2590B2254C63AF80F010B09FDDD56B3D76F1F357B0CDE23B215A</vt:lpwstr>
      </vt:variant>
      <vt:variant>
        <vt:lpwstr/>
      </vt:variant>
      <vt:variant>
        <vt:i4>1048578</vt:i4>
      </vt:variant>
      <vt:variant>
        <vt:i4>9</vt:i4>
      </vt:variant>
      <vt:variant>
        <vt:i4>0</vt:i4>
      </vt:variant>
      <vt:variant>
        <vt:i4>5</vt:i4>
      </vt:variant>
      <vt:variant>
        <vt:lpwstr>consultantplus://offline/ref=D868E436BB3541446C19C72CA26523DB41D1D35522D007556BF46977F451EB6491EFC14F82B65216cFC</vt:lpwstr>
      </vt:variant>
      <vt:variant>
        <vt:lpwstr/>
      </vt:variant>
      <vt:variant>
        <vt:i4>4325388</vt:i4>
      </vt:variant>
      <vt:variant>
        <vt:i4>6</vt:i4>
      </vt:variant>
      <vt:variant>
        <vt:i4>0</vt:i4>
      </vt:variant>
      <vt:variant>
        <vt:i4>5</vt:i4>
      </vt:variant>
      <vt:variant>
        <vt:lpwstr>consultantplus://offline/ref=63244332FEAB80B2E2681907390FE711D35661A8560B29009B65A35256B012A</vt:lpwstr>
      </vt:variant>
      <vt:variant>
        <vt:lpwstr/>
      </vt:variant>
      <vt:variant>
        <vt:i4>8257657</vt:i4>
      </vt:variant>
      <vt:variant>
        <vt:i4>3</vt:i4>
      </vt:variant>
      <vt:variant>
        <vt:i4>0</vt:i4>
      </vt:variant>
      <vt:variant>
        <vt:i4>5</vt:i4>
      </vt:variant>
      <vt:variant>
        <vt:lpwstr>http://www.minusinsk.info/</vt:lpwstr>
      </vt:variant>
      <vt:variant>
        <vt:lpwstr/>
      </vt:variant>
      <vt:variant>
        <vt:i4>7405688</vt:i4>
      </vt:variant>
      <vt:variant>
        <vt:i4>0</vt:i4>
      </vt:variant>
      <vt:variant>
        <vt:i4>0</vt:i4>
      </vt:variant>
      <vt:variant>
        <vt:i4>5</vt:i4>
      </vt:variant>
      <vt:variant>
        <vt:lpwstr>http://www.minusinsk./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Ханакова</dc:creator>
  <cp:lastModifiedBy>ZamR</cp:lastModifiedBy>
  <cp:revision>8</cp:revision>
  <cp:lastPrinted>2017-11-09T03:18:00Z</cp:lastPrinted>
  <dcterms:created xsi:type="dcterms:W3CDTF">2017-10-31T02:02:00Z</dcterms:created>
  <dcterms:modified xsi:type="dcterms:W3CDTF">2017-11-13T04:43:00Z</dcterms:modified>
</cp:coreProperties>
</file>