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53" w:rsidRDefault="00752853" w:rsidP="00540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81E" w:rsidRPr="005404C3" w:rsidRDefault="00B3781E" w:rsidP="007528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04C3"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5404C3" w:rsidRDefault="005404C3" w:rsidP="00A66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230" w:rsidRDefault="00B3781E" w:rsidP="0084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 приветствовать Вас в замечательном городе Минусинске </w:t>
      </w:r>
      <w:r w:rsidR="009C76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южной столице Красноярского края.</w:t>
      </w:r>
    </w:p>
    <w:p w:rsidR="00311D73" w:rsidRDefault="00B3781E" w:rsidP="00A66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любого общества образование играет важную роль. Это та сфера, где неразрывно соединяются интересы государства, общества и отдельно взятого чел</w:t>
      </w:r>
      <w:r w:rsidR="00311D73">
        <w:rPr>
          <w:rFonts w:ascii="Times New Roman" w:hAnsi="Times New Roman" w:cs="Times New Roman"/>
          <w:sz w:val="28"/>
          <w:szCs w:val="28"/>
        </w:rPr>
        <w:t xml:space="preserve">овека, поэтому в нашей стране, в Красноярском крае, в городе Минусинске сфера образования всегда была приоритетной. </w:t>
      </w:r>
    </w:p>
    <w:p w:rsidR="0005760A" w:rsidRDefault="00B3781E" w:rsidP="00A33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модернизации и инновационного развития страны важнейшими качествами личности становятся инициативность, способность </w:t>
      </w:r>
      <w:r w:rsidR="00A660D9">
        <w:rPr>
          <w:rFonts w:ascii="Times New Roman" w:hAnsi="Times New Roman" w:cs="Times New Roman"/>
          <w:sz w:val="28"/>
          <w:szCs w:val="28"/>
        </w:rPr>
        <w:t>творчески мыслить и находить нестандартные решения, умение</w:t>
      </w:r>
      <w:r>
        <w:rPr>
          <w:rFonts w:ascii="Times New Roman" w:hAnsi="Times New Roman" w:cs="Times New Roman"/>
          <w:sz w:val="28"/>
          <w:szCs w:val="28"/>
        </w:rPr>
        <w:t xml:space="preserve"> выбирать профессиональный путь, быть социально и профессионально мобильной личнос</w:t>
      </w:r>
      <w:r w:rsidR="00A660D9">
        <w:rPr>
          <w:rFonts w:ascii="Times New Roman" w:hAnsi="Times New Roman" w:cs="Times New Roman"/>
          <w:sz w:val="28"/>
          <w:szCs w:val="28"/>
        </w:rPr>
        <w:t>тью, готовой обучаться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всей жизни. Все эти навыки формируются с </w:t>
      </w:r>
      <w:r w:rsidR="0005760A">
        <w:rPr>
          <w:rFonts w:ascii="Times New Roman" w:hAnsi="Times New Roman" w:cs="Times New Roman"/>
          <w:sz w:val="28"/>
          <w:szCs w:val="28"/>
        </w:rPr>
        <w:t>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31">
        <w:rPr>
          <w:rFonts w:ascii="Times New Roman" w:hAnsi="Times New Roman" w:cs="Times New Roman"/>
          <w:sz w:val="28"/>
          <w:szCs w:val="28"/>
        </w:rPr>
        <w:t>и школа является в этом процессе самым важным элементом.</w:t>
      </w:r>
      <w:r w:rsidR="00A33E24" w:rsidRPr="00DD649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33E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7458" w:rsidRDefault="00462C5E" w:rsidP="00FB7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C5E">
        <w:rPr>
          <w:rFonts w:ascii="Times New Roman" w:hAnsi="Times New Roman" w:cs="Times New Roman"/>
          <w:sz w:val="28"/>
          <w:szCs w:val="28"/>
        </w:rPr>
        <w:t>Администрация города видит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Минусинска</w:t>
      </w:r>
      <w:r w:rsidRPr="00462C5E">
        <w:rPr>
          <w:rFonts w:ascii="Times New Roman" w:hAnsi="Times New Roman" w:cs="Times New Roman"/>
          <w:sz w:val="28"/>
          <w:szCs w:val="28"/>
        </w:rPr>
        <w:t xml:space="preserve">, понимает потребности образовательных учреждений, поэтому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7458" w:rsidRPr="0005760A">
        <w:rPr>
          <w:rFonts w:ascii="Times New Roman" w:hAnsi="Times New Roman" w:cs="Times New Roman"/>
          <w:sz w:val="28"/>
          <w:szCs w:val="28"/>
        </w:rPr>
        <w:t xml:space="preserve">униципальная система образования </w:t>
      </w:r>
      <w:r w:rsidR="00FD4AC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57458" w:rsidRPr="0005760A">
        <w:rPr>
          <w:rFonts w:ascii="Times New Roman" w:hAnsi="Times New Roman" w:cs="Times New Roman"/>
          <w:sz w:val="28"/>
          <w:szCs w:val="28"/>
        </w:rPr>
        <w:t xml:space="preserve">продолжает сохранять лидирующее положение в социальной инфраструктуре города </w:t>
      </w:r>
      <w:r w:rsidR="00B57458" w:rsidRPr="009C7631">
        <w:rPr>
          <w:rFonts w:ascii="Times New Roman" w:hAnsi="Times New Roman" w:cs="Times New Roman"/>
          <w:sz w:val="28"/>
          <w:szCs w:val="28"/>
        </w:rPr>
        <w:t xml:space="preserve">по сумме расходов. </w:t>
      </w:r>
      <w:r w:rsidR="00D26DB2" w:rsidRPr="009C7631">
        <w:rPr>
          <w:rFonts w:ascii="Times New Roman" w:hAnsi="Times New Roman" w:cs="Times New Roman"/>
          <w:sz w:val="28"/>
          <w:szCs w:val="28"/>
        </w:rPr>
        <w:t>Ежегодно</w:t>
      </w:r>
      <w:r w:rsidR="00D26DB2">
        <w:rPr>
          <w:rFonts w:ascii="Times New Roman" w:hAnsi="Times New Roman" w:cs="Times New Roman"/>
          <w:sz w:val="28"/>
          <w:szCs w:val="28"/>
        </w:rPr>
        <w:t xml:space="preserve"> </w:t>
      </w:r>
      <w:r w:rsidR="00B205E6">
        <w:rPr>
          <w:rFonts w:ascii="Times New Roman" w:hAnsi="Times New Roman" w:cs="Times New Roman"/>
          <w:sz w:val="28"/>
          <w:szCs w:val="28"/>
        </w:rPr>
        <w:t>б</w:t>
      </w:r>
      <w:r w:rsidR="00B205E6" w:rsidRPr="00B205E6">
        <w:rPr>
          <w:rFonts w:ascii="Times New Roman" w:hAnsi="Times New Roman" w:cs="Times New Roman"/>
          <w:sz w:val="28"/>
          <w:szCs w:val="28"/>
        </w:rPr>
        <w:t>олее 53% расхо</w:t>
      </w:r>
      <w:r w:rsidR="00B205E6">
        <w:rPr>
          <w:rFonts w:ascii="Times New Roman" w:hAnsi="Times New Roman" w:cs="Times New Roman"/>
          <w:sz w:val="28"/>
          <w:szCs w:val="28"/>
        </w:rPr>
        <w:t>дной части бюджета приходится   на сферу образования</w:t>
      </w:r>
      <w:r w:rsidR="00B57458" w:rsidRPr="0005760A">
        <w:rPr>
          <w:rFonts w:ascii="Times New Roman" w:hAnsi="Times New Roman" w:cs="Times New Roman"/>
          <w:sz w:val="28"/>
          <w:szCs w:val="28"/>
        </w:rPr>
        <w:t xml:space="preserve">. </w:t>
      </w:r>
      <w:r w:rsidR="00FB7191" w:rsidRPr="0005760A">
        <w:rPr>
          <w:rFonts w:ascii="Times New Roman" w:hAnsi="Times New Roman" w:cs="Times New Roman"/>
          <w:sz w:val="28"/>
          <w:szCs w:val="28"/>
        </w:rPr>
        <w:t xml:space="preserve"> </w:t>
      </w:r>
      <w:r w:rsidR="008452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781E" w:rsidRPr="00845230" w:rsidRDefault="00B3781E" w:rsidP="009C76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6747B9">
        <w:rPr>
          <w:rFonts w:ascii="Times New Roman" w:hAnsi="Times New Roman" w:cs="Times New Roman"/>
          <w:sz w:val="28"/>
          <w:szCs w:val="28"/>
        </w:rPr>
        <w:t>стал знаковым для системы образования города Минусинска. Введены</w:t>
      </w:r>
      <w:r w:rsidR="00720A1C">
        <w:rPr>
          <w:rFonts w:ascii="Times New Roman" w:hAnsi="Times New Roman" w:cs="Times New Roman"/>
          <w:sz w:val="28"/>
          <w:szCs w:val="28"/>
        </w:rPr>
        <w:t xml:space="preserve"> в эксплуатацию детский сад </w:t>
      </w:r>
      <w:r w:rsidR="006747B9">
        <w:rPr>
          <w:rFonts w:ascii="Times New Roman" w:hAnsi="Times New Roman" w:cs="Times New Roman"/>
          <w:sz w:val="28"/>
          <w:szCs w:val="28"/>
        </w:rPr>
        <w:t>«Звездочка</w:t>
      </w:r>
      <w:r w:rsidR="00720A1C">
        <w:rPr>
          <w:rFonts w:ascii="Times New Roman" w:hAnsi="Times New Roman" w:cs="Times New Roman"/>
          <w:sz w:val="28"/>
          <w:szCs w:val="28"/>
        </w:rPr>
        <w:t xml:space="preserve">» на 190 мест, детский сад </w:t>
      </w:r>
      <w:r w:rsidR="00674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47B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747B9">
        <w:rPr>
          <w:rFonts w:ascii="Times New Roman" w:hAnsi="Times New Roman" w:cs="Times New Roman"/>
          <w:sz w:val="28"/>
          <w:szCs w:val="28"/>
        </w:rPr>
        <w:t xml:space="preserve">» на 170 мест, </w:t>
      </w:r>
      <w:r w:rsidR="00720A1C">
        <w:rPr>
          <w:rFonts w:ascii="Times New Roman" w:hAnsi="Times New Roman" w:cs="Times New Roman"/>
          <w:sz w:val="28"/>
          <w:szCs w:val="28"/>
        </w:rPr>
        <w:t xml:space="preserve">второй корпус детского сада </w:t>
      </w:r>
      <w:r w:rsidR="006747B9">
        <w:rPr>
          <w:rFonts w:ascii="Times New Roman" w:hAnsi="Times New Roman" w:cs="Times New Roman"/>
          <w:sz w:val="28"/>
          <w:szCs w:val="28"/>
        </w:rPr>
        <w:t>«Жемчужинка» на 90 мест и дошкольный блок на 45 мест в Лицее</w:t>
      </w:r>
      <w:r w:rsidR="00D1518C">
        <w:rPr>
          <w:rFonts w:ascii="Times New Roman" w:hAnsi="Times New Roman" w:cs="Times New Roman"/>
          <w:sz w:val="28"/>
          <w:szCs w:val="28"/>
        </w:rPr>
        <w:t xml:space="preserve"> </w:t>
      </w:r>
      <w:r w:rsidR="006747B9">
        <w:rPr>
          <w:rFonts w:ascii="Times New Roman" w:hAnsi="Times New Roman" w:cs="Times New Roman"/>
          <w:sz w:val="28"/>
          <w:szCs w:val="28"/>
        </w:rPr>
        <w:t>№7. Эти меры позволили  выполнить Указ президента в части обеспечения детей в возрасте от 3 до 7 лет дошкольным образованием, а также создать дополнительно 95 рабочих мест.</w:t>
      </w:r>
    </w:p>
    <w:p w:rsidR="00752853" w:rsidRDefault="00D11824" w:rsidP="00B37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5760A">
        <w:rPr>
          <w:rFonts w:ascii="Times New Roman" w:hAnsi="Times New Roman" w:cs="Times New Roman"/>
          <w:sz w:val="28"/>
          <w:szCs w:val="28"/>
        </w:rPr>
        <w:t>Минусинске</w:t>
      </w:r>
      <w:r>
        <w:rPr>
          <w:rFonts w:ascii="Times New Roman" w:hAnsi="Times New Roman" w:cs="Times New Roman"/>
          <w:sz w:val="28"/>
          <w:szCs w:val="28"/>
        </w:rPr>
        <w:t xml:space="preserve"> в целом обеспечивается выполнение государственного образовательного стандарта, имеются возможности для получения качественного образования в соответствии с потребностями и с</w:t>
      </w:r>
      <w:r w:rsidR="00A33E24">
        <w:rPr>
          <w:rFonts w:ascii="Times New Roman" w:hAnsi="Times New Roman" w:cs="Times New Roman"/>
          <w:sz w:val="28"/>
          <w:szCs w:val="28"/>
        </w:rPr>
        <w:t>пособностями каждого учащегося, что</w:t>
      </w:r>
      <w:r>
        <w:rPr>
          <w:rFonts w:ascii="Times New Roman" w:hAnsi="Times New Roman" w:cs="Times New Roman"/>
          <w:sz w:val="28"/>
          <w:szCs w:val="28"/>
        </w:rPr>
        <w:t xml:space="preserve"> находит отражение в результатах ЕГЭ и победах на краевых предметных олимпиадах. </w:t>
      </w:r>
      <w:r w:rsidR="005404C3">
        <w:rPr>
          <w:rFonts w:ascii="Times New Roman" w:hAnsi="Times New Roman" w:cs="Times New Roman"/>
          <w:sz w:val="28"/>
          <w:szCs w:val="28"/>
        </w:rPr>
        <w:t>Практически п</w:t>
      </w:r>
      <w:r>
        <w:rPr>
          <w:rFonts w:ascii="Times New Roman" w:hAnsi="Times New Roman" w:cs="Times New Roman"/>
          <w:sz w:val="28"/>
          <w:szCs w:val="28"/>
        </w:rPr>
        <w:t xml:space="preserve">о всем предметам средний балл ЕГЭ наших выпускников выше средних баллов по краю. </w:t>
      </w:r>
    </w:p>
    <w:p w:rsidR="00752853" w:rsidRDefault="00752853" w:rsidP="00752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0A1C" w:rsidRDefault="00D11824" w:rsidP="00CE7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выросло количество ребят</w:t>
      </w:r>
      <w:r w:rsidR="00540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набравших 80 и более баллов. В 2015 году их было 131 человек, двое из них </w:t>
      </w:r>
      <w:r w:rsidR="00845230">
        <w:rPr>
          <w:rFonts w:ascii="Times New Roman" w:hAnsi="Times New Roman" w:cs="Times New Roman"/>
          <w:sz w:val="28"/>
          <w:szCs w:val="28"/>
        </w:rPr>
        <w:t>(</w:t>
      </w:r>
      <w:r w:rsidR="005404C3">
        <w:rPr>
          <w:rFonts w:ascii="Times New Roman" w:hAnsi="Times New Roman" w:cs="Times New Roman"/>
          <w:sz w:val="28"/>
          <w:szCs w:val="28"/>
        </w:rPr>
        <w:t>выпускники школы №12 и г</w:t>
      </w:r>
      <w:r>
        <w:rPr>
          <w:rFonts w:ascii="Times New Roman" w:hAnsi="Times New Roman" w:cs="Times New Roman"/>
          <w:sz w:val="28"/>
          <w:szCs w:val="28"/>
        </w:rPr>
        <w:t>имназии</w:t>
      </w:r>
      <w:r w:rsidR="00845230">
        <w:rPr>
          <w:rFonts w:ascii="Times New Roman" w:hAnsi="Times New Roman" w:cs="Times New Roman"/>
          <w:sz w:val="28"/>
          <w:szCs w:val="28"/>
        </w:rPr>
        <w:t xml:space="preserve"> № 1)</w:t>
      </w:r>
      <w:r w:rsidR="00540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набрали 100 баллов по химии. </w:t>
      </w:r>
      <w:r w:rsidR="005404C3">
        <w:rPr>
          <w:rFonts w:ascii="Times New Roman" w:hAnsi="Times New Roman" w:cs="Times New Roman"/>
          <w:sz w:val="28"/>
          <w:szCs w:val="28"/>
        </w:rPr>
        <w:t>Руководители этих школ находят</w:t>
      </w:r>
      <w:r w:rsidR="00720A1C">
        <w:rPr>
          <w:rFonts w:ascii="Times New Roman" w:hAnsi="Times New Roman" w:cs="Times New Roman"/>
          <w:sz w:val="28"/>
          <w:szCs w:val="28"/>
        </w:rPr>
        <w:t>ся в этом зале.</w:t>
      </w:r>
      <w:r w:rsidR="00CE77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16BD0" w:rsidRPr="00216CDE" w:rsidRDefault="00C16BD0" w:rsidP="007528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DE">
        <w:rPr>
          <w:rFonts w:ascii="Times New Roman" w:hAnsi="Times New Roman" w:cs="Times New Roman"/>
          <w:sz w:val="28"/>
          <w:szCs w:val="28"/>
        </w:rPr>
        <w:t xml:space="preserve">По </w:t>
      </w:r>
      <w:r w:rsidR="005404C3" w:rsidRPr="00216CDE">
        <w:rPr>
          <w:rFonts w:ascii="Times New Roman" w:hAnsi="Times New Roman" w:cs="Times New Roman"/>
          <w:sz w:val="28"/>
          <w:szCs w:val="28"/>
        </w:rPr>
        <w:t xml:space="preserve">оценке федеральных экспертов в 2014 году </w:t>
      </w:r>
      <w:r w:rsidRPr="00216CDE">
        <w:rPr>
          <w:rFonts w:ascii="Times New Roman" w:hAnsi="Times New Roman" w:cs="Times New Roman"/>
          <w:sz w:val="28"/>
          <w:szCs w:val="28"/>
        </w:rPr>
        <w:t>муниципальная ст</w:t>
      </w:r>
      <w:r w:rsidR="00331FA7">
        <w:rPr>
          <w:rFonts w:ascii="Times New Roman" w:hAnsi="Times New Roman" w:cs="Times New Roman"/>
          <w:sz w:val="28"/>
          <w:szCs w:val="28"/>
        </w:rPr>
        <w:t xml:space="preserve">ратегия развития образования </w:t>
      </w:r>
      <w:r w:rsidRPr="00216CDE">
        <w:rPr>
          <w:rFonts w:ascii="Times New Roman" w:hAnsi="Times New Roman" w:cs="Times New Roman"/>
          <w:sz w:val="28"/>
          <w:szCs w:val="28"/>
        </w:rPr>
        <w:t>Минусинска признана одной из лучших. Минусинск стал межмуниципальной пилотной площадкой по разработке муниципальных стратегий развития образования. В краевом конкурсе по определению пилотных площадок по внедрению федеральных образовательных стан</w:t>
      </w:r>
      <w:r w:rsidR="005404C3" w:rsidRPr="00216CDE">
        <w:rPr>
          <w:rFonts w:ascii="Times New Roman" w:hAnsi="Times New Roman" w:cs="Times New Roman"/>
          <w:sz w:val="28"/>
          <w:szCs w:val="28"/>
        </w:rPr>
        <w:t xml:space="preserve">дартов дошкольного образования </w:t>
      </w:r>
      <w:r w:rsidR="005404C3" w:rsidRPr="009C7631">
        <w:rPr>
          <w:rFonts w:ascii="Times New Roman" w:hAnsi="Times New Roman" w:cs="Times New Roman"/>
          <w:sz w:val="32"/>
          <w:szCs w:val="32"/>
        </w:rPr>
        <w:t>три</w:t>
      </w:r>
      <w:r w:rsidRPr="009C7631">
        <w:rPr>
          <w:rFonts w:ascii="Times New Roman" w:hAnsi="Times New Roman" w:cs="Times New Roman"/>
          <w:sz w:val="32"/>
          <w:szCs w:val="32"/>
        </w:rPr>
        <w:t xml:space="preserve"> дошкольных образовательных учреждения </w:t>
      </w:r>
      <w:r w:rsidR="005404C3" w:rsidRPr="009C7631">
        <w:rPr>
          <w:rFonts w:ascii="Times New Roman" w:hAnsi="Times New Roman" w:cs="Times New Roman"/>
          <w:sz w:val="32"/>
          <w:szCs w:val="32"/>
        </w:rPr>
        <w:t>Минусинска</w:t>
      </w:r>
      <w:r w:rsidR="005404C3" w:rsidRPr="00216CDE">
        <w:rPr>
          <w:rFonts w:ascii="Times New Roman" w:hAnsi="Times New Roman" w:cs="Times New Roman"/>
          <w:sz w:val="28"/>
          <w:szCs w:val="28"/>
        </w:rPr>
        <w:t xml:space="preserve"> </w:t>
      </w:r>
      <w:r w:rsidRPr="00216CDE">
        <w:rPr>
          <w:rFonts w:ascii="Times New Roman" w:hAnsi="Times New Roman" w:cs="Times New Roman"/>
          <w:sz w:val="28"/>
          <w:szCs w:val="28"/>
        </w:rPr>
        <w:t>признаны победителями.</w:t>
      </w:r>
    </w:p>
    <w:p w:rsidR="00C84928" w:rsidRDefault="00D11824" w:rsidP="0005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</w:t>
      </w:r>
      <w:r w:rsidR="0063663A">
        <w:rPr>
          <w:rFonts w:ascii="Times New Roman" w:hAnsi="Times New Roman" w:cs="Times New Roman"/>
          <w:sz w:val="28"/>
          <w:szCs w:val="28"/>
        </w:rPr>
        <w:t xml:space="preserve">федеральных и региональных задач по созданию условий доступности и повышения качества образования </w:t>
      </w:r>
      <w:r w:rsidR="00C849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3663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развития се</w:t>
      </w:r>
      <w:r w:rsidR="005404C3">
        <w:rPr>
          <w:rFonts w:ascii="Times New Roman" w:hAnsi="Times New Roman" w:cs="Times New Roman"/>
          <w:sz w:val="28"/>
          <w:szCs w:val="28"/>
        </w:rPr>
        <w:t>ти специализированных классов д</w:t>
      </w:r>
      <w:r w:rsidR="0063663A">
        <w:rPr>
          <w:rFonts w:ascii="Times New Roman" w:hAnsi="Times New Roman" w:cs="Times New Roman"/>
          <w:sz w:val="28"/>
          <w:szCs w:val="28"/>
        </w:rPr>
        <w:t>ва минусинских образовательных учреждения</w:t>
      </w:r>
      <w:r w:rsidR="00331FA7">
        <w:rPr>
          <w:rFonts w:ascii="Times New Roman" w:hAnsi="Times New Roman" w:cs="Times New Roman"/>
          <w:sz w:val="28"/>
          <w:szCs w:val="28"/>
        </w:rPr>
        <w:t xml:space="preserve"> -  школы №4 и </w:t>
      </w:r>
      <w:r w:rsidR="0063663A">
        <w:rPr>
          <w:rFonts w:ascii="Times New Roman" w:hAnsi="Times New Roman" w:cs="Times New Roman"/>
          <w:sz w:val="28"/>
          <w:szCs w:val="28"/>
        </w:rPr>
        <w:t xml:space="preserve">14 </w:t>
      </w:r>
      <w:r w:rsidR="00C84928">
        <w:rPr>
          <w:rFonts w:ascii="Times New Roman" w:hAnsi="Times New Roman" w:cs="Times New Roman"/>
          <w:sz w:val="28"/>
          <w:szCs w:val="28"/>
        </w:rPr>
        <w:t xml:space="preserve">-  </w:t>
      </w:r>
      <w:r w:rsidR="0063663A">
        <w:rPr>
          <w:rFonts w:ascii="Times New Roman" w:hAnsi="Times New Roman" w:cs="Times New Roman"/>
          <w:sz w:val="28"/>
          <w:szCs w:val="28"/>
        </w:rPr>
        <w:t xml:space="preserve">приняли участие в краевом конкурсе «Доступная среда» </w:t>
      </w:r>
      <w:r w:rsidR="0063663A" w:rsidRPr="009C7631">
        <w:rPr>
          <w:rFonts w:ascii="Times New Roman" w:hAnsi="Times New Roman" w:cs="Times New Roman"/>
          <w:sz w:val="28"/>
          <w:szCs w:val="28"/>
        </w:rPr>
        <w:t>и стали его победителями</w:t>
      </w:r>
      <w:r w:rsidR="00636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31" w:rsidRDefault="0063663A" w:rsidP="0084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  <w:r w:rsidR="0075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в которой мы сейчас </w:t>
      </w:r>
      <w:r w:rsidR="0005760A">
        <w:rPr>
          <w:rFonts w:ascii="Times New Roman" w:hAnsi="Times New Roman" w:cs="Times New Roman"/>
          <w:sz w:val="28"/>
          <w:szCs w:val="28"/>
        </w:rPr>
        <w:t>находимся,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победителем краевого проекта повышения качества математического образования. Сегодня совместно с Сибирским федеральным университетом реализую</w:t>
      </w:r>
      <w:r w:rsidR="00D6186B">
        <w:rPr>
          <w:rFonts w:ascii="Times New Roman" w:hAnsi="Times New Roman" w:cs="Times New Roman"/>
          <w:sz w:val="28"/>
          <w:szCs w:val="28"/>
        </w:rPr>
        <w:t>тся программы профильного обучения</w:t>
      </w:r>
      <w:r w:rsidR="00BB121F">
        <w:rPr>
          <w:rFonts w:ascii="Times New Roman" w:hAnsi="Times New Roman" w:cs="Times New Roman"/>
          <w:sz w:val="28"/>
          <w:szCs w:val="28"/>
        </w:rPr>
        <w:t xml:space="preserve"> в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</w:t>
      </w:r>
      <w:r w:rsidR="00C84928">
        <w:rPr>
          <w:rFonts w:ascii="Times New Roman" w:hAnsi="Times New Roman" w:cs="Times New Roman"/>
          <w:sz w:val="28"/>
          <w:szCs w:val="28"/>
        </w:rPr>
        <w:t>ественно-науч</w:t>
      </w:r>
      <w:r w:rsidR="00BB121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BB121F">
        <w:rPr>
          <w:rFonts w:ascii="Times New Roman" w:hAnsi="Times New Roman" w:cs="Times New Roman"/>
          <w:sz w:val="28"/>
          <w:szCs w:val="28"/>
        </w:rPr>
        <w:t xml:space="preserve"> направленности. Это способствует установлению равного доступа к получению образования разных категорий учащихся в соответствии с их способностями, а также позволяет расширить возможности социализации детей</w:t>
      </w:r>
      <w:r w:rsidR="00BB121F" w:rsidRPr="009C7631">
        <w:rPr>
          <w:rFonts w:ascii="Times New Roman" w:hAnsi="Times New Roman" w:cs="Times New Roman"/>
          <w:sz w:val="28"/>
          <w:szCs w:val="28"/>
        </w:rPr>
        <w:t>.</w:t>
      </w:r>
      <w:r w:rsidR="00216CDE" w:rsidRPr="009C76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7778" w:rsidRDefault="00FB7191" w:rsidP="00845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31">
        <w:rPr>
          <w:rFonts w:ascii="Times New Roman" w:hAnsi="Times New Roman" w:cs="Times New Roman"/>
          <w:sz w:val="28"/>
          <w:szCs w:val="28"/>
        </w:rPr>
        <w:t>Образование может и должно существенно влиять на развитие территории,</w:t>
      </w:r>
      <w:r w:rsidRPr="00845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его действенн</w:t>
      </w:r>
      <w:r w:rsidR="00C16BD0">
        <w:rPr>
          <w:rFonts w:ascii="Times New Roman" w:hAnsi="Times New Roman" w:cs="Times New Roman"/>
          <w:sz w:val="28"/>
          <w:szCs w:val="28"/>
        </w:rPr>
        <w:t xml:space="preserve">ым ресурсом. </w:t>
      </w:r>
      <w:r w:rsidR="00C16BD0" w:rsidRPr="009C7631">
        <w:rPr>
          <w:rFonts w:ascii="Times New Roman" w:hAnsi="Times New Roman" w:cs="Times New Roman"/>
          <w:sz w:val="28"/>
          <w:szCs w:val="28"/>
        </w:rPr>
        <w:t>Сегодня</w:t>
      </w:r>
      <w:r w:rsidR="00C16BD0">
        <w:rPr>
          <w:rFonts w:ascii="Times New Roman" w:hAnsi="Times New Roman" w:cs="Times New Roman"/>
          <w:sz w:val="28"/>
          <w:szCs w:val="28"/>
        </w:rPr>
        <w:t xml:space="preserve"> для Минуси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6B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важно, чтобы наши учащиеся выбирали </w:t>
      </w:r>
      <w:proofErr w:type="gramStart"/>
      <w:r w:rsidR="0005760A">
        <w:rPr>
          <w:rFonts w:ascii="Times New Roman" w:hAnsi="Times New Roman" w:cs="Times New Roman"/>
          <w:sz w:val="28"/>
          <w:szCs w:val="28"/>
        </w:rPr>
        <w:t>профессию,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востребованную в городе и </w:t>
      </w:r>
      <w:r w:rsidR="00C84928">
        <w:rPr>
          <w:rFonts w:ascii="Times New Roman" w:hAnsi="Times New Roman" w:cs="Times New Roman"/>
          <w:sz w:val="28"/>
          <w:szCs w:val="28"/>
        </w:rPr>
        <w:t>возвращались</w:t>
      </w:r>
      <w:proofErr w:type="gramEnd"/>
      <w:r w:rsidR="00C84928">
        <w:rPr>
          <w:rFonts w:ascii="Times New Roman" w:hAnsi="Times New Roman" w:cs="Times New Roman"/>
          <w:sz w:val="28"/>
          <w:szCs w:val="28"/>
        </w:rPr>
        <w:t xml:space="preserve"> в родной город.</w:t>
      </w:r>
      <w:r w:rsidR="00BB121F">
        <w:rPr>
          <w:rFonts w:ascii="Times New Roman" w:hAnsi="Times New Roman" w:cs="Times New Roman"/>
          <w:sz w:val="28"/>
          <w:szCs w:val="28"/>
        </w:rPr>
        <w:t xml:space="preserve"> Поэтому в образовательных учреждениях Минусинска развита </w:t>
      </w:r>
      <w:proofErr w:type="spellStart"/>
      <w:r w:rsidR="00BB121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B121F">
        <w:rPr>
          <w:rFonts w:ascii="Times New Roman" w:hAnsi="Times New Roman" w:cs="Times New Roman"/>
          <w:sz w:val="28"/>
          <w:szCs w:val="28"/>
        </w:rPr>
        <w:t xml:space="preserve"> работа, и цель этой работы – привлечь максимальное количество выпускников </w:t>
      </w:r>
      <w:r w:rsidR="00CE7778">
        <w:rPr>
          <w:rFonts w:ascii="Times New Roman" w:hAnsi="Times New Roman" w:cs="Times New Roman"/>
          <w:sz w:val="28"/>
          <w:szCs w:val="28"/>
        </w:rPr>
        <w:t>к работе на предприятиях города.</w:t>
      </w:r>
    </w:p>
    <w:p w:rsidR="00FB7191" w:rsidRDefault="00322D5D" w:rsidP="009C7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B7191">
        <w:rPr>
          <w:rFonts w:ascii="Times New Roman" w:hAnsi="Times New Roman" w:cs="Times New Roman"/>
          <w:sz w:val="28"/>
          <w:szCs w:val="28"/>
        </w:rPr>
        <w:t>алажено активное взаимодействие со средне-профессиональными образовательными учреждениями</w:t>
      </w:r>
      <w:r w:rsidR="00CE7778">
        <w:rPr>
          <w:rFonts w:ascii="Times New Roman" w:hAnsi="Times New Roman" w:cs="Times New Roman"/>
          <w:sz w:val="28"/>
          <w:szCs w:val="28"/>
        </w:rPr>
        <w:t>,</w:t>
      </w:r>
      <w:r w:rsidR="00FB7191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CE7778">
        <w:rPr>
          <w:rFonts w:ascii="Times New Roman" w:hAnsi="Times New Roman" w:cs="Times New Roman"/>
          <w:sz w:val="28"/>
          <w:szCs w:val="28"/>
        </w:rPr>
        <w:t>ложенными</w:t>
      </w:r>
      <w:r w:rsidR="00FB7191">
        <w:rPr>
          <w:rFonts w:ascii="Times New Roman" w:hAnsi="Times New Roman" w:cs="Times New Roman"/>
          <w:sz w:val="28"/>
          <w:szCs w:val="28"/>
        </w:rPr>
        <w:t xml:space="preserve"> на территории города Минусинска. На их базе развернута образовательная деятельность по востребованным для города профильным направлениям.</w:t>
      </w:r>
      <w:r w:rsidR="00CE7778">
        <w:rPr>
          <w:rFonts w:ascii="Times New Roman" w:hAnsi="Times New Roman" w:cs="Times New Roman"/>
          <w:sz w:val="28"/>
          <w:szCs w:val="28"/>
        </w:rPr>
        <w:t xml:space="preserve"> Руководителей этих учреждений, которые находятся в </w:t>
      </w:r>
      <w:r>
        <w:rPr>
          <w:rFonts w:ascii="Times New Roman" w:hAnsi="Times New Roman" w:cs="Times New Roman"/>
          <w:sz w:val="28"/>
          <w:szCs w:val="28"/>
        </w:rPr>
        <w:t>этом зале, хочу поблагодарить</w:t>
      </w:r>
      <w:r w:rsidR="00CE7778">
        <w:rPr>
          <w:rFonts w:ascii="Times New Roman" w:hAnsi="Times New Roman" w:cs="Times New Roman"/>
          <w:sz w:val="28"/>
          <w:szCs w:val="28"/>
        </w:rPr>
        <w:t xml:space="preserve"> за конструктивное взаимодействие  на благо города.</w:t>
      </w:r>
    </w:p>
    <w:p w:rsidR="00216CDE" w:rsidRDefault="00216CDE" w:rsidP="00845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05533D">
        <w:rPr>
          <w:rFonts w:ascii="Times New Roman" w:hAnsi="Times New Roman" w:cs="Times New Roman"/>
          <w:sz w:val="28"/>
          <w:szCs w:val="28"/>
        </w:rPr>
        <w:t>в рамках сотрудничества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 </w:t>
      </w:r>
      <w:r w:rsidR="0005533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5533D">
        <w:rPr>
          <w:rFonts w:ascii="Times New Roman" w:hAnsi="Times New Roman" w:cs="Times New Roman"/>
          <w:sz w:val="28"/>
          <w:szCs w:val="28"/>
        </w:rPr>
        <w:t xml:space="preserve">ОАО «Молоко» </w:t>
      </w:r>
      <w:r w:rsidR="0005533D" w:rsidRPr="0005533D">
        <w:rPr>
          <w:rFonts w:ascii="Times New Roman" w:hAnsi="Times New Roman" w:cs="Times New Roman"/>
          <w:sz w:val="28"/>
          <w:szCs w:val="28"/>
        </w:rPr>
        <w:t>с Минусинским сель</w:t>
      </w:r>
      <w:r w:rsidR="0005533D">
        <w:rPr>
          <w:rFonts w:ascii="Times New Roman" w:hAnsi="Times New Roman" w:cs="Times New Roman"/>
          <w:sz w:val="28"/>
          <w:szCs w:val="28"/>
        </w:rPr>
        <w:t xml:space="preserve">скохозяйственным колледжем 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05533D">
        <w:rPr>
          <w:rFonts w:ascii="Times New Roman" w:hAnsi="Times New Roman" w:cs="Times New Roman"/>
          <w:sz w:val="28"/>
          <w:szCs w:val="28"/>
        </w:rPr>
        <w:t>открылась новая специальность «Т</w:t>
      </w:r>
      <w:r w:rsidR="0005533D" w:rsidRPr="0005533D">
        <w:rPr>
          <w:rFonts w:ascii="Times New Roman" w:hAnsi="Times New Roman" w:cs="Times New Roman"/>
          <w:sz w:val="28"/>
          <w:szCs w:val="28"/>
        </w:rPr>
        <w:t>ехнология производства молока и молочной пр</w:t>
      </w:r>
      <w:r w:rsidR="0005533D">
        <w:rPr>
          <w:rFonts w:ascii="Times New Roman" w:hAnsi="Times New Roman" w:cs="Times New Roman"/>
          <w:sz w:val="28"/>
          <w:szCs w:val="28"/>
        </w:rPr>
        <w:t>одукции»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. </w:t>
      </w:r>
      <w:r w:rsidR="00845230">
        <w:rPr>
          <w:rFonts w:ascii="Times New Roman" w:hAnsi="Times New Roman" w:cs="Times New Roman"/>
          <w:sz w:val="28"/>
          <w:szCs w:val="28"/>
        </w:rPr>
        <w:t xml:space="preserve"> 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Предприятие предоставило базу для прохождения практики, а также обеспечило преподавательский состав из числа своих специалистов. Программа обучения рассчитана на 4 года, </w:t>
      </w:r>
      <w:r w:rsidR="0005533D" w:rsidRPr="009C7631">
        <w:rPr>
          <w:rFonts w:ascii="Times New Roman" w:hAnsi="Times New Roman" w:cs="Times New Roman"/>
          <w:sz w:val="28"/>
          <w:szCs w:val="28"/>
        </w:rPr>
        <w:t>на данный момент</w:t>
      </w:r>
      <w:r w:rsidR="0005533D" w:rsidRPr="0005533D">
        <w:rPr>
          <w:rFonts w:ascii="Times New Roman" w:hAnsi="Times New Roman" w:cs="Times New Roman"/>
          <w:sz w:val="28"/>
          <w:szCs w:val="28"/>
        </w:rPr>
        <w:t xml:space="preserve"> по этой специа</w:t>
      </w:r>
      <w:r w:rsidR="000608B3">
        <w:rPr>
          <w:rFonts w:ascii="Times New Roman" w:hAnsi="Times New Roman" w:cs="Times New Roman"/>
          <w:sz w:val="28"/>
          <w:szCs w:val="28"/>
        </w:rPr>
        <w:t xml:space="preserve">льности обучается 25 студентов, </w:t>
      </w:r>
      <w:r w:rsidR="000608B3" w:rsidRPr="009C7631">
        <w:rPr>
          <w:rFonts w:ascii="Times New Roman" w:hAnsi="Times New Roman" w:cs="Times New Roman"/>
          <w:sz w:val="28"/>
          <w:szCs w:val="28"/>
        </w:rPr>
        <w:t>которые уже сейчас знают,</w:t>
      </w:r>
      <w:r w:rsidR="000608B3">
        <w:rPr>
          <w:rFonts w:ascii="Times New Roman" w:hAnsi="Times New Roman" w:cs="Times New Roman"/>
          <w:sz w:val="28"/>
          <w:szCs w:val="28"/>
        </w:rPr>
        <w:t xml:space="preserve"> где будут работать после окончания учёбы.</w:t>
      </w:r>
    </w:p>
    <w:p w:rsidR="00CE7778" w:rsidRDefault="00CE7778" w:rsidP="00055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педагогическим колледжем реализуется программа «Педагогический класс», что очень важно для подготовки педагогических кадров для системы образования города.</w:t>
      </w:r>
    </w:p>
    <w:p w:rsidR="00C16BD0" w:rsidRDefault="00C16BD0" w:rsidP="009C7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2015 год стал стартовым в части</w:t>
      </w:r>
      <w:r w:rsidR="009C7631">
        <w:rPr>
          <w:rFonts w:ascii="Times New Roman" w:hAnsi="Times New Roman" w:cs="Times New Roman"/>
          <w:sz w:val="28"/>
          <w:szCs w:val="28"/>
        </w:rPr>
        <w:t xml:space="preserve"> реализации муниципальной страте</w:t>
      </w:r>
      <w:r>
        <w:rPr>
          <w:rFonts w:ascii="Times New Roman" w:hAnsi="Times New Roman" w:cs="Times New Roman"/>
          <w:sz w:val="28"/>
          <w:szCs w:val="28"/>
        </w:rPr>
        <w:t xml:space="preserve">гии развития образования города Минусинска. </w:t>
      </w:r>
      <w:r w:rsidR="00CE777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C76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роекты</w:t>
      </w:r>
      <w:r w:rsidR="009C7631">
        <w:rPr>
          <w:rFonts w:ascii="Times New Roman" w:hAnsi="Times New Roman" w:cs="Times New Roman"/>
          <w:sz w:val="28"/>
          <w:szCs w:val="28"/>
        </w:rPr>
        <w:t xml:space="preserve"> как  </w:t>
      </w:r>
      <w:r>
        <w:rPr>
          <w:rFonts w:ascii="Times New Roman" w:hAnsi="Times New Roman" w:cs="Times New Roman"/>
          <w:sz w:val="28"/>
          <w:szCs w:val="28"/>
        </w:rPr>
        <w:t>«Основы предпринимательской деятельности», «Моя профессия, моё будуще</w:t>
      </w:r>
      <w:r w:rsidR="00C84928">
        <w:rPr>
          <w:rFonts w:ascii="Times New Roman" w:hAnsi="Times New Roman" w:cs="Times New Roman"/>
          <w:sz w:val="28"/>
          <w:szCs w:val="28"/>
        </w:rPr>
        <w:t>е и будущее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возможность успешной самореализации выпускников на территории города Минусинска. </w:t>
      </w:r>
    </w:p>
    <w:p w:rsidR="00C16BD0" w:rsidRDefault="00C16BD0" w:rsidP="00171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городских ведомственных программ, активное участие в федеральных и краевых проектах дали возможность городу привлечь в отрасль значительные финансовые средства, которые помогли в создании качественных условий для реализации образовательных программ.</w:t>
      </w:r>
    </w:p>
    <w:p w:rsidR="00C16BD0" w:rsidRPr="0005760A" w:rsidRDefault="00C16BD0" w:rsidP="009C7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В рамках подпрограммы "Благоустройство муниципального образования город Минусинск"</w:t>
      </w:r>
      <w:r w:rsidR="00322D5D">
        <w:rPr>
          <w:rFonts w:ascii="Times New Roman" w:hAnsi="Times New Roman" w:cs="Times New Roman"/>
          <w:sz w:val="28"/>
          <w:szCs w:val="28"/>
        </w:rPr>
        <w:t xml:space="preserve">  </w:t>
      </w:r>
      <w:r w:rsidRPr="0005760A">
        <w:rPr>
          <w:rFonts w:ascii="Times New Roman" w:hAnsi="Times New Roman" w:cs="Times New Roman"/>
          <w:sz w:val="28"/>
          <w:szCs w:val="28"/>
        </w:rPr>
        <w:t xml:space="preserve"> образованию города выделено 865 </w:t>
      </w:r>
      <w:r w:rsidR="00171C1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5760A">
        <w:rPr>
          <w:rFonts w:ascii="Times New Roman" w:hAnsi="Times New Roman" w:cs="Times New Roman"/>
          <w:sz w:val="28"/>
          <w:szCs w:val="28"/>
        </w:rPr>
        <w:t xml:space="preserve">789 рублей. На данные средства выполнены работы по благоустройству территорий, прилегающих к дошкольным и школьным учреждениям. А также на территории  образовательных школ №2 </w:t>
      </w:r>
      <w:r w:rsidR="00171C15">
        <w:rPr>
          <w:rFonts w:ascii="Times New Roman" w:hAnsi="Times New Roman" w:cs="Times New Roman"/>
          <w:sz w:val="28"/>
          <w:szCs w:val="28"/>
        </w:rPr>
        <w:t xml:space="preserve"> и </w:t>
      </w:r>
      <w:r w:rsidRPr="0005760A">
        <w:rPr>
          <w:rFonts w:ascii="Times New Roman" w:hAnsi="Times New Roman" w:cs="Times New Roman"/>
          <w:sz w:val="28"/>
          <w:szCs w:val="28"/>
        </w:rPr>
        <w:t>5  произведена укладка асфальта.</w:t>
      </w:r>
    </w:p>
    <w:p w:rsidR="00C16BD0" w:rsidRPr="0005760A" w:rsidRDefault="00C16BD0" w:rsidP="00322D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5760A">
        <w:rPr>
          <w:rFonts w:ascii="Times New Roman" w:hAnsi="Times New Roman" w:cs="Times New Roman"/>
          <w:sz w:val="28"/>
          <w:szCs w:val="28"/>
        </w:rPr>
        <w:t>оценки эффективности деятельности системы образования города Минусинска</w:t>
      </w:r>
      <w:proofErr w:type="gramEnd"/>
      <w:r w:rsidRPr="0005760A">
        <w:rPr>
          <w:rFonts w:ascii="Times New Roman" w:hAnsi="Times New Roman" w:cs="Times New Roman"/>
          <w:sz w:val="28"/>
          <w:szCs w:val="28"/>
        </w:rPr>
        <w:t xml:space="preserve"> из краевого бюджета выд</w:t>
      </w:r>
      <w:r w:rsidR="00171C15">
        <w:rPr>
          <w:rFonts w:ascii="Times New Roman" w:hAnsi="Times New Roman" w:cs="Times New Roman"/>
          <w:sz w:val="28"/>
          <w:szCs w:val="28"/>
        </w:rPr>
        <w:t xml:space="preserve">елены средства в </w:t>
      </w:r>
      <w:r w:rsidR="00171C15">
        <w:rPr>
          <w:rFonts w:ascii="Times New Roman" w:hAnsi="Times New Roman" w:cs="Times New Roman"/>
          <w:sz w:val="28"/>
          <w:szCs w:val="28"/>
        </w:rPr>
        <w:lastRenderedPageBreak/>
        <w:t>размере 466 тыс.</w:t>
      </w:r>
      <w:r w:rsidRPr="0005760A">
        <w:rPr>
          <w:rFonts w:ascii="Times New Roman" w:hAnsi="Times New Roman" w:cs="Times New Roman"/>
          <w:sz w:val="28"/>
          <w:szCs w:val="28"/>
        </w:rPr>
        <w:t xml:space="preserve"> рублей.  На эти средства отремонтированы туалетные ком</w:t>
      </w:r>
      <w:r w:rsidR="00CE7778">
        <w:rPr>
          <w:rFonts w:ascii="Times New Roman" w:hAnsi="Times New Roman" w:cs="Times New Roman"/>
          <w:sz w:val="28"/>
          <w:szCs w:val="28"/>
        </w:rPr>
        <w:t xml:space="preserve">наты в Детско-юношеской </w:t>
      </w:r>
      <w:r w:rsidR="00322D5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E777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5760A">
        <w:rPr>
          <w:rFonts w:ascii="Times New Roman" w:hAnsi="Times New Roman" w:cs="Times New Roman"/>
          <w:sz w:val="28"/>
          <w:szCs w:val="28"/>
        </w:rPr>
        <w:t xml:space="preserve"> и произведен ремонт окон в актовом зале детского сада №19.</w:t>
      </w:r>
    </w:p>
    <w:p w:rsidR="00C16BD0" w:rsidRPr="0005760A" w:rsidRDefault="00322D5D" w:rsidP="007528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участию </w:t>
      </w:r>
      <w:r w:rsidR="00C16BD0" w:rsidRPr="0005760A">
        <w:rPr>
          <w:rFonts w:ascii="Times New Roman" w:hAnsi="Times New Roman" w:cs="Times New Roman"/>
          <w:sz w:val="28"/>
          <w:szCs w:val="28"/>
        </w:rPr>
        <w:t>Минусинска в государственной программе Российской Федерации «Доступная среда» на 2011 - 2015 годы из средств федерального бюджета выделено 2 </w:t>
      </w:r>
      <w:r w:rsidR="00171C15">
        <w:rPr>
          <w:rFonts w:ascii="Times New Roman" w:hAnsi="Times New Roman" w:cs="Times New Roman"/>
          <w:sz w:val="28"/>
          <w:szCs w:val="28"/>
        </w:rPr>
        <w:t xml:space="preserve">млн. </w:t>
      </w:r>
      <w:r w:rsidR="00C16BD0" w:rsidRPr="0005760A">
        <w:rPr>
          <w:rFonts w:ascii="Times New Roman" w:hAnsi="Times New Roman" w:cs="Times New Roman"/>
          <w:sz w:val="28"/>
          <w:szCs w:val="28"/>
        </w:rPr>
        <w:t>222 тыс. рублей. На эти сред</w:t>
      </w:r>
      <w:r w:rsidR="004141F2">
        <w:rPr>
          <w:rFonts w:ascii="Times New Roman" w:hAnsi="Times New Roman" w:cs="Times New Roman"/>
          <w:sz w:val="28"/>
          <w:szCs w:val="28"/>
        </w:rPr>
        <w:t>ства созданы условия для</w:t>
      </w:r>
      <w:r w:rsidR="00C16BD0" w:rsidRPr="0005760A">
        <w:rPr>
          <w:rFonts w:ascii="Times New Roman" w:hAnsi="Times New Roman" w:cs="Times New Roman"/>
          <w:sz w:val="28"/>
          <w:szCs w:val="28"/>
        </w:rPr>
        <w:t xml:space="preserve">  людей с огр</w:t>
      </w:r>
      <w:r w:rsidR="00CE7778">
        <w:rPr>
          <w:rFonts w:ascii="Times New Roman" w:hAnsi="Times New Roman" w:cs="Times New Roman"/>
          <w:sz w:val="28"/>
          <w:szCs w:val="28"/>
        </w:rPr>
        <w:t xml:space="preserve">аниченными возможностями в школах </w:t>
      </w:r>
      <w:r w:rsidR="00C16BD0" w:rsidRPr="0005760A">
        <w:rPr>
          <w:rFonts w:ascii="Times New Roman" w:hAnsi="Times New Roman" w:cs="Times New Roman"/>
          <w:sz w:val="28"/>
          <w:szCs w:val="28"/>
        </w:rPr>
        <w:t xml:space="preserve"> №4</w:t>
      </w:r>
      <w:r w:rsidR="00CE7778">
        <w:rPr>
          <w:rFonts w:ascii="Times New Roman" w:hAnsi="Times New Roman" w:cs="Times New Roman"/>
          <w:sz w:val="28"/>
          <w:szCs w:val="28"/>
        </w:rPr>
        <w:t xml:space="preserve"> и 14</w:t>
      </w:r>
      <w:r w:rsidR="00C16BD0" w:rsidRPr="0005760A">
        <w:rPr>
          <w:rFonts w:ascii="Times New Roman" w:hAnsi="Times New Roman" w:cs="Times New Roman"/>
          <w:sz w:val="28"/>
          <w:szCs w:val="28"/>
        </w:rPr>
        <w:t>.</w:t>
      </w:r>
    </w:p>
    <w:p w:rsidR="00C16BD0" w:rsidRPr="0005760A" w:rsidRDefault="00C16BD0" w:rsidP="00C16B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После ка</w:t>
      </w:r>
      <w:r w:rsidR="00171C15">
        <w:rPr>
          <w:rFonts w:ascii="Times New Roman" w:hAnsi="Times New Roman" w:cs="Times New Roman"/>
          <w:sz w:val="28"/>
          <w:szCs w:val="28"/>
        </w:rPr>
        <w:t>питального ремонта открылась школа</w:t>
      </w:r>
      <w:r w:rsidRPr="0005760A">
        <w:rPr>
          <w:rFonts w:ascii="Times New Roman" w:hAnsi="Times New Roman" w:cs="Times New Roman"/>
          <w:sz w:val="28"/>
          <w:szCs w:val="28"/>
        </w:rPr>
        <w:t xml:space="preserve"> №1. Такая  возможность появилась  благодаря  привлечению субсидии в сумме 12</w:t>
      </w:r>
      <w:r w:rsidR="00171C15">
        <w:rPr>
          <w:rFonts w:ascii="Times New Roman" w:hAnsi="Times New Roman" w:cs="Times New Roman"/>
          <w:sz w:val="28"/>
          <w:szCs w:val="28"/>
        </w:rPr>
        <w:t xml:space="preserve"> млн. 100 тыс. руб.</w:t>
      </w:r>
      <w:r w:rsidRPr="0005760A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образования».</w:t>
      </w:r>
    </w:p>
    <w:p w:rsidR="00C16BD0" w:rsidRPr="0005760A" w:rsidRDefault="00C16BD0" w:rsidP="00C16B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За высокие показатели в области спорта и физической  культуры</w:t>
      </w:r>
      <w:r w:rsidR="00171C15">
        <w:rPr>
          <w:rFonts w:ascii="Times New Roman" w:hAnsi="Times New Roman" w:cs="Times New Roman"/>
          <w:sz w:val="28"/>
          <w:szCs w:val="28"/>
        </w:rPr>
        <w:t xml:space="preserve"> финансовую поддержку получила Д</w:t>
      </w:r>
      <w:r w:rsidRPr="0005760A">
        <w:rPr>
          <w:rFonts w:ascii="Times New Roman" w:hAnsi="Times New Roman" w:cs="Times New Roman"/>
          <w:sz w:val="28"/>
          <w:szCs w:val="28"/>
        </w:rPr>
        <w:t>етская юношеская спортивная  школа в размере 856</w:t>
      </w:r>
      <w:r w:rsidR="00171C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5760A">
        <w:rPr>
          <w:rFonts w:ascii="Times New Roman" w:hAnsi="Times New Roman" w:cs="Times New Roman"/>
          <w:sz w:val="28"/>
          <w:szCs w:val="28"/>
        </w:rPr>
        <w:t> 700 рублей.</w:t>
      </w:r>
    </w:p>
    <w:p w:rsidR="00C16BD0" w:rsidRPr="0005760A" w:rsidRDefault="00C16BD0" w:rsidP="009C7631">
      <w:pPr>
        <w:spacing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322D5D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845230">
        <w:rPr>
          <w:rFonts w:ascii="Times New Roman" w:hAnsi="Times New Roman" w:cs="Times New Roman"/>
          <w:sz w:val="28"/>
          <w:szCs w:val="28"/>
        </w:rPr>
        <w:t xml:space="preserve"> </w:t>
      </w:r>
      <w:r w:rsidR="00322D5D">
        <w:rPr>
          <w:rFonts w:ascii="Times New Roman" w:hAnsi="Times New Roman" w:cs="Times New Roman"/>
          <w:sz w:val="28"/>
          <w:szCs w:val="28"/>
        </w:rPr>
        <w:t>усил</w:t>
      </w:r>
      <w:r w:rsidR="009C7631">
        <w:rPr>
          <w:rFonts w:ascii="Times New Roman" w:hAnsi="Times New Roman" w:cs="Times New Roman"/>
          <w:sz w:val="28"/>
          <w:szCs w:val="28"/>
        </w:rPr>
        <w:t>ения анти</w:t>
      </w:r>
      <w:r w:rsidRPr="0005760A">
        <w:rPr>
          <w:rFonts w:ascii="Times New Roman" w:hAnsi="Times New Roman" w:cs="Times New Roman"/>
          <w:sz w:val="28"/>
          <w:szCs w:val="28"/>
        </w:rPr>
        <w:t>террористической защищенности и обеспечения охран</w:t>
      </w:r>
      <w:r w:rsidR="00845230">
        <w:rPr>
          <w:rFonts w:ascii="Times New Roman" w:hAnsi="Times New Roman" w:cs="Times New Roman"/>
          <w:sz w:val="28"/>
          <w:szCs w:val="28"/>
        </w:rPr>
        <w:t>ы труда, техники безопасности</w:t>
      </w:r>
      <w:proofErr w:type="gramStart"/>
      <w:r w:rsidR="008452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5230">
        <w:rPr>
          <w:rFonts w:ascii="Times New Roman" w:hAnsi="Times New Roman" w:cs="Times New Roman"/>
          <w:sz w:val="28"/>
          <w:szCs w:val="28"/>
        </w:rPr>
        <w:t xml:space="preserve"> </w:t>
      </w:r>
      <w:r w:rsidRPr="0005760A">
        <w:rPr>
          <w:rFonts w:ascii="Times New Roman" w:hAnsi="Times New Roman" w:cs="Times New Roman"/>
          <w:sz w:val="28"/>
          <w:szCs w:val="28"/>
        </w:rPr>
        <w:t xml:space="preserve">пожарной безопасности образовательных </w:t>
      </w:r>
      <w:r w:rsidR="000F75A3">
        <w:rPr>
          <w:rFonts w:ascii="Times New Roman" w:hAnsi="Times New Roman" w:cs="Times New Roman"/>
          <w:sz w:val="28"/>
          <w:szCs w:val="28"/>
        </w:rPr>
        <w:t>учреждений выполнен</w:t>
      </w:r>
      <w:r w:rsidRPr="0005760A">
        <w:rPr>
          <w:rFonts w:ascii="Times New Roman" w:hAnsi="Times New Roman" w:cs="Times New Roman"/>
          <w:sz w:val="28"/>
          <w:szCs w:val="28"/>
        </w:rPr>
        <w:t xml:space="preserve"> ряд организационных и практических мероприятий:</w:t>
      </w:r>
    </w:p>
    <w:p w:rsidR="00C16BD0" w:rsidRPr="0005760A" w:rsidRDefault="00C16BD0" w:rsidP="00C16BD0">
      <w:pPr>
        <w:numPr>
          <w:ilvl w:val="1"/>
          <w:numId w:val="1"/>
        </w:numPr>
        <w:tabs>
          <w:tab w:val="clear" w:pos="2148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во всех образовательных учреждениях установлены телефоны с автоматическим определителем номера;</w:t>
      </w:r>
      <w:r w:rsidR="008452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45230" w:rsidRPr="00845230" w:rsidRDefault="00C16BD0" w:rsidP="00CE7778">
      <w:pPr>
        <w:numPr>
          <w:ilvl w:val="1"/>
          <w:numId w:val="1"/>
        </w:numPr>
        <w:tabs>
          <w:tab w:val="clear" w:pos="2148"/>
        </w:tabs>
        <w:spacing w:after="0" w:line="360" w:lineRule="auto"/>
        <w:ind w:left="330"/>
        <w:jc w:val="both"/>
        <w:rPr>
          <w:rFonts w:ascii="Times New Roman" w:hAnsi="Times New Roman" w:cs="Times New Roman"/>
        </w:rPr>
      </w:pPr>
      <w:r w:rsidRPr="00845230">
        <w:rPr>
          <w:rFonts w:ascii="Times New Roman" w:hAnsi="Times New Roman" w:cs="Times New Roman"/>
          <w:sz w:val="28"/>
          <w:szCs w:val="28"/>
        </w:rPr>
        <w:t>смонтиро</w:t>
      </w:r>
      <w:r w:rsidR="00CE7778" w:rsidRPr="00845230">
        <w:rPr>
          <w:rFonts w:ascii="Times New Roman" w:hAnsi="Times New Roman" w:cs="Times New Roman"/>
          <w:sz w:val="28"/>
          <w:szCs w:val="28"/>
        </w:rPr>
        <w:t xml:space="preserve">ваны системы видеонаблюдения в четырех </w:t>
      </w:r>
      <w:r w:rsidRPr="00845230">
        <w:rPr>
          <w:rFonts w:ascii="Times New Roman" w:hAnsi="Times New Roman" w:cs="Times New Roman"/>
          <w:sz w:val="28"/>
          <w:szCs w:val="28"/>
        </w:rPr>
        <w:t xml:space="preserve"> школах и одном детском саду </w:t>
      </w:r>
      <w:r w:rsidR="00845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D0" w:rsidRPr="00845230" w:rsidRDefault="00CE7778" w:rsidP="00CE7778">
      <w:pPr>
        <w:numPr>
          <w:ilvl w:val="1"/>
          <w:numId w:val="1"/>
        </w:numPr>
        <w:tabs>
          <w:tab w:val="clear" w:pos="2148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845230">
        <w:rPr>
          <w:rFonts w:ascii="Times New Roman" w:hAnsi="Times New Roman" w:cs="Times New Roman"/>
          <w:sz w:val="28"/>
          <w:szCs w:val="28"/>
        </w:rPr>
        <w:t xml:space="preserve">-   </w:t>
      </w:r>
      <w:r w:rsidR="00C16BD0" w:rsidRPr="00845230">
        <w:rPr>
          <w:rFonts w:ascii="Times New Roman" w:hAnsi="Times New Roman" w:cs="Times New Roman"/>
          <w:sz w:val="28"/>
          <w:szCs w:val="28"/>
        </w:rPr>
        <w:t>смонти</w:t>
      </w:r>
      <w:r w:rsidR="000F75A3" w:rsidRPr="00845230">
        <w:rPr>
          <w:rFonts w:ascii="Times New Roman" w:hAnsi="Times New Roman" w:cs="Times New Roman"/>
          <w:sz w:val="28"/>
          <w:szCs w:val="28"/>
        </w:rPr>
        <w:t>ровано ограждение территории школы</w:t>
      </w:r>
      <w:r w:rsidR="00C16BD0" w:rsidRPr="00845230">
        <w:rPr>
          <w:rFonts w:ascii="Times New Roman" w:hAnsi="Times New Roman" w:cs="Times New Roman"/>
          <w:sz w:val="28"/>
          <w:szCs w:val="28"/>
        </w:rPr>
        <w:t xml:space="preserve"> № 12;</w:t>
      </w:r>
      <w:r w:rsidR="00845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D0" w:rsidRPr="00845230" w:rsidRDefault="00322D5D" w:rsidP="00C16BD0">
      <w:pPr>
        <w:numPr>
          <w:ilvl w:val="1"/>
          <w:numId w:val="1"/>
        </w:numPr>
        <w:tabs>
          <w:tab w:val="clear" w:pos="2148"/>
        </w:tabs>
        <w:spacing w:after="0" w:line="360" w:lineRule="auto"/>
        <w:ind w:left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установлено оборудование</w:t>
      </w:r>
      <w:r w:rsidR="00C16BD0" w:rsidRPr="0005760A">
        <w:rPr>
          <w:rFonts w:ascii="Times New Roman" w:hAnsi="Times New Roman" w:cs="Times New Roman"/>
          <w:sz w:val="28"/>
          <w:szCs w:val="28"/>
        </w:rPr>
        <w:t xml:space="preserve"> для обеспечения дублирования сигнала пожарной сигнализации на пульт подразделения пожарной охраны в двух </w:t>
      </w:r>
      <w:r w:rsidR="00C16BD0" w:rsidRPr="0005760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 и двух детских садах (</w:t>
      </w:r>
      <w:r w:rsidR="00C16BD0" w:rsidRPr="000F75A3">
        <w:rPr>
          <w:rFonts w:ascii="Times New Roman" w:hAnsi="Times New Roman" w:cs="Times New Roman"/>
          <w:i/>
          <w:sz w:val="28"/>
          <w:szCs w:val="28"/>
        </w:rPr>
        <w:t>СОШ № 4, 9, а также детских садах № 2, 16)</w:t>
      </w:r>
      <w:r w:rsidR="00845230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CE7778" w:rsidRDefault="00CE7778" w:rsidP="00C16BD0">
      <w:pPr>
        <w:numPr>
          <w:ilvl w:val="1"/>
          <w:numId w:val="1"/>
        </w:numPr>
        <w:tabs>
          <w:tab w:val="clear" w:pos="2148"/>
        </w:tabs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установлена противопожарная система «Стрелец-мониторинг». </w:t>
      </w:r>
    </w:p>
    <w:p w:rsidR="00BD62E5" w:rsidRDefault="00BD62E5" w:rsidP="009C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5A3" w:rsidRDefault="00322D5D" w:rsidP="009C7631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эта работа стала возможной</w:t>
      </w:r>
      <w:r w:rsidR="000F75A3">
        <w:rPr>
          <w:rFonts w:ascii="Times New Roman" w:hAnsi="Times New Roman" w:cs="Times New Roman"/>
          <w:sz w:val="28"/>
          <w:szCs w:val="28"/>
        </w:rPr>
        <w:t xml:space="preserve"> благодаря поддержке и пониманию со стороны Губернатора Красноярского края Викто</w:t>
      </w:r>
      <w:r>
        <w:rPr>
          <w:rFonts w:ascii="Times New Roman" w:hAnsi="Times New Roman" w:cs="Times New Roman"/>
          <w:sz w:val="28"/>
          <w:szCs w:val="28"/>
        </w:rPr>
        <w:t xml:space="preserve">ра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837C2C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F75A3">
        <w:rPr>
          <w:rFonts w:ascii="Times New Roman" w:hAnsi="Times New Roman" w:cs="Times New Roman"/>
          <w:sz w:val="28"/>
          <w:szCs w:val="28"/>
        </w:rPr>
        <w:t xml:space="preserve">министерства образования. </w:t>
      </w:r>
      <w:r w:rsidR="009C7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C2C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837C2C">
        <w:rPr>
          <w:rFonts w:ascii="Times New Roman" w:hAnsi="Times New Roman" w:cs="Times New Roman"/>
          <w:sz w:val="28"/>
          <w:szCs w:val="28"/>
        </w:rPr>
        <w:t xml:space="preserve"> случаем, хочу поблагодарить </w:t>
      </w:r>
      <w:r w:rsidR="00462C5E">
        <w:rPr>
          <w:rFonts w:ascii="Times New Roman" w:hAnsi="Times New Roman" w:cs="Times New Roman"/>
          <w:sz w:val="28"/>
          <w:szCs w:val="28"/>
        </w:rPr>
        <w:t>В</w:t>
      </w:r>
      <w:r w:rsidR="00837C2C">
        <w:rPr>
          <w:rFonts w:ascii="Times New Roman" w:hAnsi="Times New Roman" w:cs="Times New Roman"/>
          <w:sz w:val="28"/>
          <w:szCs w:val="28"/>
        </w:rPr>
        <w:t>ас</w:t>
      </w:r>
      <w:r w:rsidR="000F75A3">
        <w:rPr>
          <w:rFonts w:ascii="Times New Roman" w:hAnsi="Times New Roman" w:cs="Times New Roman"/>
          <w:sz w:val="28"/>
          <w:szCs w:val="28"/>
        </w:rPr>
        <w:t xml:space="preserve">, Светлана Ивановна, </w:t>
      </w:r>
      <w:r w:rsidR="009C7631">
        <w:rPr>
          <w:rFonts w:ascii="Times New Roman" w:hAnsi="Times New Roman" w:cs="Times New Roman"/>
          <w:sz w:val="28"/>
          <w:szCs w:val="28"/>
        </w:rPr>
        <w:t>(</w:t>
      </w:r>
      <w:r w:rsidR="009C7631" w:rsidRPr="009C7631">
        <w:rPr>
          <w:rFonts w:ascii="Times New Roman" w:hAnsi="Times New Roman" w:cs="Times New Roman"/>
          <w:i/>
          <w:sz w:val="28"/>
          <w:szCs w:val="28"/>
        </w:rPr>
        <w:t>Маковская С.И.-министр образования Красноярского края</w:t>
      </w:r>
      <w:r w:rsidR="009C7631">
        <w:rPr>
          <w:rFonts w:ascii="Times New Roman" w:hAnsi="Times New Roman" w:cs="Times New Roman"/>
          <w:sz w:val="28"/>
          <w:szCs w:val="28"/>
        </w:rPr>
        <w:t xml:space="preserve">) </w:t>
      </w:r>
      <w:r w:rsidR="000F75A3">
        <w:rPr>
          <w:rFonts w:ascii="Times New Roman" w:hAnsi="Times New Roman" w:cs="Times New Roman"/>
          <w:sz w:val="28"/>
          <w:szCs w:val="28"/>
        </w:rPr>
        <w:t>за</w:t>
      </w:r>
      <w:r w:rsidR="00070484">
        <w:rPr>
          <w:rFonts w:ascii="Times New Roman" w:hAnsi="Times New Roman" w:cs="Times New Roman"/>
          <w:sz w:val="28"/>
          <w:szCs w:val="28"/>
        </w:rPr>
        <w:t xml:space="preserve"> </w:t>
      </w:r>
      <w:r w:rsidR="00CE7778">
        <w:rPr>
          <w:rFonts w:ascii="Times New Roman" w:hAnsi="Times New Roman" w:cs="Times New Roman"/>
          <w:sz w:val="28"/>
          <w:szCs w:val="28"/>
        </w:rPr>
        <w:t xml:space="preserve">ту </w:t>
      </w:r>
      <w:r w:rsidR="00070484">
        <w:rPr>
          <w:rFonts w:ascii="Times New Roman" w:hAnsi="Times New Roman" w:cs="Times New Roman"/>
          <w:sz w:val="28"/>
          <w:szCs w:val="28"/>
        </w:rPr>
        <w:t>поддержку, которую вы</w:t>
      </w:r>
      <w:r w:rsidR="00462C5E">
        <w:rPr>
          <w:rFonts w:ascii="Times New Roman" w:hAnsi="Times New Roman" w:cs="Times New Roman"/>
          <w:sz w:val="28"/>
          <w:szCs w:val="28"/>
        </w:rPr>
        <w:t xml:space="preserve"> оказываете </w:t>
      </w:r>
      <w:r w:rsidR="00845230">
        <w:rPr>
          <w:rFonts w:ascii="Times New Roman" w:hAnsi="Times New Roman" w:cs="Times New Roman"/>
          <w:sz w:val="28"/>
          <w:szCs w:val="28"/>
        </w:rPr>
        <w:t>нашему городу Минусинску</w:t>
      </w:r>
      <w:r w:rsidR="00070484">
        <w:rPr>
          <w:rFonts w:ascii="Times New Roman" w:hAnsi="Times New Roman" w:cs="Times New Roman"/>
          <w:sz w:val="28"/>
          <w:szCs w:val="28"/>
        </w:rPr>
        <w:t>!</w:t>
      </w:r>
      <w:r w:rsidR="000F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31" w:rsidRDefault="009C7631" w:rsidP="009C7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A3" w:rsidRDefault="00462C5E" w:rsidP="009C7631">
      <w:pPr>
        <w:spacing w:after="0" w:line="36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70484" w:rsidRPr="00070484">
        <w:rPr>
          <w:rFonts w:ascii="Times New Roman" w:hAnsi="Times New Roman" w:cs="Times New Roman"/>
          <w:sz w:val="28"/>
          <w:szCs w:val="28"/>
        </w:rPr>
        <w:t xml:space="preserve"> позитивные изменения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070484" w:rsidRPr="0007048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 произошли за последнее время, стали результатом слаженной работы муниципальной власти, управления образования, директоров и</w:t>
      </w:r>
      <w:r w:rsidR="009456C4">
        <w:rPr>
          <w:rFonts w:ascii="Times New Roman" w:hAnsi="Times New Roman" w:cs="Times New Roman"/>
          <w:sz w:val="28"/>
          <w:szCs w:val="28"/>
        </w:rPr>
        <w:t>, конечно же,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образовательных учреждений  города. </w:t>
      </w:r>
      <w:r w:rsidR="00BF56EA">
        <w:rPr>
          <w:rFonts w:ascii="Times New Roman" w:hAnsi="Times New Roman" w:cs="Times New Roman"/>
          <w:sz w:val="28"/>
          <w:szCs w:val="28"/>
        </w:rPr>
        <w:t>Большое спасибо в</w:t>
      </w:r>
      <w:r w:rsidR="009456C4">
        <w:rPr>
          <w:rFonts w:ascii="Times New Roman" w:hAnsi="Times New Roman" w:cs="Times New Roman"/>
          <w:sz w:val="28"/>
          <w:szCs w:val="28"/>
        </w:rPr>
        <w:t xml:space="preserve">сем за ответственную  </w:t>
      </w:r>
      <w:r w:rsidR="00BF56EA">
        <w:rPr>
          <w:rFonts w:ascii="Times New Roman" w:hAnsi="Times New Roman" w:cs="Times New Roman"/>
          <w:sz w:val="28"/>
          <w:szCs w:val="28"/>
        </w:rPr>
        <w:t>и результативную работу!</w:t>
      </w:r>
    </w:p>
    <w:p w:rsidR="009456C4" w:rsidRDefault="00DF1DA6" w:rsidP="00BF56EA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Нар</w:t>
      </w:r>
      <w:r w:rsidR="00BF56EA">
        <w:rPr>
          <w:rFonts w:ascii="Times New Roman" w:hAnsi="Times New Roman" w:cs="Times New Roman"/>
          <w:sz w:val="28"/>
          <w:szCs w:val="28"/>
        </w:rPr>
        <w:t xml:space="preserve">яду с достижениями, </w:t>
      </w:r>
      <w:r w:rsidRPr="0005760A">
        <w:rPr>
          <w:rFonts w:ascii="Times New Roman" w:hAnsi="Times New Roman" w:cs="Times New Roman"/>
          <w:sz w:val="28"/>
          <w:szCs w:val="28"/>
        </w:rPr>
        <w:t xml:space="preserve">в </w:t>
      </w:r>
      <w:r w:rsidR="00095160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9456C4">
        <w:rPr>
          <w:rFonts w:ascii="Times New Roman" w:hAnsi="Times New Roman" w:cs="Times New Roman"/>
          <w:sz w:val="28"/>
          <w:szCs w:val="28"/>
        </w:rPr>
        <w:t xml:space="preserve">, на мой взгляд, есть </w:t>
      </w:r>
      <w:r w:rsidRPr="0005760A">
        <w:rPr>
          <w:rFonts w:ascii="Times New Roman" w:hAnsi="Times New Roman" w:cs="Times New Roman"/>
          <w:sz w:val="28"/>
          <w:szCs w:val="28"/>
        </w:rPr>
        <w:t xml:space="preserve"> </w:t>
      </w:r>
      <w:r w:rsidR="00BF56EA">
        <w:rPr>
          <w:rFonts w:ascii="Times New Roman" w:hAnsi="Times New Roman" w:cs="Times New Roman"/>
          <w:sz w:val="28"/>
          <w:szCs w:val="28"/>
        </w:rPr>
        <w:t>некоторые</w:t>
      </w:r>
      <w:r w:rsidR="00C16BD0" w:rsidRPr="0005760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4141F2">
        <w:rPr>
          <w:rFonts w:ascii="Times New Roman" w:hAnsi="Times New Roman" w:cs="Times New Roman"/>
          <w:sz w:val="28"/>
          <w:szCs w:val="28"/>
        </w:rPr>
        <w:t xml:space="preserve">. </w:t>
      </w:r>
      <w:r w:rsidR="009456C4">
        <w:rPr>
          <w:rFonts w:ascii="Times New Roman" w:hAnsi="Times New Roman" w:cs="Times New Roman"/>
          <w:sz w:val="28"/>
          <w:szCs w:val="28"/>
        </w:rPr>
        <w:t>А именно:</w:t>
      </w:r>
    </w:p>
    <w:p w:rsidR="009456C4" w:rsidRDefault="009456C4" w:rsidP="009456C4">
      <w:pPr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6EA">
        <w:rPr>
          <w:rFonts w:ascii="Times New Roman" w:hAnsi="Times New Roman" w:cs="Times New Roman"/>
          <w:sz w:val="28"/>
          <w:szCs w:val="28"/>
        </w:rPr>
        <w:t xml:space="preserve"> </w:t>
      </w:r>
      <w:r w:rsidR="004141F2">
        <w:rPr>
          <w:rFonts w:ascii="Times New Roman" w:hAnsi="Times New Roman" w:cs="Times New Roman"/>
          <w:sz w:val="28"/>
          <w:szCs w:val="28"/>
        </w:rPr>
        <w:t xml:space="preserve"> смещение</w:t>
      </w:r>
      <w:r w:rsidR="00DF1DA6" w:rsidRPr="0005760A">
        <w:rPr>
          <w:rFonts w:ascii="Times New Roman" w:hAnsi="Times New Roman" w:cs="Times New Roman"/>
          <w:sz w:val="28"/>
          <w:szCs w:val="28"/>
        </w:rPr>
        <w:t xml:space="preserve"> ориентиров в получении качественных з</w:t>
      </w:r>
      <w:r w:rsidR="004141F2">
        <w:rPr>
          <w:rFonts w:ascii="Times New Roman" w:hAnsi="Times New Roman" w:cs="Times New Roman"/>
          <w:sz w:val="28"/>
          <w:szCs w:val="28"/>
        </w:rPr>
        <w:t xml:space="preserve">наний в сторону репетиторства, </w:t>
      </w:r>
    </w:p>
    <w:p w:rsidR="00C91318" w:rsidRDefault="009456C4" w:rsidP="009456C4">
      <w:pPr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1DA6" w:rsidRPr="0005760A">
        <w:rPr>
          <w:rFonts w:ascii="Times New Roman" w:hAnsi="Times New Roman" w:cs="Times New Roman"/>
          <w:sz w:val="28"/>
          <w:szCs w:val="28"/>
        </w:rPr>
        <w:t>недостаток навыков в применении получе</w:t>
      </w:r>
      <w:r w:rsidR="004141F2">
        <w:rPr>
          <w:rFonts w:ascii="Times New Roman" w:hAnsi="Times New Roman" w:cs="Times New Roman"/>
          <w:sz w:val="28"/>
          <w:szCs w:val="28"/>
        </w:rPr>
        <w:t>нных знаний на прак</w:t>
      </w:r>
      <w:r w:rsidR="00BF56EA">
        <w:rPr>
          <w:rFonts w:ascii="Times New Roman" w:hAnsi="Times New Roman" w:cs="Times New Roman"/>
          <w:sz w:val="28"/>
          <w:szCs w:val="28"/>
        </w:rPr>
        <w:t xml:space="preserve">тике, что мешает </w:t>
      </w:r>
      <w:r w:rsidR="00C91318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школы эффективно включаться в современные экономические </w:t>
      </w:r>
      <w:r w:rsidR="00C91318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C16BD0" w:rsidRDefault="009456C4" w:rsidP="00BF56EA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и</w:t>
      </w:r>
      <w:r w:rsidR="00C91318">
        <w:rPr>
          <w:rFonts w:ascii="Times New Roman" w:hAnsi="Times New Roman" w:cs="Times New Roman"/>
          <w:sz w:val="28"/>
          <w:szCs w:val="28"/>
        </w:rPr>
        <w:t>зменения политических и эконо</w:t>
      </w:r>
      <w:r>
        <w:rPr>
          <w:rFonts w:ascii="Times New Roman" w:hAnsi="Times New Roman" w:cs="Times New Roman"/>
          <w:sz w:val="28"/>
          <w:szCs w:val="28"/>
        </w:rPr>
        <w:t>мических условий в стране требую</w:t>
      </w:r>
      <w:r w:rsidR="00C91318">
        <w:rPr>
          <w:rFonts w:ascii="Times New Roman" w:hAnsi="Times New Roman" w:cs="Times New Roman"/>
          <w:sz w:val="28"/>
          <w:szCs w:val="28"/>
        </w:rPr>
        <w:t xml:space="preserve">т </w:t>
      </w:r>
      <w:r w:rsidRPr="009C7631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подходов к реализации </w:t>
      </w:r>
      <w:r w:rsidR="00C9131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то есть выхода на </w:t>
      </w:r>
      <w:r w:rsidR="00C91318" w:rsidRPr="009C7631">
        <w:rPr>
          <w:rFonts w:ascii="Times New Roman" w:hAnsi="Times New Roman" w:cs="Times New Roman"/>
          <w:sz w:val="28"/>
          <w:szCs w:val="28"/>
        </w:rPr>
        <w:t>новый</w:t>
      </w:r>
      <w:r w:rsidR="009C7631">
        <w:rPr>
          <w:rFonts w:ascii="Times New Roman" w:hAnsi="Times New Roman" w:cs="Times New Roman"/>
          <w:sz w:val="28"/>
          <w:szCs w:val="28"/>
        </w:rPr>
        <w:t xml:space="preserve">  </w:t>
      </w:r>
      <w:r w:rsidR="00C91318">
        <w:rPr>
          <w:rFonts w:ascii="Times New Roman" w:hAnsi="Times New Roman" w:cs="Times New Roman"/>
          <w:sz w:val="28"/>
          <w:szCs w:val="28"/>
        </w:rPr>
        <w:t>уровень знаний учащихся.</w:t>
      </w:r>
    </w:p>
    <w:p w:rsidR="00C91318" w:rsidRDefault="00C91318" w:rsidP="00C91318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</w:p>
    <w:p w:rsidR="00DF1DA6" w:rsidRDefault="00C91318" w:rsidP="009456C4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6C4">
        <w:rPr>
          <w:rFonts w:ascii="Times New Roman" w:hAnsi="Times New Roman" w:cs="Times New Roman"/>
          <w:sz w:val="28"/>
          <w:szCs w:val="28"/>
        </w:rPr>
        <w:t xml:space="preserve">что </w:t>
      </w:r>
      <w:r w:rsidR="00DF1DA6" w:rsidRPr="0005760A">
        <w:rPr>
          <w:rFonts w:ascii="Times New Roman" w:hAnsi="Times New Roman" w:cs="Times New Roman"/>
          <w:sz w:val="28"/>
          <w:szCs w:val="28"/>
        </w:rPr>
        <w:t>в ходе решения задач федеральной и региональной образовательной политики эти вопросы со временем найдут свои реальные и конкретные решения.</w:t>
      </w:r>
    </w:p>
    <w:p w:rsidR="00B3781E" w:rsidRDefault="0005760A" w:rsidP="009C7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Желаю всем </w:t>
      </w:r>
      <w:r w:rsidR="00BD62E5">
        <w:rPr>
          <w:rFonts w:ascii="Times New Roman" w:hAnsi="Times New Roman" w:cs="Times New Roman"/>
          <w:sz w:val="28"/>
          <w:szCs w:val="28"/>
        </w:rPr>
        <w:t xml:space="preserve">плодотворной работы, </w:t>
      </w:r>
      <w:r w:rsidR="00095160">
        <w:rPr>
          <w:rFonts w:ascii="Times New Roman" w:hAnsi="Times New Roman" w:cs="Times New Roman"/>
          <w:sz w:val="28"/>
          <w:szCs w:val="28"/>
        </w:rPr>
        <w:t xml:space="preserve">новых идей и </w:t>
      </w:r>
      <w:r w:rsidRPr="0005760A">
        <w:rPr>
          <w:rFonts w:ascii="Times New Roman" w:hAnsi="Times New Roman" w:cs="Times New Roman"/>
          <w:sz w:val="28"/>
          <w:szCs w:val="28"/>
        </w:rPr>
        <w:t xml:space="preserve"> отличного настроения!</w:t>
      </w:r>
    </w:p>
    <w:p w:rsidR="009456C4" w:rsidRPr="0005760A" w:rsidRDefault="009456C4" w:rsidP="00BD62E5">
      <w:pPr>
        <w:spacing w:after="0" w:line="360" w:lineRule="auto"/>
        <w:ind w:left="330" w:firstLine="378"/>
        <w:jc w:val="both"/>
        <w:rPr>
          <w:rFonts w:ascii="Times New Roman" w:hAnsi="Times New Roman" w:cs="Times New Roman"/>
          <w:sz w:val="28"/>
          <w:szCs w:val="28"/>
        </w:rPr>
      </w:pPr>
    </w:p>
    <w:sectPr w:rsidR="009456C4" w:rsidRPr="000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494"/>
    <w:multiLevelType w:val="hybridMultilevel"/>
    <w:tmpl w:val="973C84C4"/>
    <w:lvl w:ilvl="0" w:tplc="C9F4367E">
      <w:start w:val="1"/>
      <w:numFmt w:val="bullet"/>
      <w:lvlText w:val="−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 w:hint="default"/>
      </w:rPr>
    </w:lvl>
    <w:lvl w:ilvl="1" w:tplc="C9F4367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3"/>
    <w:rsid w:val="0005533D"/>
    <w:rsid w:val="0005760A"/>
    <w:rsid w:val="000608B3"/>
    <w:rsid w:val="00070484"/>
    <w:rsid w:val="00095160"/>
    <w:rsid w:val="000A52EE"/>
    <w:rsid w:val="000F75A3"/>
    <w:rsid w:val="00171C15"/>
    <w:rsid w:val="00216CDE"/>
    <w:rsid w:val="00311D73"/>
    <w:rsid w:val="00322D5D"/>
    <w:rsid w:val="00331FA7"/>
    <w:rsid w:val="003F1CC0"/>
    <w:rsid w:val="004141F2"/>
    <w:rsid w:val="00447230"/>
    <w:rsid w:val="00462C5E"/>
    <w:rsid w:val="005404C3"/>
    <w:rsid w:val="0063663A"/>
    <w:rsid w:val="006747B9"/>
    <w:rsid w:val="00720A1C"/>
    <w:rsid w:val="00752853"/>
    <w:rsid w:val="00830163"/>
    <w:rsid w:val="00837C2C"/>
    <w:rsid w:val="00845230"/>
    <w:rsid w:val="00860038"/>
    <w:rsid w:val="009456C4"/>
    <w:rsid w:val="009C7631"/>
    <w:rsid w:val="00A33E24"/>
    <w:rsid w:val="00A660D9"/>
    <w:rsid w:val="00B205E6"/>
    <w:rsid w:val="00B3781E"/>
    <w:rsid w:val="00B57458"/>
    <w:rsid w:val="00BB121F"/>
    <w:rsid w:val="00BD62E5"/>
    <w:rsid w:val="00BF56EA"/>
    <w:rsid w:val="00C16BD0"/>
    <w:rsid w:val="00C84928"/>
    <w:rsid w:val="00C91318"/>
    <w:rsid w:val="00CE7778"/>
    <w:rsid w:val="00D11824"/>
    <w:rsid w:val="00D1518C"/>
    <w:rsid w:val="00D26DB2"/>
    <w:rsid w:val="00D6186B"/>
    <w:rsid w:val="00DD649A"/>
    <w:rsid w:val="00DF1DA6"/>
    <w:rsid w:val="00FB719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47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404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47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404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F8B-2D2D-43E2-8979-7CC5A7D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Inform</cp:lastModifiedBy>
  <cp:revision>2</cp:revision>
  <cp:lastPrinted>2016-04-08T01:40:00Z</cp:lastPrinted>
  <dcterms:created xsi:type="dcterms:W3CDTF">2016-04-08T04:32:00Z</dcterms:created>
  <dcterms:modified xsi:type="dcterms:W3CDTF">2016-04-08T04:32:00Z</dcterms:modified>
</cp:coreProperties>
</file>