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208"/>
      </w:tblGrid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Тематика обращений</w:t>
            </w:r>
          </w:p>
        </w:tc>
        <w:tc>
          <w:tcPr>
            <w:tcW w:w="2208" w:type="dxa"/>
            <w:vAlign w:val="bottom"/>
          </w:tcPr>
          <w:p w:rsidR="00B265E6" w:rsidRDefault="00B265E6" w:rsidP="00B265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обращений</w:t>
            </w:r>
          </w:p>
          <w:p w:rsidR="00B265E6" w:rsidRPr="00B265E6" w:rsidRDefault="00B265E6" w:rsidP="00B265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январь 2017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собственность на землю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 административном порядке действий (бездействия) государственных органов, органов местного самоуправления и должнос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государственных органов и органов местного самоуправления с обращениями в письменной форме, в форме электронного документа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жил-0790 Обеспечение жильем ветеранов, инвалидов и семей, имеющих детей-инвалидов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сфере строительства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статуса земельных участков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экология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Гуманное отношение к животным. Создание приютов для безнадзорных животных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деятельность (деятельность кадас</w:t>
            </w:r>
            <w:proofErr w:type="gramEnd"/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Наем жилого помещения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 содержание остановок общественного транспорта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ремонт приватизированных квартир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2208" w:type="dxa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5E6" w:rsidRPr="00B265E6" w:rsidTr="00B265E6">
        <w:trPr>
          <w:trHeight w:val="300"/>
        </w:trPr>
        <w:tc>
          <w:tcPr>
            <w:tcW w:w="8222" w:type="dxa"/>
            <w:shd w:val="clear" w:color="DBE5F1" w:fill="DBE5F1"/>
            <w:noWrap/>
            <w:vAlign w:val="bottom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2208" w:type="dxa"/>
            <w:shd w:val="clear" w:color="DBE5F1" w:fill="DBE5F1"/>
            <w:vAlign w:val="bottom"/>
          </w:tcPr>
          <w:p w:rsidR="00B265E6" w:rsidRPr="00B265E6" w:rsidRDefault="00B265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</w:t>
            </w:r>
          </w:p>
        </w:tc>
      </w:tr>
    </w:tbl>
    <w:p w:rsidR="00000000" w:rsidRDefault="00B265E6" w:rsidP="00B265E6"/>
    <w:sectPr w:rsidR="00000000" w:rsidSect="00B2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5E6"/>
    <w:rsid w:val="00B2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5F65-EE1B-4CA7-B565-D5517AB9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отделом ОКР</dc:creator>
  <cp:keywords/>
  <dc:description/>
  <cp:lastModifiedBy>Заведующая отделом ОКР</cp:lastModifiedBy>
  <cp:revision>2</cp:revision>
  <dcterms:created xsi:type="dcterms:W3CDTF">2017-02-06T11:03:00Z</dcterms:created>
  <dcterms:modified xsi:type="dcterms:W3CDTF">2017-02-06T11:13:00Z</dcterms:modified>
</cp:coreProperties>
</file>