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A1" w:rsidRDefault="00BC6D53" w:rsidP="00BC6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D53">
        <w:rPr>
          <w:rFonts w:ascii="Times New Roman" w:hAnsi="Times New Roman" w:cs="Times New Roman"/>
          <w:sz w:val="28"/>
          <w:szCs w:val="28"/>
        </w:rPr>
        <w:t>Отчет по обращениям граждан за апрель 2017 года</w:t>
      </w:r>
    </w:p>
    <w:p w:rsidR="00BC6D53" w:rsidRDefault="00BC6D53" w:rsidP="00BC6D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8"/>
        <w:gridCol w:w="1693"/>
      </w:tblGrid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строк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по полю № </w:t>
            </w:r>
            <w:proofErr w:type="gramStart"/>
            <w:r w:rsidRPr="00BC6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C6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Земельная реформа. Частная собственность на землю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bookmarkStart w:id="0" w:name="_GoBack"/>
            <w:bookmarkEnd w:id="0"/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Арендные отношения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Борьба с антисанитарией. Уборка мусора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Заявление о прекращении рассмотрения обращения заявителя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Арендное жилье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Экологический контроль, надзор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(ЖКХ)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Возникновение и прекращение прав на объекты недвижимости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Выселение из жилища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системы социального обеспечения и их должностных лиц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среды: сбросы, выбросы, отходы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Приватизация государственного и муниципального жилищного </w:t>
            </w:r>
            <w:r w:rsidRPr="00BC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фонда. Рынок жилья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дошкольные воспитательные учреждения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Купля-продажа квартир, домов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Междугородные и пригородные перевозки пассажиров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строительства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Городской пассажирский транспорт, в том числе метро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Выделение жилья молодым семьям, специалистам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 xml:space="preserve">Внешкольные учреждения – юных техников, лагеря отдыха и </w:t>
            </w:r>
            <w:proofErr w:type="spellStart"/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льготы инвалидов ВОВ, участников ВОВ, участников боевых действий, инвалидов Вооруженных сил, блокадников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законодательства, </w:t>
            </w:r>
            <w:proofErr w:type="spellStart"/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СНИПов</w:t>
            </w:r>
            <w:proofErr w:type="spellEnd"/>
            <w:r w:rsidRPr="00BC6D53">
              <w:rPr>
                <w:rFonts w:ascii="Times New Roman" w:hAnsi="Times New Roman" w:cs="Times New Roman"/>
                <w:sz w:val="28"/>
                <w:szCs w:val="28"/>
              </w:rPr>
              <w:t xml:space="preserve"> при строительстве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Спорт. Деятельность руководителей этой сферы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Приватизация земельных участков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D53" w:rsidRPr="00BC6D53" w:rsidTr="00BC6D53">
        <w:trPr>
          <w:trHeight w:val="300"/>
        </w:trPr>
        <w:tc>
          <w:tcPr>
            <w:tcW w:w="7984" w:type="dxa"/>
            <w:noWrap/>
            <w:hideMark/>
          </w:tcPr>
          <w:p w:rsidR="00BC6D53" w:rsidRPr="00BC6D53" w:rsidRDefault="00BC6D53" w:rsidP="00BC6D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итог</w:t>
            </w:r>
          </w:p>
        </w:tc>
        <w:tc>
          <w:tcPr>
            <w:tcW w:w="1587" w:type="dxa"/>
            <w:noWrap/>
            <w:hideMark/>
          </w:tcPr>
          <w:p w:rsidR="00BC6D53" w:rsidRPr="00BC6D53" w:rsidRDefault="00BC6D53" w:rsidP="00BC6D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D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409</w:t>
            </w:r>
          </w:p>
        </w:tc>
      </w:tr>
    </w:tbl>
    <w:p w:rsidR="00BC6D53" w:rsidRPr="00BC6D53" w:rsidRDefault="00BC6D53" w:rsidP="00BC6D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6D53" w:rsidRPr="00BC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E"/>
    <w:rsid w:val="00835D0E"/>
    <w:rsid w:val="00BC6D53"/>
    <w:rsid w:val="00D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2017-05-07T09:48:00Z</dcterms:created>
  <dcterms:modified xsi:type="dcterms:W3CDTF">2017-05-07T09:53:00Z</dcterms:modified>
</cp:coreProperties>
</file>