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72" w:rsidRPr="00961710" w:rsidRDefault="00D12B72" w:rsidP="00D12B72">
      <w:pPr>
        <w:ind w:left="4820"/>
        <w:rPr>
          <w:sz w:val="28"/>
          <w:szCs w:val="28"/>
        </w:rPr>
      </w:pPr>
      <w:r w:rsidRPr="00961710">
        <w:rPr>
          <w:sz w:val="28"/>
          <w:szCs w:val="28"/>
        </w:rPr>
        <w:t xml:space="preserve">Приложение к постановлению   </w:t>
      </w:r>
    </w:p>
    <w:p w:rsidR="00D12B72" w:rsidRPr="00961710" w:rsidRDefault="00D12B72" w:rsidP="00D12B72">
      <w:pPr>
        <w:autoSpaceDE w:val="0"/>
        <w:autoSpaceDN w:val="0"/>
        <w:adjustRightInd w:val="0"/>
        <w:ind w:left="4820"/>
        <w:jc w:val="both"/>
        <w:rPr>
          <w:sz w:val="28"/>
          <w:szCs w:val="28"/>
        </w:rPr>
      </w:pPr>
      <w:r w:rsidRPr="00961710">
        <w:rPr>
          <w:sz w:val="28"/>
          <w:szCs w:val="28"/>
        </w:rPr>
        <w:t xml:space="preserve">Администрации   города Минусинска </w:t>
      </w:r>
    </w:p>
    <w:p w:rsidR="00D12B72" w:rsidRPr="00961710" w:rsidRDefault="00D12B72" w:rsidP="00D12B72">
      <w:pPr>
        <w:ind w:left="4820"/>
        <w:jc w:val="both"/>
        <w:rPr>
          <w:sz w:val="28"/>
          <w:szCs w:val="28"/>
        </w:rPr>
      </w:pPr>
      <w:r w:rsidRPr="00961710">
        <w:rPr>
          <w:sz w:val="28"/>
          <w:szCs w:val="28"/>
        </w:rPr>
        <w:t xml:space="preserve">от </w:t>
      </w:r>
      <w:r>
        <w:rPr>
          <w:sz w:val="28"/>
          <w:szCs w:val="28"/>
        </w:rPr>
        <w:t xml:space="preserve">30.10.2018 </w:t>
      </w:r>
      <w:r w:rsidRPr="00961710">
        <w:rPr>
          <w:sz w:val="28"/>
          <w:szCs w:val="28"/>
        </w:rPr>
        <w:t xml:space="preserve">№ </w:t>
      </w:r>
      <w:r>
        <w:rPr>
          <w:sz w:val="28"/>
          <w:szCs w:val="28"/>
        </w:rPr>
        <w:t>АГ-1836-п</w:t>
      </w:r>
    </w:p>
    <w:p w:rsidR="00D12B72" w:rsidRDefault="00D12B72" w:rsidP="00D12B72">
      <w:pPr>
        <w:autoSpaceDE w:val="0"/>
        <w:autoSpaceDN w:val="0"/>
        <w:adjustRightInd w:val="0"/>
        <w:ind w:left="4820"/>
        <w:rPr>
          <w:sz w:val="28"/>
          <w:szCs w:val="28"/>
        </w:rPr>
      </w:pPr>
      <w:r w:rsidRPr="00582DCA">
        <w:rPr>
          <w:sz w:val="28"/>
          <w:szCs w:val="28"/>
        </w:rPr>
        <w:t>Приложение к постановлению администрации города Минусинска</w:t>
      </w:r>
    </w:p>
    <w:p w:rsidR="00D12B72" w:rsidRPr="00CE0FBE" w:rsidRDefault="00D12B72" w:rsidP="00D12B72">
      <w:pPr>
        <w:autoSpaceDE w:val="0"/>
        <w:autoSpaceDN w:val="0"/>
        <w:adjustRightInd w:val="0"/>
        <w:ind w:left="4820"/>
      </w:pPr>
      <w:r>
        <w:rPr>
          <w:sz w:val="28"/>
          <w:szCs w:val="28"/>
        </w:rPr>
        <w:t>от 31.10.2013 № АГ-202</w:t>
      </w:r>
      <w:r w:rsidRPr="00582DCA">
        <w:rPr>
          <w:sz w:val="28"/>
          <w:szCs w:val="28"/>
        </w:rPr>
        <w:t>3-п</w:t>
      </w:r>
      <w:r w:rsidRPr="00961710">
        <w:rPr>
          <w:sz w:val="28"/>
          <w:szCs w:val="28"/>
        </w:rPr>
        <w:tab/>
      </w:r>
    </w:p>
    <w:p w:rsidR="00D12B72" w:rsidRDefault="00D12B72" w:rsidP="00D12B72">
      <w:pPr>
        <w:jc w:val="center"/>
        <w:rPr>
          <w:sz w:val="28"/>
          <w:szCs w:val="28"/>
        </w:rPr>
      </w:pPr>
    </w:p>
    <w:p w:rsidR="00D12B72" w:rsidRDefault="00D12B72" w:rsidP="00D12B72">
      <w:pPr>
        <w:jc w:val="center"/>
        <w:rPr>
          <w:sz w:val="28"/>
          <w:szCs w:val="28"/>
        </w:rPr>
      </w:pPr>
      <w:r w:rsidRPr="008F6C87">
        <w:rPr>
          <w:sz w:val="28"/>
          <w:szCs w:val="28"/>
        </w:rPr>
        <w:t xml:space="preserve">Муниципальная программа </w:t>
      </w:r>
    </w:p>
    <w:p w:rsidR="00D12B72" w:rsidRPr="00A340D3" w:rsidRDefault="00D12B72" w:rsidP="00D12B72">
      <w:pPr>
        <w:jc w:val="center"/>
        <w:rPr>
          <w:rFonts w:eastAsia="Calibri"/>
          <w:sz w:val="28"/>
          <w:szCs w:val="28"/>
          <w:lang w:eastAsia="en-US"/>
        </w:rPr>
      </w:pPr>
      <w:r w:rsidRPr="00057201">
        <w:rPr>
          <w:rFonts w:eastAsia="Calibri"/>
          <w:sz w:val="28"/>
          <w:szCs w:val="28"/>
          <w:lang w:eastAsia="en-US"/>
        </w:rPr>
        <w:t>«</w:t>
      </w:r>
      <w:r>
        <w:rPr>
          <w:rFonts w:eastAsia="Calibri"/>
          <w:sz w:val="28"/>
          <w:szCs w:val="28"/>
          <w:lang w:eastAsia="en-US"/>
        </w:rPr>
        <w:t>С</w:t>
      </w:r>
      <w:r w:rsidRPr="00057201">
        <w:rPr>
          <w:rFonts w:eastAsia="Calibri"/>
          <w:sz w:val="28"/>
          <w:szCs w:val="28"/>
          <w:lang w:eastAsia="en-US"/>
        </w:rPr>
        <w:t xml:space="preserve">оциально-экономическая поддержка интересов населения города </w:t>
      </w:r>
      <w:r>
        <w:rPr>
          <w:rFonts w:eastAsia="Calibri"/>
          <w:sz w:val="28"/>
          <w:szCs w:val="28"/>
          <w:lang w:eastAsia="en-US"/>
        </w:rPr>
        <w:t>М</w:t>
      </w:r>
      <w:r w:rsidRPr="00057201">
        <w:rPr>
          <w:rFonts w:eastAsia="Calibri"/>
          <w:sz w:val="28"/>
          <w:szCs w:val="28"/>
          <w:lang w:eastAsia="en-US"/>
        </w:rPr>
        <w:t>инусинска»</w:t>
      </w:r>
    </w:p>
    <w:p w:rsidR="00D12B72" w:rsidRPr="00057201" w:rsidRDefault="00D12B72" w:rsidP="00D12B72">
      <w:pPr>
        <w:spacing w:after="200"/>
        <w:contextualSpacing/>
        <w:jc w:val="center"/>
        <w:rPr>
          <w:rFonts w:eastAsia="Calibri"/>
          <w:sz w:val="28"/>
          <w:szCs w:val="28"/>
          <w:lang w:eastAsia="en-US"/>
        </w:rPr>
      </w:pPr>
    </w:p>
    <w:p w:rsidR="00D12B72" w:rsidRPr="00057201" w:rsidRDefault="00D12B72" w:rsidP="00D12B72">
      <w:pPr>
        <w:spacing w:after="200"/>
        <w:ind w:left="720"/>
        <w:contextualSpacing/>
        <w:jc w:val="center"/>
        <w:rPr>
          <w:rFonts w:eastAsia="Calibri"/>
          <w:sz w:val="28"/>
          <w:szCs w:val="28"/>
          <w:lang w:eastAsia="en-US"/>
        </w:rPr>
      </w:pPr>
      <w:r w:rsidRPr="00057201">
        <w:rPr>
          <w:rFonts w:eastAsia="Calibri"/>
          <w:sz w:val="28"/>
          <w:szCs w:val="28"/>
          <w:lang w:eastAsia="en-US"/>
        </w:rPr>
        <w:t>Паспорт</w:t>
      </w:r>
    </w:p>
    <w:p w:rsidR="00D12B72" w:rsidRPr="00057201" w:rsidRDefault="00D12B72" w:rsidP="00D12B72">
      <w:pPr>
        <w:jc w:val="center"/>
        <w:rPr>
          <w:rFonts w:eastAsia="Calibri"/>
          <w:sz w:val="28"/>
          <w:szCs w:val="28"/>
          <w:lang w:eastAsia="en-US"/>
        </w:rPr>
      </w:pPr>
      <w:r w:rsidRPr="00057201">
        <w:rPr>
          <w:rFonts w:eastAsia="Calibri"/>
          <w:sz w:val="28"/>
          <w:szCs w:val="28"/>
          <w:lang w:eastAsia="en-US"/>
        </w:rPr>
        <w:t>муниципальной программы «Социально-экономическая поддержка интересов населения города Минусинска»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228"/>
      </w:tblGrid>
      <w:tr w:rsidR="00D12B72" w:rsidRPr="007F75EE" w:rsidTr="00AC5D7A">
        <w:trPr>
          <w:trHeight w:val="1050"/>
        </w:trPr>
        <w:tc>
          <w:tcPr>
            <w:tcW w:w="2411" w:type="dxa"/>
          </w:tcPr>
          <w:p w:rsidR="00D12B72" w:rsidRPr="007F75EE" w:rsidRDefault="00D12B72" w:rsidP="00AC5D7A">
            <w:pPr>
              <w:autoSpaceDE w:val="0"/>
              <w:autoSpaceDN w:val="0"/>
              <w:adjustRightInd w:val="0"/>
              <w:jc w:val="both"/>
              <w:rPr>
                <w:rFonts w:eastAsia="Calibri"/>
                <w:sz w:val="28"/>
                <w:szCs w:val="28"/>
                <w:lang w:eastAsia="en-US"/>
              </w:rPr>
            </w:pPr>
            <w:r w:rsidRPr="007F75EE">
              <w:rPr>
                <w:rFonts w:eastAsia="Calibri"/>
                <w:sz w:val="28"/>
                <w:szCs w:val="28"/>
                <w:lang w:eastAsia="en-US"/>
              </w:rPr>
              <w:t>Наименование муниципальной программы</w:t>
            </w:r>
          </w:p>
        </w:tc>
        <w:tc>
          <w:tcPr>
            <w:tcW w:w="7228" w:type="dxa"/>
          </w:tcPr>
          <w:p w:rsidR="00D12B72" w:rsidRPr="007F75EE" w:rsidRDefault="00D12B72" w:rsidP="00AC5D7A">
            <w:pPr>
              <w:jc w:val="both"/>
              <w:rPr>
                <w:rFonts w:eastAsia="Calibri"/>
                <w:sz w:val="28"/>
                <w:szCs w:val="28"/>
                <w:lang w:eastAsia="en-US"/>
              </w:rPr>
            </w:pPr>
            <w:r w:rsidRPr="007F75EE">
              <w:rPr>
                <w:rFonts w:eastAsia="Calibri"/>
                <w:sz w:val="28"/>
                <w:szCs w:val="28"/>
                <w:lang w:eastAsia="en-US"/>
              </w:rPr>
              <w:t>Муниципальная программа «Социально-экономическая поддержка интересов населения города Минусинска» (далее – Программа).</w:t>
            </w:r>
          </w:p>
        </w:tc>
      </w:tr>
      <w:tr w:rsidR="00D12B72" w:rsidRPr="007F75EE" w:rsidTr="00AC5D7A">
        <w:trPr>
          <w:trHeight w:val="1386"/>
        </w:trPr>
        <w:tc>
          <w:tcPr>
            <w:tcW w:w="2411" w:type="dxa"/>
          </w:tcPr>
          <w:p w:rsidR="00D12B72" w:rsidRPr="007F75EE" w:rsidRDefault="00D12B72" w:rsidP="00AC5D7A">
            <w:pPr>
              <w:autoSpaceDE w:val="0"/>
              <w:autoSpaceDN w:val="0"/>
              <w:adjustRightInd w:val="0"/>
              <w:jc w:val="both"/>
              <w:rPr>
                <w:rFonts w:eastAsia="Calibri"/>
                <w:sz w:val="28"/>
                <w:szCs w:val="28"/>
                <w:lang w:eastAsia="en-US"/>
              </w:rPr>
            </w:pPr>
            <w:r w:rsidRPr="007F75EE">
              <w:rPr>
                <w:rFonts w:eastAsia="Calibri"/>
                <w:sz w:val="28"/>
                <w:szCs w:val="28"/>
                <w:lang w:eastAsia="en-US"/>
              </w:rPr>
              <w:t>Ответственный исполнитель муниципальной программы</w:t>
            </w:r>
          </w:p>
        </w:tc>
        <w:tc>
          <w:tcPr>
            <w:tcW w:w="7228" w:type="dxa"/>
          </w:tcPr>
          <w:p w:rsidR="00D12B72" w:rsidRPr="007F75EE" w:rsidRDefault="00D12B72" w:rsidP="00AC5D7A">
            <w:pPr>
              <w:jc w:val="both"/>
              <w:rPr>
                <w:rFonts w:eastAsia="Calibri"/>
                <w:sz w:val="28"/>
                <w:szCs w:val="28"/>
                <w:lang w:eastAsia="en-US"/>
              </w:rPr>
            </w:pPr>
            <w:r w:rsidRPr="007F75EE">
              <w:rPr>
                <w:rFonts w:eastAsia="Calibri"/>
                <w:sz w:val="28"/>
                <w:szCs w:val="28"/>
                <w:lang w:eastAsia="en-US"/>
              </w:rPr>
              <w:t>Администрация города Минусинска (далее - Администрация).</w:t>
            </w:r>
          </w:p>
          <w:p w:rsidR="00D12B72" w:rsidRPr="007F75EE" w:rsidRDefault="00D12B72" w:rsidP="00AC5D7A">
            <w:pPr>
              <w:jc w:val="both"/>
              <w:rPr>
                <w:rFonts w:eastAsia="Calibri"/>
                <w:sz w:val="28"/>
                <w:szCs w:val="28"/>
                <w:lang w:eastAsia="en-US"/>
              </w:rPr>
            </w:pPr>
          </w:p>
        </w:tc>
      </w:tr>
      <w:tr w:rsidR="00D12B72" w:rsidRPr="007F75EE" w:rsidTr="00AC5D7A">
        <w:trPr>
          <w:trHeight w:val="998"/>
        </w:trPr>
        <w:tc>
          <w:tcPr>
            <w:tcW w:w="2411" w:type="dxa"/>
          </w:tcPr>
          <w:p w:rsidR="00D12B72" w:rsidRPr="007F75EE" w:rsidRDefault="00D12B72" w:rsidP="00AC5D7A">
            <w:pPr>
              <w:autoSpaceDE w:val="0"/>
              <w:autoSpaceDN w:val="0"/>
              <w:adjustRightInd w:val="0"/>
              <w:jc w:val="both"/>
              <w:rPr>
                <w:rFonts w:eastAsia="Calibri"/>
                <w:sz w:val="28"/>
                <w:szCs w:val="28"/>
                <w:lang w:eastAsia="en-US"/>
              </w:rPr>
            </w:pPr>
            <w:r w:rsidRPr="007F75EE">
              <w:rPr>
                <w:rFonts w:eastAsia="Calibri"/>
                <w:sz w:val="28"/>
                <w:szCs w:val="28"/>
                <w:lang w:eastAsia="en-US"/>
              </w:rPr>
              <w:t>Соисполнители муниципальной программы</w:t>
            </w:r>
          </w:p>
        </w:tc>
        <w:tc>
          <w:tcPr>
            <w:tcW w:w="7228" w:type="dxa"/>
          </w:tcPr>
          <w:p w:rsidR="00D12B72" w:rsidRPr="007F75EE" w:rsidRDefault="00D12B72" w:rsidP="00AC5D7A">
            <w:pPr>
              <w:ind w:left="34"/>
              <w:contextualSpacing/>
              <w:jc w:val="both"/>
              <w:rPr>
                <w:rFonts w:eastAsia="Calibri"/>
                <w:sz w:val="28"/>
                <w:szCs w:val="28"/>
                <w:lang w:eastAsia="en-US"/>
              </w:rPr>
            </w:pPr>
            <w:r w:rsidRPr="007F75EE">
              <w:rPr>
                <w:rFonts w:eastAsia="Calibri"/>
                <w:sz w:val="28"/>
                <w:szCs w:val="28"/>
                <w:lang w:eastAsia="en-US"/>
              </w:rPr>
              <w:t xml:space="preserve">1. Управление социальной </w:t>
            </w:r>
            <w:proofErr w:type="gramStart"/>
            <w:r w:rsidRPr="007F75EE">
              <w:rPr>
                <w:rFonts w:eastAsia="Calibri"/>
                <w:sz w:val="28"/>
                <w:szCs w:val="28"/>
                <w:lang w:eastAsia="en-US"/>
              </w:rPr>
              <w:t>защиты населения администрации города Минусинска</w:t>
            </w:r>
            <w:proofErr w:type="gramEnd"/>
            <w:r w:rsidRPr="007F75EE">
              <w:rPr>
                <w:rFonts w:eastAsia="Calibri"/>
                <w:sz w:val="28"/>
                <w:szCs w:val="28"/>
                <w:lang w:eastAsia="en-US"/>
              </w:rPr>
              <w:t>.</w:t>
            </w:r>
          </w:p>
        </w:tc>
      </w:tr>
      <w:tr w:rsidR="00D12B72" w:rsidRPr="007F75EE" w:rsidTr="00AC5D7A">
        <w:trPr>
          <w:trHeight w:val="1323"/>
        </w:trPr>
        <w:tc>
          <w:tcPr>
            <w:tcW w:w="2411" w:type="dxa"/>
          </w:tcPr>
          <w:p w:rsidR="00D12B72" w:rsidRPr="007F75EE" w:rsidRDefault="00D12B72" w:rsidP="00AC5D7A">
            <w:pPr>
              <w:rPr>
                <w:rFonts w:eastAsia="Calibri"/>
                <w:sz w:val="28"/>
                <w:szCs w:val="28"/>
                <w:lang w:eastAsia="en-US"/>
              </w:rPr>
            </w:pPr>
            <w:r w:rsidRPr="007F75EE">
              <w:rPr>
                <w:rFonts w:eastAsia="Calibri"/>
                <w:sz w:val="28"/>
                <w:szCs w:val="28"/>
                <w:lang w:eastAsia="en-US"/>
              </w:rPr>
              <w:t>Подпрограммы муниципальной программы</w:t>
            </w:r>
          </w:p>
        </w:tc>
        <w:tc>
          <w:tcPr>
            <w:tcW w:w="7228" w:type="dxa"/>
          </w:tcPr>
          <w:p w:rsidR="00D12B72" w:rsidRPr="007F75EE" w:rsidRDefault="00D12B72" w:rsidP="00AC5D7A">
            <w:pPr>
              <w:autoSpaceDE w:val="0"/>
              <w:autoSpaceDN w:val="0"/>
              <w:adjustRightInd w:val="0"/>
              <w:ind w:left="34"/>
              <w:jc w:val="both"/>
              <w:rPr>
                <w:rFonts w:eastAsia="Calibri"/>
                <w:bCs/>
                <w:sz w:val="28"/>
                <w:szCs w:val="28"/>
                <w:lang w:eastAsia="en-US"/>
              </w:rPr>
            </w:pPr>
            <w:r w:rsidRPr="007F75EE">
              <w:rPr>
                <w:rFonts w:eastAsia="Calibri"/>
                <w:sz w:val="28"/>
                <w:szCs w:val="28"/>
                <w:lang w:eastAsia="en-US"/>
              </w:rPr>
              <w:t>Подпрограмма 1 «Повышение качества жизни отдельной категории граждан»</w:t>
            </w:r>
            <w:r w:rsidRPr="007F75EE">
              <w:rPr>
                <w:rFonts w:eastAsia="Calibri"/>
                <w:bCs/>
                <w:sz w:val="28"/>
                <w:szCs w:val="28"/>
                <w:lang w:eastAsia="en-US"/>
              </w:rPr>
              <w:t>;</w:t>
            </w:r>
          </w:p>
          <w:p w:rsidR="00D12B72" w:rsidRPr="007F75EE" w:rsidRDefault="00D12B72" w:rsidP="00AC5D7A">
            <w:pPr>
              <w:autoSpaceDE w:val="0"/>
              <w:autoSpaceDN w:val="0"/>
              <w:adjustRightInd w:val="0"/>
              <w:ind w:left="34"/>
              <w:jc w:val="both"/>
              <w:rPr>
                <w:rFonts w:eastAsia="Calibri"/>
                <w:bCs/>
                <w:sz w:val="28"/>
                <w:szCs w:val="28"/>
                <w:lang w:eastAsia="en-US"/>
              </w:rPr>
            </w:pPr>
            <w:r w:rsidRPr="007F75EE">
              <w:rPr>
                <w:rFonts w:eastAsia="Calibri"/>
                <w:bCs/>
                <w:sz w:val="28"/>
                <w:szCs w:val="28"/>
                <w:lang w:eastAsia="en-US"/>
              </w:rPr>
              <w:t>Подпрограмма 2 «Поддержка субъектов малого и среднего предпринимательства»</w:t>
            </w:r>
          </w:p>
        </w:tc>
      </w:tr>
      <w:tr w:rsidR="00D12B72" w:rsidRPr="007F75EE" w:rsidTr="00AC5D7A">
        <w:trPr>
          <w:trHeight w:val="345"/>
        </w:trPr>
        <w:tc>
          <w:tcPr>
            <w:tcW w:w="2411" w:type="dxa"/>
          </w:tcPr>
          <w:p w:rsidR="00D12B72" w:rsidRPr="007F75EE" w:rsidRDefault="00D12B72" w:rsidP="00AC5D7A">
            <w:pPr>
              <w:autoSpaceDE w:val="0"/>
              <w:autoSpaceDN w:val="0"/>
              <w:adjustRightInd w:val="0"/>
              <w:jc w:val="both"/>
              <w:rPr>
                <w:rFonts w:eastAsia="Calibri"/>
                <w:sz w:val="28"/>
                <w:szCs w:val="28"/>
                <w:lang w:eastAsia="en-US"/>
              </w:rPr>
            </w:pPr>
            <w:r w:rsidRPr="007F75EE">
              <w:rPr>
                <w:rFonts w:eastAsia="Calibri"/>
                <w:sz w:val="28"/>
                <w:szCs w:val="28"/>
                <w:lang w:eastAsia="en-US"/>
              </w:rPr>
              <w:t xml:space="preserve">Цели муниципальной программы </w:t>
            </w:r>
          </w:p>
        </w:tc>
        <w:tc>
          <w:tcPr>
            <w:tcW w:w="7228" w:type="dxa"/>
          </w:tcPr>
          <w:p w:rsidR="00D12B72" w:rsidRPr="007F75EE" w:rsidRDefault="00D12B72" w:rsidP="00AC5D7A">
            <w:pPr>
              <w:autoSpaceDE w:val="0"/>
              <w:autoSpaceDN w:val="0"/>
              <w:adjustRightInd w:val="0"/>
              <w:jc w:val="both"/>
              <w:rPr>
                <w:rFonts w:eastAsia="Calibri"/>
                <w:sz w:val="28"/>
                <w:szCs w:val="28"/>
                <w:lang w:eastAsia="en-US"/>
              </w:rPr>
            </w:pPr>
            <w:r w:rsidRPr="007F75EE">
              <w:rPr>
                <w:rFonts w:eastAsia="Calibri"/>
                <w:sz w:val="28"/>
                <w:szCs w:val="28"/>
                <w:lang w:eastAsia="en-US"/>
              </w:rPr>
              <w:t xml:space="preserve">Обеспечение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 выполнение обязательств муниципального образования город Минусинск по повышению качества жизни отдельной категории граждан. </w:t>
            </w:r>
          </w:p>
        </w:tc>
      </w:tr>
      <w:tr w:rsidR="00D12B72" w:rsidRPr="007F75EE" w:rsidTr="00AC5D7A">
        <w:trPr>
          <w:trHeight w:val="840"/>
        </w:trPr>
        <w:tc>
          <w:tcPr>
            <w:tcW w:w="2411" w:type="dxa"/>
          </w:tcPr>
          <w:p w:rsidR="00D12B72" w:rsidRPr="007F75EE" w:rsidRDefault="00D12B72" w:rsidP="00AC5D7A">
            <w:pPr>
              <w:autoSpaceDE w:val="0"/>
              <w:autoSpaceDN w:val="0"/>
              <w:adjustRightInd w:val="0"/>
              <w:jc w:val="both"/>
              <w:rPr>
                <w:rFonts w:eastAsia="Calibri"/>
                <w:sz w:val="28"/>
                <w:szCs w:val="28"/>
                <w:lang w:eastAsia="en-US"/>
              </w:rPr>
            </w:pPr>
            <w:r w:rsidRPr="007F75EE">
              <w:rPr>
                <w:rFonts w:eastAsia="Calibri"/>
                <w:sz w:val="28"/>
                <w:szCs w:val="28"/>
                <w:lang w:eastAsia="en-US"/>
              </w:rPr>
              <w:t>Задачи муниципальной программы</w:t>
            </w:r>
          </w:p>
          <w:p w:rsidR="00D12B72" w:rsidRPr="007F75EE" w:rsidRDefault="00D12B72" w:rsidP="00AC5D7A">
            <w:pPr>
              <w:rPr>
                <w:rFonts w:eastAsia="Calibri"/>
                <w:sz w:val="28"/>
                <w:szCs w:val="28"/>
                <w:lang w:eastAsia="en-US"/>
              </w:rPr>
            </w:pPr>
          </w:p>
        </w:tc>
        <w:tc>
          <w:tcPr>
            <w:tcW w:w="7228" w:type="dxa"/>
          </w:tcPr>
          <w:p w:rsidR="00D12B72" w:rsidRPr="007F75EE" w:rsidRDefault="00D12B72" w:rsidP="00AC5D7A">
            <w:pPr>
              <w:numPr>
                <w:ilvl w:val="0"/>
                <w:numId w:val="3"/>
              </w:numPr>
              <w:ind w:left="0" w:firstLine="317"/>
              <w:contextualSpacing/>
              <w:jc w:val="both"/>
              <w:rPr>
                <w:rFonts w:eastAsia="Calibri"/>
                <w:sz w:val="28"/>
                <w:szCs w:val="28"/>
                <w:lang w:eastAsia="en-US"/>
              </w:rPr>
            </w:pPr>
            <w:r w:rsidRPr="007F75EE">
              <w:rPr>
                <w:rFonts w:eastAsia="Calibri"/>
                <w:sz w:val="28"/>
                <w:szCs w:val="28"/>
                <w:lang w:eastAsia="en-US"/>
              </w:rPr>
              <w:t xml:space="preserve"> 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D12B72" w:rsidRPr="007F75EE" w:rsidRDefault="00D12B72" w:rsidP="00AC5D7A">
            <w:pPr>
              <w:numPr>
                <w:ilvl w:val="0"/>
                <w:numId w:val="3"/>
              </w:numPr>
              <w:ind w:left="0" w:firstLine="317"/>
              <w:contextualSpacing/>
              <w:jc w:val="both"/>
              <w:rPr>
                <w:rFonts w:eastAsia="Calibri"/>
                <w:sz w:val="28"/>
                <w:szCs w:val="28"/>
                <w:lang w:eastAsia="en-US"/>
              </w:rPr>
            </w:pPr>
            <w:r w:rsidRPr="007F75EE">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D12B72" w:rsidRPr="007F75EE" w:rsidTr="00AC5D7A">
        <w:trPr>
          <w:trHeight w:val="1348"/>
        </w:trPr>
        <w:tc>
          <w:tcPr>
            <w:tcW w:w="2411" w:type="dxa"/>
          </w:tcPr>
          <w:p w:rsidR="00D12B72" w:rsidRPr="007F75EE" w:rsidRDefault="00D12B72" w:rsidP="00AC5D7A">
            <w:pPr>
              <w:rPr>
                <w:rFonts w:eastAsia="Calibri"/>
                <w:sz w:val="28"/>
                <w:szCs w:val="28"/>
                <w:lang w:eastAsia="en-US"/>
              </w:rPr>
            </w:pPr>
            <w:r w:rsidRPr="007F75EE">
              <w:rPr>
                <w:rFonts w:eastAsia="Calibri"/>
                <w:sz w:val="28"/>
                <w:szCs w:val="28"/>
                <w:lang w:eastAsia="en-US"/>
              </w:rPr>
              <w:lastRenderedPageBreak/>
              <w:t>Сроки реализации муниципальной программы</w:t>
            </w:r>
          </w:p>
        </w:tc>
        <w:tc>
          <w:tcPr>
            <w:tcW w:w="7228" w:type="dxa"/>
          </w:tcPr>
          <w:p w:rsidR="00D12B72" w:rsidRPr="007F75EE" w:rsidRDefault="00D12B72" w:rsidP="00AC5D7A">
            <w:pPr>
              <w:autoSpaceDE w:val="0"/>
              <w:autoSpaceDN w:val="0"/>
              <w:adjustRightInd w:val="0"/>
              <w:rPr>
                <w:rFonts w:eastAsia="Calibri"/>
                <w:sz w:val="28"/>
                <w:szCs w:val="28"/>
                <w:lang w:eastAsia="en-US"/>
              </w:rPr>
            </w:pPr>
            <w:r w:rsidRPr="007F75EE">
              <w:rPr>
                <w:rFonts w:eastAsia="Calibri"/>
                <w:sz w:val="28"/>
                <w:szCs w:val="28"/>
                <w:lang w:eastAsia="en-US"/>
              </w:rPr>
              <w:t>Программа реализуется с 2014 по 202</w:t>
            </w:r>
            <w:r>
              <w:rPr>
                <w:rFonts w:eastAsia="Calibri"/>
                <w:sz w:val="28"/>
                <w:szCs w:val="28"/>
                <w:lang w:eastAsia="en-US"/>
              </w:rPr>
              <w:t>1</w:t>
            </w:r>
            <w:r w:rsidRPr="007F75EE">
              <w:rPr>
                <w:rFonts w:eastAsia="Calibri"/>
                <w:sz w:val="28"/>
                <w:szCs w:val="28"/>
                <w:lang w:eastAsia="en-US"/>
              </w:rPr>
              <w:t xml:space="preserve"> годы</w:t>
            </w:r>
          </w:p>
        </w:tc>
      </w:tr>
      <w:tr w:rsidR="00D12B72" w:rsidRPr="007F75EE" w:rsidTr="00AC5D7A">
        <w:trPr>
          <w:trHeight w:val="416"/>
        </w:trPr>
        <w:tc>
          <w:tcPr>
            <w:tcW w:w="2411" w:type="dxa"/>
          </w:tcPr>
          <w:p w:rsidR="00D12B72" w:rsidRPr="007F75EE" w:rsidRDefault="00D12B72" w:rsidP="00AC5D7A">
            <w:pPr>
              <w:rPr>
                <w:rFonts w:eastAsia="Calibri"/>
                <w:sz w:val="28"/>
                <w:szCs w:val="28"/>
                <w:lang w:eastAsia="en-US"/>
              </w:rPr>
            </w:pPr>
            <w:r w:rsidRPr="007F75EE">
              <w:rPr>
                <w:rFonts w:eastAsia="Calibri"/>
                <w:sz w:val="28"/>
                <w:szCs w:val="28"/>
                <w:lang w:eastAsia="en-US"/>
              </w:rPr>
              <w:t>Целевые индикаторы и показатели результативности муниципальной программы</w:t>
            </w:r>
          </w:p>
        </w:tc>
        <w:tc>
          <w:tcPr>
            <w:tcW w:w="7228" w:type="dxa"/>
          </w:tcPr>
          <w:p w:rsidR="00D12B72" w:rsidRPr="007F75EE" w:rsidRDefault="00D12B72" w:rsidP="00AC5D7A">
            <w:pPr>
              <w:jc w:val="both"/>
              <w:rPr>
                <w:rFonts w:eastAsia="Calibri"/>
                <w:sz w:val="28"/>
                <w:szCs w:val="28"/>
                <w:lang w:eastAsia="en-US"/>
              </w:rPr>
            </w:pPr>
            <w:r w:rsidRPr="007F75EE">
              <w:rPr>
                <w:rFonts w:eastAsia="Calibri"/>
                <w:sz w:val="28"/>
                <w:szCs w:val="28"/>
                <w:lang w:eastAsia="en-US"/>
              </w:rPr>
              <w:t>Целевые индикаторы:</w:t>
            </w:r>
          </w:p>
          <w:p w:rsidR="00D12B72" w:rsidRPr="007F75EE" w:rsidRDefault="00D12B72" w:rsidP="00AC5D7A">
            <w:pPr>
              <w:jc w:val="both"/>
              <w:rPr>
                <w:sz w:val="28"/>
                <w:szCs w:val="28"/>
              </w:rPr>
            </w:pPr>
            <w:r w:rsidRPr="007F75EE">
              <w:rPr>
                <w:rFonts w:eastAsia="Calibri"/>
                <w:sz w:val="28"/>
                <w:szCs w:val="28"/>
                <w:lang w:eastAsia="en-US"/>
              </w:rPr>
              <w:t>1.</w:t>
            </w:r>
            <w:r w:rsidRPr="007F75EE">
              <w:rPr>
                <w:sz w:val="28"/>
                <w:szCs w:val="28"/>
              </w:rPr>
              <w:t xml:space="preserve"> </w:t>
            </w:r>
            <w:r w:rsidRPr="007F75EE">
              <w:rPr>
                <w:rFonts w:eastAsia="Calibri"/>
                <w:sz w:val="28"/>
                <w:szCs w:val="28"/>
                <w:lang w:eastAsia="en-US"/>
              </w:rPr>
              <w:t>Число субъектов малого и среднего предпринимательства в расчете на 10 тыс. человек населения</w:t>
            </w:r>
            <w:r w:rsidRPr="007F75EE">
              <w:rPr>
                <w:sz w:val="28"/>
                <w:szCs w:val="28"/>
              </w:rPr>
              <w:t xml:space="preserve"> </w:t>
            </w:r>
          </w:p>
          <w:p w:rsidR="00D12B72" w:rsidRPr="007F75EE" w:rsidRDefault="00D12B72" w:rsidP="00AC5D7A">
            <w:pPr>
              <w:jc w:val="both"/>
              <w:rPr>
                <w:sz w:val="28"/>
                <w:szCs w:val="28"/>
              </w:rPr>
            </w:pPr>
            <w:r w:rsidRPr="007F75EE">
              <w:rPr>
                <w:sz w:val="28"/>
                <w:szCs w:val="28"/>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D12B72" w:rsidRPr="007F75EE" w:rsidRDefault="00D12B72" w:rsidP="00AC5D7A">
            <w:pPr>
              <w:jc w:val="both"/>
              <w:rPr>
                <w:sz w:val="28"/>
                <w:szCs w:val="28"/>
              </w:rPr>
            </w:pPr>
            <w:r w:rsidRPr="007F75EE">
              <w:rPr>
                <w:sz w:val="28"/>
                <w:szCs w:val="28"/>
              </w:rPr>
              <w:t>3. Доля освоенных бюджетных средств направленных на повышение качества жизни отдельной категории граждан.</w:t>
            </w:r>
          </w:p>
          <w:p w:rsidR="00D12B72" w:rsidRPr="007F75EE" w:rsidRDefault="00D12B72" w:rsidP="00AC5D7A">
            <w:pPr>
              <w:jc w:val="both"/>
              <w:rPr>
                <w:sz w:val="28"/>
                <w:szCs w:val="28"/>
              </w:rPr>
            </w:pPr>
            <w:r w:rsidRPr="007F75EE">
              <w:rPr>
                <w:sz w:val="28"/>
                <w:szCs w:val="28"/>
              </w:rPr>
              <w:t>Показатели результативности:</w:t>
            </w:r>
          </w:p>
          <w:p w:rsidR="00D12B72" w:rsidRPr="007F75EE" w:rsidRDefault="00D12B72" w:rsidP="00AC5D7A">
            <w:pPr>
              <w:jc w:val="both"/>
              <w:rPr>
                <w:sz w:val="28"/>
                <w:szCs w:val="28"/>
              </w:rPr>
            </w:pPr>
            <w:r w:rsidRPr="007F75EE">
              <w:rPr>
                <w:rFonts w:eastAsia="Calibri"/>
                <w:sz w:val="28"/>
                <w:szCs w:val="28"/>
                <w:lang w:eastAsia="en-US"/>
              </w:rPr>
              <w:t xml:space="preserve">1. </w:t>
            </w:r>
            <w:r w:rsidRPr="007F75EE">
              <w:rPr>
                <w:sz w:val="28"/>
                <w:szCs w:val="28"/>
              </w:rPr>
              <w:t>Удельный вес количества обоснованных жалоб к числу муниципальных услуг, предоставленных в календарном году.</w:t>
            </w:r>
          </w:p>
          <w:p w:rsidR="00D12B72" w:rsidRPr="007F75EE" w:rsidRDefault="00D12B72" w:rsidP="00AC5D7A">
            <w:pPr>
              <w:jc w:val="both"/>
              <w:rPr>
                <w:sz w:val="28"/>
                <w:szCs w:val="28"/>
              </w:rPr>
            </w:pPr>
            <w:r w:rsidRPr="007F75EE">
              <w:rPr>
                <w:sz w:val="28"/>
                <w:szCs w:val="28"/>
              </w:rPr>
              <w:t xml:space="preserve">2. Оборот малых и средних предприятий (с учетом </w:t>
            </w:r>
            <w:proofErr w:type="spellStart"/>
            <w:r w:rsidRPr="007F75EE">
              <w:rPr>
                <w:sz w:val="28"/>
                <w:szCs w:val="28"/>
              </w:rPr>
              <w:t>микропредприятий</w:t>
            </w:r>
            <w:proofErr w:type="spellEnd"/>
            <w:r w:rsidRPr="007F75EE">
              <w:rPr>
                <w:sz w:val="28"/>
                <w:szCs w:val="28"/>
              </w:rPr>
              <w:t>), занимающихся обрабатывающим производством.</w:t>
            </w:r>
          </w:p>
          <w:p w:rsidR="00D12B72" w:rsidRPr="007F75EE" w:rsidRDefault="00D12B72" w:rsidP="00AC5D7A">
            <w:pPr>
              <w:jc w:val="both"/>
              <w:rPr>
                <w:sz w:val="28"/>
                <w:szCs w:val="28"/>
              </w:rPr>
            </w:pPr>
            <w:r w:rsidRPr="007F75EE">
              <w:rPr>
                <w:sz w:val="28"/>
                <w:szCs w:val="28"/>
              </w:rPr>
              <w:t>3. Количество субъектов малого и среднего предпринимательства, получивших финансовую поддержку.</w:t>
            </w:r>
          </w:p>
          <w:p w:rsidR="00D12B72" w:rsidRPr="007F75EE" w:rsidRDefault="00D12B72" w:rsidP="00AC5D7A">
            <w:pPr>
              <w:jc w:val="both"/>
              <w:rPr>
                <w:sz w:val="28"/>
                <w:szCs w:val="28"/>
              </w:rPr>
            </w:pPr>
            <w:r w:rsidRPr="007F75EE">
              <w:rPr>
                <w:sz w:val="28"/>
                <w:szCs w:val="28"/>
              </w:rPr>
              <w:t>4. Количество созданных рабочих в секторе малого и среднего предпринимательства при реализации подпрограммы.</w:t>
            </w:r>
          </w:p>
          <w:p w:rsidR="00D12B72" w:rsidRPr="007F75EE" w:rsidRDefault="00D12B72" w:rsidP="00AC5D7A">
            <w:pPr>
              <w:jc w:val="both"/>
              <w:rPr>
                <w:sz w:val="28"/>
                <w:szCs w:val="28"/>
              </w:rPr>
            </w:pPr>
            <w:r w:rsidRPr="007F75EE">
              <w:rPr>
                <w:sz w:val="28"/>
                <w:szCs w:val="28"/>
              </w:rPr>
              <w:t>5. Объем привлеченных инвестиций в секторе малого и среднего предпринимательства при реализации подпрограммы.</w:t>
            </w:r>
          </w:p>
          <w:p w:rsidR="00D12B72" w:rsidRPr="007F75EE" w:rsidRDefault="00D12B72" w:rsidP="00AC5D7A">
            <w:pPr>
              <w:pStyle w:val="ConsPlusNormal"/>
              <w:widowControl/>
              <w:ind w:firstLine="0"/>
              <w:jc w:val="both"/>
              <w:rPr>
                <w:rFonts w:ascii="Times New Roman" w:hAnsi="Times New Roman" w:cs="Times New Roman"/>
                <w:sz w:val="28"/>
                <w:szCs w:val="28"/>
              </w:rPr>
            </w:pPr>
            <w:r w:rsidRPr="007F75EE">
              <w:rPr>
                <w:rFonts w:ascii="Times New Roman" w:hAnsi="Times New Roman" w:cs="Times New Roman"/>
                <w:sz w:val="28"/>
                <w:szCs w:val="28"/>
              </w:rPr>
              <w:t>6. Количество субъектов малого и среднего предпринимательства, получивших имущественную поддержку (показатель введен с 2017 года)</w:t>
            </w:r>
          </w:p>
        </w:tc>
      </w:tr>
      <w:tr w:rsidR="00D12B72" w:rsidRPr="007F75EE" w:rsidTr="00AC5D7A">
        <w:trPr>
          <w:trHeight w:val="428"/>
        </w:trPr>
        <w:tc>
          <w:tcPr>
            <w:tcW w:w="2411" w:type="dxa"/>
          </w:tcPr>
          <w:p w:rsidR="00D12B72" w:rsidRPr="00343C81" w:rsidRDefault="00D12B72" w:rsidP="00AC5D7A">
            <w:pPr>
              <w:autoSpaceDE w:val="0"/>
              <w:autoSpaceDN w:val="0"/>
              <w:adjustRightInd w:val="0"/>
              <w:jc w:val="both"/>
              <w:rPr>
                <w:rFonts w:eastAsia="Calibri"/>
                <w:sz w:val="28"/>
                <w:szCs w:val="28"/>
                <w:lang w:eastAsia="en-US"/>
              </w:rPr>
            </w:pPr>
            <w:r w:rsidRPr="00343C81">
              <w:rPr>
                <w:rFonts w:eastAsia="Calibri"/>
                <w:sz w:val="28"/>
                <w:szCs w:val="28"/>
              </w:rPr>
              <w:t>Объемы и источники финансирования муниципальной программы</w:t>
            </w:r>
          </w:p>
        </w:tc>
        <w:tc>
          <w:tcPr>
            <w:tcW w:w="7228" w:type="dxa"/>
          </w:tcPr>
          <w:p w:rsidR="00D12B72" w:rsidRPr="00343C81" w:rsidRDefault="00D12B72" w:rsidP="00AC5D7A">
            <w:pPr>
              <w:tabs>
                <w:tab w:val="left" w:pos="884"/>
              </w:tabs>
              <w:ind w:firstLine="459"/>
              <w:contextualSpacing/>
              <w:jc w:val="both"/>
              <w:rPr>
                <w:rFonts w:eastAsia="Calibri"/>
                <w:sz w:val="28"/>
                <w:szCs w:val="28"/>
                <w:lang w:eastAsia="en-US"/>
              </w:rPr>
            </w:pPr>
            <w:r w:rsidRPr="00343C81">
              <w:rPr>
                <w:rFonts w:eastAsia="Calibri"/>
                <w:sz w:val="28"/>
                <w:szCs w:val="28"/>
                <w:lang w:eastAsia="en-US"/>
              </w:rPr>
              <w:t>Общий объем финансирования программы составляет 6690,00  тыс. рублей, из них:</w:t>
            </w:r>
          </w:p>
          <w:p w:rsidR="00D12B72" w:rsidRPr="00343C81" w:rsidRDefault="00D12B72" w:rsidP="00AC5D7A">
            <w:pPr>
              <w:autoSpaceDE w:val="0"/>
              <w:autoSpaceDN w:val="0"/>
              <w:adjustRightInd w:val="0"/>
              <w:jc w:val="both"/>
              <w:rPr>
                <w:sz w:val="28"/>
                <w:szCs w:val="28"/>
              </w:rPr>
            </w:pPr>
            <w:r w:rsidRPr="00343C81">
              <w:rPr>
                <w:sz w:val="28"/>
                <w:szCs w:val="28"/>
              </w:rPr>
              <w:t xml:space="preserve">2019 год – 2230,00 тыс. рублей в </w:t>
            </w:r>
            <w:proofErr w:type="spellStart"/>
            <w:r w:rsidRPr="00343C81">
              <w:rPr>
                <w:sz w:val="28"/>
                <w:szCs w:val="28"/>
              </w:rPr>
              <w:t>т.ч</w:t>
            </w:r>
            <w:proofErr w:type="spellEnd"/>
            <w:r w:rsidRPr="00343C81">
              <w:rPr>
                <w:sz w:val="28"/>
                <w:szCs w:val="28"/>
              </w:rPr>
              <w:t xml:space="preserve">.; </w:t>
            </w:r>
          </w:p>
          <w:p w:rsidR="00D12B72" w:rsidRPr="00343C81" w:rsidRDefault="00D12B72" w:rsidP="00AC5D7A">
            <w:pPr>
              <w:autoSpaceDE w:val="0"/>
              <w:autoSpaceDN w:val="0"/>
              <w:adjustRightInd w:val="0"/>
              <w:jc w:val="both"/>
              <w:rPr>
                <w:sz w:val="28"/>
                <w:szCs w:val="28"/>
              </w:rPr>
            </w:pPr>
            <w:r>
              <w:rPr>
                <w:sz w:val="28"/>
                <w:szCs w:val="28"/>
              </w:rPr>
              <w:t xml:space="preserve">- </w:t>
            </w:r>
            <w:r w:rsidRPr="00343C81">
              <w:rPr>
                <w:sz w:val="28"/>
                <w:szCs w:val="28"/>
              </w:rPr>
              <w:t xml:space="preserve">бюджет </w:t>
            </w:r>
            <w:r>
              <w:rPr>
                <w:sz w:val="28"/>
                <w:szCs w:val="28"/>
              </w:rPr>
              <w:t>города</w:t>
            </w:r>
            <w:r w:rsidRPr="00343C81">
              <w:rPr>
                <w:sz w:val="28"/>
                <w:szCs w:val="28"/>
              </w:rPr>
              <w:t xml:space="preserve">– 2230,00 тыс. рублей. </w:t>
            </w:r>
          </w:p>
          <w:p w:rsidR="00D12B72" w:rsidRPr="00343C81" w:rsidRDefault="00D12B72" w:rsidP="00AC5D7A">
            <w:pPr>
              <w:autoSpaceDE w:val="0"/>
              <w:autoSpaceDN w:val="0"/>
              <w:adjustRightInd w:val="0"/>
              <w:jc w:val="both"/>
              <w:rPr>
                <w:sz w:val="28"/>
                <w:szCs w:val="28"/>
              </w:rPr>
            </w:pPr>
            <w:r w:rsidRPr="00343C81">
              <w:rPr>
                <w:sz w:val="28"/>
                <w:szCs w:val="28"/>
              </w:rPr>
              <w:t>- краевой бюджет – 0,00 тыс. рублей.</w:t>
            </w:r>
          </w:p>
          <w:p w:rsidR="00D12B72" w:rsidRPr="00343C81" w:rsidRDefault="00D12B72" w:rsidP="00AC5D7A">
            <w:pPr>
              <w:autoSpaceDE w:val="0"/>
              <w:autoSpaceDN w:val="0"/>
              <w:adjustRightInd w:val="0"/>
              <w:jc w:val="both"/>
              <w:rPr>
                <w:sz w:val="28"/>
                <w:szCs w:val="28"/>
              </w:rPr>
            </w:pPr>
            <w:r w:rsidRPr="00343C81">
              <w:rPr>
                <w:sz w:val="28"/>
                <w:szCs w:val="28"/>
              </w:rPr>
              <w:t>- федеральный бюджет – 0,00 тыс. рублей.</w:t>
            </w:r>
          </w:p>
          <w:p w:rsidR="00D12B72" w:rsidRPr="00343C81" w:rsidRDefault="00D12B72" w:rsidP="00AC5D7A">
            <w:pPr>
              <w:autoSpaceDE w:val="0"/>
              <w:autoSpaceDN w:val="0"/>
              <w:adjustRightInd w:val="0"/>
              <w:jc w:val="both"/>
              <w:rPr>
                <w:sz w:val="28"/>
                <w:szCs w:val="28"/>
              </w:rPr>
            </w:pPr>
            <w:r w:rsidRPr="0069016E">
              <w:rPr>
                <w:sz w:val="28"/>
                <w:szCs w:val="28"/>
              </w:rPr>
              <w:t>2020 год -  2230,00</w:t>
            </w:r>
            <w:r w:rsidRPr="00343C81">
              <w:rPr>
                <w:sz w:val="28"/>
                <w:szCs w:val="28"/>
              </w:rPr>
              <w:t xml:space="preserve"> тыс. рублей в </w:t>
            </w:r>
            <w:proofErr w:type="spellStart"/>
            <w:r w:rsidRPr="00343C81">
              <w:rPr>
                <w:sz w:val="28"/>
                <w:szCs w:val="28"/>
              </w:rPr>
              <w:t>т.ч</w:t>
            </w:r>
            <w:proofErr w:type="spellEnd"/>
            <w:r w:rsidRPr="00343C81">
              <w:rPr>
                <w:sz w:val="28"/>
                <w:szCs w:val="28"/>
              </w:rPr>
              <w:t xml:space="preserve">.; </w:t>
            </w:r>
          </w:p>
          <w:p w:rsidR="00D12B72" w:rsidRPr="00343C81" w:rsidRDefault="00D12B72" w:rsidP="00AC5D7A">
            <w:pPr>
              <w:autoSpaceDE w:val="0"/>
              <w:autoSpaceDN w:val="0"/>
              <w:adjustRightInd w:val="0"/>
              <w:jc w:val="both"/>
              <w:rPr>
                <w:sz w:val="28"/>
                <w:szCs w:val="28"/>
              </w:rPr>
            </w:pPr>
            <w:r w:rsidRPr="00343C81">
              <w:rPr>
                <w:sz w:val="28"/>
                <w:szCs w:val="28"/>
              </w:rPr>
              <w:t xml:space="preserve">- бюджет </w:t>
            </w:r>
            <w:r>
              <w:rPr>
                <w:sz w:val="28"/>
                <w:szCs w:val="28"/>
              </w:rPr>
              <w:t>города</w:t>
            </w:r>
            <w:r w:rsidRPr="00343C81">
              <w:rPr>
                <w:sz w:val="28"/>
                <w:szCs w:val="28"/>
              </w:rPr>
              <w:t xml:space="preserve"> – 2230,0 тыс. рублей.</w:t>
            </w:r>
          </w:p>
          <w:p w:rsidR="00D12B72" w:rsidRPr="00343C81" w:rsidRDefault="00D12B72" w:rsidP="00AC5D7A">
            <w:pPr>
              <w:autoSpaceDE w:val="0"/>
              <w:autoSpaceDN w:val="0"/>
              <w:adjustRightInd w:val="0"/>
              <w:jc w:val="both"/>
              <w:rPr>
                <w:sz w:val="28"/>
                <w:szCs w:val="28"/>
              </w:rPr>
            </w:pPr>
            <w:r w:rsidRPr="00343C81">
              <w:rPr>
                <w:sz w:val="28"/>
                <w:szCs w:val="28"/>
              </w:rPr>
              <w:t>- краевой бюджет 0,00 тыс. рублей.</w:t>
            </w:r>
          </w:p>
          <w:p w:rsidR="00D12B72" w:rsidRPr="00343C81" w:rsidRDefault="00D12B72" w:rsidP="00AC5D7A">
            <w:pPr>
              <w:autoSpaceDE w:val="0"/>
              <w:autoSpaceDN w:val="0"/>
              <w:adjustRightInd w:val="0"/>
              <w:jc w:val="both"/>
              <w:rPr>
                <w:sz w:val="28"/>
                <w:szCs w:val="28"/>
              </w:rPr>
            </w:pPr>
            <w:r w:rsidRPr="00343C81">
              <w:rPr>
                <w:sz w:val="28"/>
                <w:szCs w:val="28"/>
              </w:rPr>
              <w:t>- федеральный бюджет – 0,00 тыс. рублей.</w:t>
            </w:r>
          </w:p>
          <w:p w:rsidR="00D12B72" w:rsidRPr="00343C81" w:rsidRDefault="00D12B72" w:rsidP="00AC5D7A">
            <w:pPr>
              <w:autoSpaceDE w:val="0"/>
              <w:autoSpaceDN w:val="0"/>
              <w:adjustRightInd w:val="0"/>
              <w:jc w:val="both"/>
              <w:rPr>
                <w:sz w:val="28"/>
                <w:szCs w:val="28"/>
              </w:rPr>
            </w:pPr>
            <w:r w:rsidRPr="00343C81">
              <w:rPr>
                <w:sz w:val="28"/>
                <w:szCs w:val="28"/>
              </w:rPr>
              <w:t xml:space="preserve">2021  год -   2230,00 тыс. рублей в </w:t>
            </w:r>
            <w:proofErr w:type="spellStart"/>
            <w:r w:rsidRPr="00343C81">
              <w:rPr>
                <w:sz w:val="28"/>
                <w:szCs w:val="28"/>
              </w:rPr>
              <w:t>т.ч</w:t>
            </w:r>
            <w:proofErr w:type="spellEnd"/>
            <w:r w:rsidRPr="00343C81">
              <w:rPr>
                <w:sz w:val="28"/>
                <w:szCs w:val="28"/>
              </w:rPr>
              <w:t>.;</w:t>
            </w:r>
          </w:p>
          <w:p w:rsidR="00D12B72" w:rsidRPr="00343C81" w:rsidRDefault="00D12B72" w:rsidP="00AC5D7A">
            <w:pPr>
              <w:suppressAutoHyphens/>
              <w:autoSpaceDE w:val="0"/>
              <w:autoSpaceDN w:val="0"/>
              <w:adjustRightInd w:val="0"/>
              <w:jc w:val="both"/>
              <w:rPr>
                <w:sz w:val="28"/>
                <w:szCs w:val="28"/>
              </w:rPr>
            </w:pPr>
            <w:r w:rsidRPr="00343C81">
              <w:rPr>
                <w:sz w:val="28"/>
                <w:szCs w:val="28"/>
              </w:rPr>
              <w:t xml:space="preserve">- бюджет </w:t>
            </w:r>
            <w:r>
              <w:rPr>
                <w:sz w:val="28"/>
                <w:szCs w:val="28"/>
              </w:rPr>
              <w:t>города</w:t>
            </w:r>
            <w:r w:rsidRPr="00343C81">
              <w:rPr>
                <w:sz w:val="28"/>
                <w:szCs w:val="28"/>
              </w:rPr>
              <w:t xml:space="preserve"> – 2230,0 тыс. рублей.</w:t>
            </w:r>
          </w:p>
          <w:p w:rsidR="00D12B72" w:rsidRPr="00343C81" w:rsidRDefault="00D12B72" w:rsidP="00AC5D7A">
            <w:pPr>
              <w:suppressAutoHyphens/>
              <w:autoSpaceDE w:val="0"/>
              <w:autoSpaceDN w:val="0"/>
              <w:adjustRightInd w:val="0"/>
              <w:jc w:val="both"/>
              <w:rPr>
                <w:sz w:val="28"/>
                <w:szCs w:val="28"/>
              </w:rPr>
            </w:pPr>
            <w:r w:rsidRPr="00343C81">
              <w:rPr>
                <w:sz w:val="28"/>
                <w:szCs w:val="28"/>
              </w:rPr>
              <w:t>- краевой бюджет -0,00 тыс. рублей.</w:t>
            </w:r>
          </w:p>
          <w:p w:rsidR="00D12B72" w:rsidRPr="007F75EE" w:rsidRDefault="00D12B72" w:rsidP="00AC5D7A">
            <w:pPr>
              <w:ind w:left="360" w:hanging="360"/>
              <w:jc w:val="both"/>
              <w:rPr>
                <w:rFonts w:eastAsia="Calibri"/>
                <w:sz w:val="28"/>
                <w:szCs w:val="28"/>
                <w:lang w:eastAsia="en-US"/>
              </w:rPr>
            </w:pPr>
            <w:r w:rsidRPr="00343C81">
              <w:rPr>
                <w:sz w:val="28"/>
                <w:szCs w:val="28"/>
              </w:rPr>
              <w:lastRenderedPageBreak/>
              <w:t>- федеральный бюджет – 0,00 тыс. рублей.</w:t>
            </w:r>
          </w:p>
        </w:tc>
      </w:tr>
    </w:tbl>
    <w:p w:rsidR="00D12B72" w:rsidRPr="00057201" w:rsidRDefault="00D12B72" w:rsidP="00D12B72">
      <w:pPr>
        <w:spacing w:line="276" w:lineRule="auto"/>
        <w:jc w:val="center"/>
        <w:rPr>
          <w:rFonts w:eastAsia="Calibri"/>
          <w:sz w:val="28"/>
          <w:szCs w:val="28"/>
          <w:lang w:eastAsia="en-US"/>
        </w:rPr>
      </w:pPr>
    </w:p>
    <w:p w:rsidR="00D12B72" w:rsidRPr="00057201" w:rsidRDefault="00D12B72" w:rsidP="00D12B72">
      <w:pPr>
        <w:spacing w:after="200" w:line="276" w:lineRule="auto"/>
        <w:ind w:left="851"/>
        <w:contextualSpacing/>
        <w:jc w:val="center"/>
        <w:rPr>
          <w:rFonts w:eastAsia="Calibri"/>
          <w:sz w:val="28"/>
          <w:szCs w:val="28"/>
        </w:rPr>
      </w:pPr>
      <w:proofErr w:type="gramStart"/>
      <w:r w:rsidRPr="00057201">
        <w:rPr>
          <w:rFonts w:eastAsia="Calibri"/>
          <w:sz w:val="28"/>
          <w:szCs w:val="28"/>
          <w:lang w:val="en-US"/>
        </w:rPr>
        <w:t>I</w:t>
      </w:r>
      <w:r w:rsidRPr="00057201">
        <w:rPr>
          <w:rFonts w:eastAsia="Calibri"/>
          <w:sz w:val="28"/>
          <w:szCs w:val="28"/>
        </w:rPr>
        <w:t>. Общая характеристика текущего состояния в сфере «Социально-экономической поддержки интересов населения».</w:t>
      </w:r>
      <w:proofErr w:type="gramEnd"/>
    </w:p>
    <w:p w:rsidR="00D12B72" w:rsidRPr="00057201" w:rsidRDefault="00D12B72" w:rsidP="00D12B72">
      <w:pPr>
        <w:spacing w:after="200" w:line="276" w:lineRule="auto"/>
        <w:ind w:left="851"/>
        <w:contextualSpacing/>
        <w:jc w:val="center"/>
        <w:rPr>
          <w:rFonts w:eastAsia="Calibri"/>
          <w:sz w:val="28"/>
          <w:szCs w:val="28"/>
        </w:rPr>
      </w:pPr>
      <w:r w:rsidRPr="00057201">
        <w:rPr>
          <w:rFonts w:eastAsia="Calibri"/>
          <w:sz w:val="28"/>
          <w:szCs w:val="28"/>
        </w:rPr>
        <w:t>Основные цели, задачи и сроки реализации Программы.</w:t>
      </w:r>
    </w:p>
    <w:p w:rsidR="00D12B72" w:rsidRPr="00057201" w:rsidRDefault="00D12B72" w:rsidP="00D12B72">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культурная ценность, как местное сообщество, имеющее свой потенциал развития. Поэтому взаимосвязь </w:t>
      </w:r>
      <w:proofErr w:type="gramStart"/>
      <w:r w:rsidRPr="00057201">
        <w:rPr>
          <w:rFonts w:eastAsia="Calibri"/>
          <w:sz w:val="28"/>
          <w:szCs w:val="28"/>
          <w:lang w:eastAsia="en-US"/>
        </w:rPr>
        <w:t>экономических и социальных процессов</w:t>
      </w:r>
      <w:proofErr w:type="gramEnd"/>
      <w:r w:rsidRPr="00057201">
        <w:rPr>
          <w:rFonts w:eastAsia="Calibri"/>
          <w:sz w:val="28"/>
          <w:szCs w:val="28"/>
          <w:lang w:eastAsia="en-US"/>
        </w:rPr>
        <w:t xml:space="preserve"> в городе определяет, кто является главным действующим субъектом в выборе направления развития и что вообще является критерием оценки развития.</w:t>
      </w:r>
    </w:p>
    <w:p w:rsidR="00D12B72" w:rsidRPr="00057201" w:rsidRDefault="00D12B72" w:rsidP="00D12B72">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Сегодня значительная часть населения в достаточно тяжелом положении в результате инфляции, снижения активности производственной деятельности, безработицы. Усилия органов местного самоуправления направлены на выплату гражданам денежных пособий, предоставление различных льгот, помощь в трудоустройстве. Разработана и внедряется Комплексная программа социально-экономического развития, обеспечивающая занятость, рост доходов жителей, укрепление их здоровья, повышение качества и расширение состава услуг, но и этого не достаточно. Особое внимание следует уделить перераспределению ресурсов и ответственности за состояние социально-экономического развития муниципального образования и качеству уровня жителей населения. В связи с этим перед руководителями стоит главная задача – существенно улучшить социально-экономическое положение населения, мобилизуя для этого дополнительные ресурсы и современные организационные формы работы, которые способствовали бы росту их экономического потенциала. Программа социально-экономической поддержки интересов населения, позволит увеличить рост доходов малообеспеченных слоев населения, аккумулировать и </w:t>
      </w:r>
      <w:proofErr w:type="spellStart"/>
      <w:r w:rsidRPr="00057201">
        <w:rPr>
          <w:rFonts w:eastAsia="Calibri"/>
          <w:sz w:val="28"/>
          <w:szCs w:val="28"/>
          <w:lang w:eastAsia="en-US"/>
        </w:rPr>
        <w:t>мобилизировать</w:t>
      </w:r>
      <w:proofErr w:type="spellEnd"/>
      <w:r w:rsidRPr="00057201">
        <w:rPr>
          <w:rFonts w:eastAsia="Calibri"/>
          <w:sz w:val="28"/>
          <w:szCs w:val="28"/>
          <w:lang w:eastAsia="en-US"/>
        </w:rPr>
        <w:t xml:space="preserve"> достаточный объем сре</w:t>
      </w:r>
      <w:proofErr w:type="gramStart"/>
      <w:r w:rsidRPr="00057201">
        <w:rPr>
          <w:rFonts w:eastAsia="Calibri"/>
          <w:sz w:val="28"/>
          <w:szCs w:val="28"/>
          <w:lang w:eastAsia="en-US"/>
        </w:rPr>
        <w:t>дств дл</w:t>
      </w:r>
      <w:proofErr w:type="gramEnd"/>
      <w:r w:rsidRPr="00057201">
        <w:rPr>
          <w:rFonts w:eastAsia="Calibri"/>
          <w:sz w:val="28"/>
          <w:szCs w:val="28"/>
          <w:lang w:eastAsia="en-US"/>
        </w:rPr>
        <w:t>я инвестирования их в развитие местного производства, семейного и малого предпринимательства и открыть новые рабочие места, расширить спектр социальных услуг.</w:t>
      </w:r>
    </w:p>
    <w:p w:rsidR="00D12B72" w:rsidRPr="00057201" w:rsidRDefault="00D12B72" w:rsidP="00D12B72">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Необходима выработка стратегии по мобилизации собственных экономических возможностей, улучшения предпринимательского и создания благоприятного инвестиционного климата. Такая стратегия может быть создана только при вовлечении в этот процесс всех слоев местного сообщества и установления партнерских отношений между властью, сообществом и бизнесом.</w:t>
      </w:r>
    </w:p>
    <w:p w:rsidR="00D12B72" w:rsidRPr="00057201" w:rsidRDefault="00D12B72" w:rsidP="00D12B72">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Малое и среднее предпринимательство  - важнейший элемент рыночной структуры и эффективная форма организации производственной и непроизводственной деятельности.</w:t>
      </w:r>
    </w:p>
    <w:p w:rsidR="00D12B72" w:rsidRPr="00057201" w:rsidRDefault="00D12B72" w:rsidP="00D12B72">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 xml:space="preserve">Мероприятия подпрограммы 1 «Повышение качества жизни отдельной категории граждан» разработаны для социальной поддержки отдельной категории граждан. </w:t>
      </w:r>
    </w:p>
    <w:p w:rsidR="00D12B72" w:rsidRPr="00057201" w:rsidRDefault="00D12B72" w:rsidP="00D12B72">
      <w:pPr>
        <w:autoSpaceDE w:val="0"/>
        <w:autoSpaceDN w:val="0"/>
        <w:adjustRightInd w:val="0"/>
        <w:ind w:firstLine="709"/>
        <w:jc w:val="both"/>
        <w:rPr>
          <w:rFonts w:eastAsia="Calibri"/>
          <w:sz w:val="28"/>
          <w:szCs w:val="28"/>
        </w:rPr>
      </w:pPr>
      <w:r w:rsidRPr="00057201">
        <w:rPr>
          <w:rFonts w:eastAsia="Calibri"/>
          <w:sz w:val="28"/>
          <w:szCs w:val="28"/>
        </w:rPr>
        <w:lastRenderedPageBreak/>
        <w:t>Предоставление мер социальной поддержки отдельной категории граждан является одной из функций государства, направленной</w:t>
      </w:r>
      <w:r w:rsidRPr="00057201">
        <w:rPr>
          <w:rFonts w:eastAsia="Calibri"/>
          <w:sz w:val="28"/>
          <w:szCs w:val="28"/>
        </w:rPr>
        <w:br/>
        <w:t>на обеспечение их социальной защищенности в связи с особыми заслугами, в форме ежемесячной доплаты к государственной пенсии лицам, замещавшим муниципальные должности муниципальной службы в муниципальном образовании город Минусинск.</w:t>
      </w:r>
    </w:p>
    <w:p w:rsidR="00D12B72" w:rsidRPr="00057201" w:rsidRDefault="00D12B72" w:rsidP="00D12B72">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Мероприятия подпрограммы 2 «</w:t>
      </w:r>
      <w:r w:rsidRPr="0017572D">
        <w:rPr>
          <w:rFonts w:eastAsia="Calibri"/>
          <w:bCs/>
          <w:sz w:val="28"/>
          <w:szCs w:val="28"/>
          <w:lang w:eastAsia="en-US"/>
        </w:rPr>
        <w:t>Поддержка субъектов малого и среднего предпринимательства</w:t>
      </w:r>
      <w:r w:rsidRPr="00057201">
        <w:rPr>
          <w:rFonts w:eastAsia="Calibri"/>
          <w:sz w:val="28"/>
          <w:szCs w:val="28"/>
          <w:lang w:eastAsia="en-US"/>
        </w:rPr>
        <w:t>» разработаны с учетом необходимости решения вышеперечисленных проблем, сдерживающих развитие малого и среднего предпринимательства.</w:t>
      </w:r>
    </w:p>
    <w:p w:rsidR="00D12B72" w:rsidRPr="00057201" w:rsidRDefault="00D12B72" w:rsidP="00D12B72">
      <w:pPr>
        <w:ind w:firstLine="720"/>
        <w:jc w:val="both"/>
        <w:rPr>
          <w:rFonts w:eastAsia="Calibri"/>
          <w:sz w:val="28"/>
          <w:szCs w:val="28"/>
          <w:lang w:eastAsia="en-US"/>
        </w:rPr>
      </w:pPr>
      <w:r w:rsidRPr="00057201">
        <w:rPr>
          <w:rFonts w:eastAsia="Calibri"/>
          <w:sz w:val="28"/>
          <w:szCs w:val="28"/>
          <w:lang w:eastAsia="en-US"/>
        </w:rPr>
        <w:t xml:space="preserve">Сегодня малое и среднее предпринимательство характеризуется высокой степенью риска, низким уровнем финансовых резервов, ограниченностью основных фондов, небольшой численностью работников и ограниченным числом управленческого персонала и другими показателями, определяющими его «экономическую неустойчивость». </w:t>
      </w:r>
    </w:p>
    <w:p w:rsidR="00D12B72" w:rsidRPr="00057201" w:rsidRDefault="00D12B72" w:rsidP="00D12B72">
      <w:pPr>
        <w:ind w:firstLine="540"/>
        <w:jc w:val="both"/>
        <w:rPr>
          <w:rFonts w:eastAsia="Calibri"/>
          <w:sz w:val="28"/>
          <w:szCs w:val="28"/>
          <w:lang w:eastAsia="en-US"/>
        </w:rPr>
      </w:pPr>
      <w:r w:rsidRPr="00057201">
        <w:rPr>
          <w:rFonts w:eastAsia="Calibri"/>
          <w:sz w:val="28"/>
          <w:szCs w:val="28"/>
          <w:lang w:eastAsia="en-US"/>
        </w:rPr>
        <w:t>Система комплексной поддержки малого и среднего предпринимательства на  уровне местного самоуправления включает следующие обязательные элементы:</w:t>
      </w:r>
    </w:p>
    <w:p w:rsidR="00D12B72" w:rsidRPr="00057201" w:rsidRDefault="00D12B72" w:rsidP="00D12B72">
      <w:pPr>
        <w:ind w:firstLine="540"/>
        <w:jc w:val="both"/>
        <w:rPr>
          <w:rFonts w:eastAsia="Calibri"/>
          <w:sz w:val="28"/>
          <w:szCs w:val="28"/>
          <w:lang w:eastAsia="en-US"/>
        </w:rPr>
      </w:pPr>
      <w:r w:rsidRPr="00057201">
        <w:rPr>
          <w:rFonts w:eastAsia="Calibri"/>
          <w:sz w:val="28"/>
          <w:szCs w:val="28"/>
          <w:lang w:eastAsia="en-US"/>
        </w:rPr>
        <w:t>- нормативно-правовую базу, в том числе программу развития малого и среднего предпринимательства;</w:t>
      </w:r>
    </w:p>
    <w:p w:rsidR="00D12B72" w:rsidRPr="00057201" w:rsidRDefault="00D12B72" w:rsidP="00D12B72">
      <w:pPr>
        <w:ind w:firstLine="540"/>
        <w:jc w:val="both"/>
        <w:rPr>
          <w:rFonts w:eastAsia="Calibri"/>
          <w:sz w:val="28"/>
          <w:szCs w:val="28"/>
          <w:lang w:eastAsia="en-US"/>
        </w:rPr>
      </w:pPr>
      <w:r w:rsidRPr="00057201">
        <w:rPr>
          <w:rFonts w:eastAsia="Calibri"/>
          <w:sz w:val="28"/>
          <w:szCs w:val="28"/>
          <w:lang w:eastAsia="en-US"/>
        </w:rPr>
        <w:t>- 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D12B72" w:rsidRPr="00057201" w:rsidRDefault="00D12B72" w:rsidP="00D12B72">
      <w:pPr>
        <w:ind w:firstLine="540"/>
        <w:jc w:val="both"/>
        <w:rPr>
          <w:rFonts w:eastAsia="Calibri"/>
          <w:sz w:val="28"/>
          <w:szCs w:val="28"/>
          <w:lang w:eastAsia="en-US"/>
        </w:rPr>
      </w:pPr>
      <w:r w:rsidRPr="00057201">
        <w:rPr>
          <w:rFonts w:eastAsia="Calibri"/>
          <w:sz w:val="28"/>
          <w:szCs w:val="28"/>
          <w:lang w:eastAsia="en-US"/>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D12B72" w:rsidRPr="00057201" w:rsidRDefault="00D12B72" w:rsidP="00D12B72">
      <w:pPr>
        <w:ind w:firstLine="567"/>
        <w:jc w:val="both"/>
        <w:rPr>
          <w:rFonts w:eastAsia="Calibri"/>
          <w:sz w:val="28"/>
          <w:szCs w:val="28"/>
          <w:lang w:eastAsia="en-US"/>
        </w:rPr>
      </w:pPr>
      <w:r w:rsidRPr="00057201">
        <w:rPr>
          <w:rFonts w:eastAsia="Calibri"/>
          <w:sz w:val="28"/>
          <w:szCs w:val="28"/>
          <w:lang w:eastAsia="en-US"/>
        </w:rPr>
        <w:t>- содействие в расширении рынков сбыта производимых товаров и услуг;</w:t>
      </w:r>
    </w:p>
    <w:p w:rsidR="00D12B72" w:rsidRPr="00057201" w:rsidRDefault="00D12B72" w:rsidP="00D12B72">
      <w:pPr>
        <w:ind w:firstLine="360"/>
        <w:jc w:val="both"/>
        <w:rPr>
          <w:rFonts w:eastAsia="Calibri"/>
          <w:sz w:val="28"/>
          <w:szCs w:val="28"/>
          <w:lang w:eastAsia="en-US"/>
        </w:rPr>
      </w:pPr>
      <w:r w:rsidRPr="00057201">
        <w:rPr>
          <w:rFonts w:eastAsia="Calibri"/>
          <w:sz w:val="28"/>
          <w:szCs w:val="28"/>
          <w:lang w:eastAsia="en-US"/>
        </w:rPr>
        <w:t xml:space="preserve">  - взаимодействие  между бизнесом  и властью.</w:t>
      </w:r>
    </w:p>
    <w:p w:rsidR="00D12B72" w:rsidRPr="00057201" w:rsidRDefault="00D12B72" w:rsidP="00D12B72">
      <w:pPr>
        <w:tabs>
          <w:tab w:val="num" w:pos="0"/>
        </w:tabs>
        <w:jc w:val="both"/>
        <w:rPr>
          <w:rFonts w:eastAsia="Calibri"/>
          <w:sz w:val="28"/>
          <w:szCs w:val="28"/>
          <w:lang w:eastAsia="en-US"/>
        </w:rPr>
      </w:pPr>
      <w:r w:rsidRPr="00057201">
        <w:rPr>
          <w:rFonts w:eastAsia="Calibri"/>
          <w:sz w:val="28"/>
          <w:szCs w:val="28"/>
          <w:lang w:eastAsia="en-US"/>
        </w:rPr>
        <w:tab/>
      </w:r>
      <w:proofErr w:type="gramStart"/>
      <w:r w:rsidRPr="00057201">
        <w:rPr>
          <w:rFonts w:eastAsia="Calibri"/>
          <w:sz w:val="28"/>
          <w:szCs w:val="28"/>
          <w:lang w:eastAsia="en-US"/>
        </w:rPr>
        <w:t>Социально значимые  направления поддержки малого и среднего предпринимательства определяются Администрацией города Минусинска совместно с Координационным Советом по развитию малого и (или) среднего предпринимательства, исходя из сложившейся  социально-экономической ситуации на территории муниципального образования город Минусинск,  финансовых возможностей, достигнутых результатов, приоритетов социально-экономического развития муниципального образования город Минусинск, определенных в Комплексной программе социально-экономического развития муниципального образования  город Минусинск на период до 202</w:t>
      </w:r>
      <w:r>
        <w:rPr>
          <w:rFonts w:eastAsia="Calibri"/>
          <w:sz w:val="28"/>
          <w:szCs w:val="28"/>
          <w:lang w:eastAsia="en-US"/>
        </w:rPr>
        <w:t>1</w:t>
      </w:r>
      <w:r w:rsidRPr="00057201">
        <w:rPr>
          <w:rFonts w:eastAsia="Calibri"/>
          <w:sz w:val="28"/>
          <w:szCs w:val="28"/>
          <w:lang w:eastAsia="en-US"/>
        </w:rPr>
        <w:t xml:space="preserve"> года.</w:t>
      </w:r>
      <w:proofErr w:type="gramEnd"/>
    </w:p>
    <w:p w:rsidR="00D12B72" w:rsidRPr="00057201" w:rsidRDefault="00D12B72" w:rsidP="00D12B72">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D12B72" w:rsidRPr="00057201" w:rsidRDefault="00D12B72" w:rsidP="00D12B72">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сократить численность безработных;</w:t>
      </w:r>
    </w:p>
    <w:p w:rsidR="00D12B72" w:rsidRPr="00057201" w:rsidRDefault="00D12B72" w:rsidP="00D12B72">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увеличить количество перерабатывающих и обрабатывающих производств;</w:t>
      </w:r>
    </w:p>
    <w:p w:rsidR="00D12B72" w:rsidRPr="00057201" w:rsidRDefault="00D12B72" w:rsidP="00D12B72">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снизить инвестиционные и предпринимательские риски;</w:t>
      </w:r>
    </w:p>
    <w:p w:rsidR="00D12B72" w:rsidRPr="00057201" w:rsidRDefault="00D12B72" w:rsidP="00D12B72">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обновить основные фонды и увеличить имущественный комплекс субъектов малого и среднего предпринимательства, занимающихся </w:t>
      </w:r>
      <w:r w:rsidRPr="00057201">
        <w:rPr>
          <w:rFonts w:eastAsia="Calibri"/>
          <w:sz w:val="28"/>
          <w:szCs w:val="28"/>
          <w:lang w:eastAsia="en-US"/>
        </w:rPr>
        <w:lastRenderedPageBreak/>
        <w:t>перерабатывающим и обрабатывающим производством;</w:t>
      </w:r>
    </w:p>
    <w:p w:rsidR="00D12B72" w:rsidRPr="00057201" w:rsidRDefault="00D12B72" w:rsidP="00D12B72">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D12B72" w:rsidRPr="00057201" w:rsidRDefault="00D12B72" w:rsidP="00D12B72">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повысить производительность труда;</w:t>
      </w:r>
    </w:p>
    <w:p w:rsidR="00D12B72" w:rsidRPr="00057201" w:rsidRDefault="00D12B72" w:rsidP="00D12B72">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поднять размер налоговых доходов.</w:t>
      </w:r>
    </w:p>
    <w:p w:rsidR="00D12B72" w:rsidRPr="00057201" w:rsidRDefault="00D12B72" w:rsidP="00D12B72">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повышению качества жизни отдельных категорий граждан позволит:</w:t>
      </w:r>
    </w:p>
    <w:p w:rsidR="00D12B72" w:rsidRPr="00057201" w:rsidRDefault="00D12B72" w:rsidP="00D12B72">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сократить количество обоснованных жалоб к числу муниципальных услуг.</w:t>
      </w:r>
    </w:p>
    <w:p w:rsidR="00D12B72" w:rsidRPr="00057201" w:rsidRDefault="00D12B72" w:rsidP="00D12B72">
      <w:pPr>
        <w:autoSpaceDE w:val="0"/>
        <w:autoSpaceDN w:val="0"/>
        <w:adjustRightInd w:val="0"/>
        <w:ind w:firstLine="540"/>
        <w:jc w:val="both"/>
        <w:rPr>
          <w:rFonts w:eastAsia="Calibri"/>
          <w:sz w:val="28"/>
          <w:szCs w:val="28"/>
        </w:rPr>
      </w:pPr>
      <w:r w:rsidRPr="00057201">
        <w:rPr>
          <w:rFonts w:eastAsia="Calibri"/>
          <w:sz w:val="28"/>
          <w:szCs w:val="28"/>
          <w:lang w:eastAsia="en-US"/>
        </w:rPr>
        <w:t xml:space="preserve">В качестве приоритетной </w:t>
      </w:r>
      <w:r w:rsidRPr="00057201">
        <w:rPr>
          <w:rFonts w:eastAsia="Calibri"/>
          <w:sz w:val="28"/>
          <w:szCs w:val="28"/>
        </w:rPr>
        <w:t>цели социально-экономического развития можно обозначить:</w:t>
      </w:r>
    </w:p>
    <w:p w:rsidR="00D12B72" w:rsidRPr="00057201" w:rsidRDefault="00D12B72" w:rsidP="00D12B72">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Обеспечение</w:t>
      </w:r>
      <w:r>
        <w:rPr>
          <w:rFonts w:eastAsia="Calibri"/>
          <w:sz w:val="28"/>
          <w:szCs w:val="28"/>
          <w:lang w:eastAsia="en-US"/>
        </w:rPr>
        <w:t xml:space="preserve"> </w:t>
      </w:r>
      <w:r w:rsidRPr="00057201">
        <w:rPr>
          <w:rFonts w:eastAsia="Calibri"/>
          <w:sz w:val="28"/>
          <w:szCs w:val="28"/>
          <w:lang w:eastAsia="en-US"/>
        </w:rPr>
        <w:t>содействия</w:t>
      </w:r>
      <w:r>
        <w:rPr>
          <w:rFonts w:eastAsia="Calibri"/>
          <w:sz w:val="28"/>
          <w:szCs w:val="28"/>
          <w:lang w:eastAsia="en-US"/>
        </w:rPr>
        <w:t xml:space="preserve"> </w:t>
      </w:r>
      <w:r w:rsidRPr="00057201">
        <w:rPr>
          <w:rFonts w:eastAsia="Calibri"/>
          <w:sz w:val="28"/>
          <w:szCs w:val="28"/>
          <w:lang w:eastAsia="en-US"/>
        </w:rPr>
        <w:t>в устойчивом функционировании и развитии малого и среднего предпринимательства на территории города Минусинска,</w:t>
      </w:r>
      <w:r>
        <w:rPr>
          <w:rFonts w:eastAsia="Calibri"/>
          <w:sz w:val="28"/>
          <w:szCs w:val="28"/>
          <w:lang w:eastAsia="en-US"/>
        </w:rPr>
        <w:t xml:space="preserve"> </w:t>
      </w:r>
      <w:r w:rsidRPr="00057201">
        <w:rPr>
          <w:rFonts w:eastAsia="Calibri"/>
          <w:sz w:val="28"/>
          <w:szCs w:val="28"/>
          <w:lang w:eastAsia="en-US"/>
        </w:rPr>
        <w:t xml:space="preserve">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 выполнение обязательств муниципального образования город Минусинск по повышению качества жизни отдельной категории граждан. </w:t>
      </w:r>
      <w:r w:rsidRPr="00057201">
        <w:rPr>
          <w:rFonts w:eastAsia="Calibri"/>
          <w:sz w:val="28"/>
          <w:szCs w:val="28"/>
          <w:lang w:eastAsia="en-US"/>
        </w:rPr>
        <w:tab/>
        <w:t>Задачами настоящей муниципальной программы являются:</w:t>
      </w:r>
    </w:p>
    <w:p w:rsidR="00D12B72" w:rsidRPr="00057201" w:rsidRDefault="00D12B72" w:rsidP="00D12B72">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1. 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D12B72" w:rsidRPr="00057201" w:rsidRDefault="00D12B72" w:rsidP="00D12B72">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t>2.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D12B72" w:rsidRPr="00057201" w:rsidRDefault="00D12B72" w:rsidP="00D12B72">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t>Срок реализации программы с 2014 по 202</w:t>
      </w:r>
      <w:r>
        <w:rPr>
          <w:rFonts w:eastAsia="Calibri"/>
          <w:sz w:val="28"/>
          <w:szCs w:val="28"/>
          <w:lang w:eastAsia="en-US"/>
        </w:rPr>
        <w:t>1</w:t>
      </w:r>
      <w:r w:rsidRPr="00057201">
        <w:rPr>
          <w:rFonts w:eastAsia="Calibri"/>
          <w:sz w:val="28"/>
          <w:szCs w:val="28"/>
          <w:lang w:eastAsia="en-US"/>
        </w:rPr>
        <w:t xml:space="preserve"> годы.</w:t>
      </w:r>
    </w:p>
    <w:p w:rsidR="00D12B72" w:rsidRPr="00562099" w:rsidRDefault="00D12B72" w:rsidP="00D12B72">
      <w:pPr>
        <w:spacing w:after="200" w:line="276" w:lineRule="auto"/>
        <w:ind w:firstLine="567"/>
        <w:contextualSpacing/>
        <w:jc w:val="both"/>
        <w:rPr>
          <w:rFonts w:eastAsia="Calibri"/>
          <w:sz w:val="28"/>
          <w:szCs w:val="28"/>
          <w:lang w:eastAsia="en-US"/>
        </w:rPr>
      </w:pPr>
    </w:p>
    <w:p w:rsidR="00D12B72" w:rsidRDefault="00D12B72" w:rsidP="00D12B72">
      <w:pPr>
        <w:tabs>
          <w:tab w:val="left" w:pos="1134"/>
          <w:tab w:val="left" w:pos="1418"/>
        </w:tabs>
        <w:autoSpaceDE w:val="0"/>
        <w:autoSpaceDN w:val="0"/>
        <w:adjustRightInd w:val="0"/>
        <w:ind w:left="851"/>
        <w:jc w:val="center"/>
        <w:outlineLvl w:val="1"/>
        <w:rPr>
          <w:rFonts w:eastAsia="Calibri"/>
          <w:sz w:val="28"/>
          <w:szCs w:val="28"/>
        </w:rPr>
      </w:pPr>
      <w:r w:rsidRPr="00057201">
        <w:rPr>
          <w:rFonts w:eastAsia="Calibri"/>
          <w:sz w:val="28"/>
          <w:szCs w:val="28"/>
          <w:lang w:val="en-US"/>
        </w:rPr>
        <w:t>II</w:t>
      </w:r>
      <w:r w:rsidRPr="00057201">
        <w:rPr>
          <w:rFonts w:eastAsia="Calibri"/>
          <w:sz w:val="28"/>
          <w:szCs w:val="28"/>
        </w:rPr>
        <w:t>.</w:t>
      </w:r>
      <w:r>
        <w:rPr>
          <w:rFonts w:eastAsia="Calibri"/>
          <w:sz w:val="28"/>
          <w:szCs w:val="28"/>
        </w:rPr>
        <w:t xml:space="preserve"> </w:t>
      </w:r>
      <w:r w:rsidRPr="00057201">
        <w:rPr>
          <w:rFonts w:eastAsia="Calibri"/>
          <w:sz w:val="28"/>
          <w:szCs w:val="28"/>
        </w:rPr>
        <w:t>Перечень подпрограмм</w:t>
      </w:r>
      <w:r>
        <w:rPr>
          <w:rFonts w:eastAsia="Calibri"/>
          <w:sz w:val="28"/>
          <w:szCs w:val="28"/>
        </w:rPr>
        <w:t xml:space="preserve">, краткое описание </w:t>
      </w:r>
    </w:p>
    <w:p w:rsidR="00D12B72" w:rsidRPr="00057201" w:rsidRDefault="00D12B72" w:rsidP="00D12B72">
      <w:pPr>
        <w:tabs>
          <w:tab w:val="left" w:pos="1134"/>
          <w:tab w:val="left" w:pos="1418"/>
        </w:tabs>
        <w:autoSpaceDE w:val="0"/>
        <w:autoSpaceDN w:val="0"/>
        <w:adjustRightInd w:val="0"/>
        <w:ind w:left="851"/>
        <w:jc w:val="center"/>
        <w:outlineLvl w:val="1"/>
        <w:rPr>
          <w:rFonts w:eastAsia="Calibri"/>
          <w:sz w:val="28"/>
          <w:szCs w:val="28"/>
        </w:rPr>
      </w:pPr>
      <w:r>
        <w:rPr>
          <w:rFonts w:eastAsia="Calibri"/>
          <w:sz w:val="28"/>
          <w:szCs w:val="28"/>
        </w:rPr>
        <w:t>мероприятий подпрограмм</w:t>
      </w:r>
      <w:r w:rsidRPr="00057201">
        <w:rPr>
          <w:rFonts w:eastAsia="Calibri"/>
          <w:sz w:val="28"/>
          <w:szCs w:val="28"/>
        </w:rPr>
        <w:t>.</w:t>
      </w:r>
    </w:p>
    <w:p w:rsidR="00D12B72" w:rsidRPr="00057201" w:rsidRDefault="00D12B72" w:rsidP="00D12B72">
      <w:pPr>
        <w:tabs>
          <w:tab w:val="left" w:pos="1134"/>
          <w:tab w:val="left" w:pos="1418"/>
        </w:tabs>
        <w:autoSpaceDE w:val="0"/>
        <w:autoSpaceDN w:val="0"/>
        <w:adjustRightInd w:val="0"/>
        <w:outlineLvl w:val="1"/>
        <w:rPr>
          <w:rFonts w:eastAsia="Calibri"/>
          <w:sz w:val="28"/>
          <w:szCs w:val="28"/>
        </w:rPr>
      </w:pPr>
    </w:p>
    <w:p w:rsidR="00D12B72" w:rsidRPr="00057201" w:rsidRDefault="00D12B72" w:rsidP="00D12B72">
      <w:pPr>
        <w:autoSpaceDE w:val="0"/>
        <w:autoSpaceDN w:val="0"/>
        <w:adjustRightInd w:val="0"/>
        <w:ind w:firstLine="709"/>
        <w:jc w:val="both"/>
        <w:rPr>
          <w:rFonts w:eastAsia="Calibri"/>
          <w:bCs/>
          <w:sz w:val="28"/>
          <w:szCs w:val="28"/>
          <w:lang w:eastAsia="en-US"/>
        </w:rPr>
      </w:pPr>
      <w:r w:rsidRPr="00057201">
        <w:rPr>
          <w:rFonts w:eastAsia="Calibri"/>
          <w:bCs/>
          <w:sz w:val="28"/>
          <w:szCs w:val="28"/>
          <w:lang w:eastAsia="en-US"/>
        </w:rPr>
        <w:t>Подпрограмма 1: «Повышение качества жизни отдельной категории граждан» – Приложение 1 к Программе.</w:t>
      </w:r>
    </w:p>
    <w:p w:rsidR="00D12B72" w:rsidRPr="00057201" w:rsidRDefault="00D12B72" w:rsidP="00D12B72">
      <w:pPr>
        <w:autoSpaceDE w:val="0"/>
        <w:autoSpaceDN w:val="0"/>
        <w:adjustRightInd w:val="0"/>
        <w:ind w:firstLine="709"/>
        <w:jc w:val="both"/>
        <w:rPr>
          <w:rFonts w:eastAsia="Calibri"/>
          <w:bCs/>
          <w:sz w:val="28"/>
          <w:szCs w:val="28"/>
          <w:lang w:eastAsia="en-US"/>
        </w:rPr>
      </w:pPr>
      <w:r>
        <w:rPr>
          <w:rFonts w:eastAsia="Calibri"/>
          <w:bCs/>
          <w:sz w:val="28"/>
          <w:szCs w:val="28"/>
          <w:lang w:eastAsia="en-US"/>
        </w:rPr>
        <w:t>Срок реализации с 2014 по 2021</w:t>
      </w:r>
      <w:r w:rsidRPr="00057201">
        <w:rPr>
          <w:rFonts w:eastAsia="Calibri"/>
          <w:bCs/>
          <w:sz w:val="28"/>
          <w:szCs w:val="28"/>
          <w:lang w:eastAsia="en-US"/>
        </w:rPr>
        <w:t xml:space="preserve"> годы. </w:t>
      </w:r>
    </w:p>
    <w:p w:rsidR="00D12B72" w:rsidRDefault="00D12B72" w:rsidP="00D12B72">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 выполнение обязательств муниципального образования город Минусинск по повышению качества жизни отдельной категории граждан.</w:t>
      </w:r>
    </w:p>
    <w:p w:rsidR="00D12B72" w:rsidRPr="00057201" w:rsidRDefault="00D12B72" w:rsidP="00D12B72">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D12B72" w:rsidRDefault="00D12B72" w:rsidP="00D12B72">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D12B72" w:rsidRDefault="00D12B72" w:rsidP="00D12B72">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Подпрограмма 2. «</w:t>
      </w:r>
      <w:r w:rsidRPr="0017572D">
        <w:rPr>
          <w:rFonts w:eastAsia="Calibri"/>
          <w:sz w:val="28"/>
          <w:szCs w:val="28"/>
          <w:lang w:eastAsia="en-US"/>
        </w:rPr>
        <w:t>Поддержка субъектов малого и среднего предпринимательства</w:t>
      </w:r>
      <w:r w:rsidRPr="00057201">
        <w:rPr>
          <w:rFonts w:eastAsia="Calibri"/>
          <w:bCs/>
          <w:sz w:val="28"/>
          <w:szCs w:val="28"/>
          <w:lang w:eastAsia="en-US"/>
        </w:rPr>
        <w:t>» - Приложение 2 к Программе.</w:t>
      </w:r>
    </w:p>
    <w:p w:rsidR="00D12B72" w:rsidRDefault="00D12B72" w:rsidP="00D12B72">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Целью подпрограммы является Обеспечение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w:t>
      </w:r>
      <w:r w:rsidRPr="00057201">
        <w:rPr>
          <w:rFonts w:eastAsia="Calibri"/>
          <w:sz w:val="28"/>
          <w:szCs w:val="28"/>
          <w:lang w:eastAsia="en-US"/>
        </w:rPr>
        <w:lastRenderedPageBreak/>
        <w:t>мест, развитию реального сектора экономики, пополнению бюджета города Минусинска, обеспечению занятости населения.</w:t>
      </w:r>
    </w:p>
    <w:p w:rsidR="00D12B72" w:rsidRDefault="00D12B72" w:rsidP="00D12B72">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D12B72" w:rsidRDefault="00D12B72" w:rsidP="00D12B72">
      <w:pPr>
        <w:autoSpaceDE w:val="0"/>
        <w:autoSpaceDN w:val="0"/>
        <w:adjustRightInd w:val="0"/>
        <w:ind w:firstLine="709"/>
        <w:jc w:val="both"/>
        <w:rPr>
          <w:sz w:val="28"/>
          <w:szCs w:val="28"/>
        </w:rPr>
      </w:pPr>
      <w:r w:rsidRPr="00057201">
        <w:rPr>
          <w:sz w:val="28"/>
          <w:szCs w:val="28"/>
        </w:rPr>
        <w:t>совершенствование нормативно-правовой базы с целью развития малого и среднего предпринимательства;</w:t>
      </w:r>
    </w:p>
    <w:p w:rsidR="00D12B72" w:rsidRDefault="00D12B72" w:rsidP="00D12B72">
      <w:pPr>
        <w:autoSpaceDE w:val="0"/>
        <w:autoSpaceDN w:val="0"/>
        <w:adjustRightInd w:val="0"/>
        <w:ind w:firstLine="709"/>
        <w:jc w:val="both"/>
        <w:rPr>
          <w:sz w:val="28"/>
          <w:szCs w:val="28"/>
        </w:rPr>
      </w:pPr>
      <w:r w:rsidRPr="00057201">
        <w:rPr>
          <w:sz w:val="28"/>
          <w:szCs w:val="28"/>
        </w:rPr>
        <w:t xml:space="preserve">развитие системы организационной поддержки малого </w:t>
      </w:r>
      <w:r>
        <w:rPr>
          <w:sz w:val="28"/>
          <w:szCs w:val="28"/>
        </w:rPr>
        <w:t>и среднего предпринимательства;</w:t>
      </w:r>
    </w:p>
    <w:p w:rsidR="00D12B72" w:rsidRDefault="00D12B72" w:rsidP="00D12B72">
      <w:pPr>
        <w:autoSpaceDE w:val="0"/>
        <w:autoSpaceDN w:val="0"/>
        <w:adjustRightInd w:val="0"/>
        <w:ind w:firstLine="709"/>
        <w:jc w:val="both"/>
        <w:rPr>
          <w:sz w:val="28"/>
          <w:szCs w:val="28"/>
        </w:rPr>
      </w:pPr>
      <w:r w:rsidRPr="00057201">
        <w:rPr>
          <w:sz w:val="28"/>
          <w:szCs w:val="28"/>
        </w:rPr>
        <w:t>повышение роли малого и среднего бизнеса в улучшении условий жизни населения;</w:t>
      </w:r>
    </w:p>
    <w:p w:rsidR="00D12B72" w:rsidRDefault="00D12B72" w:rsidP="00D12B72">
      <w:pPr>
        <w:tabs>
          <w:tab w:val="left" w:pos="709"/>
        </w:tabs>
        <w:jc w:val="both"/>
        <w:rPr>
          <w:sz w:val="28"/>
          <w:szCs w:val="28"/>
        </w:rPr>
      </w:pPr>
      <w:r>
        <w:rPr>
          <w:sz w:val="28"/>
          <w:szCs w:val="28"/>
        </w:rPr>
        <w:tab/>
      </w:r>
      <w:r w:rsidRPr="00057201">
        <w:rPr>
          <w:sz w:val="28"/>
          <w:szCs w:val="28"/>
        </w:rPr>
        <w:t>формирование положительного имиджа предпринимательства, развитие делового сотрудничества бизнеса и власти;</w:t>
      </w:r>
    </w:p>
    <w:p w:rsidR="00D12B72" w:rsidRDefault="00D12B72" w:rsidP="00D12B72">
      <w:pPr>
        <w:tabs>
          <w:tab w:val="left" w:pos="709"/>
        </w:tabs>
        <w:jc w:val="both"/>
        <w:rPr>
          <w:sz w:val="28"/>
          <w:szCs w:val="28"/>
        </w:rPr>
      </w:pPr>
      <w:r>
        <w:rPr>
          <w:sz w:val="28"/>
          <w:szCs w:val="28"/>
        </w:rPr>
        <w:tab/>
      </w:r>
      <w:r w:rsidRPr="00057201">
        <w:rPr>
          <w:sz w:val="28"/>
          <w:szCs w:val="28"/>
        </w:rPr>
        <w:t>развитие инвестиционной деятельности субъектов малого и среднего предпринимательства;</w:t>
      </w:r>
    </w:p>
    <w:p w:rsidR="00D12B72" w:rsidRPr="00057201" w:rsidRDefault="00D12B72" w:rsidP="00D12B72">
      <w:pPr>
        <w:tabs>
          <w:tab w:val="left" w:pos="709"/>
        </w:tabs>
        <w:jc w:val="both"/>
        <w:rPr>
          <w:sz w:val="28"/>
          <w:szCs w:val="28"/>
        </w:rPr>
      </w:pPr>
      <w:r>
        <w:rPr>
          <w:sz w:val="28"/>
          <w:szCs w:val="28"/>
        </w:rPr>
        <w:tab/>
      </w:r>
      <w:r w:rsidRPr="00057201">
        <w:rPr>
          <w:sz w:val="28"/>
          <w:szCs w:val="28"/>
        </w:rPr>
        <w:t>внедрение новых технологий и высокотехнологического оборудования в сферу малого и среднего  предпринимательства;</w:t>
      </w:r>
    </w:p>
    <w:p w:rsidR="00D12B72" w:rsidRPr="00057201" w:rsidRDefault="00D12B72" w:rsidP="00D12B72">
      <w:pPr>
        <w:jc w:val="both"/>
        <w:rPr>
          <w:sz w:val="28"/>
          <w:szCs w:val="28"/>
        </w:rPr>
      </w:pPr>
      <w:r w:rsidRPr="00057201">
        <w:rPr>
          <w:sz w:val="28"/>
          <w:szCs w:val="28"/>
        </w:rPr>
        <w:tab/>
        <w:t>продвижение продукции, выпускаемой субъектами малого и среднего предпринимательства, на региональный и межрегиональный рынки.</w:t>
      </w:r>
    </w:p>
    <w:p w:rsidR="00D12B72" w:rsidRPr="00057201" w:rsidRDefault="00D12B72" w:rsidP="00D12B72">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Срок реализации с 2014 по 202</w:t>
      </w:r>
      <w:r>
        <w:rPr>
          <w:rFonts w:eastAsia="Calibri"/>
          <w:bCs/>
          <w:sz w:val="28"/>
          <w:szCs w:val="28"/>
          <w:lang w:eastAsia="en-US"/>
        </w:rPr>
        <w:t>1</w:t>
      </w:r>
      <w:r w:rsidRPr="00057201">
        <w:rPr>
          <w:rFonts w:eastAsia="Calibri"/>
          <w:bCs/>
          <w:sz w:val="28"/>
          <w:szCs w:val="28"/>
          <w:lang w:eastAsia="en-US"/>
        </w:rPr>
        <w:t xml:space="preserve"> годы.</w:t>
      </w:r>
    </w:p>
    <w:p w:rsidR="00D12B72" w:rsidRPr="00DD4453" w:rsidRDefault="00D12B72" w:rsidP="00D12B72">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 xml:space="preserve">Для осуществления социально-экономической </w:t>
      </w:r>
      <w:proofErr w:type="gramStart"/>
      <w:r w:rsidRPr="00DD4453">
        <w:rPr>
          <w:rFonts w:eastAsia="Calibri"/>
          <w:bCs/>
          <w:sz w:val="28"/>
          <w:szCs w:val="28"/>
          <w:lang w:eastAsia="en-US"/>
        </w:rPr>
        <w:t>поддержки интересов населения города Минусинска</w:t>
      </w:r>
      <w:proofErr w:type="gramEnd"/>
      <w:r w:rsidRPr="00DD4453">
        <w:rPr>
          <w:rFonts w:eastAsia="Calibri"/>
          <w:bCs/>
          <w:sz w:val="28"/>
          <w:szCs w:val="28"/>
          <w:lang w:eastAsia="en-US"/>
        </w:rPr>
        <w:t xml:space="preserve"> разработаны соответствующие мероприятия:</w:t>
      </w:r>
    </w:p>
    <w:p w:rsidR="00D12B72" w:rsidRPr="00DD4453" w:rsidRDefault="00D12B72" w:rsidP="00D12B72">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 xml:space="preserve"> мероприятие 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p w:rsidR="00D12B72" w:rsidRPr="0090639D" w:rsidRDefault="00D12B72" w:rsidP="00D12B72">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2.1</w:t>
      </w:r>
      <w:r>
        <w:rPr>
          <w:rFonts w:eastAsia="Calibri"/>
          <w:bCs/>
          <w:sz w:val="28"/>
          <w:szCs w:val="28"/>
          <w:lang w:eastAsia="en-US"/>
        </w:rPr>
        <w:t>.</w:t>
      </w:r>
      <w:r w:rsidRPr="00DD4453">
        <w:rPr>
          <w:rFonts w:eastAsia="Calibri"/>
          <w:bCs/>
          <w:sz w:val="28"/>
          <w:szCs w:val="28"/>
          <w:lang w:eastAsia="en-US"/>
        </w:rPr>
        <w:t xml:space="preserve"> Создание благоприятных условий для организации, ведения и </w:t>
      </w:r>
      <w:r w:rsidRPr="0090639D">
        <w:rPr>
          <w:rFonts w:eastAsia="Calibri"/>
          <w:bCs/>
          <w:sz w:val="28"/>
          <w:szCs w:val="28"/>
          <w:lang w:eastAsia="en-US"/>
        </w:rPr>
        <w:t>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p w:rsidR="00D12B72" w:rsidRPr="0090639D" w:rsidRDefault="00D12B72" w:rsidP="00D12B72">
      <w:pPr>
        <w:autoSpaceDE w:val="0"/>
        <w:autoSpaceDN w:val="0"/>
        <w:adjustRightInd w:val="0"/>
        <w:ind w:firstLine="540"/>
        <w:jc w:val="both"/>
        <w:rPr>
          <w:rFonts w:eastAsia="Calibri"/>
          <w:bCs/>
          <w:sz w:val="28"/>
          <w:szCs w:val="28"/>
          <w:lang w:eastAsia="en-US"/>
        </w:rPr>
      </w:pPr>
      <w:proofErr w:type="gramStart"/>
      <w:r w:rsidRPr="0090639D">
        <w:rPr>
          <w:rFonts w:eastAsia="Calibri"/>
          <w:bCs/>
          <w:sz w:val="28"/>
          <w:szCs w:val="28"/>
          <w:lang w:eastAsia="en-US"/>
        </w:rPr>
        <w:t>м</w:t>
      </w:r>
      <w:proofErr w:type="gramEnd"/>
      <w:r w:rsidRPr="0090639D">
        <w:rPr>
          <w:rFonts w:eastAsia="Calibri"/>
          <w:bCs/>
          <w:sz w:val="28"/>
          <w:szCs w:val="28"/>
          <w:lang w:eastAsia="en-US"/>
        </w:rPr>
        <w:t>ероприятие 2.1.1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p w:rsidR="00D12B72" w:rsidRPr="0090639D" w:rsidRDefault="00D12B72" w:rsidP="00D12B72">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мероприятие 2.1.2. Организация проведения для субъектов малого и среднего предпринимательства курсов, семинаров и иных обучающих мероприятий</w:t>
      </w:r>
    </w:p>
    <w:p w:rsidR="00D12B72" w:rsidRPr="0090639D" w:rsidRDefault="00D12B72" w:rsidP="00D12B72">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В рамках данных мероприятий осуществляется информационное и консультационное сопровождение предпринимателей, повышение уровня предпринимательской грамотности.</w:t>
      </w:r>
    </w:p>
    <w:p w:rsidR="00D12B72" w:rsidRDefault="00D12B72" w:rsidP="00D12B72">
      <w:pPr>
        <w:autoSpaceDE w:val="0"/>
        <w:autoSpaceDN w:val="0"/>
        <w:adjustRightInd w:val="0"/>
        <w:ind w:firstLine="540"/>
        <w:jc w:val="both"/>
        <w:rPr>
          <w:rFonts w:eastAsia="Calibri"/>
          <w:bCs/>
          <w:sz w:val="28"/>
          <w:szCs w:val="28"/>
          <w:lang w:eastAsia="en-US"/>
        </w:rPr>
      </w:pPr>
      <w:proofErr w:type="gramStart"/>
      <w:r w:rsidRPr="0090639D">
        <w:rPr>
          <w:rFonts w:eastAsia="Calibri"/>
          <w:bCs/>
          <w:sz w:val="28"/>
          <w:szCs w:val="28"/>
          <w:lang w:eastAsia="en-US"/>
        </w:rPr>
        <w:t>м</w:t>
      </w:r>
      <w:proofErr w:type="gramEnd"/>
      <w:r w:rsidRPr="0090639D">
        <w:rPr>
          <w:rFonts w:eastAsia="Calibri"/>
          <w:bCs/>
          <w:sz w:val="28"/>
          <w:szCs w:val="28"/>
          <w:lang w:eastAsia="en-US"/>
        </w:rPr>
        <w:t>ероприятие 2.1.3.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w:t>
      </w:r>
      <w:r w:rsidRPr="00017464">
        <w:rPr>
          <w:rFonts w:eastAsia="Calibri"/>
          <w:bCs/>
          <w:sz w:val="28"/>
          <w:szCs w:val="28"/>
          <w:lang w:eastAsia="en-US"/>
        </w:rPr>
        <w:t xml:space="preserve"> круг с огранкой, плакеток, настольных вымпелов.</w:t>
      </w:r>
    </w:p>
    <w:p w:rsidR="00D12B72" w:rsidRPr="00DD4453" w:rsidRDefault="00D12B72" w:rsidP="00D12B72">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 Конкурс проводится в соответствии с Положением о проведении ежегодного городского конкурса «Предприниматель года», утвержденным постановлением администрации города Минусинска от 17.04.2017 № АГ-619-п.</w:t>
      </w:r>
    </w:p>
    <w:p w:rsidR="00D12B72" w:rsidRPr="00DD4453" w:rsidRDefault="00D12B72" w:rsidP="00D12B72">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w:t>
      </w:r>
      <w:r>
        <w:rPr>
          <w:rFonts w:eastAsia="Calibri"/>
          <w:bCs/>
          <w:sz w:val="28"/>
          <w:szCs w:val="28"/>
          <w:lang w:eastAsia="en-US"/>
        </w:rPr>
        <w:t>1</w:t>
      </w:r>
      <w:r w:rsidRPr="00DD4453">
        <w:rPr>
          <w:rFonts w:eastAsia="Calibri"/>
          <w:bCs/>
          <w:sz w:val="28"/>
          <w:szCs w:val="28"/>
          <w:lang w:eastAsia="en-US"/>
        </w:rPr>
        <w:t>.</w:t>
      </w:r>
      <w:r>
        <w:rPr>
          <w:rFonts w:eastAsia="Calibri"/>
          <w:bCs/>
          <w:sz w:val="28"/>
          <w:szCs w:val="28"/>
          <w:lang w:eastAsia="en-US"/>
        </w:rPr>
        <w:t>4.</w:t>
      </w:r>
      <w:r w:rsidRPr="00DD4453">
        <w:rPr>
          <w:rFonts w:eastAsia="Calibri"/>
          <w:bCs/>
          <w:sz w:val="28"/>
          <w:szCs w:val="28"/>
          <w:lang w:eastAsia="en-US"/>
        </w:rPr>
        <w:t xml:space="preserve"> Предоставление субсидий субъектам малого и среднего предпринимательства на возмещение части затрат, связанных с приобретением </w:t>
      </w:r>
      <w:r w:rsidRPr="00DD4453">
        <w:rPr>
          <w:rFonts w:eastAsia="Calibri"/>
          <w:bCs/>
          <w:sz w:val="28"/>
          <w:szCs w:val="28"/>
          <w:lang w:eastAsia="en-US"/>
        </w:rPr>
        <w:lastRenderedPageBreak/>
        <w:t>оборудования в целях создания и (или) развития либо модернизации производства товаров (работ, услуг).</w:t>
      </w:r>
    </w:p>
    <w:p w:rsidR="00D12B72" w:rsidRPr="00DD4453" w:rsidRDefault="00D12B72" w:rsidP="00D12B72">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Данное мероприятие стимулирует субъектов малого и среднего предпринимательства к модернизации производственных мощностей и созданию высокопроизводительных рабочих мест. Предоставление субсидий субъектам малого и среднего предпринимательства осуществляется в соответствии с Порядком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города Минусинска от 16.07.2014 № АГ-1374-п.</w:t>
      </w:r>
    </w:p>
    <w:p w:rsidR="00D12B72" w:rsidRPr="00DD4453" w:rsidRDefault="00D12B72" w:rsidP="00D12B72">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w:t>
      </w:r>
      <w:r>
        <w:rPr>
          <w:rFonts w:eastAsia="Calibri"/>
          <w:bCs/>
          <w:sz w:val="28"/>
          <w:szCs w:val="28"/>
          <w:lang w:eastAsia="en-US"/>
        </w:rPr>
        <w:t>1</w:t>
      </w:r>
      <w:r w:rsidRPr="00DD4453">
        <w:rPr>
          <w:rFonts w:eastAsia="Calibri"/>
          <w:bCs/>
          <w:sz w:val="28"/>
          <w:szCs w:val="28"/>
          <w:lang w:eastAsia="en-US"/>
        </w:rPr>
        <w:t>.</w:t>
      </w:r>
      <w:r>
        <w:rPr>
          <w:rFonts w:eastAsia="Calibri"/>
          <w:bCs/>
          <w:sz w:val="28"/>
          <w:szCs w:val="28"/>
          <w:lang w:eastAsia="en-US"/>
        </w:rPr>
        <w:t>5.</w:t>
      </w:r>
      <w:r w:rsidRPr="00DD4453">
        <w:rPr>
          <w:rFonts w:eastAsia="Calibri"/>
          <w:bCs/>
          <w:sz w:val="28"/>
          <w:szCs w:val="28"/>
          <w:lang w:eastAsia="en-US"/>
        </w:rPr>
        <w:t xml:space="preserve"> 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 Способствует увеличению объемов инвестиций в сферу малого и среднего предпринимательства.</w:t>
      </w:r>
    </w:p>
    <w:p w:rsidR="00D12B72" w:rsidRPr="00DD4453" w:rsidRDefault="00D12B72" w:rsidP="00D12B72">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Предоставление субсидий осуществляется в соответствии с Порядком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 утвержденным постановлением администрации города Минусинска от 16.07.2014 № АГ-1377-п.</w:t>
      </w:r>
    </w:p>
    <w:p w:rsidR="00D12B72" w:rsidRPr="00DD4453" w:rsidRDefault="00D12B72" w:rsidP="00D12B72">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w:t>
      </w:r>
      <w:r>
        <w:rPr>
          <w:rFonts w:eastAsia="Calibri"/>
          <w:bCs/>
          <w:sz w:val="28"/>
          <w:szCs w:val="28"/>
          <w:lang w:eastAsia="en-US"/>
        </w:rPr>
        <w:t>1</w:t>
      </w:r>
      <w:r w:rsidRPr="00DD4453">
        <w:rPr>
          <w:rFonts w:eastAsia="Calibri"/>
          <w:bCs/>
          <w:sz w:val="28"/>
          <w:szCs w:val="28"/>
          <w:lang w:eastAsia="en-US"/>
        </w:rPr>
        <w:t>.</w:t>
      </w:r>
      <w:r>
        <w:rPr>
          <w:rFonts w:eastAsia="Calibri"/>
          <w:bCs/>
          <w:sz w:val="28"/>
          <w:szCs w:val="28"/>
          <w:lang w:eastAsia="en-US"/>
        </w:rPr>
        <w:t>6.</w:t>
      </w:r>
      <w:r w:rsidRPr="00DD4453">
        <w:rPr>
          <w:rFonts w:eastAsia="Calibri"/>
          <w:bCs/>
          <w:sz w:val="28"/>
          <w:szCs w:val="28"/>
          <w:lang w:eastAsia="en-US"/>
        </w:rPr>
        <w:t xml:space="preserve">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r>
        <w:rPr>
          <w:rFonts w:eastAsia="Calibri"/>
          <w:bCs/>
          <w:sz w:val="28"/>
          <w:szCs w:val="28"/>
          <w:lang w:eastAsia="en-US"/>
        </w:rPr>
        <w:t>. О</w:t>
      </w:r>
      <w:r w:rsidRPr="00DD4453">
        <w:rPr>
          <w:rFonts w:eastAsia="Calibri"/>
          <w:bCs/>
          <w:sz w:val="28"/>
          <w:szCs w:val="28"/>
          <w:lang w:eastAsia="en-US"/>
        </w:rPr>
        <w:t>существляется в соответствии с Порядком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утвержденным постановлением администрации города Минусинска от 07.09.2017 № АГ-1738-п.</w:t>
      </w:r>
    </w:p>
    <w:p w:rsidR="00D12B72" w:rsidRPr="00DD4453" w:rsidRDefault="00D12B72" w:rsidP="00D12B72">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w:t>
      </w:r>
      <w:r>
        <w:rPr>
          <w:rFonts w:eastAsia="Calibri"/>
          <w:bCs/>
          <w:sz w:val="28"/>
          <w:szCs w:val="28"/>
          <w:lang w:eastAsia="en-US"/>
        </w:rPr>
        <w:t>1</w:t>
      </w:r>
      <w:r w:rsidRPr="00DD4453">
        <w:rPr>
          <w:rFonts w:eastAsia="Calibri"/>
          <w:bCs/>
          <w:sz w:val="28"/>
          <w:szCs w:val="28"/>
          <w:lang w:eastAsia="en-US"/>
        </w:rPr>
        <w:t>.</w:t>
      </w:r>
      <w:r>
        <w:rPr>
          <w:rFonts w:eastAsia="Calibri"/>
          <w:bCs/>
          <w:sz w:val="28"/>
          <w:szCs w:val="28"/>
          <w:lang w:eastAsia="en-US"/>
        </w:rPr>
        <w:t>7.</w:t>
      </w:r>
      <w:r w:rsidRPr="00DD4453">
        <w:rPr>
          <w:rFonts w:eastAsia="Calibri"/>
          <w:bCs/>
          <w:sz w:val="28"/>
          <w:szCs w:val="28"/>
          <w:lang w:eastAsia="en-US"/>
        </w:rPr>
        <w:t xml:space="preserve"> 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DD4453">
        <w:rPr>
          <w:rFonts w:eastAsia="Calibri"/>
          <w:bCs/>
          <w:sz w:val="28"/>
          <w:szCs w:val="28"/>
          <w:lang w:eastAsia="en-US"/>
        </w:rPr>
        <w:t>энергоэффективности</w:t>
      </w:r>
      <w:proofErr w:type="spellEnd"/>
      <w:r w:rsidRPr="00DD4453">
        <w:rPr>
          <w:rFonts w:eastAsia="Calibri"/>
          <w:bCs/>
          <w:sz w:val="28"/>
          <w:szCs w:val="28"/>
          <w:lang w:eastAsia="en-US"/>
        </w:rPr>
        <w:t xml:space="preserve"> производства.</w:t>
      </w:r>
    </w:p>
    <w:p w:rsidR="00D12B72" w:rsidRPr="0090639D" w:rsidRDefault="00D12B72" w:rsidP="00D12B72">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w:t>
      </w:r>
      <w:r>
        <w:rPr>
          <w:rFonts w:eastAsia="Calibri"/>
          <w:bCs/>
          <w:sz w:val="28"/>
          <w:szCs w:val="28"/>
          <w:lang w:eastAsia="en-US"/>
        </w:rPr>
        <w:t>1</w:t>
      </w:r>
      <w:r w:rsidRPr="00DD4453">
        <w:rPr>
          <w:rFonts w:eastAsia="Calibri"/>
          <w:bCs/>
          <w:sz w:val="28"/>
          <w:szCs w:val="28"/>
          <w:lang w:eastAsia="en-US"/>
        </w:rPr>
        <w:t>.</w:t>
      </w:r>
      <w:r>
        <w:rPr>
          <w:rFonts w:eastAsia="Calibri"/>
          <w:bCs/>
          <w:sz w:val="28"/>
          <w:szCs w:val="28"/>
          <w:lang w:eastAsia="en-US"/>
        </w:rPr>
        <w:t xml:space="preserve">8. </w:t>
      </w:r>
      <w:proofErr w:type="gramStart"/>
      <w:r w:rsidRPr="00DD4453">
        <w:rPr>
          <w:rFonts w:eastAsia="Calibri"/>
          <w:bCs/>
          <w:sz w:val="28"/>
          <w:szCs w:val="28"/>
          <w:lang w:eastAsia="en-US"/>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DD4453">
        <w:rPr>
          <w:rFonts w:eastAsia="Calibri"/>
          <w:bCs/>
          <w:sz w:val="28"/>
          <w:szCs w:val="28"/>
          <w:lang w:eastAsia="en-US"/>
        </w:rPr>
        <w:t>выставочно</w:t>
      </w:r>
      <w:proofErr w:type="spellEnd"/>
      <w:r w:rsidRPr="00DD4453">
        <w:rPr>
          <w:rFonts w:eastAsia="Calibri"/>
          <w:bCs/>
          <w:sz w:val="28"/>
          <w:szCs w:val="28"/>
          <w:lang w:eastAsia="en-US"/>
        </w:rPr>
        <w:t xml:space="preserve">-ярмарочных мероприятиях, включая расходы  по транспортировке экспозиций, осуществляется в соответствии с Порядком предоставления субсидий субъектам малого и (или)  среднего предпринимательства на возмещение части затрат по участию в </w:t>
      </w:r>
      <w:proofErr w:type="spellStart"/>
      <w:r w:rsidRPr="00DD4453">
        <w:rPr>
          <w:rFonts w:eastAsia="Calibri"/>
          <w:bCs/>
          <w:sz w:val="28"/>
          <w:szCs w:val="28"/>
          <w:lang w:eastAsia="en-US"/>
        </w:rPr>
        <w:t>выставочно</w:t>
      </w:r>
      <w:proofErr w:type="spellEnd"/>
      <w:r w:rsidRPr="00DD4453">
        <w:rPr>
          <w:rFonts w:eastAsia="Calibri"/>
          <w:bCs/>
          <w:sz w:val="28"/>
          <w:szCs w:val="28"/>
          <w:lang w:eastAsia="en-US"/>
        </w:rPr>
        <w:t xml:space="preserve">-ярмарочных мероприятиях, включая расходы  по транспортировке экспозиций, утвержденным </w:t>
      </w:r>
      <w:r w:rsidRPr="0090639D">
        <w:rPr>
          <w:rFonts w:eastAsia="Calibri"/>
          <w:bCs/>
          <w:sz w:val="28"/>
          <w:szCs w:val="28"/>
          <w:lang w:eastAsia="en-US"/>
        </w:rPr>
        <w:t>постановлением администрации города Минусинска от  16.07.2014 № АГ-1375-п.</w:t>
      </w:r>
      <w:proofErr w:type="gramEnd"/>
    </w:p>
    <w:p w:rsidR="00D12B72" w:rsidRPr="0090639D" w:rsidRDefault="00D12B72" w:rsidP="00D12B72">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 xml:space="preserve">мероприятие 2.1.9. </w:t>
      </w:r>
      <w:proofErr w:type="gramStart"/>
      <w:r w:rsidRPr="0090639D">
        <w:rPr>
          <w:rFonts w:eastAsia="Calibri"/>
          <w:bCs/>
          <w:sz w:val="28"/>
          <w:szCs w:val="28"/>
          <w:lang w:eastAsia="en-US"/>
        </w:rPr>
        <w:t xml:space="preserve">Предоставление субсидий  субъектам малого и (или) среднего предпринимательства, на возмещение части затрат по оплате работ </w:t>
      </w:r>
      <w:r w:rsidRPr="0090639D">
        <w:rPr>
          <w:rFonts w:eastAsia="Calibri"/>
          <w:bCs/>
          <w:sz w:val="28"/>
          <w:szCs w:val="28"/>
          <w:lang w:eastAsia="en-US"/>
        </w:rPr>
        <w:lastRenderedPageBreak/>
        <w:t>(услуг),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roofErr w:type="gramEnd"/>
      <w:r w:rsidRPr="0090639D">
        <w:rPr>
          <w:rFonts w:eastAsia="Calibri"/>
          <w:bCs/>
          <w:sz w:val="28"/>
          <w:szCs w:val="28"/>
          <w:lang w:eastAsia="en-US"/>
        </w:rPr>
        <w:t xml:space="preserve"> </w:t>
      </w:r>
      <w:proofErr w:type="gramStart"/>
      <w:r w:rsidRPr="0090639D">
        <w:rPr>
          <w:rFonts w:eastAsia="Calibri"/>
          <w:bCs/>
          <w:sz w:val="28"/>
          <w:szCs w:val="28"/>
          <w:lang w:eastAsia="en-US"/>
        </w:rPr>
        <w:t>Осуществляется в соответствии с</w:t>
      </w:r>
      <w:r w:rsidRPr="0090639D">
        <w:rPr>
          <w:sz w:val="28"/>
          <w:szCs w:val="28"/>
        </w:rPr>
        <w:t xml:space="preserve"> </w:t>
      </w:r>
      <w:r w:rsidRPr="0090639D">
        <w:rPr>
          <w:rFonts w:eastAsia="Calibri"/>
          <w:bCs/>
          <w:sz w:val="28"/>
          <w:szCs w:val="28"/>
          <w:lang w:eastAsia="en-US"/>
        </w:rPr>
        <w:t>Порядком предоставления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утвержденным постановлением администрации города</w:t>
      </w:r>
      <w:proofErr w:type="gramEnd"/>
      <w:r w:rsidRPr="0090639D">
        <w:rPr>
          <w:rFonts w:eastAsia="Calibri"/>
          <w:bCs/>
          <w:sz w:val="28"/>
          <w:szCs w:val="28"/>
          <w:lang w:eastAsia="en-US"/>
        </w:rPr>
        <w:t xml:space="preserve"> Минусинска от 16.07.2014 № АГ-1376-п.</w:t>
      </w:r>
    </w:p>
    <w:p w:rsidR="00D12B72" w:rsidRPr="0090639D" w:rsidRDefault="00D12B72" w:rsidP="00D12B72">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Данные мероприятия способствуют продвижению  продукции, выпускаемой субъектами малого и среднего предпринимательства, на региональный и межрегиональный рынки.</w:t>
      </w:r>
    </w:p>
    <w:p w:rsidR="00D12B72" w:rsidRPr="0090639D" w:rsidRDefault="00D12B72" w:rsidP="00D12B72">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мероприятие 2.1.10. 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Осуществляется в соответствии с Порядком</w:t>
      </w:r>
      <w:r w:rsidRPr="0090639D">
        <w:rPr>
          <w:sz w:val="28"/>
          <w:szCs w:val="28"/>
        </w:rPr>
        <w:t xml:space="preserve"> </w:t>
      </w:r>
      <w:r w:rsidRPr="0090639D">
        <w:rPr>
          <w:rFonts w:eastAsia="Calibri"/>
          <w:bCs/>
          <w:sz w:val="28"/>
          <w:szCs w:val="28"/>
          <w:lang w:eastAsia="en-US"/>
        </w:rPr>
        <w:t>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r w:rsidRPr="0090639D">
        <w:rPr>
          <w:sz w:val="28"/>
          <w:szCs w:val="28"/>
        </w:rPr>
        <w:t xml:space="preserve"> </w:t>
      </w:r>
      <w:r w:rsidRPr="0090639D">
        <w:rPr>
          <w:rFonts w:eastAsia="Calibri"/>
          <w:bCs/>
          <w:sz w:val="28"/>
          <w:szCs w:val="28"/>
          <w:lang w:eastAsia="en-US"/>
        </w:rPr>
        <w:t>утвержденным постановлением администрации города Минусинска  от 16.07.2014 № АГ-1373-п.</w:t>
      </w:r>
    </w:p>
    <w:p w:rsidR="00D12B72" w:rsidRPr="0090639D" w:rsidRDefault="00D12B72" w:rsidP="00D12B72">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мероприятие 2.1.11. 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 Осуществляется в соответствии с Порядком предоставления субсидий субъектам малого и  среднего предпринимательства на создание (развитие) социального предпринимательства, направленного на решение социальных проблем,  утвержденным постановлением администрации города Минусинска от 16.07.2014 № АГ-1371-п.</w:t>
      </w:r>
    </w:p>
    <w:p w:rsidR="00D12B72" w:rsidRPr="0090639D" w:rsidRDefault="00D12B72" w:rsidP="00D12B72">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Данные мероприятия способствуют повышению роли малого и среднего бизнеса в улучшении условий жизни населения.</w:t>
      </w:r>
    </w:p>
    <w:p w:rsidR="00D12B72" w:rsidRPr="0090639D" w:rsidRDefault="00D12B72" w:rsidP="00D12B72">
      <w:pPr>
        <w:autoSpaceDE w:val="0"/>
        <w:autoSpaceDN w:val="0"/>
        <w:adjustRightInd w:val="0"/>
        <w:ind w:firstLine="540"/>
        <w:jc w:val="both"/>
        <w:rPr>
          <w:rFonts w:eastAsia="Calibri"/>
          <w:bCs/>
          <w:sz w:val="28"/>
          <w:szCs w:val="28"/>
          <w:lang w:eastAsia="en-US"/>
        </w:rPr>
      </w:pPr>
      <w:r w:rsidRPr="0090639D">
        <w:rPr>
          <w:rFonts w:eastAsia="Calibri"/>
          <w:bCs/>
          <w:sz w:val="28"/>
          <w:szCs w:val="28"/>
          <w:lang w:eastAsia="en-US"/>
        </w:rPr>
        <w:t>мероприятие 2.1.12. Предоставление субъектам малого и среднего предпринимательства муниципального имущества в аренду для развития деятельности.</w:t>
      </w:r>
    </w:p>
    <w:p w:rsidR="00D12B72" w:rsidRPr="00057201" w:rsidRDefault="00D12B72" w:rsidP="00D12B72">
      <w:pPr>
        <w:autoSpaceDE w:val="0"/>
        <w:autoSpaceDN w:val="0"/>
        <w:adjustRightInd w:val="0"/>
        <w:ind w:firstLine="540"/>
        <w:jc w:val="both"/>
        <w:rPr>
          <w:rFonts w:eastAsia="Calibri"/>
          <w:bCs/>
          <w:sz w:val="28"/>
          <w:szCs w:val="28"/>
          <w:lang w:eastAsia="en-US"/>
        </w:rPr>
      </w:pPr>
      <w:proofErr w:type="gramStart"/>
      <w:r w:rsidRPr="00057201">
        <w:rPr>
          <w:rFonts w:eastAsia="Calibri"/>
          <w:bCs/>
          <w:sz w:val="28"/>
          <w:szCs w:val="28"/>
          <w:lang w:eastAsia="en-US"/>
        </w:rPr>
        <w:t xml:space="preserve">В рамках данного мероприятия оказывается 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w:t>
      </w:r>
      <w:r w:rsidRPr="00057201">
        <w:rPr>
          <w:rFonts w:eastAsia="Calibri"/>
          <w:bCs/>
          <w:sz w:val="28"/>
          <w:szCs w:val="28"/>
          <w:lang w:eastAsia="en-US"/>
        </w:rPr>
        <w:lastRenderedPageBreak/>
        <w:t>механизмов, установок, транспортных средств, инвентаря, инст</w:t>
      </w:r>
      <w:r>
        <w:rPr>
          <w:rFonts w:eastAsia="Calibri"/>
          <w:bCs/>
          <w:sz w:val="28"/>
          <w:szCs w:val="28"/>
          <w:lang w:eastAsia="en-US"/>
        </w:rPr>
        <w:t>рументов, на возмездной основе</w:t>
      </w:r>
      <w:proofErr w:type="gramEnd"/>
      <w:r>
        <w:rPr>
          <w:rFonts w:eastAsia="Calibri"/>
          <w:bCs/>
          <w:sz w:val="28"/>
          <w:szCs w:val="28"/>
          <w:lang w:eastAsia="en-US"/>
        </w:rPr>
        <w:t xml:space="preserve"> </w:t>
      </w:r>
      <w:r w:rsidRPr="00057201">
        <w:rPr>
          <w:rFonts w:eastAsia="Calibri"/>
          <w:bCs/>
          <w:sz w:val="28"/>
          <w:szCs w:val="28"/>
          <w:lang w:eastAsia="en-US"/>
        </w:rPr>
        <w:t xml:space="preserve">или на льготных условиях. </w:t>
      </w:r>
    </w:p>
    <w:p w:rsidR="00D12B72" w:rsidRPr="00057201" w:rsidRDefault="00D12B72" w:rsidP="00D12B72">
      <w:pPr>
        <w:autoSpaceDE w:val="0"/>
        <w:autoSpaceDN w:val="0"/>
        <w:adjustRightInd w:val="0"/>
        <w:ind w:firstLine="540"/>
        <w:jc w:val="both"/>
        <w:rPr>
          <w:rFonts w:eastAsia="Calibri"/>
          <w:bCs/>
          <w:sz w:val="28"/>
          <w:szCs w:val="28"/>
          <w:lang w:eastAsia="en-US"/>
        </w:rPr>
      </w:pPr>
      <w:r w:rsidRPr="00083FEA">
        <w:rPr>
          <w:rFonts w:eastAsia="Calibri"/>
          <w:bCs/>
          <w:sz w:val="28"/>
          <w:szCs w:val="28"/>
          <w:lang w:eastAsia="en-US"/>
        </w:rPr>
        <w:t>Информация о мероприятиях подпрограмм Программы предоставлена в приложении 4 к настоящей</w:t>
      </w:r>
      <w:r w:rsidRPr="00057201">
        <w:rPr>
          <w:rFonts w:eastAsia="Calibri"/>
          <w:bCs/>
          <w:sz w:val="28"/>
          <w:szCs w:val="28"/>
          <w:lang w:eastAsia="en-US"/>
        </w:rPr>
        <w:t xml:space="preserve"> Программе.</w:t>
      </w:r>
    </w:p>
    <w:p w:rsidR="00D12B72" w:rsidRPr="00057201" w:rsidRDefault="00D12B72" w:rsidP="00D12B72">
      <w:pPr>
        <w:autoSpaceDE w:val="0"/>
        <w:autoSpaceDN w:val="0"/>
        <w:adjustRightInd w:val="0"/>
        <w:ind w:firstLine="540"/>
        <w:jc w:val="both"/>
        <w:rPr>
          <w:rFonts w:eastAsia="Calibri"/>
          <w:bCs/>
          <w:sz w:val="28"/>
          <w:szCs w:val="28"/>
          <w:lang w:eastAsia="en-US"/>
        </w:rPr>
      </w:pPr>
    </w:p>
    <w:p w:rsidR="00D12B72" w:rsidRPr="00057201" w:rsidRDefault="00D12B72" w:rsidP="00D12B72">
      <w:pPr>
        <w:autoSpaceDE w:val="0"/>
        <w:autoSpaceDN w:val="0"/>
        <w:adjustRightInd w:val="0"/>
        <w:ind w:firstLine="540"/>
        <w:jc w:val="center"/>
        <w:rPr>
          <w:rFonts w:eastAsia="Calibri"/>
          <w:sz w:val="28"/>
          <w:szCs w:val="28"/>
          <w:lang w:eastAsia="en-US"/>
        </w:rPr>
      </w:pPr>
      <w:r w:rsidRPr="00057201">
        <w:rPr>
          <w:rFonts w:eastAsia="Calibri"/>
          <w:sz w:val="28"/>
          <w:szCs w:val="28"/>
          <w:lang w:val="en-US" w:eastAsia="en-US"/>
        </w:rPr>
        <w:t>III</w:t>
      </w:r>
      <w:r w:rsidRPr="00057201">
        <w:rPr>
          <w:rFonts w:eastAsia="Calibri"/>
          <w:sz w:val="28"/>
          <w:szCs w:val="28"/>
          <w:lang w:eastAsia="en-US"/>
        </w:rPr>
        <w:t>. Перечень нормативных правовых актов, которые необходимы для реализации мероприятий программы, подпрограммы.</w:t>
      </w:r>
    </w:p>
    <w:p w:rsidR="00D12B72" w:rsidRPr="00057201" w:rsidRDefault="00D12B72" w:rsidP="00D12B72">
      <w:pPr>
        <w:autoSpaceDE w:val="0"/>
        <w:autoSpaceDN w:val="0"/>
        <w:adjustRightInd w:val="0"/>
        <w:ind w:firstLine="540"/>
        <w:jc w:val="center"/>
        <w:rPr>
          <w:rFonts w:eastAsia="Calibri"/>
          <w:sz w:val="28"/>
          <w:szCs w:val="28"/>
          <w:lang w:eastAsia="en-US"/>
        </w:rPr>
      </w:pPr>
    </w:p>
    <w:p w:rsidR="00D12B72" w:rsidRPr="00057201" w:rsidRDefault="00D12B72" w:rsidP="00D12B72">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rsidR="00D12B72" w:rsidRPr="00057201" w:rsidRDefault="00D12B72" w:rsidP="00D12B72">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Федеральный закон от 24.07.2007 № 209-ФЗ «О развитии малого и среднего предпринимательства в Российской Федерации»;</w:t>
      </w:r>
    </w:p>
    <w:p w:rsidR="00D12B72" w:rsidRPr="00EF32B8" w:rsidRDefault="00D12B72" w:rsidP="00D12B72">
      <w:pPr>
        <w:autoSpaceDE w:val="0"/>
        <w:autoSpaceDN w:val="0"/>
        <w:adjustRightInd w:val="0"/>
        <w:ind w:firstLine="540"/>
        <w:jc w:val="both"/>
        <w:rPr>
          <w:rFonts w:eastAsia="Calibri"/>
          <w:sz w:val="28"/>
          <w:szCs w:val="28"/>
          <w:lang w:eastAsia="en-US"/>
        </w:rPr>
      </w:pPr>
      <w:r w:rsidRPr="00EF32B8">
        <w:rPr>
          <w:rFonts w:eastAsia="Calibri"/>
          <w:sz w:val="28"/>
          <w:szCs w:val="28"/>
          <w:lang w:eastAsia="en-US"/>
        </w:rPr>
        <w:t>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rsidR="00D12B72" w:rsidRPr="00EF32B8" w:rsidRDefault="00D12B72" w:rsidP="00D12B72">
      <w:pPr>
        <w:autoSpaceDE w:val="0"/>
        <w:autoSpaceDN w:val="0"/>
        <w:adjustRightInd w:val="0"/>
        <w:ind w:firstLine="540"/>
        <w:jc w:val="both"/>
        <w:rPr>
          <w:rFonts w:eastAsia="Calibri"/>
          <w:sz w:val="28"/>
          <w:szCs w:val="28"/>
          <w:lang w:eastAsia="en-US"/>
        </w:rPr>
      </w:pPr>
      <w:r w:rsidRPr="00EF32B8">
        <w:rPr>
          <w:rFonts w:eastAsia="Calibri"/>
          <w:sz w:val="28"/>
          <w:szCs w:val="28"/>
          <w:lang w:eastAsia="en-US"/>
        </w:rPr>
        <w:t xml:space="preserve">Постановление администрации города Минусинска  от 22.03.2011 № 378-п «Об утверждении Административного регламента предоставления управлением социальной защиты </w:t>
      </w:r>
      <w:proofErr w:type="gramStart"/>
      <w:r w:rsidRPr="00EF32B8">
        <w:rPr>
          <w:rFonts w:eastAsia="Calibri"/>
          <w:sz w:val="28"/>
          <w:szCs w:val="28"/>
          <w:lang w:eastAsia="en-US"/>
        </w:rPr>
        <w:t>населения администрации города Минусинска  муниципальной услуги пенсии</w:t>
      </w:r>
      <w:proofErr w:type="gramEnd"/>
      <w:r w:rsidRPr="00EF32B8">
        <w:rPr>
          <w:rFonts w:eastAsia="Calibri"/>
          <w:sz w:val="28"/>
          <w:szCs w:val="28"/>
          <w:lang w:eastAsia="en-US"/>
        </w:rPr>
        <w:t xml:space="preserve"> за выслугу лет лицам, замещавшим должности муниципальной службы в муниципальном образовании город Минусинск»;</w:t>
      </w:r>
    </w:p>
    <w:p w:rsidR="00D12B72" w:rsidRPr="00083FEA" w:rsidRDefault="00D12B72" w:rsidP="00D12B72">
      <w:pPr>
        <w:autoSpaceDE w:val="0"/>
        <w:autoSpaceDN w:val="0"/>
        <w:adjustRightInd w:val="0"/>
        <w:ind w:firstLine="540"/>
        <w:jc w:val="both"/>
        <w:rPr>
          <w:rFonts w:eastAsia="Calibri"/>
          <w:sz w:val="28"/>
          <w:szCs w:val="28"/>
          <w:lang w:eastAsia="en-US"/>
        </w:rPr>
      </w:pPr>
      <w:r w:rsidRPr="00EF32B8">
        <w:rPr>
          <w:rFonts w:eastAsia="Calibri"/>
          <w:sz w:val="28"/>
          <w:szCs w:val="28"/>
          <w:lang w:eastAsia="en-US"/>
        </w:rPr>
        <w:t>Постановление Администрации города Минусинска от 07.09</w:t>
      </w:r>
      <w:r w:rsidRPr="00083FEA">
        <w:rPr>
          <w:rFonts w:eastAsia="Calibri"/>
          <w:sz w:val="28"/>
          <w:szCs w:val="28"/>
          <w:lang w:eastAsia="en-US"/>
        </w:rPr>
        <w:t>.2017 №АГ-1738-п «О порядке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p w:rsidR="00D12B72" w:rsidRPr="00083FEA" w:rsidRDefault="00D12B72" w:rsidP="00D12B72">
      <w:pPr>
        <w:autoSpaceDE w:val="0"/>
        <w:autoSpaceDN w:val="0"/>
        <w:adjustRightInd w:val="0"/>
        <w:ind w:firstLine="540"/>
        <w:jc w:val="both"/>
        <w:rPr>
          <w:rFonts w:eastAsia="Calibri"/>
          <w:sz w:val="28"/>
          <w:szCs w:val="28"/>
          <w:lang w:eastAsia="en-US"/>
        </w:rPr>
      </w:pPr>
      <w:r w:rsidRPr="00083FEA">
        <w:rPr>
          <w:rFonts w:eastAsia="Calibri"/>
          <w:sz w:val="28"/>
          <w:szCs w:val="28"/>
          <w:lang w:eastAsia="en-US"/>
        </w:rPr>
        <w:tab/>
        <w:t>Постановление Администрации города Минусинска от 16.07.2014  №АГ-1374-п «О порядке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D12B72" w:rsidRPr="00083FEA" w:rsidRDefault="00D12B72" w:rsidP="00D12B72">
      <w:pPr>
        <w:autoSpaceDE w:val="0"/>
        <w:autoSpaceDN w:val="0"/>
        <w:adjustRightInd w:val="0"/>
        <w:ind w:firstLine="540"/>
        <w:jc w:val="both"/>
        <w:rPr>
          <w:rFonts w:eastAsia="Calibri"/>
          <w:sz w:val="28"/>
          <w:szCs w:val="28"/>
          <w:lang w:eastAsia="en-US"/>
        </w:rPr>
      </w:pPr>
      <w:r w:rsidRPr="00083FEA">
        <w:rPr>
          <w:rFonts w:eastAsia="Calibri"/>
          <w:sz w:val="28"/>
          <w:szCs w:val="28"/>
          <w:lang w:eastAsia="en-US"/>
        </w:rPr>
        <w:tab/>
        <w:t>Постановление Администрации города Минусинска от 16.07.2014  №АГ-1371-п «О порядке предоставления субсидий субъектам малого и среднего предпринимательства на создание (развитие) социального предпринимательства, направленного на решение социальных проблем»;</w:t>
      </w:r>
    </w:p>
    <w:p w:rsidR="00D12B72" w:rsidRPr="00083FEA" w:rsidRDefault="00D12B72" w:rsidP="00D12B72">
      <w:pPr>
        <w:autoSpaceDE w:val="0"/>
        <w:autoSpaceDN w:val="0"/>
        <w:adjustRightInd w:val="0"/>
        <w:ind w:firstLine="540"/>
        <w:jc w:val="both"/>
        <w:rPr>
          <w:rFonts w:eastAsia="Calibri"/>
          <w:sz w:val="28"/>
          <w:szCs w:val="28"/>
          <w:lang w:eastAsia="en-US"/>
        </w:rPr>
      </w:pPr>
      <w:r w:rsidRPr="00083FEA">
        <w:rPr>
          <w:rFonts w:eastAsia="Calibri"/>
          <w:sz w:val="28"/>
          <w:szCs w:val="28"/>
          <w:lang w:eastAsia="en-US"/>
        </w:rPr>
        <w:tab/>
        <w:t>Постановление Администрации города Минусинска от 16.07.2014  №АГ-1377-п «О порядке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p w:rsidR="00D12B72" w:rsidRPr="00083FEA" w:rsidRDefault="00D12B72" w:rsidP="00D12B72">
      <w:pPr>
        <w:autoSpaceDE w:val="0"/>
        <w:autoSpaceDN w:val="0"/>
        <w:adjustRightInd w:val="0"/>
        <w:ind w:firstLine="540"/>
        <w:jc w:val="both"/>
        <w:rPr>
          <w:rFonts w:eastAsia="Calibri"/>
          <w:sz w:val="28"/>
          <w:szCs w:val="28"/>
          <w:lang w:eastAsia="en-US"/>
        </w:rPr>
      </w:pPr>
      <w:r w:rsidRPr="00083FEA">
        <w:rPr>
          <w:rFonts w:eastAsia="Calibri"/>
          <w:sz w:val="28"/>
          <w:szCs w:val="28"/>
          <w:lang w:eastAsia="en-US"/>
        </w:rPr>
        <w:tab/>
        <w:t>Постановление Администрации города Минусинска от 16.07.2014  №АГ-1373-п «О порядке 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D12B72" w:rsidRPr="00083FEA" w:rsidRDefault="00D12B72" w:rsidP="00D12B72">
      <w:pPr>
        <w:autoSpaceDE w:val="0"/>
        <w:autoSpaceDN w:val="0"/>
        <w:adjustRightInd w:val="0"/>
        <w:ind w:firstLine="540"/>
        <w:jc w:val="both"/>
        <w:rPr>
          <w:rFonts w:eastAsia="Calibri"/>
          <w:sz w:val="28"/>
          <w:szCs w:val="28"/>
          <w:lang w:eastAsia="en-US"/>
        </w:rPr>
      </w:pPr>
      <w:r w:rsidRPr="00083FEA">
        <w:rPr>
          <w:rFonts w:eastAsia="Calibri"/>
          <w:sz w:val="28"/>
          <w:szCs w:val="28"/>
          <w:lang w:eastAsia="en-US"/>
        </w:rPr>
        <w:tab/>
        <w:t xml:space="preserve">Постановление Администрации города Минусинска от 16.07.2014  №АГ-1375-п «О порядке предоставления субсидий субъектам малого и (или)  </w:t>
      </w:r>
      <w:r w:rsidRPr="00083FEA">
        <w:rPr>
          <w:rFonts w:eastAsia="Calibri"/>
          <w:sz w:val="28"/>
          <w:szCs w:val="28"/>
          <w:lang w:eastAsia="en-US"/>
        </w:rPr>
        <w:lastRenderedPageBreak/>
        <w:t xml:space="preserve">среднего предпринимательства на возмещение части затрат по участию в </w:t>
      </w:r>
      <w:proofErr w:type="spellStart"/>
      <w:r w:rsidRPr="00083FEA">
        <w:rPr>
          <w:rFonts w:eastAsia="Calibri"/>
          <w:sz w:val="28"/>
          <w:szCs w:val="28"/>
          <w:lang w:eastAsia="en-US"/>
        </w:rPr>
        <w:t>выставочно</w:t>
      </w:r>
      <w:proofErr w:type="spellEnd"/>
      <w:r w:rsidRPr="00083FEA">
        <w:rPr>
          <w:rFonts w:eastAsia="Calibri"/>
          <w:sz w:val="28"/>
          <w:szCs w:val="28"/>
          <w:lang w:eastAsia="en-US"/>
        </w:rPr>
        <w:t>-ярмарочных мероприятиях, включая расходы  по транспортировке экспозиций»;</w:t>
      </w:r>
    </w:p>
    <w:p w:rsidR="00D12B72" w:rsidRPr="00083FEA" w:rsidRDefault="00D12B72" w:rsidP="00D12B72">
      <w:pPr>
        <w:autoSpaceDE w:val="0"/>
        <w:autoSpaceDN w:val="0"/>
        <w:adjustRightInd w:val="0"/>
        <w:ind w:firstLine="540"/>
        <w:jc w:val="both"/>
        <w:rPr>
          <w:rFonts w:eastAsia="Calibri"/>
          <w:sz w:val="28"/>
          <w:szCs w:val="28"/>
          <w:lang w:eastAsia="en-US"/>
        </w:rPr>
      </w:pPr>
      <w:r w:rsidRPr="00083FEA">
        <w:rPr>
          <w:rFonts w:eastAsia="Calibri"/>
          <w:sz w:val="28"/>
          <w:szCs w:val="28"/>
          <w:lang w:eastAsia="en-US"/>
        </w:rPr>
        <w:tab/>
      </w:r>
      <w:proofErr w:type="gramStart"/>
      <w:r w:rsidRPr="00083FEA">
        <w:rPr>
          <w:rFonts w:eastAsia="Calibri"/>
          <w:sz w:val="28"/>
          <w:szCs w:val="28"/>
          <w:lang w:eastAsia="en-US"/>
        </w:rPr>
        <w:t>Постановление Администрации города Минусинска от 16.07.2014  №АГ-1376-п «О порядке предоставления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roofErr w:type="gramEnd"/>
    </w:p>
    <w:p w:rsidR="00D12B72" w:rsidRPr="00083FEA" w:rsidRDefault="00D12B72" w:rsidP="00D12B72">
      <w:pPr>
        <w:autoSpaceDE w:val="0"/>
        <w:autoSpaceDN w:val="0"/>
        <w:adjustRightInd w:val="0"/>
        <w:ind w:firstLine="540"/>
        <w:jc w:val="both"/>
        <w:rPr>
          <w:rFonts w:eastAsia="Calibri"/>
          <w:sz w:val="28"/>
          <w:szCs w:val="28"/>
          <w:lang w:eastAsia="en-US"/>
        </w:rPr>
      </w:pPr>
      <w:r w:rsidRPr="00083FEA">
        <w:rPr>
          <w:rFonts w:eastAsia="Calibri"/>
          <w:sz w:val="28"/>
          <w:szCs w:val="28"/>
          <w:lang w:eastAsia="en-US"/>
        </w:rPr>
        <w:t>Постановление администрации города Минусинска от 13.04.2009 № 488-п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2B72" w:rsidRPr="00083FEA" w:rsidRDefault="00D12B72" w:rsidP="00D12B72">
      <w:pPr>
        <w:autoSpaceDE w:val="0"/>
        <w:autoSpaceDN w:val="0"/>
        <w:adjustRightInd w:val="0"/>
        <w:ind w:firstLine="540"/>
        <w:jc w:val="both"/>
        <w:rPr>
          <w:rFonts w:eastAsia="Calibri"/>
          <w:sz w:val="28"/>
          <w:szCs w:val="28"/>
          <w:lang w:eastAsia="en-US"/>
        </w:rPr>
      </w:pPr>
      <w:r w:rsidRPr="00083FEA">
        <w:rPr>
          <w:rFonts w:eastAsia="Calibri"/>
          <w:sz w:val="28"/>
          <w:szCs w:val="28"/>
          <w:lang w:eastAsia="en-US"/>
        </w:rPr>
        <w:t>Постановление администрации города Минусинска от 29.09.2017 №АГ-1959-п «</w:t>
      </w:r>
      <w:r w:rsidRPr="00083FEA">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w:t>
      </w:r>
      <w:r w:rsidRPr="00083FEA">
        <w:rPr>
          <w:rFonts w:eastAsia="Calibri"/>
          <w:b/>
          <w:bCs/>
          <w:sz w:val="28"/>
          <w:szCs w:val="28"/>
          <w:lang w:eastAsia="en-US"/>
        </w:rPr>
        <w:t xml:space="preserve"> </w:t>
      </w:r>
      <w:r w:rsidRPr="00083FEA">
        <w:rPr>
          <w:rFonts w:eastAsia="Calibri"/>
          <w:bCs/>
          <w:sz w:val="28"/>
          <w:szCs w:val="28"/>
          <w:lang w:eastAsia="en-US"/>
        </w:rPr>
        <w:t>предпринимательства</w:t>
      </w:r>
      <w:r w:rsidRPr="00083FEA">
        <w:rPr>
          <w:rFonts w:eastAsia="Calibri"/>
          <w:sz w:val="28"/>
          <w:szCs w:val="28"/>
          <w:lang w:eastAsia="en-US"/>
        </w:rPr>
        <w:t>».</w:t>
      </w:r>
    </w:p>
    <w:p w:rsidR="00D12B72" w:rsidRPr="00057201" w:rsidRDefault="00D12B72" w:rsidP="00D12B72">
      <w:pPr>
        <w:jc w:val="both"/>
        <w:rPr>
          <w:rFonts w:eastAsia="Calibri"/>
          <w:sz w:val="28"/>
          <w:szCs w:val="28"/>
          <w:lang w:eastAsia="en-US"/>
        </w:rPr>
      </w:pPr>
      <w:r w:rsidRPr="00083FEA">
        <w:rPr>
          <w:rFonts w:eastAsia="Calibri"/>
          <w:sz w:val="28"/>
          <w:szCs w:val="28"/>
          <w:lang w:eastAsia="en-US"/>
        </w:rPr>
        <w:tab/>
        <w:t>Постановление администрации города Минусинска от 04.09.2012 № 1520-п «</w:t>
      </w:r>
      <w:r w:rsidRPr="00083FEA">
        <w:rPr>
          <w:sz w:val="28"/>
          <w:szCs w:val="28"/>
        </w:rPr>
        <w:t xml:space="preserve">Об утверждении Административного регламента предоставления муниципальной услуги </w:t>
      </w:r>
      <w:r w:rsidRPr="00083FEA">
        <w:rPr>
          <w:color w:val="000000"/>
          <w:sz w:val="28"/>
          <w:szCs w:val="28"/>
        </w:rPr>
        <w:t xml:space="preserve">по оказанию </w:t>
      </w:r>
      <w:r w:rsidRPr="00083FEA">
        <w:rPr>
          <w:sz w:val="28"/>
          <w:szCs w:val="28"/>
        </w:rPr>
        <w:t>консультационной и организационной поддержки субъектам малого и среднего  предпринимательства на территории муниципального образования город Минусинск</w:t>
      </w:r>
      <w:r w:rsidRPr="00083FEA">
        <w:rPr>
          <w:rFonts w:eastAsia="Calibri"/>
          <w:sz w:val="28"/>
          <w:szCs w:val="28"/>
          <w:lang w:eastAsia="en-US"/>
        </w:rPr>
        <w:t>».</w:t>
      </w:r>
    </w:p>
    <w:p w:rsidR="00D12B72" w:rsidRPr="00057201" w:rsidRDefault="00D12B72" w:rsidP="00D12B72">
      <w:pPr>
        <w:autoSpaceDE w:val="0"/>
        <w:autoSpaceDN w:val="0"/>
        <w:adjustRightInd w:val="0"/>
        <w:ind w:firstLine="540"/>
        <w:jc w:val="center"/>
        <w:rPr>
          <w:rFonts w:eastAsia="Calibri"/>
          <w:sz w:val="28"/>
          <w:szCs w:val="28"/>
          <w:lang w:eastAsia="en-US"/>
        </w:rPr>
      </w:pPr>
    </w:p>
    <w:p w:rsidR="00D12B72" w:rsidRPr="00057201" w:rsidRDefault="00D12B72" w:rsidP="00D12B72">
      <w:pPr>
        <w:autoSpaceDE w:val="0"/>
        <w:autoSpaceDN w:val="0"/>
        <w:adjustRightInd w:val="0"/>
        <w:ind w:firstLine="540"/>
        <w:jc w:val="center"/>
        <w:rPr>
          <w:rFonts w:eastAsia="Calibri"/>
          <w:bCs/>
          <w:sz w:val="28"/>
          <w:szCs w:val="28"/>
          <w:lang w:eastAsia="en-US"/>
        </w:rPr>
      </w:pPr>
      <w:r w:rsidRPr="00057201">
        <w:rPr>
          <w:rFonts w:eastAsia="Calibri"/>
          <w:bCs/>
          <w:sz w:val="28"/>
          <w:szCs w:val="28"/>
          <w:lang w:val="en-US" w:eastAsia="en-US"/>
        </w:rPr>
        <w:t>IV</w:t>
      </w:r>
      <w:r w:rsidRPr="00057201">
        <w:rPr>
          <w:rFonts w:eastAsia="Calibri"/>
          <w:bCs/>
          <w:sz w:val="28"/>
          <w:szCs w:val="28"/>
          <w:lang w:eastAsia="en-US"/>
        </w:rPr>
        <w:t xml:space="preserve">. Перечень целевых индикаторов и показателей </w:t>
      </w:r>
    </w:p>
    <w:p w:rsidR="00D12B72" w:rsidRPr="00057201" w:rsidRDefault="00D12B72" w:rsidP="00D12B72">
      <w:pPr>
        <w:autoSpaceDE w:val="0"/>
        <w:autoSpaceDN w:val="0"/>
        <w:adjustRightInd w:val="0"/>
        <w:ind w:firstLine="540"/>
        <w:jc w:val="center"/>
        <w:rPr>
          <w:rFonts w:eastAsia="Calibri"/>
          <w:bCs/>
          <w:sz w:val="28"/>
          <w:szCs w:val="28"/>
          <w:lang w:eastAsia="en-US"/>
        </w:rPr>
      </w:pPr>
      <w:r w:rsidRPr="00057201">
        <w:rPr>
          <w:rFonts w:eastAsia="Calibri"/>
          <w:bCs/>
          <w:sz w:val="28"/>
          <w:szCs w:val="28"/>
          <w:lang w:eastAsia="en-US"/>
        </w:rPr>
        <w:t>результативности муниципальной программы</w:t>
      </w:r>
    </w:p>
    <w:p w:rsidR="00D12B72" w:rsidRPr="00057201" w:rsidRDefault="00D12B72" w:rsidP="00D12B72">
      <w:pPr>
        <w:autoSpaceDE w:val="0"/>
        <w:autoSpaceDN w:val="0"/>
        <w:adjustRightInd w:val="0"/>
        <w:ind w:firstLine="540"/>
        <w:jc w:val="center"/>
        <w:rPr>
          <w:rFonts w:eastAsia="Calibri"/>
          <w:bCs/>
          <w:sz w:val="28"/>
          <w:szCs w:val="28"/>
          <w:lang w:eastAsia="en-US"/>
        </w:rPr>
      </w:pPr>
    </w:p>
    <w:p w:rsidR="00D12B72" w:rsidRPr="0068112E" w:rsidRDefault="00D12B72" w:rsidP="00D12B72">
      <w:pPr>
        <w:widowControl w:val="0"/>
        <w:ind w:firstLine="709"/>
        <w:jc w:val="both"/>
        <w:rPr>
          <w:rFonts w:eastAsia="Calibri"/>
          <w:sz w:val="28"/>
          <w:szCs w:val="28"/>
          <w:lang w:eastAsia="en-US"/>
        </w:rPr>
      </w:pPr>
      <w:r w:rsidRPr="0068112E">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w:t>
      </w:r>
      <w:r w:rsidRPr="00057201">
        <w:rPr>
          <w:rFonts w:eastAsia="Calibri"/>
          <w:sz w:val="28"/>
          <w:szCs w:val="28"/>
          <w:lang w:eastAsia="en-US"/>
        </w:rPr>
        <w:t>ы в  предыдущие</w:t>
      </w:r>
      <w:r w:rsidRPr="0068112E">
        <w:rPr>
          <w:rFonts w:eastAsia="Calibri"/>
          <w:sz w:val="28"/>
          <w:szCs w:val="28"/>
          <w:lang w:eastAsia="en-US"/>
        </w:rPr>
        <w:t xml:space="preserve"> </w:t>
      </w:r>
      <w:r w:rsidRPr="00057201">
        <w:rPr>
          <w:rFonts w:eastAsia="Calibri"/>
          <w:sz w:val="28"/>
          <w:szCs w:val="28"/>
          <w:lang w:eastAsia="en-US"/>
        </w:rPr>
        <w:t>годы</w:t>
      </w:r>
      <w:r w:rsidRPr="0068112E">
        <w:rPr>
          <w:rFonts w:eastAsia="Calibri"/>
          <w:sz w:val="28"/>
          <w:szCs w:val="28"/>
          <w:lang w:eastAsia="en-US"/>
        </w:rPr>
        <w:t xml:space="preserve"> в городе </w:t>
      </w:r>
      <w:r w:rsidRPr="00057201">
        <w:rPr>
          <w:rFonts w:eastAsia="Calibri"/>
          <w:sz w:val="28"/>
          <w:szCs w:val="28"/>
          <w:lang w:eastAsia="en-US"/>
        </w:rPr>
        <w:t>Минусинске</w:t>
      </w:r>
      <w:r w:rsidRPr="0068112E">
        <w:rPr>
          <w:rFonts w:eastAsia="Calibri"/>
          <w:sz w:val="28"/>
          <w:szCs w:val="28"/>
          <w:lang w:eastAsia="en-US"/>
        </w:rPr>
        <w:t>.</w:t>
      </w:r>
    </w:p>
    <w:p w:rsidR="00D12B72" w:rsidRPr="0068112E" w:rsidRDefault="00D12B72" w:rsidP="00D12B72">
      <w:pPr>
        <w:widowControl w:val="0"/>
        <w:ind w:firstLine="709"/>
        <w:jc w:val="both"/>
        <w:rPr>
          <w:rFonts w:eastAsia="Calibri"/>
          <w:sz w:val="28"/>
          <w:szCs w:val="28"/>
          <w:lang w:eastAsia="en-US"/>
        </w:rPr>
      </w:pPr>
      <w:r w:rsidRPr="0068112E">
        <w:rPr>
          <w:rFonts w:eastAsia="Calibri"/>
          <w:sz w:val="28"/>
          <w:szCs w:val="28"/>
          <w:lang w:eastAsia="en-US"/>
        </w:rPr>
        <w:t xml:space="preserve">В настоящей Программе </w:t>
      </w:r>
      <w:proofErr w:type="gramStart"/>
      <w:r w:rsidRPr="0068112E">
        <w:rPr>
          <w:rFonts w:eastAsia="Calibri"/>
          <w:sz w:val="28"/>
          <w:szCs w:val="28"/>
          <w:lang w:eastAsia="en-US"/>
        </w:rPr>
        <w:t>определены</w:t>
      </w:r>
      <w:proofErr w:type="gramEnd"/>
      <w:r w:rsidRPr="0068112E">
        <w:rPr>
          <w:rFonts w:eastAsia="Calibri"/>
          <w:sz w:val="28"/>
          <w:szCs w:val="28"/>
          <w:lang w:eastAsia="en-US"/>
        </w:rPr>
        <w:t>:</w:t>
      </w:r>
    </w:p>
    <w:p w:rsidR="00D12B72" w:rsidRPr="0068112E" w:rsidRDefault="00D12B72" w:rsidP="00D12B72">
      <w:pPr>
        <w:widowControl w:val="0"/>
        <w:ind w:firstLine="709"/>
        <w:jc w:val="both"/>
        <w:rPr>
          <w:rFonts w:eastAsia="Calibri"/>
          <w:sz w:val="28"/>
          <w:szCs w:val="28"/>
          <w:lang w:eastAsia="en-US"/>
        </w:rPr>
      </w:pPr>
      <w:r w:rsidRPr="00057201">
        <w:rPr>
          <w:rFonts w:eastAsia="Calibri"/>
          <w:sz w:val="28"/>
          <w:szCs w:val="28"/>
          <w:lang w:eastAsia="en-US"/>
        </w:rPr>
        <w:t>3</w:t>
      </w:r>
      <w:r w:rsidRPr="0068112E">
        <w:rPr>
          <w:rFonts w:eastAsia="Calibri"/>
          <w:sz w:val="28"/>
          <w:szCs w:val="28"/>
          <w:lang w:eastAsia="en-US"/>
        </w:rPr>
        <w:t xml:space="preserve"> </w:t>
      </w:r>
      <w:proofErr w:type="gramStart"/>
      <w:r w:rsidRPr="0068112E">
        <w:rPr>
          <w:rFonts w:eastAsia="Calibri"/>
          <w:sz w:val="28"/>
          <w:szCs w:val="28"/>
          <w:lang w:eastAsia="en-US"/>
        </w:rPr>
        <w:t>целевых</w:t>
      </w:r>
      <w:proofErr w:type="gramEnd"/>
      <w:r w:rsidRPr="0068112E">
        <w:rPr>
          <w:rFonts w:eastAsia="Calibri"/>
          <w:sz w:val="28"/>
          <w:szCs w:val="28"/>
          <w:lang w:eastAsia="en-US"/>
        </w:rPr>
        <w:t xml:space="preserve"> индикатора:</w:t>
      </w:r>
    </w:p>
    <w:p w:rsidR="00D12B72" w:rsidRPr="0068112E" w:rsidRDefault="00D12B72" w:rsidP="00D12B72">
      <w:pPr>
        <w:widowControl w:val="0"/>
        <w:ind w:firstLine="709"/>
        <w:jc w:val="both"/>
        <w:rPr>
          <w:rFonts w:eastAsia="Calibri"/>
          <w:sz w:val="28"/>
          <w:szCs w:val="28"/>
          <w:lang w:eastAsia="en-US"/>
        </w:rPr>
      </w:pPr>
      <w:r w:rsidRPr="0068112E">
        <w:rPr>
          <w:rFonts w:eastAsia="Calibri"/>
          <w:sz w:val="28"/>
          <w:szCs w:val="28"/>
          <w:lang w:eastAsia="en-US"/>
        </w:rPr>
        <w:t>целевой индикатор 1. Число субъектов малого и среднего предпринимательства в расчете на 10 000 человек населения;</w:t>
      </w:r>
    </w:p>
    <w:p w:rsidR="00D12B72" w:rsidRPr="00057201" w:rsidRDefault="00D12B72" w:rsidP="00D12B72">
      <w:pPr>
        <w:widowControl w:val="0"/>
        <w:ind w:firstLine="709"/>
        <w:jc w:val="both"/>
        <w:rPr>
          <w:rFonts w:eastAsia="Calibri"/>
          <w:sz w:val="28"/>
          <w:szCs w:val="28"/>
          <w:lang w:eastAsia="en-US"/>
        </w:rPr>
      </w:pPr>
      <w:r w:rsidRPr="0068112E">
        <w:rPr>
          <w:rFonts w:eastAsia="Calibri"/>
          <w:sz w:val="28"/>
          <w:szCs w:val="28"/>
          <w:lang w:eastAsia="en-US"/>
        </w:rPr>
        <w:t xml:space="preserve">целевой индикатор 2. Доля среднесписочной численности работников (без внешних совместителей) </w:t>
      </w:r>
      <w:r>
        <w:rPr>
          <w:rFonts w:eastAsia="Calibri"/>
          <w:sz w:val="28"/>
          <w:szCs w:val="28"/>
          <w:lang w:eastAsia="en-US"/>
        </w:rPr>
        <w:t xml:space="preserve">малых и средних предприятий </w:t>
      </w:r>
      <w:r w:rsidRPr="0068112E">
        <w:rPr>
          <w:rFonts w:eastAsia="Calibri"/>
          <w:sz w:val="28"/>
          <w:szCs w:val="28"/>
          <w:lang w:eastAsia="en-US"/>
        </w:rPr>
        <w:t>в среднесписочной численности работников (без внешних совместителей) всех предприятий и организаций.</w:t>
      </w:r>
    </w:p>
    <w:p w:rsidR="00D12B72" w:rsidRPr="0068112E" w:rsidRDefault="00D12B72" w:rsidP="00D12B72">
      <w:pPr>
        <w:widowControl w:val="0"/>
        <w:ind w:firstLine="709"/>
        <w:jc w:val="both"/>
        <w:rPr>
          <w:rFonts w:eastAsia="Calibri"/>
          <w:sz w:val="28"/>
          <w:szCs w:val="28"/>
          <w:lang w:eastAsia="en-US"/>
        </w:rPr>
      </w:pPr>
      <w:proofErr w:type="gramStart"/>
      <w:r w:rsidRPr="00057201">
        <w:rPr>
          <w:rFonts w:eastAsia="Calibri"/>
          <w:sz w:val="28"/>
          <w:szCs w:val="28"/>
          <w:lang w:eastAsia="en-US"/>
        </w:rPr>
        <w:t>ц</w:t>
      </w:r>
      <w:proofErr w:type="gramEnd"/>
      <w:r w:rsidRPr="00057201">
        <w:rPr>
          <w:rFonts w:eastAsia="Calibri"/>
          <w:sz w:val="28"/>
          <w:szCs w:val="28"/>
          <w:lang w:eastAsia="en-US"/>
        </w:rPr>
        <w:t>елевой индикатор 3. Доля освоенных бюджетных средств направленных на повышение качества жизни отдельной категории граждан.</w:t>
      </w:r>
    </w:p>
    <w:p w:rsidR="00D12B72" w:rsidRPr="0068112E" w:rsidRDefault="00D12B72" w:rsidP="00D12B72">
      <w:pPr>
        <w:widowControl w:val="0"/>
        <w:ind w:firstLine="709"/>
        <w:jc w:val="both"/>
        <w:rPr>
          <w:rFonts w:eastAsia="Calibri"/>
          <w:sz w:val="28"/>
          <w:szCs w:val="28"/>
          <w:lang w:eastAsia="en-US"/>
        </w:rPr>
      </w:pPr>
      <w:r w:rsidRPr="0068112E">
        <w:rPr>
          <w:rFonts w:eastAsia="Calibri"/>
          <w:sz w:val="28"/>
          <w:szCs w:val="28"/>
          <w:lang w:eastAsia="en-US"/>
        </w:rPr>
        <w:t xml:space="preserve">Целевые индикаторы определяются на основании отчета о достигнутых значениях показателей для оценки эффективности деятельности органов </w:t>
      </w:r>
      <w:r w:rsidRPr="0068112E">
        <w:rPr>
          <w:rFonts w:eastAsia="Calibri"/>
          <w:sz w:val="28"/>
          <w:szCs w:val="28"/>
          <w:lang w:eastAsia="en-US"/>
        </w:rPr>
        <w:lastRenderedPageBreak/>
        <w:t>местного самоуправления.</w:t>
      </w:r>
    </w:p>
    <w:p w:rsidR="00D12B72" w:rsidRPr="0068112E" w:rsidRDefault="00D12B72" w:rsidP="00D12B72">
      <w:pPr>
        <w:widowControl w:val="0"/>
        <w:ind w:firstLine="709"/>
        <w:jc w:val="both"/>
        <w:rPr>
          <w:rFonts w:eastAsia="Calibri"/>
          <w:sz w:val="28"/>
          <w:szCs w:val="28"/>
          <w:lang w:eastAsia="en-US"/>
        </w:rPr>
      </w:pPr>
      <w:proofErr w:type="gramStart"/>
      <w:r w:rsidRPr="0068112E">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w:t>
      </w:r>
      <w:r>
        <w:rPr>
          <w:rFonts w:eastAsia="Calibri"/>
          <w:sz w:val="28"/>
          <w:szCs w:val="28"/>
          <w:lang w:eastAsia="en-US"/>
        </w:rPr>
        <w:t xml:space="preserve">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w:t>
      </w:r>
      <w:r>
        <w:rPr>
          <w:rFonts w:eastAsia="Calibri"/>
          <w:sz w:val="28"/>
          <w:szCs w:val="28"/>
          <w:lang w:eastAsia="en-US"/>
        </w:rPr>
        <w:t xml:space="preserve">йской Федерации от 28.04.2008 № 607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w:t>
      </w:r>
      <w:proofErr w:type="gramEnd"/>
    </w:p>
    <w:p w:rsidR="00D12B72" w:rsidRPr="0068112E" w:rsidRDefault="00D12B72" w:rsidP="00D12B72">
      <w:pPr>
        <w:widowControl w:val="0"/>
        <w:ind w:firstLine="709"/>
        <w:jc w:val="both"/>
        <w:rPr>
          <w:rFonts w:eastAsia="Calibri"/>
          <w:sz w:val="28"/>
          <w:szCs w:val="28"/>
          <w:lang w:eastAsia="en-US"/>
        </w:rPr>
      </w:pPr>
      <w:r w:rsidRPr="00057201">
        <w:rPr>
          <w:rFonts w:eastAsia="Calibri"/>
          <w:sz w:val="28"/>
          <w:szCs w:val="28"/>
          <w:lang w:eastAsia="en-US"/>
        </w:rPr>
        <w:t>6</w:t>
      </w:r>
      <w:r w:rsidRPr="0068112E">
        <w:rPr>
          <w:rFonts w:eastAsia="Calibri"/>
          <w:sz w:val="28"/>
          <w:szCs w:val="28"/>
          <w:lang w:eastAsia="en-US"/>
        </w:rPr>
        <w:t xml:space="preserve"> показател</w:t>
      </w:r>
      <w:r w:rsidRPr="00057201">
        <w:rPr>
          <w:rFonts w:eastAsia="Calibri"/>
          <w:sz w:val="28"/>
          <w:szCs w:val="28"/>
          <w:lang w:eastAsia="en-US"/>
        </w:rPr>
        <w:t>ей</w:t>
      </w:r>
      <w:r w:rsidRPr="0068112E">
        <w:rPr>
          <w:rFonts w:eastAsia="Calibri"/>
          <w:sz w:val="28"/>
          <w:szCs w:val="28"/>
          <w:lang w:eastAsia="en-US"/>
        </w:rPr>
        <w:t>:</w:t>
      </w:r>
    </w:p>
    <w:p w:rsidR="00D12B72" w:rsidRPr="0068112E" w:rsidRDefault="00D12B72" w:rsidP="00D12B72">
      <w:pPr>
        <w:widowControl w:val="0"/>
        <w:ind w:firstLine="709"/>
        <w:jc w:val="both"/>
        <w:rPr>
          <w:rFonts w:eastAsia="Calibri"/>
          <w:sz w:val="28"/>
          <w:szCs w:val="28"/>
          <w:lang w:eastAsia="en-US"/>
        </w:rPr>
      </w:pPr>
      <w:r w:rsidRPr="0068112E">
        <w:rPr>
          <w:rFonts w:eastAsia="Calibri"/>
          <w:sz w:val="28"/>
          <w:szCs w:val="28"/>
          <w:lang w:eastAsia="en-US"/>
        </w:rPr>
        <w:t>показатель 1</w:t>
      </w:r>
      <w:r w:rsidRPr="00057201">
        <w:rPr>
          <w:sz w:val="28"/>
          <w:szCs w:val="28"/>
        </w:rPr>
        <w:t xml:space="preserve"> </w:t>
      </w:r>
      <w:r w:rsidRPr="00057201">
        <w:rPr>
          <w:rFonts w:eastAsia="Calibri"/>
          <w:sz w:val="28"/>
          <w:szCs w:val="28"/>
          <w:lang w:eastAsia="en-US"/>
        </w:rPr>
        <w:t>Удельный вес количества обоснованных жалоб к числу муниципальных услуг, предоставленных в календарном году</w:t>
      </w:r>
      <w:r w:rsidRPr="0068112E">
        <w:rPr>
          <w:rFonts w:eastAsia="Calibri"/>
          <w:sz w:val="28"/>
          <w:szCs w:val="28"/>
          <w:lang w:eastAsia="en-US"/>
        </w:rPr>
        <w:t>.</w:t>
      </w:r>
      <w:r w:rsidRPr="00057201">
        <w:rPr>
          <w:rFonts w:eastAsia="Calibri"/>
          <w:sz w:val="28"/>
          <w:szCs w:val="28"/>
          <w:lang w:eastAsia="en-US"/>
        </w:rPr>
        <w:t xml:space="preserve">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Pr="0068112E">
        <w:rPr>
          <w:rFonts w:eastAsia="Calibri"/>
          <w:sz w:val="28"/>
          <w:szCs w:val="28"/>
          <w:lang w:eastAsia="en-US"/>
        </w:rPr>
        <w:t>. Вес показателя составляет –</w:t>
      </w:r>
      <w:r w:rsidRPr="00057201">
        <w:rPr>
          <w:rFonts w:eastAsia="Calibri"/>
          <w:sz w:val="28"/>
          <w:szCs w:val="28"/>
          <w:lang w:eastAsia="en-US"/>
        </w:rPr>
        <w:t xml:space="preserve"> 0,10</w:t>
      </w:r>
      <w:r w:rsidRPr="0068112E">
        <w:rPr>
          <w:rFonts w:eastAsia="Calibri"/>
          <w:sz w:val="28"/>
          <w:szCs w:val="28"/>
          <w:lang w:eastAsia="en-US"/>
        </w:rPr>
        <w:t>;</w:t>
      </w:r>
    </w:p>
    <w:p w:rsidR="00D12B72" w:rsidRPr="00057201" w:rsidRDefault="00D12B72" w:rsidP="00D12B72">
      <w:pPr>
        <w:widowControl w:val="0"/>
        <w:ind w:firstLine="709"/>
        <w:jc w:val="both"/>
        <w:rPr>
          <w:rFonts w:eastAsia="Calibri"/>
          <w:sz w:val="28"/>
          <w:szCs w:val="28"/>
          <w:lang w:eastAsia="en-US"/>
        </w:rPr>
      </w:pPr>
      <w:r w:rsidRPr="0068112E">
        <w:rPr>
          <w:rFonts w:eastAsia="Calibri"/>
          <w:sz w:val="28"/>
          <w:szCs w:val="28"/>
          <w:lang w:eastAsia="en-US"/>
        </w:rPr>
        <w:t xml:space="preserve">показатель 2. </w:t>
      </w:r>
      <w:r w:rsidRPr="00057201">
        <w:rPr>
          <w:rFonts w:eastAsia="Calibri"/>
          <w:sz w:val="28"/>
          <w:szCs w:val="28"/>
          <w:lang w:eastAsia="en-US"/>
        </w:rPr>
        <w:t xml:space="preserve">Оборот малых и средних предприятий (с учетом </w:t>
      </w:r>
      <w:proofErr w:type="spellStart"/>
      <w:r w:rsidRPr="00057201">
        <w:rPr>
          <w:rFonts w:eastAsia="Calibri"/>
          <w:sz w:val="28"/>
          <w:szCs w:val="28"/>
          <w:lang w:eastAsia="en-US"/>
        </w:rPr>
        <w:t>микропредприятий</w:t>
      </w:r>
      <w:proofErr w:type="spellEnd"/>
      <w:r w:rsidRPr="00057201">
        <w:rPr>
          <w:rFonts w:eastAsia="Calibri"/>
          <w:sz w:val="28"/>
          <w:szCs w:val="28"/>
          <w:lang w:eastAsia="en-US"/>
        </w:rPr>
        <w:t>), занимающихся обрабатывающим производством.</w:t>
      </w:r>
      <w:r w:rsidRPr="0068112E">
        <w:rPr>
          <w:rFonts w:eastAsia="Calibri"/>
          <w:sz w:val="28"/>
          <w:szCs w:val="28"/>
          <w:lang w:eastAsia="en-US"/>
        </w:rPr>
        <w:t xml:space="preserve"> </w:t>
      </w:r>
      <w:r w:rsidRPr="00057201">
        <w:rPr>
          <w:rFonts w:eastAsia="Calibri"/>
          <w:sz w:val="28"/>
          <w:szCs w:val="28"/>
          <w:lang w:eastAsia="en-US"/>
        </w:rPr>
        <w:t>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0,15;</w:t>
      </w:r>
    </w:p>
    <w:p w:rsidR="00D12B72" w:rsidRPr="00057201" w:rsidRDefault="00D12B72" w:rsidP="00D12B72">
      <w:pPr>
        <w:widowControl w:val="0"/>
        <w:ind w:firstLine="709"/>
        <w:jc w:val="both"/>
        <w:rPr>
          <w:rFonts w:eastAsia="Calibri"/>
          <w:sz w:val="28"/>
          <w:szCs w:val="28"/>
          <w:lang w:eastAsia="en-US"/>
        </w:rPr>
      </w:pPr>
      <w:r>
        <w:rPr>
          <w:rFonts w:eastAsia="Calibri"/>
          <w:sz w:val="28"/>
          <w:szCs w:val="28"/>
          <w:lang w:eastAsia="en-US"/>
        </w:rPr>
        <w:t xml:space="preserve">показатель 3. </w:t>
      </w:r>
      <w:r w:rsidRPr="00057201">
        <w:rPr>
          <w:rFonts w:eastAsia="Calibri"/>
          <w:sz w:val="28"/>
          <w:szCs w:val="28"/>
          <w:lang w:eastAsia="en-US"/>
        </w:rPr>
        <w:t>Количество субъектов малого и среднего предпринимательства, получивших финансовую поддержку.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D12B72" w:rsidRPr="00057201" w:rsidRDefault="00D12B72" w:rsidP="00D12B72">
      <w:pPr>
        <w:widowControl w:val="0"/>
        <w:ind w:firstLine="709"/>
        <w:jc w:val="both"/>
        <w:rPr>
          <w:rFonts w:eastAsia="Calibri"/>
          <w:sz w:val="28"/>
          <w:szCs w:val="28"/>
          <w:lang w:eastAsia="en-US"/>
        </w:rPr>
      </w:pPr>
      <w:r w:rsidRPr="00057201">
        <w:rPr>
          <w:rFonts w:eastAsia="Calibri"/>
          <w:sz w:val="28"/>
          <w:szCs w:val="28"/>
          <w:lang w:eastAsia="en-US"/>
        </w:rPr>
        <w:t xml:space="preserve"> </w:t>
      </w:r>
      <w:r w:rsidRPr="0068112E">
        <w:rPr>
          <w:rFonts w:eastAsia="Calibri"/>
          <w:sz w:val="28"/>
          <w:szCs w:val="28"/>
          <w:lang w:eastAsia="en-US"/>
        </w:rPr>
        <w:t xml:space="preserve">показатель 4. </w:t>
      </w:r>
      <w:r w:rsidRPr="00057201">
        <w:rPr>
          <w:rFonts w:eastAsia="Calibri"/>
          <w:sz w:val="28"/>
          <w:szCs w:val="28"/>
          <w:lang w:eastAsia="en-US"/>
        </w:rPr>
        <w:t>Количество созданных рабочих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D12B72" w:rsidRPr="00057201" w:rsidRDefault="00D12B72" w:rsidP="00D12B72">
      <w:pPr>
        <w:widowControl w:val="0"/>
        <w:ind w:firstLine="709"/>
        <w:jc w:val="both"/>
        <w:rPr>
          <w:rFonts w:eastAsia="Calibri"/>
          <w:sz w:val="28"/>
          <w:szCs w:val="28"/>
          <w:lang w:eastAsia="en-US"/>
        </w:rPr>
      </w:pPr>
      <w:r w:rsidRPr="00057201">
        <w:rPr>
          <w:rFonts w:eastAsia="Calibri"/>
          <w:sz w:val="28"/>
          <w:szCs w:val="28"/>
          <w:lang w:eastAsia="en-US"/>
        </w:rPr>
        <w:t>показатель 5.</w:t>
      </w:r>
      <w:r w:rsidRPr="00057201">
        <w:rPr>
          <w:sz w:val="28"/>
          <w:szCs w:val="28"/>
        </w:rPr>
        <w:t xml:space="preserve"> </w:t>
      </w:r>
      <w:r w:rsidRPr="00057201">
        <w:rPr>
          <w:rFonts w:eastAsia="Calibri"/>
          <w:sz w:val="28"/>
          <w:szCs w:val="28"/>
          <w:lang w:eastAsia="en-US"/>
        </w:rPr>
        <w:t>Объем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0,15;</w:t>
      </w:r>
    </w:p>
    <w:p w:rsidR="00D12B72" w:rsidRPr="00057201" w:rsidRDefault="00D12B72" w:rsidP="00D12B72">
      <w:pPr>
        <w:widowControl w:val="0"/>
        <w:ind w:firstLine="709"/>
        <w:jc w:val="both"/>
        <w:rPr>
          <w:rFonts w:eastAsia="Calibri"/>
          <w:sz w:val="28"/>
          <w:szCs w:val="28"/>
          <w:lang w:eastAsia="en-US"/>
        </w:rPr>
      </w:pPr>
      <w:r w:rsidRPr="00057201">
        <w:rPr>
          <w:rFonts w:eastAsia="Calibri"/>
          <w:sz w:val="28"/>
          <w:szCs w:val="28"/>
          <w:lang w:eastAsia="en-US"/>
        </w:rPr>
        <w:t>показатель 6.</w:t>
      </w:r>
      <w:r w:rsidRPr="00057201">
        <w:rPr>
          <w:sz w:val="28"/>
          <w:szCs w:val="28"/>
        </w:rPr>
        <w:t xml:space="preserve"> </w:t>
      </w:r>
      <w:r w:rsidRPr="00057201">
        <w:rPr>
          <w:rFonts w:eastAsia="Calibri"/>
          <w:sz w:val="28"/>
          <w:szCs w:val="28"/>
          <w:lang w:eastAsia="en-US"/>
        </w:rPr>
        <w:t xml:space="preserve">Количество субъектов малого и среднего </w:t>
      </w:r>
      <w:r w:rsidRPr="00057201">
        <w:rPr>
          <w:rFonts w:eastAsia="Calibri"/>
          <w:sz w:val="28"/>
          <w:szCs w:val="28"/>
          <w:lang w:eastAsia="en-US"/>
        </w:rPr>
        <w:lastRenderedPageBreak/>
        <w:t>предпринимательства, получивших имущественную поддержку (показатель введен с 2017 года).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D12B72" w:rsidRPr="00093DDB" w:rsidRDefault="00D12B72" w:rsidP="00D12B72">
      <w:pPr>
        <w:widowControl w:val="0"/>
        <w:ind w:firstLine="709"/>
        <w:jc w:val="both"/>
        <w:rPr>
          <w:rFonts w:eastAsia="Calibri"/>
          <w:sz w:val="28"/>
          <w:szCs w:val="28"/>
          <w:lang w:eastAsia="en-US"/>
        </w:rPr>
      </w:pPr>
      <w:r w:rsidRPr="0068112E">
        <w:rPr>
          <w:rFonts w:eastAsia="Calibri"/>
          <w:sz w:val="28"/>
          <w:szCs w:val="28"/>
          <w:lang w:eastAsia="en-US"/>
        </w:rPr>
        <w:t xml:space="preserve">Наличие данных </w:t>
      </w:r>
      <w:r w:rsidRPr="00093DDB">
        <w:rPr>
          <w:rFonts w:eastAsia="Calibri"/>
          <w:sz w:val="28"/>
          <w:szCs w:val="28"/>
          <w:lang w:eastAsia="en-US"/>
        </w:rPr>
        <w:t>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p w:rsidR="00D12B72" w:rsidRPr="0068112E" w:rsidRDefault="00D12B72" w:rsidP="00D12B72">
      <w:pPr>
        <w:widowControl w:val="0"/>
        <w:ind w:firstLine="709"/>
        <w:jc w:val="both"/>
        <w:rPr>
          <w:rFonts w:eastAsia="Calibri"/>
          <w:sz w:val="28"/>
          <w:szCs w:val="28"/>
          <w:lang w:eastAsia="en-US"/>
        </w:rPr>
      </w:pPr>
      <w:r w:rsidRPr="00093DDB">
        <w:rPr>
          <w:rFonts w:eastAsia="Calibri"/>
          <w:sz w:val="28"/>
          <w:szCs w:val="28"/>
          <w:lang w:eastAsia="en-US"/>
        </w:rPr>
        <w:t>Информация о составе и значениях целевых индикаторов и показателей представлена в приложении 3 к настоящей</w:t>
      </w:r>
      <w:r w:rsidRPr="0068112E">
        <w:rPr>
          <w:rFonts w:eastAsia="Calibri"/>
          <w:sz w:val="28"/>
          <w:szCs w:val="28"/>
          <w:lang w:eastAsia="en-US"/>
        </w:rPr>
        <w:t xml:space="preserve"> Программе.</w:t>
      </w:r>
    </w:p>
    <w:p w:rsidR="00D12B72" w:rsidRPr="00057201" w:rsidRDefault="00D12B72" w:rsidP="00D12B72">
      <w:pPr>
        <w:autoSpaceDE w:val="0"/>
        <w:autoSpaceDN w:val="0"/>
        <w:adjustRightInd w:val="0"/>
        <w:ind w:firstLine="540"/>
        <w:jc w:val="both"/>
        <w:rPr>
          <w:rFonts w:eastAsia="Calibri"/>
          <w:bCs/>
          <w:sz w:val="28"/>
          <w:szCs w:val="28"/>
          <w:lang w:eastAsia="en-US"/>
        </w:rPr>
      </w:pPr>
    </w:p>
    <w:p w:rsidR="00D12B72" w:rsidRPr="00057201" w:rsidRDefault="00D12B72" w:rsidP="00D12B72">
      <w:pPr>
        <w:widowControl w:val="0"/>
        <w:autoSpaceDE w:val="0"/>
        <w:autoSpaceDN w:val="0"/>
        <w:adjustRightInd w:val="0"/>
        <w:ind w:firstLine="709"/>
        <w:jc w:val="center"/>
        <w:rPr>
          <w:sz w:val="28"/>
          <w:szCs w:val="28"/>
        </w:rPr>
      </w:pPr>
      <w:r w:rsidRPr="00057201">
        <w:rPr>
          <w:sz w:val="28"/>
          <w:szCs w:val="28"/>
        </w:rPr>
        <w:t xml:space="preserve">V. Ресурсное обеспечение муниципальной программы </w:t>
      </w:r>
    </w:p>
    <w:p w:rsidR="00D12B72" w:rsidRPr="00057201" w:rsidRDefault="00D12B72" w:rsidP="00D12B72">
      <w:pPr>
        <w:widowControl w:val="0"/>
        <w:autoSpaceDE w:val="0"/>
        <w:autoSpaceDN w:val="0"/>
        <w:adjustRightInd w:val="0"/>
        <w:ind w:firstLine="709"/>
        <w:jc w:val="center"/>
        <w:rPr>
          <w:sz w:val="28"/>
          <w:szCs w:val="28"/>
        </w:rPr>
      </w:pPr>
      <w:r w:rsidRPr="00057201">
        <w:rPr>
          <w:sz w:val="28"/>
          <w:szCs w:val="28"/>
        </w:rPr>
        <w:t>за счет средств бюджета города, вышестоящих бюджетов и внебюджетных источников</w:t>
      </w:r>
    </w:p>
    <w:p w:rsidR="00D12B72" w:rsidRPr="00057201" w:rsidRDefault="00D12B72" w:rsidP="00D12B72">
      <w:pPr>
        <w:widowControl w:val="0"/>
        <w:autoSpaceDE w:val="0"/>
        <w:autoSpaceDN w:val="0"/>
        <w:adjustRightInd w:val="0"/>
        <w:ind w:firstLine="709"/>
        <w:jc w:val="center"/>
        <w:rPr>
          <w:sz w:val="28"/>
          <w:szCs w:val="28"/>
        </w:rPr>
      </w:pPr>
    </w:p>
    <w:p w:rsidR="00D12B72" w:rsidRPr="00057201" w:rsidRDefault="00D12B72" w:rsidP="00D12B72">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 xml:space="preserve">Ответственным исполнителем за реализацию мероприятий настоящей Программы является Администрация города Минусинска, соисполнителем – Управление социальной </w:t>
      </w:r>
      <w:proofErr w:type="gramStart"/>
      <w:r w:rsidRPr="00057201">
        <w:rPr>
          <w:rFonts w:eastAsia="Calibri"/>
          <w:sz w:val="28"/>
          <w:szCs w:val="28"/>
          <w:lang w:eastAsia="en-US"/>
        </w:rPr>
        <w:t>защиты населения администрации города Минусинска</w:t>
      </w:r>
      <w:proofErr w:type="gramEnd"/>
      <w:r w:rsidRPr="00057201">
        <w:rPr>
          <w:rFonts w:eastAsia="Calibri"/>
          <w:sz w:val="28"/>
          <w:szCs w:val="28"/>
          <w:lang w:eastAsia="en-US"/>
        </w:rPr>
        <w:t xml:space="preserve">. </w:t>
      </w:r>
    </w:p>
    <w:p w:rsidR="00D12B72" w:rsidRPr="00057201" w:rsidRDefault="00D12B72" w:rsidP="00D12B72">
      <w:pPr>
        <w:autoSpaceDE w:val="0"/>
        <w:autoSpaceDN w:val="0"/>
        <w:adjustRightInd w:val="0"/>
        <w:ind w:firstLine="540"/>
        <w:jc w:val="both"/>
        <w:rPr>
          <w:rFonts w:eastAsia="Calibri"/>
          <w:sz w:val="28"/>
          <w:szCs w:val="28"/>
        </w:rPr>
      </w:pPr>
      <w:proofErr w:type="gramStart"/>
      <w:r w:rsidRPr="00057201">
        <w:rPr>
          <w:rFonts w:eastAsia="Calibri"/>
          <w:sz w:val="28"/>
          <w:szCs w:val="28"/>
          <w:lang w:eastAsia="en-US"/>
        </w:rPr>
        <w:t xml:space="preserve">По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отдельных мероприятий Программы,  могут быть привлечены средства федерального и краевого бюджетов, в том числе использованы остатки межбюджетных трансфертов, осуществляемых в соответствии с действующими соглашениями между Министерством инвестиций и инноваций Красноярского края и Администрацией города Минусинска. </w:t>
      </w:r>
      <w:proofErr w:type="gramEnd"/>
    </w:p>
    <w:p w:rsidR="00D12B72" w:rsidRPr="00057201" w:rsidRDefault="00D12B72" w:rsidP="00D12B72">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rsidR="00D12B72" w:rsidRPr="00093DDB" w:rsidRDefault="00D12B72" w:rsidP="00D12B72">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Финансовая поддержка предоставляется в пределах средств, предусмотренных на эти цели решением Минусинского городского Совета депутатов  о городском бюджете на очередной финансовый год и плановый период</w:t>
      </w:r>
      <w:r w:rsidRPr="00093DDB">
        <w:rPr>
          <w:rFonts w:eastAsia="Calibri"/>
          <w:sz w:val="28"/>
          <w:szCs w:val="28"/>
          <w:lang w:eastAsia="en-US"/>
        </w:rPr>
        <w:t>.</w:t>
      </w:r>
    </w:p>
    <w:p w:rsidR="00D12B72" w:rsidRPr="00914BE1" w:rsidRDefault="00D12B72" w:rsidP="00D12B72">
      <w:pPr>
        <w:widowControl w:val="0"/>
        <w:autoSpaceDE w:val="0"/>
        <w:autoSpaceDN w:val="0"/>
        <w:adjustRightInd w:val="0"/>
        <w:ind w:firstLine="567"/>
        <w:jc w:val="both"/>
        <w:rPr>
          <w:rFonts w:eastAsia="Calibri"/>
          <w:bCs/>
          <w:sz w:val="28"/>
          <w:szCs w:val="28"/>
          <w:lang w:eastAsia="en-US"/>
        </w:rPr>
      </w:pPr>
      <w:r w:rsidRPr="00093DDB">
        <w:rPr>
          <w:rFonts w:eastAsia="Calibri"/>
          <w:bCs/>
          <w:sz w:val="28"/>
          <w:szCs w:val="28"/>
          <w:lang w:eastAsia="en-US"/>
        </w:rPr>
        <w:t xml:space="preserve">Информация о расходах на реализацию мероприятий Программы предоставлена в </w:t>
      </w:r>
      <w:r w:rsidRPr="00914BE1">
        <w:rPr>
          <w:rFonts w:eastAsia="Calibri"/>
          <w:bCs/>
          <w:sz w:val="28"/>
          <w:szCs w:val="28"/>
          <w:lang w:eastAsia="en-US"/>
        </w:rPr>
        <w:t>приложении 5 к настоящей Программе.</w:t>
      </w:r>
    </w:p>
    <w:p w:rsidR="00D12B72" w:rsidRPr="00057201" w:rsidRDefault="00D12B72" w:rsidP="00D12B72">
      <w:pPr>
        <w:widowControl w:val="0"/>
        <w:autoSpaceDE w:val="0"/>
        <w:autoSpaceDN w:val="0"/>
        <w:adjustRightInd w:val="0"/>
        <w:ind w:firstLine="567"/>
        <w:jc w:val="both"/>
        <w:rPr>
          <w:rFonts w:eastAsia="Calibri"/>
          <w:bCs/>
          <w:sz w:val="28"/>
          <w:szCs w:val="28"/>
          <w:lang w:eastAsia="en-US"/>
        </w:rPr>
      </w:pPr>
      <w:r w:rsidRPr="00914BE1">
        <w:rPr>
          <w:rFonts w:eastAsia="Calibri"/>
          <w:bCs/>
          <w:sz w:val="28"/>
          <w:szCs w:val="28"/>
          <w:lang w:eastAsia="en-US"/>
        </w:rPr>
        <w:t>Распределение планируемых объемов финансирования Программы по источникам финансирования представлено в приложении 6 к настоящей</w:t>
      </w:r>
      <w:r w:rsidRPr="00093DDB">
        <w:rPr>
          <w:rFonts w:eastAsia="Calibri"/>
          <w:bCs/>
          <w:sz w:val="28"/>
          <w:szCs w:val="28"/>
          <w:lang w:eastAsia="en-US"/>
        </w:rPr>
        <w:t xml:space="preserve"> Программе.</w:t>
      </w:r>
    </w:p>
    <w:p w:rsidR="00D12B72" w:rsidRPr="00057201" w:rsidRDefault="00D12B72" w:rsidP="00D12B72">
      <w:pPr>
        <w:widowControl w:val="0"/>
        <w:autoSpaceDE w:val="0"/>
        <w:autoSpaceDN w:val="0"/>
        <w:adjustRightInd w:val="0"/>
        <w:jc w:val="both"/>
        <w:rPr>
          <w:rFonts w:eastAsia="Calibri"/>
          <w:bCs/>
          <w:sz w:val="28"/>
          <w:szCs w:val="28"/>
          <w:lang w:eastAsia="en-US"/>
        </w:rPr>
      </w:pPr>
    </w:p>
    <w:p w:rsidR="00D12B72" w:rsidRPr="00057201" w:rsidRDefault="00D12B72" w:rsidP="00D12B72">
      <w:pPr>
        <w:autoSpaceDE w:val="0"/>
        <w:autoSpaceDN w:val="0"/>
        <w:adjustRightInd w:val="0"/>
        <w:jc w:val="both"/>
        <w:rPr>
          <w:rFonts w:eastAsia="Calibri"/>
          <w:sz w:val="28"/>
          <w:szCs w:val="28"/>
          <w:lang w:eastAsia="en-US"/>
        </w:rPr>
      </w:pPr>
      <w:r w:rsidRPr="00057201">
        <w:rPr>
          <w:rFonts w:eastAsia="Calibri"/>
          <w:sz w:val="28"/>
          <w:szCs w:val="28"/>
          <w:lang w:eastAsia="en-US"/>
        </w:rPr>
        <w:t>Руководитель управления экономики</w:t>
      </w:r>
    </w:p>
    <w:p w:rsidR="00D12B72" w:rsidRPr="00057201" w:rsidRDefault="00D12B72" w:rsidP="00D12B72">
      <w:pPr>
        <w:autoSpaceDE w:val="0"/>
        <w:autoSpaceDN w:val="0"/>
        <w:adjustRightInd w:val="0"/>
        <w:jc w:val="both"/>
        <w:rPr>
          <w:rFonts w:eastAsia="Calibri"/>
          <w:sz w:val="28"/>
          <w:szCs w:val="28"/>
          <w:lang w:eastAsia="en-US"/>
        </w:rPr>
      </w:pPr>
      <w:r w:rsidRPr="00057201">
        <w:rPr>
          <w:rFonts w:eastAsia="Calibri"/>
          <w:sz w:val="28"/>
          <w:szCs w:val="28"/>
          <w:lang w:eastAsia="en-US"/>
        </w:rPr>
        <w:t>и имущественных отношений</w:t>
      </w:r>
    </w:p>
    <w:p w:rsidR="00D12B72" w:rsidRPr="00057201" w:rsidRDefault="00D12B72" w:rsidP="00D12B72">
      <w:pPr>
        <w:autoSpaceDE w:val="0"/>
        <w:autoSpaceDN w:val="0"/>
        <w:adjustRightInd w:val="0"/>
        <w:jc w:val="both"/>
        <w:rPr>
          <w:rFonts w:eastAsia="Calibri"/>
          <w:sz w:val="28"/>
          <w:szCs w:val="28"/>
          <w:lang w:eastAsia="en-US"/>
        </w:rPr>
      </w:pPr>
      <w:r w:rsidRPr="00057201">
        <w:rPr>
          <w:rFonts w:eastAsia="Calibri"/>
          <w:sz w:val="28"/>
          <w:szCs w:val="28"/>
          <w:lang w:eastAsia="en-US"/>
        </w:rPr>
        <w:t>администрации города Минусинска</w:t>
      </w:r>
      <w:r>
        <w:rPr>
          <w:rFonts w:eastAsia="Calibri"/>
          <w:sz w:val="28"/>
          <w:szCs w:val="28"/>
          <w:lang w:eastAsia="en-US"/>
        </w:rPr>
        <w:tab/>
      </w:r>
      <w:r>
        <w:rPr>
          <w:rFonts w:eastAsia="Calibri"/>
          <w:sz w:val="28"/>
          <w:szCs w:val="28"/>
          <w:lang w:eastAsia="en-US"/>
        </w:rPr>
        <w:tab/>
        <w:t>подпись</w:t>
      </w:r>
      <w:r>
        <w:rPr>
          <w:rFonts w:eastAsia="Calibri"/>
          <w:sz w:val="28"/>
          <w:szCs w:val="28"/>
          <w:lang w:eastAsia="en-US"/>
        </w:rPr>
        <w:tab/>
      </w:r>
      <w:r>
        <w:rPr>
          <w:rFonts w:eastAsia="Calibri"/>
          <w:sz w:val="28"/>
          <w:szCs w:val="28"/>
          <w:lang w:eastAsia="en-US"/>
        </w:rPr>
        <w:tab/>
        <w:t xml:space="preserve">    </w:t>
      </w:r>
      <w:r w:rsidRPr="00057201">
        <w:rPr>
          <w:rFonts w:eastAsia="Calibri"/>
          <w:sz w:val="28"/>
          <w:szCs w:val="28"/>
          <w:lang w:eastAsia="en-US"/>
        </w:rPr>
        <w:t xml:space="preserve">Е.Н. </w:t>
      </w:r>
      <w:proofErr w:type="spellStart"/>
      <w:r w:rsidRPr="00057201">
        <w:rPr>
          <w:rFonts w:eastAsia="Calibri"/>
          <w:sz w:val="28"/>
          <w:szCs w:val="28"/>
          <w:lang w:eastAsia="en-US"/>
        </w:rPr>
        <w:t>Грязева</w:t>
      </w:r>
      <w:proofErr w:type="spellEnd"/>
    </w:p>
    <w:p w:rsidR="00D12B72" w:rsidRPr="001C6A4D" w:rsidRDefault="00D12B72" w:rsidP="00D12B72">
      <w:pPr>
        <w:widowControl w:val="0"/>
        <w:autoSpaceDE w:val="0"/>
        <w:autoSpaceDN w:val="0"/>
        <w:adjustRightInd w:val="0"/>
        <w:ind w:left="4820"/>
        <w:jc w:val="both"/>
        <w:outlineLvl w:val="2"/>
        <w:rPr>
          <w:rFonts w:cs="Arial"/>
          <w:bCs/>
          <w:sz w:val="28"/>
          <w:szCs w:val="28"/>
        </w:rPr>
      </w:pPr>
      <w:r w:rsidRPr="001C6A4D">
        <w:rPr>
          <w:sz w:val="28"/>
          <w:szCs w:val="28"/>
        </w:rPr>
        <w:lastRenderedPageBreak/>
        <w:t xml:space="preserve">Приложение № 1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D12B72" w:rsidRPr="001C6A4D" w:rsidRDefault="00D12B72" w:rsidP="00D12B72">
      <w:pPr>
        <w:autoSpaceDE w:val="0"/>
        <w:autoSpaceDN w:val="0"/>
        <w:adjustRightInd w:val="0"/>
        <w:jc w:val="center"/>
        <w:outlineLvl w:val="0"/>
        <w:rPr>
          <w:rFonts w:eastAsiaTheme="minorHAnsi"/>
          <w:sz w:val="28"/>
          <w:szCs w:val="28"/>
          <w:lang w:eastAsia="en-US"/>
        </w:rPr>
      </w:pPr>
    </w:p>
    <w:p w:rsidR="00D12B72" w:rsidRPr="001C6A4D" w:rsidRDefault="00D12B72" w:rsidP="00D12B72">
      <w:pPr>
        <w:widowControl w:val="0"/>
        <w:autoSpaceDE w:val="0"/>
        <w:autoSpaceDN w:val="0"/>
        <w:adjustRightInd w:val="0"/>
        <w:jc w:val="center"/>
        <w:outlineLvl w:val="1"/>
        <w:rPr>
          <w:rFonts w:eastAsia="Calibri"/>
          <w:sz w:val="28"/>
          <w:szCs w:val="28"/>
          <w:lang w:eastAsia="en-US"/>
        </w:rPr>
      </w:pPr>
      <w:r w:rsidRPr="001C6A4D">
        <w:rPr>
          <w:rFonts w:eastAsia="Calibri"/>
          <w:sz w:val="28"/>
          <w:szCs w:val="28"/>
          <w:lang w:eastAsia="en-US"/>
        </w:rPr>
        <w:t>Подпрограмма 1 «</w:t>
      </w:r>
      <w:r w:rsidRPr="001C6A4D">
        <w:rPr>
          <w:sz w:val="28"/>
          <w:szCs w:val="28"/>
        </w:rPr>
        <w:t>Повышение качества жизни отдельной категории граждан»</w:t>
      </w:r>
      <w:r w:rsidRPr="001C6A4D">
        <w:rPr>
          <w:rFonts w:eastAsia="Calibri"/>
          <w:sz w:val="28"/>
          <w:szCs w:val="28"/>
          <w:lang w:eastAsia="en-US"/>
        </w:rPr>
        <w:t xml:space="preserve"> </w:t>
      </w:r>
    </w:p>
    <w:p w:rsidR="00D12B72" w:rsidRPr="001C6A4D" w:rsidRDefault="00D12B72" w:rsidP="00D12B72">
      <w:pPr>
        <w:autoSpaceDE w:val="0"/>
        <w:autoSpaceDN w:val="0"/>
        <w:adjustRightInd w:val="0"/>
        <w:jc w:val="center"/>
        <w:outlineLvl w:val="0"/>
        <w:rPr>
          <w:rFonts w:eastAsia="Calibri"/>
          <w:sz w:val="28"/>
          <w:szCs w:val="28"/>
          <w:highlight w:val="green"/>
          <w:lang w:eastAsia="en-US"/>
        </w:rPr>
      </w:pPr>
    </w:p>
    <w:p w:rsidR="00D12B72" w:rsidRPr="001C6A4D" w:rsidRDefault="00D12B72" w:rsidP="00D12B72">
      <w:pPr>
        <w:autoSpaceDE w:val="0"/>
        <w:autoSpaceDN w:val="0"/>
        <w:adjustRightInd w:val="0"/>
        <w:jc w:val="center"/>
        <w:outlineLvl w:val="0"/>
        <w:rPr>
          <w:rFonts w:eastAsia="Calibri"/>
          <w:sz w:val="28"/>
          <w:szCs w:val="28"/>
          <w:lang w:eastAsia="en-US"/>
        </w:rPr>
      </w:pPr>
      <w:r w:rsidRPr="001C6A4D">
        <w:rPr>
          <w:rFonts w:eastAsia="Calibri"/>
          <w:sz w:val="28"/>
          <w:szCs w:val="28"/>
          <w:lang w:eastAsia="en-US"/>
        </w:rPr>
        <w:t>Паспорт подпрограммы «</w:t>
      </w:r>
      <w:r w:rsidRPr="001C6A4D">
        <w:rPr>
          <w:sz w:val="28"/>
          <w:szCs w:val="28"/>
        </w:rPr>
        <w:t>Повышение качества жизни отдельной категории граждан</w:t>
      </w:r>
      <w:r w:rsidRPr="001C6A4D">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D12B72" w:rsidRPr="00EE3A90" w:rsidTr="00AC5D7A">
        <w:trPr>
          <w:trHeight w:val="424"/>
        </w:trPr>
        <w:tc>
          <w:tcPr>
            <w:tcW w:w="2553" w:type="dxa"/>
          </w:tcPr>
          <w:p w:rsidR="00D12B72" w:rsidRPr="00EE3A90" w:rsidRDefault="00D12B72" w:rsidP="00AC5D7A">
            <w:pPr>
              <w:autoSpaceDE w:val="0"/>
              <w:autoSpaceDN w:val="0"/>
              <w:adjustRightInd w:val="0"/>
              <w:jc w:val="both"/>
              <w:rPr>
                <w:rFonts w:eastAsia="Calibri"/>
                <w:sz w:val="28"/>
                <w:szCs w:val="28"/>
                <w:lang w:eastAsia="en-US"/>
              </w:rPr>
            </w:pPr>
            <w:r w:rsidRPr="00EE3A90">
              <w:rPr>
                <w:rFonts w:eastAsia="Calibri"/>
                <w:sz w:val="28"/>
                <w:szCs w:val="28"/>
                <w:lang w:eastAsia="en-US"/>
              </w:rPr>
              <w:t>Наименование подпрограммы</w:t>
            </w:r>
          </w:p>
        </w:tc>
        <w:tc>
          <w:tcPr>
            <w:tcW w:w="7336" w:type="dxa"/>
          </w:tcPr>
          <w:p w:rsidR="00D12B72" w:rsidRPr="003E1AAD" w:rsidRDefault="00D12B72" w:rsidP="00AC5D7A">
            <w:pPr>
              <w:autoSpaceDE w:val="0"/>
              <w:autoSpaceDN w:val="0"/>
              <w:adjustRightInd w:val="0"/>
              <w:jc w:val="both"/>
              <w:rPr>
                <w:rFonts w:eastAsia="Calibri"/>
                <w:sz w:val="28"/>
                <w:szCs w:val="28"/>
                <w:lang w:eastAsia="en-US"/>
              </w:rPr>
            </w:pPr>
            <w:r w:rsidRPr="003E1AAD">
              <w:rPr>
                <w:rFonts w:eastAsia="Calibri"/>
                <w:sz w:val="28"/>
                <w:szCs w:val="28"/>
                <w:lang w:eastAsia="en-US"/>
              </w:rPr>
              <w:t>Подпрограмма 1 «</w:t>
            </w:r>
            <w:r w:rsidRPr="003E1AAD">
              <w:rPr>
                <w:sz w:val="28"/>
                <w:szCs w:val="28"/>
              </w:rPr>
              <w:t xml:space="preserve"> Повышение качества жизни отдельной категории граждан</w:t>
            </w:r>
            <w:r w:rsidRPr="003E1AAD">
              <w:rPr>
                <w:rFonts w:eastAsia="Calibri"/>
                <w:sz w:val="28"/>
                <w:szCs w:val="28"/>
                <w:lang w:eastAsia="en-US"/>
              </w:rPr>
              <w:t>» (далее – подпрограмма 1)</w:t>
            </w:r>
          </w:p>
        </w:tc>
      </w:tr>
      <w:tr w:rsidR="00D12B72" w:rsidRPr="00EE3A90" w:rsidTr="00AC5D7A">
        <w:trPr>
          <w:trHeight w:val="1001"/>
        </w:trPr>
        <w:tc>
          <w:tcPr>
            <w:tcW w:w="2553" w:type="dxa"/>
          </w:tcPr>
          <w:p w:rsidR="00D12B72" w:rsidRPr="00EE3A90" w:rsidRDefault="00D12B72" w:rsidP="00AC5D7A">
            <w:pPr>
              <w:autoSpaceDE w:val="0"/>
              <w:autoSpaceDN w:val="0"/>
              <w:adjustRightInd w:val="0"/>
              <w:jc w:val="both"/>
              <w:rPr>
                <w:rFonts w:eastAsia="Calibri"/>
                <w:sz w:val="28"/>
                <w:szCs w:val="28"/>
                <w:lang w:eastAsia="en-US"/>
              </w:rPr>
            </w:pPr>
            <w:r w:rsidRPr="00EE3A90">
              <w:rPr>
                <w:rFonts w:eastAsia="Calibri"/>
                <w:sz w:val="28"/>
                <w:szCs w:val="28"/>
                <w:lang w:eastAsia="en-US"/>
              </w:rPr>
              <w:t>Исполнитель подпрограммы</w:t>
            </w:r>
          </w:p>
        </w:tc>
        <w:tc>
          <w:tcPr>
            <w:tcW w:w="7336" w:type="dxa"/>
          </w:tcPr>
          <w:p w:rsidR="00D12B72" w:rsidRPr="003E1AAD" w:rsidRDefault="00D12B72" w:rsidP="00AC5D7A">
            <w:pPr>
              <w:tabs>
                <w:tab w:val="left" w:pos="7200"/>
              </w:tabs>
              <w:rPr>
                <w:rFonts w:eastAsia="Calibri"/>
                <w:sz w:val="28"/>
                <w:szCs w:val="28"/>
                <w:lang w:eastAsia="en-US"/>
              </w:rPr>
            </w:pPr>
            <w:r w:rsidRPr="003E1AAD">
              <w:rPr>
                <w:rFonts w:eastAsia="Calibri"/>
                <w:sz w:val="28"/>
                <w:szCs w:val="28"/>
                <w:lang w:eastAsia="en-US"/>
              </w:rPr>
              <w:t>Управление социальной защиты населения администрации города Минусинска</w:t>
            </w:r>
            <w:proofErr w:type="gramStart"/>
            <w:r w:rsidRPr="003E1AAD">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д</w:t>
            </w:r>
            <w:proofErr w:type="gramEnd"/>
            <w:r>
              <w:rPr>
                <w:rFonts w:eastAsia="Calibri"/>
                <w:sz w:val="28"/>
                <w:szCs w:val="28"/>
                <w:lang w:eastAsia="en-US"/>
              </w:rPr>
              <w:t>алее - Управление)</w:t>
            </w:r>
          </w:p>
        </w:tc>
      </w:tr>
      <w:tr w:rsidR="00D12B72" w:rsidRPr="00EE3A90" w:rsidTr="00AC5D7A">
        <w:trPr>
          <w:trHeight w:val="668"/>
        </w:trPr>
        <w:tc>
          <w:tcPr>
            <w:tcW w:w="2553" w:type="dxa"/>
          </w:tcPr>
          <w:p w:rsidR="00D12B72" w:rsidRPr="00EE3A90" w:rsidRDefault="00D12B72" w:rsidP="00AC5D7A">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Цель подпрограммы </w:t>
            </w:r>
          </w:p>
          <w:p w:rsidR="00D12B72" w:rsidRPr="00EE3A90" w:rsidRDefault="00D12B72" w:rsidP="00AC5D7A">
            <w:pPr>
              <w:rPr>
                <w:rFonts w:eastAsia="Calibri"/>
                <w:sz w:val="28"/>
                <w:szCs w:val="28"/>
                <w:lang w:eastAsia="en-US"/>
              </w:rPr>
            </w:pPr>
          </w:p>
        </w:tc>
        <w:tc>
          <w:tcPr>
            <w:tcW w:w="7336" w:type="dxa"/>
          </w:tcPr>
          <w:p w:rsidR="00D12B72" w:rsidRPr="00EE3A90" w:rsidRDefault="00D12B72" w:rsidP="00AC5D7A">
            <w:pPr>
              <w:autoSpaceDE w:val="0"/>
              <w:autoSpaceDN w:val="0"/>
              <w:adjustRightInd w:val="0"/>
              <w:jc w:val="both"/>
              <w:rPr>
                <w:rFonts w:eastAsia="Calibri"/>
                <w:sz w:val="28"/>
                <w:szCs w:val="28"/>
                <w:lang w:eastAsia="en-US"/>
              </w:rPr>
            </w:pPr>
            <w:r w:rsidRPr="00EE3A90">
              <w:rPr>
                <w:rFonts w:eastAsia="Calibri"/>
                <w:sz w:val="28"/>
                <w:szCs w:val="28"/>
                <w:lang w:eastAsia="en-US"/>
              </w:rPr>
              <w:t>Целью подпрограммы 1 является</w:t>
            </w:r>
            <w:r w:rsidRPr="00EE3A90">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r w:rsidRPr="00EE3A90">
              <w:rPr>
                <w:rFonts w:eastAsia="Calibri"/>
                <w:sz w:val="28"/>
                <w:szCs w:val="28"/>
                <w:lang w:eastAsia="en-US"/>
              </w:rPr>
              <w:t xml:space="preserve"> </w:t>
            </w:r>
          </w:p>
        </w:tc>
      </w:tr>
      <w:tr w:rsidR="00D12B72" w:rsidRPr="00EE3A90" w:rsidTr="00AC5D7A">
        <w:trPr>
          <w:trHeight w:val="668"/>
        </w:trPr>
        <w:tc>
          <w:tcPr>
            <w:tcW w:w="2553" w:type="dxa"/>
          </w:tcPr>
          <w:p w:rsidR="00D12B72" w:rsidRPr="00EE3A90" w:rsidRDefault="00D12B72" w:rsidP="00AC5D7A">
            <w:pPr>
              <w:rPr>
                <w:rFonts w:eastAsia="Calibri"/>
                <w:sz w:val="28"/>
                <w:szCs w:val="28"/>
                <w:lang w:eastAsia="en-US"/>
              </w:rPr>
            </w:pPr>
            <w:r w:rsidRPr="00EE3A90">
              <w:rPr>
                <w:rFonts w:eastAsia="Calibri"/>
                <w:sz w:val="28"/>
                <w:szCs w:val="28"/>
                <w:lang w:eastAsia="en-US"/>
              </w:rPr>
              <w:t>Задача</w:t>
            </w:r>
          </w:p>
          <w:p w:rsidR="00D12B72" w:rsidRPr="00EE3A90" w:rsidRDefault="00D12B72" w:rsidP="00AC5D7A">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подпрограммы </w:t>
            </w:r>
          </w:p>
          <w:p w:rsidR="00D12B72" w:rsidRPr="00EE3A90" w:rsidRDefault="00D12B72" w:rsidP="00AC5D7A">
            <w:pPr>
              <w:rPr>
                <w:rFonts w:eastAsia="Calibri"/>
                <w:sz w:val="28"/>
                <w:szCs w:val="28"/>
                <w:lang w:eastAsia="en-US"/>
              </w:rPr>
            </w:pPr>
          </w:p>
        </w:tc>
        <w:tc>
          <w:tcPr>
            <w:tcW w:w="7336" w:type="dxa"/>
          </w:tcPr>
          <w:p w:rsidR="00D12B72" w:rsidRPr="00EE3A90" w:rsidRDefault="00D12B72" w:rsidP="00AC5D7A">
            <w:pPr>
              <w:tabs>
                <w:tab w:val="left" w:pos="7200"/>
              </w:tabs>
              <w:jc w:val="both"/>
              <w:rPr>
                <w:rFonts w:eastAsia="Calibri"/>
                <w:sz w:val="28"/>
                <w:szCs w:val="28"/>
                <w:lang w:eastAsia="en-US"/>
              </w:rPr>
            </w:pPr>
            <w:r w:rsidRPr="00EE3A90">
              <w:rPr>
                <w:sz w:val="28"/>
                <w:szCs w:val="28"/>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D12B72" w:rsidRPr="00EE3A90" w:rsidTr="00AC5D7A">
        <w:trPr>
          <w:trHeight w:val="1011"/>
        </w:trPr>
        <w:tc>
          <w:tcPr>
            <w:tcW w:w="2553" w:type="dxa"/>
          </w:tcPr>
          <w:p w:rsidR="00D12B72" w:rsidRPr="00EE3A90" w:rsidRDefault="00D12B72" w:rsidP="00AC5D7A">
            <w:pPr>
              <w:rPr>
                <w:rFonts w:eastAsia="Calibri"/>
                <w:sz w:val="28"/>
                <w:szCs w:val="28"/>
                <w:lang w:eastAsia="en-US"/>
              </w:rPr>
            </w:pPr>
            <w:r w:rsidRPr="00EE3A90">
              <w:rPr>
                <w:rFonts w:eastAsia="Calibri"/>
                <w:sz w:val="28"/>
                <w:szCs w:val="28"/>
                <w:lang w:eastAsia="en-US"/>
              </w:rPr>
              <w:t>Показател</w:t>
            </w:r>
            <w:r>
              <w:rPr>
                <w:rFonts w:eastAsia="Calibri"/>
                <w:sz w:val="28"/>
                <w:szCs w:val="28"/>
                <w:lang w:eastAsia="en-US"/>
              </w:rPr>
              <w:t>и результативности подпрограммы</w:t>
            </w:r>
          </w:p>
        </w:tc>
        <w:tc>
          <w:tcPr>
            <w:tcW w:w="7336" w:type="dxa"/>
          </w:tcPr>
          <w:p w:rsidR="00D12B72" w:rsidRPr="00EE3A90" w:rsidRDefault="00D12B72" w:rsidP="00AC5D7A">
            <w:pPr>
              <w:contextualSpacing/>
              <w:jc w:val="both"/>
              <w:rPr>
                <w:sz w:val="28"/>
                <w:szCs w:val="28"/>
              </w:rPr>
            </w:pPr>
            <w:r>
              <w:rPr>
                <w:sz w:val="28"/>
                <w:szCs w:val="28"/>
              </w:rPr>
              <w:t>Удельный вес</w:t>
            </w:r>
            <w:r w:rsidRPr="00EE3A90">
              <w:rPr>
                <w:sz w:val="28"/>
                <w:szCs w:val="28"/>
              </w:rPr>
              <w:t xml:space="preserve"> количества обоснованных жалоб к числу муниципальных услуг, предоставленных в календарном году</w:t>
            </w:r>
          </w:p>
        </w:tc>
      </w:tr>
      <w:tr w:rsidR="00D12B72" w:rsidRPr="00EE3A90" w:rsidTr="00AC5D7A">
        <w:trPr>
          <w:trHeight w:val="393"/>
        </w:trPr>
        <w:tc>
          <w:tcPr>
            <w:tcW w:w="2553" w:type="dxa"/>
          </w:tcPr>
          <w:p w:rsidR="00D12B72" w:rsidRPr="00EE3A90" w:rsidRDefault="00D12B72" w:rsidP="00AC5D7A">
            <w:pPr>
              <w:rPr>
                <w:rFonts w:eastAsia="Calibri"/>
                <w:sz w:val="28"/>
                <w:szCs w:val="28"/>
                <w:lang w:eastAsia="en-US"/>
              </w:rPr>
            </w:pPr>
            <w:r w:rsidRPr="00EE3A90">
              <w:rPr>
                <w:rFonts w:eastAsia="Calibri"/>
                <w:sz w:val="28"/>
                <w:szCs w:val="28"/>
                <w:lang w:eastAsia="en-US"/>
              </w:rPr>
              <w:t>Сроки реализации подпрограммы</w:t>
            </w:r>
          </w:p>
        </w:tc>
        <w:tc>
          <w:tcPr>
            <w:tcW w:w="7336" w:type="dxa"/>
          </w:tcPr>
          <w:p w:rsidR="00D12B72" w:rsidRPr="00EE3A90" w:rsidRDefault="00D12B72" w:rsidP="00AC5D7A">
            <w:pPr>
              <w:widowControl w:val="0"/>
              <w:autoSpaceDE w:val="0"/>
              <w:autoSpaceDN w:val="0"/>
              <w:adjustRightInd w:val="0"/>
              <w:rPr>
                <w:sz w:val="28"/>
                <w:szCs w:val="28"/>
              </w:rPr>
            </w:pPr>
            <w:r w:rsidRPr="00EE3A90">
              <w:rPr>
                <w:sz w:val="28"/>
                <w:szCs w:val="28"/>
              </w:rPr>
              <w:t>2014-202</w:t>
            </w:r>
            <w:r>
              <w:rPr>
                <w:sz w:val="28"/>
                <w:szCs w:val="28"/>
              </w:rPr>
              <w:t>1</w:t>
            </w:r>
            <w:r w:rsidRPr="00EE3A90">
              <w:rPr>
                <w:sz w:val="28"/>
                <w:szCs w:val="28"/>
              </w:rPr>
              <w:t xml:space="preserve"> годы</w:t>
            </w:r>
          </w:p>
        </w:tc>
      </w:tr>
      <w:tr w:rsidR="00D12B72" w:rsidRPr="00343C81" w:rsidTr="00AC5D7A">
        <w:trPr>
          <w:trHeight w:val="428"/>
        </w:trPr>
        <w:tc>
          <w:tcPr>
            <w:tcW w:w="2553" w:type="dxa"/>
          </w:tcPr>
          <w:p w:rsidR="00D12B72" w:rsidRPr="00343C81" w:rsidRDefault="00D12B72" w:rsidP="00AC5D7A">
            <w:pPr>
              <w:rPr>
                <w:rFonts w:eastAsia="Calibri"/>
                <w:sz w:val="28"/>
                <w:szCs w:val="28"/>
                <w:lang w:eastAsia="en-US"/>
              </w:rPr>
            </w:pPr>
            <w:r w:rsidRPr="00343C81">
              <w:rPr>
                <w:rFonts w:eastAsia="Calibri"/>
                <w:sz w:val="28"/>
                <w:szCs w:val="28"/>
                <w:lang w:eastAsia="en-US"/>
              </w:rPr>
              <w:t xml:space="preserve">Объемы и источники финансирования подпрограммы </w:t>
            </w:r>
          </w:p>
        </w:tc>
        <w:tc>
          <w:tcPr>
            <w:tcW w:w="7336" w:type="dxa"/>
          </w:tcPr>
          <w:p w:rsidR="00D12B72" w:rsidRPr="00343C81" w:rsidRDefault="00D12B72" w:rsidP="00AC5D7A">
            <w:pPr>
              <w:autoSpaceDE w:val="0"/>
              <w:autoSpaceDN w:val="0"/>
              <w:adjustRightInd w:val="0"/>
              <w:jc w:val="both"/>
              <w:rPr>
                <w:sz w:val="28"/>
                <w:szCs w:val="28"/>
                <w:lang w:eastAsia="ar-SA"/>
              </w:rPr>
            </w:pPr>
            <w:r w:rsidRPr="00343C81">
              <w:rPr>
                <w:sz w:val="28"/>
                <w:szCs w:val="28"/>
              </w:rPr>
              <w:t>общий объем бюджетных ассигнований на реал</w:t>
            </w:r>
            <w:r>
              <w:rPr>
                <w:sz w:val="28"/>
                <w:szCs w:val="28"/>
              </w:rPr>
              <w:t xml:space="preserve">изацию подпрограммы составляет </w:t>
            </w:r>
            <w:r w:rsidRPr="00343C81">
              <w:rPr>
                <w:sz w:val="28"/>
                <w:szCs w:val="28"/>
              </w:rPr>
              <w:t>5190,00 тыс. рублей, в том числе:</w:t>
            </w:r>
          </w:p>
          <w:p w:rsidR="00D12B72" w:rsidRPr="00343C81" w:rsidRDefault="00D12B72" w:rsidP="00AC5D7A">
            <w:pPr>
              <w:autoSpaceDE w:val="0"/>
              <w:autoSpaceDN w:val="0"/>
              <w:adjustRightInd w:val="0"/>
              <w:jc w:val="both"/>
              <w:rPr>
                <w:sz w:val="28"/>
                <w:szCs w:val="28"/>
              </w:rPr>
            </w:pPr>
            <w:r w:rsidRPr="00343C81">
              <w:rPr>
                <w:sz w:val="28"/>
                <w:szCs w:val="28"/>
              </w:rPr>
              <w:t xml:space="preserve">2019 год – 1730,00 тыс. рублей в </w:t>
            </w:r>
            <w:proofErr w:type="spellStart"/>
            <w:r w:rsidRPr="00343C81">
              <w:rPr>
                <w:sz w:val="28"/>
                <w:szCs w:val="28"/>
              </w:rPr>
              <w:t>т.ч</w:t>
            </w:r>
            <w:proofErr w:type="spellEnd"/>
            <w:r w:rsidRPr="00343C81">
              <w:rPr>
                <w:sz w:val="28"/>
                <w:szCs w:val="28"/>
              </w:rPr>
              <w:t xml:space="preserve">.; </w:t>
            </w:r>
          </w:p>
          <w:p w:rsidR="00D12B72" w:rsidRPr="00343C81" w:rsidRDefault="00D12B72" w:rsidP="00AC5D7A">
            <w:pPr>
              <w:autoSpaceDE w:val="0"/>
              <w:autoSpaceDN w:val="0"/>
              <w:adjustRightInd w:val="0"/>
              <w:jc w:val="both"/>
              <w:rPr>
                <w:sz w:val="28"/>
                <w:szCs w:val="28"/>
              </w:rPr>
            </w:pPr>
            <w:r w:rsidRPr="00343C81">
              <w:rPr>
                <w:sz w:val="28"/>
                <w:szCs w:val="28"/>
              </w:rPr>
              <w:t xml:space="preserve">- бюджет </w:t>
            </w:r>
            <w:r>
              <w:rPr>
                <w:sz w:val="28"/>
                <w:szCs w:val="28"/>
              </w:rPr>
              <w:t>города</w:t>
            </w:r>
            <w:r w:rsidRPr="00343C81">
              <w:rPr>
                <w:sz w:val="28"/>
                <w:szCs w:val="28"/>
              </w:rPr>
              <w:t xml:space="preserve"> – 1730,00 тыс. рублей. </w:t>
            </w:r>
          </w:p>
          <w:p w:rsidR="00D12B72" w:rsidRPr="00343C81" w:rsidRDefault="00D12B72" w:rsidP="00AC5D7A">
            <w:pPr>
              <w:autoSpaceDE w:val="0"/>
              <w:autoSpaceDN w:val="0"/>
              <w:adjustRightInd w:val="0"/>
              <w:jc w:val="both"/>
              <w:rPr>
                <w:sz w:val="28"/>
                <w:szCs w:val="28"/>
              </w:rPr>
            </w:pPr>
            <w:r w:rsidRPr="00343C81">
              <w:rPr>
                <w:sz w:val="28"/>
                <w:szCs w:val="28"/>
              </w:rPr>
              <w:t>- краевой бюджет – 0,00 тыс. рублей.</w:t>
            </w:r>
          </w:p>
          <w:p w:rsidR="00D12B72" w:rsidRPr="00343C81" w:rsidRDefault="00D12B72" w:rsidP="00AC5D7A">
            <w:pPr>
              <w:autoSpaceDE w:val="0"/>
              <w:autoSpaceDN w:val="0"/>
              <w:adjustRightInd w:val="0"/>
              <w:jc w:val="both"/>
              <w:rPr>
                <w:sz w:val="28"/>
                <w:szCs w:val="28"/>
              </w:rPr>
            </w:pPr>
            <w:r w:rsidRPr="00343C81">
              <w:rPr>
                <w:sz w:val="28"/>
                <w:szCs w:val="28"/>
              </w:rPr>
              <w:t>- федеральный бюджет – 0,00 тыс. рублей.</w:t>
            </w:r>
          </w:p>
          <w:p w:rsidR="00D12B72" w:rsidRPr="00343C81" w:rsidRDefault="00D12B72" w:rsidP="00AC5D7A">
            <w:pPr>
              <w:autoSpaceDE w:val="0"/>
              <w:autoSpaceDN w:val="0"/>
              <w:adjustRightInd w:val="0"/>
              <w:jc w:val="both"/>
              <w:rPr>
                <w:sz w:val="28"/>
                <w:szCs w:val="28"/>
              </w:rPr>
            </w:pPr>
            <w:r>
              <w:rPr>
                <w:sz w:val="28"/>
                <w:szCs w:val="28"/>
              </w:rPr>
              <w:t>2020 год -</w:t>
            </w:r>
            <w:r w:rsidRPr="00343C81">
              <w:rPr>
                <w:sz w:val="28"/>
                <w:szCs w:val="28"/>
              </w:rPr>
              <w:t xml:space="preserve"> 1730,00 тыс. рублей в </w:t>
            </w:r>
            <w:proofErr w:type="spellStart"/>
            <w:r w:rsidRPr="00343C81">
              <w:rPr>
                <w:sz w:val="28"/>
                <w:szCs w:val="28"/>
              </w:rPr>
              <w:t>т.ч</w:t>
            </w:r>
            <w:proofErr w:type="spellEnd"/>
            <w:r w:rsidRPr="00343C81">
              <w:rPr>
                <w:sz w:val="28"/>
                <w:szCs w:val="28"/>
              </w:rPr>
              <w:t xml:space="preserve">.; </w:t>
            </w:r>
          </w:p>
          <w:p w:rsidR="00D12B72" w:rsidRPr="00343C81" w:rsidRDefault="00D12B72" w:rsidP="00AC5D7A">
            <w:pPr>
              <w:autoSpaceDE w:val="0"/>
              <w:autoSpaceDN w:val="0"/>
              <w:adjustRightInd w:val="0"/>
              <w:jc w:val="both"/>
              <w:rPr>
                <w:sz w:val="28"/>
                <w:szCs w:val="28"/>
              </w:rPr>
            </w:pPr>
            <w:r w:rsidRPr="00343C81">
              <w:rPr>
                <w:sz w:val="28"/>
                <w:szCs w:val="28"/>
              </w:rPr>
              <w:t xml:space="preserve">- бюджет </w:t>
            </w:r>
            <w:r>
              <w:rPr>
                <w:sz w:val="28"/>
                <w:szCs w:val="28"/>
              </w:rPr>
              <w:t>города</w:t>
            </w:r>
            <w:r w:rsidRPr="00343C81">
              <w:rPr>
                <w:sz w:val="28"/>
                <w:szCs w:val="28"/>
              </w:rPr>
              <w:t xml:space="preserve"> – 1730,0 тыс. рублей.</w:t>
            </w:r>
          </w:p>
          <w:p w:rsidR="00D12B72" w:rsidRPr="00343C81" w:rsidRDefault="00D12B72" w:rsidP="00AC5D7A">
            <w:pPr>
              <w:autoSpaceDE w:val="0"/>
              <w:autoSpaceDN w:val="0"/>
              <w:adjustRightInd w:val="0"/>
              <w:jc w:val="both"/>
              <w:rPr>
                <w:sz w:val="28"/>
                <w:szCs w:val="28"/>
              </w:rPr>
            </w:pPr>
            <w:r w:rsidRPr="00343C81">
              <w:rPr>
                <w:sz w:val="28"/>
                <w:szCs w:val="28"/>
              </w:rPr>
              <w:t>- краевой бюджет 0,00 тыс. рублей.</w:t>
            </w:r>
          </w:p>
          <w:p w:rsidR="00D12B72" w:rsidRPr="00343C81" w:rsidRDefault="00D12B72" w:rsidP="00AC5D7A">
            <w:pPr>
              <w:autoSpaceDE w:val="0"/>
              <w:autoSpaceDN w:val="0"/>
              <w:adjustRightInd w:val="0"/>
              <w:jc w:val="both"/>
              <w:rPr>
                <w:sz w:val="28"/>
                <w:szCs w:val="28"/>
              </w:rPr>
            </w:pPr>
            <w:r w:rsidRPr="00343C81">
              <w:rPr>
                <w:sz w:val="28"/>
                <w:szCs w:val="28"/>
              </w:rPr>
              <w:t>- федеральный бюджет – 0,00 тыс. рублей.</w:t>
            </w:r>
          </w:p>
          <w:p w:rsidR="00D12B72" w:rsidRPr="00343C81" w:rsidRDefault="00D12B72" w:rsidP="00AC5D7A">
            <w:pPr>
              <w:autoSpaceDE w:val="0"/>
              <w:autoSpaceDN w:val="0"/>
              <w:adjustRightInd w:val="0"/>
              <w:jc w:val="both"/>
              <w:rPr>
                <w:sz w:val="28"/>
                <w:szCs w:val="28"/>
              </w:rPr>
            </w:pPr>
            <w:r w:rsidRPr="00343C81">
              <w:rPr>
                <w:sz w:val="28"/>
                <w:szCs w:val="28"/>
              </w:rPr>
              <w:t>2021</w:t>
            </w:r>
            <w:r>
              <w:rPr>
                <w:sz w:val="28"/>
                <w:szCs w:val="28"/>
              </w:rPr>
              <w:t xml:space="preserve"> год - </w:t>
            </w:r>
            <w:r w:rsidRPr="00343C81">
              <w:rPr>
                <w:sz w:val="28"/>
                <w:szCs w:val="28"/>
              </w:rPr>
              <w:t xml:space="preserve">1730,00 тыс. рублей в </w:t>
            </w:r>
            <w:proofErr w:type="spellStart"/>
            <w:r w:rsidRPr="00343C81">
              <w:rPr>
                <w:sz w:val="28"/>
                <w:szCs w:val="28"/>
              </w:rPr>
              <w:t>т.ч</w:t>
            </w:r>
            <w:proofErr w:type="spellEnd"/>
            <w:r w:rsidRPr="00343C81">
              <w:rPr>
                <w:sz w:val="28"/>
                <w:szCs w:val="28"/>
              </w:rPr>
              <w:t>.;</w:t>
            </w:r>
          </w:p>
          <w:p w:rsidR="00D12B72" w:rsidRPr="00343C81" w:rsidRDefault="00D12B72" w:rsidP="00AC5D7A">
            <w:pPr>
              <w:suppressAutoHyphens/>
              <w:autoSpaceDE w:val="0"/>
              <w:autoSpaceDN w:val="0"/>
              <w:adjustRightInd w:val="0"/>
              <w:jc w:val="both"/>
              <w:rPr>
                <w:sz w:val="28"/>
                <w:szCs w:val="28"/>
              </w:rPr>
            </w:pPr>
            <w:r w:rsidRPr="00343C81">
              <w:rPr>
                <w:sz w:val="28"/>
                <w:szCs w:val="28"/>
              </w:rPr>
              <w:t xml:space="preserve">- бюджет </w:t>
            </w:r>
            <w:r>
              <w:rPr>
                <w:sz w:val="28"/>
                <w:szCs w:val="28"/>
              </w:rPr>
              <w:t>города</w:t>
            </w:r>
            <w:r w:rsidRPr="00343C81">
              <w:rPr>
                <w:sz w:val="28"/>
                <w:szCs w:val="28"/>
              </w:rPr>
              <w:t xml:space="preserve"> – 1730,0 тыс. рублей.</w:t>
            </w:r>
          </w:p>
          <w:p w:rsidR="00D12B72" w:rsidRPr="00343C81" w:rsidRDefault="00D12B72" w:rsidP="00AC5D7A">
            <w:pPr>
              <w:suppressAutoHyphens/>
              <w:autoSpaceDE w:val="0"/>
              <w:autoSpaceDN w:val="0"/>
              <w:adjustRightInd w:val="0"/>
              <w:jc w:val="both"/>
              <w:rPr>
                <w:sz w:val="28"/>
                <w:szCs w:val="28"/>
              </w:rPr>
            </w:pPr>
            <w:r w:rsidRPr="00343C81">
              <w:rPr>
                <w:sz w:val="28"/>
                <w:szCs w:val="28"/>
              </w:rPr>
              <w:t>- краевой бюджет -0,00 тыс. рублей.</w:t>
            </w:r>
          </w:p>
          <w:p w:rsidR="00D12B72" w:rsidRPr="00343C81" w:rsidRDefault="00D12B72" w:rsidP="00AC5D7A">
            <w:pPr>
              <w:tabs>
                <w:tab w:val="left" w:pos="317"/>
              </w:tabs>
              <w:spacing w:after="200" w:line="276" w:lineRule="auto"/>
              <w:ind w:left="34" w:hanging="34"/>
              <w:contextualSpacing/>
              <w:jc w:val="both"/>
              <w:rPr>
                <w:rFonts w:eastAsia="Calibri"/>
                <w:sz w:val="28"/>
                <w:szCs w:val="28"/>
                <w:lang w:eastAsia="en-US"/>
              </w:rPr>
            </w:pPr>
            <w:r w:rsidRPr="00343C81">
              <w:rPr>
                <w:sz w:val="28"/>
                <w:szCs w:val="28"/>
              </w:rPr>
              <w:t>- федеральный бюджет – 0,00 тыс. рублей.</w:t>
            </w:r>
          </w:p>
        </w:tc>
      </w:tr>
    </w:tbl>
    <w:p w:rsidR="00D12B72" w:rsidRPr="00343C81" w:rsidRDefault="00D12B72" w:rsidP="00D12B72">
      <w:pPr>
        <w:widowControl w:val="0"/>
        <w:autoSpaceDE w:val="0"/>
        <w:autoSpaceDN w:val="0"/>
        <w:adjustRightInd w:val="0"/>
        <w:jc w:val="center"/>
        <w:rPr>
          <w:rFonts w:eastAsia="Calibri"/>
          <w:sz w:val="28"/>
          <w:szCs w:val="28"/>
          <w:lang w:eastAsia="en-US"/>
        </w:rPr>
      </w:pPr>
    </w:p>
    <w:p w:rsidR="00D12B72" w:rsidRPr="00EE3A90" w:rsidRDefault="00D12B72" w:rsidP="00D12B72">
      <w:pPr>
        <w:autoSpaceDE w:val="0"/>
        <w:autoSpaceDN w:val="0"/>
        <w:adjustRightInd w:val="0"/>
        <w:ind w:firstLine="540"/>
        <w:jc w:val="center"/>
        <w:rPr>
          <w:sz w:val="28"/>
          <w:szCs w:val="28"/>
        </w:rPr>
      </w:pPr>
      <w:r w:rsidRPr="00343C81">
        <w:rPr>
          <w:sz w:val="28"/>
          <w:szCs w:val="28"/>
        </w:rPr>
        <w:t>1. Постановка общегородской проблемы подпрограммы</w:t>
      </w:r>
      <w:r>
        <w:rPr>
          <w:sz w:val="28"/>
          <w:szCs w:val="28"/>
        </w:rPr>
        <w:t xml:space="preserve"> </w:t>
      </w:r>
      <w:r w:rsidRPr="00EE3A90">
        <w:rPr>
          <w:sz w:val="28"/>
          <w:szCs w:val="28"/>
        </w:rPr>
        <w:t>1</w:t>
      </w:r>
    </w:p>
    <w:p w:rsidR="00D12B72" w:rsidRPr="00EE3A90" w:rsidRDefault="00D12B72" w:rsidP="00D12B72">
      <w:pPr>
        <w:autoSpaceDE w:val="0"/>
        <w:autoSpaceDN w:val="0"/>
        <w:adjustRightInd w:val="0"/>
        <w:ind w:firstLine="709"/>
        <w:jc w:val="both"/>
        <w:rPr>
          <w:sz w:val="28"/>
          <w:szCs w:val="28"/>
        </w:rPr>
      </w:pPr>
      <w:r w:rsidRPr="00EE3A90">
        <w:rPr>
          <w:sz w:val="28"/>
          <w:szCs w:val="28"/>
        </w:rPr>
        <w:t>Предоставление ме</w:t>
      </w:r>
      <w:r>
        <w:rPr>
          <w:sz w:val="28"/>
          <w:szCs w:val="28"/>
        </w:rPr>
        <w:t>р социальной поддержки отдельной категории</w:t>
      </w:r>
      <w:r w:rsidRPr="00EE3A90">
        <w:rPr>
          <w:sz w:val="28"/>
          <w:szCs w:val="28"/>
        </w:rPr>
        <w:t xml:space="preserve"> граждан является одной из функций государства, направленной на обеспечение </w:t>
      </w:r>
      <w:r w:rsidRPr="00EE3A90">
        <w:rPr>
          <w:sz w:val="28"/>
          <w:szCs w:val="28"/>
        </w:rPr>
        <w:lastRenderedPageBreak/>
        <w:t>их социальной защищенности в связи с особыми заслугами, в форме ежемесячной доплаты к государственной пенсии лицам, замещавшим муниципальные должности муниципальной службы в муниципальном образовании город Минусинск.</w:t>
      </w:r>
    </w:p>
    <w:p w:rsidR="00D12B72" w:rsidRPr="00D62F70" w:rsidRDefault="00D12B72" w:rsidP="00D12B72">
      <w:pPr>
        <w:autoSpaceDE w:val="0"/>
        <w:autoSpaceDN w:val="0"/>
        <w:adjustRightInd w:val="0"/>
        <w:ind w:firstLine="660"/>
        <w:jc w:val="both"/>
        <w:outlineLvl w:val="0"/>
        <w:rPr>
          <w:sz w:val="28"/>
          <w:szCs w:val="28"/>
        </w:rPr>
      </w:pPr>
      <w:r w:rsidRPr="00D62F70">
        <w:rPr>
          <w:sz w:val="28"/>
          <w:szCs w:val="28"/>
        </w:rPr>
        <w:t>По состоянию на 01.01.201</w:t>
      </w:r>
      <w:r>
        <w:rPr>
          <w:sz w:val="28"/>
          <w:szCs w:val="28"/>
        </w:rPr>
        <w:t>8</w:t>
      </w:r>
      <w:r w:rsidRPr="00D62F70">
        <w:rPr>
          <w:sz w:val="28"/>
          <w:szCs w:val="28"/>
        </w:rPr>
        <w:t xml:space="preserve"> в муниципальном образовании город Минусинск </w:t>
      </w:r>
      <w:r>
        <w:rPr>
          <w:sz w:val="28"/>
          <w:szCs w:val="28"/>
        </w:rPr>
        <w:t>43</w:t>
      </w:r>
      <w:r w:rsidRPr="00D62F70">
        <w:rPr>
          <w:sz w:val="28"/>
          <w:szCs w:val="28"/>
        </w:rPr>
        <w:t xml:space="preserve"> человека, замещавших должности муниципальной службы, имеют право на получение пенсии за выслугу лет, из них </w:t>
      </w:r>
      <w:r>
        <w:rPr>
          <w:sz w:val="28"/>
          <w:szCs w:val="28"/>
        </w:rPr>
        <w:t>42</w:t>
      </w:r>
      <w:r w:rsidRPr="00D62F70">
        <w:rPr>
          <w:sz w:val="28"/>
          <w:szCs w:val="28"/>
        </w:rPr>
        <w:t xml:space="preserve"> человек являются ее получателями.</w:t>
      </w:r>
      <w:r>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 обуславливает необходимость реализации подпрограммных мероприятий.</w:t>
      </w:r>
    </w:p>
    <w:p w:rsidR="00D12B72" w:rsidRPr="00EE3A90" w:rsidRDefault="00D12B72" w:rsidP="00D12B72">
      <w:pPr>
        <w:autoSpaceDE w:val="0"/>
        <w:autoSpaceDN w:val="0"/>
        <w:adjustRightInd w:val="0"/>
        <w:ind w:firstLine="660"/>
        <w:jc w:val="both"/>
        <w:outlineLvl w:val="0"/>
        <w:rPr>
          <w:sz w:val="28"/>
          <w:szCs w:val="28"/>
        </w:rPr>
      </w:pPr>
      <w:r w:rsidRPr="00EE3A90">
        <w:rPr>
          <w:sz w:val="28"/>
          <w:szCs w:val="28"/>
        </w:rPr>
        <w:t xml:space="preserve">Оценка социально-экономической эффективности реализации подпрограммы выполняется на основе достижений целевого </w:t>
      </w:r>
      <w:hyperlink r:id="rId6" w:history="1">
        <w:r w:rsidRPr="00EE3A90">
          <w:rPr>
            <w:sz w:val="28"/>
            <w:szCs w:val="28"/>
          </w:rPr>
          <w:t>показателя</w:t>
        </w:r>
      </w:hyperlink>
      <w:r w:rsidRPr="00EE3A90">
        <w:rPr>
          <w:sz w:val="28"/>
          <w:szCs w:val="28"/>
        </w:rPr>
        <w:t>.</w:t>
      </w:r>
    </w:p>
    <w:p w:rsidR="00D12B72" w:rsidRPr="00EE3A90" w:rsidRDefault="00D12B72" w:rsidP="00D12B72">
      <w:pPr>
        <w:tabs>
          <w:tab w:val="left" w:pos="660"/>
        </w:tabs>
        <w:autoSpaceDE w:val="0"/>
        <w:autoSpaceDN w:val="0"/>
        <w:adjustRightInd w:val="0"/>
        <w:jc w:val="both"/>
        <w:rPr>
          <w:sz w:val="28"/>
          <w:szCs w:val="28"/>
        </w:rPr>
      </w:pPr>
      <w:r w:rsidRPr="00EE3A90">
        <w:rPr>
          <w:sz w:val="28"/>
          <w:szCs w:val="28"/>
        </w:rPr>
        <w:tab/>
        <w:t>Реализация мероприятий позволит обеспечить достижение цели подпрограммы, в том числе:</w:t>
      </w:r>
    </w:p>
    <w:p w:rsidR="00D12B72" w:rsidRDefault="00D12B72" w:rsidP="00D12B72">
      <w:pPr>
        <w:widowControl w:val="0"/>
        <w:autoSpaceDE w:val="0"/>
        <w:autoSpaceDN w:val="0"/>
        <w:adjustRightInd w:val="0"/>
        <w:ind w:firstLine="660"/>
        <w:jc w:val="both"/>
        <w:rPr>
          <w:sz w:val="28"/>
          <w:szCs w:val="28"/>
        </w:rPr>
      </w:pPr>
      <w:r w:rsidRPr="00EE3A90">
        <w:rPr>
          <w:sz w:val="28"/>
          <w:szCs w:val="28"/>
        </w:rPr>
        <w:tab/>
        <w:t>количество обоснованных жалоб к числу муниципальных услуг, предоставленных в календарном году, не более 0,1 %.</w:t>
      </w:r>
    </w:p>
    <w:p w:rsidR="00D12B72" w:rsidRPr="00EE3A90" w:rsidRDefault="00D12B72" w:rsidP="00D12B72">
      <w:pPr>
        <w:shd w:val="clear" w:color="auto" w:fill="FFFFFF"/>
        <w:ind w:firstLine="566"/>
        <w:jc w:val="center"/>
        <w:rPr>
          <w:sz w:val="28"/>
          <w:szCs w:val="28"/>
        </w:rPr>
      </w:pPr>
    </w:p>
    <w:p w:rsidR="00D12B72" w:rsidRPr="00EE3A90" w:rsidRDefault="00D12B72" w:rsidP="00D12B72">
      <w:pPr>
        <w:shd w:val="clear" w:color="auto" w:fill="FFFFFF"/>
        <w:ind w:firstLine="566"/>
        <w:jc w:val="center"/>
        <w:rPr>
          <w:sz w:val="28"/>
          <w:szCs w:val="28"/>
        </w:rPr>
      </w:pPr>
      <w:r>
        <w:rPr>
          <w:sz w:val="28"/>
          <w:szCs w:val="28"/>
        </w:rPr>
        <w:t>2.</w:t>
      </w:r>
      <w:r w:rsidRPr="00EE3A90">
        <w:rPr>
          <w:sz w:val="28"/>
          <w:szCs w:val="28"/>
        </w:rPr>
        <w:t xml:space="preserve"> Основная цель, задачи,  сроки выполнения и показатели результативности подпрограммы 1</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Основной целью подпрограммы</w:t>
      </w:r>
      <w:r>
        <w:rPr>
          <w:sz w:val="28"/>
          <w:szCs w:val="28"/>
        </w:rPr>
        <w:t xml:space="preserve"> </w:t>
      </w:r>
      <w:r w:rsidRPr="00EE3A90">
        <w:rPr>
          <w:sz w:val="28"/>
          <w:szCs w:val="28"/>
        </w:rPr>
        <w:t xml:space="preserve">1 является: </w:t>
      </w:r>
    </w:p>
    <w:p w:rsidR="00D12B72" w:rsidRPr="00EE3A90" w:rsidRDefault="00D12B72" w:rsidP="00D12B72">
      <w:pPr>
        <w:tabs>
          <w:tab w:val="left" w:pos="660"/>
        </w:tabs>
        <w:jc w:val="both"/>
        <w:rPr>
          <w:sz w:val="28"/>
          <w:szCs w:val="28"/>
        </w:rPr>
      </w:pPr>
      <w:r w:rsidRPr="00EE3A90">
        <w:rPr>
          <w:sz w:val="28"/>
          <w:szCs w:val="28"/>
        </w:rPr>
        <w:tab/>
        <w:t xml:space="preserve"> выполнение обязательств муниципального образования город Минусинск по по</w:t>
      </w:r>
      <w:r>
        <w:rPr>
          <w:sz w:val="28"/>
          <w:szCs w:val="28"/>
        </w:rPr>
        <w:t>вышению качества жизни отдельной категории</w:t>
      </w:r>
      <w:r w:rsidRPr="00EE3A90">
        <w:rPr>
          <w:sz w:val="28"/>
          <w:szCs w:val="28"/>
        </w:rPr>
        <w:t xml:space="preserve"> граждан.</w:t>
      </w:r>
    </w:p>
    <w:p w:rsidR="00D12B72" w:rsidRPr="00EE3A90" w:rsidRDefault="00D12B72" w:rsidP="00D12B72">
      <w:pPr>
        <w:widowControl w:val="0"/>
        <w:autoSpaceDE w:val="0"/>
        <w:autoSpaceDN w:val="0"/>
        <w:adjustRightInd w:val="0"/>
        <w:ind w:firstLine="708"/>
        <w:jc w:val="both"/>
        <w:rPr>
          <w:sz w:val="28"/>
          <w:szCs w:val="28"/>
        </w:rPr>
      </w:pPr>
      <w:r w:rsidRPr="00EE3A90">
        <w:rPr>
          <w:sz w:val="28"/>
          <w:szCs w:val="28"/>
        </w:rPr>
        <w:t>Во исполнение поставленной цели подпрограммы 1 предусмотрены задачи: </w:t>
      </w:r>
    </w:p>
    <w:p w:rsidR="00D12B72" w:rsidRPr="00EE3A90" w:rsidRDefault="00D12B72" w:rsidP="00D12B72">
      <w:pPr>
        <w:widowControl w:val="0"/>
        <w:autoSpaceDE w:val="0"/>
        <w:autoSpaceDN w:val="0"/>
        <w:adjustRightInd w:val="0"/>
        <w:jc w:val="both"/>
        <w:rPr>
          <w:sz w:val="28"/>
          <w:szCs w:val="28"/>
        </w:rPr>
      </w:pPr>
      <w:r w:rsidRPr="00EE3A90">
        <w:rPr>
          <w:sz w:val="28"/>
          <w:szCs w:val="28"/>
        </w:rPr>
        <w:tab/>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При реализации подпрограммы 1 управление осуществляет следующие полномочия:</w:t>
      </w:r>
    </w:p>
    <w:p w:rsidR="00D12B72" w:rsidRPr="00EE3A90" w:rsidRDefault="00D12B72" w:rsidP="00D12B72">
      <w:pPr>
        <w:autoSpaceDE w:val="0"/>
        <w:autoSpaceDN w:val="0"/>
        <w:adjustRightInd w:val="0"/>
        <w:ind w:firstLine="708"/>
        <w:jc w:val="both"/>
        <w:outlineLvl w:val="0"/>
        <w:rPr>
          <w:sz w:val="28"/>
          <w:szCs w:val="28"/>
        </w:rPr>
      </w:pPr>
      <w:r>
        <w:rPr>
          <w:sz w:val="28"/>
          <w:szCs w:val="28"/>
        </w:rPr>
        <w:t xml:space="preserve">- </w:t>
      </w:r>
      <w:r w:rsidRPr="00EE3A90">
        <w:rPr>
          <w:sz w:val="28"/>
          <w:szCs w:val="28"/>
        </w:rPr>
        <w:t>мониторинг реализации подпрограммных мероприятий;</w:t>
      </w:r>
    </w:p>
    <w:p w:rsidR="00D12B72" w:rsidRPr="00EE3A90" w:rsidRDefault="00D12B72" w:rsidP="00D12B72">
      <w:pPr>
        <w:autoSpaceDE w:val="0"/>
        <w:autoSpaceDN w:val="0"/>
        <w:adjustRightInd w:val="0"/>
        <w:ind w:firstLine="708"/>
        <w:jc w:val="both"/>
        <w:outlineLvl w:val="0"/>
        <w:rPr>
          <w:sz w:val="28"/>
          <w:szCs w:val="28"/>
        </w:rPr>
      </w:pPr>
      <w:r>
        <w:rPr>
          <w:sz w:val="28"/>
          <w:szCs w:val="28"/>
        </w:rPr>
        <w:t xml:space="preserve">- </w:t>
      </w:r>
      <w:r w:rsidRPr="00EE3A90">
        <w:rPr>
          <w:sz w:val="28"/>
          <w:szCs w:val="28"/>
        </w:rPr>
        <w:t xml:space="preserve">соблюдение действующего законодательства при исполнении подпрограммных мероприятий; </w:t>
      </w:r>
    </w:p>
    <w:p w:rsidR="00D12B72" w:rsidRPr="00EE3A90" w:rsidRDefault="00D12B72" w:rsidP="00D12B72">
      <w:pPr>
        <w:autoSpaceDE w:val="0"/>
        <w:autoSpaceDN w:val="0"/>
        <w:adjustRightInd w:val="0"/>
        <w:ind w:firstLine="708"/>
        <w:jc w:val="both"/>
        <w:outlineLvl w:val="0"/>
        <w:rPr>
          <w:sz w:val="28"/>
          <w:szCs w:val="28"/>
        </w:rPr>
      </w:pPr>
      <w:r>
        <w:rPr>
          <w:sz w:val="28"/>
          <w:szCs w:val="28"/>
        </w:rPr>
        <w:t xml:space="preserve">- </w:t>
      </w:r>
      <w:r w:rsidRPr="00EE3A90">
        <w:rPr>
          <w:sz w:val="28"/>
          <w:szCs w:val="28"/>
        </w:rPr>
        <w:t>подготовку отчётов о реализации подпрограммы.</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 xml:space="preserve">Показатели результативности  подпрограммы </w:t>
      </w:r>
      <w:proofErr w:type="spellStart"/>
      <w:r w:rsidRPr="00EE3A90">
        <w:rPr>
          <w:sz w:val="28"/>
          <w:szCs w:val="28"/>
        </w:rPr>
        <w:t>приведёны</w:t>
      </w:r>
      <w:proofErr w:type="spellEnd"/>
      <w:r w:rsidRPr="00EE3A90">
        <w:rPr>
          <w:sz w:val="28"/>
          <w:szCs w:val="28"/>
        </w:rPr>
        <w:t xml:space="preserve">  в приложении 1 к настоящей подпрограмме.</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Посредством данного показателя результативности  определяется степень исполнения поставленной цели и задач.</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Сроки выполнения подпрограммы 2014 – 202</w:t>
      </w:r>
      <w:r>
        <w:rPr>
          <w:sz w:val="28"/>
          <w:szCs w:val="28"/>
        </w:rPr>
        <w:t>1</w:t>
      </w:r>
      <w:r w:rsidRPr="00EE3A90">
        <w:rPr>
          <w:sz w:val="28"/>
          <w:szCs w:val="28"/>
        </w:rPr>
        <w:t xml:space="preserve"> годы.</w:t>
      </w:r>
    </w:p>
    <w:p w:rsidR="00D12B72" w:rsidRPr="00EE3A90" w:rsidRDefault="00D12B72" w:rsidP="00D12B72">
      <w:pPr>
        <w:autoSpaceDE w:val="0"/>
        <w:autoSpaceDN w:val="0"/>
        <w:adjustRightInd w:val="0"/>
        <w:ind w:firstLine="708"/>
        <w:jc w:val="both"/>
        <w:rPr>
          <w:sz w:val="28"/>
          <w:szCs w:val="28"/>
        </w:rPr>
      </w:pPr>
      <w:r w:rsidRPr="00EE3A90">
        <w:rPr>
          <w:sz w:val="28"/>
          <w:szCs w:val="28"/>
        </w:rPr>
        <w:t>Выбор подпрограммного мероприятия основывается на обязательных полномочиях муниципального образования город Минусинск.</w:t>
      </w:r>
    </w:p>
    <w:p w:rsidR="00D12B72" w:rsidRPr="00EE3A90" w:rsidRDefault="00D12B72" w:rsidP="00D12B72">
      <w:pPr>
        <w:autoSpaceDE w:val="0"/>
        <w:autoSpaceDN w:val="0"/>
        <w:adjustRightInd w:val="0"/>
        <w:ind w:firstLine="708"/>
        <w:jc w:val="both"/>
        <w:outlineLvl w:val="0"/>
        <w:rPr>
          <w:sz w:val="28"/>
          <w:szCs w:val="28"/>
        </w:rPr>
      </w:pPr>
    </w:p>
    <w:p w:rsidR="00D12B72" w:rsidRPr="00EE3A90" w:rsidRDefault="00D12B72" w:rsidP="00D12B72">
      <w:pPr>
        <w:autoSpaceDE w:val="0"/>
        <w:autoSpaceDN w:val="0"/>
        <w:adjustRightInd w:val="0"/>
        <w:ind w:firstLine="708"/>
        <w:jc w:val="center"/>
        <w:outlineLvl w:val="0"/>
        <w:rPr>
          <w:sz w:val="28"/>
          <w:szCs w:val="28"/>
        </w:rPr>
      </w:pPr>
      <w:r w:rsidRPr="00EE3A90">
        <w:rPr>
          <w:sz w:val="28"/>
          <w:szCs w:val="28"/>
        </w:rPr>
        <w:t>3. Механизм реализации подпрограммы</w:t>
      </w:r>
      <w:r>
        <w:rPr>
          <w:sz w:val="28"/>
          <w:szCs w:val="28"/>
        </w:rPr>
        <w:t xml:space="preserve"> </w:t>
      </w:r>
      <w:r w:rsidRPr="00EE3A90">
        <w:rPr>
          <w:sz w:val="28"/>
          <w:szCs w:val="28"/>
        </w:rPr>
        <w:t>1</w:t>
      </w:r>
    </w:p>
    <w:p w:rsidR="00D12B72" w:rsidRPr="00EE3A90" w:rsidRDefault="00D12B72" w:rsidP="00D12B72">
      <w:pPr>
        <w:autoSpaceDE w:val="0"/>
        <w:autoSpaceDN w:val="0"/>
        <w:adjustRightInd w:val="0"/>
        <w:ind w:firstLine="708"/>
        <w:jc w:val="both"/>
        <w:rPr>
          <w:sz w:val="28"/>
          <w:szCs w:val="28"/>
        </w:rPr>
      </w:pPr>
      <w:r w:rsidRPr="00EE3A90">
        <w:rPr>
          <w:sz w:val="28"/>
          <w:szCs w:val="28"/>
        </w:rPr>
        <w:t>Финансирование подпрограммы осуществляется за счет средств  бюджета</w:t>
      </w:r>
      <w:r>
        <w:rPr>
          <w:sz w:val="28"/>
          <w:szCs w:val="28"/>
        </w:rPr>
        <w:t xml:space="preserve"> города</w:t>
      </w:r>
      <w:r w:rsidRPr="00EE3A90">
        <w:rPr>
          <w:sz w:val="28"/>
          <w:szCs w:val="28"/>
        </w:rPr>
        <w:t>.</w:t>
      </w:r>
    </w:p>
    <w:p w:rsidR="00D12B72" w:rsidRPr="00EE3A90" w:rsidRDefault="00D12B72" w:rsidP="00D12B72">
      <w:pPr>
        <w:autoSpaceDE w:val="0"/>
        <w:autoSpaceDN w:val="0"/>
        <w:adjustRightInd w:val="0"/>
        <w:ind w:firstLine="708"/>
        <w:jc w:val="both"/>
        <w:rPr>
          <w:sz w:val="28"/>
          <w:szCs w:val="28"/>
        </w:rPr>
      </w:pPr>
      <w:proofErr w:type="gramStart"/>
      <w:r w:rsidRPr="00EE3A90">
        <w:rPr>
          <w:sz w:val="28"/>
          <w:szCs w:val="28"/>
        </w:rPr>
        <w:lastRenderedPageBreak/>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w:t>
      </w:r>
      <w:proofErr w:type="gramEnd"/>
      <w:r w:rsidRPr="00EE3A90">
        <w:rPr>
          <w:sz w:val="28"/>
          <w:szCs w:val="28"/>
        </w:rPr>
        <w:t xml:space="preserve"> выплаты пенсии за выслугу лет лицам, замещавшим должности муниципальной службы в муниципальном образовании город Минусинск».</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 xml:space="preserve">Главным распорядителем бюджетных средств является  управление. </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Финансирование расходов осуществляется в соответствии с утвержденной сметой расходов.</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Организацию работы по реализации подпрограммы 1 осуществляет  управление.</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Управление несет ответственность за реализацию подпрограммы 1, достижение конечных результатов и осуществляет:</w:t>
      </w:r>
    </w:p>
    <w:p w:rsidR="00D12B72" w:rsidRPr="00EE3A90" w:rsidRDefault="00D12B72" w:rsidP="00D12B72">
      <w:pPr>
        <w:autoSpaceDE w:val="0"/>
        <w:autoSpaceDN w:val="0"/>
        <w:adjustRightInd w:val="0"/>
        <w:ind w:firstLine="708"/>
        <w:jc w:val="both"/>
        <w:outlineLvl w:val="0"/>
        <w:rPr>
          <w:sz w:val="28"/>
          <w:szCs w:val="28"/>
        </w:rPr>
      </w:pPr>
      <w:r>
        <w:rPr>
          <w:sz w:val="28"/>
          <w:szCs w:val="28"/>
        </w:rPr>
        <w:t xml:space="preserve">- </w:t>
      </w:r>
      <w:r w:rsidRPr="00EE3A90">
        <w:rPr>
          <w:sz w:val="28"/>
          <w:szCs w:val="28"/>
        </w:rPr>
        <w:t>исполнение мероприятия подпрограммы, мониторинг ее реализации;</w:t>
      </w:r>
    </w:p>
    <w:p w:rsidR="00D12B72" w:rsidRPr="00EE3A90" w:rsidRDefault="00D12B72" w:rsidP="00D12B72">
      <w:pPr>
        <w:autoSpaceDE w:val="0"/>
        <w:autoSpaceDN w:val="0"/>
        <w:adjustRightInd w:val="0"/>
        <w:ind w:firstLine="708"/>
        <w:jc w:val="both"/>
        <w:outlineLvl w:val="0"/>
        <w:rPr>
          <w:sz w:val="28"/>
          <w:szCs w:val="28"/>
        </w:rPr>
      </w:pPr>
      <w:r>
        <w:rPr>
          <w:sz w:val="28"/>
          <w:szCs w:val="28"/>
        </w:rPr>
        <w:t xml:space="preserve">- </w:t>
      </w:r>
      <w:r w:rsidRPr="00EE3A90">
        <w:rPr>
          <w:sz w:val="28"/>
          <w:szCs w:val="28"/>
        </w:rPr>
        <w:t xml:space="preserve">непосредственный </w:t>
      </w:r>
      <w:proofErr w:type="gramStart"/>
      <w:r w:rsidRPr="00EE3A90">
        <w:rPr>
          <w:sz w:val="28"/>
          <w:szCs w:val="28"/>
        </w:rPr>
        <w:t>контроль за</w:t>
      </w:r>
      <w:proofErr w:type="gramEnd"/>
      <w:r w:rsidRPr="00EE3A90">
        <w:rPr>
          <w:sz w:val="28"/>
          <w:szCs w:val="28"/>
        </w:rPr>
        <w:t xml:space="preserve"> ходом реализации мероприятия подпрограммы;</w:t>
      </w:r>
    </w:p>
    <w:p w:rsidR="00D12B72" w:rsidRPr="00EE3A90" w:rsidRDefault="00D12B72" w:rsidP="00D12B72">
      <w:pPr>
        <w:autoSpaceDE w:val="0"/>
        <w:autoSpaceDN w:val="0"/>
        <w:adjustRightInd w:val="0"/>
        <w:ind w:firstLine="708"/>
        <w:jc w:val="both"/>
        <w:outlineLvl w:val="0"/>
        <w:rPr>
          <w:sz w:val="28"/>
          <w:szCs w:val="28"/>
        </w:rPr>
      </w:pPr>
      <w:r>
        <w:rPr>
          <w:sz w:val="28"/>
          <w:szCs w:val="28"/>
        </w:rPr>
        <w:t xml:space="preserve">- </w:t>
      </w:r>
      <w:r w:rsidRPr="00EE3A90">
        <w:rPr>
          <w:sz w:val="28"/>
          <w:szCs w:val="28"/>
        </w:rPr>
        <w:t>подготовку отчетов о реализации подпрограммы;</w:t>
      </w:r>
    </w:p>
    <w:p w:rsidR="00D12B72" w:rsidRPr="00EE3A90" w:rsidRDefault="00D12B72" w:rsidP="00D12B72">
      <w:pPr>
        <w:autoSpaceDE w:val="0"/>
        <w:autoSpaceDN w:val="0"/>
        <w:adjustRightInd w:val="0"/>
        <w:ind w:firstLine="708"/>
        <w:jc w:val="both"/>
        <w:outlineLvl w:val="0"/>
        <w:rPr>
          <w:sz w:val="28"/>
          <w:szCs w:val="28"/>
        </w:rPr>
      </w:pPr>
      <w:r>
        <w:rPr>
          <w:sz w:val="28"/>
          <w:szCs w:val="28"/>
        </w:rPr>
        <w:t xml:space="preserve">- </w:t>
      </w:r>
      <w:proofErr w:type="gramStart"/>
      <w:r w:rsidRPr="00EE3A90">
        <w:rPr>
          <w:sz w:val="28"/>
          <w:szCs w:val="28"/>
        </w:rPr>
        <w:t>контроль за</w:t>
      </w:r>
      <w:proofErr w:type="gramEnd"/>
      <w:r w:rsidRPr="00EE3A90">
        <w:rPr>
          <w:sz w:val="28"/>
          <w:szCs w:val="28"/>
        </w:rPr>
        <w:t xml:space="preserve"> достижением конечного результата подпрограммы;</w:t>
      </w:r>
    </w:p>
    <w:p w:rsidR="00D12B72" w:rsidRPr="00EE3A90" w:rsidRDefault="00D12B72" w:rsidP="00D12B72">
      <w:pPr>
        <w:autoSpaceDE w:val="0"/>
        <w:autoSpaceDN w:val="0"/>
        <w:adjustRightInd w:val="0"/>
        <w:ind w:firstLine="708"/>
        <w:jc w:val="both"/>
        <w:outlineLvl w:val="0"/>
        <w:rPr>
          <w:sz w:val="28"/>
          <w:szCs w:val="28"/>
        </w:rPr>
      </w:pPr>
      <w:r>
        <w:rPr>
          <w:sz w:val="28"/>
          <w:szCs w:val="28"/>
        </w:rPr>
        <w:t xml:space="preserve">- </w:t>
      </w:r>
      <w:r w:rsidRPr="00EE3A90">
        <w:rPr>
          <w:sz w:val="28"/>
          <w:szCs w:val="28"/>
        </w:rPr>
        <w:t>ежегодную оценку эффективности реализации подпрограммы.</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Обеспечение целевого расходования бюджетных средств осуществляется управлением, являющимся получателем средств бюджета</w:t>
      </w:r>
      <w:r>
        <w:rPr>
          <w:sz w:val="28"/>
          <w:szCs w:val="28"/>
        </w:rPr>
        <w:t xml:space="preserve"> города.</w:t>
      </w:r>
    </w:p>
    <w:p w:rsidR="00D12B72" w:rsidRPr="00EE3A90" w:rsidRDefault="00D12B72" w:rsidP="00D12B72">
      <w:pPr>
        <w:autoSpaceDE w:val="0"/>
        <w:autoSpaceDN w:val="0"/>
        <w:adjustRightInd w:val="0"/>
        <w:ind w:firstLine="708"/>
        <w:jc w:val="both"/>
        <w:outlineLvl w:val="0"/>
        <w:rPr>
          <w:sz w:val="28"/>
          <w:szCs w:val="28"/>
        </w:rPr>
      </w:pPr>
    </w:p>
    <w:p w:rsidR="00D12B72" w:rsidRPr="00EE3A90" w:rsidRDefault="00D12B72" w:rsidP="00D12B72">
      <w:pPr>
        <w:autoSpaceDE w:val="0"/>
        <w:autoSpaceDN w:val="0"/>
        <w:adjustRightInd w:val="0"/>
        <w:ind w:firstLine="708"/>
        <w:jc w:val="center"/>
        <w:outlineLvl w:val="0"/>
        <w:rPr>
          <w:sz w:val="28"/>
          <w:szCs w:val="28"/>
        </w:rPr>
      </w:pPr>
      <w:r w:rsidRPr="00EE3A90">
        <w:rPr>
          <w:sz w:val="28"/>
          <w:szCs w:val="28"/>
        </w:rPr>
        <w:t>4. Характеристика основных мероприятий подпрограммы 1</w:t>
      </w:r>
    </w:p>
    <w:p w:rsidR="00D12B72" w:rsidRPr="00EE3A90" w:rsidRDefault="00D12B72" w:rsidP="00D12B72">
      <w:pPr>
        <w:ind w:firstLine="708"/>
        <w:jc w:val="both"/>
        <w:rPr>
          <w:sz w:val="28"/>
          <w:szCs w:val="28"/>
        </w:rPr>
      </w:pPr>
      <w:r w:rsidRPr="00EE3A90">
        <w:rPr>
          <w:sz w:val="28"/>
          <w:szCs w:val="28"/>
        </w:rPr>
        <w:t>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мероприятий подпрограммы</w:t>
      </w:r>
      <w:proofErr w:type="gramStart"/>
      <w:r w:rsidRPr="00EE3A90">
        <w:rPr>
          <w:sz w:val="28"/>
          <w:szCs w:val="28"/>
        </w:rPr>
        <w:t>1</w:t>
      </w:r>
      <w:proofErr w:type="gramEnd"/>
      <w:r w:rsidRPr="00EE3A90">
        <w:rPr>
          <w:sz w:val="28"/>
          <w:szCs w:val="28"/>
        </w:rPr>
        <w:t xml:space="preserve">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rsidR="00D12B72" w:rsidRPr="00EE3A90" w:rsidRDefault="00D12B72" w:rsidP="00D12B72">
      <w:pPr>
        <w:autoSpaceDE w:val="0"/>
        <w:autoSpaceDN w:val="0"/>
        <w:adjustRightInd w:val="0"/>
        <w:ind w:firstLine="709"/>
        <w:jc w:val="both"/>
        <w:rPr>
          <w:sz w:val="28"/>
          <w:szCs w:val="28"/>
        </w:rPr>
      </w:pPr>
      <w:r w:rsidRPr="00EE3A90">
        <w:rPr>
          <w:sz w:val="28"/>
          <w:szCs w:val="28"/>
        </w:rPr>
        <w:t>Перечень подпрограммного мероприятия приведён в приложении 2 к настоящей подпрограмме.</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Подпрограммное мероприятие позволит обеспечить эффективное планирование и мониторинг результатов реализации подпрограммы</w:t>
      </w:r>
      <w:r>
        <w:rPr>
          <w:sz w:val="28"/>
          <w:szCs w:val="28"/>
        </w:rPr>
        <w:t xml:space="preserve"> </w:t>
      </w:r>
      <w:r w:rsidRPr="00EE3A90">
        <w:rPr>
          <w:sz w:val="28"/>
          <w:szCs w:val="28"/>
        </w:rPr>
        <w:t>1.</w:t>
      </w:r>
    </w:p>
    <w:p w:rsidR="00D12B72" w:rsidRPr="00EE3A90" w:rsidRDefault="00D12B72" w:rsidP="00D12B72">
      <w:pPr>
        <w:autoSpaceDE w:val="0"/>
        <w:autoSpaceDN w:val="0"/>
        <w:adjustRightInd w:val="0"/>
        <w:ind w:firstLine="708"/>
        <w:jc w:val="both"/>
        <w:outlineLvl w:val="0"/>
        <w:rPr>
          <w:sz w:val="28"/>
          <w:szCs w:val="28"/>
        </w:rPr>
      </w:pPr>
      <w:r w:rsidRPr="00EE3A90">
        <w:rPr>
          <w:sz w:val="28"/>
          <w:szCs w:val="28"/>
        </w:rPr>
        <w:t>Мероприятия подпрограммы реализуются за счет средств  бюджета</w:t>
      </w:r>
      <w:r>
        <w:rPr>
          <w:sz w:val="28"/>
          <w:szCs w:val="28"/>
        </w:rPr>
        <w:t xml:space="preserve"> города</w:t>
      </w:r>
      <w:r w:rsidRPr="00EE3A90">
        <w:rPr>
          <w:sz w:val="28"/>
          <w:szCs w:val="28"/>
        </w:rPr>
        <w:t>.</w:t>
      </w:r>
    </w:p>
    <w:p w:rsidR="00D12B72" w:rsidRPr="00343C81" w:rsidRDefault="00D12B72" w:rsidP="00D12B72">
      <w:pPr>
        <w:autoSpaceDE w:val="0"/>
        <w:autoSpaceDN w:val="0"/>
        <w:adjustRightInd w:val="0"/>
        <w:ind w:firstLine="708"/>
        <w:jc w:val="both"/>
        <w:outlineLvl w:val="0"/>
        <w:rPr>
          <w:sz w:val="28"/>
          <w:szCs w:val="28"/>
        </w:rPr>
      </w:pPr>
      <w:r w:rsidRPr="00343C81">
        <w:rPr>
          <w:sz w:val="28"/>
          <w:szCs w:val="28"/>
        </w:rPr>
        <w:t>Общий объем средств на реализацию подпрограммы 1 составляет     5190,00 тыс. рублей, в том числе:</w:t>
      </w:r>
    </w:p>
    <w:p w:rsidR="00D12B72" w:rsidRPr="00343C81" w:rsidRDefault="00D12B72" w:rsidP="00D12B72">
      <w:pPr>
        <w:autoSpaceDE w:val="0"/>
        <w:autoSpaceDN w:val="0"/>
        <w:adjustRightInd w:val="0"/>
        <w:ind w:firstLine="708"/>
        <w:jc w:val="both"/>
        <w:rPr>
          <w:sz w:val="28"/>
          <w:szCs w:val="28"/>
        </w:rPr>
      </w:pPr>
      <w:r w:rsidRPr="00343C81">
        <w:rPr>
          <w:sz w:val="28"/>
          <w:szCs w:val="28"/>
        </w:rPr>
        <w:t xml:space="preserve">2019 год – 1730,00 тыс. рублей в </w:t>
      </w:r>
      <w:proofErr w:type="spellStart"/>
      <w:r w:rsidRPr="00343C81">
        <w:rPr>
          <w:sz w:val="28"/>
          <w:szCs w:val="28"/>
        </w:rPr>
        <w:t>т.ч</w:t>
      </w:r>
      <w:proofErr w:type="spellEnd"/>
      <w:r w:rsidRPr="00343C81">
        <w:rPr>
          <w:sz w:val="28"/>
          <w:szCs w:val="28"/>
        </w:rPr>
        <w:t xml:space="preserve">.; </w:t>
      </w:r>
    </w:p>
    <w:p w:rsidR="00D12B72" w:rsidRPr="00343C81" w:rsidRDefault="00D12B72" w:rsidP="00D12B72">
      <w:pPr>
        <w:autoSpaceDE w:val="0"/>
        <w:autoSpaceDN w:val="0"/>
        <w:adjustRightInd w:val="0"/>
        <w:ind w:firstLine="708"/>
        <w:jc w:val="both"/>
        <w:rPr>
          <w:sz w:val="28"/>
          <w:szCs w:val="28"/>
        </w:rPr>
      </w:pPr>
      <w:r>
        <w:rPr>
          <w:sz w:val="28"/>
          <w:szCs w:val="28"/>
        </w:rPr>
        <w:t xml:space="preserve">- </w:t>
      </w:r>
      <w:r w:rsidRPr="00343C81">
        <w:rPr>
          <w:sz w:val="28"/>
          <w:szCs w:val="28"/>
        </w:rPr>
        <w:t>бюджет</w:t>
      </w:r>
      <w:r>
        <w:rPr>
          <w:sz w:val="28"/>
          <w:szCs w:val="28"/>
        </w:rPr>
        <w:t xml:space="preserve"> города</w:t>
      </w:r>
      <w:r w:rsidRPr="00343C81">
        <w:rPr>
          <w:sz w:val="28"/>
          <w:szCs w:val="28"/>
        </w:rPr>
        <w:t xml:space="preserve"> – 1730,00 тыс. рублей. </w:t>
      </w:r>
    </w:p>
    <w:p w:rsidR="00D12B72" w:rsidRPr="00343C81" w:rsidRDefault="00D12B72" w:rsidP="00D12B72">
      <w:pPr>
        <w:autoSpaceDE w:val="0"/>
        <w:autoSpaceDN w:val="0"/>
        <w:adjustRightInd w:val="0"/>
        <w:ind w:firstLine="708"/>
        <w:jc w:val="both"/>
        <w:rPr>
          <w:sz w:val="28"/>
          <w:szCs w:val="28"/>
        </w:rPr>
      </w:pPr>
      <w:r w:rsidRPr="00343C81">
        <w:rPr>
          <w:sz w:val="28"/>
          <w:szCs w:val="28"/>
        </w:rPr>
        <w:t>- краевой бюджет – 0,00 тыс. рублей.</w:t>
      </w:r>
    </w:p>
    <w:p w:rsidR="00D12B72" w:rsidRPr="00343C81" w:rsidRDefault="00D12B72" w:rsidP="00D12B72">
      <w:pPr>
        <w:autoSpaceDE w:val="0"/>
        <w:autoSpaceDN w:val="0"/>
        <w:adjustRightInd w:val="0"/>
        <w:ind w:firstLine="708"/>
        <w:jc w:val="both"/>
        <w:rPr>
          <w:sz w:val="28"/>
          <w:szCs w:val="28"/>
        </w:rPr>
      </w:pPr>
      <w:r w:rsidRPr="00343C81">
        <w:rPr>
          <w:sz w:val="28"/>
          <w:szCs w:val="28"/>
        </w:rPr>
        <w:lastRenderedPageBreak/>
        <w:t>- федеральный бюджет – 0,00 тыс. рублей.</w:t>
      </w:r>
    </w:p>
    <w:p w:rsidR="00D12B72" w:rsidRPr="00343C81" w:rsidRDefault="00D12B72" w:rsidP="00D12B72">
      <w:pPr>
        <w:autoSpaceDE w:val="0"/>
        <w:autoSpaceDN w:val="0"/>
        <w:adjustRightInd w:val="0"/>
        <w:ind w:firstLine="708"/>
        <w:jc w:val="both"/>
        <w:rPr>
          <w:sz w:val="28"/>
          <w:szCs w:val="28"/>
        </w:rPr>
      </w:pPr>
      <w:r w:rsidRPr="00343C81">
        <w:rPr>
          <w:sz w:val="28"/>
          <w:szCs w:val="28"/>
        </w:rPr>
        <w:t xml:space="preserve">2020 год - 1730,00 тыс. рублей в </w:t>
      </w:r>
      <w:proofErr w:type="spellStart"/>
      <w:r w:rsidRPr="00343C81">
        <w:rPr>
          <w:sz w:val="28"/>
          <w:szCs w:val="28"/>
        </w:rPr>
        <w:t>т.ч</w:t>
      </w:r>
      <w:proofErr w:type="spellEnd"/>
      <w:r w:rsidRPr="00343C81">
        <w:rPr>
          <w:sz w:val="28"/>
          <w:szCs w:val="28"/>
        </w:rPr>
        <w:t xml:space="preserve">.; </w:t>
      </w:r>
    </w:p>
    <w:p w:rsidR="00D12B72" w:rsidRPr="00343C81" w:rsidRDefault="00D12B72" w:rsidP="00D12B72">
      <w:pPr>
        <w:autoSpaceDE w:val="0"/>
        <w:autoSpaceDN w:val="0"/>
        <w:adjustRightInd w:val="0"/>
        <w:ind w:firstLine="708"/>
        <w:jc w:val="both"/>
        <w:rPr>
          <w:sz w:val="28"/>
          <w:szCs w:val="28"/>
        </w:rPr>
      </w:pPr>
      <w:r w:rsidRPr="00343C81">
        <w:rPr>
          <w:sz w:val="28"/>
          <w:szCs w:val="28"/>
        </w:rPr>
        <w:t>- бюджет</w:t>
      </w:r>
      <w:r>
        <w:rPr>
          <w:sz w:val="28"/>
          <w:szCs w:val="28"/>
        </w:rPr>
        <w:t xml:space="preserve"> города</w:t>
      </w:r>
      <w:r w:rsidRPr="00343C81">
        <w:rPr>
          <w:sz w:val="28"/>
          <w:szCs w:val="28"/>
        </w:rPr>
        <w:t xml:space="preserve"> – 1730,0 тыс. рублей.</w:t>
      </w:r>
    </w:p>
    <w:p w:rsidR="00D12B72" w:rsidRPr="00343C81" w:rsidRDefault="00D12B72" w:rsidP="00D12B72">
      <w:pPr>
        <w:autoSpaceDE w:val="0"/>
        <w:autoSpaceDN w:val="0"/>
        <w:adjustRightInd w:val="0"/>
        <w:ind w:firstLine="708"/>
        <w:jc w:val="both"/>
        <w:rPr>
          <w:sz w:val="28"/>
          <w:szCs w:val="28"/>
        </w:rPr>
      </w:pPr>
      <w:r w:rsidRPr="00343C81">
        <w:rPr>
          <w:sz w:val="28"/>
          <w:szCs w:val="28"/>
        </w:rPr>
        <w:t>- краевой бюджет 0,00 тыс. рублей.</w:t>
      </w:r>
    </w:p>
    <w:p w:rsidR="00D12B72" w:rsidRPr="00343C81" w:rsidRDefault="00D12B72" w:rsidP="00D12B72">
      <w:pPr>
        <w:autoSpaceDE w:val="0"/>
        <w:autoSpaceDN w:val="0"/>
        <w:adjustRightInd w:val="0"/>
        <w:ind w:firstLine="708"/>
        <w:jc w:val="both"/>
        <w:rPr>
          <w:sz w:val="28"/>
          <w:szCs w:val="28"/>
        </w:rPr>
      </w:pPr>
      <w:r w:rsidRPr="00343C81">
        <w:rPr>
          <w:sz w:val="28"/>
          <w:szCs w:val="28"/>
        </w:rPr>
        <w:t>- федеральный бюджет – 0,00 тыс. рублей.</w:t>
      </w:r>
    </w:p>
    <w:p w:rsidR="00D12B72" w:rsidRPr="00343C81" w:rsidRDefault="00D12B72" w:rsidP="00D12B72">
      <w:pPr>
        <w:autoSpaceDE w:val="0"/>
        <w:autoSpaceDN w:val="0"/>
        <w:adjustRightInd w:val="0"/>
        <w:ind w:firstLine="708"/>
        <w:jc w:val="both"/>
        <w:rPr>
          <w:sz w:val="28"/>
          <w:szCs w:val="28"/>
        </w:rPr>
      </w:pPr>
      <w:r w:rsidRPr="00343C81">
        <w:rPr>
          <w:sz w:val="28"/>
          <w:szCs w:val="28"/>
        </w:rPr>
        <w:t xml:space="preserve">2021  год - 1730,00 тыс. рублей в </w:t>
      </w:r>
      <w:proofErr w:type="spellStart"/>
      <w:r w:rsidRPr="00343C81">
        <w:rPr>
          <w:sz w:val="28"/>
          <w:szCs w:val="28"/>
        </w:rPr>
        <w:t>т.ч</w:t>
      </w:r>
      <w:proofErr w:type="spellEnd"/>
      <w:r w:rsidRPr="00343C81">
        <w:rPr>
          <w:sz w:val="28"/>
          <w:szCs w:val="28"/>
        </w:rPr>
        <w:t>.;</w:t>
      </w:r>
    </w:p>
    <w:p w:rsidR="00D12B72" w:rsidRPr="00343C81" w:rsidRDefault="00D12B72" w:rsidP="00D12B72">
      <w:pPr>
        <w:suppressAutoHyphens/>
        <w:autoSpaceDE w:val="0"/>
        <w:autoSpaceDN w:val="0"/>
        <w:adjustRightInd w:val="0"/>
        <w:ind w:firstLine="708"/>
        <w:jc w:val="both"/>
        <w:rPr>
          <w:sz w:val="28"/>
          <w:szCs w:val="28"/>
        </w:rPr>
      </w:pPr>
      <w:r w:rsidRPr="00343C81">
        <w:rPr>
          <w:sz w:val="28"/>
          <w:szCs w:val="28"/>
        </w:rPr>
        <w:t>- бюджет</w:t>
      </w:r>
      <w:r>
        <w:rPr>
          <w:sz w:val="28"/>
          <w:szCs w:val="28"/>
        </w:rPr>
        <w:t xml:space="preserve"> города</w:t>
      </w:r>
      <w:r w:rsidRPr="00343C81">
        <w:rPr>
          <w:sz w:val="28"/>
          <w:szCs w:val="28"/>
        </w:rPr>
        <w:t xml:space="preserve"> – 1730,0 тыс. рублей.</w:t>
      </w:r>
    </w:p>
    <w:p w:rsidR="00D12B72" w:rsidRPr="00343C81" w:rsidRDefault="00D12B72" w:rsidP="00D12B72">
      <w:pPr>
        <w:suppressAutoHyphens/>
        <w:autoSpaceDE w:val="0"/>
        <w:autoSpaceDN w:val="0"/>
        <w:adjustRightInd w:val="0"/>
        <w:ind w:firstLine="708"/>
        <w:jc w:val="both"/>
        <w:rPr>
          <w:sz w:val="28"/>
          <w:szCs w:val="28"/>
        </w:rPr>
      </w:pPr>
      <w:r w:rsidRPr="00343C81">
        <w:rPr>
          <w:sz w:val="28"/>
          <w:szCs w:val="28"/>
        </w:rPr>
        <w:t>- краевой бюджет -0,00 тыс. рублей.</w:t>
      </w:r>
    </w:p>
    <w:p w:rsidR="00D12B72" w:rsidRPr="001C665C" w:rsidRDefault="00D12B72" w:rsidP="00D12B72">
      <w:pPr>
        <w:autoSpaceDE w:val="0"/>
        <w:autoSpaceDN w:val="0"/>
        <w:adjustRightInd w:val="0"/>
        <w:ind w:firstLine="708"/>
        <w:jc w:val="both"/>
        <w:rPr>
          <w:sz w:val="28"/>
          <w:szCs w:val="28"/>
        </w:rPr>
      </w:pPr>
      <w:r w:rsidRPr="00343C81">
        <w:rPr>
          <w:sz w:val="28"/>
          <w:szCs w:val="28"/>
        </w:rPr>
        <w:t>- федеральный бюджет – 0,00 тыс. рублей.</w:t>
      </w:r>
    </w:p>
    <w:p w:rsidR="00D12B72" w:rsidRPr="001C665C" w:rsidRDefault="00D12B72" w:rsidP="00D12B72">
      <w:pPr>
        <w:suppressAutoHyphens/>
        <w:autoSpaceDE w:val="0"/>
        <w:autoSpaceDN w:val="0"/>
        <w:adjustRightInd w:val="0"/>
        <w:ind w:firstLine="708"/>
        <w:jc w:val="both"/>
        <w:rPr>
          <w:sz w:val="28"/>
          <w:szCs w:val="28"/>
        </w:rPr>
      </w:pPr>
    </w:p>
    <w:p w:rsidR="00D12B72" w:rsidRDefault="00D12B72" w:rsidP="00D12B72">
      <w:pPr>
        <w:pStyle w:val="ConsPlusNormal"/>
        <w:widowControl/>
        <w:ind w:left="8460" w:firstLine="0"/>
        <w:outlineLvl w:val="2"/>
        <w:rPr>
          <w:rFonts w:ascii="Times New Roman" w:hAnsi="Times New Roman" w:cs="Times New Roman"/>
          <w:sz w:val="24"/>
          <w:szCs w:val="24"/>
        </w:rPr>
      </w:pPr>
    </w:p>
    <w:p w:rsidR="00D12B72" w:rsidRDefault="00D12B72" w:rsidP="00D12B72">
      <w:pPr>
        <w:pStyle w:val="ConsPlusNormal"/>
        <w:widowControl/>
        <w:ind w:left="8460" w:firstLine="0"/>
        <w:outlineLvl w:val="2"/>
        <w:rPr>
          <w:rFonts w:ascii="Times New Roman" w:hAnsi="Times New Roman" w:cs="Times New Roman"/>
          <w:sz w:val="24"/>
          <w:szCs w:val="24"/>
        </w:rPr>
      </w:pPr>
    </w:p>
    <w:p w:rsidR="00D12B72" w:rsidRDefault="00D12B72" w:rsidP="00D12B72">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 xml:space="preserve">Управления социальной защиты </w:t>
      </w:r>
    </w:p>
    <w:p w:rsidR="00D12B72" w:rsidRDefault="00D12B72" w:rsidP="00D12B72">
      <w:pPr>
        <w:pStyle w:val="ConsPlusNormal"/>
        <w:widowControl/>
        <w:ind w:firstLine="0"/>
        <w:outlineLvl w:val="2"/>
      </w:pPr>
      <w:r>
        <w:rPr>
          <w:rFonts w:ascii="Times New Roman" w:hAnsi="Times New Roman" w:cs="Times New Roman"/>
          <w:sz w:val="28"/>
          <w:szCs w:val="28"/>
        </w:rPr>
        <w:t xml:space="preserve">Населения города Минусинска                       подпись                  Н.А. </w:t>
      </w:r>
      <w:proofErr w:type="spellStart"/>
      <w:r>
        <w:rPr>
          <w:rFonts w:ascii="Times New Roman" w:hAnsi="Times New Roman" w:cs="Times New Roman"/>
          <w:sz w:val="28"/>
          <w:szCs w:val="28"/>
        </w:rPr>
        <w:t>Хаметшина</w:t>
      </w:r>
      <w:proofErr w:type="spellEnd"/>
    </w:p>
    <w:p w:rsidR="00D12B72" w:rsidRDefault="00D12B72" w:rsidP="00D12B72">
      <w:r>
        <w:br w:type="page"/>
      </w:r>
    </w:p>
    <w:p w:rsidR="00D12B72" w:rsidRDefault="00D12B72" w:rsidP="00D12B72">
      <w:pPr>
        <w:widowControl w:val="0"/>
        <w:autoSpaceDE w:val="0"/>
        <w:autoSpaceDN w:val="0"/>
        <w:adjustRightInd w:val="0"/>
        <w:ind w:left="4820"/>
        <w:jc w:val="both"/>
        <w:outlineLvl w:val="1"/>
        <w:rPr>
          <w:rFonts w:cs="Arial"/>
          <w:sz w:val="28"/>
          <w:szCs w:val="28"/>
        </w:rPr>
      </w:pPr>
      <w:r w:rsidRPr="001C6A4D">
        <w:rPr>
          <w:sz w:val="28"/>
          <w:szCs w:val="28"/>
        </w:rPr>
        <w:lastRenderedPageBreak/>
        <w:t xml:space="preserve">Приложение № </w:t>
      </w:r>
      <w:r>
        <w:rPr>
          <w:sz w:val="28"/>
          <w:szCs w:val="28"/>
        </w:rPr>
        <w:t>2</w:t>
      </w:r>
      <w:r w:rsidRPr="001C6A4D">
        <w:rPr>
          <w:sz w:val="28"/>
          <w:szCs w:val="28"/>
        </w:rPr>
        <w:t xml:space="preserve">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D12B72" w:rsidRPr="00684489" w:rsidRDefault="00D12B72" w:rsidP="00D12B72">
      <w:pPr>
        <w:widowControl w:val="0"/>
        <w:autoSpaceDE w:val="0"/>
        <w:autoSpaceDN w:val="0"/>
        <w:adjustRightInd w:val="0"/>
        <w:jc w:val="center"/>
        <w:outlineLvl w:val="1"/>
        <w:rPr>
          <w:rFonts w:eastAsia="Calibri"/>
          <w:b/>
          <w:sz w:val="28"/>
          <w:szCs w:val="28"/>
          <w:lang w:eastAsia="en-US"/>
        </w:rPr>
      </w:pPr>
    </w:p>
    <w:p w:rsidR="00D12B72" w:rsidRPr="00684489" w:rsidRDefault="00D12B72" w:rsidP="00D12B72">
      <w:pPr>
        <w:widowControl w:val="0"/>
        <w:autoSpaceDE w:val="0"/>
        <w:autoSpaceDN w:val="0"/>
        <w:adjustRightInd w:val="0"/>
        <w:jc w:val="center"/>
        <w:outlineLvl w:val="1"/>
        <w:rPr>
          <w:rFonts w:eastAsia="Calibri"/>
          <w:sz w:val="28"/>
          <w:szCs w:val="28"/>
          <w:lang w:eastAsia="en-US"/>
        </w:rPr>
      </w:pPr>
      <w:r w:rsidRPr="00684489">
        <w:rPr>
          <w:rFonts w:eastAsia="Calibri"/>
          <w:sz w:val="28"/>
          <w:szCs w:val="28"/>
          <w:lang w:eastAsia="en-US"/>
        </w:rPr>
        <w:t>Подпрограмма 2 «Поддержка субъектов малого и среднего</w:t>
      </w:r>
      <w:r>
        <w:rPr>
          <w:rFonts w:eastAsia="Calibri"/>
          <w:sz w:val="28"/>
          <w:szCs w:val="28"/>
          <w:lang w:eastAsia="en-US"/>
        </w:rPr>
        <w:t xml:space="preserve"> п</w:t>
      </w:r>
      <w:r w:rsidRPr="00684489">
        <w:rPr>
          <w:rFonts w:eastAsia="Calibri"/>
          <w:sz w:val="28"/>
          <w:szCs w:val="28"/>
          <w:lang w:eastAsia="en-US"/>
        </w:rPr>
        <w:t xml:space="preserve">редпринимательства» </w:t>
      </w:r>
    </w:p>
    <w:p w:rsidR="00D12B72" w:rsidRPr="00684489" w:rsidRDefault="00D12B72" w:rsidP="00D12B72">
      <w:pPr>
        <w:autoSpaceDE w:val="0"/>
        <w:autoSpaceDN w:val="0"/>
        <w:adjustRightInd w:val="0"/>
        <w:jc w:val="center"/>
        <w:outlineLvl w:val="0"/>
        <w:rPr>
          <w:rFonts w:eastAsia="Calibri"/>
          <w:sz w:val="28"/>
          <w:szCs w:val="28"/>
          <w:lang w:eastAsia="en-US"/>
        </w:rPr>
      </w:pPr>
    </w:p>
    <w:p w:rsidR="00D12B72" w:rsidRPr="00684489" w:rsidRDefault="00D12B72" w:rsidP="00D12B72">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Паспорт подпрограммы «Поддержка субъектов малого и среднего</w:t>
      </w:r>
      <w:r>
        <w:rPr>
          <w:rFonts w:eastAsia="Calibri"/>
          <w:sz w:val="28"/>
          <w:szCs w:val="28"/>
          <w:lang w:eastAsia="en-US"/>
        </w:rPr>
        <w:t xml:space="preserve"> предпринимательства</w:t>
      </w:r>
      <w:r w:rsidRPr="00684489">
        <w:rPr>
          <w:rFonts w:eastAsia="Calibri"/>
          <w:sz w:val="28"/>
          <w:szCs w:val="28"/>
          <w:lang w:eastAsia="en-US"/>
        </w:rPr>
        <w:t xml:space="preserve">» </w:t>
      </w: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194"/>
      </w:tblGrid>
      <w:tr w:rsidR="00D12B72" w:rsidRPr="00684489" w:rsidTr="00AC5D7A">
        <w:trPr>
          <w:trHeight w:val="424"/>
        </w:trPr>
        <w:tc>
          <w:tcPr>
            <w:tcW w:w="2553" w:type="dxa"/>
          </w:tcPr>
          <w:p w:rsidR="00D12B72" w:rsidRPr="00684489" w:rsidRDefault="00D12B72" w:rsidP="00AC5D7A">
            <w:pPr>
              <w:autoSpaceDE w:val="0"/>
              <w:autoSpaceDN w:val="0"/>
              <w:adjustRightInd w:val="0"/>
              <w:jc w:val="both"/>
              <w:rPr>
                <w:rFonts w:eastAsia="Calibri"/>
                <w:sz w:val="28"/>
                <w:szCs w:val="28"/>
                <w:lang w:eastAsia="en-US"/>
              </w:rPr>
            </w:pPr>
            <w:r w:rsidRPr="00684489">
              <w:rPr>
                <w:rFonts w:eastAsia="Calibri"/>
                <w:sz w:val="28"/>
                <w:szCs w:val="28"/>
                <w:lang w:eastAsia="en-US"/>
              </w:rPr>
              <w:t>Наименование подпрограммы</w:t>
            </w:r>
          </w:p>
        </w:tc>
        <w:tc>
          <w:tcPr>
            <w:tcW w:w="7194" w:type="dxa"/>
          </w:tcPr>
          <w:p w:rsidR="00D12B72" w:rsidRPr="00684489" w:rsidRDefault="00D12B72" w:rsidP="00AC5D7A">
            <w:pPr>
              <w:autoSpaceDE w:val="0"/>
              <w:autoSpaceDN w:val="0"/>
              <w:adjustRightInd w:val="0"/>
              <w:jc w:val="both"/>
              <w:rPr>
                <w:rFonts w:eastAsia="Calibri"/>
                <w:sz w:val="28"/>
                <w:szCs w:val="28"/>
                <w:lang w:eastAsia="en-US"/>
              </w:rPr>
            </w:pPr>
            <w:r w:rsidRPr="00684489">
              <w:rPr>
                <w:rFonts w:eastAsia="Calibri"/>
                <w:sz w:val="28"/>
                <w:szCs w:val="28"/>
                <w:lang w:eastAsia="en-US"/>
              </w:rPr>
              <w:t>Подпрограмма</w:t>
            </w:r>
            <w:r>
              <w:rPr>
                <w:rFonts w:eastAsia="Calibri"/>
                <w:sz w:val="28"/>
                <w:szCs w:val="28"/>
                <w:lang w:eastAsia="en-US"/>
              </w:rPr>
              <w:t xml:space="preserve"> 2</w:t>
            </w:r>
            <w:r w:rsidRPr="00684489">
              <w:rPr>
                <w:rFonts w:eastAsia="Calibri"/>
                <w:sz w:val="28"/>
                <w:szCs w:val="28"/>
                <w:lang w:eastAsia="en-US"/>
              </w:rPr>
              <w:t xml:space="preserve"> «Поддержка субъектов малого и среднего предпринимательства</w:t>
            </w:r>
            <w:r>
              <w:rPr>
                <w:rFonts w:eastAsia="Calibri"/>
                <w:sz w:val="28"/>
                <w:szCs w:val="28"/>
                <w:lang w:eastAsia="en-US"/>
              </w:rPr>
              <w:t xml:space="preserve">» </w:t>
            </w:r>
            <w:r w:rsidRPr="00684489">
              <w:rPr>
                <w:rFonts w:eastAsia="Calibri"/>
                <w:sz w:val="28"/>
                <w:szCs w:val="28"/>
                <w:lang w:eastAsia="en-US"/>
              </w:rPr>
              <w:t>(далее – подпрограмма 2)</w:t>
            </w:r>
          </w:p>
        </w:tc>
      </w:tr>
      <w:tr w:rsidR="00D12B72" w:rsidRPr="00684489" w:rsidTr="00AC5D7A">
        <w:trPr>
          <w:trHeight w:val="1001"/>
        </w:trPr>
        <w:tc>
          <w:tcPr>
            <w:tcW w:w="2553" w:type="dxa"/>
          </w:tcPr>
          <w:p w:rsidR="00D12B72" w:rsidRPr="00684489" w:rsidRDefault="00D12B72" w:rsidP="00AC5D7A">
            <w:pPr>
              <w:autoSpaceDE w:val="0"/>
              <w:autoSpaceDN w:val="0"/>
              <w:adjustRightInd w:val="0"/>
              <w:jc w:val="both"/>
              <w:rPr>
                <w:rFonts w:eastAsia="Calibri"/>
                <w:sz w:val="28"/>
                <w:szCs w:val="28"/>
                <w:lang w:eastAsia="en-US"/>
              </w:rPr>
            </w:pPr>
            <w:r w:rsidRPr="00684489">
              <w:rPr>
                <w:rFonts w:eastAsia="Calibri"/>
                <w:sz w:val="28"/>
                <w:szCs w:val="28"/>
                <w:lang w:eastAsia="en-US"/>
              </w:rPr>
              <w:t>Исполнитель подпрограммы</w:t>
            </w:r>
          </w:p>
        </w:tc>
        <w:tc>
          <w:tcPr>
            <w:tcW w:w="7194" w:type="dxa"/>
          </w:tcPr>
          <w:p w:rsidR="00D12B72" w:rsidRPr="00684489" w:rsidRDefault="00D12B72" w:rsidP="00AC5D7A">
            <w:pPr>
              <w:tabs>
                <w:tab w:val="left" w:pos="7200"/>
              </w:tabs>
              <w:rPr>
                <w:sz w:val="28"/>
                <w:szCs w:val="28"/>
              </w:rPr>
            </w:pPr>
            <w:r w:rsidRPr="00684489">
              <w:rPr>
                <w:sz w:val="28"/>
                <w:szCs w:val="28"/>
              </w:rPr>
              <w:t>Администрация города Минусинска</w:t>
            </w:r>
          </w:p>
          <w:p w:rsidR="00D12B72" w:rsidRPr="00684489" w:rsidRDefault="00D12B72" w:rsidP="00AC5D7A">
            <w:pPr>
              <w:autoSpaceDE w:val="0"/>
              <w:autoSpaceDN w:val="0"/>
              <w:adjustRightInd w:val="0"/>
              <w:jc w:val="both"/>
              <w:rPr>
                <w:rFonts w:eastAsia="Calibri"/>
                <w:sz w:val="28"/>
                <w:szCs w:val="28"/>
                <w:lang w:eastAsia="en-US"/>
              </w:rPr>
            </w:pPr>
          </w:p>
        </w:tc>
      </w:tr>
      <w:tr w:rsidR="00D12B72" w:rsidRPr="00684489" w:rsidTr="00AC5D7A">
        <w:trPr>
          <w:trHeight w:val="668"/>
        </w:trPr>
        <w:tc>
          <w:tcPr>
            <w:tcW w:w="2553" w:type="dxa"/>
          </w:tcPr>
          <w:p w:rsidR="00D12B72" w:rsidRPr="00B1455F" w:rsidRDefault="00D12B72" w:rsidP="00AC5D7A">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Цель подпрограммы </w:t>
            </w:r>
          </w:p>
          <w:p w:rsidR="00D12B72" w:rsidRPr="00684489" w:rsidRDefault="00D12B72" w:rsidP="00AC5D7A">
            <w:pPr>
              <w:rPr>
                <w:rFonts w:eastAsia="Calibri"/>
                <w:sz w:val="28"/>
                <w:szCs w:val="28"/>
                <w:lang w:eastAsia="en-US"/>
              </w:rPr>
            </w:pPr>
          </w:p>
        </w:tc>
        <w:tc>
          <w:tcPr>
            <w:tcW w:w="7194" w:type="dxa"/>
          </w:tcPr>
          <w:p w:rsidR="00D12B72" w:rsidRPr="00B708ED" w:rsidRDefault="00D12B72" w:rsidP="00AC5D7A">
            <w:pPr>
              <w:autoSpaceDE w:val="0"/>
              <w:autoSpaceDN w:val="0"/>
              <w:adjustRightInd w:val="0"/>
              <w:jc w:val="both"/>
              <w:rPr>
                <w:rFonts w:eastAsia="Calibri"/>
                <w:sz w:val="28"/>
                <w:szCs w:val="28"/>
                <w:lang w:eastAsia="en-US"/>
              </w:rPr>
            </w:pPr>
            <w:r w:rsidRPr="00B708ED">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на территории города Минусинска</w:t>
            </w:r>
            <w:r w:rsidRPr="00B708ED">
              <w:rPr>
                <w:sz w:val="28"/>
                <w:szCs w:val="28"/>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r>
      <w:tr w:rsidR="00D12B72" w:rsidRPr="00684489" w:rsidTr="00AC5D7A">
        <w:trPr>
          <w:trHeight w:val="668"/>
        </w:trPr>
        <w:tc>
          <w:tcPr>
            <w:tcW w:w="2553" w:type="dxa"/>
          </w:tcPr>
          <w:p w:rsidR="00D12B72" w:rsidRDefault="00D12B72" w:rsidP="00AC5D7A">
            <w:pPr>
              <w:rPr>
                <w:rFonts w:eastAsia="Calibri"/>
                <w:sz w:val="28"/>
                <w:szCs w:val="28"/>
                <w:lang w:eastAsia="en-US"/>
              </w:rPr>
            </w:pPr>
            <w:r>
              <w:rPr>
                <w:rFonts w:eastAsia="Calibri"/>
                <w:sz w:val="28"/>
                <w:szCs w:val="28"/>
                <w:lang w:eastAsia="en-US"/>
              </w:rPr>
              <w:t>Задача</w:t>
            </w:r>
          </w:p>
          <w:p w:rsidR="00D12B72" w:rsidRPr="00B1455F" w:rsidRDefault="00D12B72" w:rsidP="00AC5D7A">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подпрограммы </w:t>
            </w:r>
          </w:p>
          <w:p w:rsidR="00D12B72" w:rsidRPr="00684489" w:rsidRDefault="00D12B72" w:rsidP="00AC5D7A">
            <w:pPr>
              <w:rPr>
                <w:rFonts w:eastAsia="Calibri"/>
                <w:sz w:val="28"/>
                <w:szCs w:val="28"/>
                <w:lang w:eastAsia="en-US"/>
              </w:rPr>
            </w:pPr>
          </w:p>
        </w:tc>
        <w:tc>
          <w:tcPr>
            <w:tcW w:w="7194" w:type="dxa"/>
          </w:tcPr>
          <w:p w:rsidR="00D12B72" w:rsidRPr="00B708ED" w:rsidRDefault="00D12B72" w:rsidP="00AC5D7A">
            <w:pPr>
              <w:tabs>
                <w:tab w:val="left" w:pos="7200"/>
              </w:tabs>
              <w:jc w:val="both"/>
              <w:rPr>
                <w:rFonts w:eastAsia="Calibri"/>
                <w:sz w:val="28"/>
                <w:szCs w:val="28"/>
                <w:lang w:eastAsia="en-US"/>
              </w:rPr>
            </w:pPr>
            <w:r w:rsidRPr="0017572D">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tc>
      </w:tr>
      <w:tr w:rsidR="00D12B72" w:rsidRPr="00684489" w:rsidTr="00AC5D7A">
        <w:trPr>
          <w:trHeight w:val="1691"/>
        </w:trPr>
        <w:tc>
          <w:tcPr>
            <w:tcW w:w="2553" w:type="dxa"/>
          </w:tcPr>
          <w:p w:rsidR="00D12B72" w:rsidRPr="00DD4453" w:rsidRDefault="00D12B72" w:rsidP="00AC5D7A">
            <w:pPr>
              <w:rPr>
                <w:rFonts w:eastAsia="Calibri"/>
                <w:sz w:val="28"/>
                <w:szCs w:val="28"/>
                <w:lang w:eastAsia="en-US"/>
              </w:rPr>
            </w:pPr>
            <w:r w:rsidRPr="00DD4453">
              <w:rPr>
                <w:rFonts w:eastAsia="Calibri"/>
                <w:sz w:val="28"/>
                <w:szCs w:val="28"/>
                <w:lang w:eastAsia="en-US"/>
              </w:rPr>
              <w:t xml:space="preserve">Показатели результативности подпрограммы </w:t>
            </w:r>
          </w:p>
          <w:p w:rsidR="00D12B72" w:rsidRPr="00DD4453" w:rsidRDefault="00D12B72" w:rsidP="00AC5D7A">
            <w:pPr>
              <w:rPr>
                <w:rFonts w:eastAsia="Calibri"/>
                <w:sz w:val="28"/>
                <w:szCs w:val="28"/>
                <w:lang w:eastAsia="en-US"/>
              </w:rPr>
            </w:pPr>
          </w:p>
        </w:tc>
        <w:tc>
          <w:tcPr>
            <w:tcW w:w="7194" w:type="dxa"/>
          </w:tcPr>
          <w:p w:rsidR="00D12B72" w:rsidRPr="00DD4453" w:rsidRDefault="00D12B72" w:rsidP="00AC5D7A">
            <w:pPr>
              <w:numPr>
                <w:ilvl w:val="0"/>
                <w:numId w:val="13"/>
              </w:numPr>
              <w:tabs>
                <w:tab w:val="left" w:pos="290"/>
                <w:tab w:val="left" w:pos="742"/>
              </w:tabs>
              <w:spacing w:after="200" w:line="276" w:lineRule="auto"/>
              <w:ind w:left="0" w:firstLine="0"/>
              <w:contextualSpacing/>
              <w:jc w:val="both"/>
              <w:rPr>
                <w:rFonts w:eastAsia="Calibri"/>
                <w:sz w:val="28"/>
                <w:szCs w:val="28"/>
                <w:lang w:eastAsia="en-US"/>
              </w:rPr>
            </w:pPr>
            <w:r w:rsidRPr="00DD4453">
              <w:rPr>
                <w:rFonts w:eastAsia="Calibri"/>
                <w:sz w:val="28"/>
                <w:szCs w:val="28"/>
                <w:lang w:eastAsia="en-US"/>
              </w:rPr>
              <w:t xml:space="preserve">Оборот малых и средних предприятий  (с учетом </w:t>
            </w:r>
            <w:proofErr w:type="spellStart"/>
            <w:r w:rsidRPr="00DD4453">
              <w:rPr>
                <w:rFonts w:eastAsia="Calibri"/>
                <w:sz w:val="28"/>
                <w:szCs w:val="28"/>
                <w:lang w:eastAsia="en-US"/>
              </w:rPr>
              <w:t>микропредприятий</w:t>
            </w:r>
            <w:proofErr w:type="spellEnd"/>
            <w:r w:rsidRPr="00DD4453">
              <w:rPr>
                <w:rFonts w:eastAsia="Calibri"/>
                <w:sz w:val="28"/>
                <w:szCs w:val="28"/>
                <w:lang w:eastAsia="en-US"/>
              </w:rPr>
              <w:t>), занимающихся обрабатываю</w:t>
            </w:r>
            <w:r>
              <w:rPr>
                <w:rFonts w:eastAsia="Calibri"/>
                <w:sz w:val="28"/>
                <w:szCs w:val="28"/>
                <w:lang w:eastAsia="en-US"/>
              </w:rPr>
              <w:t>щим производством, млрд. рублей.</w:t>
            </w:r>
          </w:p>
          <w:p w:rsidR="00D12B72" w:rsidRPr="00C03775" w:rsidRDefault="00D12B72" w:rsidP="00AC5D7A">
            <w:pPr>
              <w:numPr>
                <w:ilvl w:val="0"/>
                <w:numId w:val="13"/>
              </w:numPr>
              <w:tabs>
                <w:tab w:val="left" w:pos="290"/>
                <w:tab w:val="left" w:pos="742"/>
              </w:tabs>
              <w:spacing w:after="200" w:line="276" w:lineRule="auto"/>
              <w:ind w:left="0" w:firstLine="0"/>
              <w:contextualSpacing/>
              <w:jc w:val="both"/>
              <w:rPr>
                <w:sz w:val="28"/>
                <w:szCs w:val="28"/>
              </w:rPr>
            </w:pPr>
            <w:r w:rsidRPr="00C03775">
              <w:rPr>
                <w:sz w:val="28"/>
                <w:szCs w:val="28"/>
              </w:rPr>
              <w:t xml:space="preserve"> Количество субъектов малого и среднего предпринимательства, получивших финансовую поддержку.</w:t>
            </w:r>
          </w:p>
          <w:p w:rsidR="00D12B72" w:rsidRPr="00DD4453" w:rsidRDefault="00D12B72" w:rsidP="00AC5D7A">
            <w:pPr>
              <w:numPr>
                <w:ilvl w:val="0"/>
                <w:numId w:val="13"/>
              </w:numPr>
              <w:tabs>
                <w:tab w:val="left" w:pos="290"/>
                <w:tab w:val="left" w:pos="742"/>
              </w:tabs>
              <w:spacing w:after="200" w:line="276" w:lineRule="auto"/>
              <w:ind w:left="0" w:firstLine="0"/>
              <w:contextualSpacing/>
              <w:jc w:val="both"/>
              <w:rPr>
                <w:rFonts w:eastAsia="Calibri"/>
                <w:sz w:val="28"/>
                <w:szCs w:val="28"/>
                <w:lang w:eastAsia="en-US"/>
              </w:rPr>
            </w:pPr>
            <w:r w:rsidRPr="00DD4453">
              <w:rPr>
                <w:rFonts w:eastAsia="Calibri"/>
                <w:sz w:val="28"/>
                <w:szCs w:val="28"/>
                <w:lang w:eastAsia="en-US"/>
              </w:rPr>
              <w:t>Количество созданных рабочих мест в секторе малого и среднего предпринимательства</w:t>
            </w:r>
            <w:r>
              <w:rPr>
                <w:rFonts w:eastAsia="Calibri"/>
                <w:sz w:val="28"/>
                <w:szCs w:val="28"/>
                <w:lang w:eastAsia="en-US"/>
              </w:rPr>
              <w:t xml:space="preserve"> при реализации программы.</w:t>
            </w:r>
          </w:p>
          <w:p w:rsidR="00D12B72" w:rsidRPr="00DD4453" w:rsidRDefault="00D12B72" w:rsidP="00AC5D7A">
            <w:pPr>
              <w:tabs>
                <w:tab w:val="left" w:pos="290"/>
                <w:tab w:val="left" w:pos="742"/>
              </w:tabs>
              <w:spacing w:after="200" w:line="276" w:lineRule="auto"/>
              <w:contextualSpacing/>
              <w:jc w:val="both"/>
              <w:rPr>
                <w:rFonts w:eastAsia="Calibri"/>
                <w:sz w:val="28"/>
                <w:szCs w:val="28"/>
                <w:lang w:eastAsia="en-US"/>
              </w:rPr>
            </w:pPr>
            <w:r w:rsidRPr="00DD4453">
              <w:rPr>
                <w:rFonts w:eastAsia="Calibri"/>
                <w:sz w:val="28"/>
                <w:szCs w:val="28"/>
                <w:lang w:eastAsia="en-US"/>
              </w:rPr>
              <w:t>Объем привлеченных инвестиций в секторе малого и среднего предпринимательства</w:t>
            </w:r>
            <w:r>
              <w:rPr>
                <w:rFonts w:eastAsia="Calibri"/>
                <w:sz w:val="28"/>
                <w:szCs w:val="28"/>
                <w:lang w:eastAsia="en-US"/>
              </w:rPr>
              <w:t xml:space="preserve"> при реализации программы</w:t>
            </w:r>
            <w:r w:rsidRPr="00DD4453">
              <w:rPr>
                <w:rFonts w:eastAsia="Calibri"/>
                <w:sz w:val="28"/>
                <w:szCs w:val="28"/>
                <w:lang w:eastAsia="en-US"/>
              </w:rPr>
              <w:t>.</w:t>
            </w:r>
          </w:p>
          <w:p w:rsidR="00D12B72" w:rsidRPr="00DD4453" w:rsidRDefault="00D12B72" w:rsidP="00AC5D7A">
            <w:pPr>
              <w:numPr>
                <w:ilvl w:val="0"/>
                <w:numId w:val="13"/>
              </w:numPr>
              <w:tabs>
                <w:tab w:val="left" w:pos="290"/>
                <w:tab w:val="left" w:pos="742"/>
              </w:tabs>
              <w:spacing w:after="200" w:line="276" w:lineRule="auto"/>
              <w:ind w:left="0" w:firstLine="0"/>
              <w:contextualSpacing/>
              <w:jc w:val="both"/>
              <w:rPr>
                <w:rFonts w:eastAsia="Calibri"/>
                <w:sz w:val="28"/>
                <w:szCs w:val="28"/>
                <w:lang w:eastAsia="en-US"/>
              </w:rPr>
            </w:pPr>
            <w:r w:rsidRPr="00DD4453">
              <w:rPr>
                <w:rFonts w:eastAsia="Calibri"/>
                <w:sz w:val="28"/>
                <w:szCs w:val="28"/>
                <w:lang w:eastAsia="en-US"/>
              </w:rPr>
              <w:t>Количество субъектов малого и среднего предпринимательства, пол</w:t>
            </w:r>
            <w:r>
              <w:rPr>
                <w:rFonts w:eastAsia="Calibri"/>
                <w:sz w:val="28"/>
                <w:szCs w:val="28"/>
                <w:lang w:eastAsia="en-US"/>
              </w:rPr>
              <w:t>учивших имущественную поддержку</w:t>
            </w:r>
            <w:r w:rsidRPr="00DD4453">
              <w:rPr>
                <w:rFonts w:eastAsia="Calibri"/>
                <w:sz w:val="28"/>
                <w:szCs w:val="28"/>
                <w:lang w:eastAsia="en-US"/>
              </w:rPr>
              <w:t>.</w:t>
            </w:r>
          </w:p>
        </w:tc>
      </w:tr>
      <w:tr w:rsidR="00D12B72" w:rsidRPr="00684489" w:rsidTr="00AC5D7A">
        <w:trPr>
          <w:trHeight w:val="393"/>
        </w:trPr>
        <w:tc>
          <w:tcPr>
            <w:tcW w:w="2553" w:type="dxa"/>
          </w:tcPr>
          <w:p w:rsidR="00D12B72" w:rsidRPr="00684489" w:rsidRDefault="00D12B72" w:rsidP="00AC5D7A">
            <w:pPr>
              <w:rPr>
                <w:rFonts w:eastAsia="Calibri"/>
                <w:sz w:val="28"/>
                <w:szCs w:val="28"/>
                <w:lang w:eastAsia="en-US"/>
              </w:rPr>
            </w:pPr>
            <w:r w:rsidRPr="00684489">
              <w:rPr>
                <w:rFonts w:eastAsia="Calibri"/>
                <w:sz w:val="28"/>
                <w:szCs w:val="28"/>
                <w:lang w:eastAsia="en-US"/>
              </w:rPr>
              <w:t xml:space="preserve">Сроки реализации </w:t>
            </w:r>
            <w:r w:rsidRPr="00684489">
              <w:rPr>
                <w:rFonts w:eastAsia="Calibri"/>
                <w:sz w:val="28"/>
                <w:szCs w:val="28"/>
                <w:lang w:eastAsia="en-US"/>
              </w:rPr>
              <w:lastRenderedPageBreak/>
              <w:t>подпрограммы</w:t>
            </w:r>
          </w:p>
        </w:tc>
        <w:tc>
          <w:tcPr>
            <w:tcW w:w="7194" w:type="dxa"/>
          </w:tcPr>
          <w:p w:rsidR="00D12B72" w:rsidRPr="003107DA" w:rsidRDefault="00D12B72" w:rsidP="00AC5D7A">
            <w:pPr>
              <w:widowControl w:val="0"/>
              <w:autoSpaceDE w:val="0"/>
              <w:autoSpaceDN w:val="0"/>
              <w:adjustRightInd w:val="0"/>
              <w:rPr>
                <w:sz w:val="28"/>
                <w:szCs w:val="28"/>
              </w:rPr>
            </w:pPr>
            <w:r w:rsidRPr="003107DA">
              <w:rPr>
                <w:sz w:val="28"/>
                <w:szCs w:val="28"/>
              </w:rPr>
              <w:lastRenderedPageBreak/>
              <w:t>20</w:t>
            </w:r>
            <w:r>
              <w:rPr>
                <w:sz w:val="28"/>
                <w:szCs w:val="28"/>
              </w:rPr>
              <w:t>14-2021</w:t>
            </w:r>
            <w:r w:rsidRPr="003107DA">
              <w:rPr>
                <w:sz w:val="28"/>
                <w:szCs w:val="28"/>
              </w:rPr>
              <w:t xml:space="preserve"> годы</w:t>
            </w:r>
          </w:p>
        </w:tc>
      </w:tr>
      <w:tr w:rsidR="00D12B72" w:rsidRPr="00684489" w:rsidTr="00AC5D7A">
        <w:trPr>
          <w:trHeight w:val="428"/>
        </w:trPr>
        <w:tc>
          <w:tcPr>
            <w:tcW w:w="2553" w:type="dxa"/>
          </w:tcPr>
          <w:p w:rsidR="00D12B72" w:rsidRPr="00343C81" w:rsidRDefault="00D12B72" w:rsidP="00AC5D7A">
            <w:pPr>
              <w:rPr>
                <w:rFonts w:eastAsia="Calibri"/>
                <w:sz w:val="28"/>
                <w:szCs w:val="28"/>
                <w:lang w:eastAsia="en-US"/>
              </w:rPr>
            </w:pPr>
            <w:r w:rsidRPr="00343C81">
              <w:rPr>
                <w:rFonts w:eastAsia="Calibri"/>
                <w:sz w:val="28"/>
                <w:szCs w:val="28"/>
                <w:lang w:eastAsia="en-US"/>
              </w:rPr>
              <w:lastRenderedPageBreak/>
              <w:t xml:space="preserve">Объемы и источники финансирования подпрограммы </w:t>
            </w:r>
          </w:p>
        </w:tc>
        <w:tc>
          <w:tcPr>
            <w:tcW w:w="7194" w:type="dxa"/>
          </w:tcPr>
          <w:p w:rsidR="00D12B72" w:rsidRPr="00343C81" w:rsidRDefault="00D12B72" w:rsidP="00AC5D7A">
            <w:pPr>
              <w:tabs>
                <w:tab w:val="left" w:pos="317"/>
              </w:tabs>
              <w:spacing w:after="200"/>
              <w:contextualSpacing/>
              <w:jc w:val="both"/>
              <w:rPr>
                <w:rFonts w:eastAsia="Calibri"/>
                <w:sz w:val="28"/>
                <w:szCs w:val="28"/>
                <w:lang w:eastAsia="en-US"/>
              </w:rPr>
            </w:pPr>
            <w:r w:rsidRPr="00343C81">
              <w:rPr>
                <w:rFonts w:eastAsia="Calibri"/>
                <w:sz w:val="28"/>
                <w:szCs w:val="28"/>
                <w:lang w:eastAsia="en-US"/>
              </w:rPr>
              <w:t>Общий объем финансирования подпрограммы составляет 1500,00 тыс. рублей, в том числе по годам:</w:t>
            </w:r>
          </w:p>
          <w:p w:rsidR="00D12B72" w:rsidRPr="00343C81" w:rsidRDefault="00D12B72" w:rsidP="00AC5D7A">
            <w:pPr>
              <w:autoSpaceDE w:val="0"/>
              <w:autoSpaceDN w:val="0"/>
              <w:adjustRightInd w:val="0"/>
              <w:ind w:hanging="34"/>
              <w:jc w:val="both"/>
              <w:rPr>
                <w:sz w:val="28"/>
                <w:szCs w:val="28"/>
              </w:rPr>
            </w:pPr>
            <w:r w:rsidRPr="00343C81">
              <w:rPr>
                <w:sz w:val="28"/>
                <w:szCs w:val="28"/>
              </w:rPr>
              <w:t xml:space="preserve">2019 год – 500,00 тыс. рублей в </w:t>
            </w:r>
            <w:proofErr w:type="spellStart"/>
            <w:r w:rsidRPr="00343C81">
              <w:rPr>
                <w:sz w:val="28"/>
                <w:szCs w:val="28"/>
              </w:rPr>
              <w:t>т.ч</w:t>
            </w:r>
            <w:proofErr w:type="spellEnd"/>
            <w:r w:rsidRPr="00343C81">
              <w:rPr>
                <w:sz w:val="28"/>
                <w:szCs w:val="28"/>
              </w:rPr>
              <w:t xml:space="preserve">.; </w:t>
            </w:r>
          </w:p>
          <w:p w:rsidR="00D12B72" w:rsidRPr="00343C81" w:rsidRDefault="00D12B72" w:rsidP="00AC5D7A">
            <w:pPr>
              <w:autoSpaceDE w:val="0"/>
              <w:autoSpaceDN w:val="0"/>
              <w:adjustRightInd w:val="0"/>
              <w:ind w:hanging="34"/>
              <w:jc w:val="both"/>
              <w:rPr>
                <w:sz w:val="28"/>
                <w:szCs w:val="28"/>
              </w:rPr>
            </w:pPr>
            <w:r w:rsidRPr="00343C81">
              <w:rPr>
                <w:sz w:val="28"/>
                <w:szCs w:val="28"/>
              </w:rPr>
              <w:t>-  бюджет</w:t>
            </w:r>
            <w:r>
              <w:rPr>
                <w:sz w:val="28"/>
                <w:szCs w:val="28"/>
              </w:rPr>
              <w:t xml:space="preserve"> города</w:t>
            </w:r>
            <w:r w:rsidRPr="00343C81">
              <w:rPr>
                <w:sz w:val="28"/>
                <w:szCs w:val="28"/>
              </w:rPr>
              <w:t xml:space="preserve"> – 500,00 тыс. рублей. </w:t>
            </w:r>
          </w:p>
          <w:p w:rsidR="00D12B72" w:rsidRPr="00343C81" w:rsidRDefault="00D12B72" w:rsidP="00AC5D7A">
            <w:pPr>
              <w:autoSpaceDE w:val="0"/>
              <w:autoSpaceDN w:val="0"/>
              <w:adjustRightInd w:val="0"/>
              <w:ind w:hanging="34"/>
              <w:jc w:val="both"/>
              <w:rPr>
                <w:sz w:val="28"/>
                <w:szCs w:val="28"/>
              </w:rPr>
            </w:pPr>
            <w:r w:rsidRPr="00343C81">
              <w:rPr>
                <w:sz w:val="28"/>
                <w:szCs w:val="28"/>
              </w:rPr>
              <w:t>- краевой бюджет – 0,00 тыс. рублей.</w:t>
            </w:r>
          </w:p>
          <w:p w:rsidR="00D12B72" w:rsidRPr="00343C81" w:rsidRDefault="00D12B72" w:rsidP="00AC5D7A">
            <w:pPr>
              <w:autoSpaceDE w:val="0"/>
              <w:autoSpaceDN w:val="0"/>
              <w:adjustRightInd w:val="0"/>
              <w:ind w:hanging="34"/>
              <w:jc w:val="both"/>
              <w:rPr>
                <w:sz w:val="28"/>
                <w:szCs w:val="28"/>
              </w:rPr>
            </w:pPr>
            <w:r w:rsidRPr="00343C81">
              <w:rPr>
                <w:sz w:val="28"/>
                <w:szCs w:val="28"/>
              </w:rPr>
              <w:t>- федеральный бюджет – 0,00 тыс. рублей.</w:t>
            </w:r>
          </w:p>
          <w:p w:rsidR="00D12B72" w:rsidRPr="00343C81" w:rsidRDefault="00D12B72" w:rsidP="00AC5D7A">
            <w:pPr>
              <w:autoSpaceDE w:val="0"/>
              <w:autoSpaceDN w:val="0"/>
              <w:adjustRightInd w:val="0"/>
              <w:ind w:hanging="34"/>
              <w:jc w:val="both"/>
              <w:rPr>
                <w:sz w:val="28"/>
                <w:szCs w:val="28"/>
              </w:rPr>
            </w:pPr>
            <w:r w:rsidRPr="00343C81">
              <w:rPr>
                <w:sz w:val="28"/>
                <w:szCs w:val="28"/>
              </w:rPr>
              <w:t xml:space="preserve">2020 год - 500,00 тыс. рублей в </w:t>
            </w:r>
            <w:proofErr w:type="spellStart"/>
            <w:r w:rsidRPr="00343C81">
              <w:rPr>
                <w:sz w:val="28"/>
                <w:szCs w:val="28"/>
              </w:rPr>
              <w:t>т.ч</w:t>
            </w:r>
            <w:proofErr w:type="spellEnd"/>
            <w:r w:rsidRPr="00343C81">
              <w:rPr>
                <w:sz w:val="28"/>
                <w:szCs w:val="28"/>
              </w:rPr>
              <w:t xml:space="preserve">.; </w:t>
            </w:r>
          </w:p>
          <w:p w:rsidR="00D12B72" w:rsidRPr="00343C81" w:rsidRDefault="00D12B72" w:rsidP="00AC5D7A">
            <w:pPr>
              <w:autoSpaceDE w:val="0"/>
              <w:autoSpaceDN w:val="0"/>
              <w:adjustRightInd w:val="0"/>
              <w:ind w:hanging="34"/>
              <w:jc w:val="both"/>
              <w:rPr>
                <w:sz w:val="28"/>
                <w:szCs w:val="28"/>
              </w:rPr>
            </w:pPr>
            <w:r w:rsidRPr="00343C81">
              <w:rPr>
                <w:sz w:val="28"/>
                <w:szCs w:val="28"/>
              </w:rPr>
              <w:t>-  бюджет</w:t>
            </w:r>
            <w:r>
              <w:rPr>
                <w:sz w:val="28"/>
                <w:szCs w:val="28"/>
              </w:rPr>
              <w:t xml:space="preserve"> города</w:t>
            </w:r>
            <w:r w:rsidRPr="00343C81">
              <w:rPr>
                <w:sz w:val="28"/>
                <w:szCs w:val="28"/>
              </w:rPr>
              <w:t xml:space="preserve"> – 500,0 тыс. рублей.</w:t>
            </w:r>
          </w:p>
          <w:p w:rsidR="00D12B72" w:rsidRPr="00343C81" w:rsidRDefault="00D12B72" w:rsidP="00AC5D7A">
            <w:pPr>
              <w:autoSpaceDE w:val="0"/>
              <w:autoSpaceDN w:val="0"/>
              <w:adjustRightInd w:val="0"/>
              <w:ind w:hanging="34"/>
              <w:jc w:val="both"/>
              <w:rPr>
                <w:sz w:val="28"/>
                <w:szCs w:val="28"/>
              </w:rPr>
            </w:pPr>
            <w:r w:rsidRPr="00343C81">
              <w:rPr>
                <w:sz w:val="28"/>
                <w:szCs w:val="28"/>
              </w:rPr>
              <w:t>- краевой бюджет 0,00 тыс. рублей.</w:t>
            </w:r>
          </w:p>
          <w:p w:rsidR="00D12B72" w:rsidRPr="00343C81" w:rsidRDefault="00D12B72" w:rsidP="00AC5D7A">
            <w:pPr>
              <w:autoSpaceDE w:val="0"/>
              <w:autoSpaceDN w:val="0"/>
              <w:adjustRightInd w:val="0"/>
              <w:ind w:hanging="34"/>
              <w:jc w:val="both"/>
              <w:rPr>
                <w:sz w:val="28"/>
                <w:szCs w:val="28"/>
              </w:rPr>
            </w:pPr>
            <w:r w:rsidRPr="00343C81">
              <w:rPr>
                <w:sz w:val="28"/>
                <w:szCs w:val="28"/>
              </w:rPr>
              <w:t>- федеральный бюджет – 0,00 тыс. рублей.</w:t>
            </w:r>
          </w:p>
          <w:p w:rsidR="00D12B72" w:rsidRPr="00343C81" w:rsidRDefault="00D12B72" w:rsidP="00AC5D7A">
            <w:pPr>
              <w:autoSpaceDE w:val="0"/>
              <w:autoSpaceDN w:val="0"/>
              <w:adjustRightInd w:val="0"/>
              <w:ind w:hanging="34"/>
              <w:jc w:val="both"/>
              <w:rPr>
                <w:sz w:val="28"/>
                <w:szCs w:val="28"/>
              </w:rPr>
            </w:pPr>
            <w:r w:rsidRPr="00343C81">
              <w:rPr>
                <w:sz w:val="28"/>
                <w:szCs w:val="28"/>
              </w:rPr>
              <w:t xml:space="preserve">2021  год - 500,00 тыс. рублей в </w:t>
            </w:r>
            <w:proofErr w:type="spellStart"/>
            <w:r w:rsidRPr="00343C81">
              <w:rPr>
                <w:sz w:val="28"/>
                <w:szCs w:val="28"/>
              </w:rPr>
              <w:t>т.ч</w:t>
            </w:r>
            <w:proofErr w:type="spellEnd"/>
            <w:r w:rsidRPr="00343C81">
              <w:rPr>
                <w:sz w:val="28"/>
                <w:szCs w:val="28"/>
              </w:rPr>
              <w:t>.;</w:t>
            </w:r>
          </w:p>
          <w:p w:rsidR="00D12B72" w:rsidRPr="00343C81" w:rsidRDefault="00D12B72" w:rsidP="00AC5D7A">
            <w:pPr>
              <w:suppressAutoHyphens/>
              <w:autoSpaceDE w:val="0"/>
              <w:autoSpaceDN w:val="0"/>
              <w:adjustRightInd w:val="0"/>
              <w:ind w:hanging="34"/>
              <w:jc w:val="both"/>
              <w:rPr>
                <w:sz w:val="28"/>
                <w:szCs w:val="28"/>
              </w:rPr>
            </w:pPr>
            <w:r w:rsidRPr="00343C81">
              <w:rPr>
                <w:sz w:val="28"/>
                <w:szCs w:val="28"/>
              </w:rPr>
              <w:t>- бюджет</w:t>
            </w:r>
            <w:r>
              <w:rPr>
                <w:sz w:val="28"/>
                <w:szCs w:val="28"/>
              </w:rPr>
              <w:t xml:space="preserve"> города</w:t>
            </w:r>
            <w:r w:rsidRPr="00343C81">
              <w:rPr>
                <w:sz w:val="28"/>
                <w:szCs w:val="28"/>
              </w:rPr>
              <w:t xml:space="preserve"> – 500,0 тыс. рублей.</w:t>
            </w:r>
          </w:p>
          <w:p w:rsidR="00D12B72" w:rsidRPr="00343C81" w:rsidRDefault="00D12B72" w:rsidP="00AC5D7A">
            <w:pPr>
              <w:suppressAutoHyphens/>
              <w:autoSpaceDE w:val="0"/>
              <w:autoSpaceDN w:val="0"/>
              <w:adjustRightInd w:val="0"/>
              <w:ind w:hanging="34"/>
              <w:jc w:val="both"/>
              <w:rPr>
                <w:sz w:val="28"/>
                <w:szCs w:val="28"/>
              </w:rPr>
            </w:pPr>
            <w:r w:rsidRPr="00343C81">
              <w:rPr>
                <w:sz w:val="28"/>
                <w:szCs w:val="28"/>
              </w:rPr>
              <w:t>- краевой бюджет -0,00 тыс. рублей.</w:t>
            </w:r>
          </w:p>
          <w:p w:rsidR="00D12B72" w:rsidRPr="00343C81" w:rsidRDefault="00D12B72" w:rsidP="00AC5D7A">
            <w:pPr>
              <w:ind w:hanging="34"/>
              <w:jc w:val="both"/>
              <w:rPr>
                <w:rFonts w:eastAsia="Calibri"/>
                <w:sz w:val="28"/>
                <w:szCs w:val="28"/>
                <w:lang w:eastAsia="en-US"/>
              </w:rPr>
            </w:pPr>
            <w:r w:rsidRPr="00343C81">
              <w:rPr>
                <w:sz w:val="28"/>
                <w:szCs w:val="28"/>
              </w:rPr>
              <w:t>- федеральный бюджет – 0,00 тыс. рублей.</w:t>
            </w:r>
          </w:p>
        </w:tc>
      </w:tr>
    </w:tbl>
    <w:p w:rsidR="00D12B72" w:rsidRPr="00684489" w:rsidRDefault="00D12B72" w:rsidP="00D12B72">
      <w:pPr>
        <w:widowControl w:val="0"/>
        <w:autoSpaceDE w:val="0"/>
        <w:autoSpaceDN w:val="0"/>
        <w:adjustRightInd w:val="0"/>
        <w:ind w:firstLine="709"/>
        <w:jc w:val="center"/>
        <w:rPr>
          <w:rFonts w:eastAsia="Calibri"/>
          <w:sz w:val="28"/>
          <w:szCs w:val="28"/>
          <w:lang w:eastAsia="en-US"/>
        </w:rPr>
      </w:pPr>
    </w:p>
    <w:p w:rsidR="00D12B72" w:rsidRDefault="00D12B72" w:rsidP="00D12B72">
      <w:pPr>
        <w:widowControl w:val="0"/>
        <w:autoSpaceDE w:val="0"/>
        <w:autoSpaceDN w:val="0"/>
        <w:adjustRightInd w:val="0"/>
        <w:ind w:firstLine="709"/>
        <w:jc w:val="center"/>
        <w:rPr>
          <w:rFonts w:eastAsia="Calibri"/>
          <w:sz w:val="28"/>
          <w:szCs w:val="28"/>
          <w:lang w:eastAsia="en-US"/>
        </w:rPr>
      </w:pPr>
      <w:r w:rsidRPr="00684489">
        <w:rPr>
          <w:rFonts w:eastAsia="Calibri"/>
          <w:sz w:val="28"/>
          <w:szCs w:val="28"/>
          <w:lang w:eastAsia="en-US"/>
        </w:rPr>
        <w:t>1. Постановка общегородской проблемы подпрограммы 2</w:t>
      </w:r>
    </w:p>
    <w:p w:rsidR="00D12B72" w:rsidRPr="00684489" w:rsidRDefault="00D12B72" w:rsidP="00D12B72">
      <w:pPr>
        <w:widowControl w:val="0"/>
        <w:autoSpaceDE w:val="0"/>
        <w:autoSpaceDN w:val="0"/>
        <w:adjustRightInd w:val="0"/>
        <w:ind w:firstLine="709"/>
        <w:jc w:val="center"/>
        <w:rPr>
          <w:rFonts w:eastAsia="Calibri"/>
          <w:sz w:val="28"/>
          <w:szCs w:val="28"/>
          <w:lang w:eastAsia="en-US"/>
        </w:rPr>
      </w:pPr>
    </w:p>
    <w:p w:rsidR="00D12B72" w:rsidRDefault="00D12B72" w:rsidP="00D12B72">
      <w:pPr>
        <w:widowControl w:val="0"/>
        <w:autoSpaceDE w:val="0"/>
        <w:autoSpaceDN w:val="0"/>
        <w:adjustRightInd w:val="0"/>
        <w:ind w:firstLine="709"/>
        <w:jc w:val="both"/>
        <w:rPr>
          <w:sz w:val="28"/>
          <w:szCs w:val="20"/>
        </w:rPr>
      </w:pPr>
      <w:r w:rsidRPr="00682ABE">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w:t>
      </w:r>
    </w:p>
    <w:p w:rsidR="00D12B72" w:rsidRDefault="00D12B72" w:rsidP="00D12B72">
      <w:pPr>
        <w:widowControl w:val="0"/>
        <w:autoSpaceDE w:val="0"/>
        <w:autoSpaceDN w:val="0"/>
        <w:adjustRightInd w:val="0"/>
        <w:ind w:firstLine="709"/>
        <w:jc w:val="both"/>
        <w:rPr>
          <w:sz w:val="28"/>
          <w:szCs w:val="20"/>
        </w:rPr>
      </w:pPr>
      <w:r w:rsidRPr="00BF3C88">
        <w:rPr>
          <w:sz w:val="28"/>
          <w:szCs w:val="20"/>
        </w:rPr>
        <w:t>Развитие малого и среднего предпринимательства в муниципальном образовании город  Минусинск является одним из наиболее значимых направлений деятельности в рамках решения вопросов социально-экономического развития и смягчения социальных проблем.</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sidRPr="001C00AB">
        <w:rPr>
          <w:sz w:val="28"/>
          <w:szCs w:val="20"/>
        </w:rPr>
        <w:t>В</w:t>
      </w:r>
      <w:r>
        <w:rPr>
          <w:sz w:val="28"/>
          <w:szCs w:val="20"/>
        </w:rPr>
        <w:t xml:space="preserve"> </w:t>
      </w:r>
      <w:r w:rsidRPr="003107DA">
        <w:rPr>
          <w:sz w:val="28"/>
          <w:szCs w:val="20"/>
        </w:rPr>
        <w:t>муниципальном образовании город Минусинск зарегистрировано с учетом индив</w:t>
      </w:r>
      <w:r>
        <w:rPr>
          <w:sz w:val="28"/>
          <w:szCs w:val="20"/>
        </w:rPr>
        <w:t>идуальных предпринимателей 3216 субъектов</w:t>
      </w:r>
      <w:r w:rsidRPr="003107DA">
        <w:rPr>
          <w:sz w:val="28"/>
          <w:szCs w:val="20"/>
        </w:rPr>
        <w:t xml:space="preserve"> малого и среднего предпринимательства. </w:t>
      </w:r>
      <w:r w:rsidRPr="003107DA">
        <w:rPr>
          <w:rFonts w:eastAsia="Calibri"/>
          <w:sz w:val="28"/>
          <w:szCs w:val="28"/>
          <w:lang w:eastAsia="en-US"/>
        </w:rPr>
        <w:t>Из них количество малых п</w:t>
      </w:r>
      <w:r>
        <w:rPr>
          <w:rFonts w:eastAsia="Calibri"/>
          <w:sz w:val="28"/>
          <w:szCs w:val="28"/>
          <w:lang w:eastAsia="en-US"/>
        </w:rPr>
        <w:t xml:space="preserve">редприятий (юридических лиц) 750 субъект, из </w:t>
      </w:r>
      <w:r w:rsidRPr="00BB6EFE">
        <w:rPr>
          <w:rFonts w:eastAsia="Calibri"/>
          <w:sz w:val="28"/>
          <w:szCs w:val="28"/>
          <w:lang w:eastAsia="en-US"/>
        </w:rPr>
        <w:t>которых 14% предприятий относятся к сфере обрабатывающего производства. Наибольший процент (30%) относится</w:t>
      </w:r>
      <w:r w:rsidRPr="003107DA">
        <w:rPr>
          <w:rFonts w:eastAsia="Calibri"/>
          <w:sz w:val="28"/>
          <w:szCs w:val="28"/>
          <w:lang w:eastAsia="en-US"/>
        </w:rPr>
        <w:t xml:space="preserve"> к организациям, осуществляющим деятельность в сфере розничной и оптовой торговли.</w:t>
      </w:r>
      <w:r>
        <w:rPr>
          <w:rFonts w:eastAsia="Calibri"/>
          <w:sz w:val="28"/>
          <w:szCs w:val="28"/>
          <w:lang w:eastAsia="en-US"/>
        </w:rPr>
        <w:t xml:space="preserve"> </w:t>
      </w:r>
      <w:r w:rsidRPr="00BF3C88">
        <w:rPr>
          <w:rFonts w:eastAsia="Calibri"/>
          <w:sz w:val="28"/>
          <w:szCs w:val="28"/>
          <w:lang w:eastAsia="en-US"/>
        </w:rPr>
        <w:t>Непроизводственная сфера деятельности (прежде всего торговля, общественное питание) остается более привлекательной, чем производственная.</w:t>
      </w:r>
    </w:p>
    <w:p w:rsidR="00D12B72"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2017</w:t>
      </w:r>
      <w:r w:rsidRPr="003107DA">
        <w:rPr>
          <w:rFonts w:eastAsia="Calibri"/>
          <w:sz w:val="28"/>
          <w:szCs w:val="28"/>
          <w:lang w:eastAsia="en-US"/>
        </w:rPr>
        <w:t xml:space="preserve"> году </w:t>
      </w:r>
      <w:r w:rsidRPr="003107DA">
        <w:rPr>
          <w:sz w:val="28"/>
          <w:szCs w:val="28"/>
        </w:rPr>
        <w:t>среднесписочная численность работников, занятых в сфере малого и среднего предпринимательства</w:t>
      </w:r>
      <w:r w:rsidRPr="003107DA">
        <w:rPr>
          <w:rFonts w:eastAsia="Calibri"/>
          <w:sz w:val="28"/>
          <w:szCs w:val="28"/>
          <w:lang w:eastAsia="en-US"/>
        </w:rPr>
        <w:t xml:space="preserve">, включая </w:t>
      </w:r>
      <w:proofErr w:type="spellStart"/>
      <w:r w:rsidRPr="003107DA">
        <w:rPr>
          <w:rFonts w:eastAsia="Calibri"/>
          <w:sz w:val="28"/>
          <w:szCs w:val="28"/>
          <w:lang w:eastAsia="en-US"/>
        </w:rPr>
        <w:t>микропредприятия</w:t>
      </w:r>
      <w:proofErr w:type="spellEnd"/>
      <w:r w:rsidRPr="003107DA">
        <w:rPr>
          <w:rFonts w:eastAsia="Calibri"/>
          <w:sz w:val="28"/>
          <w:szCs w:val="28"/>
          <w:lang w:eastAsia="en-US"/>
        </w:rPr>
        <w:t xml:space="preserve">, составила </w:t>
      </w:r>
      <w:r>
        <w:rPr>
          <w:sz w:val="28"/>
          <w:szCs w:val="28"/>
        </w:rPr>
        <w:t>34,48 %</w:t>
      </w:r>
      <w:r w:rsidRPr="003107DA">
        <w:rPr>
          <w:sz w:val="28"/>
          <w:szCs w:val="28"/>
        </w:rPr>
        <w:t xml:space="preserve"> от численности всех предприятий и организаций муниципального образования город Минусинск</w:t>
      </w:r>
      <w:r w:rsidRPr="003107DA">
        <w:rPr>
          <w:rFonts w:eastAsia="Calibri"/>
          <w:sz w:val="28"/>
          <w:szCs w:val="28"/>
          <w:lang w:eastAsia="en-US"/>
        </w:rPr>
        <w:t>.</w:t>
      </w:r>
      <w:r>
        <w:rPr>
          <w:rFonts w:eastAsia="Calibri"/>
          <w:sz w:val="28"/>
          <w:szCs w:val="28"/>
          <w:lang w:eastAsia="en-US"/>
        </w:rPr>
        <w:t xml:space="preserve">  В прогнозе на долгосрочный период процент занятых работников в сфере малого бизнеса будет расти.</w:t>
      </w:r>
    </w:p>
    <w:p w:rsidR="00D12B72" w:rsidRDefault="00D12B72" w:rsidP="00D12B72">
      <w:pPr>
        <w:widowControl w:val="0"/>
        <w:autoSpaceDE w:val="0"/>
        <w:autoSpaceDN w:val="0"/>
        <w:adjustRightInd w:val="0"/>
        <w:ind w:firstLine="709"/>
        <w:jc w:val="both"/>
        <w:rPr>
          <w:rFonts w:eastAsia="Calibri"/>
          <w:sz w:val="28"/>
          <w:szCs w:val="28"/>
          <w:lang w:eastAsia="en-US"/>
        </w:rPr>
      </w:pPr>
      <w:r w:rsidRPr="00BF3C88">
        <w:rPr>
          <w:rFonts w:eastAsia="Calibri"/>
          <w:sz w:val="28"/>
          <w:szCs w:val="28"/>
          <w:lang w:eastAsia="en-US"/>
        </w:rPr>
        <w:t>Оборот организаций малого и среднего предпринимател</w:t>
      </w:r>
      <w:r>
        <w:rPr>
          <w:rFonts w:eastAsia="Calibri"/>
          <w:sz w:val="28"/>
          <w:szCs w:val="28"/>
          <w:lang w:eastAsia="en-US"/>
        </w:rPr>
        <w:t>ьства в городе Минусинске в 2017</w:t>
      </w:r>
      <w:r w:rsidRPr="00BF3C88">
        <w:rPr>
          <w:rFonts w:eastAsia="Calibri"/>
          <w:sz w:val="28"/>
          <w:szCs w:val="28"/>
          <w:lang w:eastAsia="en-US"/>
        </w:rPr>
        <w:t xml:space="preserve"> году по всем вида</w:t>
      </w:r>
      <w:r>
        <w:rPr>
          <w:rFonts w:eastAsia="Calibri"/>
          <w:sz w:val="28"/>
          <w:szCs w:val="28"/>
          <w:lang w:eastAsia="en-US"/>
        </w:rPr>
        <w:t>м деятельности составил 6619,81</w:t>
      </w:r>
      <w:r w:rsidRPr="00BF3C88">
        <w:rPr>
          <w:rFonts w:eastAsia="Calibri"/>
          <w:sz w:val="28"/>
          <w:szCs w:val="28"/>
          <w:lang w:eastAsia="en-US"/>
        </w:rPr>
        <w:t xml:space="preserve"> млн. руб</w:t>
      </w:r>
      <w:r>
        <w:rPr>
          <w:rFonts w:eastAsia="Calibri"/>
          <w:sz w:val="28"/>
          <w:szCs w:val="28"/>
          <w:lang w:eastAsia="en-US"/>
        </w:rPr>
        <w:t>. (52,01</w:t>
      </w:r>
      <w:r w:rsidRPr="00BF3C88">
        <w:rPr>
          <w:rFonts w:eastAsia="Calibri"/>
          <w:sz w:val="28"/>
          <w:szCs w:val="28"/>
          <w:lang w:eastAsia="en-US"/>
        </w:rPr>
        <w:t xml:space="preserve"> % от городского оборота организаций).</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sidRPr="00F626F4">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rsidR="00D12B72" w:rsidRPr="003107DA" w:rsidRDefault="00D12B72" w:rsidP="00D12B72">
      <w:pPr>
        <w:tabs>
          <w:tab w:val="left" w:pos="851"/>
        </w:tabs>
        <w:ind w:firstLine="720"/>
        <w:jc w:val="both"/>
        <w:rPr>
          <w:sz w:val="28"/>
          <w:szCs w:val="28"/>
        </w:rPr>
      </w:pPr>
      <w:r w:rsidRPr="003107DA">
        <w:rPr>
          <w:sz w:val="28"/>
          <w:szCs w:val="28"/>
        </w:rPr>
        <w:lastRenderedPageBreak/>
        <w:t xml:space="preserve">Большинство предприятий малого и среднего предпринимательства, осуществляющих свою деятельность на территории муниципального образования город Минусинск, многопрофильные, что объясняется колебаниями спроса и предложений на рынке и другими причинами. </w:t>
      </w:r>
      <w:proofErr w:type="spellStart"/>
      <w:r w:rsidRPr="003107DA">
        <w:rPr>
          <w:sz w:val="28"/>
          <w:szCs w:val="28"/>
        </w:rPr>
        <w:t>Многопрофильность</w:t>
      </w:r>
      <w:proofErr w:type="spellEnd"/>
      <w:r w:rsidRPr="003107DA">
        <w:rPr>
          <w:sz w:val="28"/>
          <w:szCs w:val="28"/>
        </w:rPr>
        <w:t xml:space="preserve"> обеспечивает их устойчивость за счет работы в различных сегментах рынка.</w:t>
      </w:r>
    </w:p>
    <w:p w:rsidR="00D12B72" w:rsidRPr="003107DA" w:rsidRDefault="00D12B72" w:rsidP="00D12B72">
      <w:pPr>
        <w:ind w:firstLine="720"/>
        <w:jc w:val="both"/>
        <w:rPr>
          <w:sz w:val="28"/>
          <w:szCs w:val="28"/>
        </w:rPr>
      </w:pPr>
      <w:r w:rsidRPr="003107DA">
        <w:rPr>
          <w:sz w:val="28"/>
          <w:szCs w:val="28"/>
        </w:rPr>
        <w:t>Активизация действий муниципальных органов в части поддержки малого и среднего предпринимательства, является  в настоящее время более чем актуальной.</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Однако существует ряд факторов, сдерживающих развитие предпринимательства:</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недостаток инвестиций для приобретения современного оборудования;</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затруднение доступа к финансово-кредитным и иным материальным ресурсам;</w:t>
      </w:r>
    </w:p>
    <w:p w:rsidR="00D12B72" w:rsidRDefault="00D12B72" w:rsidP="00D12B72">
      <w:pPr>
        <w:widowControl w:val="0"/>
        <w:autoSpaceDE w:val="0"/>
        <w:autoSpaceDN w:val="0"/>
        <w:adjustRightInd w:val="0"/>
        <w:ind w:left="708" w:firstLine="1"/>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 xml:space="preserve">недостаток знаний и опыта, в том числе по управлению бизнесом; </w:t>
      </w:r>
    </w:p>
    <w:p w:rsidR="00D12B72" w:rsidRPr="003107DA" w:rsidRDefault="00D12B72" w:rsidP="00D12B72">
      <w:pPr>
        <w:widowControl w:val="0"/>
        <w:autoSpaceDE w:val="0"/>
        <w:autoSpaceDN w:val="0"/>
        <w:adjustRightInd w:val="0"/>
        <w:ind w:left="708" w:firstLine="1"/>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проблемы с формированием стартового капитала;</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 xml:space="preserve">дефицит квалифицированных кадров и доступных информационно-консультационных ресурсов. </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Разработка подпрограммы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муниципальном образовании город Минусинск.</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Подпрограмма 2 направлена </w:t>
      </w:r>
      <w:proofErr w:type="gramStart"/>
      <w:r w:rsidRPr="003107DA">
        <w:rPr>
          <w:rFonts w:eastAsia="Calibri"/>
          <w:sz w:val="28"/>
          <w:szCs w:val="28"/>
          <w:lang w:eastAsia="en-US"/>
        </w:rPr>
        <w:t>на</w:t>
      </w:r>
      <w:proofErr w:type="gramEnd"/>
      <w:r w:rsidRPr="003107DA">
        <w:rPr>
          <w:rFonts w:eastAsia="Calibri"/>
          <w:sz w:val="28"/>
          <w:szCs w:val="28"/>
          <w:lang w:eastAsia="en-US"/>
        </w:rPr>
        <w:t>:</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обеспечение комплексного подхода к решению проблем развития малого и среднего предпринимательства в городе со стороны органов государственной и муниципальной власти, общественных объединений предпринимателей, организаций инфраструктуры поддержки малого и среднего предпринимательства;</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создание на территории муниципального образования устойчивой системы инфраструктурной поддержки малого и среднего предпринимательства;</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информационное и консультационное сопровождение предпринимателей муниципального образования;</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повышение уровня предпринимательской грамотности;</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формирование положительного имиджа предпринимательства, развитие делового сотрудничества бизнеса и власти;</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в муниципальных образованиях края;</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поддержка субъектов малого предпринимательства, осуществляющих деятельность по работе с детьми как долгосрочное вложение в развитие дошкольного образования;</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увеличение объемов инвестиций в сферу малого и среднего предпринимательства;</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3107DA">
        <w:rPr>
          <w:rFonts w:eastAsia="Calibri"/>
          <w:sz w:val="28"/>
          <w:szCs w:val="28"/>
          <w:lang w:eastAsia="en-US"/>
        </w:rPr>
        <w:t>вовлечение граждан в предпринимательскую деятельность.</w:t>
      </w:r>
    </w:p>
    <w:p w:rsidR="00D12B72" w:rsidRPr="00684489" w:rsidRDefault="00D12B72" w:rsidP="00D12B72">
      <w:pPr>
        <w:widowControl w:val="0"/>
        <w:autoSpaceDE w:val="0"/>
        <w:autoSpaceDN w:val="0"/>
        <w:adjustRightInd w:val="0"/>
        <w:ind w:firstLine="709"/>
        <w:jc w:val="both"/>
        <w:rPr>
          <w:rFonts w:eastAsia="Calibri"/>
          <w:sz w:val="28"/>
          <w:szCs w:val="28"/>
          <w:lang w:eastAsia="en-US"/>
        </w:rPr>
      </w:pPr>
      <w:r w:rsidRPr="00684489">
        <w:rPr>
          <w:rFonts w:eastAsia="Calibri"/>
          <w:sz w:val="28"/>
          <w:szCs w:val="28"/>
          <w:lang w:eastAsia="en-US"/>
        </w:rPr>
        <w:t xml:space="preserve">Помимо предоставления прямой финансовой поддержки субъектам малого и среднего предпринимательства оказывается информационная, </w:t>
      </w:r>
      <w:r w:rsidRPr="00684489">
        <w:rPr>
          <w:rFonts w:eastAsia="Calibri"/>
          <w:sz w:val="28"/>
          <w:szCs w:val="28"/>
          <w:lang w:eastAsia="en-US"/>
        </w:rPr>
        <w:lastRenderedPageBreak/>
        <w:t xml:space="preserve">консультационная, методологическая </w:t>
      </w:r>
      <w:r>
        <w:rPr>
          <w:rFonts w:eastAsia="Calibri"/>
          <w:sz w:val="28"/>
          <w:szCs w:val="28"/>
          <w:lang w:eastAsia="en-US"/>
        </w:rPr>
        <w:t xml:space="preserve">и имущественная </w:t>
      </w:r>
      <w:r w:rsidRPr="00684489">
        <w:rPr>
          <w:rFonts w:eastAsia="Calibri"/>
          <w:sz w:val="28"/>
          <w:szCs w:val="28"/>
          <w:lang w:eastAsia="en-US"/>
        </w:rPr>
        <w:t xml:space="preserve">поддержка на муниципальном уровне. </w:t>
      </w:r>
    </w:p>
    <w:p w:rsidR="00D12B72" w:rsidRPr="00684489" w:rsidRDefault="00D12B72" w:rsidP="00D12B72">
      <w:pPr>
        <w:ind w:firstLine="540"/>
        <w:jc w:val="both"/>
        <w:rPr>
          <w:rFonts w:eastAsia="Calibri"/>
          <w:sz w:val="28"/>
          <w:szCs w:val="28"/>
          <w:lang w:eastAsia="en-US"/>
        </w:rPr>
      </w:pPr>
      <w:r w:rsidRPr="00684489">
        <w:rPr>
          <w:rFonts w:eastAsia="Calibri"/>
          <w:sz w:val="28"/>
          <w:szCs w:val="28"/>
          <w:lang w:eastAsia="en-US"/>
        </w:rPr>
        <w:t xml:space="preserve">Реализация подпрограммы 2 предусматривает: </w:t>
      </w:r>
    </w:p>
    <w:p w:rsidR="00D12B72" w:rsidRPr="00684489" w:rsidRDefault="00D12B72" w:rsidP="00D12B72">
      <w:pPr>
        <w:ind w:firstLine="540"/>
        <w:jc w:val="both"/>
        <w:rPr>
          <w:sz w:val="28"/>
          <w:szCs w:val="28"/>
        </w:rPr>
      </w:pPr>
      <w:r w:rsidRPr="00684489">
        <w:rPr>
          <w:sz w:val="28"/>
          <w:szCs w:val="28"/>
        </w:rPr>
        <w:t>- создание нормативно-правовой базы, в том числе программы развития малого и среднего предпринимательства;</w:t>
      </w:r>
    </w:p>
    <w:p w:rsidR="00D12B72" w:rsidRPr="00684489" w:rsidRDefault="00D12B72" w:rsidP="00D12B72">
      <w:pPr>
        <w:ind w:firstLine="540"/>
        <w:jc w:val="both"/>
        <w:rPr>
          <w:sz w:val="28"/>
          <w:szCs w:val="28"/>
        </w:rPr>
      </w:pPr>
      <w:r>
        <w:rPr>
          <w:rFonts w:eastAsia="Symbol"/>
          <w:sz w:val="28"/>
          <w:szCs w:val="28"/>
        </w:rPr>
        <w:t xml:space="preserve">- </w:t>
      </w:r>
      <w:r w:rsidRPr="00684489">
        <w:rPr>
          <w:sz w:val="28"/>
          <w:szCs w:val="28"/>
        </w:rPr>
        <w:t>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D12B72" w:rsidRPr="00684489" w:rsidRDefault="00D12B72" w:rsidP="00D12B72">
      <w:pPr>
        <w:ind w:firstLine="540"/>
        <w:jc w:val="both"/>
        <w:rPr>
          <w:sz w:val="28"/>
          <w:szCs w:val="28"/>
        </w:rPr>
      </w:pPr>
      <w:r w:rsidRPr="00684489">
        <w:rPr>
          <w:sz w:val="28"/>
          <w:szCs w:val="28"/>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D12B72" w:rsidRPr="00684489" w:rsidRDefault="00D12B72" w:rsidP="00D12B72">
      <w:pPr>
        <w:ind w:firstLine="567"/>
        <w:jc w:val="both"/>
        <w:rPr>
          <w:sz w:val="28"/>
          <w:szCs w:val="28"/>
        </w:rPr>
      </w:pPr>
      <w:r w:rsidRPr="00684489">
        <w:rPr>
          <w:rFonts w:eastAsia="Symbol"/>
          <w:sz w:val="28"/>
          <w:szCs w:val="28"/>
        </w:rPr>
        <w:t xml:space="preserve">- </w:t>
      </w:r>
      <w:r w:rsidRPr="00684489">
        <w:rPr>
          <w:sz w:val="28"/>
          <w:szCs w:val="28"/>
        </w:rPr>
        <w:t>содействие в расширении рынков сбыта производимых товаров и услуг;</w:t>
      </w:r>
    </w:p>
    <w:p w:rsidR="00D12B72" w:rsidRDefault="00D12B72" w:rsidP="00D12B72">
      <w:pPr>
        <w:ind w:firstLine="567"/>
        <w:jc w:val="both"/>
        <w:rPr>
          <w:sz w:val="28"/>
          <w:szCs w:val="28"/>
        </w:rPr>
      </w:pPr>
      <w:r w:rsidRPr="00684489">
        <w:rPr>
          <w:sz w:val="28"/>
          <w:szCs w:val="28"/>
        </w:rPr>
        <w:t>- взаимодействие между бизнесом и властью.</w:t>
      </w:r>
    </w:p>
    <w:p w:rsidR="00D12B72" w:rsidRPr="00253ED5" w:rsidRDefault="00D12B72" w:rsidP="00D12B72">
      <w:pPr>
        <w:ind w:firstLine="567"/>
        <w:jc w:val="both"/>
        <w:rPr>
          <w:sz w:val="28"/>
          <w:szCs w:val="28"/>
        </w:rPr>
      </w:pPr>
      <w:r w:rsidRPr="00253ED5">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rsidR="00D12B72" w:rsidRPr="00253ED5" w:rsidRDefault="00D12B72" w:rsidP="00D12B72">
      <w:pPr>
        <w:ind w:firstLine="567"/>
        <w:jc w:val="both"/>
        <w:rPr>
          <w:sz w:val="28"/>
          <w:szCs w:val="28"/>
        </w:rPr>
      </w:pPr>
      <w:r w:rsidRPr="00253ED5">
        <w:rPr>
          <w:sz w:val="28"/>
          <w:szCs w:val="28"/>
        </w:rPr>
        <w:t xml:space="preserve">Показатели для оценки эффективности </w:t>
      </w:r>
      <w:r>
        <w:rPr>
          <w:sz w:val="28"/>
          <w:szCs w:val="28"/>
        </w:rPr>
        <w:t>Подпрограммы 2</w:t>
      </w:r>
      <w:r w:rsidRPr="00253ED5">
        <w:rPr>
          <w:sz w:val="28"/>
          <w:szCs w:val="28"/>
        </w:rPr>
        <w:t>:</w:t>
      </w:r>
    </w:p>
    <w:p w:rsidR="00D12B72" w:rsidRPr="00253ED5" w:rsidRDefault="00D12B72" w:rsidP="00D12B72">
      <w:pPr>
        <w:ind w:firstLine="567"/>
        <w:jc w:val="both"/>
        <w:rPr>
          <w:sz w:val="28"/>
          <w:szCs w:val="28"/>
        </w:rPr>
      </w:pPr>
      <w:r w:rsidRPr="00253ED5">
        <w:rPr>
          <w:sz w:val="28"/>
          <w:szCs w:val="28"/>
        </w:rPr>
        <w:t xml:space="preserve">- оборот малых и средних предприятий (с учетом </w:t>
      </w:r>
      <w:proofErr w:type="spellStart"/>
      <w:r w:rsidRPr="00253ED5">
        <w:rPr>
          <w:sz w:val="28"/>
          <w:szCs w:val="28"/>
        </w:rPr>
        <w:t>микропредприятий</w:t>
      </w:r>
      <w:proofErr w:type="spellEnd"/>
      <w:r w:rsidRPr="00253ED5">
        <w:rPr>
          <w:sz w:val="28"/>
          <w:szCs w:val="28"/>
        </w:rPr>
        <w:t>), занимающихся обрабатывающим производством;</w:t>
      </w:r>
    </w:p>
    <w:p w:rsidR="00D12B72" w:rsidRPr="00253ED5" w:rsidRDefault="00D12B72" w:rsidP="00D12B72">
      <w:pPr>
        <w:ind w:firstLine="567"/>
        <w:jc w:val="both"/>
        <w:rPr>
          <w:sz w:val="28"/>
          <w:szCs w:val="28"/>
        </w:rPr>
      </w:pPr>
      <w:r w:rsidRPr="00253ED5">
        <w:rPr>
          <w:sz w:val="28"/>
          <w:szCs w:val="28"/>
        </w:rPr>
        <w:t>- количество субъектов малого и среднего предпринимательства</w:t>
      </w:r>
      <w:r>
        <w:rPr>
          <w:sz w:val="28"/>
          <w:szCs w:val="28"/>
        </w:rPr>
        <w:t>, получивших финансовую</w:t>
      </w:r>
      <w:r w:rsidRPr="00253ED5">
        <w:rPr>
          <w:sz w:val="28"/>
          <w:szCs w:val="28"/>
        </w:rPr>
        <w:t xml:space="preserve"> поддержку;</w:t>
      </w:r>
    </w:p>
    <w:p w:rsidR="00D12B72" w:rsidRPr="00253ED5" w:rsidRDefault="00D12B72" w:rsidP="00D12B72">
      <w:pPr>
        <w:ind w:firstLine="567"/>
        <w:jc w:val="both"/>
        <w:rPr>
          <w:sz w:val="28"/>
          <w:szCs w:val="28"/>
        </w:rPr>
      </w:pPr>
      <w:r w:rsidRPr="00253ED5">
        <w:rPr>
          <w:sz w:val="28"/>
          <w:szCs w:val="28"/>
        </w:rPr>
        <w:t>- количество созданных рабочих мест в секторе малого и среднего предпринимательства при реализации подпрограммы;</w:t>
      </w:r>
    </w:p>
    <w:p w:rsidR="00D12B72" w:rsidRDefault="00D12B72" w:rsidP="00D12B72">
      <w:pPr>
        <w:ind w:firstLine="567"/>
        <w:jc w:val="both"/>
        <w:rPr>
          <w:sz w:val="28"/>
          <w:szCs w:val="28"/>
        </w:rPr>
      </w:pPr>
      <w:r w:rsidRPr="00253ED5">
        <w:rPr>
          <w:sz w:val="28"/>
          <w:szCs w:val="28"/>
        </w:rPr>
        <w:t>- объем привлеченных инвестиций в секторе малого и среднего предпринимательства при реализации подпрограм</w:t>
      </w:r>
      <w:r>
        <w:rPr>
          <w:sz w:val="28"/>
          <w:szCs w:val="28"/>
        </w:rPr>
        <w:t>мы;</w:t>
      </w:r>
    </w:p>
    <w:p w:rsidR="00D12B72" w:rsidRPr="00253ED5" w:rsidRDefault="00D12B72" w:rsidP="00D12B72">
      <w:pPr>
        <w:ind w:firstLine="567"/>
        <w:jc w:val="both"/>
        <w:rPr>
          <w:sz w:val="28"/>
          <w:szCs w:val="28"/>
        </w:rPr>
      </w:pPr>
      <w:r>
        <w:rPr>
          <w:sz w:val="28"/>
          <w:szCs w:val="28"/>
        </w:rPr>
        <w:t>- к</w:t>
      </w:r>
      <w:r w:rsidRPr="002F1C36">
        <w:rPr>
          <w:sz w:val="28"/>
          <w:szCs w:val="28"/>
        </w:rPr>
        <w:t>оличество</w:t>
      </w:r>
      <w:r>
        <w:rPr>
          <w:sz w:val="28"/>
          <w:szCs w:val="28"/>
        </w:rPr>
        <w:t xml:space="preserve"> </w:t>
      </w:r>
      <w:r w:rsidRPr="002F1C36">
        <w:rPr>
          <w:sz w:val="28"/>
          <w:szCs w:val="28"/>
        </w:rPr>
        <w:t>субъектов малого и среднего</w:t>
      </w:r>
      <w:r>
        <w:rPr>
          <w:sz w:val="28"/>
          <w:szCs w:val="28"/>
        </w:rPr>
        <w:t xml:space="preserve"> </w:t>
      </w:r>
      <w:r w:rsidRPr="002F1C36">
        <w:rPr>
          <w:sz w:val="28"/>
          <w:szCs w:val="28"/>
        </w:rPr>
        <w:t>предпринимательства,</w:t>
      </w:r>
      <w:r>
        <w:rPr>
          <w:sz w:val="28"/>
          <w:szCs w:val="28"/>
        </w:rPr>
        <w:t xml:space="preserve"> </w:t>
      </w:r>
      <w:r w:rsidRPr="002F1C36">
        <w:rPr>
          <w:sz w:val="28"/>
          <w:szCs w:val="28"/>
        </w:rPr>
        <w:t>получивших имущественную поддержку (показатель введен с 2017 года)</w:t>
      </w:r>
      <w:r>
        <w:rPr>
          <w:sz w:val="28"/>
          <w:szCs w:val="28"/>
        </w:rPr>
        <w:t>.</w:t>
      </w:r>
    </w:p>
    <w:p w:rsidR="00D12B72" w:rsidRPr="00253ED5" w:rsidRDefault="00D12B72" w:rsidP="00D12B72">
      <w:pPr>
        <w:ind w:firstLine="567"/>
        <w:jc w:val="both"/>
        <w:rPr>
          <w:sz w:val="28"/>
          <w:szCs w:val="28"/>
        </w:rPr>
      </w:pPr>
      <w:r w:rsidRPr="00253ED5">
        <w:rPr>
          <w:sz w:val="28"/>
          <w:szCs w:val="28"/>
        </w:rPr>
        <w:t>Реализация мероприятий подпрограммы 2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rsidR="00D12B72" w:rsidRDefault="00D12B72" w:rsidP="00D12B72">
      <w:pPr>
        <w:ind w:firstLine="567"/>
        <w:jc w:val="both"/>
        <w:rPr>
          <w:sz w:val="28"/>
          <w:szCs w:val="28"/>
        </w:rPr>
      </w:pPr>
      <w:r w:rsidRPr="00253ED5">
        <w:rPr>
          <w:sz w:val="28"/>
          <w:szCs w:val="28"/>
        </w:rPr>
        <w:t>Также реализация мероприятий подпрограммы 2 решает ряд задач, таких как:</w:t>
      </w:r>
    </w:p>
    <w:p w:rsidR="00D12B72" w:rsidRPr="00253ED5" w:rsidRDefault="00D12B72" w:rsidP="00D12B72">
      <w:pPr>
        <w:ind w:firstLine="567"/>
        <w:jc w:val="both"/>
        <w:rPr>
          <w:sz w:val="28"/>
          <w:szCs w:val="28"/>
        </w:rPr>
      </w:pPr>
      <w:r w:rsidRPr="00253ED5">
        <w:rPr>
          <w:sz w:val="28"/>
          <w:szCs w:val="28"/>
        </w:rPr>
        <w:t>сокращение численности безработных;</w:t>
      </w:r>
    </w:p>
    <w:p w:rsidR="00D12B72" w:rsidRPr="00253ED5" w:rsidRDefault="00D12B72" w:rsidP="00D12B72">
      <w:pPr>
        <w:ind w:firstLine="567"/>
        <w:jc w:val="both"/>
        <w:rPr>
          <w:sz w:val="28"/>
          <w:szCs w:val="28"/>
        </w:rPr>
      </w:pPr>
      <w:r w:rsidRPr="00253ED5">
        <w:rPr>
          <w:sz w:val="28"/>
          <w:szCs w:val="28"/>
        </w:rPr>
        <w:t>увеличение количества перерабатывающих и обрабатывающих производств;</w:t>
      </w:r>
    </w:p>
    <w:p w:rsidR="00D12B72" w:rsidRPr="00253ED5" w:rsidRDefault="00D12B72" w:rsidP="00D12B72">
      <w:pPr>
        <w:ind w:firstLine="567"/>
        <w:jc w:val="both"/>
        <w:rPr>
          <w:sz w:val="28"/>
          <w:szCs w:val="28"/>
        </w:rPr>
      </w:pPr>
      <w:r w:rsidRPr="00253ED5">
        <w:rPr>
          <w:sz w:val="28"/>
          <w:szCs w:val="28"/>
        </w:rPr>
        <w:t>снижение инвестиционных и предпринимательских рисков;</w:t>
      </w:r>
    </w:p>
    <w:p w:rsidR="00D12B72" w:rsidRPr="00253ED5" w:rsidRDefault="00D12B72" w:rsidP="00D12B72">
      <w:pPr>
        <w:ind w:firstLine="567"/>
        <w:jc w:val="both"/>
        <w:rPr>
          <w:sz w:val="28"/>
          <w:szCs w:val="28"/>
        </w:rPr>
      </w:pPr>
      <w:r w:rsidRPr="00253ED5">
        <w:rPr>
          <w:sz w:val="28"/>
          <w:szCs w:val="28"/>
        </w:rPr>
        <w:t>обновление основных фондов и увеличение имущественного комплекса субъектов малого и среднего предпринимательства, занимающихся обрабатывающим производством;</w:t>
      </w:r>
    </w:p>
    <w:p w:rsidR="00D12B72" w:rsidRPr="00253ED5" w:rsidRDefault="00D12B72" w:rsidP="00D12B72">
      <w:pPr>
        <w:ind w:firstLine="567"/>
        <w:jc w:val="both"/>
        <w:rPr>
          <w:sz w:val="28"/>
          <w:szCs w:val="28"/>
        </w:rPr>
      </w:pPr>
      <w:r w:rsidRPr="00253ED5">
        <w:rPr>
          <w:sz w:val="28"/>
          <w:szCs w:val="28"/>
        </w:rPr>
        <w:t>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D12B72" w:rsidRPr="00253ED5" w:rsidRDefault="00D12B72" w:rsidP="00D12B72">
      <w:pPr>
        <w:ind w:firstLine="567"/>
        <w:jc w:val="both"/>
        <w:rPr>
          <w:sz w:val="28"/>
          <w:szCs w:val="28"/>
        </w:rPr>
      </w:pPr>
      <w:r w:rsidRPr="00253ED5">
        <w:rPr>
          <w:sz w:val="28"/>
          <w:szCs w:val="28"/>
        </w:rPr>
        <w:t>повышение производительности труда;</w:t>
      </w:r>
    </w:p>
    <w:p w:rsidR="00D12B72" w:rsidRPr="00253ED5" w:rsidRDefault="00D12B72" w:rsidP="00D12B72">
      <w:pPr>
        <w:ind w:firstLine="567"/>
        <w:jc w:val="both"/>
        <w:rPr>
          <w:sz w:val="28"/>
          <w:szCs w:val="28"/>
        </w:rPr>
      </w:pPr>
      <w:r w:rsidRPr="00253ED5">
        <w:rPr>
          <w:sz w:val="28"/>
          <w:szCs w:val="28"/>
        </w:rPr>
        <w:lastRenderedPageBreak/>
        <w:t>повышение конкурентоспособности субъектов малого и среднего предпринимательства, зарегистрированных на территории муниципального образования;</w:t>
      </w:r>
    </w:p>
    <w:p w:rsidR="00D12B72" w:rsidRPr="00253ED5" w:rsidRDefault="00D12B72" w:rsidP="00D12B72">
      <w:pPr>
        <w:ind w:firstLine="567"/>
        <w:jc w:val="both"/>
        <w:rPr>
          <w:sz w:val="28"/>
          <w:szCs w:val="28"/>
        </w:rPr>
      </w:pPr>
      <w:r w:rsidRPr="00253ED5">
        <w:rPr>
          <w:sz w:val="28"/>
          <w:szCs w:val="28"/>
        </w:rPr>
        <w:t xml:space="preserve">улучшение качества производимой продукции (качества предоставляемых услуг) субъектов малого и среднего предпринимательства;  </w:t>
      </w:r>
    </w:p>
    <w:p w:rsidR="00D12B72" w:rsidRPr="00253ED5" w:rsidRDefault="00D12B72" w:rsidP="00D12B72">
      <w:pPr>
        <w:ind w:firstLine="567"/>
        <w:jc w:val="both"/>
        <w:rPr>
          <w:sz w:val="28"/>
          <w:szCs w:val="28"/>
        </w:rPr>
      </w:pPr>
      <w:r w:rsidRPr="00253ED5">
        <w:rPr>
          <w:sz w:val="28"/>
          <w:szCs w:val="28"/>
        </w:rPr>
        <w:t>увеличение размера налоговых доходов муниципального образования город Минусинск.</w:t>
      </w:r>
    </w:p>
    <w:p w:rsidR="00D12B72" w:rsidRDefault="00D12B72" w:rsidP="00D12B72">
      <w:pPr>
        <w:ind w:firstLine="567"/>
        <w:jc w:val="both"/>
        <w:rPr>
          <w:sz w:val="28"/>
          <w:szCs w:val="28"/>
        </w:rPr>
      </w:pPr>
      <w:r w:rsidRPr="00253ED5">
        <w:rPr>
          <w:sz w:val="28"/>
          <w:szCs w:val="28"/>
        </w:rPr>
        <w:t>Интегральный эффект от реализации подпрограммы 2 заключается в создании благоприятного предпринимательского климата на территории муниципального образования город Минусинск.</w:t>
      </w:r>
    </w:p>
    <w:p w:rsidR="00D12B72" w:rsidRDefault="00D12B72" w:rsidP="00D12B72">
      <w:pPr>
        <w:ind w:firstLine="567"/>
        <w:jc w:val="both"/>
        <w:rPr>
          <w:sz w:val="28"/>
          <w:szCs w:val="28"/>
        </w:rPr>
      </w:pPr>
    </w:p>
    <w:p w:rsidR="00D12B72" w:rsidRPr="003107DA" w:rsidRDefault="00D12B72" w:rsidP="00D12B72">
      <w:pPr>
        <w:widowControl w:val="0"/>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 xml:space="preserve">2. Основная цель, задачи, </w:t>
      </w:r>
      <w:r>
        <w:rPr>
          <w:rFonts w:eastAsia="Calibri"/>
          <w:sz w:val="28"/>
          <w:szCs w:val="28"/>
          <w:lang w:eastAsia="en-US"/>
        </w:rPr>
        <w:t xml:space="preserve">сроки выполнения и показатели результативности подпрограммы 2 </w:t>
      </w:r>
    </w:p>
    <w:p w:rsidR="00D12B72" w:rsidRDefault="00D12B72" w:rsidP="00D12B72">
      <w:pPr>
        <w:widowControl w:val="0"/>
        <w:autoSpaceDE w:val="0"/>
        <w:autoSpaceDN w:val="0"/>
        <w:adjustRightInd w:val="0"/>
        <w:ind w:firstLine="567"/>
        <w:jc w:val="both"/>
        <w:rPr>
          <w:rFonts w:eastAsia="Calibri"/>
          <w:sz w:val="28"/>
          <w:szCs w:val="28"/>
          <w:lang w:eastAsia="en-US"/>
        </w:rPr>
      </w:pPr>
      <w:r w:rsidRPr="003107DA">
        <w:rPr>
          <w:rFonts w:eastAsia="Calibri"/>
          <w:sz w:val="28"/>
          <w:szCs w:val="28"/>
          <w:lang w:eastAsia="en-US"/>
        </w:rPr>
        <w:t>Целью подпрограммы 2 является обеспечение содействия в устойчивом функционирован</w:t>
      </w:r>
      <w:r>
        <w:rPr>
          <w:rFonts w:eastAsia="Calibri"/>
          <w:sz w:val="28"/>
          <w:szCs w:val="28"/>
          <w:lang w:eastAsia="en-US"/>
        </w:rPr>
        <w:t xml:space="preserve">ии </w:t>
      </w:r>
      <w:r w:rsidRPr="003107DA">
        <w:rPr>
          <w:rFonts w:eastAsia="Calibri"/>
          <w:sz w:val="28"/>
          <w:szCs w:val="28"/>
          <w:lang w:eastAsia="en-US"/>
        </w:rPr>
        <w:t>и развитии малого и среднего предпринимательства на территории города Минусинска</w:t>
      </w:r>
      <w:r>
        <w:rPr>
          <w:rFonts w:eastAsia="Calibri"/>
          <w:sz w:val="28"/>
          <w:szCs w:val="28"/>
          <w:lang w:eastAsia="en-US"/>
        </w:rPr>
        <w:t xml:space="preserve">, </w:t>
      </w:r>
      <w:r w:rsidRPr="00B708ED">
        <w:rPr>
          <w:sz w:val="28"/>
          <w:szCs w:val="28"/>
        </w:rPr>
        <w:t xml:space="preserve">способствующего созданию новых рабочих </w:t>
      </w:r>
      <w:r w:rsidRPr="00B56CAD">
        <w:rPr>
          <w:sz w:val="28"/>
          <w:szCs w:val="28"/>
        </w:rPr>
        <w:t>мест, развитию</w:t>
      </w:r>
      <w:r w:rsidRPr="00B708ED">
        <w:rPr>
          <w:sz w:val="28"/>
          <w:szCs w:val="28"/>
        </w:rPr>
        <w:t xml:space="preserve"> реального сектора экономики, пополнению бюджета города Минусинска, обеспечению занятости населения.</w:t>
      </w:r>
    </w:p>
    <w:p w:rsidR="00D12B72" w:rsidRDefault="00D12B72" w:rsidP="00D12B72">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Основной задачей  подпрограммы 2 является</w:t>
      </w:r>
      <w:r w:rsidRPr="00D837CC">
        <w:rPr>
          <w:rFonts w:eastAsia="Calibri"/>
          <w:sz w:val="28"/>
          <w:szCs w:val="28"/>
          <w:lang w:eastAsia="en-US"/>
        </w:rPr>
        <w:t xml:space="preserve"> </w:t>
      </w:r>
      <w:r>
        <w:rPr>
          <w:rFonts w:eastAsia="Calibri"/>
          <w:sz w:val="28"/>
          <w:szCs w:val="28"/>
          <w:lang w:eastAsia="en-US"/>
        </w:rPr>
        <w:t>о</w:t>
      </w:r>
      <w:r w:rsidRPr="00D837CC">
        <w:rPr>
          <w:rFonts w:eastAsia="Calibri"/>
          <w:sz w:val="28"/>
          <w:szCs w:val="28"/>
          <w:lang w:eastAsia="en-US"/>
        </w:rPr>
        <w:t>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D12B72" w:rsidRDefault="00D12B72" w:rsidP="00D12B72">
      <w:pPr>
        <w:tabs>
          <w:tab w:val="left" w:pos="567"/>
        </w:tabs>
        <w:jc w:val="both"/>
        <w:rPr>
          <w:rFonts w:eastAsia="Calibri"/>
          <w:sz w:val="28"/>
          <w:szCs w:val="28"/>
          <w:lang w:eastAsia="en-US"/>
        </w:rPr>
      </w:pPr>
      <w:r>
        <w:rPr>
          <w:rFonts w:eastAsia="Calibri"/>
          <w:sz w:val="28"/>
          <w:szCs w:val="28"/>
          <w:lang w:eastAsia="en-US"/>
        </w:rPr>
        <w:tab/>
      </w:r>
      <w:r w:rsidRPr="003107DA">
        <w:rPr>
          <w:rFonts w:eastAsia="Calibri"/>
          <w:sz w:val="28"/>
          <w:szCs w:val="28"/>
          <w:lang w:eastAsia="en-US"/>
        </w:rPr>
        <w:t>Срок реали</w:t>
      </w:r>
      <w:r>
        <w:rPr>
          <w:rFonts w:eastAsia="Calibri"/>
          <w:sz w:val="28"/>
          <w:szCs w:val="28"/>
          <w:lang w:eastAsia="en-US"/>
        </w:rPr>
        <w:t>зации подпрограммы 2: 2014 - 2021</w:t>
      </w:r>
      <w:r w:rsidRPr="003107DA">
        <w:rPr>
          <w:rFonts w:eastAsia="Calibri"/>
          <w:sz w:val="28"/>
          <w:szCs w:val="28"/>
          <w:lang w:eastAsia="en-US"/>
        </w:rPr>
        <w:t xml:space="preserve"> годы.</w:t>
      </w:r>
    </w:p>
    <w:p w:rsidR="00D12B72" w:rsidRPr="00DD4453" w:rsidRDefault="00D12B72" w:rsidP="00D12B72">
      <w:pPr>
        <w:tabs>
          <w:tab w:val="left" w:pos="567"/>
        </w:tabs>
        <w:jc w:val="both"/>
        <w:rPr>
          <w:rFonts w:eastAsia="Calibri"/>
          <w:sz w:val="28"/>
          <w:szCs w:val="28"/>
          <w:lang w:eastAsia="en-US"/>
        </w:rPr>
      </w:pPr>
      <w:r>
        <w:rPr>
          <w:rFonts w:eastAsia="Calibri"/>
          <w:sz w:val="28"/>
          <w:szCs w:val="28"/>
          <w:lang w:eastAsia="en-US"/>
        </w:rPr>
        <w:tab/>
      </w:r>
      <w:r w:rsidRPr="00DD4453">
        <w:rPr>
          <w:rFonts w:eastAsia="Calibri"/>
          <w:sz w:val="28"/>
          <w:szCs w:val="28"/>
          <w:lang w:eastAsia="en-US"/>
        </w:rPr>
        <w:t>В результате реализации мероприятий подпрограммы 2 ожидаются следующие социально-экономические результаты:</w:t>
      </w:r>
    </w:p>
    <w:p w:rsidR="00D12B72" w:rsidRPr="00DD4453" w:rsidRDefault="00D12B72" w:rsidP="00D12B72">
      <w:pPr>
        <w:numPr>
          <w:ilvl w:val="0"/>
          <w:numId w:val="14"/>
        </w:numPr>
        <w:tabs>
          <w:tab w:val="left" w:pos="742"/>
        </w:tabs>
        <w:spacing w:after="200" w:line="276" w:lineRule="auto"/>
        <w:ind w:left="0" w:firstLine="459"/>
        <w:contextualSpacing/>
        <w:jc w:val="both"/>
        <w:rPr>
          <w:rFonts w:eastAsia="Calibri"/>
          <w:sz w:val="28"/>
          <w:szCs w:val="28"/>
          <w:lang w:eastAsia="en-US"/>
        </w:rPr>
      </w:pPr>
      <w:r w:rsidRPr="00DD4453">
        <w:rPr>
          <w:rFonts w:eastAsia="Calibri"/>
          <w:sz w:val="28"/>
          <w:szCs w:val="28"/>
          <w:lang w:eastAsia="en-US"/>
        </w:rPr>
        <w:t xml:space="preserve">Увеличение оборота малых и средних предприятий  (с учетом </w:t>
      </w:r>
      <w:proofErr w:type="spellStart"/>
      <w:r w:rsidRPr="00DD4453">
        <w:rPr>
          <w:rFonts w:eastAsia="Calibri"/>
          <w:sz w:val="28"/>
          <w:szCs w:val="28"/>
          <w:lang w:eastAsia="en-US"/>
        </w:rPr>
        <w:t>микропредприятий</w:t>
      </w:r>
      <w:proofErr w:type="spellEnd"/>
      <w:r w:rsidRPr="00DD4453">
        <w:rPr>
          <w:rFonts w:eastAsia="Calibri"/>
          <w:sz w:val="28"/>
          <w:szCs w:val="28"/>
          <w:lang w:eastAsia="en-US"/>
        </w:rPr>
        <w:t>), занимающихся обрабатывающим производством до 2,2</w:t>
      </w:r>
      <w:r>
        <w:rPr>
          <w:rFonts w:eastAsia="Calibri"/>
          <w:sz w:val="28"/>
          <w:szCs w:val="28"/>
          <w:lang w:eastAsia="en-US"/>
        </w:rPr>
        <w:t>8</w:t>
      </w:r>
      <w:r w:rsidRPr="00DD4453">
        <w:rPr>
          <w:rFonts w:eastAsia="Calibri"/>
          <w:sz w:val="28"/>
          <w:szCs w:val="28"/>
          <w:lang w:eastAsia="en-US"/>
        </w:rPr>
        <w:t xml:space="preserve"> млрд. рублей;</w:t>
      </w:r>
    </w:p>
    <w:p w:rsidR="00D12B72" w:rsidRPr="00DD4453" w:rsidRDefault="00D12B72" w:rsidP="00D12B72">
      <w:pPr>
        <w:numPr>
          <w:ilvl w:val="0"/>
          <w:numId w:val="14"/>
        </w:numPr>
        <w:tabs>
          <w:tab w:val="left" w:pos="742"/>
        </w:tabs>
        <w:spacing w:after="200" w:line="276" w:lineRule="auto"/>
        <w:ind w:left="0" w:firstLine="459"/>
        <w:contextualSpacing/>
        <w:jc w:val="both"/>
        <w:rPr>
          <w:sz w:val="28"/>
          <w:szCs w:val="28"/>
        </w:rPr>
      </w:pPr>
      <w:r w:rsidRPr="00DD4453">
        <w:rPr>
          <w:sz w:val="28"/>
          <w:szCs w:val="28"/>
        </w:rPr>
        <w:t xml:space="preserve">Количество субъектов малого и среднего предпринимательства, получивших муниципальную поддержку за период реализации подпрограммы 2 (нарастающим итогом), - </w:t>
      </w:r>
      <w:r>
        <w:rPr>
          <w:sz w:val="28"/>
          <w:szCs w:val="28"/>
        </w:rPr>
        <w:t>84</w:t>
      </w:r>
      <w:r w:rsidRPr="00DD4453">
        <w:rPr>
          <w:sz w:val="28"/>
          <w:szCs w:val="28"/>
        </w:rPr>
        <w:t xml:space="preserve"> единиц</w:t>
      </w:r>
      <w:r w:rsidRPr="00DD4453">
        <w:rPr>
          <w:rFonts w:eastAsia="Calibri"/>
          <w:sz w:val="28"/>
          <w:szCs w:val="28"/>
          <w:lang w:eastAsia="en-US"/>
        </w:rPr>
        <w:t>.</w:t>
      </w:r>
    </w:p>
    <w:p w:rsidR="00D12B72" w:rsidRPr="00DD4453" w:rsidRDefault="00D12B72" w:rsidP="00D12B72">
      <w:pPr>
        <w:numPr>
          <w:ilvl w:val="0"/>
          <w:numId w:val="14"/>
        </w:numPr>
        <w:tabs>
          <w:tab w:val="left" w:pos="742"/>
        </w:tabs>
        <w:spacing w:after="200" w:line="276" w:lineRule="auto"/>
        <w:ind w:left="0" w:firstLine="459"/>
        <w:contextualSpacing/>
        <w:jc w:val="both"/>
        <w:rPr>
          <w:rFonts w:eastAsia="Calibri"/>
          <w:sz w:val="28"/>
          <w:szCs w:val="28"/>
          <w:lang w:eastAsia="en-US"/>
        </w:rPr>
      </w:pPr>
      <w:r w:rsidRPr="00DD4453">
        <w:rPr>
          <w:rFonts w:eastAsia="Calibri"/>
          <w:sz w:val="28"/>
          <w:szCs w:val="28"/>
          <w:lang w:eastAsia="en-US"/>
        </w:rPr>
        <w:t xml:space="preserve">Количество созданных рабочих мест в секторе малого и среднего предпринимательства </w:t>
      </w:r>
      <w:r w:rsidRPr="00DD4453">
        <w:rPr>
          <w:sz w:val="28"/>
          <w:szCs w:val="28"/>
        </w:rPr>
        <w:t xml:space="preserve">за период реализации подпрограммы 2 (нарастающим итогом), - </w:t>
      </w:r>
      <w:r>
        <w:rPr>
          <w:sz w:val="28"/>
          <w:szCs w:val="28"/>
        </w:rPr>
        <w:t>307</w:t>
      </w:r>
      <w:r w:rsidRPr="00DD4453">
        <w:rPr>
          <w:sz w:val="28"/>
          <w:szCs w:val="28"/>
        </w:rPr>
        <w:t xml:space="preserve"> единицы</w:t>
      </w:r>
      <w:r w:rsidRPr="00DD4453">
        <w:rPr>
          <w:rFonts w:eastAsia="Calibri"/>
          <w:sz w:val="28"/>
          <w:szCs w:val="28"/>
          <w:lang w:eastAsia="en-US"/>
        </w:rPr>
        <w:t>.</w:t>
      </w:r>
    </w:p>
    <w:p w:rsidR="00D12B72" w:rsidRPr="00DD4453" w:rsidRDefault="00D12B72" w:rsidP="00D12B72">
      <w:pPr>
        <w:numPr>
          <w:ilvl w:val="0"/>
          <w:numId w:val="14"/>
        </w:numPr>
        <w:tabs>
          <w:tab w:val="left" w:pos="742"/>
        </w:tabs>
        <w:spacing w:after="200" w:line="276" w:lineRule="auto"/>
        <w:ind w:left="0" w:firstLine="459"/>
        <w:contextualSpacing/>
        <w:jc w:val="both"/>
        <w:rPr>
          <w:rFonts w:eastAsia="Calibri"/>
          <w:sz w:val="28"/>
          <w:szCs w:val="28"/>
          <w:lang w:eastAsia="en-US"/>
        </w:rPr>
      </w:pPr>
      <w:r w:rsidRPr="00DD4453">
        <w:rPr>
          <w:rFonts w:eastAsia="Calibri"/>
          <w:sz w:val="28"/>
          <w:szCs w:val="28"/>
          <w:lang w:eastAsia="en-US"/>
        </w:rPr>
        <w:t xml:space="preserve">Объем привлеченных инвестиций в секторе малого и среднего предпринимательства за период реализации подпрограммы 2 (нарастающим итогом), - </w:t>
      </w:r>
      <w:r>
        <w:rPr>
          <w:rFonts w:eastAsia="Calibri"/>
          <w:sz w:val="28"/>
          <w:szCs w:val="28"/>
          <w:lang w:eastAsia="en-US"/>
        </w:rPr>
        <w:t>349,46</w:t>
      </w:r>
      <w:r w:rsidRPr="00DD4453">
        <w:rPr>
          <w:rFonts w:eastAsia="Calibri"/>
          <w:sz w:val="28"/>
          <w:szCs w:val="28"/>
          <w:lang w:eastAsia="en-US"/>
        </w:rPr>
        <w:t xml:space="preserve"> млн. рублей.</w:t>
      </w:r>
    </w:p>
    <w:p w:rsidR="00D12B72" w:rsidRPr="00DD4453" w:rsidRDefault="00D12B72" w:rsidP="00D12B72">
      <w:pPr>
        <w:numPr>
          <w:ilvl w:val="0"/>
          <w:numId w:val="14"/>
        </w:numPr>
        <w:tabs>
          <w:tab w:val="left" w:pos="742"/>
        </w:tabs>
        <w:spacing w:after="200" w:line="276" w:lineRule="auto"/>
        <w:ind w:left="0" w:firstLine="459"/>
        <w:contextualSpacing/>
        <w:jc w:val="both"/>
        <w:rPr>
          <w:rFonts w:eastAsia="Calibri"/>
          <w:sz w:val="28"/>
          <w:szCs w:val="28"/>
          <w:lang w:eastAsia="en-US"/>
        </w:rPr>
      </w:pPr>
      <w:r w:rsidRPr="00DD4453">
        <w:rPr>
          <w:rFonts w:eastAsia="Calibri"/>
          <w:sz w:val="28"/>
          <w:szCs w:val="28"/>
          <w:lang w:eastAsia="en-US"/>
        </w:rPr>
        <w:t>Количество субъектов малого и среднего предпринимательства, получивших имущественную поддержку (показатель введен с 2017 года) не менее 6 единиц ежегодно.</w:t>
      </w:r>
    </w:p>
    <w:p w:rsidR="00D12B72" w:rsidRPr="003107DA" w:rsidRDefault="00D12B72" w:rsidP="00D12B72">
      <w:pPr>
        <w:widowControl w:val="0"/>
        <w:autoSpaceDE w:val="0"/>
        <w:autoSpaceDN w:val="0"/>
        <w:adjustRightInd w:val="0"/>
        <w:ind w:firstLine="709"/>
        <w:jc w:val="both"/>
        <w:rPr>
          <w:rFonts w:eastAsia="Calibri"/>
          <w:sz w:val="16"/>
          <w:szCs w:val="16"/>
          <w:lang w:eastAsia="en-US"/>
        </w:rPr>
      </w:pPr>
    </w:p>
    <w:p w:rsidR="00D12B72" w:rsidRDefault="00D12B72" w:rsidP="00D12B72">
      <w:pPr>
        <w:tabs>
          <w:tab w:val="left" w:pos="1134"/>
        </w:tabs>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3. Механизм реализации подпрограммы 2</w:t>
      </w:r>
    </w:p>
    <w:p w:rsidR="00D12B72" w:rsidRPr="00ED5FA1" w:rsidRDefault="00D12B72" w:rsidP="00D12B72">
      <w:pPr>
        <w:autoSpaceDE w:val="0"/>
        <w:autoSpaceDN w:val="0"/>
        <w:adjustRightInd w:val="0"/>
        <w:ind w:firstLine="540"/>
        <w:jc w:val="both"/>
        <w:rPr>
          <w:sz w:val="28"/>
          <w:szCs w:val="28"/>
        </w:rPr>
      </w:pPr>
      <w:r w:rsidRPr="00ED5FA1">
        <w:rPr>
          <w:sz w:val="28"/>
          <w:szCs w:val="28"/>
        </w:rPr>
        <w:t>Реализация подпрограммы</w:t>
      </w:r>
      <w:r>
        <w:rPr>
          <w:sz w:val="28"/>
          <w:szCs w:val="28"/>
        </w:rPr>
        <w:t xml:space="preserve"> 2</w:t>
      </w:r>
      <w:r w:rsidRPr="00ED5FA1">
        <w:rPr>
          <w:sz w:val="28"/>
          <w:szCs w:val="28"/>
        </w:rPr>
        <w:t xml:space="preserve"> осуществляется в соответствии с законодательством Российской Федерации и нормативными правовыми актами Красноярского края и города </w:t>
      </w:r>
      <w:r>
        <w:rPr>
          <w:sz w:val="28"/>
          <w:szCs w:val="28"/>
        </w:rPr>
        <w:t>Минусинска</w:t>
      </w:r>
      <w:r w:rsidRPr="00ED5FA1">
        <w:rPr>
          <w:sz w:val="28"/>
          <w:szCs w:val="28"/>
        </w:rPr>
        <w:t xml:space="preserve">. Механизм реализации </w:t>
      </w:r>
      <w:r w:rsidRPr="00ED5FA1">
        <w:rPr>
          <w:sz w:val="28"/>
          <w:szCs w:val="28"/>
        </w:rPr>
        <w:lastRenderedPageBreak/>
        <w:t>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D12B72" w:rsidRDefault="00D12B72" w:rsidP="00D12B72">
      <w:pPr>
        <w:autoSpaceDE w:val="0"/>
        <w:autoSpaceDN w:val="0"/>
        <w:adjustRightInd w:val="0"/>
        <w:ind w:firstLine="540"/>
        <w:jc w:val="both"/>
        <w:rPr>
          <w:sz w:val="28"/>
          <w:szCs w:val="28"/>
        </w:rPr>
      </w:pPr>
      <w:r w:rsidRPr="00ED5FA1">
        <w:rPr>
          <w:sz w:val="28"/>
          <w:szCs w:val="28"/>
        </w:rPr>
        <w:t xml:space="preserve">С целью оказания финансовой поддержки </w:t>
      </w:r>
      <w:r>
        <w:rPr>
          <w:sz w:val="28"/>
          <w:szCs w:val="28"/>
        </w:rPr>
        <w:t xml:space="preserve">Администрация города Минусинска </w:t>
      </w:r>
      <w:r w:rsidRPr="00ED5FA1">
        <w:rPr>
          <w:sz w:val="28"/>
          <w:szCs w:val="28"/>
        </w:rPr>
        <w:t>осуществляет предоставление субсидий субъектам малого и среднего предпринимательства.</w:t>
      </w:r>
    </w:p>
    <w:p w:rsidR="00D12B72" w:rsidRDefault="00D12B72" w:rsidP="00D12B72">
      <w:pPr>
        <w:autoSpaceDE w:val="0"/>
        <w:autoSpaceDN w:val="0"/>
        <w:adjustRightInd w:val="0"/>
        <w:ind w:firstLine="540"/>
        <w:jc w:val="both"/>
        <w:rPr>
          <w:rFonts w:eastAsia="Calibri"/>
          <w:sz w:val="28"/>
          <w:szCs w:val="28"/>
          <w:lang w:eastAsia="en-US"/>
        </w:rPr>
      </w:pPr>
      <w:proofErr w:type="gramStart"/>
      <w:r w:rsidRPr="003107DA">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roofErr w:type="gramEnd"/>
      <w:r w:rsidRPr="003107DA">
        <w:rPr>
          <w:sz w:val="28"/>
          <w:szCs w:val="28"/>
        </w:rPr>
        <w:t xml:space="preserve">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rsidR="00D12B72" w:rsidRDefault="00D12B72" w:rsidP="00D12B72">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Средства на финансирование мероприятий подпрограммы 2 направляются из </w:t>
      </w:r>
      <w:r w:rsidRPr="00343C81">
        <w:rPr>
          <w:sz w:val="28"/>
          <w:szCs w:val="28"/>
        </w:rPr>
        <w:t>бюджет</w:t>
      </w:r>
      <w:r>
        <w:rPr>
          <w:sz w:val="28"/>
          <w:szCs w:val="28"/>
        </w:rPr>
        <w:t>а города</w:t>
      </w:r>
      <w:r w:rsidRPr="003107DA">
        <w:rPr>
          <w:rFonts w:eastAsia="Calibri"/>
          <w:sz w:val="28"/>
          <w:szCs w:val="28"/>
          <w:lang w:eastAsia="en-US"/>
        </w:rPr>
        <w:t xml:space="preserve">. </w:t>
      </w:r>
    </w:p>
    <w:p w:rsidR="00D12B72" w:rsidRPr="003107DA" w:rsidRDefault="00D12B72" w:rsidP="00D12B72">
      <w:pPr>
        <w:widowControl w:val="0"/>
        <w:autoSpaceDE w:val="0"/>
        <w:autoSpaceDN w:val="0"/>
        <w:adjustRightInd w:val="0"/>
        <w:ind w:firstLine="709"/>
        <w:jc w:val="both"/>
        <w:rPr>
          <w:rFonts w:eastAsia="Calibri"/>
          <w:sz w:val="28"/>
          <w:szCs w:val="28"/>
          <w:lang w:eastAsia="en-US"/>
        </w:rPr>
      </w:pPr>
      <w:r w:rsidRPr="002A4D88">
        <w:rPr>
          <w:rFonts w:eastAsia="Calibri"/>
          <w:sz w:val="28"/>
          <w:szCs w:val="28"/>
          <w:lang w:eastAsia="en-US"/>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rsidR="00D12B72" w:rsidRPr="003107DA" w:rsidRDefault="00D12B72" w:rsidP="00D12B72">
      <w:pPr>
        <w:ind w:firstLine="720"/>
        <w:jc w:val="both"/>
        <w:rPr>
          <w:sz w:val="28"/>
          <w:szCs w:val="28"/>
        </w:rPr>
      </w:pPr>
      <w:r w:rsidRPr="003107DA">
        <w:rPr>
          <w:sz w:val="28"/>
          <w:szCs w:val="28"/>
        </w:rPr>
        <w:t xml:space="preserve">Уполномоченным органом по реализации Программы является Администрация города Минусинска, которая выполняет следующие функции: </w:t>
      </w:r>
    </w:p>
    <w:p w:rsidR="00D12B72" w:rsidRPr="003107DA" w:rsidRDefault="00D12B72" w:rsidP="00D12B72">
      <w:pPr>
        <w:ind w:firstLine="708"/>
        <w:contextualSpacing/>
        <w:jc w:val="both"/>
        <w:rPr>
          <w:sz w:val="28"/>
          <w:szCs w:val="28"/>
        </w:rPr>
      </w:pPr>
      <w:r w:rsidRPr="003107DA">
        <w:rPr>
          <w:sz w:val="28"/>
          <w:szCs w:val="28"/>
        </w:rPr>
        <w:t>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rsidR="00D12B72" w:rsidRPr="003107DA" w:rsidRDefault="00D12B72" w:rsidP="00D12B72">
      <w:pPr>
        <w:ind w:firstLine="708"/>
        <w:contextualSpacing/>
        <w:jc w:val="both"/>
        <w:rPr>
          <w:sz w:val="28"/>
          <w:szCs w:val="28"/>
        </w:rPr>
      </w:pPr>
      <w:r w:rsidRPr="003107DA">
        <w:rPr>
          <w:sz w:val="28"/>
          <w:szCs w:val="28"/>
        </w:rPr>
        <w:t>размещает информацию о проведении конкурсного отбора на официальном сайте Администрации города Минусинска;</w:t>
      </w:r>
    </w:p>
    <w:p w:rsidR="00D12B72" w:rsidRPr="003107DA" w:rsidRDefault="00D12B72" w:rsidP="00D12B72">
      <w:pPr>
        <w:ind w:firstLine="708"/>
        <w:contextualSpacing/>
        <w:jc w:val="both"/>
        <w:rPr>
          <w:sz w:val="28"/>
          <w:szCs w:val="28"/>
        </w:rPr>
      </w:pPr>
      <w:r w:rsidRPr="003107DA">
        <w:rPr>
          <w:sz w:val="28"/>
          <w:szCs w:val="28"/>
        </w:rPr>
        <w:t xml:space="preserve">осуществляет прием конкурсных заявок на участие в отборе; </w:t>
      </w:r>
    </w:p>
    <w:p w:rsidR="00D12B72" w:rsidRPr="003107DA" w:rsidRDefault="00D12B72" w:rsidP="00D12B72">
      <w:pPr>
        <w:ind w:firstLine="708"/>
        <w:contextualSpacing/>
        <w:jc w:val="both"/>
        <w:rPr>
          <w:sz w:val="28"/>
          <w:szCs w:val="28"/>
        </w:rPr>
      </w:pPr>
      <w:r w:rsidRPr="003107DA">
        <w:rPr>
          <w:sz w:val="28"/>
          <w:szCs w:val="28"/>
        </w:rPr>
        <w:t xml:space="preserve">предоставляет заявителям разъяснения по вопросам проведения отбора; </w:t>
      </w:r>
    </w:p>
    <w:p w:rsidR="00D12B72" w:rsidRPr="003107DA" w:rsidRDefault="00D12B72" w:rsidP="00D12B72">
      <w:pPr>
        <w:ind w:firstLine="708"/>
        <w:contextualSpacing/>
        <w:jc w:val="both"/>
        <w:rPr>
          <w:sz w:val="28"/>
          <w:szCs w:val="28"/>
        </w:rPr>
      </w:pPr>
      <w:r w:rsidRPr="003107DA">
        <w:rPr>
          <w:sz w:val="28"/>
          <w:szCs w:val="28"/>
        </w:rPr>
        <w:t xml:space="preserve">организует работу рабочей группы по рассмотрению заявок субъектов малого и среднего предпринимательства; </w:t>
      </w:r>
    </w:p>
    <w:p w:rsidR="00D12B72" w:rsidRPr="003107DA" w:rsidRDefault="00D12B72" w:rsidP="00D12B72">
      <w:pPr>
        <w:ind w:firstLine="708"/>
        <w:contextualSpacing/>
        <w:jc w:val="both"/>
        <w:rPr>
          <w:sz w:val="28"/>
          <w:szCs w:val="28"/>
        </w:rPr>
      </w:pPr>
      <w:r w:rsidRPr="003107DA">
        <w:rPr>
          <w:sz w:val="28"/>
          <w:szCs w:val="28"/>
        </w:rPr>
        <w:t xml:space="preserve">рассматривает заявки на предмет соответствия требованиям настоящего порядка; </w:t>
      </w:r>
    </w:p>
    <w:p w:rsidR="00D12B72" w:rsidRPr="003107DA" w:rsidRDefault="00D12B72" w:rsidP="00D12B72">
      <w:pPr>
        <w:ind w:firstLine="708"/>
        <w:contextualSpacing/>
        <w:jc w:val="both"/>
        <w:rPr>
          <w:sz w:val="28"/>
          <w:szCs w:val="28"/>
        </w:rPr>
      </w:pPr>
      <w:r w:rsidRPr="003107DA">
        <w:rPr>
          <w:sz w:val="28"/>
          <w:szCs w:val="28"/>
        </w:rPr>
        <w:t xml:space="preserve">принимает  решение о допуске заявителей или об отказе в допуске к участию в отборе; </w:t>
      </w:r>
    </w:p>
    <w:p w:rsidR="00D12B72" w:rsidRPr="003107DA" w:rsidRDefault="00D12B72" w:rsidP="00D12B72">
      <w:pPr>
        <w:ind w:firstLine="708"/>
        <w:contextualSpacing/>
        <w:jc w:val="both"/>
        <w:rPr>
          <w:sz w:val="28"/>
          <w:szCs w:val="28"/>
        </w:rPr>
      </w:pPr>
      <w:r w:rsidRPr="003107DA">
        <w:rPr>
          <w:sz w:val="28"/>
          <w:szCs w:val="28"/>
        </w:rPr>
        <w:t xml:space="preserve">заключает договор на получение субсидии с субъектами малого и (или) среднего предпринимательства, в пользу которых принято решение о предоставлении субсидии; </w:t>
      </w:r>
    </w:p>
    <w:p w:rsidR="00D12B72" w:rsidRPr="003107DA" w:rsidRDefault="00D12B72" w:rsidP="00D12B72">
      <w:pPr>
        <w:ind w:firstLine="708"/>
        <w:contextualSpacing/>
        <w:jc w:val="both"/>
        <w:rPr>
          <w:sz w:val="28"/>
          <w:szCs w:val="28"/>
        </w:rPr>
      </w:pPr>
      <w:r w:rsidRPr="003107DA">
        <w:rPr>
          <w:sz w:val="28"/>
          <w:szCs w:val="28"/>
        </w:rPr>
        <w:t xml:space="preserve">осуществляет перечисление денежных средств получателям субсидии; </w:t>
      </w:r>
    </w:p>
    <w:p w:rsidR="00D12B72" w:rsidRDefault="00D12B72" w:rsidP="00D12B72">
      <w:pPr>
        <w:ind w:firstLine="720"/>
        <w:jc w:val="both"/>
        <w:rPr>
          <w:sz w:val="28"/>
          <w:szCs w:val="28"/>
        </w:rPr>
      </w:pPr>
      <w:r w:rsidRPr="003107DA">
        <w:rPr>
          <w:sz w:val="28"/>
          <w:szCs w:val="28"/>
        </w:rPr>
        <w:t>контролирует выполнение получателями субсидии условий заключенного с ними соглашения.</w:t>
      </w:r>
    </w:p>
    <w:p w:rsidR="00D12B72" w:rsidRDefault="00D12B72" w:rsidP="00D12B72">
      <w:pPr>
        <w:ind w:firstLine="720"/>
        <w:jc w:val="both"/>
        <w:rPr>
          <w:sz w:val="28"/>
          <w:szCs w:val="28"/>
        </w:rPr>
      </w:pPr>
      <w:r w:rsidRPr="00232008">
        <w:rPr>
          <w:sz w:val="28"/>
          <w:szCs w:val="28"/>
        </w:rPr>
        <w:lastRenderedPageBreak/>
        <w:t xml:space="preserve">С целью оказания имущественной поддержки </w:t>
      </w:r>
      <w:r>
        <w:rPr>
          <w:sz w:val="28"/>
          <w:szCs w:val="28"/>
        </w:rPr>
        <w:t xml:space="preserve"> Управление экономики и имущественных отношений </w:t>
      </w:r>
      <w:r w:rsidRPr="00232008">
        <w:rPr>
          <w:sz w:val="28"/>
          <w:szCs w:val="28"/>
        </w:rPr>
        <w:t>администрации города</w:t>
      </w:r>
      <w:r>
        <w:rPr>
          <w:sz w:val="28"/>
          <w:szCs w:val="28"/>
        </w:rPr>
        <w:t xml:space="preserve"> Минусинска</w:t>
      </w:r>
      <w:r w:rsidRPr="00232008">
        <w:rPr>
          <w:sz w:val="28"/>
          <w:szCs w:val="28"/>
        </w:rPr>
        <w:t xml:space="preserve"> осуществляет предоставление муниципального имущества в аренду субъектам малого и среднего предпринимательства.</w:t>
      </w:r>
    </w:p>
    <w:p w:rsidR="00D12B72" w:rsidRPr="00232008" w:rsidRDefault="00D12B72" w:rsidP="00D12B72">
      <w:pPr>
        <w:ind w:firstLine="720"/>
        <w:jc w:val="both"/>
        <w:rPr>
          <w:sz w:val="28"/>
          <w:szCs w:val="28"/>
        </w:rPr>
      </w:pPr>
      <w:proofErr w:type="gramStart"/>
      <w:r w:rsidRPr="00524166">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w:t>
      </w:r>
      <w:r>
        <w:rPr>
          <w:sz w:val="28"/>
          <w:szCs w:val="28"/>
        </w:rPr>
        <w:t xml:space="preserve"> </w:t>
      </w:r>
      <w:r w:rsidRPr="00524166">
        <w:rPr>
          <w:sz w:val="28"/>
          <w:szCs w:val="28"/>
        </w:rPr>
        <w:t>или на льготных условиях</w:t>
      </w:r>
      <w:proofErr w:type="gramEnd"/>
      <w:r w:rsidRPr="00524166">
        <w:rPr>
          <w:sz w:val="28"/>
          <w:szCs w:val="28"/>
        </w:rPr>
        <w:t>. Указанное имущество должно использоваться по целевому назначению.</w:t>
      </w:r>
    </w:p>
    <w:p w:rsidR="00D12B72" w:rsidRPr="00232008" w:rsidRDefault="00D12B72" w:rsidP="00D12B72">
      <w:pPr>
        <w:ind w:firstLine="720"/>
        <w:jc w:val="both"/>
        <w:rPr>
          <w:sz w:val="28"/>
          <w:szCs w:val="28"/>
        </w:rPr>
      </w:pPr>
      <w:r w:rsidRPr="00232008">
        <w:rPr>
          <w:sz w:val="28"/>
          <w:szCs w:val="28"/>
        </w:rPr>
        <w:t xml:space="preserve">Перечень муниципального имущества утвержден </w:t>
      </w:r>
      <w:r>
        <w:rPr>
          <w:sz w:val="28"/>
          <w:szCs w:val="28"/>
        </w:rPr>
        <w:t>Постановлением Администрации города Минусинска от 13.04.2009 № 488-п</w:t>
      </w:r>
      <w:r w:rsidRPr="00232008">
        <w:rPr>
          <w:sz w:val="28"/>
          <w:szCs w:val="28"/>
        </w:rPr>
        <w:t>.</w:t>
      </w:r>
    </w:p>
    <w:p w:rsidR="00D12B72" w:rsidRPr="00232008" w:rsidRDefault="00D12B72" w:rsidP="00D12B72">
      <w:pPr>
        <w:ind w:firstLine="720"/>
        <w:jc w:val="both"/>
        <w:rPr>
          <w:sz w:val="28"/>
          <w:szCs w:val="28"/>
        </w:rPr>
      </w:pPr>
      <w:r w:rsidRPr="00232008">
        <w:rPr>
          <w:sz w:val="28"/>
          <w:szCs w:val="28"/>
        </w:rPr>
        <w:t>Имущество, включенное в Перечень, может быть использовано в целях предоставления его во владение и (или) пользование на долгосрочной основе субъектам малого и среднего предпринимательства.</w:t>
      </w:r>
    </w:p>
    <w:p w:rsidR="00D12B72" w:rsidRPr="003107DA" w:rsidRDefault="00D12B72" w:rsidP="00D12B72">
      <w:pPr>
        <w:ind w:firstLine="720"/>
        <w:jc w:val="both"/>
        <w:rPr>
          <w:sz w:val="28"/>
          <w:szCs w:val="28"/>
        </w:rPr>
      </w:pPr>
      <w:r w:rsidRPr="00232008">
        <w:rPr>
          <w:sz w:val="28"/>
          <w:szCs w:val="28"/>
        </w:rPr>
        <w:t>Порядок формирования</w:t>
      </w:r>
      <w:r>
        <w:rPr>
          <w:sz w:val="28"/>
          <w:szCs w:val="28"/>
        </w:rPr>
        <w:t>, ведения Перечня утвержден Постановлением администрации города Минусинска от 29.09.2017 №АГ-1959-п.</w:t>
      </w:r>
    </w:p>
    <w:p w:rsidR="00D12B72" w:rsidRPr="00684489" w:rsidRDefault="00D12B72" w:rsidP="00D12B72">
      <w:pPr>
        <w:ind w:firstLine="720"/>
        <w:jc w:val="both"/>
        <w:rPr>
          <w:rFonts w:eastAsia="Calibri"/>
          <w:sz w:val="28"/>
          <w:szCs w:val="28"/>
          <w:lang w:eastAsia="en-US"/>
        </w:rPr>
      </w:pPr>
      <w:r w:rsidRPr="003107DA">
        <w:rPr>
          <w:sz w:val="28"/>
          <w:szCs w:val="28"/>
        </w:rPr>
        <w:t xml:space="preserve">Реализация Программы осуществляется посредством координации </w:t>
      </w:r>
      <w:proofErr w:type="gramStart"/>
      <w:r w:rsidRPr="003107DA">
        <w:rPr>
          <w:sz w:val="28"/>
          <w:szCs w:val="28"/>
        </w:rPr>
        <w:t>деятельности управления экономики</w:t>
      </w:r>
      <w:r>
        <w:rPr>
          <w:sz w:val="28"/>
          <w:szCs w:val="28"/>
        </w:rPr>
        <w:t xml:space="preserve"> имущественных отношений</w:t>
      </w:r>
      <w:r w:rsidRPr="003107DA">
        <w:rPr>
          <w:sz w:val="28"/>
          <w:szCs w:val="28"/>
        </w:rPr>
        <w:t xml:space="preserve"> Администрации города</w:t>
      </w:r>
      <w:proofErr w:type="gramEnd"/>
      <w:r w:rsidRPr="003107DA">
        <w:rPr>
          <w:sz w:val="28"/>
          <w:szCs w:val="28"/>
        </w:rPr>
        <w:t xml:space="preserve"> Минусинска, Координационного совета по развитию малого и среднего предпринимательства при Главе города Минусинска, различных структур, осуществляющих поддержку предпринимательства на территории муниципального образования  город Минусинск.</w:t>
      </w:r>
    </w:p>
    <w:p w:rsidR="00D12B72" w:rsidRPr="008727BA" w:rsidRDefault="00D12B72" w:rsidP="00D12B72">
      <w:pPr>
        <w:ind w:firstLine="720"/>
        <w:jc w:val="both"/>
        <w:rPr>
          <w:rFonts w:eastAsia="Calibri"/>
          <w:sz w:val="28"/>
          <w:szCs w:val="28"/>
          <w:lang w:eastAsia="en-US"/>
        </w:rPr>
      </w:pPr>
      <w:r w:rsidRPr="008727BA">
        <w:rPr>
          <w:rFonts w:eastAsia="Calibri"/>
          <w:sz w:val="28"/>
          <w:szCs w:val="28"/>
          <w:lang w:eastAsia="en-US"/>
        </w:rPr>
        <w:t xml:space="preserve">Организацию работы по реализации подпрограммы осуществляет </w:t>
      </w: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w:t>
      </w:r>
    </w:p>
    <w:p w:rsidR="00D12B72" w:rsidRPr="008727BA" w:rsidRDefault="00D12B72" w:rsidP="00D12B72">
      <w:pPr>
        <w:ind w:firstLine="720"/>
        <w:jc w:val="both"/>
        <w:rPr>
          <w:rFonts w:eastAsia="Calibri"/>
          <w:sz w:val="28"/>
          <w:szCs w:val="28"/>
          <w:lang w:eastAsia="en-US"/>
        </w:rPr>
      </w:pP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несет ответственность за реализацию подпрограммы, достижение конечных результатов и осуществляет:</w:t>
      </w:r>
    </w:p>
    <w:p w:rsidR="00D12B72" w:rsidRPr="008727BA" w:rsidRDefault="00D12B72" w:rsidP="00D12B72">
      <w:pPr>
        <w:autoSpaceDE w:val="0"/>
        <w:autoSpaceDN w:val="0"/>
        <w:adjustRightInd w:val="0"/>
        <w:ind w:firstLine="708"/>
        <w:jc w:val="both"/>
        <w:outlineLvl w:val="0"/>
        <w:rPr>
          <w:rFonts w:eastAsia="Calibri"/>
          <w:sz w:val="28"/>
          <w:szCs w:val="28"/>
          <w:lang w:eastAsia="en-US"/>
        </w:rPr>
      </w:pPr>
      <w:r>
        <w:rPr>
          <w:rFonts w:eastAsia="Calibri"/>
          <w:sz w:val="28"/>
          <w:szCs w:val="28"/>
          <w:lang w:eastAsia="en-US"/>
        </w:rPr>
        <w:t xml:space="preserve">- </w:t>
      </w:r>
      <w:r w:rsidRPr="008727BA">
        <w:rPr>
          <w:rFonts w:eastAsia="Calibri"/>
          <w:sz w:val="28"/>
          <w:szCs w:val="28"/>
          <w:lang w:eastAsia="en-US"/>
        </w:rPr>
        <w:t>исполнение мероприятия подпрограммы, мониторинг ее реализации;</w:t>
      </w:r>
    </w:p>
    <w:p w:rsidR="00D12B72" w:rsidRPr="008727BA" w:rsidRDefault="00D12B72" w:rsidP="00D12B72">
      <w:pPr>
        <w:autoSpaceDE w:val="0"/>
        <w:autoSpaceDN w:val="0"/>
        <w:adjustRightInd w:val="0"/>
        <w:ind w:firstLine="708"/>
        <w:jc w:val="both"/>
        <w:outlineLvl w:val="0"/>
        <w:rPr>
          <w:rFonts w:eastAsia="Calibri"/>
          <w:sz w:val="28"/>
          <w:szCs w:val="28"/>
          <w:lang w:eastAsia="en-US"/>
        </w:rPr>
      </w:pPr>
      <w:r>
        <w:rPr>
          <w:rFonts w:eastAsia="Calibri"/>
          <w:sz w:val="28"/>
          <w:szCs w:val="28"/>
          <w:lang w:eastAsia="en-US"/>
        </w:rPr>
        <w:t xml:space="preserve">- </w:t>
      </w:r>
      <w:r w:rsidRPr="008727BA">
        <w:rPr>
          <w:rFonts w:eastAsia="Calibri"/>
          <w:sz w:val="28"/>
          <w:szCs w:val="28"/>
          <w:lang w:eastAsia="en-US"/>
        </w:rPr>
        <w:t xml:space="preserve">непосредственный </w:t>
      </w:r>
      <w:proofErr w:type="gramStart"/>
      <w:r w:rsidRPr="008727BA">
        <w:rPr>
          <w:rFonts w:eastAsia="Calibri"/>
          <w:sz w:val="28"/>
          <w:szCs w:val="28"/>
          <w:lang w:eastAsia="en-US"/>
        </w:rPr>
        <w:t>контроль за</w:t>
      </w:r>
      <w:proofErr w:type="gramEnd"/>
      <w:r w:rsidRPr="008727BA">
        <w:rPr>
          <w:rFonts w:eastAsia="Calibri"/>
          <w:sz w:val="28"/>
          <w:szCs w:val="28"/>
          <w:lang w:eastAsia="en-US"/>
        </w:rPr>
        <w:t xml:space="preserve"> ходом реализации мероприятия подпрограммы;</w:t>
      </w:r>
    </w:p>
    <w:p w:rsidR="00D12B72" w:rsidRPr="008727BA" w:rsidRDefault="00D12B72" w:rsidP="00D12B72">
      <w:pPr>
        <w:autoSpaceDE w:val="0"/>
        <w:autoSpaceDN w:val="0"/>
        <w:adjustRightInd w:val="0"/>
        <w:ind w:firstLine="708"/>
        <w:jc w:val="both"/>
        <w:outlineLvl w:val="0"/>
        <w:rPr>
          <w:rFonts w:eastAsia="Calibri"/>
          <w:sz w:val="28"/>
          <w:szCs w:val="28"/>
          <w:lang w:eastAsia="en-US"/>
        </w:rPr>
      </w:pPr>
      <w:r>
        <w:rPr>
          <w:rFonts w:eastAsia="Calibri"/>
          <w:sz w:val="28"/>
          <w:szCs w:val="28"/>
          <w:lang w:eastAsia="en-US"/>
        </w:rPr>
        <w:t xml:space="preserve">- </w:t>
      </w:r>
      <w:r w:rsidRPr="008727BA">
        <w:rPr>
          <w:rFonts w:eastAsia="Calibri"/>
          <w:sz w:val="28"/>
          <w:szCs w:val="28"/>
          <w:lang w:eastAsia="en-US"/>
        </w:rPr>
        <w:t>подготовку отчетов о реализации подпрограммы;</w:t>
      </w:r>
    </w:p>
    <w:p w:rsidR="00D12B72" w:rsidRDefault="00D12B72" w:rsidP="00D12B72">
      <w:pPr>
        <w:autoSpaceDE w:val="0"/>
        <w:autoSpaceDN w:val="0"/>
        <w:adjustRightInd w:val="0"/>
        <w:ind w:firstLine="708"/>
        <w:jc w:val="both"/>
        <w:outlineLvl w:val="0"/>
        <w:rPr>
          <w:rFonts w:eastAsia="Calibri"/>
          <w:sz w:val="28"/>
          <w:szCs w:val="28"/>
          <w:lang w:eastAsia="en-US"/>
        </w:rPr>
      </w:pPr>
      <w:r>
        <w:rPr>
          <w:rFonts w:eastAsia="Calibri"/>
          <w:sz w:val="28"/>
          <w:szCs w:val="28"/>
          <w:lang w:eastAsia="en-US"/>
        </w:rPr>
        <w:t xml:space="preserve">- </w:t>
      </w:r>
      <w:r w:rsidRPr="008727BA">
        <w:rPr>
          <w:rFonts w:eastAsia="Calibri"/>
          <w:sz w:val="28"/>
          <w:szCs w:val="28"/>
          <w:lang w:eastAsia="en-US"/>
        </w:rPr>
        <w:t>ежегодную оценку эффективности реализации подпрограммы.</w:t>
      </w:r>
    </w:p>
    <w:p w:rsidR="00D12B72" w:rsidRDefault="00D12B72" w:rsidP="00D12B72">
      <w:pPr>
        <w:autoSpaceDE w:val="0"/>
        <w:autoSpaceDN w:val="0"/>
        <w:adjustRightInd w:val="0"/>
        <w:ind w:firstLine="709"/>
        <w:jc w:val="center"/>
        <w:rPr>
          <w:rFonts w:eastAsia="Calibri"/>
          <w:sz w:val="28"/>
          <w:szCs w:val="28"/>
          <w:lang w:eastAsia="en-US"/>
        </w:rPr>
      </w:pPr>
      <w:bookmarkStart w:id="0" w:name="Par407"/>
      <w:bookmarkEnd w:id="0"/>
    </w:p>
    <w:p w:rsidR="00D12B72" w:rsidRPr="00DD4453" w:rsidRDefault="00D12B72" w:rsidP="00D12B72">
      <w:pPr>
        <w:autoSpaceDE w:val="0"/>
        <w:autoSpaceDN w:val="0"/>
        <w:adjustRightInd w:val="0"/>
        <w:ind w:firstLine="709"/>
        <w:jc w:val="center"/>
        <w:rPr>
          <w:rFonts w:eastAsia="Calibri"/>
          <w:bCs/>
          <w:sz w:val="28"/>
          <w:szCs w:val="28"/>
          <w:lang w:eastAsia="en-US"/>
        </w:rPr>
      </w:pPr>
      <w:r w:rsidRPr="00DD4453">
        <w:rPr>
          <w:rFonts w:eastAsia="Calibri"/>
          <w:sz w:val="28"/>
          <w:szCs w:val="28"/>
          <w:lang w:eastAsia="en-US"/>
        </w:rPr>
        <w:t>4. Характеристика основных мероприятий подпрограммы 2</w:t>
      </w:r>
    </w:p>
    <w:p w:rsidR="00D12B72" w:rsidRPr="00DD4453" w:rsidRDefault="00D12B72" w:rsidP="00D12B72">
      <w:pPr>
        <w:autoSpaceDE w:val="0"/>
        <w:autoSpaceDN w:val="0"/>
        <w:adjustRightInd w:val="0"/>
        <w:ind w:firstLine="709"/>
        <w:jc w:val="center"/>
        <w:rPr>
          <w:rFonts w:eastAsia="Calibri"/>
          <w:bCs/>
          <w:sz w:val="16"/>
          <w:szCs w:val="16"/>
          <w:lang w:eastAsia="en-US"/>
        </w:rPr>
      </w:pPr>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Механизм поддержки и развитие субъектов малого и среднего предпринимательства в рамках подпрограммы предусматривает осуществление следующих мероприятий:</w:t>
      </w:r>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2.1</w:t>
      </w:r>
      <w:r w:rsidRPr="00DD4453">
        <w:rPr>
          <w:rFonts w:eastAsia="Calibri"/>
          <w:bCs/>
          <w:sz w:val="28"/>
          <w:szCs w:val="28"/>
          <w:lang w:eastAsia="en-US"/>
        </w:rPr>
        <w:t xml:space="preserve"> </w:t>
      </w:r>
      <w:r w:rsidRPr="00DD4453">
        <w:rPr>
          <w:rFonts w:eastAsia="Calibri"/>
          <w:bCs/>
          <w:sz w:val="28"/>
          <w:szCs w:val="28"/>
        </w:rPr>
        <w:t xml:space="preserve">Создание благоприятных условий для организации, ведения и развития бизнеса, способствующего созданию новых рабочих мест, развитию реального </w:t>
      </w:r>
      <w:r w:rsidRPr="00DD4453">
        <w:rPr>
          <w:rFonts w:eastAsia="Calibri"/>
          <w:bCs/>
          <w:sz w:val="28"/>
          <w:szCs w:val="28"/>
        </w:rPr>
        <w:lastRenderedPageBreak/>
        <w:t>сектора экономики, пополнению бюджета города Минусинска, обеспечению занятости населения.</w:t>
      </w:r>
      <w:r w:rsidRPr="00DD4453">
        <w:rPr>
          <w:rFonts w:eastAsia="Calibri"/>
          <w:sz w:val="28"/>
          <w:szCs w:val="28"/>
        </w:rPr>
        <w:t xml:space="preserve"> </w:t>
      </w:r>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2.1.1.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2.1.2. Организация проведения для субъектов малого и среднего предпринимательства курсов, семинаров и иных обучающих мероприятий.</w:t>
      </w:r>
    </w:p>
    <w:p w:rsidR="00D12B72" w:rsidRDefault="00D12B72" w:rsidP="00D12B72">
      <w:pPr>
        <w:autoSpaceDE w:val="0"/>
        <w:autoSpaceDN w:val="0"/>
        <w:adjustRightInd w:val="0"/>
        <w:ind w:firstLine="540"/>
        <w:jc w:val="both"/>
        <w:rPr>
          <w:rFonts w:eastAsia="Calibri"/>
          <w:sz w:val="28"/>
          <w:szCs w:val="28"/>
        </w:rPr>
      </w:pPr>
      <w:r w:rsidRPr="00017464">
        <w:rPr>
          <w:rFonts w:eastAsia="Calibri"/>
          <w:sz w:val="28"/>
          <w:szCs w:val="28"/>
        </w:rPr>
        <w:t>2.1.3.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плакеток, настольных вымпелов.</w:t>
      </w:r>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2.1.4.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2.1.5. 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2.1.6.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 xml:space="preserve"> 2.1.7. 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DD4453">
        <w:rPr>
          <w:rFonts w:eastAsia="Calibri"/>
          <w:sz w:val="28"/>
          <w:szCs w:val="28"/>
        </w:rPr>
        <w:t>энергоэффективности</w:t>
      </w:r>
      <w:proofErr w:type="spellEnd"/>
      <w:r w:rsidRPr="00DD4453">
        <w:rPr>
          <w:rFonts w:eastAsia="Calibri"/>
          <w:sz w:val="28"/>
          <w:szCs w:val="28"/>
        </w:rPr>
        <w:t xml:space="preserve"> производства.</w:t>
      </w:r>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 xml:space="preserve"> 2.1.8. Предоставление субсидий субъектам малого и (или)  среднего предпринимательства, на возмещение части затрат по участию в </w:t>
      </w:r>
      <w:proofErr w:type="spellStart"/>
      <w:r w:rsidRPr="00DD4453">
        <w:rPr>
          <w:rFonts w:eastAsia="Calibri"/>
          <w:sz w:val="28"/>
          <w:szCs w:val="28"/>
        </w:rPr>
        <w:t>выставочно</w:t>
      </w:r>
      <w:proofErr w:type="spellEnd"/>
      <w:r w:rsidRPr="00DD4453">
        <w:rPr>
          <w:rFonts w:eastAsia="Calibri"/>
          <w:sz w:val="28"/>
          <w:szCs w:val="28"/>
        </w:rPr>
        <w:t>-ярмарочных мероприятиях, включая расходы  по транспортировке экспозиций.</w:t>
      </w:r>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 xml:space="preserve">2.1.9. </w:t>
      </w:r>
      <w:proofErr w:type="gramStart"/>
      <w:r w:rsidRPr="00DD4453">
        <w:rPr>
          <w:rFonts w:eastAsia="Calibri"/>
          <w:sz w:val="28"/>
          <w:szCs w:val="28"/>
        </w:rPr>
        <w:t>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roofErr w:type="gramEnd"/>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2.1.10. 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D12B72" w:rsidRPr="00DD4453" w:rsidRDefault="00D12B72" w:rsidP="00D12B72">
      <w:pPr>
        <w:autoSpaceDE w:val="0"/>
        <w:autoSpaceDN w:val="0"/>
        <w:adjustRightInd w:val="0"/>
        <w:ind w:firstLine="540"/>
        <w:jc w:val="both"/>
        <w:rPr>
          <w:rFonts w:eastAsia="Calibri"/>
          <w:sz w:val="28"/>
          <w:szCs w:val="28"/>
        </w:rPr>
      </w:pPr>
      <w:r w:rsidRPr="00DD4453">
        <w:rPr>
          <w:rFonts w:eastAsia="Calibri"/>
          <w:sz w:val="28"/>
          <w:szCs w:val="28"/>
        </w:rPr>
        <w:t>2.1.11. 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p>
    <w:p w:rsidR="00D12B72" w:rsidRPr="00DD4453" w:rsidRDefault="00D12B72" w:rsidP="00D12B72">
      <w:pPr>
        <w:autoSpaceDE w:val="0"/>
        <w:autoSpaceDN w:val="0"/>
        <w:adjustRightInd w:val="0"/>
        <w:ind w:firstLine="540"/>
        <w:jc w:val="both"/>
        <w:rPr>
          <w:rFonts w:eastAsia="Calibri"/>
          <w:sz w:val="16"/>
          <w:szCs w:val="16"/>
          <w:lang w:eastAsia="en-US"/>
        </w:rPr>
      </w:pPr>
      <w:r w:rsidRPr="00DD4453">
        <w:rPr>
          <w:rFonts w:eastAsia="Calibri"/>
          <w:sz w:val="28"/>
          <w:szCs w:val="28"/>
        </w:rPr>
        <w:t>2.1.12. Предоставление субъектам малого и среднего предпринимательства муниципального имущества в аренду для развития деятельности.</w:t>
      </w:r>
    </w:p>
    <w:p w:rsidR="00D12B72" w:rsidRPr="00343C81" w:rsidRDefault="00D12B72" w:rsidP="00D12B72">
      <w:pPr>
        <w:widowControl w:val="0"/>
        <w:autoSpaceDE w:val="0"/>
        <w:autoSpaceDN w:val="0"/>
        <w:adjustRightInd w:val="0"/>
        <w:ind w:firstLine="709"/>
        <w:jc w:val="both"/>
        <w:outlineLvl w:val="1"/>
        <w:rPr>
          <w:rFonts w:eastAsia="Calibri"/>
          <w:sz w:val="28"/>
          <w:szCs w:val="28"/>
          <w:lang w:eastAsia="en-US"/>
        </w:rPr>
      </w:pPr>
      <w:r w:rsidRPr="00DD4453">
        <w:rPr>
          <w:rFonts w:eastAsia="Calibri"/>
          <w:sz w:val="28"/>
          <w:szCs w:val="28"/>
          <w:lang w:eastAsia="en-US"/>
        </w:rPr>
        <w:t xml:space="preserve">Мероприятия подпрограммы 2 предусматривают их реализацию за счет </w:t>
      </w:r>
      <w:r w:rsidRPr="00343C81">
        <w:rPr>
          <w:rFonts w:eastAsia="Calibri"/>
          <w:sz w:val="28"/>
          <w:szCs w:val="28"/>
          <w:lang w:eastAsia="en-US"/>
        </w:rPr>
        <w:t xml:space="preserve">средств </w:t>
      </w:r>
      <w:r w:rsidRPr="00343C81">
        <w:rPr>
          <w:sz w:val="28"/>
          <w:szCs w:val="28"/>
        </w:rPr>
        <w:t>бюджет</w:t>
      </w:r>
      <w:r>
        <w:rPr>
          <w:sz w:val="28"/>
          <w:szCs w:val="28"/>
        </w:rPr>
        <w:t>а города</w:t>
      </w:r>
      <w:r w:rsidRPr="00343C81">
        <w:rPr>
          <w:rFonts w:eastAsia="Calibri"/>
          <w:sz w:val="28"/>
          <w:szCs w:val="28"/>
          <w:lang w:eastAsia="en-US"/>
        </w:rPr>
        <w:t>.</w:t>
      </w:r>
    </w:p>
    <w:p w:rsidR="00D12B72" w:rsidRPr="00343C81" w:rsidRDefault="00D12B72" w:rsidP="00D12B72">
      <w:pPr>
        <w:widowControl w:val="0"/>
        <w:autoSpaceDE w:val="0"/>
        <w:autoSpaceDN w:val="0"/>
        <w:adjustRightInd w:val="0"/>
        <w:ind w:firstLine="567"/>
        <w:jc w:val="both"/>
        <w:outlineLvl w:val="1"/>
        <w:rPr>
          <w:rFonts w:eastAsia="Calibri"/>
          <w:sz w:val="28"/>
          <w:szCs w:val="28"/>
          <w:lang w:eastAsia="en-US"/>
        </w:rPr>
      </w:pPr>
      <w:r w:rsidRPr="00343C81">
        <w:rPr>
          <w:rFonts w:eastAsia="Calibri"/>
          <w:sz w:val="28"/>
          <w:szCs w:val="28"/>
          <w:lang w:eastAsia="en-US"/>
        </w:rPr>
        <w:t xml:space="preserve">Объем расходов бюджета на реализацию мероприятий подпрограммы 2  </w:t>
      </w:r>
      <w:r w:rsidRPr="00343C81">
        <w:rPr>
          <w:rFonts w:eastAsia="Calibri"/>
          <w:sz w:val="28"/>
          <w:szCs w:val="28"/>
          <w:lang w:eastAsia="en-US"/>
        </w:rPr>
        <w:lastRenderedPageBreak/>
        <w:t>составляет 1500,00 тыс. рублей, в том числе по годам:</w:t>
      </w:r>
    </w:p>
    <w:p w:rsidR="00D12B72" w:rsidRPr="00343C81" w:rsidRDefault="00D12B72" w:rsidP="00D12B72">
      <w:pPr>
        <w:autoSpaceDE w:val="0"/>
        <w:autoSpaceDN w:val="0"/>
        <w:adjustRightInd w:val="0"/>
        <w:ind w:firstLine="567"/>
        <w:jc w:val="both"/>
        <w:rPr>
          <w:sz w:val="28"/>
          <w:szCs w:val="28"/>
        </w:rPr>
      </w:pPr>
      <w:r w:rsidRPr="00343C81">
        <w:rPr>
          <w:sz w:val="28"/>
          <w:szCs w:val="28"/>
        </w:rPr>
        <w:t xml:space="preserve">2019 год – 500,00 тыс. рублей в </w:t>
      </w:r>
      <w:proofErr w:type="spellStart"/>
      <w:r w:rsidRPr="00343C81">
        <w:rPr>
          <w:sz w:val="28"/>
          <w:szCs w:val="28"/>
        </w:rPr>
        <w:t>т.ч</w:t>
      </w:r>
      <w:proofErr w:type="spellEnd"/>
      <w:r w:rsidRPr="00343C81">
        <w:rPr>
          <w:sz w:val="28"/>
          <w:szCs w:val="28"/>
        </w:rPr>
        <w:t xml:space="preserve">.; </w:t>
      </w:r>
    </w:p>
    <w:p w:rsidR="00D12B72" w:rsidRPr="00343C81" w:rsidRDefault="00D12B72" w:rsidP="00D12B72">
      <w:pPr>
        <w:autoSpaceDE w:val="0"/>
        <w:autoSpaceDN w:val="0"/>
        <w:adjustRightInd w:val="0"/>
        <w:ind w:firstLine="567"/>
        <w:jc w:val="both"/>
        <w:rPr>
          <w:sz w:val="28"/>
          <w:szCs w:val="28"/>
        </w:rPr>
      </w:pPr>
      <w:r w:rsidRPr="00343C81">
        <w:rPr>
          <w:sz w:val="28"/>
          <w:szCs w:val="28"/>
        </w:rPr>
        <w:t>- бюджет</w:t>
      </w:r>
      <w:r>
        <w:rPr>
          <w:sz w:val="28"/>
          <w:szCs w:val="28"/>
        </w:rPr>
        <w:t xml:space="preserve"> города</w:t>
      </w:r>
      <w:r w:rsidRPr="00343C81">
        <w:rPr>
          <w:sz w:val="28"/>
          <w:szCs w:val="28"/>
        </w:rPr>
        <w:t xml:space="preserve"> – 500,00 тыс. рублей. </w:t>
      </w:r>
    </w:p>
    <w:p w:rsidR="00D12B72" w:rsidRPr="00343C81" w:rsidRDefault="00D12B72" w:rsidP="00D12B72">
      <w:pPr>
        <w:autoSpaceDE w:val="0"/>
        <w:autoSpaceDN w:val="0"/>
        <w:adjustRightInd w:val="0"/>
        <w:ind w:firstLine="567"/>
        <w:jc w:val="both"/>
        <w:rPr>
          <w:sz w:val="28"/>
          <w:szCs w:val="28"/>
        </w:rPr>
      </w:pPr>
      <w:r w:rsidRPr="00343C81">
        <w:rPr>
          <w:sz w:val="28"/>
          <w:szCs w:val="28"/>
        </w:rPr>
        <w:t>- краевой бюджет – 0,00 тыс. рублей.</w:t>
      </w:r>
    </w:p>
    <w:p w:rsidR="00D12B72" w:rsidRPr="00343C81" w:rsidRDefault="00D12B72" w:rsidP="00D12B72">
      <w:pPr>
        <w:autoSpaceDE w:val="0"/>
        <w:autoSpaceDN w:val="0"/>
        <w:adjustRightInd w:val="0"/>
        <w:ind w:firstLine="567"/>
        <w:jc w:val="both"/>
        <w:rPr>
          <w:sz w:val="28"/>
          <w:szCs w:val="28"/>
        </w:rPr>
      </w:pPr>
      <w:r w:rsidRPr="00343C81">
        <w:rPr>
          <w:sz w:val="28"/>
          <w:szCs w:val="28"/>
        </w:rPr>
        <w:t>- федеральный бюджет – 0,00 тыс. рублей.</w:t>
      </w:r>
    </w:p>
    <w:p w:rsidR="00D12B72" w:rsidRPr="00343C81" w:rsidRDefault="00D12B72" w:rsidP="00D12B72">
      <w:pPr>
        <w:autoSpaceDE w:val="0"/>
        <w:autoSpaceDN w:val="0"/>
        <w:adjustRightInd w:val="0"/>
        <w:ind w:firstLine="567"/>
        <w:jc w:val="both"/>
        <w:rPr>
          <w:sz w:val="28"/>
          <w:szCs w:val="28"/>
        </w:rPr>
      </w:pPr>
      <w:r>
        <w:rPr>
          <w:sz w:val="28"/>
          <w:szCs w:val="28"/>
        </w:rPr>
        <w:t>2020 год -</w:t>
      </w:r>
      <w:r w:rsidRPr="00343C81">
        <w:rPr>
          <w:sz w:val="28"/>
          <w:szCs w:val="28"/>
        </w:rPr>
        <w:t xml:space="preserve"> 500,00 тыс. рублей в </w:t>
      </w:r>
      <w:proofErr w:type="spellStart"/>
      <w:r w:rsidRPr="00343C81">
        <w:rPr>
          <w:sz w:val="28"/>
          <w:szCs w:val="28"/>
        </w:rPr>
        <w:t>т.ч</w:t>
      </w:r>
      <w:proofErr w:type="spellEnd"/>
      <w:r w:rsidRPr="00343C81">
        <w:rPr>
          <w:sz w:val="28"/>
          <w:szCs w:val="28"/>
        </w:rPr>
        <w:t xml:space="preserve">.; </w:t>
      </w:r>
    </w:p>
    <w:p w:rsidR="00D12B72" w:rsidRPr="00343C81" w:rsidRDefault="00D12B72" w:rsidP="00D12B72">
      <w:pPr>
        <w:autoSpaceDE w:val="0"/>
        <w:autoSpaceDN w:val="0"/>
        <w:adjustRightInd w:val="0"/>
        <w:ind w:firstLine="567"/>
        <w:jc w:val="both"/>
        <w:rPr>
          <w:sz w:val="28"/>
          <w:szCs w:val="28"/>
        </w:rPr>
      </w:pPr>
      <w:r w:rsidRPr="00343C81">
        <w:rPr>
          <w:sz w:val="28"/>
          <w:szCs w:val="28"/>
        </w:rPr>
        <w:t>- бюджет</w:t>
      </w:r>
      <w:r>
        <w:rPr>
          <w:sz w:val="28"/>
          <w:szCs w:val="28"/>
        </w:rPr>
        <w:t xml:space="preserve"> города</w:t>
      </w:r>
      <w:r w:rsidRPr="00343C81">
        <w:rPr>
          <w:sz w:val="28"/>
          <w:szCs w:val="28"/>
        </w:rPr>
        <w:t xml:space="preserve"> – 500,0 тыс. рублей.</w:t>
      </w:r>
    </w:p>
    <w:p w:rsidR="00D12B72" w:rsidRPr="00343C81" w:rsidRDefault="00D12B72" w:rsidP="00D12B72">
      <w:pPr>
        <w:autoSpaceDE w:val="0"/>
        <w:autoSpaceDN w:val="0"/>
        <w:adjustRightInd w:val="0"/>
        <w:ind w:firstLine="567"/>
        <w:jc w:val="both"/>
        <w:rPr>
          <w:sz w:val="28"/>
          <w:szCs w:val="28"/>
        </w:rPr>
      </w:pPr>
      <w:r w:rsidRPr="00343C81">
        <w:rPr>
          <w:sz w:val="28"/>
          <w:szCs w:val="28"/>
        </w:rPr>
        <w:t>- краевой бюджет 0,00 тыс. рублей.</w:t>
      </w:r>
    </w:p>
    <w:p w:rsidR="00D12B72" w:rsidRPr="00343C81" w:rsidRDefault="00D12B72" w:rsidP="00D12B72">
      <w:pPr>
        <w:autoSpaceDE w:val="0"/>
        <w:autoSpaceDN w:val="0"/>
        <w:adjustRightInd w:val="0"/>
        <w:ind w:firstLine="567"/>
        <w:jc w:val="both"/>
        <w:rPr>
          <w:sz w:val="28"/>
          <w:szCs w:val="28"/>
        </w:rPr>
      </w:pPr>
      <w:r w:rsidRPr="00343C81">
        <w:rPr>
          <w:sz w:val="28"/>
          <w:szCs w:val="28"/>
        </w:rPr>
        <w:t>- федеральный бюджет – 0,00 тыс. рублей.</w:t>
      </w:r>
    </w:p>
    <w:p w:rsidR="00D12B72" w:rsidRPr="00343C81" w:rsidRDefault="00D12B72" w:rsidP="00D12B72">
      <w:pPr>
        <w:autoSpaceDE w:val="0"/>
        <w:autoSpaceDN w:val="0"/>
        <w:adjustRightInd w:val="0"/>
        <w:ind w:firstLine="567"/>
        <w:jc w:val="both"/>
        <w:rPr>
          <w:sz w:val="28"/>
          <w:szCs w:val="28"/>
        </w:rPr>
      </w:pPr>
      <w:r>
        <w:rPr>
          <w:sz w:val="28"/>
          <w:szCs w:val="28"/>
        </w:rPr>
        <w:t xml:space="preserve">2021  год - </w:t>
      </w:r>
      <w:r w:rsidRPr="00343C81">
        <w:rPr>
          <w:sz w:val="28"/>
          <w:szCs w:val="28"/>
        </w:rPr>
        <w:t xml:space="preserve">500,00 тыс. рублей в </w:t>
      </w:r>
      <w:proofErr w:type="spellStart"/>
      <w:r w:rsidRPr="00343C81">
        <w:rPr>
          <w:sz w:val="28"/>
          <w:szCs w:val="28"/>
        </w:rPr>
        <w:t>т.ч</w:t>
      </w:r>
      <w:proofErr w:type="spellEnd"/>
      <w:r w:rsidRPr="00343C81">
        <w:rPr>
          <w:sz w:val="28"/>
          <w:szCs w:val="28"/>
        </w:rPr>
        <w:t>.;</w:t>
      </w:r>
    </w:p>
    <w:p w:rsidR="00D12B72" w:rsidRPr="00343C81" w:rsidRDefault="00D12B72" w:rsidP="00D12B72">
      <w:pPr>
        <w:suppressAutoHyphens/>
        <w:autoSpaceDE w:val="0"/>
        <w:autoSpaceDN w:val="0"/>
        <w:adjustRightInd w:val="0"/>
        <w:ind w:firstLine="567"/>
        <w:jc w:val="both"/>
        <w:rPr>
          <w:sz w:val="28"/>
          <w:szCs w:val="28"/>
        </w:rPr>
      </w:pPr>
      <w:r w:rsidRPr="00343C81">
        <w:rPr>
          <w:sz w:val="28"/>
          <w:szCs w:val="28"/>
        </w:rPr>
        <w:t>- бюджет</w:t>
      </w:r>
      <w:r>
        <w:rPr>
          <w:sz w:val="28"/>
          <w:szCs w:val="28"/>
        </w:rPr>
        <w:t xml:space="preserve"> города</w:t>
      </w:r>
      <w:r w:rsidRPr="00343C81">
        <w:rPr>
          <w:sz w:val="28"/>
          <w:szCs w:val="28"/>
        </w:rPr>
        <w:t xml:space="preserve"> – 500,0 тыс. рублей.</w:t>
      </w:r>
    </w:p>
    <w:p w:rsidR="00D12B72" w:rsidRPr="00343C81" w:rsidRDefault="00D12B72" w:rsidP="00D12B72">
      <w:pPr>
        <w:suppressAutoHyphens/>
        <w:autoSpaceDE w:val="0"/>
        <w:autoSpaceDN w:val="0"/>
        <w:adjustRightInd w:val="0"/>
        <w:ind w:firstLine="567"/>
        <w:jc w:val="both"/>
        <w:rPr>
          <w:sz w:val="28"/>
          <w:szCs w:val="28"/>
        </w:rPr>
      </w:pPr>
      <w:r w:rsidRPr="00343C81">
        <w:rPr>
          <w:sz w:val="28"/>
          <w:szCs w:val="28"/>
        </w:rPr>
        <w:t>- краевой бюджет -0,00 тыс. рублей.</w:t>
      </w:r>
    </w:p>
    <w:p w:rsidR="00D12B72" w:rsidRDefault="00D12B72" w:rsidP="00D12B72">
      <w:pPr>
        <w:widowControl w:val="0"/>
        <w:autoSpaceDE w:val="0"/>
        <w:autoSpaceDN w:val="0"/>
        <w:adjustRightInd w:val="0"/>
        <w:ind w:firstLine="567"/>
        <w:jc w:val="both"/>
        <w:outlineLvl w:val="1"/>
        <w:rPr>
          <w:rFonts w:eastAsia="Calibri"/>
          <w:sz w:val="28"/>
          <w:szCs w:val="28"/>
          <w:lang w:eastAsia="en-US"/>
        </w:rPr>
      </w:pPr>
      <w:r w:rsidRPr="00343C81">
        <w:rPr>
          <w:sz w:val="28"/>
          <w:szCs w:val="28"/>
        </w:rPr>
        <w:t>- федеральный бюджет – 0,00 тыс. рублей.</w:t>
      </w:r>
    </w:p>
    <w:p w:rsidR="00D12B72" w:rsidRDefault="00D12B72" w:rsidP="00D12B72">
      <w:pPr>
        <w:widowControl w:val="0"/>
        <w:autoSpaceDE w:val="0"/>
        <w:autoSpaceDN w:val="0"/>
        <w:adjustRightInd w:val="0"/>
        <w:ind w:firstLine="567"/>
        <w:jc w:val="both"/>
        <w:outlineLvl w:val="1"/>
        <w:rPr>
          <w:rFonts w:eastAsia="Calibri"/>
          <w:sz w:val="28"/>
          <w:szCs w:val="28"/>
          <w:lang w:eastAsia="en-US"/>
        </w:rPr>
      </w:pPr>
    </w:p>
    <w:p w:rsidR="00D12B72" w:rsidRPr="003107DA" w:rsidRDefault="00D12B72" w:rsidP="00D12B72">
      <w:pPr>
        <w:widowControl w:val="0"/>
        <w:autoSpaceDE w:val="0"/>
        <w:autoSpaceDN w:val="0"/>
        <w:adjustRightInd w:val="0"/>
        <w:ind w:firstLine="567"/>
        <w:jc w:val="both"/>
        <w:outlineLvl w:val="1"/>
        <w:rPr>
          <w:rFonts w:eastAsia="Calibri"/>
          <w:sz w:val="28"/>
          <w:szCs w:val="28"/>
          <w:lang w:eastAsia="en-US"/>
        </w:rPr>
      </w:pPr>
    </w:p>
    <w:p w:rsidR="00D12B72" w:rsidRDefault="00D12B72" w:rsidP="00D12B72">
      <w:pPr>
        <w:autoSpaceDE w:val="0"/>
        <w:autoSpaceDN w:val="0"/>
        <w:adjustRightInd w:val="0"/>
        <w:jc w:val="both"/>
        <w:rPr>
          <w:rFonts w:eastAsia="Calibri"/>
          <w:sz w:val="28"/>
          <w:szCs w:val="28"/>
          <w:lang w:eastAsia="en-US"/>
        </w:rPr>
      </w:pPr>
      <w:r w:rsidRPr="006D3C76">
        <w:rPr>
          <w:rFonts w:eastAsia="Calibri"/>
          <w:sz w:val="28"/>
          <w:szCs w:val="28"/>
          <w:lang w:eastAsia="en-US"/>
        </w:rPr>
        <w:t>Руководитель управления экономики</w:t>
      </w:r>
    </w:p>
    <w:p w:rsidR="00D12B72" w:rsidRPr="006D3C76" w:rsidRDefault="00D12B72" w:rsidP="00D12B72">
      <w:pPr>
        <w:autoSpaceDE w:val="0"/>
        <w:autoSpaceDN w:val="0"/>
        <w:adjustRightInd w:val="0"/>
        <w:jc w:val="both"/>
        <w:rPr>
          <w:rFonts w:eastAsia="Calibri"/>
          <w:sz w:val="28"/>
          <w:szCs w:val="28"/>
          <w:lang w:eastAsia="en-US"/>
        </w:rPr>
      </w:pPr>
      <w:r>
        <w:rPr>
          <w:rFonts w:eastAsia="Calibri"/>
          <w:sz w:val="28"/>
          <w:szCs w:val="28"/>
          <w:lang w:eastAsia="en-US"/>
        </w:rPr>
        <w:t>и имущественных отношений</w:t>
      </w:r>
    </w:p>
    <w:p w:rsidR="00D12B72" w:rsidRDefault="00D12B72" w:rsidP="00D12B72">
      <w:pPr>
        <w:autoSpaceDE w:val="0"/>
        <w:autoSpaceDN w:val="0"/>
        <w:adjustRightInd w:val="0"/>
        <w:jc w:val="both"/>
        <w:rPr>
          <w:rFonts w:eastAsia="Calibri"/>
          <w:sz w:val="28"/>
          <w:szCs w:val="28"/>
          <w:lang w:eastAsia="en-US"/>
        </w:rPr>
      </w:pPr>
      <w:r w:rsidRPr="006D3C76">
        <w:rPr>
          <w:rFonts w:eastAsia="Calibri"/>
          <w:sz w:val="28"/>
          <w:szCs w:val="28"/>
          <w:lang w:eastAsia="en-US"/>
        </w:rPr>
        <w:t>администрации города Минусинска</w:t>
      </w:r>
      <w:r w:rsidRPr="00684489">
        <w:rPr>
          <w:rFonts w:eastAsia="Calibri"/>
          <w:sz w:val="28"/>
          <w:szCs w:val="28"/>
          <w:lang w:eastAsia="en-US"/>
        </w:rPr>
        <w:tab/>
      </w:r>
      <w:r w:rsidRPr="00684489">
        <w:rPr>
          <w:rFonts w:eastAsia="Calibri"/>
          <w:sz w:val="28"/>
          <w:szCs w:val="28"/>
          <w:lang w:eastAsia="en-US"/>
        </w:rPr>
        <w:tab/>
      </w:r>
      <w:r>
        <w:rPr>
          <w:rFonts w:eastAsia="Calibri"/>
          <w:sz w:val="28"/>
          <w:szCs w:val="28"/>
          <w:lang w:eastAsia="en-US"/>
        </w:rPr>
        <w:t xml:space="preserve">подпись   </w:t>
      </w:r>
      <w:r>
        <w:rPr>
          <w:rFonts w:eastAsia="Calibri"/>
          <w:sz w:val="28"/>
          <w:szCs w:val="28"/>
          <w:lang w:eastAsia="en-US"/>
        </w:rPr>
        <w:tab/>
        <w:t xml:space="preserve">             </w:t>
      </w:r>
      <w:r w:rsidRPr="00684489">
        <w:rPr>
          <w:rFonts w:eastAsia="Calibri"/>
          <w:sz w:val="28"/>
          <w:szCs w:val="28"/>
          <w:lang w:eastAsia="en-US"/>
        </w:rPr>
        <w:t xml:space="preserve">Е.Н. </w:t>
      </w:r>
      <w:proofErr w:type="spellStart"/>
      <w:r w:rsidRPr="00684489">
        <w:rPr>
          <w:rFonts w:eastAsia="Calibri"/>
          <w:sz w:val="28"/>
          <w:szCs w:val="28"/>
          <w:lang w:eastAsia="en-US"/>
        </w:rPr>
        <w:t>Грязева</w:t>
      </w:r>
      <w:proofErr w:type="spellEnd"/>
    </w:p>
    <w:p w:rsidR="00D12B72" w:rsidRDefault="00D12B72" w:rsidP="00D12B72">
      <w:pPr>
        <w:pStyle w:val="ConsPlusNormal"/>
        <w:widowControl/>
        <w:ind w:left="8460" w:firstLine="0"/>
        <w:outlineLvl w:val="2"/>
        <w:rPr>
          <w:rFonts w:ascii="Times New Roman" w:hAnsi="Times New Roman" w:cs="Times New Roman"/>
          <w:sz w:val="24"/>
          <w:szCs w:val="24"/>
        </w:rPr>
      </w:pPr>
    </w:p>
    <w:p w:rsidR="00D12B72" w:rsidRDefault="00D12B72" w:rsidP="00D12B72">
      <w:pPr>
        <w:pStyle w:val="ConsPlusNormal"/>
        <w:widowControl/>
        <w:ind w:left="8460" w:firstLine="0"/>
        <w:outlineLvl w:val="2"/>
        <w:rPr>
          <w:rFonts w:ascii="Times New Roman" w:hAnsi="Times New Roman" w:cs="Times New Roman"/>
          <w:sz w:val="24"/>
          <w:szCs w:val="24"/>
        </w:rPr>
        <w:sectPr w:rsidR="00D12B72" w:rsidSect="00D27B13">
          <w:pgSz w:w="11906" w:h="16838"/>
          <w:pgMar w:top="851" w:right="567" w:bottom="851" w:left="1701" w:header="709" w:footer="709" w:gutter="0"/>
          <w:cols w:space="708"/>
          <w:titlePg/>
          <w:docGrid w:linePitch="360"/>
        </w:sectPr>
      </w:pPr>
    </w:p>
    <w:p w:rsidR="00D12B72" w:rsidRDefault="00D12B72" w:rsidP="00D12B72">
      <w:pPr>
        <w:widowControl w:val="0"/>
        <w:autoSpaceDE w:val="0"/>
        <w:autoSpaceDN w:val="0"/>
        <w:adjustRightInd w:val="0"/>
        <w:ind w:left="10206"/>
        <w:jc w:val="both"/>
        <w:outlineLvl w:val="1"/>
        <w:rPr>
          <w:rFonts w:cs="Arial"/>
          <w:sz w:val="28"/>
          <w:szCs w:val="28"/>
        </w:rPr>
      </w:pPr>
      <w:r w:rsidRPr="001C6A4D">
        <w:rPr>
          <w:sz w:val="28"/>
          <w:szCs w:val="28"/>
        </w:rPr>
        <w:lastRenderedPageBreak/>
        <w:t xml:space="preserve">Приложение № </w:t>
      </w:r>
      <w:r>
        <w:rPr>
          <w:sz w:val="28"/>
          <w:szCs w:val="28"/>
        </w:rPr>
        <w:t>3</w:t>
      </w:r>
      <w:r w:rsidRPr="001C6A4D">
        <w:rPr>
          <w:sz w:val="28"/>
          <w:szCs w:val="28"/>
        </w:rPr>
        <w:t xml:space="preserve">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D12B72" w:rsidRDefault="00D12B72" w:rsidP="00D12B72">
      <w:pPr>
        <w:widowControl w:val="0"/>
        <w:autoSpaceDE w:val="0"/>
        <w:autoSpaceDN w:val="0"/>
        <w:adjustRightInd w:val="0"/>
        <w:spacing w:line="276" w:lineRule="auto"/>
        <w:ind w:firstLine="540"/>
        <w:jc w:val="center"/>
        <w:rPr>
          <w:rFonts w:eastAsiaTheme="minorHAnsi"/>
          <w:sz w:val="28"/>
          <w:szCs w:val="28"/>
          <w:lang w:eastAsia="en-US"/>
        </w:rPr>
      </w:pPr>
    </w:p>
    <w:p w:rsidR="00D12B72" w:rsidRPr="00DD4453" w:rsidRDefault="00D12B72" w:rsidP="00D12B72">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СВЕДЕНИЯ</w:t>
      </w:r>
    </w:p>
    <w:p w:rsidR="00D12B72" w:rsidRPr="00DD4453" w:rsidRDefault="00D12B72" w:rsidP="00D12B72">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о целевых индикаторах и показателях результативности муниципальной</w:t>
      </w:r>
    </w:p>
    <w:p w:rsidR="00D12B72" w:rsidRPr="00DD4453" w:rsidRDefault="00D12B72" w:rsidP="00D12B72">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 xml:space="preserve"> программы, подпрограмм муниципальной программы, </w:t>
      </w:r>
    </w:p>
    <w:p w:rsidR="00D12B72" w:rsidRPr="00DD4453" w:rsidRDefault="00D12B72" w:rsidP="00D12B72">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 xml:space="preserve">отдельных мероприятий и их </w:t>
      </w:r>
      <w:proofErr w:type="gramStart"/>
      <w:r w:rsidRPr="00DD4453">
        <w:rPr>
          <w:rFonts w:ascii="Times New Roman" w:hAnsi="Times New Roman" w:cs="Times New Roman"/>
          <w:sz w:val="24"/>
          <w:szCs w:val="24"/>
        </w:rPr>
        <w:t>значениях</w:t>
      </w:r>
      <w:proofErr w:type="gramEnd"/>
    </w:p>
    <w:tbl>
      <w:tblPr>
        <w:tblW w:w="15452" w:type="dxa"/>
        <w:tblInd w:w="-356" w:type="dxa"/>
        <w:tblLayout w:type="fixed"/>
        <w:tblCellMar>
          <w:left w:w="70" w:type="dxa"/>
          <w:right w:w="70" w:type="dxa"/>
        </w:tblCellMar>
        <w:tblLook w:val="0000" w:firstRow="0" w:lastRow="0" w:firstColumn="0" w:lastColumn="0" w:noHBand="0" w:noVBand="0"/>
      </w:tblPr>
      <w:tblGrid>
        <w:gridCol w:w="426"/>
        <w:gridCol w:w="1843"/>
        <w:gridCol w:w="851"/>
        <w:gridCol w:w="850"/>
        <w:gridCol w:w="1843"/>
        <w:gridCol w:w="1417"/>
        <w:gridCol w:w="851"/>
        <w:gridCol w:w="850"/>
        <w:gridCol w:w="851"/>
        <w:gridCol w:w="1134"/>
        <w:gridCol w:w="1134"/>
        <w:gridCol w:w="1134"/>
        <w:gridCol w:w="1134"/>
        <w:gridCol w:w="1134"/>
      </w:tblGrid>
      <w:tr w:rsidR="00D12B72" w:rsidRPr="00D945B2" w:rsidTr="00AC5D7A">
        <w:trPr>
          <w:cantSplit/>
          <w:trHeight w:val="2760"/>
        </w:trPr>
        <w:tc>
          <w:tcPr>
            <w:tcW w:w="426" w:type="dxa"/>
            <w:tcBorders>
              <w:top w:val="single" w:sz="6" w:space="0" w:color="auto"/>
              <w:left w:val="single" w:sz="6" w:space="0" w:color="auto"/>
              <w:right w:val="single" w:sz="6" w:space="0" w:color="auto"/>
            </w:tcBorders>
            <w:vAlign w:val="center"/>
          </w:tcPr>
          <w:p w:rsidR="00D12B72" w:rsidRPr="00DD4453" w:rsidRDefault="00D12B72" w:rsidP="00AC5D7A">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 xml:space="preserve">№  </w:t>
            </w:r>
            <w:r w:rsidRPr="00DD4453">
              <w:rPr>
                <w:rFonts w:ascii="Times New Roman" w:hAnsi="Times New Roman" w:cs="Times New Roman"/>
                <w:sz w:val="24"/>
                <w:szCs w:val="24"/>
              </w:rPr>
              <w:br/>
            </w:r>
            <w:proofErr w:type="gramStart"/>
            <w:r w:rsidRPr="00DD4453">
              <w:rPr>
                <w:rFonts w:ascii="Times New Roman" w:hAnsi="Times New Roman" w:cs="Times New Roman"/>
                <w:sz w:val="24"/>
                <w:szCs w:val="24"/>
              </w:rPr>
              <w:t>п</w:t>
            </w:r>
            <w:proofErr w:type="gramEnd"/>
            <w:r w:rsidRPr="00DD4453">
              <w:rPr>
                <w:rFonts w:ascii="Times New Roman" w:hAnsi="Times New Roman" w:cs="Times New Roman"/>
                <w:sz w:val="24"/>
                <w:szCs w:val="24"/>
              </w:rPr>
              <w:t>/п</w:t>
            </w:r>
          </w:p>
        </w:tc>
        <w:tc>
          <w:tcPr>
            <w:tcW w:w="1843" w:type="dxa"/>
            <w:tcBorders>
              <w:top w:val="single" w:sz="6" w:space="0" w:color="auto"/>
              <w:left w:val="single" w:sz="6" w:space="0" w:color="auto"/>
              <w:right w:val="single" w:sz="6" w:space="0" w:color="auto"/>
            </w:tcBorders>
            <w:vAlign w:val="center"/>
          </w:tcPr>
          <w:p w:rsidR="00D12B72" w:rsidRPr="00DD4453" w:rsidRDefault="00D12B72" w:rsidP="00AC5D7A">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Наименование целевого индикатора, показателя результативности</w:t>
            </w:r>
          </w:p>
        </w:tc>
        <w:tc>
          <w:tcPr>
            <w:tcW w:w="851" w:type="dxa"/>
            <w:tcBorders>
              <w:top w:val="single" w:sz="6" w:space="0" w:color="auto"/>
              <w:left w:val="single" w:sz="6" w:space="0" w:color="auto"/>
              <w:right w:val="single" w:sz="6" w:space="0" w:color="auto"/>
            </w:tcBorders>
            <w:vAlign w:val="center"/>
          </w:tcPr>
          <w:p w:rsidR="00D12B72" w:rsidRPr="00DD4453" w:rsidRDefault="00D12B72" w:rsidP="00AC5D7A">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Единица</w:t>
            </w:r>
            <w:r w:rsidRPr="00DD4453">
              <w:rPr>
                <w:rFonts w:ascii="Times New Roman" w:hAnsi="Times New Roman" w:cs="Times New Roman"/>
                <w:sz w:val="24"/>
                <w:szCs w:val="24"/>
              </w:rPr>
              <w:br/>
              <w:t>измерения</w:t>
            </w:r>
          </w:p>
        </w:tc>
        <w:tc>
          <w:tcPr>
            <w:tcW w:w="850" w:type="dxa"/>
            <w:tcBorders>
              <w:top w:val="single" w:sz="6" w:space="0" w:color="auto"/>
              <w:left w:val="single" w:sz="6" w:space="0" w:color="auto"/>
              <w:right w:val="single" w:sz="6" w:space="0" w:color="auto"/>
            </w:tcBorders>
            <w:vAlign w:val="center"/>
          </w:tcPr>
          <w:p w:rsidR="00D12B72" w:rsidRPr="00DD4453" w:rsidRDefault="00D12B72" w:rsidP="00AC5D7A">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 xml:space="preserve">Вес </w:t>
            </w:r>
            <w:proofErr w:type="gramStart"/>
            <w:r w:rsidRPr="00DD4453">
              <w:rPr>
                <w:rFonts w:ascii="Times New Roman" w:hAnsi="Times New Roman" w:cs="Times New Roman"/>
                <w:sz w:val="24"/>
                <w:szCs w:val="24"/>
              </w:rPr>
              <w:t>показа-теля</w:t>
            </w:r>
            <w:proofErr w:type="gramEnd"/>
            <w:r w:rsidRPr="00DD4453">
              <w:rPr>
                <w:rFonts w:ascii="Times New Roman" w:hAnsi="Times New Roman" w:cs="Times New Roman"/>
                <w:sz w:val="24"/>
                <w:szCs w:val="24"/>
              </w:rPr>
              <w:t xml:space="preserve"> результативности</w:t>
            </w:r>
          </w:p>
        </w:tc>
        <w:tc>
          <w:tcPr>
            <w:tcW w:w="1843" w:type="dxa"/>
            <w:tcBorders>
              <w:top w:val="single" w:sz="6" w:space="0" w:color="auto"/>
              <w:left w:val="single" w:sz="6" w:space="0" w:color="auto"/>
              <w:right w:val="single" w:sz="6" w:space="0" w:color="auto"/>
            </w:tcBorders>
            <w:vAlign w:val="center"/>
          </w:tcPr>
          <w:p w:rsidR="00D12B72" w:rsidRPr="00DD4453" w:rsidRDefault="00D12B72" w:rsidP="00AC5D7A">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 xml:space="preserve">Источник </w:t>
            </w:r>
            <w:r w:rsidRPr="00DD4453">
              <w:rPr>
                <w:rFonts w:ascii="Times New Roman" w:hAnsi="Times New Roman" w:cs="Times New Roman"/>
                <w:sz w:val="24"/>
                <w:szCs w:val="24"/>
              </w:rPr>
              <w:br/>
              <w:t>информации</w:t>
            </w:r>
          </w:p>
        </w:tc>
        <w:tc>
          <w:tcPr>
            <w:tcW w:w="1417" w:type="dxa"/>
            <w:tcBorders>
              <w:top w:val="single" w:sz="6" w:space="0" w:color="auto"/>
              <w:left w:val="single" w:sz="6" w:space="0" w:color="auto"/>
              <w:right w:val="single" w:sz="6" w:space="0" w:color="auto"/>
            </w:tcBorders>
          </w:tcPr>
          <w:p w:rsidR="00D12B72" w:rsidRPr="00DD4453" w:rsidRDefault="00D12B72" w:rsidP="00AC5D7A">
            <w:pPr>
              <w:jc w:val="center"/>
            </w:pPr>
            <w:r w:rsidRPr="00DD4453">
              <w:t>Периодичность определения значений целевых индикаторов, показателей результативности</w:t>
            </w:r>
          </w:p>
        </w:tc>
        <w:tc>
          <w:tcPr>
            <w:tcW w:w="851" w:type="dxa"/>
            <w:tcBorders>
              <w:top w:val="single" w:sz="6" w:space="0" w:color="auto"/>
              <w:left w:val="single" w:sz="6" w:space="0" w:color="auto"/>
              <w:right w:val="single" w:sz="6" w:space="0" w:color="auto"/>
            </w:tcBorders>
            <w:vAlign w:val="center"/>
          </w:tcPr>
          <w:p w:rsidR="00D12B72" w:rsidRPr="00DD4453" w:rsidRDefault="00D12B72" w:rsidP="00AC5D7A">
            <w:pPr>
              <w:jc w:val="center"/>
            </w:pPr>
            <w:r w:rsidRPr="00DD4453">
              <w:t>2014</w:t>
            </w:r>
          </w:p>
          <w:p w:rsidR="00D12B72" w:rsidRPr="00DD4453" w:rsidRDefault="00D12B72" w:rsidP="00AC5D7A">
            <w:pPr>
              <w:jc w:val="center"/>
            </w:pPr>
            <w:r w:rsidRPr="00DD4453">
              <w:t>год</w:t>
            </w:r>
          </w:p>
        </w:tc>
        <w:tc>
          <w:tcPr>
            <w:tcW w:w="850" w:type="dxa"/>
            <w:tcBorders>
              <w:top w:val="single" w:sz="6" w:space="0" w:color="auto"/>
              <w:left w:val="single" w:sz="6" w:space="0" w:color="auto"/>
              <w:right w:val="single" w:sz="6" w:space="0" w:color="auto"/>
            </w:tcBorders>
            <w:vAlign w:val="center"/>
          </w:tcPr>
          <w:p w:rsidR="00D12B72" w:rsidRPr="00DD4453" w:rsidRDefault="00D12B72" w:rsidP="00AC5D7A">
            <w:pPr>
              <w:jc w:val="center"/>
            </w:pPr>
            <w:r w:rsidRPr="00DD4453">
              <w:t>2015</w:t>
            </w:r>
          </w:p>
          <w:p w:rsidR="00D12B72" w:rsidRPr="00DD4453" w:rsidRDefault="00D12B72" w:rsidP="00AC5D7A">
            <w:pPr>
              <w:jc w:val="center"/>
            </w:pPr>
            <w:r w:rsidRPr="00DD4453">
              <w:t>год</w:t>
            </w:r>
          </w:p>
        </w:tc>
        <w:tc>
          <w:tcPr>
            <w:tcW w:w="851" w:type="dxa"/>
            <w:tcBorders>
              <w:top w:val="single" w:sz="6" w:space="0" w:color="auto"/>
              <w:left w:val="single" w:sz="6" w:space="0" w:color="auto"/>
              <w:right w:val="single" w:sz="6" w:space="0" w:color="auto"/>
            </w:tcBorders>
            <w:vAlign w:val="center"/>
          </w:tcPr>
          <w:p w:rsidR="00D12B72" w:rsidRPr="00DD4453" w:rsidRDefault="00D12B72" w:rsidP="00AC5D7A">
            <w:pPr>
              <w:jc w:val="center"/>
            </w:pPr>
            <w:r w:rsidRPr="00DD4453">
              <w:t>2016</w:t>
            </w:r>
          </w:p>
          <w:p w:rsidR="00D12B72" w:rsidRPr="00DD4453" w:rsidRDefault="00D12B72" w:rsidP="00AC5D7A">
            <w:pPr>
              <w:jc w:val="center"/>
            </w:pPr>
            <w:r w:rsidRPr="00DD4453">
              <w:t>год</w:t>
            </w:r>
          </w:p>
        </w:tc>
        <w:tc>
          <w:tcPr>
            <w:tcW w:w="1134" w:type="dxa"/>
            <w:tcBorders>
              <w:top w:val="single" w:sz="6" w:space="0" w:color="auto"/>
              <w:left w:val="single" w:sz="6" w:space="0" w:color="auto"/>
              <w:right w:val="single" w:sz="6" w:space="0" w:color="auto"/>
            </w:tcBorders>
            <w:vAlign w:val="center"/>
          </w:tcPr>
          <w:p w:rsidR="00D12B72" w:rsidRPr="00DD4453" w:rsidRDefault="00D12B72" w:rsidP="00AC5D7A">
            <w:pPr>
              <w:jc w:val="center"/>
            </w:pPr>
            <w:r w:rsidRPr="00DD4453">
              <w:t>201</w:t>
            </w:r>
            <w:r>
              <w:t>7</w:t>
            </w:r>
          </w:p>
          <w:p w:rsidR="00D12B72" w:rsidRPr="00DD4453" w:rsidRDefault="00D12B72" w:rsidP="00AC5D7A">
            <w:pPr>
              <w:jc w:val="center"/>
            </w:pPr>
            <w:r w:rsidRPr="00DD4453">
              <w:t>год</w:t>
            </w:r>
          </w:p>
        </w:tc>
        <w:tc>
          <w:tcPr>
            <w:tcW w:w="1134" w:type="dxa"/>
            <w:tcBorders>
              <w:top w:val="single" w:sz="6" w:space="0" w:color="auto"/>
              <w:left w:val="single" w:sz="6" w:space="0" w:color="auto"/>
              <w:right w:val="single" w:sz="6" w:space="0" w:color="auto"/>
            </w:tcBorders>
            <w:vAlign w:val="center"/>
          </w:tcPr>
          <w:p w:rsidR="00D12B72" w:rsidRPr="00D945B2" w:rsidRDefault="00D12B72" w:rsidP="00AC5D7A">
            <w:pPr>
              <w:jc w:val="center"/>
            </w:pPr>
            <w:r w:rsidRPr="00D945B2">
              <w:t>Отчетный финансовый год</w:t>
            </w:r>
          </w:p>
          <w:p w:rsidR="00D12B72" w:rsidRPr="00DD4453" w:rsidRDefault="00D12B72" w:rsidP="00AC5D7A">
            <w:pPr>
              <w:jc w:val="center"/>
            </w:pPr>
            <w:r>
              <w:t>(2018</w:t>
            </w:r>
            <w:r w:rsidRPr="00D945B2">
              <w:t xml:space="preserve"> год)</w:t>
            </w:r>
          </w:p>
        </w:tc>
        <w:tc>
          <w:tcPr>
            <w:tcW w:w="1134" w:type="dxa"/>
            <w:tcBorders>
              <w:top w:val="single" w:sz="6" w:space="0" w:color="auto"/>
              <w:left w:val="single" w:sz="6" w:space="0" w:color="auto"/>
              <w:right w:val="single" w:sz="6" w:space="0" w:color="auto"/>
            </w:tcBorders>
            <w:vAlign w:val="center"/>
          </w:tcPr>
          <w:p w:rsidR="00D12B72" w:rsidRPr="00DD4453" w:rsidRDefault="00D12B72" w:rsidP="00AC5D7A">
            <w:pPr>
              <w:jc w:val="center"/>
            </w:pPr>
            <w:r>
              <w:t>Очередной финансовый год</w:t>
            </w:r>
            <w:r>
              <w:br/>
              <w:t xml:space="preserve"> (2019</w:t>
            </w:r>
            <w:r w:rsidRPr="00D945B2">
              <w:t xml:space="preserve"> год</w:t>
            </w:r>
            <w:r>
              <w:t>)</w:t>
            </w:r>
          </w:p>
        </w:tc>
        <w:tc>
          <w:tcPr>
            <w:tcW w:w="1134" w:type="dxa"/>
            <w:tcBorders>
              <w:top w:val="single" w:sz="6" w:space="0" w:color="auto"/>
              <w:left w:val="single" w:sz="6" w:space="0" w:color="auto"/>
              <w:right w:val="single" w:sz="6" w:space="0" w:color="auto"/>
            </w:tcBorders>
            <w:vAlign w:val="center"/>
          </w:tcPr>
          <w:p w:rsidR="00D12B72" w:rsidRPr="00DD4453" w:rsidRDefault="00D12B72" w:rsidP="00AC5D7A">
            <w:pPr>
              <w:jc w:val="center"/>
            </w:pPr>
            <w:r w:rsidRPr="00D945B2">
              <w:t>Пе</w:t>
            </w:r>
            <w:r>
              <w:t>рвый год планового периода</w:t>
            </w:r>
            <w:r>
              <w:br/>
              <w:t xml:space="preserve">(2020 </w:t>
            </w:r>
            <w:r w:rsidRPr="00D945B2">
              <w:t>год)</w:t>
            </w:r>
          </w:p>
        </w:tc>
        <w:tc>
          <w:tcPr>
            <w:tcW w:w="1134" w:type="dxa"/>
            <w:tcBorders>
              <w:top w:val="single" w:sz="6" w:space="0" w:color="auto"/>
              <w:left w:val="single" w:sz="6" w:space="0" w:color="auto"/>
              <w:right w:val="single" w:sz="6" w:space="0" w:color="auto"/>
            </w:tcBorders>
            <w:vAlign w:val="center"/>
          </w:tcPr>
          <w:p w:rsidR="00D12B72" w:rsidRPr="00DD4453" w:rsidRDefault="00D12B72" w:rsidP="00AC5D7A">
            <w:pPr>
              <w:jc w:val="center"/>
            </w:pPr>
            <w:r w:rsidRPr="00D945B2">
              <w:t>Вт</w:t>
            </w:r>
            <w:r>
              <w:t>орой год планового периода</w:t>
            </w:r>
            <w:r>
              <w:br/>
              <w:t>(2021</w:t>
            </w:r>
            <w:r w:rsidRPr="00D945B2">
              <w:t xml:space="preserve"> год)</w:t>
            </w: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D12B72" w:rsidRPr="002A71C8"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tcPr>
          <w:p w:rsidR="00D12B72" w:rsidRPr="004C4761" w:rsidRDefault="00D12B72" w:rsidP="00AC5D7A">
            <w:pPr>
              <w:jc w:val="center"/>
            </w:pPr>
            <w:r>
              <w:t>5</w:t>
            </w:r>
          </w:p>
        </w:tc>
        <w:tc>
          <w:tcPr>
            <w:tcW w:w="1417" w:type="dxa"/>
            <w:tcBorders>
              <w:top w:val="single" w:sz="6" w:space="0" w:color="auto"/>
              <w:left w:val="single" w:sz="6" w:space="0" w:color="auto"/>
              <w:bottom w:val="single" w:sz="6" w:space="0" w:color="auto"/>
              <w:right w:val="single" w:sz="6" w:space="0" w:color="auto"/>
            </w:tcBorders>
          </w:tcPr>
          <w:p w:rsidR="00D12B72" w:rsidRPr="004C4761" w:rsidRDefault="00D12B72" w:rsidP="00AC5D7A">
            <w:pPr>
              <w:jc w:val="center"/>
            </w:pPr>
            <w:r>
              <w:t>6</w:t>
            </w:r>
          </w:p>
        </w:tc>
        <w:tc>
          <w:tcPr>
            <w:tcW w:w="851" w:type="dxa"/>
            <w:tcBorders>
              <w:top w:val="single" w:sz="6" w:space="0" w:color="auto"/>
              <w:left w:val="single" w:sz="6" w:space="0" w:color="auto"/>
              <w:bottom w:val="single" w:sz="6" w:space="0" w:color="auto"/>
              <w:right w:val="single" w:sz="6" w:space="0" w:color="auto"/>
            </w:tcBorders>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6" w:space="0" w:color="auto"/>
              <w:left w:val="single" w:sz="6" w:space="0" w:color="auto"/>
              <w:bottom w:val="single" w:sz="6" w:space="0" w:color="auto"/>
              <w:right w:val="single" w:sz="6" w:space="0" w:color="auto"/>
            </w:tcBorders>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6" w:space="0" w:color="auto"/>
              <w:left w:val="single" w:sz="6" w:space="0" w:color="auto"/>
              <w:bottom w:val="single" w:sz="6" w:space="0" w:color="auto"/>
              <w:right w:val="single" w:sz="6" w:space="0" w:color="auto"/>
            </w:tcBorders>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tcPr>
          <w:p w:rsidR="00D12B72" w:rsidRPr="00383AC6"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3892" w:type="dxa"/>
            <w:gridSpan w:val="12"/>
            <w:tcBorders>
              <w:top w:val="single" w:sz="6" w:space="0" w:color="auto"/>
              <w:left w:val="single" w:sz="6" w:space="0" w:color="auto"/>
              <w:bottom w:val="single" w:sz="6" w:space="0" w:color="auto"/>
              <w:right w:val="single" w:sz="6" w:space="0" w:color="auto"/>
            </w:tcBorders>
          </w:tcPr>
          <w:p w:rsidR="00D12B72" w:rsidRDefault="00D12B72" w:rsidP="00AC5D7A">
            <w:pPr>
              <w:pStyle w:val="ConsPlusNormal"/>
              <w:widowControl/>
              <w:ind w:firstLine="0"/>
              <w:rPr>
                <w:rFonts w:ascii="Times New Roman" w:hAnsi="Times New Roman" w:cs="Times New Roman"/>
                <w:sz w:val="24"/>
                <w:szCs w:val="24"/>
              </w:rPr>
            </w:pPr>
            <w:r w:rsidRPr="00383AC6">
              <w:rPr>
                <w:rFonts w:ascii="Times New Roman" w:hAnsi="Times New Roman" w:cs="Times New Roman"/>
                <w:sz w:val="24"/>
                <w:szCs w:val="24"/>
              </w:rPr>
              <w:t>Муниципальная программа «Социально-экономическая поддержка интересов населения города Минусинска»</w:t>
            </w:r>
          </w:p>
        </w:tc>
        <w:tc>
          <w:tcPr>
            <w:tcW w:w="1134" w:type="dxa"/>
            <w:tcBorders>
              <w:top w:val="single" w:sz="6" w:space="0" w:color="auto"/>
              <w:left w:val="single" w:sz="6" w:space="0" w:color="auto"/>
              <w:bottom w:val="single" w:sz="6" w:space="0" w:color="auto"/>
              <w:right w:val="single" w:sz="6" w:space="0" w:color="auto"/>
            </w:tcBorders>
          </w:tcPr>
          <w:p w:rsidR="00D12B72" w:rsidRPr="00383AC6" w:rsidRDefault="00D12B72" w:rsidP="00AC5D7A">
            <w:pPr>
              <w:pStyle w:val="ConsPlusNormal"/>
              <w:widowControl/>
              <w:ind w:firstLine="0"/>
              <w:rPr>
                <w:rFonts w:ascii="Times New Roman" w:hAnsi="Times New Roman" w:cs="Times New Roman"/>
                <w:sz w:val="24"/>
                <w:szCs w:val="24"/>
              </w:rPr>
            </w:pP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vAlign w:val="center"/>
          </w:tcPr>
          <w:p w:rsidR="00D12B72" w:rsidRPr="00327679" w:rsidRDefault="00D12B72" w:rsidP="00AC5D7A">
            <w:pPr>
              <w:pStyle w:val="ConsPlusNormal"/>
              <w:widowControl/>
              <w:ind w:firstLine="0"/>
              <w:rPr>
                <w:rFonts w:ascii="Times New Roman" w:hAnsi="Times New Roman" w:cs="Times New Roman"/>
                <w:sz w:val="24"/>
                <w:szCs w:val="24"/>
                <w:highlight w:val="yellow"/>
              </w:rPr>
            </w:pPr>
            <w:r w:rsidRPr="002A71C8">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843" w:type="dxa"/>
            <w:tcBorders>
              <w:top w:val="single" w:sz="6" w:space="0" w:color="auto"/>
              <w:left w:val="single" w:sz="6" w:space="0" w:color="auto"/>
              <w:bottom w:val="single" w:sz="6" w:space="0" w:color="auto"/>
              <w:right w:val="single" w:sz="6" w:space="0" w:color="auto"/>
            </w:tcBorders>
          </w:tcPr>
          <w:p w:rsidR="00D12B72" w:rsidRPr="004C4761" w:rsidRDefault="00D12B72" w:rsidP="00AC5D7A">
            <w:r w:rsidRPr="004C4761">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D12B72" w:rsidRPr="004C4761" w:rsidRDefault="00D12B72" w:rsidP="00AC5D7A">
            <w:pPr>
              <w:jc w:val="center"/>
            </w:pPr>
            <w:r w:rsidRPr="004C4761">
              <w:t>по итогам года</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436,12</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440,94</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431,57</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435,88</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440,24</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444,64</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449,09</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449,09</w:t>
            </w: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Borders>
              <w:top w:val="single" w:sz="6" w:space="0" w:color="auto"/>
              <w:left w:val="single" w:sz="6" w:space="0" w:color="auto"/>
              <w:bottom w:val="single" w:sz="6" w:space="0" w:color="auto"/>
              <w:right w:val="single" w:sz="6" w:space="0" w:color="auto"/>
            </w:tcBorders>
            <w:vAlign w:val="center"/>
          </w:tcPr>
          <w:p w:rsidR="00D12B72" w:rsidRPr="002A71C8" w:rsidRDefault="00D12B72" w:rsidP="00AC5D7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w:t>
            </w:r>
            <w:proofErr w:type="gramStart"/>
            <w:r>
              <w:rPr>
                <w:rFonts w:ascii="Times New Roman" w:hAnsi="Times New Roman" w:cs="Times New Roman"/>
                <w:sz w:val="24"/>
                <w:szCs w:val="24"/>
              </w:rPr>
              <w:t>в</w:t>
            </w:r>
            <w:r w:rsidRPr="002A71C8">
              <w:rPr>
                <w:rFonts w:ascii="Times New Roman" w:hAnsi="Times New Roman" w:cs="Times New Roman"/>
                <w:sz w:val="24"/>
                <w:szCs w:val="24"/>
              </w:rPr>
              <w:t>(</w:t>
            </w:r>
            <w:proofErr w:type="gramEnd"/>
            <w:r w:rsidRPr="002A71C8">
              <w:rPr>
                <w:rFonts w:ascii="Times New Roman" w:hAnsi="Times New Roman" w:cs="Times New Roman"/>
                <w:sz w:val="24"/>
                <w:szCs w:val="24"/>
              </w:rPr>
              <w:t>без внешних совместителей) всех предприятий и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843" w:type="dxa"/>
            <w:tcBorders>
              <w:top w:val="single" w:sz="6" w:space="0" w:color="auto"/>
              <w:left w:val="single" w:sz="6" w:space="0" w:color="auto"/>
              <w:bottom w:val="single" w:sz="6" w:space="0" w:color="auto"/>
              <w:right w:val="single" w:sz="6" w:space="0" w:color="auto"/>
            </w:tcBorders>
          </w:tcPr>
          <w:p w:rsidR="00D12B72" w:rsidRPr="004C4761" w:rsidRDefault="00D12B72" w:rsidP="00AC5D7A">
            <w:r w:rsidRPr="004C4761">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D12B72" w:rsidRPr="004C4761" w:rsidRDefault="00D12B72" w:rsidP="00AC5D7A">
            <w:pPr>
              <w:jc w:val="center"/>
            </w:pPr>
            <w:r w:rsidRPr="002A71C8">
              <w:t>по итогам года</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47,17</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47,90</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48,78</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49,51</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50,25</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51,00</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D945B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51,51</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51,51</w:t>
            </w: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Доля освоенных бюджетных средств направленных на повышение качества жизни отдельной категории граждан</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х</w:t>
            </w:r>
          </w:p>
        </w:tc>
        <w:tc>
          <w:tcPr>
            <w:tcW w:w="1843"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99,6</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 xml:space="preserve">Не менее </w:t>
            </w:r>
          </w:p>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 xml:space="preserve">Не менее </w:t>
            </w:r>
          </w:p>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 xml:space="preserve">Не менее </w:t>
            </w:r>
          </w:p>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 xml:space="preserve">Не менее </w:t>
            </w:r>
          </w:p>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99</w:t>
            </w: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5</w:t>
            </w:r>
          </w:p>
        </w:tc>
        <w:tc>
          <w:tcPr>
            <w:tcW w:w="13892" w:type="dxa"/>
            <w:gridSpan w:val="12"/>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Подпрограмма 1 «Повышение качества жизни отдельной категории граждан»</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lastRenderedPageBreak/>
              <w:t>6</w:t>
            </w:r>
          </w:p>
        </w:tc>
        <w:tc>
          <w:tcPr>
            <w:tcW w:w="1843"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jc w:val="both"/>
            </w:pPr>
            <w:r w:rsidRPr="007B146A">
              <w:t>Удельный вес количества обоснованных жалоб к числу муниципальных услуг, предоставленных в календарном году</w:t>
            </w:r>
          </w:p>
          <w:p w:rsidR="00D12B72" w:rsidRPr="007B146A" w:rsidRDefault="00D12B72" w:rsidP="00AC5D7A">
            <w:pPr>
              <w:jc w:val="both"/>
            </w:pPr>
          </w:p>
          <w:p w:rsidR="00D12B72" w:rsidRPr="007B146A" w:rsidRDefault="00D12B72" w:rsidP="00AC5D7A">
            <w:pPr>
              <w:jc w:val="both"/>
            </w:pPr>
          </w:p>
        </w:tc>
        <w:tc>
          <w:tcPr>
            <w:tcW w:w="851"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jc w:val="center"/>
            </w:pPr>
            <w:r w:rsidRPr="007B146A">
              <w:t>%</w:t>
            </w:r>
          </w:p>
        </w:tc>
        <w:tc>
          <w:tcPr>
            <w:tcW w:w="850"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jc w:val="center"/>
            </w:pPr>
            <w:r w:rsidRPr="007B146A">
              <w:t>0,10</w:t>
            </w:r>
          </w:p>
        </w:tc>
        <w:tc>
          <w:tcPr>
            <w:tcW w:w="1843"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jc w:val="center"/>
            </w:pPr>
            <w:r w:rsidRPr="007B146A">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0</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0,08</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0</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0</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не более</w:t>
            </w:r>
          </w:p>
          <w:p w:rsidR="00D12B72" w:rsidRPr="007B146A" w:rsidRDefault="00D12B72" w:rsidP="00AC5D7A">
            <w:pPr>
              <w:jc w:val="center"/>
            </w:pPr>
            <w:r w:rsidRPr="007B146A">
              <w:t>0,1</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не более 0,1</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не более 0,1</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не более 0,1</w:t>
            </w: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7</w:t>
            </w:r>
          </w:p>
        </w:tc>
        <w:tc>
          <w:tcPr>
            <w:tcW w:w="13892" w:type="dxa"/>
            <w:gridSpan w:val="12"/>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Подпрограмма 2 «Поддержка субъектов малого и среднего предпринимательства»</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8</w:t>
            </w:r>
          </w:p>
        </w:tc>
        <w:tc>
          <w:tcPr>
            <w:tcW w:w="1843"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 xml:space="preserve">Оборот малых и средних предприятий (с учетом </w:t>
            </w:r>
            <w:proofErr w:type="spellStart"/>
            <w:r w:rsidRPr="007B146A">
              <w:rPr>
                <w:rFonts w:ascii="Times New Roman" w:hAnsi="Times New Roman" w:cs="Times New Roman"/>
                <w:sz w:val="24"/>
                <w:szCs w:val="24"/>
              </w:rPr>
              <w:t>микропредприятий</w:t>
            </w:r>
            <w:proofErr w:type="spellEnd"/>
            <w:r w:rsidRPr="007B146A">
              <w:rPr>
                <w:rFonts w:ascii="Times New Roman" w:hAnsi="Times New Roman" w:cs="Times New Roman"/>
                <w:sz w:val="24"/>
                <w:szCs w:val="24"/>
              </w:rPr>
              <w:t>), занимающихся обрабатывающим производством</w:t>
            </w:r>
          </w:p>
        </w:tc>
        <w:tc>
          <w:tcPr>
            <w:tcW w:w="851"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 xml:space="preserve">млрд. </w:t>
            </w:r>
            <w:proofErr w:type="spellStart"/>
            <w:r w:rsidRPr="007B146A">
              <w:rPr>
                <w:rFonts w:ascii="Times New Roman" w:hAnsi="Times New Roman" w:cs="Times New Roman"/>
                <w:sz w:val="24"/>
                <w:szCs w:val="24"/>
              </w:rPr>
              <w:t>руб</w:t>
            </w:r>
            <w:proofErr w:type="spellEnd"/>
          </w:p>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лей</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0,15</w:t>
            </w:r>
          </w:p>
        </w:tc>
        <w:tc>
          <w:tcPr>
            <w:tcW w:w="1843"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Территориальный орган Федеральной службы статистики по Красноярскому краю</w:t>
            </w:r>
          </w:p>
        </w:tc>
        <w:tc>
          <w:tcPr>
            <w:tcW w:w="1417"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1,63</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1,90</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2,11</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2,16</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2,21</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2,25</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2,28</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2,28</w:t>
            </w: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 xml:space="preserve">Количество субъектов малого и среднего предпринимательства, получивших финансовую поддержку </w:t>
            </w:r>
          </w:p>
        </w:tc>
        <w:tc>
          <w:tcPr>
            <w:tcW w:w="851"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jc w:val="center"/>
              <w:rPr>
                <w:rFonts w:ascii="Times New Roman" w:hAnsi="Times New Roman" w:cs="Times New Roman"/>
                <w:sz w:val="24"/>
                <w:szCs w:val="24"/>
              </w:rPr>
            </w:pPr>
            <w:proofErr w:type="spellStart"/>
            <w:r w:rsidRPr="007B146A">
              <w:rPr>
                <w:rFonts w:ascii="Times New Roman" w:hAnsi="Times New Roman" w:cs="Times New Roman"/>
                <w:sz w:val="24"/>
                <w:szCs w:val="24"/>
              </w:rPr>
              <w:t>еди</w:t>
            </w:r>
            <w:proofErr w:type="spellEnd"/>
          </w:p>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ниц</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0,20</w:t>
            </w:r>
          </w:p>
        </w:tc>
        <w:tc>
          <w:tcPr>
            <w:tcW w:w="1843"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21</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lastRenderedPageBreak/>
              <w:t>10</w:t>
            </w:r>
          </w:p>
        </w:tc>
        <w:tc>
          <w:tcPr>
            <w:tcW w:w="1843"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Количество созданных рабочих в секторе малого и среднего предпринимательства при реализации подпрограммы</w:t>
            </w:r>
          </w:p>
        </w:tc>
        <w:tc>
          <w:tcPr>
            <w:tcW w:w="851"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jc w:val="center"/>
              <w:rPr>
                <w:rFonts w:ascii="Times New Roman" w:hAnsi="Times New Roman" w:cs="Times New Roman"/>
                <w:sz w:val="24"/>
                <w:szCs w:val="24"/>
              </w:rPr>
            </w:pPr>
            <w:proofErr w:type="spellStart"/>
            <w:r w:rsidRPr="007B146A">
              <w:rPr>
                <w:rFonts w:ascii="Times New Roman" w:hAnsi="Times New Roman" w:cs="Times New Roman"/>
                <w:sz w:val="24"/>
                <w:szCs w:val="24"/>
              </w:rPr>
              <w:t>еди</w:t>
            </w:r>
            <w:proofErr w:type="spellEnd"/>
          </w:p>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ниц</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0,20</w:t>
            </w:r>
          </w:p>
        </w:tc>
        <w:tc>
          <w:tcPr>
            <w:tcW w:w="1843"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72</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89</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26</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w:t>
            </w: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11</w:t>
            </w:r>
          </w:p>
        </w:tc>
        <w:tc>
          <w:tcPr>
            <w:tcW w:w="1843"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 xml:space="preserve">Объем привлеченных инвестиций в секторе малого и среднего предпринимательства при реализации подпрограммы </w:t>
            </w:r>
          </w:p>
        </w:tc>
        <w:tc>
          <w:tcPr>
            <w:tcW w:w="851"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 xml:space="preserve">млн. </w:t>
            </w:r>
            <w:proofErr w:type="spellStart"/>
            <w:r w:rsidRPr="007B146A">
              <w:rPr>
                <w:rFonts w:ascii="Times New Roman" w:hAnsi="Times New Roman" w:cs="Times New Roman"/>
                <w:sz w:val="24"/>
                <w:szCs w:val="24"/>
              </w:rPr>
              <w:t>руб</w:t>
            </w:r>
            <w:proofErr w:type="spellEnd"/>
          </w:p>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лей</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0,15</w:t>
            </w:r>
          </w:p>
        </w:tc>
        <w:tc>
          <w:tcPr>
            <w:tcW w:w="1843"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57,89</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83,46</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45,61</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32,50</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32,50</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32,50</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32,50</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32,50</w:t>
            </w:r>
          </w:p>
        </w:tc>
      </w:tr>
      <w:tr w:rsidR="00D12B72" w:rsidRPr="00D945B2" w:rsidTr="00AC5D7A">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Количество субъектов малого и среднего предпринимательства, получивших имущественную поддержку (показатель введен с 2017 года)</w:t>
            </w:r>
          </w:p>
        </w:tc>
        <w:tc>
          <w:tcPr>
            <w:tcW w:w="851" w:type="dxa"/>
            <w:tcBorders>
              <w:top w:val="single" w:sz="6" w:space="0" w:color="auto"/>
              <w:left w:val="single" w:sz="6" w:space="0" w:color="auto"/>
              <w:bottom w:val="single" w:sz="6" w:space="0" w:color="auto"/>
              <w:right w:val="single" w:sz="6" w:space="0" w:color="auto"/>
            </w:tcBorders>
          </w:tcPr>
          <w:p w:rsidR="00D12B72" w:rsidRPr="007B146A" w:rsidRDefault="00D12B72" w:rsidP="00AC5D7A">
            <w:pPr>
              <w:pStyle w:val="ConsPlusNormal"/>
              <w:widowControl/>
              <w:ind w:firstLine="0"/>
              <w:jc w:val="center"/>
              <w:rPr>
                <w:rFonts w:ascii="Times New Roman" w:hAnsi="Times New Roman" w:cs="Times New Roman"/>
                <w:sz w:val="24"/>
                <w:szCs w:val="24"/>
              </w:rPr>
            </w:pPr>
            <w:proofErr w:type="spellStart"/>
            <w:r w:rsidRPr="007B146A">
              <w:rPr>
                <w:rFonts w:ascii="Times New Roman" w:hAnsi="Times New Roman" w:cs="Times New Roman"/>
                <w:sz w:val="24"/>
                <w:szCs w:val="24"/>
              </w:rPr>
              <w:t>еди</w:t>
            </w:r>
            <w:proofErr w:type="spellEnd"/>
          </w:p>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ниц</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0,20</w:t>
            </w:r>
          </w:p>
        </w:tc>
        <w:tc>
          <w:tcPr>
            <w:tcW w:w="1843"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ежеквартально</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w:t>
            </w:r>
          </w:p>
        </w:tc>
        <w:tc>
          <w:tcPr>
            <w:tcW w:w="850"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w:t>
            </w:r>
          </w:p>
        </w:tc>
        <w:tc>
          <w:tcPr>
            <w:tcW w:w="851"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jc w:val="center"/>
            </w:pPr>
            <w:r w:rsidRPr="007B146A">
              <w:t>6</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D12B72" w:rsidRPr="007B146A" w:rsidRDefault="00D12B72" w:rsidP="00AC5D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bl>
    <w:p w:rsidR="00D12B72" w:rsidRPr="000C0FB6" w:rsidRDefault="00D12B72" w:rsidP="00D12B72">
      <w:pPr>
        <w:pStyle w:val="ConsPlusNormal"/>
        <w:widowControl/>
        <w:ind w:firstLine="0"/>
        <w:jc w:val="both"/>
        <w:rPr>
          <w:rFonts w:ascii="Times New Roman" w:hAnsi="Times New Roman" w:cs="Times New Roman"/>
          <w:sz w:val="24"/>
          <w:szCs w:val="24"/>
        </w:rPr>
      </w:pPr>
    </w:p>
    <w:p w:rsidR="00D12B72" w:rsidRPr="00D27CD2" w:rsidRDefault="00D12B72" w:rsidP="00D12B72">
      <w:pPr>
        <w:rPr>
          <w:sz w:val="28"/>
          <w:szCs w:val="28"/>
        </w:rPr>
      </w:pPr>
      <w:r w:rsidRPr="00D27CD2">
        <w:rPr>
          <w:sz w:val="28"/>
          <w:szCs w:val="28"/>
        </w:rPr>
        <w:t>Руководитель управления экономики</w:t>
      </w:r>
    </w:p>
    <w:p w:rsidR="00D12B72" w:rsidRPr="00D27CD2" w:rsidRDefault="00D12B72" w:rsidP="00D12B72">
      <w:pPr>
        <w:rPr>
          <w:sz w:val="28"/>
          <w:szCs w:val="28"/>
        </w:rPr>
      </w:pPr>
      <w:r w:rsidRPr="00D27CD2">
        <w:rPr>
          <w:sz w:val="28"/>
          <w:szCs w:val="28"/>
        </w:rPr>
        <w:t>и имущественных отношений</w:t>
      </w:r>
    </w:p>
    <w:p w:rsidR="00D12B72" w:rsidRPr="00D27CD2" w:rsidRDefault="00D12B72" w:rsidP="00D12B72">
      <w:pPr>
        <w:rPr>
          <w:sz w:val="28"/>
          <w:szCs w:val="28"/>
        </w:rPr>
      </w:pPr>
      <w:r w:rsidRPr="00D27CD2">
        <w:rPr>
          <w:sz w:val="28"/>
          <w:szCs w:val="28"/>
        </w:rPr>
        <w:t xml:space="preserve">администрации города Минусинска                                                </w:t>
      </w:r>
      <w:r w:rsidRPr="00D27CD2">
        <w:rPr>
          <w:sz w:val="28"/>
          <w:szCs w:val="28"/>
        </w:rPr>
        <w:tab/>
      </w:r>
      <w:r>
        <w:rPr>
          <w:sz w:val="28"/>
          <w:szCs w:val="28"/>
        </w:rPr>
        <w:t>подпись</w:t>
      </w:r>
      <w:r w:rsidRPr="00D27CD2">
        <w:rPr>
          <w:sz w:val="28"/>
          <w:szCs w:val="28"/>
        </w:rPr>
        <w:tab/>
      </w:r>
      <w:r w:rsidRPr="00D27CD2">
        <w:rPr>
          <w:sz w:val="28"/>
          <w:szCs w:val="28"/>
        </w:rPr>
        <w:tab/>
      </w:r>
      <w:r w:rsidRPr="00D27CD2">
        <w:rPr>
          <w:sz w:val="28"/>
          <w:szCs w:val="28"/>
        </w:rPr>
        <w:tab/>
      </w:r>
      <w:r w:rsidRPr="00D27CD2">
        <w:rPr>
          <w:sz w:val="28"/>
          <w:szCs w:val="28"/>
        </w:rPr>
        <w:tab/>
      </w:r>
      <w:r w:rsidRPr="00D27CD2">
        <w:rPr>
          <w:sz w:val="28"/>
          <w:szCs w:val="28"/>
        </w:rPr>
        <w:tab/>
        <w:t xml:space="preserve">    Е.Н. </w:t>
      </w:r>
      <w:proofErr w:type="spellStart"/>
      <w:r w:rsidRPr="00D27CD2">
        <w:rPr>
          <w:sz w:val="28"/>
          <w:szCs w:val="28"/>
        </w:rPr>
        <w:t>Грязева</w:t>
      </w:r>
      <w:proofErr w:type="spellEnd"/>
    </w:p>
    <w:p w:rsidR="00D12B72" w:rsidRDefault="00D12B72" w:rsidP="00D12B72">
      <w:pPr>
        <w:rPr>
          <w:sz w:val="28"/>
          <w:szCs w:val="28"/>
        </w:rPr>
      </w:pPr>
      <w:r>
        <w:rPr>
          <w:sz w:val="28"/>
          <w:szCs w:val="28"/>
        </w:rPr>
        <w:br w:type="page"/>
      </w:r>
    </w:p>
    <w:p w:rsidR="00D12B72" w:rsidRDefault="00D12B72" w:rsidP="00D12B72">
      <w:pPr>
        <w:widowControl w:val="0"/>
        <w:autoSpaceDE w:val="0"/>
        <w:autoSpaceDN w:val="0"/>
        <w:adjustRightInd w:val="0"/>
        <w:spacing w:line="276" w:lineRule="auto"/>
        <w:ind w:left="10206"/>
        <w:jc w:val="both"/>
        <w:rPr>
          <w:rFonts w:eastAsiaTheme="minorHAnsi"/>
          <w:sz w:val="28"/>
          <w:szCs w:val="28"/>
          <w:lang w:eastAsia="en-US"/>
        </w:rPr>
      </w:pPr>
      <w:r w:rsidRPr="001C6A4D">
        <w:rPr>
          <w:sz w:val="28"/>
          <w:szCs w:val="28"/>
        </w:rPr>
        <w:lastRenderedPageBreak/>
        <w:t xml:space="preserve">Приложение № </w:t>
      </w:r>
      <w:r>
        <w:rPr>
          <w:sz w:val="28"/>
          <w:szCs w:val="28"/>
        </w:rPr>
        <w:t>4</w:t>
      </w:r>
      <w:r w:rsidRPr="001C6A4D">
        <w:rPr>
          <w:sz w:val="28"/>
          <w:szCs w:val="28"/>
        </w:rPr>
        <w:t xml:space="preserve">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D12B72" w:rsidRDefault="00D12B72" w:rsidP="00D12B72">
      <w:pPr>
        <w:widowControl w:val="0"/>
        <w:autoSpaceDE w:val="0"/>
        <w:autoSpaceDN w:val="0"/>
        <w:adjustRightInd w:val="0"/>
        <w:spacing w:line="276" w:lineRule="auto"/>
        <w:ind w:firstLine="540"/>
        <w:jc w:val="center"/>
        <w:rPr>
          <w:rFonts w:eastAsiaTheme="minorHAnsi"/>
          <w:sz w:val="28"/>
          <w:szCs w:val="28"/>
          <w:lang w:eastAsia="en-US"/>
        </w:rPr>
      </w:pPr>
      <w:r>
        <w:rPr>
          <w:rFonts w:eastAsiaTheme="minorHAnsi"/>
          <w:sz w:val="28"/>
          <w:szCs w:val="28"/>
          <w:lang w:eastAsia="en-US"/>
        </w:rPr>
        <w:t>ПЕРЕЧЕНЬ</w:t>
      </w:r>
    </w:p>
    <w:p w:rsidR="00D12B72" w:rsidRDefault="00D12B72" w:rsidP="00D12B72">
      <w:pPr>
        <w:widowControl w:val="0"/>
        <w:autoSpaceDE w:val="0"/>
        <w:autoSpaceDN w:val="0"/>
        <w:adjustRightInd w:val="0"/>
        <w:spacing w:line="276" w:lineRule="auto"/>
        <w:ind w:firstLine="540"/>
        <w:jc w:val="center"/>
        <w:rPr>
          <w:rFonts w:eastAsiaTheme="minorHAnsi"/>
          <w:sz w:val="28"/>
          <w:szCs w:val="28"/>
          <w:lang w:eastAsia="en-US"/>
        </w:rPr>
      </w:pPr>
      <w:r>
        <w:rPr>
          <w:rFonts w:eastAsiaTheme="minorHAnsi"/>
          <w:sz w:val="28"/>
          <w:szCs w:val="28"/>
          <w:lang w:eastAsia="en-US"/>
        </w:rPr>
        <w:t>мероприятий подпрограмм и отдельных мероприятий муниципальной программы</w:t>
      </w:r>
    </w:p>
    <w:tbl>
      <w:tblPr>
        <w:tblStyle w:val="af8"/>
        <w:tblW w:w="15276" w:type="dxa"/>
        <w:tblLayout w:type="fixed"/>
        <w:tblLook w:val="04A0" w:firstRow="1" w:lastRow="0" w:firstColumn="1" w:lastColumn="0" w:noHBand="0" w:noVBand="1"/>
      </w:tblPr>
      <w:tblGrid>
        <w:gridCol w:w="510"/>
        <w:gridCol w:w="3000"/>
        <w:gridCol w:w="2410"/>
        <w:gridCol w:w="43"/>
        <w:gridCol w:w="1233"/>
        <w:gridCol w:w="44"/>
        <w:gridCol w:w="1232"/>
        <w:gridCol w:w="45"/>
        <w:gridCol w:w="2325"/>
        <w:gridCol w:w="39"/>
        <w:gridCol w:w="2410"/>
        <w:gridCol w:w="15"/>
        <w:gridCol w:w="1970"/>
      </w:tblGrid>
      <w:tr w:rsidR="00D12B72" w:rsidRPr="001E771F" w:rsidTr="00AC5D7A">
        <w:tc>
          <w:tcPr>
            <w:tcW w:w="510" w:type="dxa"/>
            <w:vMerge w:val="restart"/>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sidRPr="001E771F">
              <w:rPr>
                <w:rFonts w:eastAsiaTheme="minorHAnsi"/>
                <w:lang w:eastAsia="en-US"/>
              </w:rPr>
              <w:t xml:space="preserve">№ </w:t>
            </w:r>
            <w:proofErr w:type="gramStart"/>
            <w:r w:rsidRPr="001E771F">
              <w:rPr>
                <w:rFonts w:eastAsiaTheme="minorHAnsi"/>
                <w:lang w:eastAsia="en-US"/>
              </w:rPr>
              <w:t>п</w:t>
            </w:r>
            <w:proofErr w:type="gramEnd"/>
            <w:r w:rsidRPr="001E771F">
              <w:rPr>
                <w:rFonts w:eastAsiaTheme="minorHAnsi"/>
                <w:lang w:eastAsia="en-US"/>
              </w:rPr>
              <w:t>/п</w:t>
            </w:r>
          </w:p>
        </w:tc>
        <w:tc>
          <w:tcPr>
            <w:tcW w:w="3000" w:type="dxa"/>
            <w:vMerge w:val="restart"/>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sidRPr="001E771F">
              <w:rPr>
                <w:rFonts w:eastAsiaTheme="minorHAnsi"/>
                <w:lang w:eastAsia="en-US"/>
              </w:rPr>
              <w:t>Наименование мероприятия</w:t>
            </w:r>
          </w:p>
        </w:tc>
        <w:tc>
          <w:tcPr>
            <w:tcW w:w="2453" w:type="dxa"/>
            <w:gridSpan w:val="2"/>
            <w:vMerge w:val="restart"/>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sidRPr="001E771F">
              <w:rPr>
                <w:rFonts w:eastAsiaTheme="minorHAnsi"/>
                <w:lang w:eastAsia="en-US"/>
              </w:rPr>
              <w:t>Ответственный исполнитель мероприятия</w:t>
            </w:r>
          </w:p>
        </w:tc>
        <w:tc>
          <w:tcPr>
            <w:tcW w:w="2554" w:type="dxa"/>
            <w:gridSpan w:val="4"/>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sidRPr="001E771F">
              <w:rPr>
                <w:rFonts w:eastAsiaTheme="minorHAnsi"/>
                <w:lang w:eastAsia="en-US"/>
              </w:rPr>
              <w:t>Срок</w:t>
            </w:r>
          </w:p>
        </w:tc>
        <w:tc>
          <w:tcPr>
            <w:tcW w:w="2325" w:type="dxa"/>
            <w:vMerge w:val="restart"/>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sidRPr="001E771F">
              <w:rPr>
                <w:rFonts w:eastAsiaTheme="minorHAnsi"/>
                <w:lang w:eastAsia="en-US"/>
              </w:rPr>
              <w:t>Ожидаемый результат (краткое описание)</w:t>
            </w:r>
          </w:p>
        </w:tc>
        <w:tc>
          <w:tcPr>
            <w:tcW w:w="2464" w:type="dxa"/>
            <w:gridSpan w:val="3"/>
            <w:vMerge w:val="restart"/>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sidRPr="001E771F">
              <w:rPr>
                <w:rFonts w:eastAsiaTheme="minorHAnsi"/>
                <w:lang w:eastAsia="en-US"/>
              </w:rPr>
              <w:t>Последствия не реализации мероприятия</w:t>
            </w:r>
          </w:p>
        </w:tc>
        <w:tc>
          <w:tcPr>
            <w:tcW w:w="1970" w:type="dxa"/>
            <w:vMerge w:val="restart"/>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sidRPr="001E771F">
              <w:rPr>
                <w:rFonts w:eastAsiaTheme="minorHAnsi"/>
                <w:lang w:eastAsia="en-US"/>
              </w:rPr>
              <w:t>Связь с показателями муниципальной программы (подпрограммы)</w:t>
            </w:r>
          </w:p>
        </w:tc>
      </w:tr>
      <w:tr w:rsidR="00D12B72" w:rsidRPr="001E771F" w:rsidTr="00AC5D7A">
        <w:tc>
          <w:tcPr>
            <w:tcW w:w="510" w:type="dxa"/>
            <w:vMerge/>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p>
        </w:tc>
        <w:tc>
          <w:tcPr>
            <w:tcW w:w="3000" w:type="dxa"/>
            <w:vMerge/>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p>
        </w:tc>
        <w:tc>
          <w:tcPr>
            <w:tcW w:w="2453" w:type="dxa"/>
            <w:gridSpan w:val="2"/>
            <w:vMerge/>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p>
        </w:tc>
        <w:tc>
          <w:tcPr>
            <w:tcW w:w="1277" w:type="dxa"/>
            <w:gridSpan w:val="2"/>
          </w:tcPr>
          <w:p w:rsidR="00D12B72" w:rsidRPr="007A7EC9" w:rsidRDefault="00D12B72" w:rsidP="00AC5D7A">
            <w:pPr>
              <w:widowControl w:val="0"/>
              <w:autoSpaceDE w:val="0"/>
              <w:autoSpaceDN w:val="0"/>
              <w:adjustRightInd w:val="0"/>
              <w:ind w:firstLine="142"/>
              <w:jc w:val="center"/>
            </w:pPr>
            <w:r w:rsidRPr="007A7EC9">
              <w:t>начала реализации</w:t>
            </w:r>
          </w:p>
        </w:tc>
        <w:tc>
          <w:tcPr>
            <w:tcW w:w="1277" w:type="dxa"/>
            <w:gridSpan w:val="2"/>
          </w:tcPr>
          <w:p w:rsidR="00D12B72" w:rsidRPr="007A7EC9" w:rsidRDefault="00D12B72" w:rsidP="00AC5D7A">
            <w:pPr>
              <w:widowControl w:val="0"/>
              <w:autoSpaceDE w:val="0"/>
              <w:autoSpaceDN w:val="0"/>
              <w:adjustRightInd w:val="0"/>
              <w:ind w:firstLine="142"/>
              <w:jc w:val="center"/>
            </w:pPr>
            <w:r w:rsidRPr="007A7EC9">
              <w:t>окончания реализации</w:t>
            </w:r>
          </w:p>
        </w:tc>
        <w:tc>
          <w:tcPr>
            <w:tcW w:w="2325" w:type="dxa"/>
            <w:vMerge/>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p>
        </w:tc>
        <w:tc>
          <w:tcPr>
            <w:tcW w:w="2464" w:type="dxa"/>
            <w:gridSpan w:val="3"/>
            <w:vMerge/>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p>
        </w:tc>
        <w:tc>
          <w:tcPr>
            <w:tcW w:w="1970" w:type="dxa"/>
            <w:vMerge/>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p>
        </w:tc>
      </w:tr>
      <w:tr w:rsidR="00D12B72" w:rsidRPr="001E771F" w:rsidTr="00AC5D7A">
        <w:trPr>
          <w:trHeight w:val="368"/>
        </w:trPr>
        <w:tc>
          <w:tcPr>
            <w:tcW w:w="510" w:type="dxa"/>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Pr>
                <w:rFonts w:eastAsiaTheme="minorHAnsi"/>
                <w:lang w:eastAsia="en-US"/>
              </w:rPr>
              <w:t>1</w:t>
            </w:r>
          </w:p>
        </w:tc>
        <w:tc>
          <w:tcPr>
            <w:tcW w:w="3000" w:type="dxa"/>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Pr>
                <w:rFonts w:eastAsiaTheme="minorHAnsi"/>
                <w:lang w:eastAsia="en-US"/>
              </w:rPr>
              <w:t>2</w:t>
            </w:r>
          </w:p>
        </w:tc>
        <w:tc>
          <w:tcPr>
            <w:tcW w:w="2453" w:type="dxa"/>
            <w:gridSpan w:val="2"/>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Pr>
                <w:rFonts w:eastAsiaTheme="minorHAnsi"/>
                <w:lang w:eastAsia="en-US"/>
              </w:rPr>
              <w:t>3</w:t>
            </w:r>
          </w:p>
        </w:tc>
        <w:tc>
          <w:tcPr>
            <w:tcW w:w="1277" w:type="dxa"/>
            <w:gridSpan w:val="2"/>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Pr>
                <w:rFonts w:eastAsiaTheme="minorHAnsi"/>
                <w:lang w:eastAsia="en-US"/>
              </w:rPr>
              <w:t>4</w:t>
            </w:r>
          </w:p>
        </w:tc>
        <w:tc>
          <w:tcPr>
            <w:tcW w:w="1277" w:type="dxa"/>
            <w:gridSpan w:val="2"/>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Pr>
                <w:rFonts w:eastAsiaTheme="minorHAnsi"/>
                <w:lang w:eastAsia="en-US"/>
              </w:rPr>
              <w:t>5</w:t>
            </w:r>
          </w:p>
        </w:tc>
        <w:tc>
          <w:tcPr>
            <w:tcW w:w="2325" w:type="dxa"/>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Pr>
                <w:rFonts w:eastAsiaTheme="minorHAnsi"/>
                <w:lang w:eastAsia="en-US"/>
              </w:rPr>
              <w:t>6</w:t>
            </w:r>
          </w:p>
        </w:tc>
        <w:tc>
          <w:tcPr>
            <w:tcW w:w="2464" w:type="dxa"/>
            <w:gridSpan w:val="3"/>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Pr>
                <w:rFonts w:eastAsiaTheme="minorHAnsi"/>
                <w:lang w:eastAsia="en-US"/>
              </w:rPr>
              <w:t>7</w:t>
            </w:r>
          </w:p>
        </w:tc>
        <w:tc>
          <w:tcPr>
            <w:tcW w:w="1970" w:type="dxa"/>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Pr>
                <w:rFonts w:eastAsiaTheme="minorHAnsi"/>
                <w:lang w:eastAsia="en-US"/>
              </w:rPr>
              <w:t>8</w:t>
            </w:r>
          </w:p>
        </w:tc>
      </w:tr>
      <w:tr w:rsidR="00D12B72" w:rsidRPr="001E771F" w:rsidTr="00AC5D7A">
        <w:tc>
          <w:tcPr>
            <w:tcW w:w="510" w:type="dxa"/>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Pr>
                <w:rFonts w:eastAsiaTheme="minorHAnsi"/>
                <w:lang w:eastAsia="en-US"/>
              </w:rPr>
              <w:t>1</w:t>
            </w:r>
          </w:p>
        </w:tc>
        <w:tc>
          <w:tcPr>
            <w:tcW w:w="14766" w:type="dxa"/>
            <w:gridSpan w:val="12"/>
          </w:tcPr>
          <w:p w:rsidR="00D12B72" w:rsidRPr="001E771F" w:rsidRDefault="00D12B72" w:rsidP="00AC5D7A">
            <w:pPr>
              <w:widowControl w:val="0"/>
              <w:autoSpaceDE w:val="0"/>
              <w:autoSpaceDN w:val="0"/>
              <w:adjustRightInd w:val="0"/>
              <w:spacing w:line="276" w:lineRule="auto"/>
              <w:rPr>
                <w:rFonts w:eastAsiaTheme="minorHAnsi"/>
                <w:lang w:eastAsia="en-US"/>
              </w:rPr>
            </w:pPr>
            <w:r w:rsidRPr="001E771F">
              <w:rPr>
                <w:rFonts w:eastAsiaTheme="minorHAnsi"/>
                <w:lang w:eastAsia="en-US"/>
              </w:rPr>
              <w:t>Подпрограмма 1 «Повышение качества жизни отдельных категорий граждан»</w:t>
            </w:r>
          </w:p>
        </w:tc>
      </w:tr>
      <w:tr w:rsidR="00D12B72" w:rsidRPr="001E771F" w:rsidTr="00AC5D7A">
        <w:tc>
          <w:tcPr>
            <w:tcW w:w="510" w:type="dxa"/>
          </w:tcPr>
          <w:p w:rsidR="00D12B72" w:rsidRPr="001E771F" w:rsidRDefault="00D12B72" w:rsidP="00AC5D7A">
            <w:pPr>
              <w:widowControl w:val="0"/>
              <w:autoSpaceDE w:val="0"/>
              <w:autoSpaceDN w:val="0"/>
              <w:adjustRightInd w:val="0"/>
              <w:spacing w:line="276" w:lineRule="auto"/>
              <w:jc w:val="center"/>
              <w:rPr>
                <w:rFonts w:eastAsiaTheme="minorHAnsi"/>
                <w:lang w:eastAsia="en-US"/>
              </w:rPr>
            </w:pPr>
            <w:r>
              <w:rPr>
                <w:rFonts w:eastAsiaTheme="minorHAnsi"/>
                <w:lang w:eastAsia="en-US"/>
              </w:rPr>
              <w:t>2</w:t>
            </w:r>
          </w:p>
        </w:tc>
        <w:tc>
          <w:tcPr>
            <w:tcW w:w="3000" w:type="dxa"/>
          </w:tcPr>
          <w:p w:rsidR="00D12B72" w:rsidRPr="001E771F" w:rsidRDefault="00D12B72" w:rsidP="00AC5D7A">
            <w:pPr>
              <w:widowControl w:val="0"/>
              <w:autoSpaceDE w:val="0"/>
              <w:autoSpaceDN w:val="0"/>
              <w:adjustRightInd w:val="0"/>
              <w:spacing w:line="276" w:lineRule="auto"/>
              <w:rPr>
                <w:rFonts w:eastAsiaTheme="minorHAnsi"/>
                <w:lang w:eastAsia="en-US"/>
              </w:rPr>
            </w:pPr>
            <w:r w:rsidRPr="001E771F">
              <w:rPr>
                <w:rFonts w:eastAsiaTheme="minorHAnsi"/>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53" w:type="dxa"/>
            <w:gridSpan w:val="2"/>
          </w:tcPr>
          <w:p w:rsidR="00D12B72" w:rsidRPr="001E771F" w:rsidRDefault="00D12B72" w:rsidP="00AC5D7A">
            <w:pPr>
              <w:widowControl w:val="0"/>
              <w:autoSpaceDE w:val="0"/>
              <w:autoSpaceDN w:val="0"/>
              <w:adjustRightInd w:val="0"/>
              <w:spacing w:line="276" w:lineRule="auto"/>
              <w:rPr>
                <w:rFonts w:eastAsiaTheme="minorHAnsi"/>
                <w:lang w:eastAsia="en-US"/>
              </w:rPr>
            </w:pPr>
            <w:r w:rsidRPr="001E771F">
              <w:rPr>
                <w:rFonts w:eastAsiaTheme="minorHAnsi"/>
                <w:lang w:eastAsia="en-US"/>
              </w:rPr>
              <w:t>Управление</w:t>
            </w:r>
            <w:r>
              <w:rPr>
                <w:rFonts w:eastAsiaTheme="minorHAnsi"/>
                <w:lang w:eastAsia="en-US"/>
              </w:rPr>
              <w:t xml:space="preserve"> </w:t>
            </w:r>
            <w:r w:rsidRPr="001E771F">
              <w:rPr>
                <w:rFonts w:eastAsiaTheme="minorHAnsi"/>
                <w:lang w:eastAsia="en-US"/>
              </w:rPr>
              <w:t>социальной</w:t>
            </w:r>
            <w:r>
              <w:rPr>
                <w:rFonts w:eastAsiaTheme="minorHAnsi"/>
                <w:lang w:eastAsia="en-US"/>
              </w:rPr>
              <w:t xml:space="preserve"> </w:t>
            </w:r>
            <w:proofErr w:type="gramStart"/>
            <w:r w:rsidRPr="001E771F">
              <w:rPr>
                <w:rFonts w:eastAsiaTheme="minorHAnsi"/>
                <w:lang w:eastAsia="en-US"/>
              </w:rPr>
              <w:t>защиты населения</w:t>
            </w:r>
            <w:r>
              <w:rPr>
                <w:rFonts w:eastAsiaTheme="minorHAnsi"/>
                <w:lang w:eastAsia="en-US"/>
              </w:rPr>
              <w:t xml:space="preserve"> </w:t>
            </w:r>
            <w:r w:rsidRPr="001E771F">
              <w:rPr>
                <w:rFonts w:eastAsiaTheme="minorHAnsi"/>
                <w:lang w:eastAsia="en-US"/>
              </w:rPr>
              <w:t>администрации города Минусинска</w:t>
            </w:r>
            <w:proofErr w:type="gramEnd"/>
          </w:p>
        </w:tc>
        <w:tc>
          <w:tcPr>
            <w:tcW w:w="1277" w:type="dxa"/>
            <w:gridSpan w:val="2"/>
          </w:tcPr>
          <w:p w:rsidR="00D12B72" w:rsidRPr="007A7EC9" w:rsidRDefault="00D12B72" w:rsidP="00AC5D7A">
            <w:pPr>
              <w:widowControl w:val="0"/>
              <w:autoSpaceDE w:val="0"/>
              <w:autoSpaceDN w:val="0"/>
              <w:adjustRightInd w:val="0"/>
              <w:jc w:val="center"/>
            </w:pPr>
            <w:r w:rsidRPr="007A7EC9">
              <w:t>2014</w:t>
            </w:r>
          </w:p>
        </w:tc>
        <w:tc>
          <w:tcPr>
            <w:tcW w:w="1277" w:type="dxa"/>
            <w:gridSpan w:val="2"/>
          </w:tcPr>
          <w:p w:rsidR="00D12B72" w:rsidRPr="007A7EC9" w:rsidRDefault="00D12B72" w:rsidP="00AC5D7A">
            <w:pPr>
              <w:widowControl w:val="0"/>
              <w:autoSpaceDE w:val="0"/>
              <w:autoSpaceDN w:val="0"/>
              <w:adjustRightInd w:val="0"/>
              <w:jc w:val="center"/>
            </w:pPr>
            <w:r w:rsidRPr="007A7EC9">
              <w:t>202</w:t>
            </w:r>
            <w:r>
              <w:t>1</w:t>
            </w:r>
          </w:p>
        </w:tc>
        <w:tc>
          <w:tcPr>
            <w:tcW w:w="2325" w:type="dxa"/>
          </w:tcPr>
          <w:p w:rsidR="00D12B72" w:rsidRPr="007A7EC9" w:rsidRDefault="00D12B72" w:rsidP="00AC5D7A">
            <w:pPr>
              <w:widowControl w:val="0"/>
              <w:autoSpaceDE w:val="0"/>
              <w:autoSpaceDN w:val="0"/>
              <w:adjustRightInd w:val="0"/>
            </w:pPr>
            <w:r w:rsidRPr="00E82094">
              <w:t>Осуществление выплаты пенсии за выслугу лет лицам, замещавшим должности муниципальной службы в городе Минусинске, не менее 4</w:t>
            </w:r>
            <w:r>
              <w:t>2</w:t>
            </w:r>
            <w:r w:rsidRPr="00E82094">
              <w:t xml:space="preserve"> гражданам ежегодно</w:t>
            </w:r>
          </w:p>
        </w:tc>
        <w:tc>
          <w:tcPr>
            <w:tcW w:w="2464" w:type="dxa"/>
            <w:gridSpan w:val="3"/>
          </w:tcPr>
          <w:p w:rsidR="00D12B72" w:rsidRPr="001E771F" w:rsidRDefault="00D12B72" w:rsidP="00AC5D7A">
            <w:pPr>
              <w:widowControl w:val="0"/>
              <w:autoSpaceDE w:val="0"/>
              <w:autoSpaceDN w:val="0"/>
              <w:adjustRightInd w:val="0"/>
              <w:jc w:val="center"/>
              <w:rPr>
                <w:rFonts w:eastAsiaTheme="minorHAnsi"/>
                <w:lang w:eastAsia="en-US"/>
              </w:rPr>
            </w:pPr>
            <w:r>
              <w:rPr>
                <w:rFonts w:eastAsiaTheme="minorHAnsi"/>
                <w:lang w:eastAsia="en-US"/>
              </w:rPr>
              <w:t>Неисполнение расходных обязательств местного бюджета</w:t>
            </w:r>
          </w:p>
        </w:tc>
        <w:tc>
          <w:tcPr>
            <w:tcW w:w="1970" w:type="dxa"/>
          </w:tcPr>
          <w:p w:rsidR="00D12B72" w:rsidRPr="001E771F" w:rsidRDefault="00D12B72" w:rsidP="00AC5D7A">
            <w:pPr>
              <w:widowControl w:val="0"/>
              <w:autoSpaceDE w:val="0"/>
              <w:autoSpaceDN w:val="0"/>
              <w:adjustRightInd w:val="0"/>
              <w:jc w:val="center"/>
              <w:rPr>
                <w:rFonts w:eastAsiaTheme="minorHAnsi"/>
                <w:lang w:eastAsia="en-US"/>
              </w:rPr>
            </w:pPr>
            <w:r>
              <w:rPr>
                <w:rFonts w:eastAsiaTheme="minorHAnsi"/>
                <w:lang w:eastAsia="en-US"/>
              </w:rPr>
              <w:t>Обеспечивает достижение ожидаемых результатов подпрограммы</w:t>
            </w:r>
          </w:p>
        </w:tc>
      </w:tr>
      <w:tr w:rsidR="00D12B72" w:rsidRPr="00DD4453" w:rsidTr="00AC5D7A">
        <w:trPr>
          <w:trHeight w:val="336"/>
        </w:trPr>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3</w:t>
            </w:r>
          </w:p>
        </w:tc>
        <w:tc>
          <w:tcPr>
            <w:tcW w:w="14766" w:type="dxa"/>
            <w:gridSpan w:val="12"/>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Подпрограмма 2 «Поддержка субъектов малого и среднего предпринимательства»</w:t>
            </w:r>
          </w:p>
        </w:tc>
      </w:tr>
      <w:tr w:rsidR="00D12B72" w:rsidRPr="00DD4453" w:rsidTr="00AC5D7A">
        <w:trPr>
          <w:trHeight w:val="336"/>
        </w:trPr>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4</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bCs/>
                <w:lang w:eastAsia="en-US"/>
              </w:rPr>
              <w:t xml:space="preserve">2.1. Создание благоприятных условий для организации, ведения и развития бизнеса, способствующего созданию новых рабочих мест, развитию реального </w:t>
            </w:r>
            <w:r w:rsidRPr="00DD4453">
              <w:rPr>
                <w:rFonts w:eastAsiaTheme="minorHAnsi"/>
                <w:bCs/>
                <w:lang w:eastAsia="en-US"/>
              </w:rPr>
              <w:lastRenderedPageBreak/>
              <w:t>сектора экономики, пополнению бюджета города Минусинска, обеспечению занятости населения</w:t>
            </w:r>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lastRenderedPageBreak/>
              <w:t>Администрация города Минусинска</w:t>
            </w:r>
          </w:p>
        </w:tc>
        <w:tc>
          <w:tcPr>
            <w:tcW w:w="1276" w:type="dxa"/>
            <w:gridSpan w:val="2"/>
          </w:tcPr>
          <w:p w:rsidR="00D12B72" w:rsidRPr="00DD4453" w:rsidRDefault="00D12B72" w:rsidP="00AC5D7A">
            <w:pPr>
              <w:jc w:val="center"/>
            </w:pPr>
            <w:r w:rsidRPr="00DD4453">
              <w:t>2014</w:t>
            </w:r>
          </w:p>
        </w:tc>
        <w:tc>
          <w:tcPr>
            <w:tcW w:w="1276" w:type="dxa"/>
            <w:gridSpan w:val="2"/>
          </w:tcPr>
          <w:p w:rsidR="00D12B72" w:rsidRPr="00DD4453" w:rsidRDefault="00D12B72" w:rsidP="00AC5D7A">
            <w:pPr>
              <w:jc w:val="center"/>
            </w:pPr>
            <w:r w:rsidRPr="00DD4453">
              <w:t>202</w:t>
            </w:r>
            <w:r>
              <w:t>1</w:t>
            </w:r>
          </w:p>
        </w:tc>
        <w:tc>
          <w:tcPr>
            <w:tcW w:w="2409" w:type="dxa"/>
            <w:gridSpan w:val="3"/>
          </w:tcPr>
          <w:p w:rsidR="00D12B72" w:rsidRPr="00DD4453" w:rsidRDefault="00D12B72" w:rsidP="00AC5D7A">
            <w:pPr>
              <w:widowControl w:val="0"/>
              <w:autoSpaceDE w:val="0"/>
              <w:autoSpaceDN w:val="0"/>
              <w:adjustRightInd w:val="0"/>
              <w:spacing w:line="276" w:lineRule="auto"/>
              <w:rPr>
                <w:rFonts w:eastAsiaTheme="minorHAnsi"/>
                <w:lang w:eastAsia="en-US"/>
              </w:rPr>
            </w:pPr>
          </w:p>
        </w:tc>
        <w:tc>
          <w:tcPr>
            <w:tcW w:w="2410" w:type="dxa"/>
          </w:tcPr>
          <w:p w:rsidR="00D12B72" w:rsidRPr="00DD4453" w:rsidRDefault="00D12B72" w:rsidP="00AC5D7A">
            <w:pPr>
              <w:widowControl w:val="0"/>
              <w:autoSpaceDE w:val="0"/>
              <w:autoSpaceDN w:val="0"/>
              <w:adjustRightInd w:val="0"/>
              <w:spacing w:line="276" w:lineRule="auto"/>
              <w:rPr>
                <w:rFonts w:eastAsiaTheme="minorHAnsi"/>
                <w:lang w:eastAsia="en-US"/>
              </w:rPr>
            </w:pPr>
          </w:p>
        </w:tc>
        <w:tc>
          <w:tcPr>
            <w:tcW w:w="1985" w:type="dxa"/>
            <w:gridSpan w:val="2"/>
          </w:tcPr>
          <w:p w:rsidR="00D12B72" w:rsidRPr="00DD4453" w:rsidRDefault="00D12B72" w:rsidP="00AC5D7A">
            <w:pPr>
              <w:widowControl w:val="0"/>
              <w:autoSpaceDE w:val="0"/>
              <w:autoSpaceDN w:val="0"/>
              <w:adjustRightInd w:val="0"/>
              <w:spacing w:line="276" w:lineRule="auto"/>
              <w:rPr>
                <w:rFonts w:eastAsiaTheme="minorHAnsi"/>
                <w:lang w:eastAsia="en-US"/>
              </w:rPr>
            </w:pPr>
          </w:p>
        </w:tc>
      </w:tr>
      <w:tr w:rsidR="00D12B72" w:rsidRPr="00DD4453" w:rsidTr="00AC5D7A">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lastRenderedPageBreak/>
              <w:t>5</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Pr>
                <w:rFonts w:eastAsiaTheme="minorHAnsi"/>
                <w:lang w:eastAsia="en-US"/>
              </w:rPr>
              <w:t>1</w:t>
            </w:r>
            <w:r w:rsidRPr="00DD4453">
              <w:rPr>
                <w:rFonts w:eastAsiaTheme="minorHAnsi"/>
                <w:lang w:eastAsia="en-US"/>
              </w:rPr>
              <w:t>.</w:t>
            </w:r>
            <w:r>
              <w:rPr>
                <w:rFonts w:eastAsiaTheme="minorHAnsi"/>
                <w:lang w:eastAsia="en-US"/>
              </w:rPr>
              <w:t>1.</w:t>
            </w:r>
            <w:r w:rsidRPr="00DD4453">
              <w:rPr>
                <w:rFonts w:eastAsiaTheme="minorHAnsi"/>
                <w:lang w:eastAsia="en-US"/>
              </w:rPr>
              <w:t xml:space="preserve">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D12B72" w:rsidRPr="00DD4453" w:rsidRDefault="00D12B72" w:rsidP="00AC5D7A">
            <w:pPr>
              <w:jc w:val="center"/>
            </w:pPr>
            <w:r w:rsidRPr="00DD4453">
              <w:t>2014</w:t>
            </w:r>
          </w:p>
        </w:tc>
        <w:tc>
          <w:tcPr>
            <w:tcW w:w="1276" w:type="dxa"/>
            <w:gridSpan w:val="2"/>
          </w:tcPr>
          <w:p w:rsidR="00D12B72" w:rsidRPr="00DD4453" w:rsidRDefault="00D12B72" w:rsidP="00AC5D7A">
            <w:pPr>
              <w:jc w:val="center"/>
            </w:pPr>
            <w:r w:rsidRPr="00DD4453">
              <w:t>202</w:t>
            </w:r>
            <w:r>
              <w:t>1</w:t>
            </w:r>
          </w:p>
        </w:tc>
        <w:tc>
          <w:tcPr>
            <w:tcW w:w="2409" w:type="dxa"/>
            <w:gridSpan w:val="3"/>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Количество субъектов малого и среднего предпринимательства, получивших консультационную и информационную поддержку не менее 800 единиц ежегодно  </w:t>
            </w:r>
          </w:p>
        </w:tc>
        <w:tc>
          <w:tcPr>
            <w:tcW w:w="241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Снижение объема предоставления муниципальной услуги</w:t>
            </w:r>
          </w:p>
        </w:tc>
        <w:tc>
          <w:tcPr>
            <w:tcW w:w="1985" w:type="dxa"/>
            <w:gridSpan w:val="2"/>
          </w:tcPr>
          <w:p w:rsidR="00D12B72" w:rsidRPr="00DD4453" w:rsidRDefault="00D12B72" w:rsidP="00AC5D7A">
            <w:pPr>
              <w:widowControl w:val="0"/>
              <w:autoSpaceDE w:val="0"/>
              <w:autoSpaceDN w:val="0"/>
              <w:adjustRightInd w:val="0"/>
              <w:spacing w:line="276" w:lineRule="auto"/>
              <w:rPr>
                <w:rFonts w:eastAsiaTheme="minorHAnsi"/>
                <w:lang w:eastAsia="en-US"/>
              </w:rPr>
            </w:pPr>
          </w:p>
        </w:tc>
      </w:tr>
      <w:tr w:rsidR="00D12B72" w:rsidRPr="00DD4453" w:rsidTr="00AC5D7A">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6</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Pr>
                <w:rFonts w:eastAsiaTheme="minorHAnsi"/>
                <w:lang w:eastAsia="en-US"/>
              </w:rPr>
              <w:t>1</w:t>
            </w:r>
            <w:r w:rsidRPr="00DD4453">
              <w:rPr>
                <w:rFonts w:eastAsiaTheme="minorHAnsi"/>
                <w:lang w:eastAsia="en-US"/>
              </w:rPr>
              <w:t>.</w:t>
            </w:r>
            <w:r>
              <w:rPr>
                <w:rFonts w:eastAsiaTheme="minorHAnsi"/>
                <w:lang w:eastAsia="en-US"/>
              </w:rPr>
              <w:t>2.</w:t>
            </w:r>
            <w:r w:rsidRPr="00DD4453">
              <w:rPr>
                <w:rFonts w:eastAsiaTheme="minorHAnsi"/>
                <w:lang w:eastAsia="en-US"/>
              </w:rPr>
              <w:t xml:space="preserve"> </w:t>
            </w:r>
            <w:r>
              <w:rPr>
                <w:rFonts w:eastAsiaTheme="minorHAnsi"/>
                <w:lang w:eastAsia="en-US"/>
              </w:rPr>
              <w:t xml:space="preserve"> </w:t>
            </w:r>
            <w:r w:rsidRPr="00DD4453">
              <w:rPr>
                <w:rFonts w:eastAsiaTheme="minorHAnsi"/>
                <w:lang w:eastAsia="en-US"/>
              </w:rPr>
              <w:t>Организация проведения для субъектов малого и среднего предпринимательства курсов, семинаров и иных обучающих мероприятий</w:t>
            </w:r>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2014</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202</w:t>
            </w:r>
            <w:r>
              <w:t>1</w:t>
            </w:r>
          </w:p>
        </w:tc>
        <w:tc>
          <w:tcPr>
            <w:tcW w:w="2409" w:type="dxa"/>
            <w:gridSpan w:val="3"/>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Количество курсов, семинаров и иных обучающих мероприятий для субъектов малого и среднего предпринимательства не менее 1 мероприятия в год</w:t>
            </w:r>
          </w:p>
        </w:tc>
        <w:tc>
          <w:tcPr>
            <w:tcW w:w="241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Недостаток  знаний и опыта СМП, в том числе по управлению бизнесом </w:t>
            </w:r>
          </w:p>
        </w:tc>
        <w:tc>
          <w:tcPr>
            <w:tcW w:w="1985" w:type="dxa"/>
            <w:gridSpan w:val="2"/>
          </w:tcPr>
          <w:p w:rsidR="00D12B72" w:rsidRPr="00DD4453" w:rsidRDefault="00D12B72" w:rsidP="00AC5D7A">
            <w:pPr>
              <w:widowControl w:val="0"/>
              <w:autoSpaceDE w:val="0"/>
              <w:autoSpaceDN w:val="0"/>
              <w:adjustRightInd w:val="0"/>
              <w:spacing w:line="276" w:lineRule="auto"/>
              <w:rPr>
                <w:rFonts w:eastAsiaTheme="minorHAnsi"/>
                <w:lang w:eastAsia="en-US"/>
              </w:rPr>
            </w:pPr>
          </w:p>
        </w:tc>
      </w:tr>
      <w:tr w:rsidR="00D12B72" w:rsidRPr="00DD4453" w:rsidTr="00AC5D7A">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7</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Pr>
                <w:rFonts w:eastAsiaTheme="minorHAnsi"/>
                <w:lang w:eastAsia="en-US"/>
              </w:rPr>
              <w:t>1</w:t>
            </w:r>
            <w:r w:rsidRPr="00DD4453">
              <w:rPr>
                <w:rFonts w:eastAsiaTheme="minorHAnsi"/>
                <w:lang w:eastAsia="en-US"/>
              </w:rPr>
              <w:t>.</w:t>
            </w:r>
            <w:r>
              <w:rPr>
                <w:rFonts w:eastAsiaTheme="minorHAnsi"/>
                <w:lang w:eastAsia="en-US"/>
              </w:rPr>
              <w:t>3.</w:t>
            </w:r>
            <w:r w:rsidRPr="00DD4453">
              <w:rPr>
                <w:rFonts w:eastAsiaTheme="minorHAnsi"/>
                <w:lang w:eastAsia="en-US"/>
              </w:rPr>
              <w:t xml:space="preserve"> </w:t>
            </w:r>
            <w:r>
              <w:rPr>
                <w:rFonts w:eastAsiaTheme="minorHAnsi"/>
                <w:lang w:eastAsia="en-US"/>
              </w:rPr>
              <w:t xml:space="preserve"> </w:t>
            </w:r>
            <w:r w:rsidRPr="00DD4453">
              <w:rPr>
                <w:rFonts w:eastAsiaTheme="minorHAnsi"/>
                <w:lang w:eastAsia="en-US"/>
              </w:rPr>
              <w:t>Организация и проведение конкурса «Предприниматель года», в том числе изготовление и поставка нагрудных знаков из драгоценного металла с фу</w:t>
            </w:r>
            <w:r>
              <w:rPr>
                <w:rFonts w:eastAsiaTheme="minorHAnsi"/>
                <w:lang w:eastAsia="en-US"/>
              </w:rPr>
              <w:t xml:space="preserve">тлярами, наград круг с огранкой, </w:t>
            </w:r>
            <w:r w:rsidRPr="005477C8">
              <w:rPr>
                <w:rFonts w:eastAsiaTheme="minorHAnsi"/>
                <w:lang w:eastAsia="en-US"/>
              </w:rPr>
              <w:lastRenderedPageBreak/>
              <w:t>плакеток, настольных вымпелов</w:t>
            </w:r>
            <w:r>
              <w:rPr>
                <w:rFonts w:eastAsiaTheme="minorHAnsi"/>
                <w:lang w:eastAsia="en-US"/>
              </w:rPr>
              <w:t>.</w:t>
            </w:r>
            <w:r w:rsidRPr="00DD4453">
              <w:rPr>
                <w:rFonts w:eastAsiaTheme="minorHAnsi"/>
                <w:lang w:eastAsia="en-US"/>
              </w:rPr>
              <w:t xml:space="preserve">  </w:t>
            </w:r>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lastRenderedPageBreak/>
              <w:t>Администрация города Минусинска</w:t>
            </w:r>
          </w:p>
        </w:tc>
        <w:tc>
          <w:tcPr>
            <w:tcW w:w="1276" w:type="dxa"/>
            <w:gridSpan w:val="2"/>
          </w:tcPr>
          <w:p w:rsidR="00D12B72" w:rsidRPr="00DD4453" w:rsidRDefault="00D12B72" w:rsidP="00AC5D7A">
            <w:pPr>
              <w:widowControl w:val="0"/>
              <w:autoSpaceDE w:val="0"/>
              <w:autoSpaceDN w:val="0"/>
              <w:adjustRightInd w:val="0"/>
              <w:jc w:val="center"/>
            </w:pPr>
            <w:r w:rsidRPr="00DD4453">
              <w:t>2014</w:t>
            </w:r>
          </w:p>
        </w:tc>
        <w:tc>
          <w:tcPr>
            <w:tcW w:w="1276" w:type="dxa"/>
            <w:gridSpan w:val="2"/>
          </w:tcPr>
          <w:p w:rsidR="00D12B72" w:rsidRPr="00DD4453" w:rsidRDefault="00D12B72" w:rsidP="00AC5D7A">
            <w:pPr>
              <w:widowControl w:val="0"/>
              <w:autoSpaceDE w:val="0"/>
              <w:autoSpaceDN w:val="0"/>
              <w:adjustRightInd w:val="0"/>
              <w:jc w:val="center"/>
            </w:pPr>
            <w:r>
              <w:t>2</w:t>
            </w:r>
            <w:r w:rsidRPr="00DD4453">
              <w:t>02</w:t>
            </w:r>
            <w:r>
              <w:t>1</w:t>
            </w:r>
          </w:p>
        </w:tc>
        <w:tc>
          <w:tcPr>
            <w:tcW w:w="2409" w:type="dxa"/>
            <w:gridSpan w:val="3"/>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Формирование положительного образа предпринимателя, для участия в конкурсе «Предприниматель года» привлечено не </w:t>
            </w:r>
            <w:r w:rsidRPr="00DD4453">
              <w:rPr>
                <w:rFonts w:eastAsiaTheme="minorHAnsi"/>
                <w:lang w:eastAsia="en-US"/>
              </w:rPr>
              <w:lastRenderedPageBreak/>
              <w:t>менее 15 субъектов МСП ежегодно</w:t>
            </w:r>
          </w:p>
        </w:tc>
        <w:tc>
          <w:tcPr>
            <w:tcW w:w="241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lastRenderedPageBreak/>
              <w:t>Влияет на формирование положительного образа предпринимателя</w:t>
            </w:r>
          </w:p>
        </w:tc>
        <w:tc>
          <w:tcPr>
            <w:tcW w:w="1985" w:type="dxa"/>
            <w:gridSpan w:val="2"/>
          </w:tcPr>
          <w:p w:rsidR="00D12B72" w:rsidRPr="00DD4453" w:rsidRDefault="00D12B72" w:rsidP="00AC5D7A">
            <w:pPr>
              <w:widowControl w:val="0"/>
              <w:autoSpaceDE w:val="0"/>
              <w:autoSpaceDN w:val="0"/>
              <w:adjustRightInd w:val="0"/>
              <w:spacing w:line="276" w:lineRule="auto"/>
              <w:rPr>
                <w:rFonts w:eastAsiaTheme="minorHAnsi"/>
                <w:lang w:eastAsia="en-US"/>
              </w:rPr>
            </w:pPr>
          </w:p>
        </w:tc>
      </w:tr>
      <w:tr w:rsidR="00D12B72" w:rsidRPr="00DD4453" w:rsidTr="00AC5D7A">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lastRenderedPageBreak/>
              <w:t>8</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Pr>
                <w:rFonts w:eastAsiaTheme="minorHAnsi"/>
                <w:lang w:eastAsia="en-US"/>
              </w:rPr>
              <w:t>1</w:t>
            </w:r>
            <w:r w:rsidRPr="00DD4453">
              <w:rPr>
                <w:rFonts w:eastAsiaTheme="minorHAnsi"/>
                <w:lang w:eastAsia="en-US"/>
              </w:rPr>
              <w:t>.</w:t>
            </w:r>
            <w:r>
              <w:rPr>
                <w:rFonts w:eastAsiaTheme="minorHAnsi"/>
                <w:lang w:eastAsia="en-US"/>
              </w:rPr>
              <w:t xml:space="preserve">4. </w:t>
            </w:r>
            <w:r w:rsidRPr="00DD4453">
              <w:rPr>
                <w:rFonts w:eastAsiaTheme="minorHAnsi"/>
                <w:lang w:eastAsia="en-US"/>
              </w:rP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D12B72" w:rsidRPr="00DD4453" w:rsidRDefault="00D12B72" w:rsidP="00AC5D7A">
            <w:pPr>
              <w:widowControl w:val="0"/>
              <w:autoSpaceDE w:val="0"/>
              <w:autoSpaceDN w:val="0"/>
              <w:adjustRightInd w:val="0"/>
              <w:jc w:val="center"/>
            </w:pPr>
            <w:r w:rsidRPr="00DD4453">
              <w:t>2014</w:t>
            </w:r>
          </w:p>
        </w:tc>
        <w:tc>
          <w:tcPr>
            <w:tcW w:w="1276" w:type="dxa"/>
            <w:gridSpan w:val="2"/>
          </w:tcPr>
          <w:p w:rsidR="00D12B72" w:rsidRPr="00DD4453" w:rsidRDefault="00D12B72" w:rsidP="00AC5D7A">
            <w:pPr>
              <w:widowControl w:val="0"/>
              <w:autoSpaceDE w:val="0"/>
              <w:autoSpaceDN w:val="0"/>
              <w:adjustRightInd w:val="0"/>
              <w:jc w:val="center"/>
            </w:pPr>
            <w:r w:rsidRPr="00DD4453">
              <w:t>202</w:t>
            </w:r>
            <w:r>
              <w:t>1</w:t>
            </w:r>
          </w:p>
        </w:tc>
        <w:tc>
          <w:tcPr>
            <w:tcW w:w="2409" w:type="dxa"/>
            <w:gridSpan w:val="3"/>
            <w:vMerge w:val="restart"/>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Объем привлеченных инвестиций в секторе малого и среднего предпринимательства  32,5 млн. рублей ежегодно, финансовая поддержка – не менее 9 субъектам МСП ежегодно, создано рабочих мест – не менее 24 ежегодно</w:t>
            </w:r>
          </w:p>
        </w:tc>
        <w:tc>
          <w:tcPr>
            <w:tcW w:w="2410" w:type="dxa"/>
            <w:vMerge w:val="restart"/>
          </w:tcPr>
          <w:p w:rsidR="00D12B72" w:rsidRPr="00DD4453" w:rsidRDefault="00D12B72" w:rsidP="00AC5D7A">
            <w:pPr>
              <w:autoSpaceDE w:val="0"/>
              <w:autoSpaceDN w:val="0"/>
              <w:adjustRightInd w:val="0"/>
            </w:pPr>
            <w:r w:rsidRPr="00DD4453">
              <w:t>снижение конкурентоспособности субъектов малого и среднего предпринимательства</w:t>
            </w:r>
          </w:p>
        </w:tc>
        <w:tc>
          <w:tcPr>
            <w:tcW w:w="1985" w:type="dxa"/>
            <w:gridSpan w:val="2"/>
            <w:vMerge w:val="restart"/>
          </w:tcPr>
          <w:p w:rsidR="00D12B72" w:rsidRPr="00DD4453" w:rsidRDefault="00D12B72" w:rsidP="00AC5D7A">
            <w:pPr>
              <w:autoSpaceDE w:val="0"/>
              <w:autoSpaceDN w:val="0"/>
              <w:adjustRightInd w:val="0"/>
            </w:pPr>
            <w:r w:rsidRPr="00DD4453">
              <w:t xml:space="preserve">оказывает влияние </w:t>
            </w:r>
          </w:p>
          <w:p w:rsidR="00D12B72" w:rsidRPr="00DD4453" w:rsidRDefault="00D12B72" w:rsidP="00AC5D7A">
            <w:pPr>
              <w:autoSpaceDE w:val="0"/>
              <w:autoSpaceDN w:val="0"/>
              <w:adjustRightInd w:val="0"/>
            </w:pPr>
            <w:r w:rsidRPr="00DD4453">
              <w:t xml:space="preserve">на показатель «Количество субъектов малого </w:t>
            </w:r>
          </w:p>
          <w:p w:rsidR="00D12B72" w:rsidRPr="00DD4453" w:rsidRDefault="00D12B72" w:rsidP="00AC5D7A">
            <w:pPr>
              <w:autoSpaceDE w:val="0"/>
              <w:autoSpaceDN w:val="0"/>
              <w:adjustRightInd w:val="0"/>
            </w:pPr>
            <w:r w:rsidRPr="00DD4453">
              <w:t xml:space="preserve">и среднего предпринимательства, получивших муниципальную поддержку», «Оборот малых и средних предприятий (с учетом </w:t>
            </w:r>
            <w:proofErr w:type="spellStart"/>
            <w:r w:rsidRPr="00DD4453">
              <w:t>микропредприятий</w:t>
            </w:r>
            <w:proofErr w:type="spellEnd"/>
            <w:r w:rsidRPr="00DD4453">
              <w:t xml:space="preserve">), занимающихся обрабатывающим производством», «Количество созданных рабочих в секторе малого и среднего предпринимательства при реализации подпрограммы», «Объем привлеченных инвестиций в </w:t>
            </w:r>
            <w:r w:rsidRPr="00DD4453">
              <w:lastRenderedPageBreak/>
              <w:t>секторе малого и среднего предпринимательства при реализации подпрограммы».</w:t>
            </w:r>
          </w:p>
        </w:tc>
      </w:tr>
      <w:tr w:rsidR="00D12B72" w:rsidRPr="00DD4453" w:rsidTr="00AC5D7A">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9</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Pr>
                <w:rFonts w:eastAsiaTheme="minorHAnsi"/>
                <w:lang w:eastAsia="en-US"/>
              </w:rPr>
              <w:t>1</w:t>
            </w:r>
            <w:r w:rsidRPr="00DD4453">
              <w:rPr>
                <w:rFonts w:eastAsiaTheme="minorHAnsi"/>
                <w:lang w:eastAsia="en-US"/>
              </w:rPr>
              <w:t>.</w:t>
            </w:r>
            <w:r>
              <w:rPr>
                <w:rFonts w:eastAsiaTheme="minorHAnsi"/>
                <w:lang w:eastAsia="en-US"/>
              </w:rPr>
              <w:t>5.</w:t>
            </w:r>
            <w:r w:rsidRPr="00DD4453">
              <w:rPr>
                <w:rFonts w:eastAsiaTheme="minorHAnsi"/>
                <w:lang w:eastAsia="en-US"/>
              </w:rPr>
              <w:t xml:space="preserve"> 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D12B72" w:rsidRPr="00DD4453" w:rsidRDefault="00D12B72" w:rsidP="00AC5D7A">
            <w:pPr>
              <w:widowControl w:val="0"/>
              <w:autoSpaceDE w:val="0"/>
              <w:autoSpaceDN w:val="0"/>
              <w:adjustRightInd w:val="0"/>
              <w:jc w:val="center"/>
            </w:pPr>
            <w:r w:rsidRPr="00DD4453">
              <w:t>2014</w:t>
            </w:r>
          </w:p>
        </w:tc>
        <w:tc>
          <w:tcPr>
            <w:tcW w:w="1276" w:type="dxa"/>
            <w:gridSpan w:val="2"/>
          </w:tcPr>
          <w:p w:rsidR="00D12B72" w:rsidRPr="00DD4453" w:rsidRDefault="00D12B72" w:rsidP="00AC5D7A">
            <w:pPr>
              <w:widowControl w:val="0"/>
              <w:autoSpaceDE w:val="0"/>
              <w:autoSpaceDN w:val="0"/>
              <w:adjustRightInd w:val="0"/>
              <w:jc w:val="center"/>
            </w:pPr>
            <w:r w:rsidRPr="00DD4453">
              <w:t>202</w:t>
            </w:r>
            <w:r>
              <w:t>1</w:t>
            </w:r>
          </w:p>
        </w:tc>
        <w:tc>
          <w:tcPr>
            <w:tcW w:w="2409" w:type="dxa"/>
            <w:gridSpan w:val="3"/>
            <w:vMerge/>
          </w:tcPr>
          <w:p w:rsidR="00D12B72" w:rsidRPr="00DD4453" w:rsidRDefault="00D12B72" w:rsidP="00AC5D7A">
            <w:pPr>
              <w:widowControl w:val="0"/>
              <w:autoSpaceDE w:val="0"/>
              <w:autoSpaceDN w:val="0"/>
              <w:adjustRightInd w:val="0"/>
              <w:spacing w:line="276" w:lineRule="auto"/>
              <w:rPr>
                <w:rFonts w:eastAsiaTheme="minorHAnsi"/>
                <w:lang w:eastAsia="en-US"/>
              </w:rPr>
            </w:pPr>
          </w:p>
        </w:tc>
        <w:tc>
          <w:tcPr>
            <w:tcW w:w="2410" w:type="dxa"/>
            <w:vMerge/>
          </w:tcPr>
          <w:p w:rsidR="00D12B72" w:rsidRPr="00DD4453" w:rsidRDefault="00D12B72" w:rsidP="00AC5D7A">
            <w:pPr>
              <w:widowControl w:val="0"/>
              <w:autoSpaceDE w:val="0"/>
              <w:autoSpaceDN w:val="0"/>
              <w:adjustRightInd w:val="0"/>
              <w:spacing w:line="276" w:lineRule="auto"/>
              <w:rPr>
                <w:rFonts w:eastAsiaTheme="minorHAnsi"/>
                <w:lang w:eastAsia="en-US"/>
              </w:rPr>
            </w:pPr>
          </w:p>
        </w:tc>
        <w:tc>
          <w:tcPr>
            <w:tcW w:w="1985" w:type="dxa"/>
            <w:gridSpan w:val="2"/>
            <w:vMerge/>
          </w:tcPr>
          <w:p w:rsidR="00D12B72" w:rsidRPr="00DD4453" w:rsidRDefault="00D12B72" w:rsidP="00AC5D7A">
            <w:pPr>
              <w:widowControl w:val="0"/>
              <w:autoSpaceDE w:val="0"/>
              <w:autoSpaceDN w:val="0"/>
              <w:adjustRightInd w:val="0"/>
              <w:spacing w:line="276" w:lineRule="auto"/>
              <w:rPr>
                <w:rFonts w:eastAsiaTheme="minorHAnsi"/>
                <w:lang w:eastAsia="en-US"/>
              </w:rPr>
            </w:pPr>
          </w:p>
        </w:tc>
      </w:tr>
      <w:tr w:rsidR="00D12B72" w:rsidRPr="00DD4453" w:rsidTr="00AC5D7A">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10</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Pr>
                <w:rFonts w:eastAsiaTheme="minorHAnsi"/>
                <w:lang w:eastAsia="en-US"/>
              </w:rPr>
              <w:t>1</w:t>
            </w:r>
            <w:r w:rsidRPr="00DD4453">
              <w:rPr>
                <w:rFonts w:eastAsiaTheme="minorHAnsi"/>
                <w:lang w:eastAsia="en-US"/>
              </w:rPr>
              <w:t>.</w:t>
            </w:r>
            <w:r>
              <w:rPr>
                <w:rFonts w:eastAsiaTheme="minorHAnsi"/>
                <w:lang w:eastAsia="en-US"/>
              </w:rPr>
              <w:t xml:space="preserve">6. </w:t>
            </w:r>
            <w:r w:rsidRPr="00DD4453">
              <w:rPr>
                <w:rFonts w:eastAsiaTheme="minorHAnsi"/>
                <w:lang w:eastAsia="en-US"/>
              </w:rPr>
              <w:t xml:space="preserve">Предоставление субсидий субъектам малого и среднего предпринимательства на возмещение части затрат, связанных с уплатой первого взноса (аванса) </w:t>
            </w:r>
            <w:r w:rsidRPr="00DD4453">
              <w:rPr>
                <w:rFonts w:eastAsiaTheme="minorHAnsi"/>
                <w:lang w:eastAsia="en-US"/>
              </w:rPr>
              <w:lastRenderedPageBreak/>
              <w:t>при заключении договора (договоров) лизинга оборудования с российскими лизинговыми организациями</w:t>
            </w:r>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lastRenderedPageBreak/>
              <w:t>Администрация города Минусинска</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2014</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202</w:t>
            </w:r>
            <w:r>
              <w:t>1</w:t>
            </w:r>
          </w:p>
        </w:tc>
        <w:tc>
          <w:tcPr>
            <w:tcW w:w="2409" w:type="dxa"/>
            <w:gridSpan w:val="3"/>
            <w:vMerge/>
          </w:tcPr>
          <w:p w:rsidR="00D12B72" w:rsidRPr="00DD4453" w:rsidRDefault="00D12B72" w:rsidP="00AC5D7A">
            <w:pPr>
              <w:widowControl w:val="0"/>
              <w:autoSpaceDE w:val="0"/>
              <w:autoSpaceDN w:val="0"/>
              <w:adjustRightInd w:val="0"/>
              <w:spacing w:line="276" w:lineRule="auto"/>
              <w:rPr>
                <w:rFonts w:eastAsiaTheme="minorHAnsi"/>
                <w:lang w:eastAsia="en-US"/>
              </w:rPr>
            </w:pPr>
          </w:p>
        </w:tc>
        <w:tc>
          <w:tcPr>
            <w:tcW w:w="2410" w:type="dxa"/>
            <w:vMerge/>
          </w:tcPr>
          <w:p w:rsidR="00D12B72" w:rsidRPr="00DD4453" w:rsidRDefault="00D12B72" w:rsidP="00AC5D7A">
            <w:pPr>
              <w:widowControl w:val="0"/>
              <w:autoSpaceDE w:val="0"/>
              <w:autoSpaceDN w:val="0"/>
              <w:adjustRightInd w:val="0"/>
              <w:spacing w:line="276" w:lineRule="auto"/>
              <w:rPr>
                <w:rFonts w:eastAsiaTheme="minorHAnsi"/>
                <w:lang w:eastAsia="en-US"/>
              </w:rPr>
            </w:pPr>
          </w:p>
        </w:tc>
        <w:tc>
          <w:tcPr>
            <w:tcW w:w="1985" w:type="dxa"/>
            <w:gridSpan w:val="2"/>
            <w:vMerge/>
          </w:tcPr>
          <w:p w:rsidR="00D12B72" w:rsidRPr="00DD4453" w:rsidRDefault="00D12B72" w:rsidP="00AC5D7A">
            <w:pPr>
              <w:widowControl w:val="0"/>
              <w:autoSpaceDE w:val="0"/>
              <w:autoSpaceDN w:val="0"/>
              <w:adjustRightInd w:val="0"/>
              <w:spacing w:line="276" w:lineRule="auto"/>
              <w:rPr>
                <w:rFonts w:eastAsiaTheme="minorHAnsi"/>
                <w:lang w:eastAsia="en-US"/>
              </w:rPr>
            </w:pPr>
          </w:p>
        </w:tc>
      </w:tr>
      <w:tr w:rsidR="00D12B72" w:rsidRPr="00DD4453" w:rsidTr="00AC5D7A">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lastRenderedPageBreak/>
              <w:t>11</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Pr>
                <w:rFonts w:eastAsiaTheme="minorHAnsi"/>
                <w:lang w:eastAsia="en-US"/>
              </w:rPr>
              <w:t>1</w:t>
            </w:r>
            <w:r w:rsidRPr="00DD4453">
              <w:rPr>
                <w:rFonts w:eastAsiaTheme="minorHAnsi"/>
                <w:lang w:eastAsia="en-US"/>
              </w:rPr>
              <w:t>.</w:t>
            </w:r>
            <w:r>
              <w:rPr>
                <w:rFonts w:eastAsiaTheme="minorHAnsi"/>
                <w:lang w:eastAsia="en-US"/>
              </w:rPr>
              <w:t xml:space="preserve">7. </w:t>
            </w:r>
            <w:r w:rsidRPr="00DD4453">
              <w:rPr>
                <w:rFonts w:eastAsiaTheme="minorHAnsi"/>
                <w:lang w:eastAsia="en-US"/>
              </w:rPr>
              <w:t xml:space="preserve">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DD4453">
              <w:rPr>
                <w:rFonts w:eastAsiaTheme="minorHAnsi"/>
                <w:lang w:eastAsia="en-US"/>
              </w:rPr>
              <w:t>энергоэффективности</w:t>
            </w:r>
            <w:proofErr w:type="spellEnd"/>
            <w:r w:rsidRPr="00DD4453">
              <w:rPr>
                <w:rFonts w:eastAsiaTheme="minorHAnsi"/>
                <w:lang w:eastAsia="en-US"/>
              </w:rPr>
              <w:t xml:space="preserve"> производства</w:t>
            </w:r>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2014</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202</w:t>
            </w:r>
            <w:r>
              <w:t>1</w:t>
            </w:r>
          </w:p>
        </w:tc>
        <w:tc>
          <w:tcPr>
            <w:tcW w:w="2409" w:type="dxa"/>
            <w:gridSpan w:val="3"/>
            <w:vMerge/>
          </w:tcPr>
          <w:p w:rsidR="00D12B72" w:rsidRPr="00DD4453" w:rsidRDefault="00D12B72" w:rsidP="00AC5D7A">
            <w:pPr>
              <w:widowControl w:val="0"/>
              <w:autoSpaceDE w:val="0"/>
              <w:autoSpaceDN w:val="0"/>
              <w:adjustRightInd w:val="0"/>
              <w:spacing w:line="276" w:lineRule="auto"/>
              <w:rPr>
                <w:rFonts w:eastAsiaTheme="minorHAnsi"/>
                <w:lang w:eastAsia="en-US"/>
              </w:rPr>
            </w:pPr>
          </w:p>
        </w:tc>
        <w:tc>
          <w:tcPr>
            <w:tcW w:w="2410" w:type="dxa"/>
            <w:vMerge/>
          </w:tcPr>
          <w:p w:rsidR="00D12B72" w:rsidRPr="00DD4453" w:rsidRDefault="00D12B72" w:rsidP="00AC5D7A">
            <w:pPr>
              <w:widowControl w:val="0"/>
              <w:autoSpaceDE w:val="0"/>
              <w:autoSpaceDN w:val="0"/>
              <w:adjustRightInd w:val="0"/>
              <w:spacing w:line="276" w:lineRule="auto"/>
              <w:rPr>
                <w:rFonts w:eastAsiaTheme="minorHAnsi"/>
                <w:lang w:eastAsia="en-US"/>
              </w:rPr>
            </w:pPr>
          </w:p>
        </w:tc>
        <w:tc>
          <w:tcPr>
            <w:tcW w:w="1985" w:type="dxa"/>
            <w:gridSpan w:val="2"/>
            <w:vMerge/>
          </w:tcPr>
          <w:p w:rsidR="00D12B72" w:rsidRPr="00DD4453" w:rsidRDefault="00D12B72" w:rsidP="00AC5D7A">
            <w:pPr>
              <w:widowControl w:val="0"/>
              <w:autoSpaceDE w:val="0"/>
              <w:autoSpaceDN w:val="0"/>
              <w:adjustRightInd w:val="0"/>
              <w:spacing w:line="276" w:lineRule="auto"/>
              <w:rPr>
                <w:rFonts w:eastAsiaTheme="minorHAnsi"/>
                <w:lang w:eastAsia="en-US"/>
              </w:rPr>
            </w:pPr>
          </w:p>
        </w:tc>
      </w:tr>
      <w:tr w:rsidR="00D12B72" w:rsidRPr="00DD4453" w:rsidTr="00AC5D7A">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12</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Pr>
                <w:rFonts w:eastAsiaTheme="minorHAnsi"/>
                <w:lang w:eastAsia="en-US"/>
              </w:rPr>
              <w:t>1</w:t>
            </w:r>
            <w:r w:rsidRPr="00DD4453">
              <w:rPr>
                <w:rFonts w:eastAsiaTheme="minorHAnsi"/>
                <w:lang w:eastAsia="en-US"/>
              </w:rPr>
              <w:t>.</w:t>
            </w:r>
            <w:r>
              <w:rPr>
                <w:rFonts w:eastAsiaTheme="minorHAnsi"/>
                <w:lang w:eastAsia="en-US"/>
              </w:rPr>
              <w:t xml:space="preserve">8. </w:t>
            </w:r>
            <w:r w:rsidRPr="00DD4453">
              <w:rPr>
                <w:rFonts w:eastAsiaTheme="minorHAnsi"/>
                <w:lang w:eastAsia="en-US"/>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DD4453">
              <w:rPr>
                <w:rFonts w:eastAsiaTheme="minorHAnsi"/>
                <w:lang w:eastAsia="en-US"/>
              </w:rPr>
              <w:t>выставочно</w:t>
            </w:r>
            <w:proofErr w:type="spellEnd"/>
            <w:r w:rsidRPr="00DD4453">
              <w:rPr>
                <w:rFonts w:eastAsiaTheme="minorHAnsi"/>
                <w:lang w:eastAsia="en-US"/>
              </w:rPr>
              <w:t>-ярмарочных мероприятиях, включая расходы  по транспортировке экспозиций</w:t>
            </w:r>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2014</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202</w:t>
            </w:r>
            <w:r>
              <w:t>1</w:t>
            </w:r>
          </w:p>
        </w:tc>
        <w:tc>
          <w:tcPr>
            <w:tcW w:w="2409" w:type="dxa"/>
            <w:gridSpan w:val="3"/>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Количество участников выставок/ярмарок – не менее 1 субъекта МСП ежегодно</w:t>
            </w:r>
          </w:p>
        </w:tc>
        <w:tc>
          <w:tcPr>
            <w:tcW w:w="241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Замедление  продвижения продукции, выпускаемой субъектами малого и среднего предпринимательства, на региональный и межрегиональный рынки</w:t>
            </w:r>
          </w:p>
        </w:tc>
        <w:tc>
          <w:tcPr>
            <w:tcW w:w="1985" w:type="dxa"/>
            <w:gridSpan w:val="2"/>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оказывает влияние </w:t>
            </w:r>
          </w:p>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на показатель «Количество субъектов малого </w:t>
            </w:r>
          </w:p>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и среднего предпринимательства, </w:t>
            </w:r>
            <w:proofErr w:type="gramStart"/>
            <w:r w:rsidRPr="00DD4453">
              <w:rPr>
                <w:rFonts w:eastAsiaTheme="minorHAnsi"/>
                <w:lang w:eastAsia="en-US"/>
              </w:rPr>
              <w:t>получивших</w:t>
            </w:r>
            <w:proofErr w:type="gramEnd"/>
            <w:r w:rsidRPr="00DD4453">
              <w:rPr>
                <w:rFonts w:eastAsiaTheme="minorHAnsi"/>
                <w:lang w:eastAsia="en-US"/>
              </w:rPr>
              <w:t xml:space="preserve"> муниципальную поддержку»</w:t>
            </w:r>
          </w:p>
        </w:tc>
      </w:tr>
      <w:tr w:rsidR="00D12B72" w:rsidRPr="00DD4453" w:rsidTr="00AC5D7A">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13</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Pr>
                <w:rFonts w:eastAsiaTheme="minorHAnsi"/>
                <w:lang w:eastAsia="en-US"/>
              </w:rPr>
              <w:t>1</w:t>
            </w:r>
            <w:r w:rsidRPr="00DD4453">
              <w:rPr>
                <w:rFonts w:eastAsiaTheme="minorHAnsi"/>
                <w:lang w:eastAsia="en-US"/>
              </w:rPr>
              <w:t>.</w:t>
            </w:r>
            <w:r>
              <w:rPr>
                <w:rFonts w:eastAsiaTheme="minorHAnsi"/>
                <w:lang w:eastAsia="en-US"/>
              </w:rPr>
              <w:t>9.</w:t>
            </w:r>
            <w:r w:rsidRPr="00DD4453">
              <w:rPr>
                <w:rFonts w:eastAsiaTheme="minorHAnsi"/>
                <w:lang w:eastAsia="en-US"/>
              </w:rPr>
              <w:t xml:space="preserve"> </w:t>
            </w:r>
            <w:proofErr w:type="gramStart"/>
            <w:r w:rsidRPr="00DD4453">
              <w:rPr>
                <w:rFonts w:eastAsiaTheme="minorHAnsi"/>
                <w:lang w:eastAsia="en-US"/>
              </w:rPr>
              <w:t xml:space="preserve">Предоставление субсидий  субъектам малого и (или) среднего предпринимательства, на возмещение части затрат </w:t>
            </w:r>
            <w:r w:rsidRPr="00DD4453">
              <w:rPr>
                <w:rFonts w:eastAsiaTheme="minorHAnsi"/>
                <w:lang w:eastAsia="en-US"/>
              </w:rPr>
              <w:lastRenderedPageBreak/>
              <w:t>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roofErr w:type="gramEnd"/>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lastRenderedPageBreak/>
              <w:t>Администрация города Минусинска</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2014</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202</w:t>
            </w:r>
            <w:r>
              <w:t>1</w:t>
            </w:r>
          </w:p>
        </w:tc>
        <w:tc>
          <w:tcPr>
            <w:tcW w:w="2409" w:type="dxa"/>
            <w:gridSpan w:val="3"/>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Осуществление сертификации товаров (работ, услуг) у 1 субъекта МСП</w:t>
            </w:r>
          </w:p>
        </w:tc>
        <w:tc>
          <w:tcPr>
            <w:tcW w:w="2410" w:type="dxa"/>
          </w:tcPr>
          <w:p w:rsidR="00D12B72" w:rsidRPr="00DD4453" w:rsidRDefault="00D12B72" w:rsidP="00AC5D7A">
            <w:pPr>
              <w:autoSpaceDE w:val="0"/>
              <w:autoSpaceDN w:val="0"/>
              <w:adjustRightInd w:val="0"/>
            </w:pPr>
            <w:r w:rsidRPr="00DD4453">
              <w:t>снижение конкурентоспособности субъектов малого и среднего предпринимательств</w:t>
            </w:r>
            <w:r w:rsidRPr="00DD4453">
              <w:lastRenderedPageBreak/>
              <w:t>а</w:t>
            </w:r>
          </w:p>
        </w:tc>
        <w:tc>
          <w:tcPr>
            <w:tcW w:w="1985" w:type="dxa"/>
            <w:gridSpan w:val="2"/>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lastRenderedPageBreak/>
              <w:t xml:space="preserve">оказывает влияние </w:t>
            </w:r>
          </w:p>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на показатель «Количество субъектов </w:t>
            </w:r>
            <w:r w:rsidRPr="00DD4453">
              <w:rPr>
                <w:rFonts w:eastAsiaTheme="minorHAnsi"/>
                <w:lang w:eastAsia="en-US"/>
              </w:rPr>
              <w:lastRenderedPageBreak/>
              <w:t xml:space="preserve">малого </w:t>
            </w:r>
          </w:p>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и среднего предпринимательства, </w:t>
            </w:r>
            <w:proofErr w:type="gramStart"/>
            <w:r w:rsidRPr="00DD4453">
              <w:rPr>
                <w:rFonts w:eastAsiaTheme="minorHAnsi"/>
                <w:lang w:eastAsia="en-US"/>
              </w:rPr>
              <w:t>получивших</w:t>
            </w:r>
            <w:proofErr w:type="gramEnd"/>
            <w:r w:rsidRPr="00DD4453">
              <w:rPr>
                <w:rFonts w:eastAsiaTheme="minorHAnsi"/>
                <w:lang w:eastAsia="en-US"/>
              </w:rPr>
              <w:t xml:space="preserve"> муниципальную поддержку»</w:t>
            </w:r>
          </w:p>
        </w:tc>
      </w:tr>
      <w:tr w:rsidR="00D12B72" w:rsidRPr="00DD4453" w:rsidTr="00AC5D7A">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lastRenderedPageBreak/>
              <w:t>14</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Pr>
                <w:rFonts w:eastAsiaTheme="minorHAnsi"/>
                <w:lang w:eastAsia="en-US"/>
              </w:rPr>
              <w:t>1</w:t>
            </w:r>
            <w:r w:rsidRPr="00DD4453">
              <w:rPr>
                <w:rFonts w:eastAsiaTheme="minorHAnsi"/>
                <w:lang w:eastAsia="en-US"/>
              </w:rPr>
              <w:t>.</w:t>
            </w:r>
            <w:r>
              <w:rPr>
                <w:rFonts w:eastAsiaTheme="minorHAnsi"/>
                <w:lang w:eastAsia="en-US"/>
              </w:rPr>
              <w:t>10.</w:t>
            </w:r>
            <w:r w:rsidRPr="00DD4453">
              <w:rPr>
                <w:rFonts w:eastAsiaTheme="minorHAnsi"/>
                <w:lang w:eastAsia="en-US"/>
              </w:rPr>
              <w:t xml:space="preserve"> 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2014</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202</w:t>
            </w:r>
            <w:r>
              <w:t>1</w:t>
            </w:r>
          </w:p>
        </w:tc>
        <w:tc>
          <w:tcPr>
            <w:tcW w:w="2409" w:type="dxa"/>
            <w:gridSpan w:val="3"/>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Поддержка 1 субъекта малого или среднего предпринимательства в части возмещения затрат на организацию групп дневного времяпрепровождения детей дошкольного возраста и иных подобных им видов </w:t>
            </w:r>
            <w:r w:rsidRPr="00DD4453">
              <w:rPr>
                <w:rFonts w:eastAsiaTheme="minorHAnsi"/>
                <w:lang w:eastAsia="en-US"/>
              </w:rPr>
              <w:lastRenderedPageBreak/>
              <w:t>деятельности по уходу и присмотру за детьми, количество детей, задействованных в подобных группах – 1 500</w:t>
            </w:r>
          </w:p>
        </w:tc>
        <w:tc>
          <w:tcPr>
            <w:tcW w:w="241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lastRenderedPageBreak/>
              <w:t>Снижение количества детей, задействованных в подобных группах</w:t>
            </w:r>
          </w:p>
        </w:tc>
        <w:tc>
          <w:tcPr>
            <w:tcW w:w="1985" w:type="dxa"/>
            <w:gridSpan w:val="2"/>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оказывает влияние </w:t>
            </w:r>
          </w:p>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на показатель «Количество субъектов малого </w:t>
            </w:r>
          </w:p>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и среднего предпринимательства, </w:t>
            </w:r>
            <w:proofErr w:type="gramStart"/>
            <w:r w:rsidRPr="00DD4453">
              <w:rPr>
                <w:rFonts w:eastAsiaTheme="minorHAnsi"/>
                <w:lang w:eastAsia="en-US"/>
              </w:rPr>
              <w:t>получивших</w:t>
            </w:r>
            <w:proofErr w:type="gramEnd"/>
            <w:r w:rsidRPr="00DD4453">
              <w:rPr>
                <w:rFonts w:eastAsiaTheme="minorHAnsi"/>
                <w:lang w:eastAsia="en-US"/>
              </w:rPr>
              <w:t xml:space="preserve"> муниципальную поддержку»</w:t>
            </w:r>
          </w:p>
        </w:tc>
      </w:tr>
      <w:tr w:rsidR="00D12B72" w:rsidRPr="00DD4453" w:rsidTr="00AC5D7A">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lastRenderedPageBreak/>
              <w:t>15</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Pr>
                <w:rFonts w:eastAsiaTheme="minorHAnsi"/>
                <w:lang w:eastAsia="en-US"/>
              </w:rPr>
              <w:t>1</w:t>
            </w:r>
            <w:r w:rsidRPr="00DD4453">
              <w:rPr>
                <w:rFonts w:eastAsiaTheme="minorHAnsi"/>
                <w:lang w:eastAsia="en-US"/>
              </w:rPr>
              <w:t>.</w:t>
            </w:r>
            <w:r>
              <w:rPr>
                <w:rFonts w:eastAsiaTheme="minorHAnsi"/>
                <w:lang w:eastAsia="en-US"/>
              </w:rPr>
              <w:t xml:space="preserve">11. </w:t>
            </w:r>
            <w:r w:rsidRPr="00DD4453">
              <w:rPr>
                <w:rFonts w:eastAsiaTheme="minorHAnsi"/>
                <w:lang w:eastAsia="en-US"/>
              </w:rPr>
              <w:t>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2014</w:t>
            </w:r>
          </w:p>
        </w:tc>
        <w:tc>
          <w:tcPr>
            <w:tcW w:w="1276" w:type="dxa"/>
            <w:gridSpan w:val="2"/>
          </w:tcPr>
          <w:p w:rsidR="00D12B72" w:rsidRPr="00DD4453" w:rsidRDefault="00D12B72" w:rsidP="00AC5D7A">
            <w:pPr>
              <w:widowControl w:val="0"/>
              <w:autoSpaceDE w:val="0"/>
              <w:autoSpaceDN w:val="0"/>
              <w:adjustRightInd w:val="0"/>
              <w:ind w:firstLine="34"/>
              <w:jc w:val="center"/>
            </w:pPr>
            <w:r>
              <w:t>2021</w:t>
            </w:r>
          </w:p>
        </w:tc>
        <w:tc>
          <w:tcPr>
            <w:tcW w:w="2409" w:type="dxa"/>
            <w:gridSpan w:val="3"/>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Поддержка 1 субъекта социального предпринимательства</w:t>
            </w:r>
          </w:p>
        </w:tc>
        <w:tc>
          <w:tcPr>
            <w:tcW w:w="2410" w:type="dxa"/>
          </w:tcPr>
          <w:p w:rsidR="00D12B72" w:rsidRPr="00DD4453" w:rsidRDefault="00D12B72" w:rsidP="00AC5D7A">
            <w:pPr>
              <w:widowControl w:val="0"/>
              <w:autoSpaceDE w:val="0"/>
              <w:autoSpaceDN w:val="0"/>
              <w:adjustRightInd w:val="0"/>
              <w:spacing w:line="276" w:lineRule="auto"/>
              <w:rPr>
                <w:rFonts w:eastAsiaTheme="minorHAnsi"/>
                <w:lang w:eastAsia="en-US"/>
              </w:rPr>
            </w:pPr>
            <w:r w:rsidRPr="00DD4453">
              <w:rPr>
                <w:rFonts w:eastAsiaTheme="minorHAnsi"/>
                <w:lang w:eastAsia="en-US"/>
              </w:rPr>
              <w:t>Влияет на развитие  социального предпринимательства</w:t>
            </w:r>
          </w:p>
        </w:tc>
        <w:tc>
          <w:tcPr>
            <w:tcW w:w="1985" w:type="dxa"/>
            <w:gridSpan w:val="2"/>
          </w:tcPr>
          <w:p w:rsidR="00D12B72" w:rsidRPr="00DD4453" w:rsidRDefault="00D12B72" w:rsidP="00AC5D7A">
            <w:pPr>
              <w:autoSpaceDE w:val="0"/>
              <w:autoSpaceDN w:val="0"/>
              <w:adjustRightInd w:val="0"/>
            </w:pPr>
            <w:r w:rsidRPr="00DD4453">
              <w:t xml:space="preserve">оказывает влияние </w:t>
            </w:r>
          </w:p>
          <w:p w:rsidR="00D12B72" w:rsidRPr="00DD4453" w:rsidRDefault="00D12B72" w:rsidP="00AC5D7A">
            <w:pPr>
              <w:autoSpaceDE w:val="0"/>
              <w:autoSpaceDN w:val="0"/>
              <w:adjustRightInd w:val="0"/>
            </w:pPr>
            <w:r w:rsidRPr="00DD4453">
              <w:t xml:space="preserve">на показатель «Количество субъектов малого </w:t>
            </w:r>
          </w:p>
          <w:p w:rsidR="00D12B72" w:rsidRPr="00DD4453" w:rsidRDefault="00D12B72" w:rsidP="00AC5D7A">
            <w:pPr>
              <w:autoSpaceDE w:val="0"/>
              <w:autoSpaceDN w:val="0"/>
              <w:adjustRightInd w:val="0"/>
            </w:pPr>
            <w:r w:rsidRPr="00DD4453">
              <w:t xml:space="preserve">и среднего предпринимательства, получивших муниципальную поддержку», «Оборот малых и средних предприятий (с учетом </w:t>
            </w:r>
            <w:proofErr w:type="spellStart"/>
            <w:r w:rsidRPr="00DD4453">
              <w:t>микропредприятий</w:t>
            </w:r>
            <w:proofErr w:type="spellEnd"/>
            <w:r w:rsidRPr="00DD4453">
              <w:t>), занимающихся обрабатывающим производством», «Количество созданных рабочих в секторе малого и среднего предпринимател</w:t>
            </w:r>
            <w:r w:rsidRPr="00DD4453">
              <w:lastRenderedPageBreak/>
              <w:t>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D12B72" w:rsidRPr="00DD4453" w:rsidTr="00AC5D7A">
        <w:tc>
          <w:tcPr>
            <w:tcW w:w="5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lastRenderedPageBreak/>
              <w:t>16</w:t>
            </w:r>
          </w:p>
        </w:tc>
        <w:tc>
          <w:tcPr>
            <w:tcW w:w="3000" w:type="dxa"/>
          </w:tcPr>
          <w:p w:rsidR="00D12B72" w:rsidRPr="00DD4453" w:rsidRDefault="00D12B72" w:rsidP="00AC5D7A">
            <w:pPr>
              <w:widowControl w:val="0"/>
              <w:autoSpaceDE w:val="0"/>
              <w:autoSpaceDN w:val="0"/>
              <w:adjustRightInd w:val="0"/>
              <w:spacing w:line="276" w:lineRule="auto"/>
              <w:rPr>
                <w:rFonts w:eastAsiaTheme="minorHAnsi"/>
                <w:lang w:eastAsia="en-US"/>
              </w:rPr>
            </w:pPr>
            <w:r>
              <w:rPr>
                <w:rFonts w:eastAsiaTheme="minorHAnsi"/>
                <w:lang w:eastAsia="en-US"/>
              </w:rPr>
              <w:t>2.1</w:t>
            </w:r>
            <w:r w:rsidRPr="00DD4453">
              <w:rPr>
                <w:rFonts w:eastAsiaTheme="minorHAnsi"/>
                <w:lang w:eastAsia="en-US"/>
              </w:rPr>
              <w:t>.</w:t>
            </w:r>
            <w:r>
              <w:rPr>
                <w:rFonts w:eastAsiaTheme="minorHAnsi"/>
                <w:lang w:eastAsia="en-US"/>
              </w:rPr>
              <w:t>12.</w:t>
            </w:r>
            <w:r w:rsidRPr="00DD4453">
              <w:rPr>
                <w:rFonts w:eastAsiaTheme="minorHAnsi"/>
                <w:lang w:eastAsia="en-US"/>
              </w:rPr>
              <w:t xml:space="preserve"> </w:t>
            </w:r>
            <w:r w:rsidRPr="00DD4453">
              <w:t>Предоставление субъектам малого и среднего предпринимательства муниципального имущества в аренду для развития деятельности</w:t>
            </w:r>
          </w:p>
        </w:tc>
        <w:tc>
          <w:tcPr>
            <w:tcW w:w="2410" w:type="dxa"/>
          </w:tcPr>
          <w:p w:rsidR="00D12B72" w:rsidRPr="00DD4453" w:rsidRDefault="00D12B72" w:rsidP="00AC5D7A">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D12B72" w:rsidRPr="00DD4453" w:rsidRDefault="00D12B72" w:rsidP="00AC5D7A">
            <w:pPr>
              <w:widowControl w:val="0"/>
              <w:autoSpaceDE w:val="0"/>
              <w:autoSpaceDN w:val="0"/>
              <w:adjustRightInd w:val="0"/>
              <w:ind w:firstLine="34"/>
              <w:jc w:val="center"/>
            </w:pPr>
            <w:r w:rsidRPr="00DD4453">
              <w:t>2017</w:t>
            </w:r>
          </w:p>
        </w:tc>
        <w:tc>
          <w:tcPr>
            <w:tcW w:w="1276" w:type="dxa"/>
            <w:gridSpan w:val="2"/>
          </w:tcPr>
          <w:p w:rsidR="00D12B72" w:rsidRPr="00DD4453" w:rsidRDefault="00D12B72" w:rsidP="00AC5D7A">
            <w:pPr>
              <w:widowControl w:val="0"/>
              <w:autoSpaceDE w:val="0"/>
              <w:autoSpaceDN w:val="0"/>
              <w:adjustRightInd w:val="0"/>
              <w:ind w:firstLine="34"/>
              <w:jc w:val="center"/>
            </w:pPr>
            <w:r>
              <w:t>2021</w:t>
            </w:r>
          </w:p>
        </w:tc>
        <w:tc>
          <w:tcPr>
            <w:tcW w:w="2409" w:type="dxa"/>
            <w:gridSpan w:val="3"/>
          </w:tcPr>
          <w:p w:rsidR="00D12B72" w:rsidRPr="00DD4453" w:rsidRDefault="00D12B72" w:rsidP="00AC5D7A">
            <w:pPr>
              <w:autoSpaceDE w:val="0"/>
              <w:autoSpaceDN w:val="0"/>
              <w:adjustRightInd w:val="0"/>
            </w:pPr>
            <w:r w:rsidRPr="00DD4453">
              <w:t>количество субъектов малого</w:t>
            </w:r>
          </w:p>
          <w:p w:rsidR="00D12B72" w:rsidRPr="00DD4453" w:rsidRDefault="00D12B72" w:rsidP="00AC5D7A">
            <w:pPr>
              <w:autoSpaceDE w:val="0"/>
              <w:autoSpaceDN w:val="0"/>
              <w:adjustRightInd w:val="0"/>
            </w:pPr>
            <w:r w:rsidRPr="00DD4453">
              <w:t>и среднего предпринимательства, получивших имущественную поддержку не менее</w:t>
            </w:r>
            <w:proofErr w:type="gramStart"/>
            <w:r w:rsidRPr="00DD4453">
              <w:t>6</w:t>
            </w:r>
            <w:proofErr w:type="gramEnd"/>
            <w:r w:rsidRPr="00DD4453">
              <w:t xml:space="preserve"> единиц ежегодно</w:t>
            </w:r>
          </w:p>
        </w:tc>
        <w:tc>
          <w:tcPr>
            <w:tcW w:w="2410" w:type="dxa"/>
          </w:tcPr>
          <w:p w:rsidR="00D12B72" w:rsidRPr="00DD4453" w:rsidRDefault="00D12B72" w:rsidP="00AC5D7A">
            <w:pPr>
              <w:autoSpaceDE w:val="0"/>
              <w:autoSpaceDN w:val="0"/>
              <w:adjustRightInd w:val="0"/>
            </w:pPr>
            <w:r w:rsidRPr="00DD4453">
              <w:t>снижение конкурентоспособности субъектов малого и среднего предпринимательства</w:t>
            </w:r>
          </w:p>
          <w:p w:rsidR="00D12B72" w:rsidRPr="00DD4453" w:rsidRDefault="00D12B72" w:rsidP="00AC5D7A">
            <w:pPr>
              <w:autoSpaceDE w:val="0"/>
              <w:autoSpaceDN w:val="0"/>
              <w:adjustRightInd w:val="0"/>
            </w:pPr>
          </w:p>
        </w:tc>
        <w:tc>
          <w:tcPr>
            <w:tcW w:w="1985" w:type="dxa"/>
            <w:gridSpan w:val="2"/>
          </w:tcPr>
          <w:p w:rsidR="00D12B72" w:rsidRPr="00DD4453" w:rsidRDefault="00D12B72" w:rsidP="00AC5D7A">
            <w:pPr>
              <w:autoSpaceDE w:val="0"/>
              <w:autoSpaceDN w:val="0"/>
              <w:adjustRightInd w:val="0"/>
            </w:pPr>
            <w:r w:rsidRPr="00DD4453">
              <w:t xml:space="preserve">оказывает влияние </w:t>
            </w:r>
          </w:p>
          <w:p w:rsidR="00D12B72" w:rsidRPr="00DD4453" w:rsidRDefault="00D12B72" w:rsidP="00AC5D7A">
            <w:pPr>
              <w:autoSpaceDE w:val="0"/>
              <w:autoSpaceDN w:val="0"/>
              <w:adjustRightInd w:val="0"/>
            </w:pPr>
            <w:r w:rsidRPr="00DD4453">
              <w:t xml:space="preserve">на показатель «Количество субъектов малого </w:t>
            </w:r>
          </w:p>
          <w:p w:rsidR="00D12B72" w:rsidRPr="00DD4453" w:rsidRDefault="00D12B72" w:rsidP="00AC5D7A">
            <w:pPr>
              <w:autoSpaceDE w:val="0"/>
              <w:autoSpaceDN w:val="0"/>
              <w:adjustRightInd w:val="0"/>
            </w:pPr>
            <w:r w:rsidRPr="00DD4453">
              <w:t xml:space="preserve">и среднего предпринимательства, </w:t>
            </w:r>
            <w:proofErr w:type="gramStart"/>
            <w:r w:rsidRPr="00DD4453">
              <w:t>получивших</w:t>
            </w:r>
            <w:proofErr w:type="gramEnd"/>
            <w:r w:rsidRPr="00DD4453">
              <w:t xml:space="preserve"> имущественную поддержку»</w:t>
            </w:r>
          </w:p>
        </w:tc>
      </w:tr>
    </w:tbl>
    <w:p w:rsidR="00D12B72" w:rsidRDefault="00D12B72" w:rsidP="00D12B72">
      <w:pPr>
        <w:rPr>
          <w:sz w:val="28"/>
          <w:szCs w:val="28"/>
        </w:rPr>
      </w:pPr>
      <w:bookmarkStart w:id="1" w:name="P502"/>
      <w:bookmarkEnd w:id="1"/>
    </w:p>
    <w:p w:rsidR="00D12B72" w:rsidRPr="00596828" w:rsidRDefault="00D12B72" w:rsidP="00D12B72">
      <w:pPr>
        <w:rPr>
          <w:sz w:val="28"/>
          <w:szCs w:val="28"/>
        </w:rPr>
      </w:pPr>
      <w:r w:rsidRPr="00596828">
        <w:rPr>
          <w:sz w:val="28"/>
          <w:szCs w:val="28"/>
        </w:rPr>
        <w:t>Руководитель управления экономики</w:t>
      </w:r>
    </w:p>
    <w:p w:rsidR="00D12B72" w:rsidRPr="00596828" w:rsidRDefault="00D12B72" w:rsidP="00D12B72">
      <w:pPr>
        <w:rPr>
          <w:sz w:val="28"/>
          <w:szCs w:val="28"/>
        </w:rPr>
      </w:pPr>
      <w:r w:rsidRPr="00596828">
        <w:rPr>
          <w:sz w:val="28"/>
          <w:szCs w:val="28"/>
        </w:rPr>
        <w:t>и имущественных отношений</w:t>
      </w:r>
    </w:p>
    <w:p w:rsidR="00D12B72" w:rsidRPr="00596828" w:rsidRDefault="00D12B72" w:rsidP="00D12B72">
      <w:pPr>
        <w:rPr>
          <w:sz w:val="28"/>
          <w:szCs w:val="28"/>
        </w:rPr>
      </w:pPr>
      <w:r w:rsidRPr="00596828">
        <w:rPr>
          <w:sz w:val="28"/>
          <w:szCs w:val="28"/>
        </w:rPr>
        <w:t xml:space="preserve">администрации города Минусинска                                                   </w:t>
      </w:r>
      <w:r w:rsidRPr="00596828">
        <w:rPr>
          <w:sz w:val="28"/>
          <w:szCs w:val="28"/>
        </w:rPr>
        <w:tab/>
      </w:r>
      <w:r>
        <w:rPr>
          <w:sz w:val="28"/>
          <w:szCs w:val="28"/>
        </w:rPr>
        <w:t>подпись</w:t>
      </w:r>
      <w:r w:rsidRPr="00596828">
        <w:rPr>
          <w:sz w:val="28"/>
          <w:szCs w:val="28"/>
        </w:rPr>
        <w:tab/>
      </w:r>
      <w:r w:rsidRPr="00596828">
        <w:rPr>
          <w:sz w:val="28"/>
          <w:szCs w:val="28"/>
        </w:rPr>
        <w:tab/>
      </w:r>
      <w:r w:rsidRPr="00596828">
        <w:rPr>
          <w:sz w:val="28"/>
          <w:szCs w:val="28"/>
        </w:rPr>
        <w:tab/>
      </w:r>
      <w:r w:rsidRPr="00596828">
        <w:rPr>
          <w:sz w:val="28"/>
          <w:szCs w:val="28"/>
        </w:rPr>
        <w:tab/>
      </w:r>
      <w:r w:rsidRPr="00596828">
        <w:rPr>
          <w:sz w:val="28"/>
          <w:szCs w:val="28"/>
        </w:rPr>
        <w:tab/>
        <w:t xml:space="preserve">    Е.Н. </w:t>
      </w:r>
      <w:proofErr w:type="spellStart"/>
      <w:r w:rsidRPr="00596828">
        <w:rPr>
          <w:sz w:val="28"/>
          <w:szCs w:val="28"/>
        </w:rPr>
        <w:t>Грязева</w:t>
      </w:r>
      <w:proofErr w:type="spellEnd"/>
    </w:p>
    <w:p w:rsidR="00D12B72" w:rsidRPr="00596828" w:rsidRDefault="00D12B72" w:rsidP="00D12B72">
      <w:pPr>
        <w:rPr>
          <w:sz w:val="28"/>
          <w:szCs w:val="28"/>
        </w:rPr>
      </w:pPr>
      <w:r w:rsidRPr="00596828">
        <w:rPr>
          <w:sz w:val="28"/>
          <w:szCs w:val="28"/>
        </w:rPr>
        <w:br w:type="page"/>
      </w:r>
    </w:p>
    <w:p w:rsidR="00D12B72" w:rsidRDefault="00D12B72" w:rsidP="00D12B72">
      <w:pPr>
        <w:widowControl w:val="0"/>
        <w:autoSpaceDE w:val="0"/>
        <w:autoSpaceDN w:val="0"/>
        <w:adjustRightInd w:val="0"/>
        <w:spacing w:line="276" w:lineRule="auto"/>
        <w:ind w:left="10206"/>
        <w:jc w:val="both"/>
        <w:rPr>
          <w:rFonts w:eastAsiaTheme="minorHAnsi"/>
          <w:sz w:val="28"/>
          <w:szCs w:val="28"/>
          <w:lang w:eastAsia="en-US"/>
        </w:rPr>
      </w:pPr>
      <w:r w:rsidRPr="001C6A4D">
        <w:rPr>
          <w:sz w:val="28"/>
          <w:szCs w:val="28"/>
        </w:rPr>
        <w:lastRenderedPageBreak/>
        <w:t xml:space="preserve">Приложение № </w:t>
      </w:r>
      <w:r>
        <w:rPr>
          <w:sz w:val="28"/>
          <w:szCs w:val="28"/>
        </w:rPr>
        <w:t>5</w:t>
      </w:r>
      <w:r w:rsidRPr="001C6A4D">
        <w:rPr>
          <w:sz w:val="28"/>
          <w:szCs w:val="28"/>
        </w:rPr>
        <w:t xml:space="preserve">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D12B72" w:rsidRPr="007E25C2" w:rsidRDefault="00D12B72" w:rsidP="00D12B72">
      <w:pPr>
        <w:pStyle w:val="ConsPlusNormal"/>
        <w:widowControl/>
        <w:ind w:left="8460" w:firstLine="0"/>
        <w:outlineLvl w:val="2"/>
        <w:rPr>
          <w:rFonts w:ascii="Times New Roman" w:hAnsi="Times New Roman" w:cs="Times New Roman"/>
          <w:sz w:val="28"/>
          <w:szCs w:val="28"/>
        </w:rPr>
      </w:pPr>
    </w:p>
    <w:p w:rsidR="00D12B72" w:rsidRPr="007E25C2" w:rsidRDefault="00D12B72" w:rsidP="00D12B72">
      <w:pPr>
        <w:jc w:val="center"/>
        <w:rPr>
          <w:sz w:val="28"/>
          <w:szCs w:val="28"/>
        </w:rPr>
      </w:pPr>
      <w:r w:rsidRPr="007E25C2">
        <w:rPr>
          <w:sz w:val="28"/>
          <w:szCs w:val="28"/>
        </w:rPr>
        <w:t>Распределение</w:t>
      </w:r>
    </w:p>
    <w:p w:rsidR="00D12B72" w:rsidRPr="007E25C2" w:rsidRDefault="00D12B72" w:rsidP="00D12B72">
      <w:pPr>
        <w:jc w:val="center"/>
        <w:rPr>
          <w:sz w:val="28"/>
          <w:szCs w:val="28"/>
        </w:rPr>
      </w:pPr>
      <w:r w:rsidRPr="007E25C2">
        <w:rPr>
          <w:sz w:val="28"/>
          <w:szCs w:val="28"/>
        </w:rPr>
        <w:t xml:space="preserve"> планируемых расходов по подпрограммам и мероприятиям</w:t>
      </w:r>
    </w:p>
    <w:p w:rsidR="00D12B72" w:rsidRPr="007E25C2" w:rsidRDefault="00D12B72" w:rsidP="00D12B72">
      <w:pPr>
        <w:jc w:val="center"/>
        <w:rPr>
          <w:sz w:val="28"/>
          <w:szCs w:val="28"/>
        </w:rPr>
      </w:pPr>
      <w:r w:rsidRPr="007E25C2">
        <w:rPr>
          <w:sz w:val="28"/>
          <w:szCs w:val="28"/>
        </w:rPr>
        <w:t xml:space="preserve"> муниципальной программы </w:t>
      </w:r>
    </w:p>
    <w:tbl>
      <w:tblPr>
        <w:tblW w:w="15451" w:type="dxa"/>
        <w:tblInd w:w="108" w:type="dxa"/>
        <w:tblLayout w:type="fixed"/>
        <w:tblLook w:val="04A0" w:firstRow="1" w:lastRow="0" w:firstColumn="1" w:lastColumn="0" w:noHBand="0" w:noVBand="1"/>
      </w:tblPr>
      <w:tblGrid>
        <w:gridCol w:w="567"/>
        <w:gridCol w:w="1701"/>
        <w:gridCol w:w="2127"/>
        <w:gridCol w:w="2409"/>
        <w:gridCol w:w="709"/>
        <w:gridCol w:w="709"/>
        <w:gridCol w:w="1417"/>
        <w:gridCol w:w="709"/>
        <w:gridCol w:w="1417"/>
        <w:gridCol w:w="1276"/>
        <w:gridCol w:w="1276"/>
        <w:gridCol w:w="1134"/>
      </w:tblGrid>
      <w:tr w:rsidR="00D12B72" w:rsidRPr="00343C81" w:rsidTr="00AC5D7A">
        <w:trPr>
          <w:trHeight w:val="675"/>
        </w:trPr>
        <w:tc>
          <w:tcPr>
            <w:tcW w:w="567" w:type="dxa"/>
            <w:vMerge w:val="restart"/>
            <w:tcBorders>
              <w:top w:val="single" w:sz="4" w:space="0" w:color="auto"/>
              <w:left w:val="single" w:sz="4" w:space="0" w:color="auto"/>
              <w:right w:val="single" w:sz="4" w:space="0" w:color="auto"/>
            </w:tcBorders>
            <w:vAlign w:val="center"/>
          </w:tcPr>
          <w:p w:rsidR="00D12B72" w:rsidRPr="00343C81" w:rsidRDefault="00D12B72" w:rsidP="00AC5D7A">
            <w:pPr>
              <w:jc w:val="center"/>
            </w:pPr>
            <w:r w:rsidRPr="00343C81">
              <w:t xml:space="preserve">№ </w:t>
            </w:r>
            <w:proofErr w:type="gramStart"/>
            <w:r w:rsidRPr="00343C81">
              <w:t>п</w:t>
            </w:r>
            <w:proofErr w:type="gramEnd"/>
            <w:r w:rsidRPr="00343C81">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B72" w:rsidRPr="00343C81" w:rsidRDefault="00D12B72" w:rsidP="00AC5D7A">
            <w:pPr>
              <w:jc w:val="center"/>
            </w:pPr>
            <w:r w:rsidRPr="00343C81">
              <w:t>Статус (муниципальная программа, подпрограмма)</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B72" w:rsidRPr="00343C81" w:rsidRDefault="00D12B72" w:rsidP="00AC5D7A">
            <w:pPr>
              <w:jc w:val="center"/>
            </w:pPr>
            <w:r w:rsidRPr="00343C81">
              <w:t>Наименование  программы, подпрограммы</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B72" w:rsidRPr="00343C81" w:rsidRDefault="00D12B72" w:rsidP="00AC5D7A">
            <w:pPr>
              <w:jc w:val="center"/>
            </w:pPr>
            <w:r w:rsidRPr="00343C81">
              <w:t>Ответственный исполнитель, соисполнители</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D12B72" w:rsidRPr="00343C81" w:rsidRDefault="00D12B72" w:rsidP="00AC5D7A">
            <w:pPr>
              <w:jc w:val="center"/>
            </w:pPr>
            <w:r w:rsidRPr="00343C81">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 xml:space="preserve">Расходы </w:t>
            </w:r>
            <w:r w:rsidRPr="00343C81">
              <w:br/>
              <w:t>(тыс. руб.), годы</w:t>
            </w:r>
          </w:p>
        </w:tc>
      </w:tr>
      <w:tr w:rsidR="00D12B72" w:rsidRPr="00343C81" w:rsidTr="00AC5D7A">
        <w:trPr>
          <w:trHeight w:val="1141"/>
        </w:trPr>
        <w:tc>
          <w:tcPr>
            <w:tcW w:w="567" w:type="dxa"/>
            <w:vMerge/>
            <w:tcBorders>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AC5D7A">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AC5D7A">
            <w:pPr>
              <w:jc w:val="cente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AC5D7A">
            <w:pPr>
              <w:jc w:val="center"/>
            </w:pPr>
          </w:p>
        </w:tc>
        <w:tc>
          <w:tcPr>
            <w:tcW w:w="709" w:type="dxa"/>
            <w:tcBorders>
              <w:top w:val="nil"/>
              <w:left w:val="nil"/>
              <w:bottom w:val="single" w:sz="4" w:space="0" w:color="auto"/>
              <w:right w:val="single" w:sz="4" w:space="0" w:color="auto"/>
            </w:tcBorders>
            <w:shd w:val="clear" w:color="auto" w:fill="auto"/>
            <w:vAlign w:val="center"/>
            <w:hideMark/>
          </w:tcPr>
          <w:p w:rsidR="00D12B72" w:rsidRPr="00343C81" w:rsidRDefault="00D12B72" w:rsidP="00AC5D7A">
            <w:pPr>
              <w:jc w:val="center"/>
            </w:pPr>
            <w:r w:rsidRPr="00343C81">
              <w:t>ГРБС</w:t>
            </w:r>
          </w:p>
        </w:tc>
        <w:tc>
          <w:tcPr>
            <w:tcW w:w="709" w:type="dxa"/>
            <w:tcBorders>
              <w:top w:val="nil"/>
              <w:left w:val="nil"/>
              <w:bottom w:val="single" w:sz="4" w:space="0" w:color="auto"/>
              <w:right w:val="single" w:sz="4" w:space="0" w:color="auto"/>
            </w:tcBorders>
            <w:shd w:val="clear" w:color="auto" w:fill="auto"/>
            <w:vAlign w:val="center"/>
            <w:hideMark/>
          </w:tcPr>
          <w:p w:rsidR="00D12B72" w:rsidRPr="00343C81" w:rsidRDefault="00D12B72" w:rsidP="00AC5D7A">
            <w:pPr>
              <w:jc w:val="center"/>
            </w:pPr>
            <w:proofErr w:type="spellStart"/>
            <w:r w:rsidRPr="00343C81">
              <w:t>Рз</w:t>
            </w:r>
            <w:proofErr w:type="spellEnd"/>
            <w:r w:rsidRPr="00343C81">
              <w:br/>
            </w:r>
            <w:proofErr w:type="spellStart"/>
            <w:proofErr w:type="gramStart"/>
            <w:r w:rsidRPr="00343C81">
              <w:t>Пр</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D12B72" w:rsidRPr="00343C81" w:rsidRDefault="00D12B72" w:rsidP="00AC5D7A">
            <w:pPr>
              <w:jc w:val="center"/>
            </w:pPr>
            <w:r w:rsidRPr="00343C81">
              <w:t>ЦСР</w:t>
            </w:r>
          </w:p>
        </w:tc>
        <w:tc>
          <w:tcPr>
            <w:tcW w:w="709" w:type="dxa"/>
            <w:tcBorders>
              <w:top w:val="nil"/>
              <w:left w:val="nil"/>
              <w:bottom w:val="single" w:sz="4" w:space="0" w:color="auto"/>
              <w:right w:val="single" w:sz="4" w:space="0" w:color="auto"/>
            </w:tcBorders>
            <w:shd w:val="clear" w:color="auto" w:fill="auto"/>
            <w:vAlign w:val="center"/>
            <w:hideMark/>
          </w:tcPr>
          <w:p w:rsidR="00D12B72" w:rsidRPr="00343C81" w:rsidRDefault="00D12B72" w:rsidP="00AC5D7A">
            <w:pPr>
              <w:jc w:val="center"/>
            </w:pPr>
            <w:r w:rsidRPr="00343C81">
              <w:t>ВР</w:t>
            </w:r>
          </w:p>
        </w:tc>
        <w:tc>
          <w:tcPr>
            <w:tcW w:w="1417" w:type="dxa"/>
            <w:tcBorders>
              <w:top w:val="nil"/>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Текущий финансовый год</w:t>
            </w:r>
            <w:r w:rsidRPr="00343C81">
              <w:br/>
              <w:t xml:space="preserve"> (2019 год)</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Первый год планового периода</w:t>
            </w:r>
            <w:r w:rsidRPr="00343C81">
              <w:br/>
              <w:t>(2020 год)</w:t>
            </w:r>
          </w:p>
        </w:tc>
        <w:tc>
          <w:tcPr>
            <w:tcW w:w="1276" w:type="dxa"/>
            <w:tcBorders>
              <w:top w:val="nil"/>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Второй год планового периода</w:t>
            </w:r>
            <w:r w:rsidRPr="00343C81">
              <w:br/>
              <w:t>(2021 год)</w:t>
            </w:r>
          </w:p>
        </w:tc>
        <w:tc>
          <w:tcPr>
            <w:tcW w:w="1134" w:type="dxa"/>
            <w:tcBorders>
              <w:top w:val="nil"/>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Итого на период</w:t>
            </w:r>
          </w:p>
        </w:tc>
      </w:tr>
      <w:tr w:rsidR="00D12B72" w:rsidRPr="00343C81" w:rsidTr="00AC5D7A">
        <w:trPr>
          <w:trHeight w:val="618"/>
        </w:trPr>
        <w:tc>
          <w:tcPr>
            <w:tcW w:w="567" w:type="dxa"/>
            <w:vMerge w:val="restart"/>
            <w:tcBorders>
              <w:top w:val="single" w:sz="4" w:space="0" w:color="auto"/>
              <w:left w:val="single" w:sz="4" w:space="0" w:color="auto"/>
              <w:right w:val="single" w:sz="4" w:space="0" w:color="auto"/>
            </w:tcBorders>
            <w:vAlign w:val="center"/>
          </w:tcPr>
          <w:p w:rsidR="00D12B72" w:rsidRPr="00343C81" w:rsidRDefault="00D12B72" w:rsidP="00AC5D7A">
            <w:pPr>
              <w:jc w:val="center"/>
            </w:pPr>
            <w:r w:rsidRPr="00343C81">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B72" w:rsidRPr="00343C81" w:rsidRDefault="00D12B72" w:rsidP="00AC5D7A">
            <w:pPr>
              <w:jc w:val="center"/>
              <w:rPr>
                <w:b/>
              </w:rPr>
            </w:pPr>
            <w:r w:rsidRPr="00343C81">
              <w:rPr>
                <w:b/>
              </w:rPr>
              <w:t>Муниципальная программа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B72" w:rsidRPr="00343C81" w:rsidRDefault="00D12B72" w:rsidP="00AC5D7A">
            <w:pPr>
              <w:jc w:val="center"/>
            </w:pPr>
            <w:r w:rsidRPr="00343C81">
              <w:t>Социально – экономическая поддержка интересов населения города Минусинска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D12B72" w:rsidRPr="00343C81" w:rsidRDefault="00D12B72" w:rsidP="00AC5D7A">
            <w:pPr>
              <w:jc w:val="center"/>
            </w:pPr>
            <w:r w:rsidRPr="00343C81">
              <w:t>всего расходные обязательства по программе, 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2230,00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2230,00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2230,00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6690,00</w:t>
            </w:r>
          </w:p>
        </w:tc>
      </w:tr>
      <w:tr w:rsidR="00D12B72" w:rsidRPr="00343C81" w:rsidTr="00AC5D7A">
        <w:trPr>
          <w:trHeight w:val="769"/>
        </w:trPr>
        <w:tc>
          <w:tcPr>
            <w:tcW w:w="567" w:type="dxa"/>
            <w:vMerge/>
            <w:tcBorders>
              <w:left w:val="single" w:sz="4" w:space="0" w:color="auto"/>
              <w:right w:val="single" w:sz="4" w:space="0" w:color="auto"/>
            </w:tcBorders>
            <w:vAlign w:val="center"/>
          </w:tcPr>
          <w:p w:rsidR="00D12B72" w:rsidRPr="00343C81" w:rsidRDefault="00D12B72" w:rsidP="00AC5D7A">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2409"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500,00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1500,00</w:t>
            </w:r>
          </w:p>
        </w:tc>
      </w:tr>
      <w:tr w:rsidR="00D12B72" w:rsidRPr="00343C81" w:rsidTr="00AC5D7A">
        <w:trPr>
          <w:trHeight w:val="359"/>
        </w:trPr>
        <w:tc>
          <w:tcPr>
            <w:tcW w:w="567" w:type="dxa"/>
            <w:vMerge/>
            <w:tcBorders>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2409"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 xml:space="preserve">Управление социальной </w:t>
            </w:r>
            <w:proofErr w:type="gramStart"/>
            <w:r w:rsidRPr="00343C81">
              <w:t>защиты населения администрации города Минусинска</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1730,00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1730,00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1730,00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5190,00</w:t>
            </w:r>
          </w:p>
        </w:tc>
      </w:tr>
      <w:tr w:rsidR="00D12B72" w:rsidRPr="00343C81" w:rsidTr="00AC5D7A">
        <w:trPr>
          <w:trHeight w:val="386"/>
        </w:trPr>
        <w:tc>
          <w:tcPr>
            <w:tcW w:w="567" w:type="dxa"/>
            <w:vMerge w:val="restart"/>
            <w:tcBorders>
              <w:top w:val="single" w:sz="4" w:space="0" w:color="auto"/>
              <w:left w:val="single" w:sz="4" w:space="0" w:color="auto"/>
              <w:right w:val="single" w:sz="4" w:space="0" w:color="auto"/>
            </w:tcBorders>
            <w:vAlign w:val="center"/>
          </w:tcPr>
          <w:p w:rsidR="00D12B72" w:rsidRPr="00343C81" w:rsidRDefault="00D12B72" w:rsidP="00AC5D7A">
            <w:pPr>
              <w:jc w:val="center"/>
            </w:pPr>
            <w:r w:rsidRPr="00343C81">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B72" w:rsidRPr="00343C81" w:rsidRDefault="00D12B72" w:rsidP="00AC5D7A">
            <w:pPr>
              <w:jc w:val="center"/>
              <w:rPr>
                <w:b/>
              </w:rPr>
            </w:pPr>
            <w:r w:rsidRPr="00343C81">
              <w:rPr>
                <w:b/>
              </w:rPr>
              <w:t>Подпрограмма 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B72" w:rsidRPr="00343C81" w:rsidRDefault="00D12B72" w:rsidP="00AC5D7A">
            <w:pPr>
              <w:jc w:val="center"/>
            </w:pPr>
            <w:r w:rsidRPr="00343C81">
              <w:t>Повышение качества жизни отдельной категории граждан</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B72" w:rsidRPr="00343C81" w:rsidRDefault="00D12B72" w:rsidP="00AC5D7A">
            <w:pPr>
              <w:jc w:val="center"/>
            </w:pPr>
            <w:r w:rsidRPr="00343C81">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1730,00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1730,00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1730,00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5190,00</w:t>
            </w:r>
          </w:p>
        </w:tc>
      </w:tr>
      <w:tr w:rsidR="00D12B72" w:rsidRPr="00343C81" w:rsidTr="00AC5D7A">
        <w:trPr>
          <w:trHeight w:val="518"/>
        </w:trPr>
        <w:tc>
          <w:tcPr>
            <w:tcW w:w="567" w:type="dxa"/>
            <w:vMerge/>
            <w:tcBorders>
              <w:left w:val="single" w:sz="4" w:space="0" w:color="auto"/>
              <w:right w:val="single" w:sz="4" w:space="0" w:color="auto"/>
            </w:tcBorders>
            <w:vAlign w:val="center"/>
          </w:tcPr>
          <w:p w:rsidR="00D12B72" w:rsidRPr="00343C81" w:rsidRDefault="00D12B72" w:rsidP="00AC5D7A">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AC5D7A">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AC5D7A">
            <w:pPr>
              <w:jc w:val="cente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B72" w:rsidRPr="00343C81" w:rsidRDefault="00D12B72" w:rsidP="00AC5D7A">
            <w:pPr>
              <w:jc w:val="center"/>
            </w:pPr>
            <w:r w:rsidRPr="00343C81">
              <w:t xml:space="preserve">Управление социальной </w:t>
            </w:r>
            <w:proofErr w:type="gramStart"/>
            <w:r w:rsidRPr="00343C81">
              <w:t>защиты населения администрации города Минусинска</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147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1001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312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1704,00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1704,00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1704,00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5112,00</w:t>
            </w:r>
          </w:p>
        </w:tc>
      </w:tr>
      <w:tr w:rsidR="00D12B72" w:rsidRPr="00343C81" w:rsidTr="00AC5D7A">
        <w:trPr>
          <w:trHeight w:val="399"/>
        </w:trPr>
        <w:tc>
          <w:tcPr>
            <w:tcW w:w="567" w:type="dxa"/>
            <w:vMerge/>
            <w:tcBorders>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AC5D7A">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AC5D7A">
            <w:pPr>
              <w:jc w:val="cente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147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1001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244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26,00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26,00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78,00</w:t>
            </w:r>
          </w:p>
        </w:tc>
      </w:tr>
      <w:tr w:rsidR="00D12B72" w:rsidRPr="00343C81" w:rsidTr="00AC5D7A">
        <w:trPr>
          <w:trHeight w:val="2426"/>
        </w:trPr>
        <w:tc>
          <w:tcPr>
            <w:tcW w:w="567" w:type="dxa"/>
            <w:tcBorders>
              <w:top w:val="single" w:sz="4" w:space="0" w:color="auto"/>
              <w:left w:val="single" w:sz="4" w:space="0" w:color="auto"/>
              <w:right w:val="single" w:sz="4" w:space="0" w:color="auto"/>
            </w:tcBorders>
            <w:vAlign w:val="center"/>
          </w:tcPr>
          <w:p w:rsidR="00D12B72" w:rsidRPr="00343C81" w:rsidRDefault="00D12B72" w:rsidP="00AC5D7A">
            <w:pPr>
              <w:jc w:val="center"/>
            </w:pPr>
            <w:r w:rsidRPr="00343C81">
              <w:lastRenderedPageBreak/>
              <w:t>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Мероприятие 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 xml:space="preserve">Управление социальной </w:t>
            </w:r>
            <w:proofErr w:type="gramStart"/>
            <w:r w:rsidRPr="00343C81">
              <w:t>защиты населения администрации города Минусинска</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147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1001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312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1704,00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1704,00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1704,00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5112,00</w:t>
            </w:r>
          </w:p>
        </w:tc>
      </w:tr>
      <w:tr w:rsidR="00D12B72" w:rsidRPr="00343C81" w:rsidTr="00AC5D7A">
        <w:trPr>
          <w:trHeight w:val="418"/>
        </w:trPr>
        <w:tc>
          <w:tcPr>
            <w:tcW w:w="567" w:type="dxa"/>
            <w:tcBorders>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147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1001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1110087610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244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26,00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26,00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78,00</w:t>
            </w:r>
          </w:p>
        </w:tc>
      </w:tr>
      <w:tr w:rsidR="00D12B72" w:rsidRPr="00343C81" w:rsidTr="00AC5D7A">
        <w:trPr>
          <w:trHeight w:val="300"/>
        </w:trPr>
        <w:tc>
          <w:tcPr>
            <w:tcW w:w="567" w:type="dxa"/>
            <w:vMerge w:val="restart"/>
            <w:tcBorders>
              <w:top w:val="single" w:sz="4" w:space="0" w:color="auto"/>
              <w:left w:val="single" w:sz="4" w:space="0" w:color="auto"/>
              <w:right w:val="single" w:sz="4" w:space="0" w:color="auto"/>
            </w:tcBorders>
            <w:vAlign w:val="center"/>
          </w:tcPr>
          <w:p w:rsidR="00D12B72" w:rsidRPr="00343C81" w:rsidRDefault="00D12B72" w:rsidP="00AC5D7A">
            <w:pPr>
              <w:jc w:val="center"/>
            </w:pPr>
            <w:r w:rsidRPr="00343C81">
              <w:t>4</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D12B72" w:rsidRPr="00343C81" w:rsidRDefault="00D12B72" w:rsidP="00AC5D7A">
            <w:pPr>
              <w:jc w:val="center"/>
              <w:rPr>
                <w:b/>
              </w:rPr>
            </w:pPr>
            <w:r w:rsidRPr="00343C81">
              <w:rPr>
                <w:b/>
              </w:rPr>
              <w:t>Подпрограмма 2</w:t>
            </w:r>
          </w:p>
        </w:tc>
        <w:tc>
          <w:tcPr>
            <w:tcW w:w="2127" w:type="dxa"/>
            <w:vMerge w:val="restart"/>
            <w:tcBorders>
              <w:top w:val="single" w:sz="4" w:space="0" w:color="auto"/>
              <w:left w:val="nil"/>
              <w:right w:val="single" w:sz="4" w:space="0" w:color="auto"/>
            </w:tcBorders>
            <w:shd w:val="clear" w:color="auto" w:fill="auto"/>
            <w:vAlign w:val="center"/>
            <w:hideMark/>
          </w:tcPr>
          <w:p w:rsidR="00D12B72" w:rsidRPr="00343C81" w:rsidRDefault="00D12B72" w:rsidP="00AC5D7A">
            <w:pPr>
              <w:jc w:val="center"/>
            </w:pPr>
            <w:r w:rsidRPr="00343C81">
              <w:t>Поддержка субъектов малого и среднего предпринимательства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D12B72" w:rsidRPr="00343C81" w:rsidRDefault="00D12B72" w:rsidP="00AC5D7A">
            <w:pPr>
              <w:jc w:val="center"/>
            </w:pPr>
            <w:r w:rsidRPr="00343C81">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500,00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500,00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500,00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1500,00</w:t>
            </w:r>
          </w:p>
        </w:tc>
      </w:tr>
      <w:tr w:rsidR="00D12B72" w:rsidRPr="00343C81" w:rsidTr="00AC5D7A">
        <w:trPr>
          <w:trHeight w:val="300"/>
        </w:trPr>
        <w:tc>
          <w:tcPr>
            <w:tcW w:w="567" w:type="dxa"/>
            <w:vMerge/>
            <w:tcBorders>
              <w:left w:val="single" w:sz="4" w:space="0" w:color="auto"/>
              <w:right w:val="single" w:sz="4" w:space="0" w:color="auto"/>
            </w:tcBorders>
            <w:vAlign w:val="center"/>
          </w:tcPr>
          <w:p w:rsidR="00D12B72" w:rsidRPr="00343C81" w:rsidRDefault="00D12B72" w:rsidP="00AC5D7A">
            <w:pPr>
              <w:jc w:val="center"/>
            </w:pPr>
          </w:p>
        </w:tc>
        <w:tc>
          <w:tcPr>
            <w:tcW w:w="1701" w:type="dxa"/>
            <w:vMerge/>
            <w:tcBorders>
              <w:left w:val="single" w:sz="4" w:space="0" w:color="auto"/>
              <w:right w:val="single" w:sz="4" w:space="0" w:color="auto"/>
            </w:tcBorders>
            <w:shd w:val="clear" w:color="auto" w:fill="auto"/>
            <w:vAlign w:val="center"/>
            <w:hideMark/>
          </w:tcPr>
          <w:p w:rsidR="00D12B72" w:rsidRPr="00343C81" w:rsidRDefault="00D12B72" w:rsidP="00AC5D7A">
            <w:pPr>
              <w:jc w:val="center"/>
            </w:pPr>
          </w:p>
        </w:tc>
        <w:tc>
          <w:tcPr>
            <w:tcW w:w="2127" w:type="dxa"/>
            <w:vMerge/>
            <w:tcBorders>
              <w:left w:val="nil"/>
              <w:right w:val="single" w:sz="4" w:space="0" w:color="auto"/>
            </w:tcBorders>
            <w:shd w:val="clear" w:color="auto" w:fill="auto"/>
            <w:vAlign w:val="center"/>
            <w:hideMark/>
          </w:tcPr>
          <w:p w:rsidR="00D12B72" w:rsidRPr="00343C81" w:rsidRDefault="00D12B72" w:rsidP="00AC5D7A">
            <w:pPr>
              <w:jc w:val="center"/>
            </w:pPr>
          </w:p>
        </w:tc>
        <w:tc>
          <w:tcPr>
            <w:tcW w:w="2409" w:type="dxa"/>
            <w:vMerge w:val="restart"/>
            <w:tcBorders>
              <w:top w:val="nil"/>
              <w:left w:val="nil"/>
              <w:right w:val="single" w:sz="4" w:space="0" w:color="auto"/>
            </w:tcBorders>
            <w:shd w:val="clear" w:color="auto" w:fill="auto"/>
            <w:vAlign w:val="center"/>
            <w:hideMark/>
          </w:tcPr>
          <w:p w:rsidR="00D12B72" w:rsidRPr="00343C81" w:rsidRDefault="00D12B72" w:rsidP="00AC5D7A">
            <w:pPr>
              <w:jc w:val="center"/>
            </w:pPr>
            <w:r w:rsidRPr="00343C81">
              <w:t>Администрация города Минусинска</w:t>
            </w:r>
          </w:p>
        </w:tc>
        <w:tc>
          <w:tcPr>
            <w:tcW w:w="709" w:type="dxa"/>
            <w:tcBorders>
              <w:top w:val="nil"/>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005</w:t>
            </w:r>
          </w:p>
        </w:tc>
        <w:tc>
          <w:tcPr>
            <w:tcW w:w="709" w:type="dxa"/>
            <w:tcBorders>
              <w:top w:val="nil"/>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0412</w:t>
            </w:r>
          </w:p>
        </w:tc>
        <w:tc>
          <w:tcPr>
            <w:tcW w:w="1417" w:type="dxa"/>
            <w:tcBorders>
              <w:top w:val="nil"/>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1120087620</w:t>
            </w:r>
          </w:p>
        </w:tc>
        <w:tc>
          <w:tcPr>
            <w:tcW w:w="709" w:type="dxa"/>
            <w:tcBorders>
              <w:top w:val="nil"/>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240</w:t>
            </w:r>
          </w:p>
        </w:tc>
        <w:tc>
          <w:tcPr>
            <w:tcW w:w="1417" w:type="dxa"/>
            <w:tcBorders>
              <w:top w:val="nil"/>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60,00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60,00</w:t>
            </w:r>
          </w:p>
        </w:tc>
        <w:tc>
          <w:tcPr>
            <w:tcW w:w="1276" w:type="dxa"/>
            <w:tcBorders>
              <w:top w:val="nil"/>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60,00</w:t>
            </w:r>
          </w:p>
        </w:tc>
        <w:tc>
          <w:tcPr>
            <w:tcW w:w="1134" w:type="dxa"/>
            <w:tcBorders>
              <w:top w:val="nil"/>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180,00</w:t>
            </w:r>
          </w:p>
        </w:tc>
      </w:tr>
      <w:tr w:rsidR="00D12B72" w:rsidRPr="00343C81" w:rsidTr="00AC5D7A">
        <w:trPr>
          <w:trHeight w:val="300"/>
        </w:trPr>
        <w:tc>
          <w:tcPr>
            <w:tcW w:w="567" w:type="dxa"/>
            <w:vMerge/>
            <w:tcBorders>
              <w:left w:val="single" w:sz="4" w:space="0" w:color="auto"/>
              <w:right w:val="single" w:sz="4" w:space="0" w:color="auto"/>
            </w:tcBorders>
            <w:vAlign w:val="center"/>
          </w:tcPr>
          <w:p w:rsidR="00D12B72" w:rsidRPr="00343C81" w:rsidRDefault="00D12B72" w:rsidP="00AC5D7A">
            <w:pPr>
              <w:jc w:val="center"/>
            </w:pPr>
          </w:p>
        </w:tc>
        <w:tc>
          <w:tcPr>
            <w:tcW w:w="1701" w:type="dxa"/>
            <w:vMerge/>
            <w:tcBorders>
              <w:left w:val="single" w:sz="4" w:space="0" w:color="auto"/>
              <w:right w:val="single" w:sz="4" w:space="0" w:color="auto"/>
            </w:tcBorders>
            <w:shd w:val="clear" w:color="auto" w:fill="auto"/>
            <w:vAlign w:val="center"/>
            <w:hideMark/>
          </w:tcPr>
          <w:p w:rsidR="00D12B72" w:rsidRPr="00343C81" w:rsidRDefault="00D12B72" w:rsidP="00AC5D7A">
            <w:pPr>
              <w:jc w:val="center"/>
            </w:pPr>
          </w:p>
        </w:tc>
        <w:tc>
          <w:tcPr>
            <w:tcW w:w="2127" w:type="dxa"/>
            <w:vMerge/>
            <w:tcBorders>
              <w:left w:val="nil"/>
              <w:right w:val="single" w:sz="4" w:space="0" w:color="auto"/>
            </w:tcBorders>
            <w:shd w:val="clear" w:color="auto" w:fill="auto"/>
            <w:vAlign w:val="center"/>
            <w:hideMark/>
          </w:tcPr>
          <w:p w:rsidR="00D12B72" w:rsidRPr="00343C81" w:rsidRDefault="00D12B72" w:rsidP="00AC5D7A">
            <w:pPr>
              <w:jc w:val="center"/>
            </w:pPr>
          </w:p>
        </w:tc>
        <w:tc>
          <w:tcPr>
            <w:tcW w:w="2409" w:type="dxa"/>
            <w:vMerge/>
            <w:tcBorders>
              <w:left w:val="nil"/>
              <w:right w:val="single" w:sz="4" w:space="0" w:color="auto"/>
            </w:tcBorders>
            <w:shd w:val="clear" w:color="auto" w:fill="auto"/>
            <w:vAlign w:val="center"/>
            <w:hideMark/>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440,00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440,00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440,00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1320,00</w:t>
            </w:r>
          </w:p>
        </w:tc>
      </w:tr>
      <w:tr w:rsidR="00D12B72" w:rsidRPr="00343C81" w:rsidTr="00AC5D7A">
        <w:trPr>
          <w:trHeight w:val="300"/>
        </w:trPr>
        <w:tc>
          <w:tcPr>
            <w:tcW w:w="567" w:type="dxa"/>
            <w:vMerge/>
            <w:tcBorders>
              <w:left w:val="single" w:sz="4" w:space="0" w:color="auto"/>
              <w:right w:val="single" w:sz="4" w:space="0" w:color="auto"/>
            </w:tcBorders>
            <w:vAlign w:val="center"/>
          </w:tcPr>
          <w:p w:rsidR="00D12B72" w:rsidRPr="00343C81" w:rsidRDefault="00D12B72" w:rsidP="00AC5D7A">
            <w:pPr>
              <w:jc w:val="center"/>
            </w:pPr>
          </w:p>
        </w:tc>
        <w:tc>
          <w:tcPr>
            <w:tcW w:w="1701" w:type="dxa"/>
            <w:vMerge/>
            <w:tcBorders>
              <w:left w:val="single" w:sz="4" w:space="0" w:color="auto"/>
              <w:right w:val="single" w:sz="4" w:space="0" w:color="auto"/>
            </w:tcBorders>
            <w:shd w:val="clear" w:color="auto" w:fill="auto"/>
            <w:vAlign w:val="center"/>
            <w:hideMark/>
          </w:tcPr>
          <w:p w:rsidR="00D12B72" w:rsidRPr="00343C81" w:rsidRDefault="00D12B72" w:rsidP="00AC5D7A">
            <w:pPr>
              <w:jc w:val="center"/>
            </w:pPr>
          </w:p>
        </w:tc>
        <w:tc>
          <w:tcPr>
            <w:tcW w:w="2127" w:type="dxa"/>
            <w:vMerge/>
            <w:tcBorders>
              <w:left w:val="nil"/>
              <w:right w:val="single" w:sz="4" w:space="0" w:color="auto"/>
            </w:tcBorders>
            <w:shd w:val="clear" w:color="auto" w:fill="auto"/>
            <w:vAlign w:val="center"/>
            <w:hideMark/>
          </w:tcPr>
          <w:p w:rsidR="00D12B72" w:rsidRPr="00343C81" w:rsidRDefault="00D12B72" w:rsidP="00AC5D7A">
            <w:pPr>
              <w:jc w:val="center"/>
            </w:pPr>
          </w:p>
        </w:tc>
        <w:tc>
          <w:tcPr>
            <w:tcW w:w="2409" w:type="dxa"/>
            <w:vMerge/>
            <w:tcBorders>
              <w:left w:val="nil"/>
              <w:right w:val="single" w:sz="4" w:space="0" w:color="auto"/>
            </w:tcBorders>
            <w:shd w:val="clear" w:color="auto" w:fill="auto"/>
            <w:vAlign w:val="center"/>
            <w:hideMark/>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1120076070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r>
      <w:tr w:rsidR="00D12B72" w:rsidRPr="00343C81" w:rsidTr="00AC5D7A">
        <w:trPr>
          <w:trHeight w:val="300"/>
        </w:trPr>
        <w:tc>
          <w:tcPr>
            <w:tcW w:w="567" w:type="dxa"/>
            <w:vMerge/>
            <w:tcBorders>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D12B72" w:rsidRPr="00343C81" w:rsidRDefault="00D12B72" w:rsidP="00AC5D7A">
            <w:pPr>
              <w:jc w:val="center"/>
            </w:pPr>
          </w:p>
        </w:tc>
        <w:tc>
          <w:tcPr>
            <w:tcW w:w="2127" w:type="dxa"/>
            <w:vMerge/>
            <w:tcBorders>
              <w:left w:val="nil"/>
              <w:bottom w:val="single" w:sz="4" w:space="0" w:color="auto"/>
              <w:right w:val="single" w:sz="4" w:space="0" w:color="auto"/>
            </w:tcBorders>
            <w:shd w:val="clear" w:color="auto" w:fill="auto"/>
            <w:vAlign w:val="center"/>
            <w:hideMark/>
          </w:tcPr>
          <w:p w:rsidR="00D12B72" w:rsidRPr="00343C81" w:rsidRDefault="00D12B72" w:rsidP="00AC5D7A">
            <w:pPr>
              <w:jc w:val="center"/>
            </w:pPr>
          </w:p>
        </w:tc>
        <w:tc>
          <w:tcPr>
            <w:tcW w:w="2409" w:type="dxa"/>
            <w:vMerge/>
            <w:tcBorders>
              <w:left w:val="nil"/>
              <w:bottom w:val="single" w:sz="4" w:space="0" w:color="auto"/>
              <w:right w:val="single" w:sz="4" w:space="0" w:color="auto"/>
            </w:tcBorders>
            <w:shd w:val="clear" w:color="auto" w:fill="auto"/>
            <w:vAlign w:val="center"/>
            <w:hideMark/>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2B72" w:rsidRPr="00343C81" w:rsidRDefault="00D12B72" w:rsidP="00AC5D7A">
            <w:pPr>
              <w:jc w:val="center"/>
            </w:pPr>
            <w:r w:rsidRPr="00343C81">
              <w:t>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r>
      <w:tr w:rsidR="00D12B72" w:rsidRPr="00343C81" w:rsidTr="00AC5D7A">
        <w:trPr>
          <w:trHeight w:val="300"/>
        </w:trPr>
        <w:tc>
          <w:tcPr>
            <w:tcW w:w="567" w:type="dxa"/>
            <w:tcBorders>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5</w:t>
            </w:r>
          </w:p>
        </w:tc>
        <w:tc>
          <w:tcPr>
            <w:tcW w:w="1701" w:type="dxa"/>
            <w:tcBorders>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Мероприятие 2.1</w:t>
            </w:r>
          </w:p>
        </w:tc>
        <w:tc>
          <w:tcPr>
            <w:tcW w:w="2127" w:type="dxa"/>
            <w:tcBorders>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 xml:space="preserve">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w:t>
            </w:r>
            <w:r w:rsidRPr="00343C81">
              <w:lastRenderedPageBreak/>
              <w:t>населения</w:t>
            </w:r>
          </w:p>
        </w:tc>
        <w:tc>
          <w:tcPr>
            <w:tcW w:w="2409" w:type="dxa"/>
            <w:tcBorders>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500,00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500,00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500,00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1500,00</w:t>
            </w:r>
          </w:p>
        </w:tc>
      </w:tr>
      <w:tr w:rsidR="00D12B72" w:rsidRPr="00343C81" w:rsidTr="00AC5D7A">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lastRenderedPageBreak/>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93ABA" w:rsidRDefault="00D12B72" w:rsidP="00AC5D7A">
            <w:pPr>
              <w:jc w:val="center"/>
            </w:pPr>
            <w:r w:rsidRPr="00393ABA">
              <w:t>Мероприятие 2.</w:t>
            </w:r>
            <w:r>
              <w:t>1</w:t>
            </w:r>
            <w:r w:rsidRPr="00393ABA">
              <w:t>.</w:t>
            </w:r>
            <w: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rPr>
                <w:rFonts w:eastAsiaTheme="minorHAnsi"/>
                <w:lang w:eastAsia="en-US"/>
              </w:rPr>
              <w:t>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r>
      <w:tr w:rsidR="00D12B72" w:rsidRPr="00343C81" w:rsidTr="00AC5D7A">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93ABA" w:rsidRDefault="00D12B72" w:rsidP="00AC5D7A">
            <w:pPr>
              <w:jc w:val="center"/>
            </w:pPr>
            <w:r w:rsidRPr="00393ABA">
              <w:t>Мероприятие 2.</w:t>
            </w:r>
            <w:r>
              <w:t>1</w:t>
            </w:r>
            <w:r w:rsidRPr="00393ABA">
              <w:t>.</w:t>
            </w:r>
            <w:r>
              <w:t>2.</w:t>
            </w:r>
          </w:p>
        </w:tc>
        <w:tc>
          <w:tcPr>
            <w:tcW w:w="2127"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rPr>
                <w:rFonts w:eastAsiaTheme="minorHAnsi"/>
                <w:lang w:eastAsia="en-US"/>
              </w:rPr>
              <w:t>Организация проведения для субъектов малого и среднего предпринимательства курсов, семинаров и иных обучающих мероприятий</w:t>
            </w:r>
          </w:p>
        </w:tc>
        <w:tc>
          <w:tcPr>
            <w:tcW w:w="2409"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r>
      <w:tr w:rsidR="00D12B72" w:rsidRPr="00343C81" w:rsidTr="00AC5D7A">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93ABA" w:rsidRDefault="00D12B72" w:rsidP="00AC5D7A">
            <w:pPr>
              <w:jc w:val="center"/>
            </w:pPr>
            <w:r w:rsidRPr="00393ABA">
              <w:t>Мероприятие 2.</w:t>
            </w:r>
            <w:r>
              <w:t>1</w:t>
            </w:r>
            <w:r w:rsidRPr="00393ABA">
              <w:t>.</w:t>
            </w:r>
            <w:r>
              <w:t>3</w:t>
            </w:r>
          </w:p>
        </w:tc>
        <w:tc>
          <w:tcPr>
            <w:tcW w:w="2127"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rPr>
                <w:rFonts w:eastAsiaTheme="minorHAnsi"/>
                <w:lang w:eastAsia="en-US"/>
              </w:rPr>
              <w:t xml:space="preserve">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w:t>
            </w:r>
            <w:r w:rsidRPr="00343C81">
              <w:rPr>
                <w:rFonts w:eastAsiaTheme="minorHAnsi"/>
                <w:lang w:eastAsia="en-US"/>
              </w:rPr>
              <w:lastRenderedPageBreak/>
              <w:t>огранкой, плакеток, настольных вымпелов.</w:t>
            </w:r>
          </w:p>
        </w:tc>
        <w:tc>
          <w:tcPr>
            <w:tcW w:w="2409"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240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60,00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60,00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60,00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180,00</w:t>
            </w:r>
          </w:p>
        </w:tc>
      </w:tr>
      <w:tr w:rsidR="00D12B72" w:rsidRPr="00343C81" w:rsidTr="00AC5D7A">
        <w:trPr>
          <w:trHeight w:val="955"/>
        </w:trPr>
        <w:tc>
          <w:tcPr>
            <w:tcW w:w="567" w:type="dxa"/>
            <w:vMerge w:val="restart"/>
            <w:tcBorders>
              <w:top w:val="single" w:sz="4" w:space="0" w:color="auto"/>
              <w:left w:val="single" w:sz="4" w:space="0" w:color="auto"/>
              <w:right w:val="single" w:sz="4" w:space="0" w:color="auto"/>
            </w:tcBorders>
            <w:vAlign w:val="center"/>
          </w:tcPr>
          <w:p w:rsidR="00D12B72" w:rsidRPr="00343C81" w:rsidRDefault="00D12B72" w:rsidP="00AC5D7A">
            <w:pPr>
              <w:jc w:val="center"/>
            </w:pPr>
            <w:r w:rsidRPr="00343C81">
              <w:lastRenderedPageBreak/>
              <w:t>9</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D12B72" w:rsidRPr="00343C81" w:rsidRDefault="00D12B72" w:rsidP="00AC5D7A">
            <w:pPr>
              <w:jc w:val="center"/>
            </w:pPr>
            <w:r w:rsidRPr="00343C81">
              <w:t>Мероприятие 2.</w:t>
            </w:r>
            <w:r>
              <w:t>1</w:t>
            </w:r>
            <w:r w:rsidRPr="00343C81">
              <w:t>.</w:t>
            </w:r>
            <w:r>
              <w:t>4.</w:t>
            </w:r>
          </w:p>
        </w:tc>
        <w:tc>
          <w:tcPr>
            <w:tcW w:w="2127" w:type="dxa"/>
            <w:vMerge w:val="restart"/>
            <w:tcBorders>
              <w:top w:val="single" w:sz="4" w:space="0" w:color="auto"/>
              <w:left w:val="nil"/>
              <w:right w:val="single" w:sz="4" w:space="0" w:color="auto"/>
            </w:tcBorders>
            <w:shd w:val="clear" w:color="auto" w:fill="auto"/>
            <w:vAlign w:val="center"/>
          </w:tcPr>
          <w:p w:rsidR="00D12B72" w:rsidRPr="00343C81" w:rsidRDefault="00D12B72" w:rsidP="00AC5D7A">
            <w:pPr>
              <w:jc w:val="center"/>
            </w:pPr>
            <w:r w:rsidRPr="00343C81">
              <w:rPr>
                <w:rFonts w:eastAsiaTheme="minorHAnsi"/>
                <w:lang w:eastAsia="en-US"/>
              </w:rP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409" w:type="dxa"/>
            <w:vMerge w:val="restart"/>
            <w:tcBorders>
              <w:top w:val="single" w:sz="4" w:space="0" w:color="auto"/>
              <w:left w:val="nil"/>
              <w:right w:val="single" w:sz="4" w:space="0" w:color="auto"/>
            </w:tcBorders>
            <w:shd w:val="clear" w:color="auto" w:fill="auto"/>
            <w:vAlign w:val="center"/>
          </w:tcPr>
          <w:p w:rsidR="00D12B72" w:rsidRPr="00343C81" w:rsidRDefault="00D12B72" w:rsidP="00AC5D7A">
            <w:pPr>
              <w:jc w:val="center"/>
            </w:pPr>
            <w:r w:rsidRPr="00343C81">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170,00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170,00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170,00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510,00</w:t>
            </w:r>
          </w:p>
        </w:tc>
      </w:tr>
      <w:tr w:rsidR="00D12B72" w:rsidRPr="00343C81" w:rsidTr="00AC5D7A">
        <w:trPr>
          <w:trHeight w:val="1185"/>
        </w:trPr>
        <w:tc>
          <w:tcPr>
            <w:tcW w:w="567" w:type="dxa"/>
            <w:vMerge/>
            <w:tcBorders>
              <w:left w:val="single" w:sz="4" w:space="0" w:color="auto"/>
              <w:right w:val="single" w:sz="4" w:space="0" w:color="auto"/>
            </w:tcBorders>
            <w:vAlign w:val="center"/>
          </w:tcPr>
          <w:p w:rsidR="00D12B72" w:rsidRPr="00343C81" w:rsidRDefault="00D12B72" w:rsidP="00AC5D7A">
            <w:pPr>
              <w:jc w:val="center"/>
            </w:pPr>
          </w:p>
        </w:tc>
        <w:tc>
          <w:tcPr>
            <w:tcW w:w="1701" w:type="dxa"/>
            <w:vMerge/>
            <w:tcBorders>
              <w:left w:val="single" w:sz="4" w:space="0" w:color="auto"/>
              <w:right w:val="single" w:sz="4" w:space="0" w:color="auto"/>
            </w:tcBorders>
            <w:shd w:val="clear" w:color="auto" w:fill="auto"/>
            <w:vAlign w:val="center"/>
          </w:tcPr>
          <w:p w:rsidR="00D12B72" w:rsidRPr="00343C81" w:rsidRDefault="00D12B72" w:rsidP="00AC5D7A">
            <w:pPr>
              <w:jc w:val="center"/>
            </w:pPr>
          </w:p>
        </w:tc>
        <w:tc>
          <w:tcPr>
            <w:tcW w:w="2127" w:type="dxa"/>
            <w:vMerge/>
            <w:tcBorders>
              <w:left w:val="nil"/>
              <w:right w:val="single" w:sz="4" w:space="0" w:color="auto"/>
            </w:tcBorders>
            <w:shd w:val="clear" w:color="auto" w:fill="auto"/>
            <w:vAlign w:val="center"/>
          </w:tcPr>
          <w:p w:rsidR="00D12B72" w:rsidRPr="00343C81" w:rsidRDefault="00D12B72" w:rsidP="00AC5D7A">
            <w:pPr>
              <w:jc w:val="center"/>
              <w:rPr>
                <w:rFonts w:eastAsiaTheme="minorHAnsi"/>
                <w:lang w:eastAsia="en-US"/>
              </w:rPr>
            </w:pPr>
          </w:p>
        </w:tc>
        <w:tc>
          <w:tcPr>
            <w:tcW w:w="2409" w:type="dxa"/>
            <w:vMerge/>
            <w:tcBorders>
              <w:left w:val="nil"/>
              <w:right w:val="single" w:sz="4" w:space="0" w:color="auto"/>
            </w:tcBorders>
            <w:shd w:val="clear" w:color="auto" w:fill="auto"/>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1120076070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r>
      <w:tr w:rsidR="00D12B72" w:rsidRPr="00343C81" w:rsidTr="00AC5D7A">
        <w:trPr>
          <w:trHeight w:val="900"/>
        </w:trPr>
        <w:tc>
          <w:tcPr>
            <w:tcW w:w="567" w:type="dxa"/>
            <w:vMerge/>
            <w:tcBorders>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701" w:type="dxa"/>
            <w:vMerge/>
            <w:tcBorders>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p>
        </w:tc>
        <w:tc>
          <w:tcPr>
            <w:tcW w:w="2127" w:type="dxa"/>
            <w:vMerge/>
            <w:tcBorders>
              <w:left w:val="nil"/>
              <w:bottom w:val="single" w:sz="4" w:space="0" w:color="auto"/>
              <w:right w:val="single" w:sz="4" w:space="0" w:color="auto"/>
            </w:tcBorders>
            <w:shd w:val="clear" w:color="auto" w:fill="auto"/>
            <w:vAlign w:val="center"/>
          </w:tcPr>
          <w:p w:rsidR="00D12B72" w:rsidRPr="00343C81" w:rsidRDefault="00D12B72" w:rsidP="00AC5D7A">
            <w:pPr>
              <w:jc w:val="center"/>
              <w:rPr>
                <w:rFonts w:eastAsiaTheme="minorHAnsi"/>
                <w:lang w:eastAsia="en-US"/>
              </w:rPr>
            </w:pPr>
          </w:p>
        </w:tc>
        <w:tc>
          <w:tcPr>
            <w:tcW w:w="2409" w:type="dxa"/>
            <w:vMerge/>
            <w:tcBorders>
              <w:left w:val="nil"/>
              <w:bottom w:val="single" w:sz="4" w:space="0" w:color="auto"/>
              <w:right w:val="single" w:sz="4" w:space="0" w:color="auto"/>
            </w:tcBorders>
            <w:shd w:val="clear" w:color="auto" w:fill="auto"/>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r>
      <w:tr w:rsidR="00D12B72" w:rsidRPr="00343C81" w:rsidTr="00AC5D7A">
        <w:trPr>
          <w:trHeight w:val="94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Мероприятие 2.</w:t>
            </w:r>
            <w:r>
              <w:t>1</w:t>
            </w:r>
            <w:r w:rsidRPr="00343C81">
              <w:t>.</w:t>
            </w:r>
            <w:r>
              <w:t>5.</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rPr>
                <w:rFonts w:eastAsiaTheme="minorHAnsi"/>
                <w:lang w:eastAsia="en-US"/>
              </w:rPr>
            </w:pPr>
            <w:r w:rsidRPr="00343C81">
              <w:rPr>
                <w:rFonts w:eastAsiaTheme="minorHAnsi"/>
                <w:lang w:eastAsia="en-US"/>
              </w:rPr>
              <w:t>Предоставление субсидий субъектам малого и  среднего</w:t>
            </w:r>
          </w:p>
          <w:p w:rsidR="00D12B72" w:rsidRPr="00343C81" w:rsidRDefault="00D12B72" w:rsidP="00AC5D7A">
            <w:pPr>
              <w:jc w:val="center"/>
            </w:pPr>
            <w:r w:rsidRPr="00343C81">
              <w:rPr>
                <w:rFonts w:eastAsiaTheme="minorHAnsi"/>
                <w:lang w:eastAsia="en-US"/>
              </w:rPr>
              <w:t xml:space="preserve">предпринимательства – производителям товаров (работ, услуг) в целях возмещения затрат по уплате части процентов по кредитам, полученным в российских </w:t>
            </w:r>
            <w:r w:rsidRPr="00343C81">
              <w:rPr>
                <w:rFonts w:eastAsiaTheme="minorHAnsi"/>
                <w:lang w:eastAsia="en-US"/>
              </w:rPr>
              <w:lastRenderedPageBreak/>
              <w:t>кредитных организациях</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lastRenderedPageBreak/>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1120087620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100,00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100,00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100,00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300,00</w:t>
            </w:r>
          </w:p>
        </w:tc>
      </w:tr>
      <w:tr w:rsidR="00D12B72" w:rsidRPr="00343C81" w:rsidTr="00AC5D7A">
        <w:trPr>
          <w:trHeight w:val="855"/>
        </w:trPr>
        <w:tc>
          <w:tcPr>
            <w:tcW w:w="567" w:type="dxa"/>
            <w:vMerge/>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rPr>
                <w:rFonts w:eastAsiaTheme="minorHAnsi"/>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1120076070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r>
      <w:tr w:rsidR="00D12B72" w:rsidRPr="00343C81" w:rsidTr="00AC5D7A">
        <w:trPr>
          <w:trHeight w:val="899"/>
        </w:trPr>
        <w:tc>
          <w:tcPr>
            <w:tcW w:w="567" w:type="dxa"/>
            <w:vMerge/>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rPr>
                <w:rFonts w:eastAsiaTheme="minorHAnsi"/>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r>
      <w:tr w:rsidR="00D12B72" w:rsidRPr="00343C81" w:rsidTr="00AC5D7A">
        <w:trPr>
          <w:trHeight w:val="72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lastRenderedPageBreak/>
              <w:t>11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Мероприятие 2.</w:t>
            </w:r>
            <w:r>
              <w:t>1</w:t>
            </w:r>
            <w:r w:rsidRPr="00343C81">
              <w:t>.</w:t>
            </w:r>
            <w:r>
              <w:t>6.</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rPr>
                <w:rFonts w:eastAsiaTheme="minorHAnsi"/>
                <w:lang w:eastAsia="en-US"/>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50,00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50,00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50,00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150,00</w:t>
            </w:r>
          </w:p>
        </w:tc>
      </w:tr>
      <w:tr w:rsidR="00D12B72" w:rsidRPr="00343C81" w:rsidTr="00AC5D7A">
        <w:trPr>
          <w:trHeight w:val="840"/>
        </w:trPr>
        <w:tc>
          <w:tcPr>
            <w:tcW w:w="567" w:type="dxa"/>
            <w:vMerge/>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rPr>
                <w:rFonts w:eastAsiaTheme="minorHAnsi"/>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1120076070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r>
      <w:tr w:rsidR="00D12B72" w:rsidRPr="00343C81" w:rsidTr="00AC5D7A">
        <w:trPr>
          <w:trHeight w:val="877"/>
        </w:trPr>
        <w:tc>
          <w:tcPr>
            <w:tcW w:w="567" w:type="dxa"/>
            <w:vMerge/>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rPr>
                <w:rFonts w:eastAsiaTheme="minorHAnsi"/>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1120050640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r>
      <w:tr w:rsidR="00D12B72" w:rsidRPr="00343C81" w:rsidTr="00AC5D7A">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Мероприятие 2</w:t>
            </w:r>
            <w:r>
              <w:t>.1</w:t>
            </w:r>
            <w:r w:rsidRPr="00343C81">
              <w:t>.</w:t>
            </w:r>
            <w:r>
              <w:t>7.</w:t>
            </w:r>
          </w:p>
        </w:tc>
        <w:tc>
          <w:tcPr>
            <w:tcW w:w="2127"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rPr>
                <w:rFonts w:eastAsiaTheme="minorHAnsi"/>
                <w:lang w:eastAsia="en-US"/>
              </w:rPr>
              <w:t xml:space="preserve">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343C81">
              <w:rPr>
                <w:rFonts w:eastAsiaTheme="minorHAnsi"/>
                <w:lang w:eastAsia="en-US"/>
              </w:rPr>
              <w:t>энергоэффективности</w:t>
            </w:r>
            <w:proofErr w:type="spellEnd"/>
            <w:r w:rsidRPr="00343C81">
              <w:rPr>
                <w:rFonts w:eastAsiaTheme="minorHAnsi"/>
                <w:lang w:eastAsia="en-US"/>
              </w:rPr>
              <w:t xml:space="preserve"> производства</w:t>
            </w:r>
          </w:p>
        </w:tc>
        <w:tc>
          <w:tcPr>
            <w:tcW w:w="2409"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50,00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50,00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50,00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150,00</w:t>
            </w:r>
          </w:p>
        </w:tc>
      </w:tr>
      <w:tr w:rsidR="00D12B72" w:rsidRPr="00343C81" w:rsidTr="00AC5D7A">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 xml:space="preserve">Мероприятие </w:t>
            </w:r>
            <w:r w:rsidRPr="00343C81">
              <w:lastRenderedPageBreak/>
              <w:t>2.</w:t>
            </w:r>
            <w:r>
              <w:t>1</w:t>
            </w:r>
            <w:r w:rsidRPr="00343C81">
              <w:t>.</w:t>
            </w:r>
            <w:r>
              <w:t>8.</w:t>
            </w:r>
          </w:p>
        </w:tc>
        <w:tc>
          <w:tcPr>
            <w:tcW w:w="2127"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rPr>
                <w:rFonts w:eastAsiaTheme="minorHAnsi"/>
                <w:lang w:eastAsia="en-US"/>
              </w:rPr>
              <w:lastRenderedPageBreak/>
              <w:t xml:space="preserve">Предоставление </w:t>
            </w:r>
            <w:r w:rsidRPr="00343C81">
              <w:rPr>
                <w:rFonts w:eastAsiaTheme="minorHAnsi"/>
                <w:lang w:eastAsia="en-US"/>
              </w:rPr>
              <w:lastRenderedPageBreak/>
              <w:t xml:space="preserve">субсидий субъектам малого и (или)  среднего предпринимательства, на возмещение части затрат по участию в </w:t>
            </w:r>
            <w:proofErr w:type="spellStart"/>
            <w:r w:rsidRPr="00343C81">
              <w:rPr>
                <w:rFonts w:eastAsiaTheme="minorHAnsi"/>
                <w:lang w:eastAsia="en-US"/>
              </w:rPr>
              <w:t>выставочно</w:t>
            </w:r>
            <w:proofErr w:type="spellEnd"/>
            <w:r w:rsidRPr="00343C81">
              <w:rPr>
                <w:rFonts w:eastAsiaTheme="minorHAnsi"/>
                <w:lang w:eastAsia="en-US"/>
              </w:rPr>
              <w:t>-ярмарочных мероприятиях, включая расходы  по транспортировке экспозиций</w:t>
            </w:r>
          </w:p>
        </w:tc>
        <w:tc>
          <w:tcPr>
            <w:tcW w:w="2409"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lastRenderedPageBreak/>
              <w:t xml:space="preserve">Администрация </w:t>
            </w:r>
            <w:r w:rsidRPr="00343C81">
              <w:lastRenderedPageBreak/>
              <w:t>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lastRenderedPageBreak/>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30,00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30,00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30,00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90,00</w:t>
            </w:r>
          </w:p>
        </w:tc>
      </w:tr>
      <w:tr w:rsidR="00D12B72" w:rsidRPr="00343C81" w:rsidTr="00AC5D7A">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lastRenderedPageBreak/>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Мероприятие 2.1.</w:t>
            </w:r>
            <w:r>
              <w:t>9.</w:t>
            </w:r>
          </w:p>
        </w:tc>
        <w:tc>
          <w:tcPr>
            <w:tcW w:w="2127"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proofErr w:type="gramStart"/>
            <w:r w:rsidRPr="00343C81">
              <w:rPr>
                <w:rFonts w:eastAsiaTheme="minorHAnsi"/>
                <w:lang w:eastAsia="en-US"/>
              </w:rPr>
              <w:t xml:space="preserve">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w:t>
            </w:r>
            <w:r w:rsidRPr="00343C81">
              <w:rPr>
                <w:rFonts w:eastAsiaTheme="minorHAnsi"/>
                <w:lang w:eastAsia="en-US"/>
              </w:rPr>
              <w:lastRenderedPageBreak/>
              <w:t>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roofErr w:type="gramEnd"/>
          </w:p>
        </w:tc>
        <w:tc>
          <w:tcPr>
            <w:tcW w:w="2409"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20,00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20,00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20,00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60,00</w:t>
            </w:r>
          </w:p>
        </w:tc>
      </w:tr>
      <w:tr w:rsidR="00D12B72" w:rsidRPr="00343C81" w:rsidTr="00AC5D7A">
        <w:trPr>
          <w:trHeight w:val="102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lastRenderedPageBreak/>
              <w:t>15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Мероприятие 2.1.</w:t>
            </w:r>
            <w:r>
              <w:t>10.</w:t>
            </w:r>
          </w:p>
        </w:tc>
        <w:tc>
          <w:tcPr>
            <w:tcW w:w="2127" w:type="dxa"/>
            <w:vMerge w:val="restart"/>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rPr>
                <w:rFonts w:eastAsiaTheme="minorHAnsi"/>
                <w:lang w:eastAsia="en-US"/>
              </w:rPr>
            </w:pPr>
            <w:r w:rsidRPr="00343C81">
              <w:rPr>
                <w:rFonts w:eastAsiaTheme="minorHAnsi"/>
                <w:lang w:eastAsia="en-US"/>
              </w:rPr>
              <w:t>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10,00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30,00</w:t>
            </w:r>
          </w:p>
        </w:tc>
      </w:tr>
      <w:tr w:rsidR="00D12B72" w:rsidRPr="00343C81" w:rsidTr="00AC5D7A">
        <w:trPr>
          <w:trHeight w:val="2051"/>
        </w:trPr>
        <w:tc>
          <w:tcPr>
            <w:tcW w:w="567" w:type="dxa"/>
            <w:vMerge/>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p>
        </w:tc>
        <w:tc>
          <w:tcPr>
            <w:tcW w:w="2127" w:type="dxa"/>
            <w:vMerge/>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rPr>
                <w:rFonts w:eastAsiaTheme="minorHAnsi"/>
                <w:lang w:eastAsia="en-US"/>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1120076070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r>
      <w:tr w:rsidR="00D12B72" w:rsidRPr="00343C81" w:rsidTr="00AC5D7A">
        <w:trPr>
          <w:trHeight w:val="5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Мероприятие 2.</w:t>
            </w:r>
            <w:r>
              <w:t>1</w:t>
            </w:r>
            <w:r w:rsidRPr="00343C81">
              <w:t>.</w:t>
            </w:r>
            <w:r>
              <w:t>11.</w:t>
            </w:r>
          </w:p>
        </w:tc>
        <w:tc>
          <w:tcPr>
            <w:tcW w:w="2127" w:type="dxa"/>
            <w:vMerge w:val="restart"/>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rPr>
                <w:rFonts w:eastAsiaTheme="minorHAnsi"/>
                <w:lang w:eastAsia="en-US"/>
              </w:rPr>
            </w:pPr>
            <w:r w:rsidRPr="00343C81">
              <w:rPr>
                <w:rFonts w:eastAsiaTheme="minorHAnsi"/>
                <w:lang w:eastAsia="en-US"/>
              </w:rPr>
              <w:t>Предоставление субсидий  субъектам малого и среднего предприниматель</w:t>
            </w:r>
            <w:r w:rsidRPr="00343C81">
              <w:rPr>
                <w:rFonts w:eastAsiaTheme="minorHAnsi"/>
                <w:lang w:eastAsia="en-US"/>
              </w:rPr>
              <w:lastRenderedPageBreak/>
              <w:t>ства  на создание (развитие) социального предпринимательства, направленное на решение социальных проблем</w:t>
            </w:r>
          </w:p>
        </w:tc>
        <w:tc>
          <w:tcPr>
            <w:tcW w:w="2409" w:type="dxa"/>
            <w:vMerge w:val="restart"/>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lastRenderedPageBreak/>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1120087620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10,00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10,00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30,00</w:t>
            </w:r>
          </w:p>
        </w:tc>
      </w:tr>
      <w:tr w:rsidR="00D12B72" w:rsidRPr="00343C81" w:rsidTr="00AC5D7A">
        <w:trPr>
          <w:trHeight w:val="135"/>
        </w:trPr>
        <w:tc>
          <w:tcPr>
            <w:tcW w:w="567" w:type="dxa"/>
            <w:vMerge/>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p>
        </w:tc>
        <w:tc>
          <w:tcPr>
            <w:tcW w:w="2127" w:type="dxa"/>
            <w:vMerge/>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rPr>
                <w:rFonts w:eastAsiaTheme="minorHAnsi"/>
                <w:lang w:eastAsia="en-US"/>
              </w:rPr>
            </w:pPr>
          </w:p>
        </w:tc>
        <w:tc>
          <w:tcPr>
            <w:tcW w:w="2409" w:type="dxa"/>
            <w:vMerge/>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1120076070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r w:rsidRPr="00343C81">
              <w:t>0,00</w:t>
            </w: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r w:rsidRPr="00343C81">
              <w:t>0,00</w:t>
            </w: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t>0,00</w:t>
            </w:r>
          </w:p>
        </w:tc>
      </w:tr>
      <w:tr w:rsidR="00D12B72" w:rsidRPr="007E25C2" w:rsidTr="00AC5D7A">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r w:rsidRPr="00343C81">
              <w:lastRenderedPageBreak/>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2B72" w:rsidRPr="00343C81" w:rsidRDefault="00D12B72" w:rsidP="00AC5D7A">
            <w:pPr>
              <w:jc w:val="center"/>
            </w:pPr>
            <w:r w:rsidRPr="00343C81">
              <w:t>Мероприятие 2.1.</w:t>
            </w:r>
            <w:r>
              <w:t>12.</w:t>
            </w:r>
          </w:p>
        </w:tc>
        <w:tc>
          <w:tcPr>
            <w:tcW w:w="2127"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rPr>
                <w:rFonts w:eastAsiaTheme="minorHAnsi"/>
                <w:lang w:eastAsia="en-US"/>
              </w:rPr>
            </w:pPr>
            <w:r w:rsidRPr="00343C81">
              <w:t>Предоставление субъектам малого и среднего предпринимательства муниципального имущества в аренду для развития деятельности</w:t>
            </w:r>
          </w:p>
        </w:tc>
        <w:tc>
          <w:tcPr>
            <w:tcW w:w="2409" w:type="dxa"/>
            <w:tcBorders>
              <w:top w:val="single" w:sz="4" w:space="0" w:color="auto"/>
              <w:left w:val="nil"/>
              <w:bottom w:val="single" w:sz="4" w:space="0" w:color="auto"/>
              <w:right w:val="single" w:sz="4" w:space="0" w:color="auto"/>
            </w:tcBorders>
            <w:shd w:val="clear" w:color="auto" w:fill="auto"/>
            <w:vAlign w:val="center"/>
          </w:tcPr>
          <w:p w:rsidR="00D12B72" w:rsidRPr="00343C81" w:rsidRDefault="00D12B72" w:rsidP="00AC5D7A">
            <w:pPr>
              <w:jc w:val="center"/>
            </w:pPr>
            <w:r w:rsidRPr="00343C81">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12B72" w:rsidRPr="00343C81" w:rsidRDefault="00D12B72" w:rsidP="00AC5D7A">
            <w:pPr>
              <w:jc w:val="center"/>
            </w:pPr>
          </w:p>
        </w:tc>
        <w:tc>
          <w:tcPr>
            <w:tcW w:w="1276" w:type="dxa"/>
            <w:tcBorders>
              <w:top w:val="single" w:sz="4" w:space="0" w:color="auto"/>
              <w:left w:val="nil"/>
              <w:bottom w:val="single" w:sz="4" w:space="0" w:color="auto"/>
              <w:right w:val="single" w:sz="4" w:space="0" w:color="auto"/>
            </w:tcBorders>
            <w:vAlign w:val="center"/>
          </w:tcPr>
          <w:p w:rsidR="00D12B72" w:rsidRPr="00343C81" w:rsidRDefault="00D12B72" w:rsidP="00AC5D7A">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AC5D7A">
            <w:pPr>
              <w:jc w:val="center"/>
            </w:pPr>
          </w:p>
        </w:tc>
      </w:tr>
    </w:tbl>
    <w:p w:rsidR="00D12B72" w:rsidRPr="005A224E" w:rsidRDefault="00D12B72" w:rsidP="00D12B72">
      <w:pPr>
        <w:jc w:val="center"/>
      </w:pPr>
    </w:p>
    <w:p w:rsidR="00D12B72" w:rsidRPr="008A13CE" w:rsidRDefault="00D12B72" w:rsidP="00D12B72">
      <w:pPr>
        <w:pStyle w:val="ConsPlusNormal"/>
        <w:jc w:val="both"/>
        <w:rPr>
          <w:rFonts w:ascii="Times New Roman" w:hAnsi="Times New Roman" w:cs="Times New Roman"/>
          <w:sz w:val="28"/>
          <w:szCs w:val="28"/>
        </w:rPr>
      </w:pPr>
      <w:r w:rsidRPr="00D12B72">
        <w:rPr>
          <w:rFonts w:ascii="Times New Roman" w:hAnsi="Times New Roman" w:cs="Times New Roman"/>
          <w:sz w:val="28"/>
          <w:szCs w:val="28"/>
        </w:rPr>
        <w:t>Руководитель управления</w:t>
      </w:r>
      <w:r w:rsidRPr="008A13CE">
        <w:rPr>
          <w:rFonts w:ascii="Times New Roman" w:hAnsi="Times New Roman" w:cs="Times New Roman"/>
          <w:sz w:val="28"/>
          <w:szCs w:val="28"/>
        </w:rPr>
        <w:t xml:space="preserve"> экономики</w:t>
      </w:r>
    </w:p>
    <w:p w:rsidR="00D12B72" w:rsidRPr="008A13CE" w:rsidRDefault="00D12B72" w:rsidP="00D12B72">
      <w:pPr>
        <w:pStyle w:val="ConsPlusNormal"/>
        <w:jc w:val="both"/>
        <w:rPr>
          <w:rFonts w:ascii="Times New Roman" w:hAnsi="Times New Roman" w:cs="Times New Roman"/>
          <w:sz w:val="28"/>
          <w:szCs w:val="28"/>
        </w:rPr>
      </w:pPr>
      <w:r w:rsidRPr="008A13CE">
        <w:rPr>
          <w:rFonts w:ascii="Times New Roman" w:hAnsi="Times New Roman" w:cs="Times New Roman"/>
          <w:sz w:val="28"/>
          <w:szCs w:val="28"/>
        </w:rPr>
        <w:t>и имущественных отношений</w:t>
      </w:r>
    </w:p>
    <w:p w:rsidR="00D12B72" w:rsidRPr="00D12B72" w:rsidRDefault="00D12B72" w:rsidP="00D12B72">
      <w:pPr>
        <w:pStyle w:val="ConsPlusNormal"/>
        <w:jc w:val="both"/>
        <w:rPr>
          <w:rFonts w:ascii="Times New Roman" w:hAnsi="Times New Roman" w:cs="Times New Roman"/>
          <w:sz w:val="28"/>
          <w:szCs w:val="28"/>
        </w:rPr>
        <w:sectPr w:rsidR="00D12B72" w:rsidRPr="00D12B72" w:rsidSect="00D12B72">
          <w:headerReference w:type="default" r:id="rId7"/>
          <w:pgSz w:w="16838" w:h="11905" w:orient="landscape" w:code="9"/>
          <w:pgMar w:top="720" w:right="720" w:bottom="720" w:left="720" w:header="425" w:footer="720" w:gutter="0"/>
          <w:cols w:space="720"/>
          <w:noEndnote/>
          <w:titlePg/>
          <w:docGrid w:linePitch="326"/>
        </w:sectPr>
      </w:pPr>
      <w:r w:rsidRPr="008A13CE">
        <w:rPr>
          <w:rFonts w:ascii="Times New Roman" w:hAnsi="Times New Roman" w:cs="Times New Roman"/>
          <w:sz w:val="28"/>
          <w:szCs w:val="28"/>
        </w:rPr>
        <w:t xml:space="preserve">администрации города Минусинска         </w:t>
      </w:r>
      <w:r w:rsidRPr="008A13CE">
        <w:rPr>
          <w:rFonts w:ascii="Times New Roman" w:hAnsi="Times New Roman" w:cs="Times New Roman"/>
          <w:sz w:val="28"/>
          <w:szCs w:val="28"/>
        </w:rPr>
        <w:tab/>
      </w:r>
      <w:r w:rsidRPr="008A13CE">
        <w:rPr>
          <w:rFonts w:ascii="Times New Roman" w:hAnsi="Times New Roman" w:cs="Times New Roman"/>
          <w:sz w:val="28"/>
          <w:szCs w:val="28"/>
        </w:rPr>
        <w:tab/>
      </w:r>
      <w:r w:rsidRPr="008A13CE">
        <w:rPr>
          <w:rFonts w:ascii="Times New Roman" w:hAnsi="Times New Roman" w:cs="Times New Roman"/>
          <w:sz w:val="28"/>
          <w:szCs w:val="28"/>
        </w:rPr>
        <w:tab/>
        <w:t xml:space="preserve">                            </w:t>
      </w:r>
      <w:r>
        <w:rPr>
          <w:rFonts w:ascii="Times New Roman" w:hAnsi="Times New Roman" w:cs="Times New Roman"/>
          <w:sz w:val="28"/>
          <w:szCs w:val="28"/>
        </w:rPr>
        <w:t>подпись</w:t>
      </w:r>
      <w:r w:rsidRPr="008A13CE">
        <w:rPr>
          <w:rFonts w:ascii="Times New Roman" w:hAnsi="Times New Roman" w:cs="Times New Roman"/>
          <w:sz w:val="28"/>
          <w:szCs w:val="28"/>
        </w:rPr>
        <w:t xml:space="preserve">       </w:t>
      </w:r>
      <w:r w:rsidRPr="008A13CE">
        <w:rPr>
          <w:rFonts w:ascii="Times New Roman" w:hAnsi="Times New Roman" w:cs="Times New Roman"/>
          <w:sz w:val="28"/>
          <w:szCs w:val="28"/>
        </w:rPr>
        <w:tab/>
      </w:r>
      <w:r w:rsidRPr="008A13CE">
        <w:rPr>
          <w:rFonts w:ascii="Times New Roman" w:hAnsi="Times New Roman" w:cs="Times New Roman"/>
          <w:sz w:val="28"/>
          <w:szCs w:val="28"/>
        </w:rPr>
        <w:tab/>
      </w:r>
      <w:r w:rsidRPr="008A13CE">
        <w:rPr>
          <w:rFonts w:ascii="Times New Roman" w:hAnsi="Times New Roman" w:cs="Times New Roman"/>
          <w:sz w:val="28"/>
          <w:szCs w:val="28"/>
        </w:rPr>
        <w:tab/>
      </w:r>
      <w:r w:rsidRPr="008A13CE">
        <w:rPr>
          <w:rFonts w:ascii="Times New Roman" w:hAnsi="Times New Roman" w:cs="Times New Roman"/>
          <w:sz w:val="28"/>
          <w:szCs w:val="28"/>
        </w:rPr>
        <w:tab/>
      </w:r>
      <w:r w:rsidRPr="008A13CE">
        <w:rPr>
          <w:rFonts w:ascii="Times New Roman" w:hAnsi="Times New Roman" w:cs="Times New Roman"/>
          <w:sz w:val="28"/>
          <w:szCs w:val="28"/>
        </w:rPr>
        <w:tab/>
        <w:t xml:space="preserve">  </w:t>
      </w:r>
      <w:r>
        <w:rPr>
          <w:rFonts w:ascii="Times New Roman" w:hAnsi="Times New Roman" w:cs="Times New Roman"/>
          <w:sz w:val="28"/>
          <w:szCs w:val="28"/>
        </w:rPr>
        <w:t xml:space="preserve">Е.Н. </w:t>
      </w:r>
      <w:proofErr w:type="spellStart"/>
      <w:r>
        <w:rPr>
          <w:rFonts w:ascii="Times New Roman" w:hAnsi="Times New Roman" w:cs="Times New Roman"/>
          <w:sz w:val="28"/>
          <w:szCs w:val="28"/>
        </w:rPr>
        <w:t>Грязева</w:t>
      </w:r>
      <w:proofErr w:type="spellEnd"/>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Default="00D12B72" w:rsidP="00D12B72">
      <w:pPr>
        <w:jc w:val="center"/>
        <w:rPr>
          <w:sz w:val="28"/>
          <w:szCs w:val="28"/>
        </w:rPr>
      </w:pPr>
    </w:p>
    <w:p w:rsidR="00D12B72" w:rsidRPr="008A13CE" w:rsidRDefault="00D12B72" w:rsidP="00D12B72">
      <w:pPr>
        <w:jc w:val="center"/>
        <w:rPr>
          <w:sz w:val="28"/>
          <w:szCs w:val="28"/>
        </w:rPr>
      </w:pPr>
      <w:bookmarkStart w:id="2" w:name="_GoBack"/>
      <w:bookmarkEnd w:id="2"/>
      <w:r w:rsidRPr="008A13CE">
        <w:rPr>
          <w:sz w:val="28"/>
          <w:szCs w:val="28"/>
        </w:rPr>
        <w:t>Распределение</w:t>
      </w:r>
    </w:p>
    <w:p w:rsidR="00D12B72" w:rsidRPr="008A13CE" w:rsidRDefault="00D12B72" w:rsidP="00D12B72">
      <w:pPr>
        <w:jc w:val="center"/>
        <w:rPr>
          <w:sz w:val="28"/>
          <w:szCs w:val="28"/>
        </w:rPr>
      </w:pPr>
      <w:r w:rsidRPr="008A13CE">
        <w:rPr>
          <w:sz w:val="28"/>
          <w:szCs w:val="28"/>
        </w:rPr>
        <w:t>планируемых объемов финансирования муниципальной программы</w:t>
      </w:r>
    </w:p>
    <w:p w:rsidR="00D12B72" w:rsidRPr="008A13CE" w:rsidRDefault="00D12B72" w:rsidP="00D12B72">
      <w:pPr>
        <w:jc w:val="center"/>
        <w:rPr>
          <w:sz w:val="28"/>
          <w:szCs w:val="28"/>
        </w:rPr>
      </w:pPr>
      <w:r w:rsidRPr="008A13CE">
        <w:rPr>
          <w:sz w:val="28"/>
          <w:szCs w:val="28"/>
        </w:rPr>
        <w:t>по источникам финансирования</w:t>
      </w:r>
    </w:p>
    <w:tbl>
      <w:tblPr>
        <w:tblpPr w:leftFromText="180" w:rightFromText="180" w:vertAnchor="text" w:horzAnchor="margin" w:tblpY="-86"/>
        <w:tblW w:w="14219" w:type="dxa"/>
        <w:tblLayout w:type="fixed"/>
        <w:tblLook w:val="04A0" w:firstRow="1" w:lastRow="0" w:firstColumn="1" w:lastColumn="0" w:noHBand="0" w:noVBand="1"/>
      </w:tblPr>
      <w:tblGrid>
        <w:gridCol w:w="779"/>
        <w:gridCol w:w="5260"/>
        <w:gridCol w:w="1947"/>
        <w:gridCol w:w="1949"/>
        <w:gridCol w:w="2142"/>
        <w:gridCol w:w="2142"/>
      </w:tblGrid>
      <w:tr w:rsidR="00D12B72" w:rsidRPr="00343C81" w:rsidTr="00D12B72">
        <w:trPr>
          <w:trHeight w:val="580"/>
        </w:trPr>
        <w:tc>
          <w:tcPr>
            <w:tcW w:w="779" w:type="dxa"/>
            <w:vMerge w:val="restart"/>
            <w:tcBorders>
              <w:top w:val="single" w:sz="4" w:space="0" w:color="auto"/>
              <w:left w:val="single" w:sz="4" w:space="0" w:color="auto"/>
              <w:right w:val="single" w:sz="4" w:space="0" w:color="auto"/>
            </w:tcBorders>
            <w:vAlign w:val="center"/>
            <w:hideMark/>
          </w:tcPr>
          <w:p w:rsidR="00D12B72" w:rsidRPr="00343C81" w:rsidRDefault="00D12B72" w:rsidP="00D12B72">
            <w:pPr>
              <w:jc w:val="center"/>
            </w:pPr>
            <w:r w:rsidRPr="00343C81">
              <w:lastRenderedPageBreak/>
              <w:t>№</w:t>
            </w:r>
          </w:p>
          <w:p w:rsidR="00D12B72" w:rsidRPr="00343C81" w:rsidRDefault="00D12B72" w:rsidP="00D12B72">
            <w:pPr>
              <w:jc w:val="center"/>
            </w:pPr>
            <w:proofErr w:type="gramStart"/>
            <w:r w:rsidRPr="00343C81">
              <w:t>п</w:t>
            </w:r>
            <w:proofErr w:type="gramEnd"/>
            <w:r w:rsidRPr="00343C81">
              <w:t>/п</w:t>
            </w:r>
          </w:p>
        </w:tc>
        <w:tc>
          <w:tcPr>
            <w:tcW w:w="5260" w:type="dxa"/>
            <w:vMerge w:val="restart"/>
            <w:tcBorders>
              <w:top w:val="single" w:sz="4" w:space="0" w:color="auto"/>
              <w:left w:val="single" w:sz="4" w:space="0" w:color="auto"/>
              <w:right w:val="single" w:sz="4" w:space="0" w:color="auto"/>
            </w:tcBorders>
            <w:vAlign w:val="center"/>
            <w:hideMark/>
          </w:tcPr>
          <w:p w:rsidR="00D12B72" w:rsidRPr="00343C81" w:rsidRDefault="00D12B72" w:rsidP="00D12B72">
            <w:pPr>
              <w:jc w:val="center"/>
            </w:pPr>
            <w:r w:rsidRPr="00343C81">
              <w:t>Источники финансирования</w:t>
            </w:r>
          </w:p>
        </w:tc>
        <w:tc>
          <w:tcPr>
            <w:tcW w:w="8180" w:type="dxa"/>
            <w:gridSpan w:val="4"/>
            <w:tcBorders>
              <w:top w:val="single" w:sz="4" w:space="0" w:color="auto"/>
              <w:left w:val="nil"/>
              <w:bottom w:val="single" w:sz="4" w:space="0" w:color="auto"/>
              <w:right w:val="single" w:sz="4" w:space="0" w:color="auto"/>
            </w:tcBorders>
          </w:tcPr>
          <w:p w:rsidR="00D12B72" w:rsidRPr="00343C81" w:rsidRDefault="00D12B72" w:rsidP="00D12B72">
            <w:pPr>
              <w:jc w:val="center"/>
            </w:pPr>
            <w:r w:rsidRPr="00343C81">
              <w:t>Объем финансирования</w:t>
            </w:r>
          </w:p>
        </w:tc>
      </w:tr>
      <w:tr w:rsidR="00D12B72" w:rsidRPr="00343C81" w:rsidTr="00D12B72">
        <w:trPr>
          <w:trHeight w:val="128"/>
        </w:trPr>
        <w:tc>
          <w:tcPr>
            <w:tcW w:w="779" w:type="dxa"/>
            <w:vMerge/>
            <w:tcBorders>
              <w:left w:val="single" w:sz="4" w:space="0" w:color="auto"/>
              <w:right w:val="single" w:sz="4" w:space="0" w:color="auto"/>
            </w:tcBorders>
            <w:vAlign w:val="center"/>
            <w:hideMark/>
          </w:tcPr>
          <w:p w:rsidR="00D12B72" w:rsidRPr="00343C81" w:rsidRDefault="00D12B72" w:rsidP="00D12B72"/>
        </w:tc>
        <w:tc>
          <w:tcPr>
            <w:tcW w:w="5260" w:type="dxa"/>
            <w:vMerge/>
            <w:tcBorders>
              <w:left w:val="single" w:sz="4" w:space="0" w:color="auto"/>
              <w:right w:val="single" w:sz="4" w:space="0" w:color="auto"/>
            </w:tcBorders>
            <w:vAlign w:val="center"/>
            <w:hideMark/>
          </w:tcPr>
          <w:p w:rsidR="00D12B72" w:rsidRPr="00343C81" w:rsidRDefault="00D12B72" w:rsidP="00D12B72"/>
        </w:tc>
        <w:tc>
          <w:tcPr>
            <w:tcW w:w="1947" w:type="dxa"/>
            <w:vMerge w:val="restart"/>
            <w:tcBorders>
              <w:top w:val="single" w:sz="4" w:space="0" w:color="auto"/>
              <w:left w:val="single" w:sz="4" w:space="0" w:color="auto"/>
              <w:right w:val="single" w:sz="4" w:space="0" w:color="auto"/>
            </w:tcBorders>
            <w:vAlign w:val="center"/>
          </w:tcPr>
          <w:p w:rsidR="00D12B72" w:rsidRPr="00343C81" w:rsidRDefault="00D12B72" w:rsidP="00D12B72">
            <w:pPr>
              <w:jc w:val="center"/>
            </w:pPr>
            <w:r w:rsidRPr="00343C81">
              <w:t>Всего</w:t>
            </w:r>
          </w:p>
        </w:tc>
        <w:tc>
          <w:tcPr>
            <w:tcW w:w="6233" w:type="dxa"/>
            <w:gridSpan w:val="3"/>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 xml:space="preserve">В том числе погодам </w:t>
            </w:r>
          </w:p>
          <w:p w:rsidR="00D12B72" w:rsidRPr="00343C81" w:rsidRDefault="00D12B72" w:rsidP="00D12B72">
            <w:pPr>
              <w:jc w:val="center"/>
            </w:pPr>
          </w:p>
        </w:tc>
      </w:tr>
      <w:tr w:rsidR="00D12B72" w:rsidRPr="00343C81" w:rsidTr="00D12B72">
        <w:trPr>
          <w:trHeight w:val="1724"/>
        </w:trPr>
        <w:tc>
          <w:tcPr>
            <w:tcW w:w="779" w:type="dxa"/>
            <w:vMerge/>
            <w:tcBorders>
              <w:left w:val="single" w:sz="4" w:space="0" w:color="auto"/>
              <w:bottom w:val="single" w:sz="4" w:space="0" w:color="auto"/>
              <w:right w:val="single" w:sz="4" w:space="0" w:color="auto"/>
            </w:tcBorders>
            <w:vAlign w:val="center"/>
            <w:hideMark/>
          </w:tcPr>
          <w:p w:rsidR="00D12B72" w:rsidRPr="00343C81" w:rsidRDefault="00D12B72" w:rsidP="00D12B72"/>
        </w:tc>
        <w:tc>
          <w:tcPr>
            <w:tcW w:w="5260" w:type="dxa"/>
            <w:vMerge/>
            <w:tcBorders>
              <w:left w:val="single" w:sz="4" w:space="0" w:color="auto"/>
              <w:bottom w:val="single" w:sz="4" w:space="0" w:color="auto"/>
              <w:right w:val="single" w:sz="4" w:space="0" w:color="auto"/>
            </w:tcBorders>
            <w:vAlign w:val="center"/>
            <w:hideMark/>
          </w:tcPr>
          <w:p w:rsidR="00D12B72" w:rsidRPr="00343C81" w:rsidRDefault="00D12B72" w:rsidP="00D12B72"/>
        </w:tc>
        <w:tc>
          <w:tcPr>
            <w:tcW w:w="1947" w:type="dxa"/>
            <w:vMerge/>
            <w:tcBorders>
              <w:left w:val="single" w:sz="4" w:space="0" w:color="auto"/>
              <w:bottom w:val="single" w:sz="4" w:space="0" w:color="auto"/>
              <w:right w:val="single" w:sz="4" w:space="0" w:color="auto"/>
            </w:tcBorders>
            <w:vAlign w:val="center"/>
          </w:tcPr>
          <w:p w:rsidR="00D12B72" w:rsidRPr="00343C81" w:rsidRDefault="00D12B72" w:rsidP="00D12B72">
            <w:pPr>
              <w:jc w:val="center"/>
            </w:pPr>
          </w:p>
        </w:tc>
        <w:tc>
          <w:tcPr>
            <w:tcW w:w="194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pPr>
              <w:jc w:val="center"/>
            </w:pPr>
          </w:p>
          <w:p w:rsidR="00D12B72" w:rsidRPr="00343C81" w:rsidRDefault="00D12B72" w:rsidP="00D12B72">
            <w:pPr>
              <w:jc w:val="center"/>
            </w:pPr>
            <w:r w:rsidRPr="00343C81">
              <w:t>Текущий финансовый год</w:t>
            </w:r>
            <w:r w:rsidRPr="00343C81">
              <w:br/>
              <w:t xml:space="preserve"> (2019 год)</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p>
          <w:p w:rsidR="00D12B72" w:rsidRPr="00343C81" w:rsidRDefault="00D12B72" w:rsidP="00D12B72">
            <w:pPr>
              <w:jc w:val="center"/>
            </w:pPr>
            <w:r w:rsidRPr="00343C81">
              <w:t>Первый год планового периода</w:t>
            </w:r>
            <w:r w:rsidRPr="00343C81">
              <w:br/>
              <w:t>(2020 год)</w:t>
            </w:r>
          </w:p>
        </w:tc>
        <w:tc>
          <w:tcPr>
            <w:tcW w:w="2142"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pPr>
              <w:jc w:val="center"/>
            </w:pPr>
          </w:p>
          <w:p w:rsidR="00D12B72" w:rsidRPr="00343C81" w:rsidRDefault="00D12B72" w:rsidP="00D12B72">
            <w:pPr>
              <w:jc w:val="center"/>
            </w:pPr>
            <w:r w:rsidRPr="00343C81">
              <w:t>Второй год планового периода</w:t>
            </w:r>
            <w:r w:rsidRPr="00343C81">
              <w:br/>
              <w:t>(2021 год)</w:t>
            </w:r>
          </w:p>
        </w:tc>
      </w:tr>
      <w:tr w:rsidR="00D12B72" w:rsidRPr="00343C81" w:rsidTr="00D12B72">
        <w:trPr>
          <w:trHeight w:val="305"/>
        </w:trPr>
        <w:tc>
          <w:tcPr>
            <w:tcW w:w="779"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1</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 xml:space="preserve">Всего  по программе «Социально – экономическая поддержка интересов населения города Минусинска»                   </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6690,00</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r w:rsidRPr="00343C81">
              <w:t>2230,00</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2230</w:t>
            </w:r>
            <w:r>
              <w:t>,</w:t>
            </w:r>
            <w:r w:rsidRPr="00343C81">
              <w:t>00</w:t>
            </w:r>
          </w:p>
        </w:tc>
        <w:tc>
          <w:tcPr>
            <w:tcW w:w="2142"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r w:rsidRPr="00343C81">
              <w:t>2230,00</w:t>
            </w:r>
          </w:p>
        </w:tc>
      </w:tr>
      <w:tr w:rsidR="00D12B72" w:rsidRPr="00343C81" w:rsidTr="00D12B72">
        <w:trPr>
          <w:trHeight w:val="290"/>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2</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 xml:space="preserve">По источникам финансирования:             </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p>
        </w:tc>
        <w:tc>
          <w:tcPr>
            <w:tcW w:w="2142"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p>
        </w:tc>
      </w:tr>
      <w:tr w:rsidR="00D12B72" w:rsidRPr="00343C81" w:rsidTr="00D12B72">
        <w:trPr>
          <w:trHeight w:val="290"/>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3</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1. Бюджет города</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6690,00</w:t>
            </w:r>
          </w:p>
        </w:tc>
        <w:tc>
          <w:tcPr>
            <w:tcW w:w="1949" w:type="dxa"/>
            <w:tcBorders>
              <w:top w:val="single" w:sz="4" w:space="0" w:color="auto"/>
              <w:left w:val="single" w:sz="4" w:space="0" w:color="auto"/>
              <w:bottom w:val="single" w:sz="4" w:space="0" w:color="auto"/>
              <w:right w:val="single" w:sz="4" w:space="0" w:color="auto"/>
            </w:tcBorders>
            <w:noWrap/>
          </w:tcPr>
          <w:p w:rsidR="00D12B72" w:rsidRPr="00343C81" w:rsidRDefault="00D12B72" w:rsidP="00D12B72">
            <w:pPr>
              <w:jc w:val="center"/>
            </w:pPr>
            <w:r w:rsidRPr="00343C81">
              <w:t>2230,00</w:t>
            </w:r>
          </w:p>
        </w:tc>
        <w:tc>
          <w:tcPr>
            <w:tcW w:w="2142" w:type="dxa"/>
            <w:tcBorders>
              <w:top w:val="single" w:sz="4" w:space="0" w:color="auto"/>
              <w:left w:val="single" w:sz="4" w:space="0" w:color="auto"/>
              <w:bottom w:val="single" w:sz="4" w:space="0" w:color="auto"/>
              <w:right w:val="single" w:sz="4" w:space="0" w:color="auto"/>
            </w:tcBorders>
          </w:tcPr>
          <w:p w:rsidR="00D12B72" w:rsidRPr="00343C81" w:rsidRDefault="00D12B72" w:rsidP="00D12B72">
            <w:pPr>
              <w:jc w:val="center"/>
            </w:pPr>
            <w:r w:rsidRPr="00343C81">
              <w:t>2230,00</w:t>
            </w:r>
          </w:p>
        </w:tc>
        <w:tc>
          <w:tcPr>
            <w:tcW w:w="2142" w:type="dxa"/>
            <w:tcBorders>
              <w:top w:val="single" w:sz="4" w:space="0" w:color="auto"/>
              <w:left w:val="single" w:sz="4" w:space="0" w:color="auto"/>
              <w:bottom w:val="single" w:sz="4" w:space="0" w:color="auto"/>
              <w:right w:val="single" w:sz="4" w:space="0" w:color="auto"/>
            </w:tcBorders>
            <w:noWrap/>
          </w:tcPr>
          <w:p w:rsidR="00D12B72" w:rsidRPr="00343C81" w:rsidRDefault="00D12B72" w:rsidP="00D12B72">
            <w:pPr>
              <w:jc w:val="center"/>
            </w:pPr>
            <w:r w:rsidRPr="00343C81">
              <w:t>2230,00</w:t>
            </w:r>
          </w:p>
        </w:tc>
      </w:tr>
      <w:tr w:rsidR="00D12B72" w:rsidRPr="00343C81" w:rsidTr="00D12B72">
        <w:trPr>
          <w:trHeight w:val="290"/>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4</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 xml:space="preserve">2. Краевой бюджет           </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1949"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r w:rsidRPr="00343C81">
              <w:t>0,00</w:t>
            </w:r>
          </w:p>
        </w:tc>
      </w:tr>
      <w:tr w:rsidR="00D12B72" w:rsidRPr="00343C81" w:rsidTr="00D12B72">
        <w:trPr>
          <w:trHeight w:val="290"/>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5</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 xml:space="preserve">3. Федеральный бюджет    </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1949"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r w:rsidRPr="00343C81">
              <w:t>0,00</w:t>
            </w:r>
          </w:p>
        </w:tc>
      </w:tr>
      <w:tr w:rsidR="00D12B72" w:rsidRPr="00343C81" w:rsidTr="00D12B72">
        <w:trPr>
          <w:trHeight w:val="290"/>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6</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4. Внебюджетные источники</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1949"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r w:rsidRPr="00343C81">
              <w:t>0,00</w:t>
            </w:r>
          </w:p>
        </w:tc>
      </w:tr>
      <w:tr w:rsidR="00D12B72" w:rsidRPr="00343C81" w:rsidTr="00D12B72">
        <w:trPr>
          <w:trHeight w:val="290"/>
        </w:trPr>
        <w:tc>
          <w:tcPr>
            <w:tcW w:w="779"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7</w:t>
            </w:r>
          </w:p>
        </w:tc>
        <w:tc>
          <w:tcPr>
            <w:tcW w:w="5260" w:type="dxa"/>
            <w:tcBorders>
              <w:top w:val="single" w:sz="4" w:space="0" w:color="auto"/>
              <w:left w:val="single" w:sz="4" w:space="0" w:color="auto"/>
              <w:bottom w:val="single" w:sz="4" w:space="0" w:color="auto"/>
              <w:right w:val="single" w:sz="4" w:space="0" w:color="auto"/>
            </w:tcBorders>
          </w:tcPr>
          <w:p w:rsidR="00D12B72" w:rsidRPr="00343C81" w:rsidRDefault="00D12B72" w:rsidP="00D12B72">
            <w:r w:rsidRPr="00343C81">
              <w:t>Подпрограмма 1, всего</w:t>
            </w:r>
          </w:p>
        </w:tc>
        <w:tc>
          <w:tcPr>
            <w:tcW w:w="1947" w:type="dxa"/>
            <w:tcBorders>
              <w:top w:val="single" w:sz="4" w:space="0" w:color="auto"/>
              <w:left w:val="single" w:sz="4" w:space="0" w:color="auto"/>
              <w:bottom w:val="single" w:sz="4" w:space="0" w:color="auto"/>
              <w:right w:val="single" w:sz="4" w:space="0" w:color="auto"/>
            </w:tcBorders>
          </w:tcPr>
          <w:p w:rsidR="00D12B72" w:rsidRPr="00343C81" w:rsidRDefault="00D12B72" w:rsidP="00D12B72">
            <w:pPr>
              <w:jc w:val="center"/>
            </w:pPr>
            <w:r w:rsidRPr="00343C81">
              <w:t>5190,00</w:t>
            </w:r>
          </w:p>
        </w:tc>
        <w:tc>
          <w:tcPr>
            <w:tcW w:w="1949" w:type="dxa"/>
            <w:tcBorders>
              <w:top w:val="single" w:sz="4" w:space="0" w:color="auto"/>
              <w:left w:val="single" w:sz="4" w:space="0" w:color="auto"/>
              <w:bottom w:val="single" w:sz="4" w:space="0" w:color="auto"/>
              <w:right w:val="single" w:sz="4" w:space="0" w:color="auto"/>
            </w:tcBorders>
            <w:noWrap/>
          </w:tcPr>
          <w:p w:rsidR="00D12B72" w:rsidRPr="00343C81" w:rsidRDefault="00D12B72" w:rsidP="00D12B72">
            <w:pPr>
              <w:jc w:val="center"/>
            </w:pPr>
            <w:r w:rsidRPr="00343C81">
              <w:t>1730,00</w:t>
            </w:r>
          </w:p>
        </w:tc>
        <w:tc>
          <w:tcPr>
            <w:tcW w:w="2142" w:type="dxa"/>
            <w:tcBorders>
              <w:top w:val="single" w:sz="4" w:space="0" w:color="auto"/>
              <w:left w:val="single" w:sz="4" w:space="0" w:color="auto"/>
              <w:bottom w:val="single" w:sz="4" w:space="0" w:color="auto"/>
              <w:right w:val="single" w:sz="4" w:space="0" w:color="auto"/>
            </w:tcBorders>
          </w:tcPr>
          <w:p w:rsidR="00D12B72" w:rsidRPr="00343C81" w:rsidRDefault="00D12B72" w:rsidP="00D12B72">
            <w:pPr>
              <w:jc w:val="center"/>
            </w:pPr>
            <w:r w:rsidRPr="00343C81">
              <w:t>1730,00</w:t>
            </w:r>
          </w:p>
        </w:tc>
        <w:tc>
          <w:tcPr>
            <w:tcW w:w="2142" w:type="dxa"/>
            <w:tcBorders>
              <w:top w:val="single" w:sz="4" w:space="0" w:color="auto"/>
              <w:left w:val="single" w:sz="4" w:space="0" w:color="auto"/>
              <w:bottom w:val="single" w:sz="4" w:space="0" w:color="auto"/>
              <w:right w:val="single" w:sz="4" w:space="0" w:color="auto"/>
            </w:tcBorders>
            <w:noWrap/>
          </w:tcPr>
          <w:p w:rsidR="00D12B72" w:rsidRPr="00343C81" w:rsidRDefault="00D12B72" w:rsidP="00D12B72">
            <w:pPr>
              <w:jc w:val="center"/>
            </w:pPr>
            <w:r w:rsidRPr="00343C81">
              <w:t>1730,00</w:t>
            </w:r>
          </w:p>
        </w:tc>
      </w:tr>
      <w:tr w:rsidR="00D12B72" w:rsidRPr="00343C81" w:rsidTr="00D12B72">
        <w:trPr>
          <w:trHeight w:val="290"/>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8</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 xml:space="preserve">По источникам финансирования:             </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p>
        </w:tc>
        <w:tc>
          <w:tcPr>
            <w:tcW w:w="1949"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p>
        </w:tc>
        <w:tc>
          <w:tcPr>
            <w:tcW w:w="2142"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p>
        </w:tc>
      </w:tr>
      <w:tr w:rsidR="00D12B72" w:rsidRPr="00343C81" w:rsidTr="00D12B72">
        <w:trPr>
          <w:trHeight w:val="290"/>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9</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1. Бюджет города</w:t>
            </w:r>
          </w:p>
        </w:tc>
        <w:tc>
          <w:tcPr>
            <w:tcW w:w="1947" w:type="dxa"/>
            <w:tcBorders>
              <w:top w:val="single" w:sz="4" w:space="0" w:color="auto"/>
              <w:left w:val="single" w:sz="4" w:space="0" w:color="auto"/>
              <w:bottom w:val="single" w:sz="4" w:space="0" w:color="auto"/>
              <w:right w:val="single" w:sz="4" w:space="0" w:color="auto"/>
            </w:tcBorders>
          </w:tcPr>
          <w:p w:rsidR="00D12B72" w:rsidRPr="00343C81" w:rsidRDefault="00D12B72" w:rsidP="00D12B72">
            <w:pPr>
              <w:jc w:val="center"/>
            </w:pPr>
            <w:r w:rsidRPr="00343C81">
              <w:t>5190,00</w:t>
            </w:r>
          </w:p>
        </w:tc>
        <w:tc>
          <w:tcPr>
            <w:tcW w:w="1949" w:type="dxa"/>
            <w:tcBorders>
              <w:top w:val="single" w:sz="4" w:space="0" w:color="auto"/>
              <w:left w:val="single" w:sz="4" w:space="0" w:color="auto"/>
              <w:bottom w:val="single" w:sz="4" w:space="0" w:color="auto"/>
              <w:right w:val="single" w:sz="4" w:space="0" w:color="auto"/>
            </w:tcBorders>
            <w:noWrap/>
          </w:tcPr>
          <w:p w:rsidR="00D12B72" w:rsidRPr="00343C81" w:rsidRDefault="00D12B72" w:rsidP="00D12B72">
            <w:pPr>
              <w:jc w:val="center"/>
            </w:pPr>
            <w:r w:rsidRPr="00343C81">
              <w:t>1730,00</w:t>
            </w:r>
          </w:p>
        </w:tc>
        <w:tc>
          <w:tcPr>
            <w:tcW w:w="2142" w:type="dxa"/>
            <w:tcBorders>
              <w:top w:val="single" w:sz="4" w:space="0" w:color="auto"/>
              <w:left w:val="single" w:sz="4" w:space="0" w:color="auto"/>
              <w:bottom w:val="single" w:sz="4" w:space="0" w:color="auto"/>
              <w:right w:val="single" w:sz="4" w:space="0" w:color="auto"/>
            </w:tcBorders>
          </w:tcPr>
          <w:p w:rsidR="00D12B72" w:rsidRPr="00343C81" w:rsidRDefault="00D12B72" w:rsidP="00D12B72">
            <w:pPr>
              <w:jc w:val="center"/>
            </w:pPr>
            <w:r w:rsidRPr="00343C81">
              <w:t>1730,00</w:t>
            </w:r>
          </w:p>
        </w:tc>
        <w:tc>
          <w:tcPr>
            <w:tcW w:w="2142" w:type="dxa"/>
            <w:tcBorders>
              <w:top w:val="single" w:sz="4" w:space="0" w:color="auto"/>
              <w:left w:val="single" w:sz="4" w:space="0" w:color="auto"/>
              <w:bottom w:val="single" w:sz="4" w:space="0" w:color="auto"/>
              <w:right w:val="single" w:sz="4" w:space="0" w:color="auto"/>
            </w:tcBorders>
            <w:noWrap/>
          </w:tcPr>
          <w:p w:rsidR="00D12B72" w:rsidRPr="00343C81" w:rsidRDefault="00D12B72" w:rsidP="00D12B72">
            <w:pPr>
              <w:jc w:val="center"/>
            </w:pPr>
            <w:r w:rsidRPr="00343C81">
              <w:t>1730,00</w:t>
            </w:r>
          </w:p>
        </w:tc>
      </w:tr>
      <w:tr w:rsidR="00D12B72" w:rsidRPr="00343C81" w:rsidTr="00D12B72">
        <w:trPr>
          <w:trHeight w:val="290"/>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10</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 xml:space="preserve">2. Краевой бюджет           </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1949"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r w:rsidRPr="00343C81">
              <w:t>0,00</w:t>
            </w:r>
          </w:p>
        </w:tc>
      </w:tr>
      <w:tr w:rsidR="00D12B72" w:rsidRPr="00343C81" w:rsidTr="00D12B72">
        <w:trPr>
          <w:trHeight w:val="290"/>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11</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 xml:space="preserve">3. Федеральный бюджет    </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1949"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r w:rsidRPr="00343C81">
              <w:t>0,00</w:t>
            </w:r>
          </w:p>
        </w:tc>
      </w:tr>
      <w:tr w:rsidR="00D12B72" w:rsidRPr="00343C81" w:rsidTr="00D12B72">
        <w:trPr>
          <w:trHeight w:val="290"/>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12</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4. Внебюджетные источники</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1949"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noWrap/>
            <w:vAlign w:val="center"/>
          </w:tcPr>
          <w:p w:rsidR="00D12B72" w:rsidRPr="00343C81" w:rsidRDefault="00D12B72" w:rsidP="00D12B72">
            <w:pPr>
              <w:jc w:val="center"/>
            </w:pPr>
            <w:r w:rsidRPr="00343C81">
              <w:t>0,00</w:t>
            </w:r>
          </w:p>
        </w:tc>
      </w:tr>
      <w:tr w:rsidR="00D12B72" w:rsidRPr="00343C81" w:rsidTr="00D12B72">
        <w:trPr>
          <w:trHeight w:val="290"/>
        </w:trPr>
        <w:tc>
          <w:tcPr>
            <w:tcW w:w="779"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13</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 xml:space="preserve">Подпрограмма 2, всего                    </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1500,00</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r w:rsidRPr="00343C81">
              <w:t>500,00</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500,00</w:t>
            </w:r>
          </w:p>
        </w:tc>
        <w:tc>
          <w:tcPr>
            <w:tcW w:w="2142"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r w:rsidRPr="00343C81">
              <w:t>500,00</w:t>
            </w:r>
          </w:p>
        </w:tc>
      </w:tr>
      <w:tr w:rsidR="00D12B72" w:rsidRPr="00343C81" w:rsidTr="00D12B72">
        <w:trPr>
          <w:trHeight w:val="366"/>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14</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 xml:space="preserve">По источникам финансирования:             </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p>
        </w:tc>
        <w:tc>
          <w:tcPr>
            <w:tcW w:w="2142"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p>
        </w:tc>
      </w:tr>
      <w:tr w:rsidR="00D12B72" w:rsidRPr="00343C81" w:rsidTr="00D12B72">
        <w:trPr>
          <w:trHeight w:val="366"/>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15</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1. Бюджет города</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1</w:t>
            </w:r>
            <w:r>
              <w:t>5</w:t>
            </w:r>
            <w:r w:rsidRPr="00343C81">
              <w:t>00,00</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r w:rsidRPr="00343C81">
              <w:t>500,00</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500,00</w:t>
            </w:r>
          </w:p>
        </w:tc>
        <w:tc>
          <w:tcPr>
            <w:tcW w:w="2142"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r w:rsidRPr="00343C81">
              <w:t>500,00</w:t>
            </w:r>
          </w:p>
        </w:tc>
      </w:tr>
      <w:tr w:rsidR="00D12B72" w:rsidRPr="00343C81" w:rsidTr="00D12B72">
        <w:trPr>
          <w:trHeight w:val="366"/>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16</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 xml:space="preserve">2. Краевой бюджет           </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r w:rsidRPr="00343C81">
              <w:t>0,00</w:t>
            </w:r>
          </w:p>
        </w:tc>
      </w:tr>
      <w:tr w:rsidR="00D12B72" w:rsidRPr="00343C81" w:rsidTr="00D12B72">
        <w:trPr>
          <w:trHeight w:val="366"/>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t>17</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 xml:space="preserve">3. Федеральный бюджет    </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r w:rsidRPr="00343C81">
              <w:t>0,00</w:t>
            </w:r>
          </w:p>
        </w:tc>
      </w:tr>
      <w:tr w:rsidR="00D12B72" w:rsidRPr="002D686E" w:rsidTr="00D12B72">
        <w:trPr>
          <w:trHeight w:val="366"/>
        </w:trPr>
        <w:tc>
          <w:tcPr>
            <w:tcW w:w="779" w:type="dxa"/>
            <w:tcBorders>
              <w:top w:val="single" w:sz="4" w:space="0" w:color="auto"/>
              <w:left w:val="single" w:sz="4" w:space="0" w:color="auto"/>
              <w:bottom w:val="single" w:sz="4" w:space="0" w:color="auto"/>
              <w:right w:val="single" w:sz="4" w:space="0" w:color="auto"/>
            </w:tcBorders>
            <w:vAlign w:val="center"/>
            <w:hideMark/>
          </w:tcPr>
          <w:p w:rsidR="00D12B72" w:rsidRPr="00343C81" w:rsidRDefault="00D12B72" w:rsidP="00D12B72">
            <w:r w:rsidRPr="00343C81">
              <w:lastRenderedPageBreak/>
              <w:t>18</w:t>
            </w:r>
          </w:p>
        </w:tc>
        <w:tc>
          <w:tcPr>
            <w:tcW w:w="5260" w:type="dxa"/>
            <w:tcBorders>
              <w:top w:val="single" w:sz="4" w:space="0" w:color="auto"/>
              <w:left w:val="single" w:sz="4" w:space="0" w:color="auto"/>
              <w:bottom w:val="single" w:sz="4" w:space="0" w:color="auto"/>
              <w:right w:val="single" w:sz="4" w:space="0" w:color="auto"/>
            </w:tcBorders>
            <w:hideMark/>
          </w:tcPr>
          <w:p w:rsidR="00D12B72" w:rsidRPr="00343C81" w:rsidRDefault="00D12B72" w:rsidP="00D12B72">
            <w:r w:rsidRPr="00343C81">
              <w:t>4. Внебюджетные источники</w:t>
            </w:r>
          </w:p>
        </w:tc>
        <w:tc>
          <w:tcPr>
            <w:tcW w:w="1947"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1949"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vAlign w:val="center"/>
          </w:tcPr>
          <w:p w:rsidR="00D12B72" w:rsidRPr="00343C81" w:rsidRDefault="00D12B72" w:rsidP="00D12B72">
            <w:pPr>
              <w:jc w:val="center"/>
            </w:pPr>
            <w:r w:rsidRPr="00343C81">
              <w:t>0,00</w:t>
            </w:r>
          </w:p>
        </w:tc>
        <w:tc>
          <w:tcPr>
            <w:tcW w:w="2142" w:type="dxa"/>
            <w:tcBorders>
              <w:top w:val="single" w:sz="4" w:space="0" w:color="auto"/>
              <w:left w:val="single" w:sz="4" w:space="0" w:color="auto"/>
              <w:bottom w:val="single" w:sz="4" w:space="0" w:color="auto"/>
              <w:right w:val="single" w:sz="4" w:space="0" w:color="auto"/>
            </w:tcBorders>
            <w:noWrap/>
            <w:vAlign w:val="center"/>
            <w:hideMark/>
          </w:tcPr>
          <w:p w:rsidR="00D12B72" w:rsidRPr="00343C81" w:rsidRDefault="00D12B72" w:rsidP="00D12B72">
            <w:pPr>
              <w:jc w:val="center"/>
            </w:pPr>
            <w:r w:rsidRPr="00343C81">
              <w:t>0,00</w:t>
            </w:r>
          </w:p>
        </w:tc>
      </w:tr>
    </w:tbl>
    <w:p w:rsidR="00D12B72" w:rsidRPr="008A13CE" w:rsidRDefault="00D12B72" w:rsidP="00D12B72">
      <w:pPr>
        <w:jc w:val="right"/>
        <w:rPr>
          <w:sz w:val="28"/>
          <w:szCs w:val="28"/>
        </w:rPr>
      </w:pPr>
      <w:r w:rsidRPr="008A13CE">
        <w:rPr>
          <w:sz w:val="28"/>
          <w:szCs w:val="28"/>
        </w:rPr>
        <w:t>тыс. рублей</w:t>
      </w:r>
    </w:p>
    <w:p w:rsidR="00D12B72" w:rsidRPr="0079700F" w:rsidRDefault="00D12B72" w:rsidP="00D12B72">
      <w:pPr>
        <w:jc w:val="both"/>
        <w:rPr>
          <w:sz w:val="28"/>
          <w:szCs w:val="28"/>
        </w:rPr>
      </w:pPr>
    </w:p>
    <w:p w:rsidR="00D12B72" w:rsidRPr="0075621A" w:rsidRDefault="00D12B72" w:rsidP="00D12B72">
      <w:pPr>
        <w:pStyle w:val="ConsPlusNormal"/>
        <w:ind w:firstLine="0"/>
        <w:jc w:val="both"/>
        <w:rPr>
          <w:rFonts w:ascii="Times New Roman" w:hAnsi="Times New Roman" w:cs="Times New Roman"/>
          <w:sz w:val="28"/>
          <w:szCs w:val="28"/>
        </w:rPr>
      </w:pPr>
      <w:r w:rsidRPr="0075621A">
        <w:rPr>
          <w:rFonts w:ascii="Times New Roman" w:hAnsi="Times New Roman" w:cs="Times New Roman"/>
          <w:sz w:val="28"/>
          <w:szCs w:val="28"/>
        </w:rPr>
        <w:t>Руководитель управления экономики</w:t>
      </w:r>
    </w:p>
    <w:p w:rsidR="00D12B72" w:rsidRPr="0075621A" w:rsidRDefault="00D12B72" w:rsidP="00D12B72">
      <w:pPr>
        <w:pStyle w:val="ConsPlusNormal"/>
        <w:ind w:firstLine="0"/>
        <w:jc w:val="both"/>
        <w:rPr>
          <w:rFonts w:ascii="Times New Roman" w:hAnsi="Times New Roman" w:cs="Times New Roman"/>
          <w:sz w:val="28"/>
          <w:szCs w:val="28"/>
        </w:rPr>
      </w:pPr>
      <w:r w:rsidRPr="0075621A">
        <w:rPr>
          <w:rFonts w:ascii="Times New Roman" w:hAnsi="Times New Roman" w:cs="Times New Roman"/>
          <w:sz w:val="28"/>
          <w:szCs w:val="28"/>
        </w:rPr>
        <w:t>и имущественных отношений</w:t>
      </w:r>
    </w:p>
    <w:p w:rsidR="00D12B72" w:rsidRPr="0075621A" w:rsidRDefault="00D12B72" w:rsidP="00D12B72">
      <w:pPr>
        <w:pStyle w:val="ConsPlusNormal"/>
        <w:ind w:firstLine="0"/>
        <w:jc w:val="both"/>
        <w:rPr>
          <w:sz w:val="28"/>
          <w:szCs w:val="28"/>
        </w:rPr>
      </w:pPr>
      <w:r w:rsidRPr="0075621A">
        <w:rPr>
          <w:rFonts w:ascii="Times New Roman" w:hAnsi="Times New Roman" w:cs="Times New Roman"/>
          <w:sz w:val="28"/>
          <w:szCs w:val="28"/>
        </w:rPr>
        <w:t xml:space="preserve">администрации города Минусинска </w:t>
      </w:r>
      <w:r w:rsidRPr="0075621A">
        <w:rPr>
          <w:rFonts w:ascii="Times New Roman" w:hAnsi="Times New Roman" w:cs="Times New Roman"/>
          <w:sz w:val="28"/>
          <w:szCs w:val="28"/>
        </w:rPr>
        <w:tab/>
      </w:r>
      <w:r w:rsidRPr="0075621A">
        <w:rPr>
          <w:rFonts w:ascii="Times New Roman" w:hAnsi="Times New Roman" w:cs="Times New Roman"/>
          <w:sz w:val="28"/>
          <w:szCs w:val="28"/>
        </w:rPr>
        <w:tab/>
      </w:r>
      <w:r w:rsidRPr="0075621A">
        <w:rPr>
          <w:rFonts w:ascii="Times New Roman" w:hAnsi="Times New Roman" w:cs="Times New Roman"/>
          <w:sz w:val="28"/>
          <w:szCs w:val="28"/>
        </w:rPr>
        <w:tab/>
      </w:r>
      <w:r w:rsidRPr="0075621A">
        <w:rPr>
          <w:rFonts w:ascii="Times New Roman" w:hAnsi="Times New Roman" w:cs="Times New Roman"/>
          <w:sz w:val="28"/>
          <w:szCs w:val="28"/>
        </w:rPr>
        <w:tab/>
      </w:r>
      <w:r w:rsidRPr="0075621A">
        <w:rPr>
          <w:rFonts w:ascii="Times New Roman" w:hAnsi="Times New Roman" w:cs="Times New Roman"/>
          <w:sz w:val="28"/>
          <w:szCs w:val="28"/>
        </w:rPr>
        <w:tab/>
      </w:r>
      <w:r>
        <w:rPr>
          <w:rFonts w:ascii="Times New Roman" w:hAnsi="Times New Roman" w:cs="Times New Roman"/>
          <w:sz w:val="28"/>
          <w:szCs w:val="28"/>
        </w:rPr>
        <w:t xml:space="preserve"> подпись                              </w:t>
      </w:r>
      <w:r w:rsidRPr="0075621A">
        <w:rPr>
          <w:rFonts w:ascii="Times New Roman" w:hAnsi="Times New Roman" w:cs="Times New Roman"/>
          <w:sz w:val="28"/>
          <w:szCs w:val="28"/>
        </w:rPr>
        <w:tab/>
        <w:t xml:space="preserve">       Е.Н. </w:t>
      </w:r>
      <w:proofErr w:type="spellStart"/>
      <w:r w:rsidRPr="0075621A">
        <w:rPr>
          <w:rFonts w:ascii="Times New Roman" w:hAnsi="Times New Roman" w:cs="Times New Roman"/>
          <w:sz w:val="28"/>
          <w:szCs w:val="28"/>
        </w:rPr>
        <w:t>Грязева</w:t>
      </w:r>
      <w:proofErr w:type="spellEnd"/>
    </w:p>
    <w:p w:rsidR="0014715B" w:rsidRDefault="0014715B"/>
    <w:sectPr w:rsidR="0014715B" w:rsidSect="00D12B72">
      <w:pgSz w:w="16838" w:h="11906" w:orient="landscape"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6E" w:rsidRDefault="00D12B72">
    <w:pPr>
      <w:pStyle w:val="aa"/>
      <w:jc w:val="center"/>
    </w:pPr>
  </w:p>
  <w:p w:rsidR="0069016E" w:rsidRDefault="00D12B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AC2D31"/>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2"/>
  </w:num>
  <w:num w:numId="5">
    <w:abstractNumId w:val="12"/>
  </w:num>
  <w:num w:numId="6">
    <w:abstractNumId w:val="8"/>
  </w:num>
  <w:num w:numId="7">
    <w:abstractNumId w:val="14"/>
  </w:num>
  <w:num w:numId="8">
    <w:abstractNumId w:val="4"/>
  </w:num>
  <w:num w:numId="9">
    <w:abstractNumId w:val="7"/>
  </w:num>
  <w:num w:numId="10">
    <w:abstractNumId w:val="1"/>
  </w:num>
  <w:num w:numId="11">
    <w:abstractNumId w:val="10"/>
  </w:num>
  <w:num w:numId="12">
    <w:abstractNumId w:val="9"/>
  </w:num>
  <w:num w:numId="13">
    <w:abstractNumId w:val="3"/>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4"/>
    <w:rsid w:val="0014715B"/>
    <w:rsid w:val="009E1ED4"/>
    <w:rsid w:val="00D12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2B72"/>
    <w:pPr>
      <w:keepNext/>
      <w:tabs>
        <w:tab w:val="left" w:pos="1320"/>
      </w:tabs>
      <w:jc w:val="center"/>
      <w:outlineLvl w:val="0"/>
    </w:pPr>
    <w:rPr>
      <w:sz w:val="28"/>
    </w:rPr>
  </w:style>
  <w:style w:type="paragraph" w:styleId="2">
    <w:name w:val="heading 2"/>
    <w:aliases w:val="Знак3, Знак, Знак3"/>
    <w:basedOn w:val="a"/>
    <w:next w:val="a"/>
    <w:link w:val="20"/>
    <w:qFormat/>
    <w:rsid w:val="00D12B72"/>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D12B72"/>
    <w:pPr>
      <w:keepNext/>
      <w:keepLines/>
      <w:spacing w:before="200"/>
      <w:outlineLvl w:val="2"/>
    </w:pPr>
    <w:rPr>
      <w:rFonts w:ascii="Cambria" w:hAnsi="Cambria"/>
      <w:b/>
      <w:bCs/>
      <w:color w:val="4F81BD"/>
    </w:rPr>
  </w:style>
  <w:style w:type="paragraph" w:styleId="4">
    <w:name w:val="heading 4"/>
    <w:basedOn w:val="a"/>
    <w:next w:val="a"/>
    <w:link w:val="40"/>
    <w:qFormat/>
    <w:rsid w:val="00D12B72"/>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B72"/>
    <w:rPr>
      <w:rFonts w:ascii="Times New Roman" w:eastAsia="Times New Roman" w:hAnsi="Times New Roman" w:cs="Times New Roman"/>
      <w:sz w:val="28"/>
      <w:szCs w:val="24"/>
      <w:lang w:eastAsia="ru-RU"/>
    </w:rPr>
  </w:style>
  <w:style w:type="character" w:customStyle="1" w:styleId="20">
    <w:name w:val="Заголовок 2 Знак"/>
    <w:aliases w:val="Знак3 Знак, Знак Знак, Знак3 Знак"/>
    <w:basedOn w:val="a0"/>
    <w:link w:val="2"/>
    <w:rsid w:val="00D12B72"/>
    <w:rPr>
      <w:rFonts w:ascii="Arial" w:eastAsia="Times New Roman" w:hAnsi="Arial" w:cs="Arial"/>
      <w:b/>
      <w:bCs/>
      <w:i/>
      <w:iCs/>
      <w:sz w:val="28"/>
      <w:szCs w:val="28"/>
      <w:lang w:eastAsia="ru-RU"/>
    </w:rPr>
  </w:style>
  <w:style w:type="character" w:customStyle="1" w:styleId="30">
    <w:name w:val="Заголовок 3 Знак"/>
    <w:aliases w:val="Знак1 Знак, Знак1 Знак"/>
    <w:basedOn w:val="a0"/>
    <w:link w:val="3"/>
    <w:uiPriority w:val="99"/>
    <w:rsid w:val="00D12B7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D12B72"/>
    <w:rPr>
      <w:rFonts w:ascii="Times New Roman" w:eastAsia="Times New Roman" w:hAnsi="Times New Roman" w:cs="Times New Roman"/>
      <w:b/>
      <w:sz w:val="16"/>
      <w:szCs w:val="20"/>
      <w:lang w:eastAsia="ru-RU"/>
    </w:rPr>
  </w:style>
  <w:style w:type="paragraph" w:customStyle="1" w:styleId="ConsNormal">
    <w:name w:val="ConsNormal"/>
    <w:rsid w:val="00D12B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D12B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rsid w:val="00D12B72"/>
    <w:pPr>
      <w:spacing w:before="100" w:beforeAutospacing="1" w:after="100" w:afterAutospacing="1"/>
    </w:pPr>
  </w:style>
  <w:style w:type="paragraph" w:styleId="a3">
    <w:name w:val="Balloon Text"/>
    <w:basedOn w:val="a"/>
    <w:link w:val="a4"/>
    <w:uiPriority w:val="99"/>
    <w:semiHidden/>
    <w:rsid w:val="00D12B72"/>
    <w:rPr>
      <w:rFonts w:ascii="Tahoma" w:hAnsi="Tahoma" w:cs="Tahoma"/>
      <w:sz w:val="16"/>
      <w:szCs w:val="16"/>
    </w:rPr>
  </w:style>
  <w:style w:type="character" w:customStyle="1" w:styleId="a4">
    <w:name w:val="Текст выноски Знак"/>
    <w:basedOn w:val="a0"/>
    <w:link w:val="a3"/>
    <w:uiPriority w:val="99"/>
    <w:semiHidden/>
    <w:rsid w:val="00D12B72"/>
    <w:rPr>
      <w:rFonts w:ascii="Tahoma" w:eastAsia="Times New Roman" w:hAnsi="Tahoma" w:cs="Tahoma"/>
      <w:sz w:val="16"/>
      <w:szCs w:val="16"/>
      <w:lang w:eastAsia="ru-RU"/>
    </w:rPr>
  </w:style>
  <w:style w:type="paragraph" w:styleId="a5">
    <w:name w:val="Normal (Web)"/>
    <w:basedOn w:val="a"/>
    <w:uiPriority w:val="99"/>
    <w:rsid w:val="00D12B72"/>
    <w:pPr>
      <w:spacing w:before="100" w:beforeAutospacing="1" w:after="100" w:afterAutospacing="1"/>
    </w:pPr>
  </w:style>
  <w:style w:type="character" w:styleId="a6">
    <w:name w:val="Strong"/>
    <w:basedOn w:val="a0"/>
    <w:qFormat/>
    <w:rsid w:val="00D12B72"/>
    <w:rPr>
      <w:b/>
      <w:bCs/>
    </w:rPr>
  </w:style>
  <w:style w:type="character" w:styleId="a7">
    <w:name w:val="Hyperlink"/>
    <w:basedOn w:val="a0"/>
    <w:rsid w:val="00D12B72"/>
    <w:rPr>
      <w:color w:val="0000FF"/>
      <w:u w:val="single"/>
    </w:rPr>
  </w:style>
  <w:style w:type="paragraph" w:styleId="a8">
    <w:name w:val="Document Map"/>
    <w:basedOn w:val="a"/>
    <w:link w:val="a9"/>
    <w:semiHidden/>
    <w:rsid w:val="00D12B72"/>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D12B72"/>
    <w:rPr>
      <w:rFonts w:ascii="Tahoma" w:eastAsia="Times New Roman" w:hAnsi="Tahoma" w:cs="Tahoma"/>
      <w:sz w:val="20"/>
      <w:szCs w:val="20"/>
      <w:shd w:val="clear" w:color="auto" w:fill="000080"/>
      <w:lang w:eastAsia="ru-RU"/>
    </w:rPr>
  </w:style>
  <w:style w:type="paragraph" w:styleId="aa">
    <w:name w:val="header"/>
    <w:basedOn w:val="a"/>
    <w:link w:val="ab"/>
    <w:uiPriority w:val="99"/>
    <w:rsid w:val="00D12B72"/>
    <w:pPr>
      <w:tabs>
        <w:tab w:val="center" w:pos="4677"/>
        <w:tab w:val="right" w:pos="9355"/>
      </w:tabs>
    </w:pPr>
  </w:style>
  <w:style w:type="character" w:customStyle="1" w:styleId="ab">
    <w:name w:val="Верхний колонтитул Знак"/>
    <w:basedOn w:val="a0"/>
    <w:link w:val="aa"/>
    <w:uiPriority w:val="99"/>
    <w:rsid w:val="00D12B72"/>
    <w:rPr>
      <w:rFonts w:ascii="Times New Roman" w:eastAsia="Times New Roman" w:hAnsi="Times New Roman" w:cs="Times New Roman"/>
      <w:sz w:val="24"/>
      <w:szCs w:val="24"/>
      <w:lang w:eastAsia="ru-RU"/>
    </w:rPr>
  </w:style>
  <w:style w:type="paragraph" w:styleId="ac">
    <w:name w:val="footer"/>
    <w:basedOn w:val="a"/>
    <w:link w:val="ad"/>
    <w:uiPriority w:val="99"/>
    <w:rsid w:val="00D12B72"/>
    <w:pPr>
      <w:tabs>
        <w:tab w:val="center" w:pos="4677"/>
        <w:tab w:val="right" w:pos="9355"/>
      </w:tabs>
    </w:pPr>
  </w:style>
  <w:style w:type="character" w:customStyle="1" w:styleId="ad">
    <w:name w:val="Нижний колонтитул Знак"/>
    <w:basedOn w:val="a0"/>
    <w:link w:val="ac"/>
    <w:uiPriority w:val="99"/>
    <w:rsid w:val="00D12B7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12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12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
    <w:rsid w:val="00D12B72"/>
    <w:pPr>
      <w:spacing w:after="0" w:line="240" w:lineRule="auto"/>
    </w:pPr>
    <w:rPr>
      <w:rFonts w:ascii="Times New Roman" w:eastAsia="Times New Roman" w:hAnsi="Times New Roman" w:cs="Times New Roman"/>
      <w:sz w:val="20"/>
      <w:szCs w:val="20"/>
      <w:lang w:eastAsia="ru-RU"/>
    </w:rPr>
  </w:style>
  <w:style w:type="character" w:styleId="af">
    <w:name w:val="page number"/>
    <w:basedOn w:val="a0"/>
    <w:rsid w:val="00D12B72"/>
  </w:style>
  <w:style w:type="paragraph" w:styleId="31">
    <w:name w:val="toc 3"/>
    <w:basedOn w:val="a"/>
    <w:next w:val="a"/>
    <w:autoRedefine/>
    <w:rsid w:val="00D12B72"/>
    <w:pPr>
      <w:ind w:left="480"/>
    </w:pPr>
  </w:style>
  <w:style w:type="paragraph" w:styleId="af0">
    <w:name w:val="List Paragraph"/>
    <w:basedOn w:val="a"/>
    <w:uiPriority w:val="34"/>
    <w:qFormat/>
    <w:rsid w:val="00D12B72"/>
    <w:pPr>
      <w:spacing w:after="200" w:line="276" w:lineRule="auto"/>
      <w:ind w:left="720"/>
      <w:contextualSpacing/>
    </w:pPr>
    <w:rPr>
      <w:rFonts w:ascii="Calibri" w:eastAsia="Calibri" w:hAnsi="Calibri"/>
      <w:sz w:val="22"/>
      <w:szCs w:val="22"/>
      <w:lang w:eastAsia="en-US"/>
    </w:rPr>
  </w:style>
  <w:style w:type="paragraph" w:customStyle="1" w:styleId="af1">
    <w:name w:val="Поля Знак Знак"/>
    <w:basedOn w:val="a"/>
    <w:autoRedefine/>
    <w:rsid w:val="00D12B72"/>
    <w:pPr>
      <w:ind w:left="357"/>
      <w:jc w:val="both"/>
    </w:pPr>
    <w:rPr>
      <w:sz w:val="28"/>
      <w:szCs w:val="28"/>
    </w:rPr>
  </w:style>
  <w:style w:type="paragraph" w:customStyle="1" w:styleId="af2">
    <w:name w:val="таблица Знак Знак"/>
    <w:basedOn w:val="af1"/>
    <w:rsid w:val="00D12B72"/>
    <w:pPr>
      <w:spacing w:line="288" w:lineRule="auto"/>
      <w:ind w:left="57" w:right="57"/>
    </w:pPr>
    <w:rPr>
      <w:sz w:val="26"/>
      <w:szCs w:val="26"/>
    </w:rPr>
  </w:style>
  <w:style w:type="character" w:customStyle="1" w:styleId="af3">
    <w:name w:val="Гипертекстовая ссылка"/>
    <w:basedOn w:val="a0"/>
    <w:uiPriority w:val="99"/>
    <w:rsid w:val="00D12B72"/>
    <w:rPr>
      <w:color w:val="008000"/>
    </w:rPr>
  </w:style>
  <w:style w:type="paragraph" w:styleId="af4">
    <w:name w:val="Body Text"/>
    <w:basedOn w:val="a"/>
    <w:link w:val="af5"/>
    <w:rsid w:val="00D12B72"/>
    <w:pPr>
      <w:spacing w:line="360" w:lineRule="exact"/>
      <w:ind w:firstLine="720"/>
      <w:jc w:val="both"/>
    </w:pPr>
    <w:rPr>
      <w:sz w:val="28"/>
      <w:szCs w:val="20"/>
    </w:rPr>
  </w:style>
  <w:style w:type="character" w:customStyle="1" w:styleId="af5">
    <w:name w:val="Основной текст Знак"/>
    <w:basedOn w:val="a0"/>
    <w:link w:val="af4"/>
    <w:rsid w:val="00D12B72"/>
    <w:rPr>
      <w:rFonts w:ascii="Times New Roman" w:eastAsia="Times New Roman" w:hAnsi="Times New Roman" w:cs="Times New Roman"/>
      <w:sz w:val="28"/>
      <w:szCs w:val="20"/>
      <w:lang w:eastAsia="ru-RU"/>
    </w:rPr>
  </w:style>
  <w:style w:type="paragraph" w:customStyle="1" w:styleId="af6">
    <w:name w:val="Знак"/>
    <w:basedOn w:val="a"/>
    <w:rsid w:val="00D12B72"/>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D12B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kstob">
    <w:name w:val="tekstob"/>
    <w:basedOn w:val="a"/>
    <w:rsid w:val="00D12B72"/>
    <w:pPr>
      <w:spacing w:before="100" w:beforeAutospacing="1" w:after="100" w:afterAutospacing="1"/>
    </w:pPr>
  </w:style>
  <w:style w:type="paragraph" w:styleId="af7">
    <w:name w:val="No Spacing"/>
    <w:uiPriority w:val="1"/>
    <w:qFormat/>
    <w:rsid w:val="00D12B72"/>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D12B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D12B72"/>
    <w:rPr>
      <w:rFonts w:ascii="Arial" w:eastAsia="Times New Roman" w:hAnsi="Arial" w:cs="Arial"/>
      <w:sz w:val="20"/>
      <w:szCs w:val="20"/>
      <w:lang w:eastAsia="ru-RU"/>
    </w:rPr>
  </w:style>
  <w:style w:type="numbering" w:customStyle="1" w:styleId="11">
    <w:name w:val="Нет списка1"/>
    <w:next w:val="a2"/>
    <w:uiPriority w:val="99"/>
    <w:semiHidden/>
    <w:unhideWhenUsed/>
    <w:rsid w:val="00D12B72"/>
  </w:style>
  <w:style w:type="table" w:customStyle="1" w:styleId="12">
    <w:name w:val="Сетка таблицы1"/>
    <w:basedOn w:val="a1"/>
    <w:next w:val="af8"/>
    <w:uiPriority w:val="59"/>
    <w:rsid w:val="00D12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D12B72"/>
    <w:rPr>
      <w:color w:val="800080"/>
      <w:u w:val="single"/>
    </w:rPr>
  </w:style>
  <w:style w:type="character" w:customStyle="1" w:styleId="21">
    <w:name w:val="Заголовок 2 Знак1"/>
    <w:aliases w:val="Знак Знак1,Знак3 Знак1"/>
    <w:semiHidden/>
    <w:rsid w:val="00D12B72"/>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D12B72"/>
    <w:rPr>
      <w:rFonts w:ascii="Cambria" w:eastAsia="Times New Roman" w:hAnsi="Cambria" w:cs="Times New Roman"/>
      <w:b/>
      <w:bCs/>
      <w:color w:val="4F81BD"/>
      <w:sz w:val="24"/>
      <w:szCs w:val="24"/>
      <w:lang w:eastAsia="ru-RU"/>
    </w:rPr>
  </w:style>
  <w:style w:type="paragraph" w:styleId="afa">
    <w:name w:val="annotation text"/>
    <w:basedOn w:val="a"/>
    <w:link w:val="afb"/>
    <w:uiPriority w:val="99"/>
    <w:unhideWhenUsed/>
    <w:rsid w:val="00D12B72"/>
    <w:rPr>
      <w:sz w:val="20"/>
      <w:szCs w:val="20"/>
    </w:rPr>
  </w:style>
  <w:style w:type="character" w:customStyle="1" w:styleId="afb">
    <w:name w:val="Текст примечания Знак"/>
    <w:basedOn w:val="a0"/>
    <w:link w:val="afa"/>
    <w:uiPriority w:val="99"/>
    <w:rsid w:val="00D12B72"/>
    <w:rPr>
      <w:rFonts w:ascii="Times New Roman" w:eastAsia="Times New Roman" w:hAnsi="Times New Roman" w:cs="Times New Roman"/>
      <w:sz w:val="20"/>
      <w:szCs w:val="20"/>
      <w:lang w:eastAsia="ru-RU"/>
    </w:rPr>
  </w:style>
  <w:style w:type="paragraph" w:styleId="afc">
    <w:name w:val="Body Text Indent"/>
    <w:basedOn w:val="a"/>
    <w:link w:val="afd"/>
    <w:unhideWhenUsed/>
    <w:rsid w:val="00D12B72"/>
    <w:pPr>
      <w:spacing w:after="120"/>
      <w:ind w:left="283"/>
    </w:pPr>
  </w:style>
  <w:style w:type="character" w:customStyle="1" w:styleId="afd">
    <w:name w:val="Основной текст с отступом Знак"/>
    <w:basedOn w:val="a0"/>
    <w:link w:val="afc"/>
    <w:rsid w:val="00D12B72"/>
    <w:rPr>
      <w:rFonts w:ascii="Times New Roman" w:eastAsia="Times New Roman" w:hAnsi="Times New Roman" w:cs="Times New Roman"/>
      <w:sz w:val="24"/>
      <w:szCs w:val="24"/>
      <w:lang w:eastAsia="ru-RU"/>
    </w:rPr>
  </w:style>
  <w:style w:type="paragraph" w:styleId="22">
    <w:name w:val="Body Text Indent 2"/>
    <w:basedOn w:val="a"/>
    <w:link w:val="23"/>
    <w:unhideWhenUsed/>
    <w:rsid w:val="00D12B72"/>
    <w:pPr>
      <w:ind w:firstLine="720"/>
      <w:jc w:val="both"/>
    </w:pPr>
    <w:rPr>
      <w:sz w:val="28"/>
    </w:rPr>
  </w:style>
  <w:style w:type="character" w:customStyle="1" w:styleId="23">
    <w:name w:val="Основной текст с отступом 2 Знак"/>
    <w:basedOn w:val="a0"/>
    <w:link w:val="22"/>
    <w:rsid w:val="00D12B72"/>
    <w:rPr>
      <w:rFonts w:ascii="Times New Roman" w:eastAsia="Times New Roman" w:hAnsi="Times New Roman" w:cs="Times New Roman"/>
      <w:sz w:val="28"/>
      <w:szCs w:val="24"/>
      <w:lang w:eastAsia="ru-RU"/>
    </w:rPr>
  </w:style>
  <w:style w:type="paragraph" w:styleId="afe">
    <w:name w:val="annotation subject"/>
    <w:basedOn w:val="afa"/>
    <w:next w:val="afa"/>
    <w:link w:val="aff"/>
    <w:uiPriority w:val="99"/>
    <w:unhideWhenUsed/>
    <w:rsid w:val="00D12B72"/>
    <w:rPr>
      <w:b/>
      <w:bCs/>
    </w:rPr>
  </w:style>
  <w:style w:type="character" w:customStyle="1" w:styleId="aff">
    <w:name w:val="Тема примечания Знак"/>
    <w:basedOn w:val="afb"/>
    <w:link w:val="afe"/>
    <w:uiPriority w:val="99"/>
    <w:rsid w:val="00D12B72"/>
    <w:rPr>
      <w:rFonts w:ascii="Times New Roman" w:eastAsia="Times New Roman" w:hAnsi="Times New Roman" w:cs="Times New Roman"/>
      <w:b/>
      <w:bCs/>
      <w:sz w:val="20"/>
      <w:szCs w:val="20"/>
      <w:lang w:eastAsia="ru-RU"/>
    </w:rPr>
  </w:style>
  <w:style w:type="paragraph" w:customStyle="1" w:styleId="ConsPlusDocList">
    <w:name w:val="ConsPlusDocList"/>
    <w:uiPriority w:val="99"/>
    <w:rsid w:val="00D12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Знак Знак"/>
    <w:basedOn w:val="a"/>
    <w:uiPriority w:val="99"/>
    <w:rsid w:val="00D12B72"/>
    <w:pPr>
      <w:spacing w:after="160" w:line="240" w:lineRule="exact"/>
    </w:pPr>
    <w:rPr>
      <w:rFonts w:ascii="Verdana" w:hAnsi="Verdana" w:cs="Verdana"/>
      <w:lang w:val="en-US" w:eastAsia="en-US"/>
    </w:rPr>
  </w:style>
  <w:style w:type="paragraph" w:customStyle="1" w:styleId="24">
    <w:name w:val="Знак Знак2"/>
    <w:basedOn w:val="a"/>
    <w:uiPriority w:val="99"/>
    <w:rsid w:val="00D12B72"/>
    <w:pPr>
      <w:spacing w:before="100" w:beforeAutospacing="1" w:after="100" w:afterAutospacing="1"/>
    </w:pPr>
    <w:rPr>
      <w:rFonts w:ascii="Tahoma" w:hAnsi="Tahoma" w:cs="Tahoma"/>
      <w:sz w:val="20"/>
      <w:szCs w:val="20"/>
      <w:lang w:val="en-US" w:eastAsia="en-US"/>
    </w:rPr>
  </w:style>
  <w:style w:type="paragraph" w:customStyle="1" w:styleId="aff0">
    <w:name w:val="Знак Знак Знак Знак Знак Знак Знак Знак Знак Знак Знак Знак Знак Знак"/>
    <w:basedOn w:val="a"/>
    <w:rsid w:val="00D12B72"/>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D12B72"/>
    <w:pPr>
      <w:widowControl w:val="0"/>
      <w:autoSpaceDE w:val="0"/>
      <w:autoSpaceDN w:val="0"/>
      <w:adjustRightInd w:val="0"/>
      <w:spacing w:line="374" w:lineRule="exact"/>
      <w:ind w:firstLine="336"/>
      <w:jc w:val="both"/>
    </w:pPr>
  </w:style>
  <w:style w:type="paragraph" w:customStyle="1" w:styleId="Style3">
    <w:name w:val="Style3"/>
    <w:basedOn w:val="a"/>
    <w:rsid w:val="00D12B72"/>
    <w:pPr>
      <w:widowControl w:val="0"/>
      <w:autoSpaceDE w:val="0"/>
      <w:autoSpaceDN w:val="0"/>
      <w:adjustRightInd w:val="0"/>
      <w:spacing w:line="490" w:lineRule="exact"/>
      <w:ind w:firstLine="538"/>
      <w:jc w:val="both"/>
    </w:pPr>
  </w:style>
  <w:style w:type="paragraph" w:customStyle="1" w:styleId="Style5">
    <w:name w:val="Style5"/>
    <w:basedOn w:val="a"/>
    <w:rsid w:val="00D12B72"/>
    <w:pPr>
      <w:widowControl w:val="0"/>
      <w:autoSpaceDE w:val="0"/>
      <w:autoSpaceDN w:val="0"/>
      <w:adjustRightInd w:val="0"/>
      <w:spacing w:line="494" w:lineRule="exact"/>
      <w:ind w:firstLine="547"/>
      <w:jc w:val="both"/>
    </w:pPr>
  </w:style>
  <w:style w:type="paragraph" w:customStyle="1" w:styleId="aff1">
    <w:name w:val="Знак Знак Знак Знак Знак Знак"/>
    <w:basedOn w:val="a"/>
    <w:rsid w:val="00D12B72"/>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D12B72"/>
    <w:pPr>
      <w:spacing w:after="160" w:line="240" w:lineRule="exact"/>
    </w:pPr>
    <w:rPr>
      <w:rFonts w:ascii="Verdana" w:hAnsi="Verdana"/>
      <w:lang w:val="en-US" w:eastAsia="en-US"/>
    </w:rPr>
  </w:style>
  <w:style w:type="character" w:styleId="aff2">
    <w:name w:val="annotation reference"/>
    <w:uiPriority w:val="99"/>
    <w:unhideWhenUsed/>
    <w:rsid w:val="00D12B72"/>
    <w:rPr>
      <w:sz w:val="16"/>
      <w:szCs w:val="16"/>
    </w:rPr>
  </w:style>
  <w:style w:type="character" w:customStyle="1" w:styleId="FontStyle11">
    <w:name w:val="Font Style11"/>
    <w:rsid w:val="00D12B72"/>
    <w:rPr>
      <w:rFonts w:ascii="Times New Roman" w:hAnsi="Times New Roman" w:cs="Times New Roman" w:hint="default"/>
      <w:sz w:val="26"/>
      <w:szCs w:val="26"/>
    </w:rPr>
  </w:style>
  <w:style w:type="character" w:customStyle="1" w:styleId="apple-converted-space">
    <w:name w:val="apple-converted-space"/>
    <w:basedOn w:val="a0"/>
    <w:rsid w:val="00D12B72"/>
  </w:style>
  <w:style w:type="paragraph" w:customStyle="1" w:styleId="13">
    <w:name w:val="Абзац списка1"/>
    <w:basedOn w:val="a"/>
    <w:rsid w:val="00D12B72"/>
    <w:pPr>
      <w:spacing w:after="200" w:line="276" w:lineRule="auto"/>
      <w:ind w:left="720"/>
      <w:contextualSpacing/>
    </w:pPr>
    <w:rPr>
      <w:rFonts w:ascii="Calibri" w:hAnsi="Calibri"/>
      <w:sz w:val="22"/>
      <w:szCs w:val="22"/>
      <w:lang w:eastAsia="en-US"/>
    </w:rPr>
  </w:style>
  <w:style w:type="paragraph" w:styleId="aff3">
    <w:name w:val="Plain Text"/>
    <w:basedOn w:val="a"/>
    <w:link w:val="aff4"/>
    <w:rsid w:val="00D12B72"/>
    <w:rPr>
      <w:rFonts w:ascii="Consolas" w:hAnsi="Consolas"/>
      <w:sz w:val="21"/>
      <w:szCs w:val="21"/>
    </w:rPr>
  </w:style>
  <w:style w:type="character" w:customStyle="1" w:styleId="aff4">
    <w:name w:val="Текст Знак"/>
    <w:basedOn w:val="a0"/>
    <w:link w:val="aff3"/>
    <w:rsid w:val="00D12B72"/>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2B72"/>
    <w:pPr>
      <w:keepNext/>
      <w:tabs>
        <w:tab w:val="left" w:pos="1320"/>
      </w:tabs>
      <w:jc w:val="center"/>
      <w:outlineLvl w:val="0"/>
    </w:pPr>
    <w:rPr>
      <w:sz w:val="28"/>
    </w:rPr>
  </w:style>
  <w:style w:type="paragraph" w:styleId="2">
    <w:name w:val="heading 2"/>
    <w:aliases w:val="Знак3, Знак, Знак3"/>
    <w:basedOn w:val="a"/>
    <w:next w:val="a"/>
    <w:link w:val="20"/>
    <w:qFormat/>
    <w:rsid w:val="00D12B72"/>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D12B72"/>
    <w:pPr>
      <w:keepNext/>
      <w:keepLines/>
      <w:spacing w:before="200"/>
      <w:outlineLvl w:val="2"/>
    </w:pPr>
    <w:rPr>
      <w:rFonts w:ascii="Cambria" w:hAnsi="Cambria"/>
      <w:b/>
      <w:bCs/>
      <w:color w:val="4F81BD"/>
    </w:rPr>
  </w:style>
  <w:style w:type="paragraph" w:styleId="4">
    <w:name w:val="heading 4"/>
    <w:basedOn w:val="a"/>
    <w:next w:val="a"/>
    <w:link w:val="40"/>
    <w:qFormat/>
    <w:rsid w:val="00D12B72"/>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B72"/>
    <w:rPr>
      <w:rFonts w:ascii="Times New Roman" w:eastAsia="Times New Roman" w:hAnsi="Times New Roman" w:cs="Times New Roman"/>
      <w:sz w:val="28"/>
      <w:szCs w:val="24"/>
      <w:lang w:eastAsia="ru-RU"/>
    </w:rPr>
  </w:style>
  <w:style w:type="character" w:customStyle="1" w:styleId="20">
    <w:name w:val="Заголовок 2 Знак"/>
    <w:aliases w:val="Знак3 Знак, Знак Знак, Знак3 Знак"/>
    <w:basedOn w:val="a0"/>
    <w:link w:val="2"/>
    <w:rsid w:val="00D12B72"/>
    <w:rPr>
      <w:rFonts w:ascii="Arial" w:eastAsia="Times New Roman" w:hAnsi="Arial" w:cs="Arial"/>
      <w:b/>
      <w:bCs/>
      <w:i/>
      <w:iCs/>
      <w:sz w:val="28"/>
      <w:szCs w:val="28"/>
      <w:lang w:eastAsia="ru-RU"/>
    </w:rPr>
  </w:style>
  <w:style w:type="character" w:customStyle="1" w:styleId="30">
    <w:name w:val="Заголовок 3 Знак"/>
    <w:aliases w:val="Знак1 Знак, Знак1 Знак"/>
    <w:basedOn w:val="a0"/>
    <w:link w:val="3"/>
    <w:uiPriority w:val="99"/>
    <w:rsid w:val="00D12B7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D12B72"/>
    <w:rPr>
      <w:rFonts w:ascii="Times New Roman" w:eastAsia="Times New Roman" w:hAnsi="Times New Roman" w:cs="Times New Roman"/>
      <w:b/>
      <w:sz w:val="16"/>
      <w:szCs w:val="20"/>
      <w:lang w:eastAsia="ru-RU"/>
    </w:rPr>
  </w:style>
  <w:style w:type="paragraph" w:customStyle="1" w:styleId="ConsNormal">
    <w:name w:val="ConsNormal"/>
    <w:rsid w:val="00D12B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D12B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rsid w:val="00D12B72"/>
    <w:pPr>
      <w:spacing w:before="100" w:beforeAutospacing="1" w:after="100" w:afterAutospacing="1"/>
    </w:pPr>
  </w:style>
  <w:style w:type="paragraph" w:styleId="a3">
    <w:name w:val="Balloon Text"/>
    <w:basedOn w:val="a"/>
    <w:link w:val="a4"/>
    <w:uiPriority w:val="99"/>
    <w:semiHidden/>
    <w:rsid w:val="00D12B72"/>
    <w:rPr>
      <w:rFonts w:ascii="Tahoma" w:hAnsi="Tahoma" w:cs="Tahoma"/>
      <w:sz w:val="16"/>
      <w:szCs w:val="16"/>
    </w:rPr>
  </w:style>
  <w:style w:type="character" w:customStyle="1" w:styleId="a4">
    <w:name w:val="Текст выноски Знак"/>
    <w:basedOn w:val="a0"/>
    <w:link w:val="a3"/>
    <w:uiPriority w:val="99"/>
    <w:semiHidden/>
    <w:rsid w:val="00D12B72"/>
    <w:rPr>
      <w:rFonts w:ascii="Tahoma" w:eastAsia="Times New Roman" w:hAnsi="Tahoma" w:cs="Tahoma"/>
      <w:sz w:val="16"/>
      <w:szCs w:val="16"/>
      <w:lang w:eastAsia="ru-RU"/>
    </w:rPr>
  </w:style>
  <w:style w:type="paragraph" w:styleId="a5">
    <w:name w:val="Normal (Web)"/>
    <w:basedOn w:val="a"/>
    <w:uiPriority w:val="99"/>
    <w:rsid w:val="00D12B72"/>
    <w:pPr>
      <w:spacing w:before="100" w:beforeAutospacing="1" w:after="100" w:afterAutospacing="1"/>
    </w:pPr>
  </w:style>
  <w:style w:type="character" w:styleId="a6">
    <w:name w:val="Strong"/>
    <w:basedOn w:val="a0"/>
    <w:qFormat/>
    <w:rsid w:val="00D12B72"/>
    <w:rPr>
      <w:b/>
      <w:bCs/>
    </w:rPr>
  </w:style>
  <w:style w:type="character" w:styleId="a7">
    <w:name w:val="Hyperlink"/>
    <w:basedOn w:val="a0"/>
    <w:rsid w:val="00D12B72"/>
    <w:rPr>
      <w:color w:val="0000FF"/>
      <w:u w:val="single"/>
    </w:rPr>
  </w:style>
  <w:style w:type="paragraph" w:styleId="a8">
    <w:name w:val="Document Map"/>
    <w:basedOn w:val="a"/>
    <w:link w:val="a9"/>
    <w:semiHidden/>
    <w:rsid w:val="00D12B72"/>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D12B72"/>
    <w:rPr>
      <w:rFonts w:ascii="Tahoma" w:eastAsia="Times New Roman" w:hAnsi="Tahoma" w:cs="Tahoma"/>
      <w:sz w:val="20"/>
      <w:szCs w:val="20"/>
      <w:shd w:val="clear" w:color="auto" w:fill="000080"/>
      <w:lang w:eastAsia="ru-RU"/>
    </w:rPr>
  </w:style>
  <w:style w:type="paragraph" w:styleId="aa">
    <w:name w:val="header"/>
    <w:basedOn w:val="a"/>
    <w:link w:val="ab"/>
    <w:uiPriority w:val="99"/>
    <w:rsid w:val="00D12B72"/>
    <w:pPr>
      <w:tabs>
        <w:tab w:val="center" w:pos="4677"/>
        <w:tab w:val="right" w:pos="9355"/>
      </w:tabs>
    </w:pPr>
  </w:style>
  <w:style w:type="character" w:customStyle="1" w:styleId="ab">
    <w:name w:val="Верхний колонтитул Знак"/>
    <w:basedOn w:val="a0"/>
    <w:link w:val="aa"/>
    <w:uiPriority w:val="99"/>
    <w:rsid w:val="00D12B72"/>
    <w:rPr>
      <w:rFonts w:ascii="Times New Roman" w:eastAsia="Times New Roman" w:hAnsi="Times New Roman" w:cs="Times New Roman"/>
      <w:sz w:val="24"/>
      <w:szCs w:val="24"/>
      <w:lang w:eastAsia="ru-RU"/>
    </w:rPr>
  </w:style>
  <w:style w:type="paragraph" w:styleId="ac">
    <w:name w:val="footer"/>
    <w:basedOn w:val="a"/>
    <w:link w:val="ad"/>
    <w:uiPriority w:val="99"/>
    <w:rsid w:val="00D12B72"/>
    <w:pPr>
      <w:tabs>
        <w:tab w:val="center" w:pos="4677"/>
        <w:tab w:val="right" w:pos="9355"/>
      </w:tabs>
    </w:pPr>
  </w:style>
  <w:style w:type="character" w:customStyle="1" w:styleId="ad">
    <w:name w:val="Нижний колонтитул Знак"/>
    <w:basedOn w:val="a0"/>
    <w:link w:val="ac"/>
    <w:uiPriority w:val="99"/>
    <w:rsid w:val="00D12B7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12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12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
    <w:rsid w:val="00D12B72"/>
    <w:pPr>
      <w:spacing w:after="0" w:line="240" w:lineRule="auto"/>
    </w:pPr>
    <w:rPr>
      <w:rFonts w:ascii="Times New Roman" w:eastAsia="Times New Roman" w:hAnsi="Times New Roman" w:cs="Times New Roman"/>
      <w:sz w:val="20"/>
      <w:szCs w:val="20"/>
      <w:lang w:eastAsia="ru-RU"/>
    </w:rPr>
  </w:style>
  <w:style w:type="character" w:styleId="af">
    <w:name w:val="page number"/>
    <w:basedOn w:val="a0"/>
    <w:rsid w:val="00D12B72"/>
  </w:style>
  <w:style w:type="paragraph" w:styleId="31">
    <w:name w:val="toc 3"/>
    <w:basedOn w:val="a"/>
    <w:next w:val="a"/>
    <w:autoRedefine/>
    <w:rsid w:val="00D12B72"/>
    <w:pPr>
      <w:ind w:left="480"/>
    </w:pPr>
  </w:style>
  <w:style w:type="paragraph" w:styleId="af0">
    <w:name w:val="List Paragraph"/>
    <w:basedOn w:val="a"/>
    <w:uiPriority w:val="34"/>
    <w:qFormat/>
    <w:rsid w:val="00D12B72"/>
    <w:pPr>
      <w:spacing w:after="200" w:line="276" w:lineRule="auto"/>
      <w:ind w:left="720"/>
      <w:contextualSpacing/>
    </w:pPr>
    <w:rPr>
      <w:rFonts w:ascii="Calibri" w:eastAsia="Calibri" w:hAnsi="Calibri"/>
      <w:sz w:val="22"/>
      <w:szCs w:val="22"/>
      <w:lang w:eastAsia="en-US"/>
    </w:rPr>
  </w:style>
  <w:style w:type="paragraph" w:customStyle="1" w:styleId="af1">
    <w:name w:val="Поля Знак Знак"/>
    <w:basedOn w:val="a"/>
    <w:autoRedefine/>
    <w:rsid w:val="00D12B72"/>
    <w:pPr>
      <w:ind w:left="357"/>
      <w:jc w:val="both"/>
    </w:pPr>
    <w:rPr>
      <w:sz w:val="28"/>
      <w:szCs w:val="28"/>
    </w:rPr>
  </w:style>
  <w:style w:type="paragraph" w:customStyle="1" w:styleId="af2">
    <w:name w:val="таблица Знак Знак"/>
    <w:basedOn w:val="af1"/>
    <w:rsid w:val="00D12B72"/>
    <w:pPr>
      <w:spacing w:line="288" w:lineRule="auto"/>
      <w:ind w:left="57" w:right="57"/>
    </w:pPr>
    <w:rPr>
      <w:sz w:val="26"/>
      <w:szCs w:val="26"/>
    </w:rPr>
  </w:style>
  <w:style w:type="character" w:customStyle="1" w:styleId="af3">
    <w:name w:val="Гипертекстовая ссылка"/>
    <w:basedOn w:val="a0"/>
    <w:uiPriority w:val="99"/>
    <w:rsid w:val="00D12B72"/>
    <w:rPr>
      <w:color w:val="008000"/>
    </w:rPr>
  </w:style>
  <w:style w:type="paragraph" w:styleId="af4">
    <w:name w:val="Body Text"/>
    <w:basedOn w:val="a"/>
    <w:link w:val="af5"/>
    <w:rsid w:val="00D12B72"/>
    <w:pPr>
      <w:spacing w:line="360" w:lineRule="exact"/>
      <w:ind w:firstLine="720"/>
      <w:jc w:val="both"/>
    </w:pPr>
    <w:rPr>
      <w:sz w:val="28"/>
      <w:szCs w:val="20"/>
    </w:rPr>
  </w:style>
  <w:style w:type="character" w:customStyle="1" w:styleId="af5">
    <w:name w:val="Основной текст Знак"/>
    <w:basedOn w:val="a0"/>
    <w:link w:val="af4"/>
    <w:rsid w:val="00D12B72"/>
    <w:rPr>
      <w:rFonts w:ascii="Times New Roman" w:eastAsia="Times New Roman" w:hAnsi="Times New Roman" w:cs="Times New Roman"/>
      <w:sz w:val="28"/>
      <w:szCs w:val="20"/>
      <w:lang w:eastAsia="ru-RU"/>
    </w:rPr>
  </w:style>
  <w:style w:type="paragraph" w:customStyle="1" w:styleId="af6">
    <w:name w:val="Знак"/>
    <w:basedOn w:val="a"/>
    <w:rsid w:val="00D12B72"/>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D12B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kstob">
    <w:name w:val="tekstob"/>
    <w:basedOn w:val="a"/>
    <w:rsid w:val="00D12B72"/>
    <w:pPr>
      <w:spacing w:before="100" w:beforeAutospacing="1" w:after="100" w:afterAutospacing="1"/>
    </w:pPr>
  </w:style>
  <w:style w:type="paragraph" w:styleId="af7">
    <w:name w:val="No Spacing"/>
    <w:uiPriority w:val="1"/>
    <w:qFormat/>
    <w:rsid w:val="00D12B72"/>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D12B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D12B72"/>
    <w:rPr>
      <w:rFonts w:ascii="Arial" w:eastAsia="Times New Roman" w:hAnsi="Arial" w:cs="Arial"/>
      <w:sz w:val="20"/>
      <w:szCs w:val="20"/>
      <w:lang w:eastAsia="ru-RU"/>
    </w:rPr>
  </w:style>
  <w:style w:type="numbering" w:customStyle="1" w:styleId="11">
    <w:name w:val="Нет списка1"/>
    <w:next w:val="a2"/>
    <w:uiPriority w:val="99"/>
    <w:semiHidden/>
    <w:unhideWhenUsed/>
    <w:rsid w:val="00D12B72"/>
  </w:style>
  <w:style w:type="table" w:customStyle="1" w:styleId="12">
    <w:name w:val="Сетка таблицы1"/>
    <w:basedOn w:val="a1"/>
    <w:next w:val="af8"/>
    <w:uiPriority w:val="59"/>
    <w:rsid w:val="00D12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D12B72"/>
    <w:rPr>
      <w:color w:val="800080"/>
      <w:u w:val="single"/>
    </w:rPr>
  </w:style>
  <w:style w:type="character" w:customStyle="1" w:styleId="21">
    <w:name w:val="Заголовок 2 Знак1"/>
    <w:aliases w:val="Знак Знак1,Знак3 Знак1"/>
    <w:semiHidden/>
    <w:rsid w:val="00D12B72"/>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D12B72"/>
    <w:rPr>
      <w:rFonts w:ascii="Cambria" w:eastAsia="Times New Roman" w:hAnsi="Cambria" w:cs="Times New Roman"/>
      <w:b/>
      <w:bCs/>
      <w:color w:val="4F81BD"/>
      <w:sz w:val="24"/>
      <w:szCs w:val="24"/>
      <w:lang w:eastAsia="ru-RU"/>
    </w:rPr>
  </w:style>
  <w:style w:type="paragraph" w:styleId="afa">
    <w:name w:val="annotation text"/>
    <w:basedOn w:val="a"/>
    <w:link w:val="afb"/>
    <w:uiPriority w:val="99"/>
    <w:unhideWhenUsed/>
    <w:rsid w:val="00D12B72"/>
    <w:rPr>
      <w:sz w:val="20"/>
      <w:szCs w:val="20"/>
    </w:rPr>
  </w:style>
  <w:style w:type="character" w:customStyle="1" w:styleId="afb">
    <w:name w:val="Текст примечания Знак"/>
    <w:basedOn w:val="a0"/>
    <w:link w:val="afa"/>
    <w:uiPriority w:val="99"/>
    <w:rsid w:val="00D12B72"/>
    <w:rPr>
      <w:rFonts w:ascii="Times New Roman" w:eastAsia="Times New Roman" w:hAnsi="Times New Roman" w:cs="Times New Roman"/>
      <w:sz w:val="20"/>
      <w:szCs w:val="20"/>
      <w:lang w:eastAsia="ru-RU"/>
    </w:rPr>
  </w:style>
  <w:style w:type="paragraph" w:styleId="afc">
    <w:name w:val="Body Text Indent"/>
    <w:basedOn w:val="a"/>
    <w:link w:val="afd"/>
    <w:unhideWhenUsed/>
    <w:rsid w:val="00D12B72"/>
    <w:pPr>
      <w:spacing w:after="120"/>
      <w:ind w:left="283"/>
    </w:pPr>
  </w:style>
  <w:style w:type="character" w:customStyle="1" w:styleId="afd">
    <w:name w:val="Основной текст с отступом Знак"/>
    <w:basedOn w:val="a0"/>
    <w:link w:val="afc"/>
    <w:rsid w:val="00D12B72"/>
    <w:rPr>
      <w:rFonts w:ascii="Times New Roman" w:eastAsia="Times New Roman" w:hAnsi="Times New Roman" w:cs="Times New Roman"/>
      <w:sz w:val="24"/>
      <w:szCs w:val="24"/>
      <w:lang w:eastAsia="ru-RU"/>
    </w:rPr>
  </w:style>
  <w:style w:type="paragraph" w:styleId="22">
    <w:name w:val="Body Text Indent 2"/>
    <w:basedOn w:val="a"/>
    <w:link w:val="23"/>
    <w:unhideWhenUsed/>
    <w:rsid w:val="00D12B72"/>
    <w:pPr>
      <w:ind w:firstLine="720"/>
      <w:jc w:val="both"/>
    </w:pPr>
    <w:rPr>
      <w:sz w:val="28"/>
    </w:rPr>
  </w:style>
  <w:style w:type="character" w:customStyle="1" w:styleId="23">
    <w:name w:val="Основной текст с отступом 2 Знак"/>
    <w:basedOn w:val="a0"/>
    <w:link w:val="22"/>
    <w:rsid w:val="00D12B72"/>
    <w:rPr>
      <w:rFonts w:ascii="Times New Roman" w:eastAsia="Times New Roman" w:hAnsi="Times New Roman" w:cs="Times New Roman"/>
      <w:sz w:val="28"/>
      <w:szCs w:val="24"/>
      <w:lang w:eastAsia="ru-RU"/>
    </w:rPr>
  </w:style>
  <w:style w:type="paragraph" w:styleId="afe">
    <w:name w:val="annotation subject"/>
    <w:basedOn w:val="afa"/>
    <w:next w:val="afa"/>
    <w:link w:val="aff"/>
    <w:uiPriority w:val="99"/>
    <w:unhideWhenUsed/>
    <w:rsid w:val="00D12B72"/>
    <w:rPr>
      <w:b/>
      <w:bCs/>
    </w:rPr>
  </w:style>
  <w:style w:type="character" w:customStyle="1" w:styleId="aff">
    <w:name w:val="Тема примечания Знак"/>
    <w:basedOn w:val="afb"/>
    <w:link w:val="afe"/>
    <w:uiPriority w:val="99"/>
    <w:rsid w:val="00D12B72"/>
    <w:rPr>
      <w:rFonts w:ascii="Times New Roman" w:eastAsia="Times New Roman" w:hAnsi="Times New Roman" w:cs="Times New Roman"/>
      <w:b/>
      <w:bCs/>
      <w:sz w:val="20"/>
      <w:szCs w:val="20"/>
      <w:lang w:eastAsia="ru-RU"/>
    </w:rPr>
  </w:style>
  <w:style w:type="paragraph" w:customStyle="1" w:styleId="ConsPlusDocList">
    <w:name w:val="ConsPlusDocList"/>
    <w:uiPriority w:val="99"/>
    <w:rsid w:val="00D12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Знак Знак"/>
    <w:basedOn w:val="a"/>
    <w:uiPriority w:val="99"/>
    <w:rsid w:val="00D12B72"/>
    <w:pPr>
      <w:spacing w:after="160" w:line="240" w:lineRule="exact"/>
    </w:pPr>
    <w:rPr>
      <w:rFonts w:ascii="Verdana" w:hAnsi="Verdana" w:cs="Verdana"/>
      <w:lang w:val="en-US" w:eastAsia="en-US"/>
    </w:rPr>
  </w:style>
  <w:style w:type="paragraph" w:customStyle="1" w:styleId="24">
    <w:name w:val="Знак Знак2"/>
    <w:basedOn w:val="a"/>
    <w:uiPriority w:val="99"/>
    <w:rsid w:val="00D12B72"/>
    <w:pPr>
      <w:spacing w:before="100" w:beforeAutospacing="1" w:after="100" w:afterAutospacing="1"/>
    </w:pPr>
    <w:rPr>
      <w:rFonts w:ascii="Tahoma" w:hAnsi="Tahoma" w:cs="Tahoma"/>
      <w:sz w:val="20"/>
      <w:szCs w:val="20"/>
      <w:lang w:val="en-US" w:eastAsia="en-US"/>
    </w:rPr>
  </w:style>
  <w:style w:type="paragraph" w:customStyle="1" w:styleId="aff0">
    <w:name w:val="Знак Знак Знак Знак Знак Знак Знак Знак Знак Знак Знак Знак Знак Знак"/>
    <w:basedOn w:val="a"/>
    <w:rsid w:val="00D12B72"/>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D12B72"/>
    <w:pPr>
      <w:widowControl w:val="0"/>
      <w:autoSpaceDE w:val="0"/>
      <w:autoSpaceDN w:val="0"/>
      <w:adjustRightInd w:val="0"/>
      <w:spacing w:line="374" w:lineRule="exact"/>
      <w:ind w:firstLine="336"/>
      <w:jc w:val="both"/>
    </w:pPr>
  </w:style>
  <w:style w:type="paragraph" w:customStyle="1" w:styleId="Style3">
    <w:name w:val="Style3"/>
    <w:basedOn w:val="a"/>
    <w:rsid w:val="00D12B72"/>
    <w:pPr>
      <w:widowControl w:val="0"/>
      <w:autoSpaceDE w:val="0"/>
      <w:autoSpaceDN w:val="0"/>
      <w:adjustRightInd w:val="0"/>
      <w:spacing w:line="490" w:lineRule="exact"/>
      <w:ind w:firstLine="538"/>
      <w:jc w:val="both"/>
    </w:pPr>
  </w:style>
  <w:style w:type="paragraph" w:customStyle="1" w:styleId="Style5">
    <w:name w:val="Style5"/>
    <w:basedOn w:val="a"/>
    <w:rsid w:val="00D12B72"/>
    <w:pPr>
      <w:widowControl w:val="0"/>
      <w:autoSpaceDE w:val="0"/>
      <w:autoSpaceDN w:val="0"/>
      <w:adjustRightInd w:val="0"/>
      <w:spacing w:line="494" w:lineRule="exact"/>
      <w:ind w:firstLine="547"/>
      <w:jc w:val="both"/>
    </w:pPr>
  </w:style>
  <w:style w:type="paragraph" w:customStyle="1" w:styleId="aff1">
    <w:name w:val="Знак Знак Знак Знак Знак Знак"/>
    <w:basedOn w:val="a"/>
    <w:rsid w:val="00D12B72"/>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D12B72"/>
    <w:pPr>
      <w:spacing w:after="160" w:line="240" w:lineRule="exact"/>
    </w:pPr>
    <w:rPr>
      <w:rFonts w:ascii="Verdana" w:hAnsi="Verdana"/>
      <w:lang w:val="en-US" w:eastAsia="en-US"/>
    </w:rPr>
  </w:style>
  <w:style w:type="character" w:styleId="aff2">
    <w:name w:val="annotation reference"/>
    <w:uiPriority w:val="99"/>
    <w:unhideWhenUsed/>
    <w:rsid w:val="00D12B72"/>
    <w:rPr>
      <w:sz w:val="16"/>
      <w:szCs w:val="16"/>
    </w:rPr>
  </w:style>
  <w:style w:type="character" w:customStyle="1" w:styleId="FontStyle11">
    <w:name w:val="Font Style11"/>
    <w:rsid w:val="00D12B72"/>
    <w:rPr>
      <w:rFonts w:ascii="Times New Roman" w:hAnsi="Times New Roman" w:cs="Times New Roman" w:hint="default"/>
      <w:sz w:val="26"/>
      <w:szCs w:val="26"/>
    </w:rPr>
  </w:style>
  <w:style w:type="character" w:customStyle="1" w:styleId="apple-converted-space">
    <w:name w:val="apple-converted-space"/>
    <w:basedOn w:val="a0"/>
    <w:rsid w:val="00D12B72"/>
  </w:style>
  <w:style w:type="paragraph" w:customStyle="1" w:styleId="13">
    <w:name w:val="Абзац списка1"/>
    <w:basedOn w:val="a"/>
    <w:rsid w:val="00D12B72"/>
    <w:pPr>
      <w:spacing w:after="200" w:line="276" w:lineRule="auto"/>
      <w:ind w:left="720"/>
      <w:contextualSpacing/>
    </w:pPr>
    <w:rPr>
      <w:rFonts w:ascii="Calibri" w:hAnsi="Calibri"/>
      <w:sz w:val="22"/>
      <w:szCs w:val="22"/>
      <w:lang w:eastAsia="en-US"/>
    </w:rPr>
  </w:style>
  <w:style w:type="paragraph" w:styleId="aff3">
    <w:name w:val="Plain Text"/>
    <w:basedOn w:val="a"/>
    <w:link w:val="aff4"/>
    <w:rsid w:val="00D12B72"/>
    <w:rPr>
      <w:rFonts w:ascii="Consolas" w:hAnsi="Consolas"/>
      <w:sz w:val="21"/>
      <w:szCs w:val="21"/>
    </w:rPr>
  </w:style>
  <w:style w:type="character" w:customStyle="1" w:styleId="aff4">
    <w:name w:val="Текст Знак"/>
    <w:basedOn w:val="a0"/>
    <w:link w:val="aff3"/>
    <w:rsid w:val="00D12B72"/>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6B1F9B028BDE62AFEECAFB40A4F710768E3EE60961ADFEF974CAAE6B10EAAE6B9047DB34AC9522C11C6Ed0L1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11598</Words>
  <Characters>66114</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ZamR</dc:creator>
  <cp:keywords/>
  <dc:description/>
  <cp:lastModifiedBy>ZamR</cp:lastModifiedBy>
  <cp:revision>2</cp:revision>
  <dcterms:created xsi:type="dcterms:W3CDTF">2018-11-13T04:15:00Z</dcterms:created>
  <dcterms:modified xsi:type="dcterms:W3CDTF">2018-11-13T04:22:00Z</dcterms:modified>
</cp:coreProperties>
</file>