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6928A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469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4696D"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737D36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D4588E">
        <w:rPr>
          <w:rFonts w:ascii="Times New Roman" w:hAnsi="Times New Roman" w:cs="Times New Roman"/>
          <w:sz w:val="20"/>
          <w:szCs w:val="20"/>
        </w:rPr>
        <w:t xml:space="preserve">а </w:t>
      </w:r>
      <w:r w:rsidR="004C5ACE">
        <w:rPr>
          <w:rFonts w:ascii="Times New Roman" w:hAnsi="Times New Roman" w:cs="Times New Roman"/>
          <w:sz w:val="20"/>
          <w:szCs w:val="20"/>
        </w:rPr>
        <w:t>СЕНТЯБРЬ</w:t>
      </w:r>
      <w:r w:rsidR="00D4696D" w:rsidRPr="00B629F8">
        <w:rPr>
          <w:rFonts w:ascii="Times New Roman" w:hAnsi="Times New Roman" w:cs="Times New Roman"/>
          <w:sz w:val="20"/>
          <w:szCs w:val="20"/>
        </w:rPr>
        <w:t xml:space="preserve"> 201</w:t>
      </w:r>
      <w:r w:rsidR="005119EF">
        <w:rPr>
          <w:rFonts w:ascii="Times New Roman" w:hAnsi="Times New Roman" w:cs="Times New Roman"/>
          <w:sz w:val="20"/>
          <w:szCs w:val="20"/>
        </w:rPr>
        <w:t>9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69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2"/>
        <w:gridCol w:w="3402"/>
        <w:gridCol w:w="1855"/>
        <w:gridCol w:w="18"/>
        <w:gridCol w:w="112"/>
        <w:gridCol w:w="1447"/>
        <w:gridCol w:w="2514"/>
        <w:gridCol w:w="47"/>
        <w:gridCol w:w="2401"/>
        <w:gridCol w:w="2933"/>
      </w:tblGrid>
      <w:tr w:rsidR="00D4696D" w:rsidRPr="003D6E94" w:rsidTr="00737D36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(поручение, рас</w:t>
            </w:r>
            <w:bookmarkStart w:id="0" w:name="_GoBack"/>
            <w:bookmarkEnd w:id="0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поряжение, постановление, инициатива)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2561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  <w:vAlign w:val="center"/>
          </w:tcPr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3D6E94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3D6E94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A87C09" w:rsidRPr="003D6E94" w:rsidTr="00C13618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A87C09" w:rsidRPr="003D6E94" w:rsidRDefault="00A87C0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A87C09" w:rsidRPr="003D6E94" w:rsidRDefault="00A87C09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Подготовка политинформации о деятельности партии «Единая Россия»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A87C09" w:rsidRPr="003D6E94" w:rsidRDefault="00A87C09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A87C09" w:rsidRPr="003D6E94" w:rsidRDefault="00A87C09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A87C09" w:rsidRPr="003D6E94" w:rsidRDefault="00A87C09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по работе со СМИ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A87C09" w:rsidRPr="003D6E94" w:rsidRDefault="00A87C09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A87C09" w:rsidRPr="003D6E94" w:rsidRDefault="00A87C09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партии «Единая Россия»</w:t>
            </w:r>
          </w:p>
        </w:tc>
      </w:tr>
      <w:tr w:rsidR="00EA506C" w:rsidRPr="003D6E94" w:rsidTr="001F6276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EA506C" w:rsidRPr="003D6E94" w:rsidRDefault="004A29FC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сезону 2020 г., включая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работ по ремонту сетей теплоснабжения, водоснабжения и водоотведения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Безаварийное прохождение отопительного периода </w:t>
            </w:r>
          </w:p>
        </w:tc>
      </w:tr>
      <w:tr w:rsidR="00EA506C" w:rsidRPr="003D6E94" w:rsidTr="001F6276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EA506C" w:rsidRPr="003D6E94" w:rsidRDefault="004A29FC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EA506C" w:rsidRPr="003D6E94" w:rsidTr="001F6276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EA506C" w:rsidRPr="003D6E94" w:rsidRDefault="004A29FC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Правительства РФ от 28.03.2012 №253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EA506C" w:rsidRPr="003D6E94" w:rsidTr="001F6276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EA506C" w:rsidRPr="003D6E94" w:rsidRDefault="004A29FC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пассажирских перевозок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EA506C" w:rsidRPr="003D6E94" w:rsidRDefault="00EA506C" w:rsidP="001A28AD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Стабильная работа городского пассажирского автотранспорта </w:t>
            </w:r>
          </w:p>
        </w:tc>
      </w:tr>
      <w:tr w:rsidR="00DE3836" w:rsidRPr="003D6E94" w:rsidTr="001F6276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E3836" w:rsidRPr="003D6E94" w:rsidRDefault="00DE3836" w:rsidP="0022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22137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221371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2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2213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22137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Реализация мероприятий, предусмотренных муниципальными программами</w:t>
            </w:r>
          </w:p>
        </w:tc>
      </w:tr>
      <w:tr w:rsidR="00DE3836" w:rsidRPr="003D6E94" w:rsidTr="00D4396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Контроль за</w:t>
            </w:r>
            <w:proofErr w:type="gramEnd"/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DE3836" w:rsidRPr="003D6E94" w:rsidRDefault="00DE3836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836" w:rsidRPr="003D6E94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 поступающих в редакции СМИ и на официальный сайт МО г. Минусинск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развернутых ответов на жалобы и заявления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поездок руководства города Минусинска, встреч с жителями, рабочими коллективами, общественными объединениями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СМИ, фоторепортаж  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пожарной безопасности,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противопожарной безопасности, предоставление отчета в отдел ГО и ЧС 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профилактике курения, употребления алкоголя, ПАВ, наркотиков,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безопасного поведения на водных объектах,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 безопасности на воде 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противодействию коррупции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pStyle w:val="ac"/>
              <w:rPr>
                <w:sz w:val="20"/>
                <w:szCs w:val="20"/>
                <w:lang w:val="ru-RU" w:eastAsia="ru-RU"/>
              </w:rPr>
            </w:pPr>
            <w:r w:rsidRPr="003D6E94">
              <w:rPr>
                <w:sz w:val="20"/>
                <w:szCs w:val="20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6E94">
              <w:rPr>
                <w:rFonts w:ascii="Times New Roman" w:hAnsi="Times New Roman" w:cs="Times New Roman"/>
              </w:rPr>
              <w:t>Информирование о мероприятиях посвященных 200-летию Минусинска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pStyle w:val="ac"/>
              <w:rPr>
                <w:sz w:val="20"/>
                <w:szCs w:val="20"/>
                <w:lang w:val="ru-RU" w:eastAsia="ru-RU"/>
              </w:rPr>
            </w:pPr>
            <w:r w:rsidRPr="003D6E94">
              <w:rPr>
                <w:sz w:val="20"/>
                <w:szCs w:val="20"/>
              </w:rPr>
              <w:t xml:space="preserve">Подготовка и проведение заседания совета почетных граждан </w:t>
            </w:r>
            <w:proofErr w:type="spellStart"/>
            <w:r w:rsidRPr="003D6E94">
              <w:rPr>
                <w:sz w:val="20"/>
                <w:szCs w:val="20"/>
              </w:rPr>
              <w:t>г.Минусинска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Новоставская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Н.В., гл. спец. по кадрам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заседаний Общественной палаты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инусинска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Медведская Л.П., председатель Общественной палаты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Дню знаний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мероприятий, посвященных Дню солидарности в борьбе с терроризмом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 Главы 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«Урбан-форум»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Первый зам Главы Комаров С.В.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программе капитального ремонта 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DE3836" w:rsidRPr="003D6E94" w:rsidTr="00F9186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Обеспечение выхода в свет печатного средства массовой информации ОМСУ «Минусинск официальный»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информирования жителей города </w:t>
            </w:r>
          </w:p>
        </w:tc>
      </w:tr>
      <w:tr w:rsidR="00DE3836" w:rsidRPr="003D6E94" w:rsidTr="00583CDF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Реализация краткосрочного плана капитального ремонта МКД</w:t>
            </w:r>
          </w:p>
        </w:tc>
      </w:tr>
      <w:tr w:rsidR="00DE3836" w:rsidRPr="003D6E94" w:rsidTr="00583CDF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 МКД</w:t>
            </w:r>
          </w:p>
        </w:tc>
      </w:tr>
      <w:tr w:rsidR="00DE3836" w:rsidRPr="003D6E94" w:rsidTr="00583CDF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</w:tr>
      <w:tr w:rsidR="00DE3836" w:rsidRPr="003D6E94" w:rsidTr="00583CDF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4A29FC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 Главы города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санитарным состоянием придомовых территорий</w:t>
            </w:r>
          </w:p>
        </w:tc>
      </w:tr>
      <w:tr w:rsidR="00DE3836" w:rsidRPr="003D6E94" w:rsidTr="00737D36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E3836" w:rsidRPr="003D6E94" w:rsidRDefault="00DE3836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836" w:rsidRPr="003D6E94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E3836" w:rsidRPr="003D6E94" w:rsidTr="00737D36">
        <w:trPr>
          <w:trHeight w:val="20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муниципальные программы  (Муниципальные программы: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</w:t>
            </w: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«Формирование современной городской среды на 2018-2022 годы»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администрации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бюджетным кодексом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836" w:rsidRPr="003D6E94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 по участию в проектах и программах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строительства и ЖКХ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01.01.2019год-31.12.019год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содержание кладбищ 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01.01.2019год-31.03.2019год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сетей уличного освещения.</w:t>
            </w:r>
          </w:p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скверов и зеленых насаждений</w:t>
            </w:r>
          </w:p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01.01 2019года по 31.12.2019года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и спорных ситуаций в сфере ЖКХ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01.01. 2019года по 31.12.2019года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и спорных ситуаций в жилищной сфере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направление документов для участия в краевых и федеральных </w:t>
            </w: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проектах с целью реализации мероприятий в сфере ЖКХ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Государственные программы </w:t>
            </w: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</w:t>
            </w: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городского хозяйства»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города по оперативному </w:t>
            </w: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Получение субсидий из бюджетов разных уровней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реализации проекта создания комфортной городской среды (Исторический квартал)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DE3836" w:rsidRPr="003D6E94" w:rsidTr="00404327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4A29FC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Реализация проекта создания комфортной городской среды (Исторический квартал)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</w:t>
            </w:r>
          </w:p>
        </w:tc>
      </w:tr>
      <w:tr w:rsidR="00DE3836" w:rsidRPr="003D6E94" w:rsidTr="00737D36">
        <w:trPr>
          <w:trHeight w:val="212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55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836" w:rsidRPr="003D6E94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городской турнир по уличному баскетболу, посвященный Дню знаний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сентября.</w:t>
            </w: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№7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60 человек</w:t>
            </w: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Торжественные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линейки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Топилина С.А. – И.О. руководителя управления образования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Торжественные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линейки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spellEnd"/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День бесплатного посещения музея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МКМ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D6E94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человек.</w:t>
            </w: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посвященная Дню знаний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13-30 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ДХШ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D6E94">
              <w:rPr>
                <w:rFonts w:cs="Times New Roman"/>
                <w:sz w:val="20"/>
                <w:szCs w:val="20"/>
                <w:lang w:val="ru-RU"/>
              </w:rPr>
              <w:t>Продолжение и развитие школьных традиций.</w:t>
            </w: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духового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DE3836" w:rsidRPr="003D6E94" w:rsidRDefault="00DE3836" w:rsidP="00D07EEB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  <w:p w:rsidR="00DE3836" w:rsidRPr="003D6E94" w:rsidRDefault="00DE3836" w:rsidP="00D07EEB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DE3836" w:rsidRPr="003D6E94" w:rsidRDefault="00DE3836" w:rsidP="00D07EEB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DE3836" w:rsidRPr="003D6E94" w:rsidRDefault="00DE3836" w:rsidP="00D07EEB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18 -00</w:t>
            </w:r>
          </w:p>
          <w:p w:rsidR="00DE3836" w:rsidRPr="003D6E94" w:rsidRDefault="00DE3836" w:rsidP="00D07EEB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Площадь у Фонтана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Торжественная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D6E94">
              <w:rPr>
                <w:rFonts w:cs="Times New Roman"/>
                <w:sz w:val="20"/>
                <w:szCs w:val="20"/>
                <w:lang w:val="ru-RU"/>
              </w:rPr>
              <w:t>Продолжение и развитие школьных традиций.</w:t>
            </w: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7.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Концерт для детей подготовительного и 1 класса и родителей «Урок музыки»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17-30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3D6E94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200 человек.</w:t>
            </w: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proofErr w:type="spellEnd"/>
            <w:r w:rsidRPr="003D6E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eastAsia="Calibri" w:hAnsi="Times New Roman" w:cs="Times New Roman"/>
                <w:sz w:val="20"/>
                <w:szCs w:val="20"/>
              </w:rPr>
              <w:t>солидарности</w:t>
            </w:r>
            <w:proofErr w:type="spellEnd"/>
            <w:r w:rsidRPr="003D6E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D6E94">
              <w:rPr>
                <w:rFonts w:ascii="Times New Roman" w:eastAsia="Calibri" w:hAnsi="Times New Roman" w:cs="Times New Roman"/>
                <w:sz w:val="20"/>
                <w:szCs w:val="20"/>
              </w:rPr>
              <w:t>борьбе</w:t>
            </w:r>
            <w:proofErr w:type="spellEnd"/>
            <w:r w:rsidRPr="003D6E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D6E94">
              <w:rPr>
                <w:rFonts w:ascii="Times New Roman" w:eastAsia="Calibri" w:hAnsi="Times New Roman" w:cs="Times New Roman"/>
                <w:sz w:val="20"/>
                <w:szCs w:val="20"/>
              </w:rPr>
              <w:t>терроризмом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 – 08.09</w:t>
            </w:r>
          </w:p>
          <w:p w:rsidR="00DE3836" w:rsidRPr="003D6E94" w:rsidRDefault="00DE3836" w:rsidP="00D07EEB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филиалы ЦБС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proofErr w:type="spellStart"/>
            <w:r w:rsidRPr="003D6E94">
              <w:rPr>
                <w:rFonts w:cs="Times New Roman"/>
                <w:sz w:val="20"/>
                <w:szCs w:val="20"/>
              </w:rPr>
              <w:t>Формирование</w:t>
            </w:r>
            <w:proofErr w:type="spellEnd"/>
            <w:r w:rsidRPr="003D6E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cs="Times New Roman"/>
                <w:sz w:val="20"/>
                <w:szCs w:val="20"/>
              </w:rPr>
              <w:t>религиозной</w:t>
            </w:r>
            <w:proofErr w:type="spellEnd"/>
            <w:r w:rsidRPr="003D6E9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3D6E94">
              <w:rPr>
                <w:rFonts w:cs="Times New Roman"/>
                <w:sz w:val="20"/>
                <w:szCs w:val="20"/>
              </w:rPr>
              <w:t>межнациональной</w:t>
            </w:r>
            <w:proofErr w:type="spellEnd"/>
            <w:r w:rsidRPr="003D6E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cs="Times New Roman"/>
                <w:sz w:val="20"/>
                <w:szCs w:val="20"/>
              </w:rPr>
              <w:t>терпимости</w:t>
            </w:r>
            <w:proofErr w:type="spellEnd"/>
            <w:r w:rsidRPr="003D6E94">
              <w:rPr>
                <w:rFonts w:cs="Times New Roman"/>
                <w:sz w:val="20"/>
                <w:szCs w:val="20"/>
              </w:rPr>
              <w:t xml:space="preserve">, </w:t>
            </w:r>
            <w:r w:rsidRPr="003D6E94">
              <w:rPr>
                <w:rFonts w:cs="Times New Roman"/>
                <w:sz w:val="20"/>
                <w:szCs w:val="20"/>
                <w:lang w:val="ru-RU"/>
              </w:rPr>
              <w:t>9</w:t>
            </w:r>
            <w:r w:rsidRPr="003D6E94">
              <w:rPr>
                <w:rFonts w:cs="Times New Roman"/>
                <w:sz w:val="20"/>
                <w:szCs w:val="20"/>
              </w:rPr>
              <w:t xml:space="preserve">0 </w:t>
            </w:r>
            <w:proofErr w:type="spellStart"/>
            <w:r w:rsidRPr="003D6E94">
              <w:rPr>
                <w:rFonts w:cs="Times New Roman"/>
                <w:sz w:val="20"/>
                <w:szCs w:val="20"/>
              </w:rPr>
              <w:t>чел</w:t>
            </w:r>
            <w:r w:rsidRPr="003D6E94">
              <w:rPr>
                <w:rFonts w:cs="Times New Roman"/>
                <w:sz w:val="20"/>
                <w:szCs w:val="20"/>
                <w:lang w:val="ru-RU"/>
              </w:rPr>
              <w:t>овек</w:t>
            </w:r>
            <w:proofErr w:type="spellEnd"/>
            <w:r w:rsidRPr="003D6E9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Заседания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интеллектуального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кино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spellEnd"/>
          </w:p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Т.А.Черкасова</w:t>
            </w:r>
            <w:proofErr w:type="spellEnd"/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DE3836" w:rsidRPr="003D6E94" w:rsidRDefault="00DE3836" w:rsidP="00D07EEB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D6E94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100 человек.</w:t>
            </w: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Всероссийскому дню солидарности в борьбе с терроризмом (по отдельному плану)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МБУСО «КЦСОН»</w:t>
            </w: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FA33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02.09.2019-</w:t>
            </w:r>
          </w:p>
          <w:p w:rsidR="00DE3836" w:rsidRPr="003D6E94" w:rsidRDefault="00DE3836" w:rsidP="00FA33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FA3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FA3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 с клиентами</w:t>
            </w: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Митинг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посвященный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Дню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солидарности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борьбе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терроризмом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школах</w:t>
            </w:r>
          </w:p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Топилина С.А. – И.О. руководителя управления образования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Митинг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посвященный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Дню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солидарности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борьбе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терроризмом</w:t>
            </w:r>
            <w:proofErr w:type="spellEnd"/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Дополнительный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период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сдачи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государственной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итоговой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аттестации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9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03.09.2019—19.09.2019</w:t>
            </w:r>
          </w:p>
          <w:p w:rsidR="00DE3836" w:rsidRPr="003D6E94" w:rsidRDefault="00DE3836" w:rsidP="00D07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Топилина С.А. – И.О. руководителя управления образования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Промежуточные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836" w:rsidRPr="003D6E94" w:rsidTr="00D07EEB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A541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посвященных Дню окончания 2-ой мировой войны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Городской план проведения мероприятий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, руководитель УСЗН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Выборка сведений из базы данных «АСП» об участниках ВОВ, участие в общегородском мероприятии</w:t>
            </w: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4C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Участие в ТИМ «БИРЮСА»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FA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FA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4-8 сентября</w:t>
            </w:r>
          </w:p>
          <w:p w:rsidR="00DE3836" w:rsidRPr="003D6E94" w:rsidRDefault="00DE3836" w:rsidP="00FA78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737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Участие делегации молодежи во Всероссийском образовательном молодежном форуме ТИМ «Бирюса – слёт «ККСО»,  количество участников 15 человек.</w:t>
            </w: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Общешкольные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родительские</w:t>
            </w:r>
            <w:proofErr w:type="spellEnd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iCs/>
                <w:sz w:val="20"/>
                <w:szCs w:val="20"/>
              </w:rPr>
              <w:t>собрания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05.09.2019-20.09.2019</w:t>
            </w:r>
          </w:p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Топилина С.А. – И.О. руководителя управления образования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Промежуточные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D07E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16.</w:t>
            </w:r>
            <w:r w:rsidRPr="003D6E94">
              <w:rPr>
                <w:rFonts w:ascii="Times New Roman" w:hAnsi="Times New Roman" w:cs="Times New Roman"/>
                <w:vanish/>
                <w:sz w:val="20"/>
                <w:szCs w:val="20"/>
                <w:shd w:val="clear" w:color="auto" w:fill="FFFFFF"/>
              </w:rPr>
              <w:t xml:space="preserve">тябрь                                                                                                                        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Городской клуб интеллектуального кино «Брат Люмьер»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  <w:p w:rsidR="00DE3836" w:rsidRPr="003D6E94" w:rsidRDefault="00DE3836" w:rsidP="00D0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  <w:p w:rsidR="00DE3836" w:rsidRPr="003D6E94" w:rsidRDefault="00DE3836" w:rsidP="00D0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DE3836" w:rsidRPr="003D6E94" w:rsidRDefault="00DE3836" w:rsidP="00D07EEB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D6E94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100 человек.</w:t>
            </w: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Книжная выставка из фонда научной библиотеки музея «К 100-летию гражданской войны»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DE3836" w:rsidRPr="003D6E94" w:rsidRDefault="00DE3836" w:rsidP="001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читальный зал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DE3836" w:rsidRPr="003D6E94" w:rsidRDefault="00DE3836" w:rsidP="001D4377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D6E94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50 человек.</w:t>
            </w: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D321A5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</w:t>
            </w:r>
          </w:p>
          <w:p w:rsidR="00DE3836" w:rsidRPr="003D6E94" w:rsidRDefault="00DE3836" w:rsidP="00D321A5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турнир на призы газеты «Власть труда»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сентября </w:t>
            </w:r>
          </w:p>
          <w:p w:rsidR="00DE3836" w:rsidRPr="003D6E94" w:rsidRDefault="00DE3836" w:rsidP="0073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Строитель</w:t>
            </w:r>
          </w:p>
          <w:p w:rsidR="00DE3836" w:rsidRPr="003D6E94" w:rsidRDefault="00DE3836" w:rsidP="0073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100 человек</w:t>
            </w:r>
          </w:p>
          <w:p w:rsidR="00DE3836" w:rsidRPr="003D6E94" w:rsidRDefault="00DE3836" w:rsidP="007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DE3836" w:rsidP="00D321A5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краевой турнир по боксу на призы МСМК А. Войды (17-18 лет)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AE0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10-14.сентября СК им. Ю.В. Шумилова, </w:t>
            </w:r>
          </w:p>
          <w:p w:rsidR="00DE3836" w:rsidRPr="003D6E94" w:rsidRDefault="00DE3836" w:rsidP="00AE0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начало в 15.00 час.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737D36">
            <w:pPr>
              <w:pStyle w:val="a8"/>
              <w:snapToGrid w:val="0"/>
              <w:rPr>
                <w:highlight w:val="yellow"/>
                <w:lang w:val="ru-RU"/>
              </w:rPr>
            </w:pPr>
            <w:r w:rsidRPr="003D6E94">
              <w:rPr>
                <w:lang w:val="ru-RU"/>
              </w:rPr>
              <w:t xml:space="preserve">Участие около 50 спортсменов Сибирского Федерального округа. </w:t>
            </w: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теннису памяти В.П.Щедрухина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СШОР им. В.П.Щедрухина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AE0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12-15.сентября  корт гимназии № 1, начало в 10.00 час.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a8"/>
              <w:snapToGrid w:val="0"/>
              <w:jc w:val="both"/>
              <w:rPr>
                <w:highlight w:val="yellow"/>
                <w:lang w:val="ru-RU"/>
              </w:rPr>
            </w:pPr>
            <w:r w:rsidRPr="003D6E94">
              <w:rPr>
                <w:lang w:val="ru-RU"/>
              </w:rPr>
              <w:t xml:space="preserve">Участие около 45 спортсменов Красноярского края, Республики Хакасии, Тыва. </w:t>
            </w: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50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«День открытых дверей Молодежного центра»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2D5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13 сентября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2D5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Информирование молодежи города о деятельности и направлениях МЦ, запись в объединения. Кол-во участников не менее 100 человек.</w:t>
            </w:r>
          </w:p>
        </w:tc>
      </w:tr>
      <w:tr w:rsidR="00DE3836" w:rsidRPr="003D6E94" w:rsidTr="00EC7338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D43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100-летию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войны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Минусинском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уезде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D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DE3836" w:rsidRPr="003D6E94" w:rsidRDefault="00DE3836" w:rsidP="001D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DE3836" w:rsidRPr="003D6E94" w:rsidRDefault="00DE3836" w:rsidP="001D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сквер у Соборной площади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воспитание, сохранение культурных традиций.</w:t>
            </w:r>
          </w:p>
          <w:p w:rsidR="00DE3836" w:rsidRPr="003D6E94" w:rsidRDefault="00DE3836" w:rsidP="001D4377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D6E94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30 человек.</w:t>
            </w:r>
          </w:p>
        </w:tc>
      </w:tr>
      <w:tr w:rsidR="00DE3836" w:rsidRPr="003D6E94" w:rsidTr="005F1C05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Выставка, посвященная 100-летию событий гражданской войны в Минусинском уезде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Галерея каменных изваяний</w:t>
            </w:r>
          </w:p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воспитание, сохранение культурных традиций.</w:t>
            </w:r>
          </w:p>
          <w:p w:rsidR="00DE3836" w:rsidRPr="003D6E94" w:rsidRDefault="00DE3836" w:rsidP="004A29FC">
            <w:pPr>
              <w:pStyle w:val="Standard"/>
              <w:numPr>
                <w:ilvl w:val="0"/>
                <w:numId w:val="5"/>
              </w:numP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3D6E94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человек.</w:t>
            </w:r>
          </w:p>
        </w:tc>
      </w:tr>
      <w:tr w:rsidR="00DE3836" w:rsidRPr="003D6E94" w:rsidTr="005F1C05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24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Акция «Музей выходит в город» - экскурсии в общественном транспорте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маршрут №10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Повышения имиджа города и музея, привлечение туристов.</w:t>
            </w:r>
          </w:p>
          <w:p w:rsidR="00DE3836" w:rsidRPr="003D6E94" w:rsidRDefault="00DE3836" w:rsidP="004A2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</w:tc>
      </w:tr>
      <w:tr w:rsidR="00DE3836" w:rsidRPr="003D6E94" w:rsidTr="005F1C05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D4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акции «Помоги урожаем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нуждающемуся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МБУСО «КЦСОН»</w:t>
            </w:r>
          </w:p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19.08.2019-15.09.2019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, руководитель УСЗН,</w:t>
            </w:r>
          </w:p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адресной помощи клиентам, гражданам, оказавшимся в трудной жизненной ситуации </w:t>
            </w: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день бега «Кросс Нации»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сентября 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300 человек</w:t>
            </w:r>
          </w:p>
          <w:p w:rsidR="00DE3836" w:rsidRPr="003D6E94" w:rsidRDefault="00DE3836" w:rsidP="0073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4C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проектной школы для молодежи  «Территория 2020»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2D5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23-26 сентября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737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Проведение интенсивной проектной школы для молодежи города, а так же защита проектов в рамках молодежного форума «Минусинск 2020». Кол-во участников не менее 80 человек.</w:t>
            </w:r>
          </w:p>
        </w:tc>
      </w:tr>
      <w:tr w:rsidR="00DE3836" w:rsidRPr="003D6E94" w:rsidTr="00737D3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D437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ДХШ «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дороге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творчества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DE3836" w:rsidRPr="003D6E94" w:rsidRDefault="00DE3836" w:rsidP="001D43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 150 человек</w:t>
            </w:r>
          </w:p>
        </w:tc>
      </w:tr>
      <w:tr w:rsidR="00DE3836" w:rsidRPr="003D6E94" w:rsidTr="00737D36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военно-патриотического фестиваля «Сибирский щит»-2019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737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муниципального этапа военно-патриотического фестиваля «Сибирский щит». Кол-во участников около 100 человек.</w:t>
            </w:r>
          </w:p>
        </w:tc>
      </w:tr>
      <w:tr w:rsidR="00DE3836" w:rsidRPr="003D6E94" w:rsidTr="00737D36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СШОР им. В.П.Щедрухина по  спортивному ориентированию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29.09.2019, Минусинский Бор, начало в 12.00 час.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737D36">
            <w:pPr>
              <w:pStyle w:val="a8"/>
              <w:snapToGrid w:val="0"/>
              <w:rPr>
                <w:highlight w:val="yellow"/>
                <w:lang w:val="ru-RU"/>
              </w:rPr>
            </w:pPr>
            <w:r w:rsidRPr="003D6E94">
              <w:rPr>
                <w:lang w:val="ru-RU"/>
              </w:rPr>
              <w:t xml:space="preserve">Участие около 80 спортсменов Красноярского края, Республики Хакасии, Тыва. </w:t>
            </w:r>
          </w:p>
        </w:tc>
      </w:tr>
      <w:tr w:rsidR="00DE3836" w:rsidRPr="003D6E94" w:rsidTr="00737D36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D4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 мероприятий, посвященных «Дню пожилых людей» (по отдельному плану)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, руководитель УСЗН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Оказание помощи ветеранским организациям в проведении  праздничных мероприятий,  чествование активных пенсионеров</w:t>
            </w:r>
          </w:p>
        </w:tc>
      </w:tr>
      <w:tr w:rsidR="00DE3836" w:rsidRPr="003D6E94" w:rsidTr="00737D36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D4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клиентам в заготовке овощей, содействие в проведении текущих ремонтов, заготовка топлива по адресам </w:t>
            </w: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 клиентов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работы МБУСО «КЦСОН»</w:t>
            </w:r>
          </w:p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, руководитель УСЗН,</w:t>
            </w:r>
          </w:p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администрации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Оказание помощи клиентам по подготовке  к зиме</w:t>
            </w:r>
          </w:p>
        </w:tc>
      </w:tr>
      <w:tr w:rsidR="00DE3836" w:rsidRPr="003D6E94" w:rsidTr="00737D36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33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 по подготовке к зиме помещений МБУСО «КЦСОН»</w:t>
            </w:r>
          </w:p>
          <w:p w:rsidR="00DE3836" w:rsidRPr="003D6E94" w:rsidRDefault="00DE3836" w:rsidP="001D43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и жилья клиентов, обслуживаемых на дому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МБУСО «КЦСОН»</w:t>
            </w:r>
          </w:p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D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клиентам по подготовке помещений к зиме </w:t>
            </w:r>
          </w:p>
        </w:tc>
      </w:tr>
      <w:tr w:rsidR="00DE3836" w:rsidRPr="003D6E94" w:rsidTr="00737D36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C27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Оказание адресной материальной помощи семьям с детьми в рамках  межведомственной акции «Помоги пойти учиться»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C2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комиссии по делам несовершеннолетних и защите их прав при Правительстве Красноярского края на 2015 год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C2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C27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, руководитель УСЗН</w:t>
            </w:r>
          </w:p>
          <w:p w:rsidR="00DE3836" w:rsidRPr="003D6E94" w:rsidRDefault="00DE3836" w:rsidP="00C27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C27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C2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 помощи семьям с детьми для подготовки детей в школу</w:t>
            </w:r>
          </w:p>
        </w:tc>
      </w:tr>
      <w:tr w:rsidR="00DE3836" w:rsidRPr="003D6E94" w:rsidTr="00D338B5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4A29FC" w:rsidP="004A29FC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DE3836" w:rsidRPr="003D6E94" w:rsidRDefault="00DE3836" w:rsidP="001A28AD">
            <w:pPr>
              <w:pStyle w:val="ac"/>
              <w:rPr>
                <w:sz w:val="20"/>
                <w:szCs w:val="20"/>
                <w:highlight w:val="yellow"/>
                <w:lang w:val="ru-RU" w:eastAsia="ru-RU"/>
              </w:rPr>
            </w:pPr>
            <w:r w:rsidRPr="003D6E94">
              <w:rPr>
                <w:sz w:val="20"/>
                <w:szCs w:val="20"/>
                <w:lang w:val="ru-RU" w:eastAsia="ru-RU"/>
              </w:rPr>
              <w:t>Проведение опроса населения в рамках реализации приоритетного проекта «Городская среда»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мнений и составление справки о полученных результатах </w:t>
            </w:r>
          </w:p>
        </w:tc>
      </w:tr>
      <w:tr w:rsidR="00DE3836" w:rsidRPr="003D6E94" w:rsidTr="00D97335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8379E0" w:rsidP="008379E0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DE3836" w:rsidRPr="003D6E94" w:rsidRDefault="00DE3836" w:rsidP="001A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Осуществление  депутатами приема  граждан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городского Совета депутатов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Карташова А. Ю.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Решение вопросов жителей города</w:t>
            </w:r>
          </w:p>
        </w:tc>
      </w:tr>
      <w:tr w:rsidR="00DE3836" w:rsidRPr="003D6E94" w:rsidTr="00D97335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3836" w:rsidRPr="003D6E94" w:rsidRDefault="008379E0" w:rsidP="008379E0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DE3836" w:rsidRPr="003D6E94" w:rsidRDefault="00DE3836" w:rsidP="001A2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т.ч</w:t>
            </w:r>
            <w:proofErr w:type="spellEnd"/>
            <w:r w:rsidRPr="003D6E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поступающими на официальный сайт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Чумаченко Л.И.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Решение вопросов жителей города</w:t>
            </w:r>
            <w:r w:rsidRPr="003D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836" w:rsidRPr="003D6E94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3836" w:rsidRPr="003D6E94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DE3836" w:rsidRPr="003D6E94" w:rsidTr="00737D36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и информационного терминала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D6E94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DE3836" w:rsidRPr="003D6E94" w:rsidTr="00737D36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D6E94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DE3836" w:rsidRPr="003D6E94" w:rsidTr="00737D36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молодежным порталом Красноярского края «Мы Молодые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ф»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6E94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DE3836" w:rsidRPr="003D6E94" w:rsidTr="00737D36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Беркий С.В. специалист МБУ МЦ «Защитник»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6E94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«Инфопоток»</w:t>
            </w:r>
          </w:p>
        </w:tc>
      </w:tr>
      <w:tr w:rsidR="00DE3836" w:rsidRPr="003D6E94" w:rsidTr="00737D36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«СШОР им. Щедрухина»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D6E94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DE3836" w:rsidRPr="003D6E94" w:rsidTr="00737D36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 инструктор-методист  - Чумак А.Н.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DE3836" w:rsidRPr="003D6E94" w:rsidRDefault="00DE3836" w:rsidP="00D07E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 директор – Левин В.А.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D07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D6E94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DE3836" w:rsidRPr="003D6E94" w:rsidTr="00737D36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DE3836" w:rsidRPr="003D6E94" w:rsidTr="00E059E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нормативно-правовых актов и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DE3836" w:rsidRPr="003D6E94" w:rsidTr="00E059E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pStyle w:val="ac"/>
              <w:rPr>
                <w:sz w:val="20"/>
                <w:szCs w:val="20"/>
                <w:lang w:val="ru-RU" w:eastAsia="ru-RU"/>
              </w:rPr>
            </w:pPr>
            <w:r w:rsidRPr="003D6E94">
              <w:rPr>
                <w:sz w:val="20"/>
                <w:szCs w:val="20"/>
              </w:rPr>
              <w:t>Ежедневная деятельность отдела по работе со СМИ  по исполнению устных и письменных запросов СМИ с регистрацией в журнале</w:t>
            </w:r>
            <w:r w:rsidRPr="003D6E94">
              <w:rPr>
                <w:sz w:val="20"/>
                <w:szCs w:val="20"/>
                <w:lang w:val="ru-RU"/>
              </w:rPr>
              <w:t>, р</w:t>
            </w:r>
            <w:r w:rsidRPr="003D6E94">
              <w:rPr>
                <w:sz w:val="20"/>
                <w:szCs w:val="20"/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Реализация ФЗ «О СМИ»</w:t>
            </w:r>
          </w:p>
        </w:tc>
      </w:tr>
      <w:tr w:rsidR="00DE3836" w:rsidRPr="003D6E94" w:rsidTr="00E059E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6E94">
              <w:rPr>
                <w:rFonts w:ascii="Times New Roman" w:hAnsi="Times New Roman" w:cs="Times New Roman"/>
              </w:rPr>
              <w:t>Подготовка  информационных сообщений о мероприятиях</w:t>
            </w:r>
          </w:p>
        </w:tc>
      </w:tr>
      <w:tr w:rsidR="00DE3836" w:rsidRPr="003D6E94" w:rsidTr="00E059E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D07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6E94">
              <w:rPr>
                <w:rFonts w:ascii="Times New Roman" w:hAnsi="Times New Roman" w:cs="Times New Roman"/>
              </w:rPr>
              <w:t>Размещение информации</w:t>
            </w:r>
          </w:p>
        </w:tc>
      </w:tr>
      <w:tr w:rsidR="00DE3836" w:rsidRPr="003D6E94" w:rsidTr="00E46B33">
        <w:trPr>
          <w:trHeight w:val="309"/>
        </w:trPr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DE3836" w:rsidRPr="003D6E94" w:rsidTr="009F6F9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об исполнении бюджета города на 01.09.2019 года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DE3836" w:rsidRPr="003D6E94" w:rsidTr="009F6F9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Предоставление проекта решения «О внесении изменений в решение Минусинского городского Совета депутатов «О бюджете города на 2019 год и плановый период 2020-2021 годов»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DE3836" w:rsidRPr="003D6E94" w:rsidTr="009F6F9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30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проекта решения «О внесении изменений в решение Минусинского городского Совета депутатов «Об утверждении </w:t>
            </w: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бюджетном процессе в муниципальном образовании город Минусинск»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30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 бюджетном процессе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3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30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DE3836" w:rsidRPr="003D6E94" w:rsidRDefault="00DE3836" w:rsidP="00130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30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DE3836" w:rsidRPr="003D6E94" w:rsidRDefault="00DE3836" w:rsidP="00130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30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DE3836" w:rsidRPr="003D6E94" w:rsidTr="009F6F9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pStyle w:val="ac"/>
              <w:jc w:val="left"/>
              <w:rPr>
                <w:sz w:val="20"/>
                <w:szCs w:val="20"/>
                <w:lang w:val="ru-RU" w:eastAsia="ru-RU"/>
              </w:rPr>
            </w:pPr>
            <w:r w:rsidRPr="003D6E94">
              <w:rPr>
                <w:sz w:val="20"/>
                <w:szCs w:val="20"/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С.В.,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Горсовета,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 отдела СМИ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информационных сообщений о событиях, деятельности депутатов и их публикация </w:t>
            </w:r>
          </w:p>
        </w:tc>
      </w:tr>
      <w:tr w:rsidR="00DE3836" w:rsidRPr="003D6E94" w:rsidTr="009F6F9E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pStyle w:val="ac"/>
              <w:jc w:val="left"/>
              <w:rPr>
                <w:sz w:val="20"/>
                <w:szCs w:val="20"/>
                <w:lang w:val="ru-RU" w:eastAsia="ru-RU"/>
              </w:rPr>
            </w:pPr>
            <w:r w:rsidRPr="003D6E94">
              <w:rPr>
                <w:sz w:val="20"/>
                <w:szCs w:val="20"/>
                <w:lang w:val="ru-RU" w:eastAsia="ru-RU"/>
              </w:rPr>
              <w:t>Информационное освещение дополнительных выборов в Минусинский городской Совет депутатов, размещение информации об избранных депутатах городского Совета 6-го созыва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С.В., </w:t>
            </w: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Горсовета, </w:t>
            </w: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пециалист отдела СМИ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информационных сообщений о событиях, деятельности депутатов и их публикация </w:t>
            </w:r>
          </w:p>
        </w:tc>
      </w:tr>
      <w:tr w:rsidR="00DE3836" w:rsidRPr="003D6E94" w:rsidTr="0035113B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месяца 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Анисимова С.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С.В. консультант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3836" w:rsidRPr="003D6E94" w:rsidTr="0035113B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Style w:val="8pt0pt"/>
                <w:rFonts w:eastAsia="Calibri"/>
                <w:sz w:val="20"/>
                <w:szCs w:val="20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E94">
              <w:rPr>
                <w:rStyle w:val="8pt0pt"/>
                <w:rFonts w:eastAsia="Calibri"/>
                <w:sz w:val="20"/>
                <w:szCs w:val="20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D6E94">
              <w:rPr>
                <w:rStyle w:val="8pt0pt"/>
                <w:sz w:val="20"/>
                <w:szCs w:val="20"/>
              </w:rPr>
              <w:t>Председатели</w:t>
            </w:r>
          </w:p>
          <w:p w:rsidR="00DE3836" w:rsidRPr="003D6E94" w:rsidRDefault="00DE3836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D6E94">
              <w:rPr>
                <w:rStyle w:val="8pt0pt"/>
                <w:sz w:val="20"/>
                <w:szCs w:val="20"/>
              </w:rPr>
              <w:t>постоянных</w:t>
            </w:r>
          </w:p>
          <w:p w:rsidR="00DE3836" w:rsidRPr="003D6E94" w:rsidRDefault="00DE3836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D6E94">
              <w:rPr>
                <w:rStyle w:val="8pt0pt"/>
                <w:sz w:val="20"/>
                <w:szCs w:val="20"/>
              </w:rPr>
              <w:t>депутатских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комиссий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jc w:val="center"/>
              <w:rPr>
                <w:rStyle w:val="8pt0pt"/>
                <w:rFonts w:eastAsia="Calibri"/>
                <w:sz w:val="20"/>
                <w:szCs w:val="20"/>
                <w:lang w:eastAsia="ru-RU"/>
              </w:rPr>
            </w:pPr>
            <w:r w:rsidRPr="003D6E94">
              <w:rPr>
                <w:rStyle w:val="8pt0pt"/>
                <w:rFonts w:eastAsia="Calibri"/>
                <w:sz w:val="20"/>
                <w:szCs w:val="20"/>
                <w:lang w:eastAsia="ru-RU"/>
              </w:rPr>
              <w:t xml:space="preserve">Анисимова С.В. консультант Городского Совета, </w:t>
            </w:r>
          </w:p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Карташова А. Ю. Вед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D6E94">
              <w:rPr>
                <w:rStyle w:val="8pt0pt"/>
                <w:sz w:val="20"/>
                <w:szCs w:val="20"/>
              </w:rPr>
              <w:t>Протокол</w:t>
            </w:r>
          </w:p>
          <w:p w:rsidR="00DE3836" w:rsidRPr="003D6E94" w:rsidRDefault="00DE3836" w:rsidP="001A28AD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D6E94">
              <w:rPr>
                <w:rStyle w:val="8pt0pt"/>
                <w:sz w:val="20"/>
                <w:szCs w:val="20"/>
              </w:rPr>
              <w:t>заседания</w:t>
            </w:r>
          </w:p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E94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комиссии</w:t>
            </w:r>
          </w:p>
        </w:tc>
      </w:tr>
      <w:tr w:rsidR="00DE3836" w:rsidRPr="003D6E94" w:rsidTr="0035113B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заседаний двадцать третьей внеочередной   сессии городского Совета депутатов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3836" w:rsidRPr="003D6E94" w:rsidRDefault="00DE3836" w:rsidP="001A2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городского Совета депутатов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Чумаченко Л.И.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городского Совета депутатов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</w:tr>
      <w:tr w:rsidR="00DE3836" w:rsidRPr="003D6E94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DE3836" w:rsidRPr="003D6E94" w:rsidTr="00A9514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баннеров социальной рекламы </w:t>
            </w:r>
          </w:p>
        </w:tc>
      </w:tr>
      <w:tr w:rsidR="00DE3836" w:rsidRPr="003D6E94" w:rsidTr="00A9514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8379E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577" w:type="dxa"/>
            <w:gridSpan w:val="3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02.09.-30.09.2019</w:t>
            </w:r>
          </w:p>
        </w:tc>
        <w:tc>
          <w:tcPr>
            <w:tcW w:w="2514" w:type="dxa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2448" w:type="dxa"/>
            <w:gridSpan w:val="2"/>
            <w:tcMar>
              <w:left w:w="57" w:type="dxa"/>
              <w:right w:w="57" w:type="dxa"/>
            </w:tcMar>
          </w:tcPr>
          <w:p w:rsidR="00DE3836" w:rsidRPr="003D6E94" w:rsidRDefault="00DE3836" w:rsidP="001A2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2933" w:type="dxa"/>
            <w:tcMar>
              <w:left w:w="57" w:type="dxa"/>
              <w:right w:w="57" w:type="dxa"/>
            </w:tcMar>
            <w:vAlign w:val="center"/>
          </w:tcPr>
          <w:p w:rsidR="00DE3836" w:rsidRPr="003D6E94" w:rsidRDefault="00DE3836" w:rsidP="001A2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публикация материалов </w:t>
            </w:r>
          </w:p>
        </w:tc>
      </w:tr>
    </w:tbl>
    <w:p w:rsidR="00D4696D" w:rsidRPr="00737D36" w:rsidRDefault="00D4696D">
      <w:pPr>
        <w:rPr>
          <w:sz w:val="20"/>
          <w:szCs w:val="20"/>
        </w:rPr>
      </w:pPr>
    </w:p>
    <w:sectPr w:rsidR="00D4696D" w:rsidRPr="00737D36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B5E"/>
    <w:multiLevelType w:val="hybridMultilevel"/>
    <w:tmpl w:val="F15C1CD4"/>
    <w:lvl w:ilvl="0" w:tplc="FC86360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0D19"/>
    <w:multiLevelType w:val="hybridMultilevel"/>
    <w:tmpl w:val="64F0AF4C"/>
    <w:lvl w:ilvl="0" w:tplc="014069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4461"/>
    <w:multiLevelType w:val="hybridMultilevel"/>
    <w:tmpl w:val="7C60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4648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7372C"/>
    <w:rsid w:val="0039433E"/>
    <w:rsid w:val="003B6639"/>
    <w:rsid w:val="003C10C4"/>
    <w:rsid w:val="003C62A9"/>
    <w:rsid w:val="003C7DE2"/>
    <w:rsid w:val="003D6E94"/>
    <w:rsid w:val="003D7C36"/>
    <w:rsid w:val="0043124C"/>
    <w:rsid w:val="00432811"/>
    <w:rsid w:val="004349D3"/>
    <w:rsid w:val="004670C4"/>
    <w:rsid w:val="00493BB4"/>
    <w:rsid w:val="004A29FC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750D"/>
    <w:rsid w:val="00533EA0"/>
    <w:rsid w:val="00543EE4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5995"/>
    <w:rsid w:val="005A3B79"/>
    <w:rsid w:val="005C3082"/>
    <w:rsid w:val="005C3895"/>
    <w:rsid w:val="005C7A79"/>
    <w:rsid w:val="005D73CA"/>
    <w:rsid w:val="00604E67"/>
    <w:rsid w:val="00606258"/>
    <w:rsid w:val="00610B79"/>
    <w:rsid w:val="00625D19"/>
    <w:rsid w:val="00626AAB"/>
    <w:rsid w:val="006341DE"/>
    <w:rsid w:val="00654E67"/>
    <w:rsid w:val="006613ED"/>
    <w:rsid w:val="006705F8"/>
    <w:rsid w:val="00671035"/>
    <w:rsid w:val="006928AD"/>
    <w:rsid w:val="0072243D"/>
    <w:rsid w:val="0072581E"/>
    <w:rsid w:val="0073486F"/>
    <w:rsid w:val="00737D36"/>
    <w:rsid w:val="00754778"/>
    <w:rsid w:val="007721B5"/>
    <w:rsid w:val="00781BC0"/>
    <w:rsid w:val="007867C3"/>
    <w:rsid w:val="007B3B0E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379E0"/>
    <w:rsid w:val="00840D8A"/>
    <w:rsid w:val="00844ED4"/>
    <w:rsid w:val="00866DD1"/>
    <w:rsid w:val="00874562"/>
    <w:rsid w:val="00882424"/>
    <w:rsid w:val="00893351"/>
    <w:rsid w:val="00894606"/>
    <w:rsid w:val="00894FBD"/>
    <w:rsid w:val="008D1E3A"/>
    <w:rsid w:val="008E5C6B"/>
    <w:rsid w:val="008F0E76"/>
    <w:rsid w:val="00900EF1"/>
    <w:rsid w:val="00961DFB"/>
    <w:rsid w:val="0096433F"/>
    <w:rsid w:val="0096625E"/>
    <w:rsid w:val="009A4BDB"/>
    <w:rsid w:val="009B149F"/>
    <w:rsid w:val="009D3779"/>
    <w:rsid w:val="009E034A"/>
    <w:rsid w:val="009E3D1F"/>
    <w:rsid w:val="00A03176"/>
    <w:rsid w:val="00A137E4"/>
    <w:rsid w:val="00A33EBC"/>
    <w:rsid w:val="00A3509E"/>
    <w:rsid w:val="00A37305"/>
    <w:rsid w:val="00A40125"/>
    <w:rsid w:val="00A50C02"/>
    <w:rsid w:val="00A51610"/>
    <w:rsid w:val="00A54118"/>
    <w:rsid w:val="00A5668C"/>
    <w:rsid w:val="00A67C8A"/>
    <w:rsid w:val="00A87C09"/>
    <w:rsid w:val="00AA05B4"/>
    <w:rsid w:val="00AA4CEF"/>
    <w:rsid w:val="00AA70EC"/>
    <w:rsid w:val="00AD6BB7"/>
    <w:rsid w:val="00AE085D"/>
    <w:rsid w:val="00AE0ABD"/>
    <w:rsid w:val="00AE760B"/>
    <w:rsid w:val="00AE7DFB"/>
    <w:rsid w:val="00AF0E74"/>
    <w:rsid w:val="00B06A3A"/>
    <w:rsid w:val="00B42F2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F355A"/>
    <w:rsid w:val="00BF5215"/>
    <w:rsid w:val="00C0462E"/>
    <w:rsid w:val="00C1065D"/>
    <w:rsid w:val="00C22626"/>
    <w:rsid w:val="00C40473"/>
    <w:rsid w:val="00C4770B"/>
    <w:rsid w:val="00C55289"/>
    <w:rsid w:val="00C917CD"/>
    <w:rsid w:val="00C9538E"/>
    <w:rsid w:val="00CA2D48"/>
    <w:rsid w:val="00CA7532"/>
    <w:rsid w:val="00CD3CF8"/>
    <w:rsid w:val="00CE3292"/>
    <w:rsid w:val="00CE3B3B"/>
    <w:rsid w:val="00D04BDA"/>
    <w:rsid w:val="00D07EEB"/>
    <w:rsid w:val="00D13AE1"/>
    <w:rsid w:val="00D321A5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3836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06C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51994"/>
    <w:rsid w:val="00F53667"/>
    <w:rsid w:val="00F56863"/>
    <w:rsid w:val="00F840C4"/>
    <w:rsid w:val="00F91DDF"/>
    <w:rsid w:val="00F9720E"/>
    <w:rsid w:val="00FA2B0A"/>
    <w:rsid w:val="00FA3318"/>
    <w:rsid w:val="00FA49B0"/>
    <w:rsid w:val="00FA78F3"/>
    <w:rsid w:val="00FB7773"/>
    <w:rsid w:val="00FC2E19"/>
    <w:rsid w:val="00FC3E98"/>
    <w:rsid w:val="00FC5BBF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A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A54118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uiPriority w:val="99"/>
    <w:rsid w:val="00A87C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7C09"/>
    <w:rPr>
      <w:rFonts w:eastAsia="Times New Roman" w:cs="Times New Roman"/>
      <w:sz w:val="24"/>
      <w:szCs w:val="24"/>
      <w:lang w:val="x-none" w:eastAsia="x-none"/>
    </w:rPr>
  </w:style>
  <w:style w:type="character" w:customStyle="1" w:styleId="8pt0pt">
    <w:name w:val="Основной текст + 8 pt;Интервал 0 pt"/>
    <w:rsid w:val="00DE3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e">
    <w:name w:val="Основной текст_"/>
    <w:link w:val="12"/>
    <w:rsid w:val="00DE3836"/>
    <w:rPr>
      <w:rFonts w:eastAsia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e"/>
    <w:rsid w:val="00DE38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A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A54118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uiPriority w:val="99"/>
    <w:rsid w:val="00A87C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7C09"/>
    <w:rPr>
      <w:rFonts w:eastAsia="Times New Roman" w:cs="Times New Roman"/>
      <w:sz w:val="24"/>
      <w:szCs w:val="24"/>
      <w:lang w:val="x-none" w:eastAsia="x-none"/>
    </w:rPr>
  </w:style>
  <w:style w:type="character" w:customStyle="1" w:styleId="8pt0pt">
    <w:name w:val="Основной текст + 8 pt;Интервал 0 pt"/>
    <w:rsid w:val="00DE3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e">
    <w:name w:val="Основной текст_"/>
    <w:link w:val="12"/>
    <w:rsid w:val="00DE3836"/>
    <w:rPr>
      <w:rFonts w:eastAsia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e"/>
    <w:rsid w:val="00DE38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B050-89A6-41A0-9953-BF9074A0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3730</Words>
  <Characters>27463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RecII</cp:lastModifiedBy>
  <cp:revision>8</cp:revision>
  <cp:lastPrinted>2019-08-26T09:37:00Z</cp:lastPrinted>
  <dcterms:created xsi:type="dcterms:W3CDTF">2019-10-03T02:16:00Z</dcterms:created>
  <dcterms:modified xsi:type="dcterms:W3CDTF">2019-10-03T02:33:00Z</dcterms:modified>
</cp:coreProperties>
</file>