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696D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 xml:space="preserve">на </w:t>
      </w:r>
      <w:r w:rsidR="00BF355A">
        <w:rPr>
          <w:rFonts w:ascii="Times New Roman" w:hAnsi="Times New Roman" w:cs="Times New Roman"/>
          <w:sz w:val="20"/>
          <w:szCs w:val="20"/>
        </w:rPr>
        <w:t>ИЮ</w:t>
      </w:r>
      <w:r w:rsidR="00E01A86">
        <w:rPr>
          <w:rFonts w:ascii="Times New Roman" w:hAnsi="Times New Roman" w:cs="Times New Roman"/>
          <w:sz w:val="20"/>
          <w:szCs w:val="20"/>
        </w:rPr>
        <w:t>Л</w:t>
      </w:r>
      <w:r w:rsidR="00BF355A">
        <w:rPr>
          <w:rFonts w:ascii="Times New Roman" w:hAnsi="Times New Roman" w:cs="Times New Roman"/>
          <w:sz w:val="20"/>
          <w:szCs w:val="20"/>
        </w:rPr>
        <w:t>Ь</w:t>
      </w:r>
      <w:r w:rsidRPr="00B629F8">
        <w:rPr>
          <w:rFonts w:ascii="Times New Roman" w:hAnsi="Times New Roman" w:cs="Times New Roman"/>
          <w:sz w:val="20"/>
          <w:szCs w:val="20"/>
        </w:rPr>
        <w:t xml:space="preserve"> 201</w:t>
      </w:r>
      <w:r w:rsidR="005119EF">
        <w:rPr>
          <w:rFonts w:ascii="Times New Roman" w:hAnsi="Times New Roman" w:cs="Times New Roman"/>
          <w:sz w:val="20"/>
          <w:szCs w:val="20"/>
        </w:rPr>
        <w:t>9</w:t>
      </w:r>
      <w:r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69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700"/>
        <w:gridCol w:w="2261"/>
        <w:gridCol w:w="47"/>
        <w:gridCol w:w="1843"/>
        <w:gridCol w:w="3491"/>
      </w:tblGrid>
      <w:tr w:rsidR="00D4696D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6F5E2A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576C21" w:rsidRPr="006F5E2A" w:rsidTr="00355EC2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576C21" w:rsidRPr="006F5E2A" w:rsidRDefault="00654A50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76C21" w:rsidRPr="006F5E2A" w:rsidRDefault="00576C21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576C21" w:rsidRPr="006F5E2A" w:rsidRDefault="00576C21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576C21" w:rsidRPr="006F5E2A" w:rsidRDefault="00576C21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576C21" w:rsidRPr="006F5E2A" w:rsidRDefault="00576C21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576C21" w:rsidRPr="006F5E2A" w:rsidRDefault="00576C21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С.А. -  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576C21" w:rsidRPr="006F5E2A" w:rsidRDefault="00576C21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76C21" w:rsidRPr="006F5E2A" w:rsidRDefault="00576C21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54A50" w:rsidRPr="006F5E2A" w:rsidTr="00355EC2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654A50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654A50" w:rsidRPr="006F5E2A" w:rsidRDefault="00654A50" w:rsidP="000B0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Подготовка политинформации о деятельности партии «Единая Россия»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654A50" w:rsidRPr="006F5E2A" w:rsidRDefault="00654A50" w:rsidP="000B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654A50" w:rsidRPr="006F5E2A" w:rsidRDefault="00654A50" w:rsidP="000B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654A50" w:rsidRPr="006F5E2A" w:rsidRDefault="00654A50" w:rsidP="000B0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654A50" w:rsidRPr="006F5E2A" w:rsidRDefault="00654A50" w:rsidP="000B0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654A50" w:rsidRPr="006F5E2A" w:rsidRDefault="00654A50" w:rsidP="000B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355EC2" w:rsidRPr="006F5E2A" w:rsidTr="00355EC2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55EC2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в Министерство финансов Красноярского края отчета об исполнении бюджета на 01.07.2019г.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09.07.201</w:t>
            </w:r>
            <w:r w:rsidRPr="006F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355EC2" w:rsidRPr="006F5E2A" w:rsidTr="00355EC2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55EC2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 в Министерство финансов Красноярского края о расходах и численности работников органов местного самоуправления (ф14МО)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ачальник бюджетного отдела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ачальник бюджетного отдела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проделанной работе</w:t>
            </w:r>
          </w:p>
        </w:tc>
      </w:tr>
      <w:tr w:rsidR="00355EC2" w:rsidRPr="006F5E2A" w:rsidTr="00355EC2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55EC2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отчетов в Министерство финансов Красноярского края по соглашению о мерах по повышению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ачальник бюджетного отдела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ачальник бюджетного отдела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355EC2" w:rsidRPr="006F5E2A" w:rsidTr="00355EC2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355EC2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355EC2" w:rsidRPr="006F5E2A" w:rsidRDefault="00355EC2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585633" w:rsidRPr="006F5E2A" w:rsidTr="00700B67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585633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контроль выполнения мероприятий по недопущению возникновения и переходу лесных и природных пожаров на территорию </w:t>
            </w: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город Минусинск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соответствии с постановлением «О пожарной безопасности в </w:t>
            </w: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весенне-летний период 2018 года на территории муниципального образования город Минусинск»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</w:t>
            </w: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Гаинц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</w:t>
            </w:r>
            <w:r w:rsidRPr="006F5E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отдел по </w:t>
            </w: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Зелёный Бор </w:t>
            </w:r>
            <w:proofErr w:type="gram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Межмуниципальная</w:t>
            </w:r>
            <w:proofErr w:type="gram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</w:p>
          <w:p w:rsidR="00585633" w:rsidRPr="006F5E2A" w:rsidRDefault="00585633" w:rsidP="008031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весенне-летний пожароопасный период на территории муниципального образования город Минусинск</w:t>
            </w:r>
          </w:p>
        </w:tc>
      </w:tr>
      <w:tr w:rsidR="00585633" w:rsidRPr="006F5E2A" w:rsidTr="00700B67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585633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муниципальной антитеррористической группы антитеррористической комиссии Красноярского края (МАГ АТК)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 МАГ АТК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И.Л. –секретарь комиссии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 на территории муниципального образования город Минусинск</w:t>
            </w:r>
          </w:p>
        </w:tc>
      </w:tr>
      <w:tr w:rsidR="00585633" w:rsidRPr="006F5E2A" w:rsidTr="00700B67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585633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Координация действий правоохранительных структур при проведении  массовых мероприятий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 Максимов И.Л.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проведении массовых мероприятий</w:t>
            </w:r>
          </w:p>
        </w:tc>
      </w:tr>
      <w:tr w:rsidR="00585633" w:rsidRPr="006F5E2A" w:rsidTr="00700B67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585633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Принятие нормативно-правовых актов администрации города в области обеспечения </w:t>
            </w:r>
            <w:proofErr w:type="gramStart"/>
            <w:r w:rsidRPr="006F5E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безопасности</w:t>
            </w:r>
            <w:proofErr w:type="gramEnd"/>
            <w:r w:rsidRPr="006F5E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отдыхающих на водных объектах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585633" w:rsidRPr="006F5E2A" w:rsidRDefault="00585633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 комплекса мер, направленных на обеспечение безопасности отдыхающих на водных объектах города</w:t>
            </w:r>
          </w:p>
        </w:tc>
      </w:tr>
      <w:tr w:rsidR="00815498" w:rsidRPr="006F5E2A" w:rsidTr="000A425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15498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15498" w:rsidRPr="006F5E2A" w:rsidRDefault="00815498" w:rsidP="008031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E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 за</w:t>
            </w:r>
            <w:proofErr w:type="gramEnd"/>
            <w:r w:rsidRPr="006F5E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15498" w:rsidRPr="006F5E2A" w:rsidRDefault="00815498" w:rsidP="008031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15498" w:rsidRPr="006F5E2A" w:rsidRDefault="00815498" w:rsidP="008031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15498" w:rsidRPr="006F5E2A" w:rsidRDefault="00815498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15498" w:rsidRPr="006F5E2A" w:rsidRDefault="00815498" w:rsidP="008031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15498" w:rsidRPr="006F5E2A" w:rsidRDefault="00815498" w:rsidP="008031D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815498" w:rsidRPr="006F5E2A" w:rsidRDefault="00815498" w:rsidP="008031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02.07.2019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Подготовленное информационное письмо</w:t>
            </w:r>
          </w:p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</w:t>
            </w:r>
            <w:proofErr w:type="gram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размещенными закупками для нужд Администрации г. Минусинска 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44-ФЗ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C43A57" w:rsidRPr="006F5E2A" w:rsidTr="000A4256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внеплановых проверок уполномоченным органом на осуществление контроля в сфере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товаров, работ, услуг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Постановление администрации города Минусинска </w:t>
            </w: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АГ-806-п от 29.04.2014г. (с изм. от 08.10.2014г.)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Первухин А.О. -  Главы  города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действующего законодательства в сфере закупок для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</w:t>
            </w:r>
          </w:p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обязательной проверки условий, целей и порядка предоставления субсидий их получателям 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Порядки предоставления субсидий СМСП, утв. Нормативными актами Администрации г. Минусинска, План проведения обязательной проверки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месяца,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</w:t>
            </w:r>
            <w:proofErr w:type="gram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обязательной проверки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условий, целей и порядка предоставления субсидий их получателям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получателем субсидий условий, целей и порядка предоставления субсидии, условий соглашений. В случае выявления нарушений, выставление требования о возврате субсидий в бюджет.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обращения о согласовании возможности заключения контракта с единственным поставщиком (подрядчиком, исполнителем)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Красноярского края от 29.08.2013 N 415-п</w:t>
            </w:r>
          </w:p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нанимателями жилых помещений муниципального жилищного фонда  проживающих по договору найма:</w:t>
            </w:r>
          </w:p>
          <w:p w:rsidR="00C43A57" w:rsidRPr="006F5E2A" w:rsidRDefault="00C43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выдача квитанций за </w:t>
            </w: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нанимателям;</w:t>
            </w:r>
          </w:p>
          <w:p w:rsidR="00C43A57" w:rsidRPr="006F5E2A" w:rsidRDefault="00C43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43A57" w:rsidRPr="006F5E2A" w:rsidRDefault="00C43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консультации.</w:t>
            </w:r>
          </w:p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разноска оплаты за </w:t>
            </w:r>
            <w:proofErr w:type="spellStart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программу «1С Предприятие».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роста доходов поступающих в бюджет города Минусинска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№1093-п от 27.06.2012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эффективного использования муниципального имущества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 до 05 числа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эффективного использования муниципального имущества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A57" w:rsidRPr="006F5E2A" w:rsidRDefault="00C43A57" w:rsidP="000F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C43A57" w:rsidRPr="006F5E2A" w:rsidRDefault="00C4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122-ФЗ от 21.07.1997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муниципального имущества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решение Минусинского городского Совета депутатов от 29.05.2018 № 9-63р 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согласовы-вается</w:t>
            </w:r>
            <w:proofErr w:type="spellEnd"/>
            <w:proofErr w:type="gramEnd"/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Получение дохода в бюджет города Минусинска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Приобретение жилья для детей, оставшихся без попечения родителей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детей-сирот</w:t>
            </w:r>
          </w:p>
        </w:tc>
      </w:tr>
      <w:tr w:rsidR="00C43A57" w:rsidRPr="006F5E2A" w:rsidTr="0076133F"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Разработка прогноза социально-экономического развития муниципального образования город Минусинск за период 2018-2022 гг.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14.11.2015 № 1234</w:t>
            </w:r>
          </w:p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показателей социально-экономического развития муниципального образования город Минусинск, предоставление отчета в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</w:tr>
      <w:tr w:rsidR="00C43A57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Взаимодействие Администрации города с институтами гражданского общества и населением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 поступающих в редакции СМИ и на официальный сайт МО г. Минусинск</w:t>
            </w:r>
          </w:p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пожарной безопасности,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безопасности, предоставление отчета в отдел ГО и ЧС 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профилактике курения, употребления алкоголя, ПАВ, наркотиков,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6F5E2A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5E2A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6F5E2A">
              <w:rPr>
                <w:sz w:val="20"/>
                <w:szCs w:val="20"/>
              </w:rPr>
              <w:t xml:space="preserve">Подготовка и проведение заседания совета почетных граждан </w:t>
            </w:r>
            <w:proofErr w:type="spellStart"/>
            <w:r w:rsidRPr="006F5E2A">
              <w:rPr>
                <w:sz w:val="20"/>
                <w:szCs w:val="20"/>
              </w:rPr>
              <w:t>г.Минусинска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Новоставская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Н.В., гл. спец. по кадрам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заседаний Общественной палаты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инусинска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Медведская Л.П., председатель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палаты</w:t>
            </w:r>
          </w:p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общественной организации в управлении городом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по переходу на цифровое телевизионное вещание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мероприятиях федерального масштаба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C43A57" w:rsidRPr="006F5E2A" w:rsidTr="00355EC2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C43A57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C43A57" w:rsidRPr="006F5E2A" w:rsidRDefault="00C43A57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C43A57" w:rsidRPr="006F5E2A" w:rsidRDefault="00C43A57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8E0C19" w:rsidRPr="006F5E2A" w:rsidTr="0005123A">
        <w:trPr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E0C19" w:rsidRPr="006F5E2A" w:rsidRDefault="000F5EB5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консультационной помощи субъектам малого предпринимательства по принципу «одно окно»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617-п от 30.04.2009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информирование действующих и начинающих предпринимателей о существующих мерах поддержки</w:t>
            </w:r>
          </w:p>
        </w:tc>
      </w:tr>
      <w:tr w:rsidR="008E0C19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Разработка и совершенствование принятой нормативной правовой базы, по вопросам обеспечения безопасности жизнедеятельности населения.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Решения:  краевой и городской комиссий по ЧС и ОПБ</w:t>
            </w:r>
            <w:proofErr w:type="gram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жизнедеятельности населения муниципального образования город Минусинск</w:t>
            </w:r>
          </w:p>
        </w:tc>
      </w:tr>
      <w:tr w:rsidR="008E0C19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8E0C19" w:rsidRPr="006F5E2A" w:rsidTr="00355EC2">
        <w:trPr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55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День бесплатного посещения музея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d"/>
              <w:rPr>
                <w:sz w:val="20"/>
                <w:szCs w:val="20"/>
                <w:highlight w:val="yellow"/>
                <w:lang w:val="ru-RU" w:eastAsia="ru-RU"/>
              </w:rPr>
            </w:pPr>
            <w:r w:rsidRPr="006F5E2A">
              <w:rPr>
                <w:sz w:val="20"/>
                <w:szCs w:val="20"/>
                <w:lang w:val="ru-RU" w:eastAsia="ru-RU"/>
              </w:rPr>
              <w:t xml:space="preserve">Проведение опроса населения </w:t>
            </w:r>
            <w:r w:rsidRPr="006F5E2A">
              <w:rPr>
                <w:sz w:val="20"/>
                <w:szCs w:val="20"/>
                <w:lang w:val="ru-RU"/>
              </w:rPr>
              <w:t xml:space="preserve">по распространению услуг в электронном виде 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Летняя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детского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чтения</w:t>
            </w:r>
            <w:proofErr w:type="spellEnd"/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Цикл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каждодневных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течение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летних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  <w:proofErr w:type="spellEnd"/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Книжные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Наскальная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остановками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коснутся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души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Громкие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Знакомьтесь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Шахматный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турнир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стихов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Поэтическая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Игра-фантазия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волшебство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чтецов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славы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маленькая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юного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читателя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Счастливы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читая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01.07 -31.07</w:t>
            </w:r>
          </w:p>
          <w:p w:rsidR="008E0C19" w:rsidRPr="006F5E2A" w:rsidRDefault="008E0C19" w:rsidP="008031DF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 Библиотеки ЦБС, работающие с детьми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Организация чтения и культурного досуга детей в летний период: включает себя привлечение детей в библиотеку, организацию их летнего досуга через игру и книгу</w:t>
            </w:r>
          </w:p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270 чел.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Семьи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Любви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Верности</w:t>
            </w:r>
            <w:proofErr w:type="spellEnd"/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опора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Выставка-познание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Венец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ценностей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души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Просмотр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мультфильма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Петре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Библиомастерская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01-08.07.</w:t>
            </w:r>
          </w:p>
          <w:p w:rsidR="008E0C19" w:rsidRPr="006F5E2A" w:rsidRDefault="008E0C19" w:rsidP="008031DF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 Библиотеки ЦБС, работающие с детьми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Разговор о семейных традициях, о  памятниках семье, о семейных книгах, семейных ценностях и т.д.</w:t>
            </w:r>
          </w:p>
          <w:p w:rsidR="008E0C19" w:rsidRPr="006F5E2A" w:rsidRDefault="008E0C19" w:rsidP="008031DF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6F5E2A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70 чел.</w:t>
            </w:r>
          </w:p>
        </w:tc>
      </w:tr>
      <w:tr w:rsidR="008E0C19" w:rsidRPr="006F5E2A" w:rsidTr="00355EC2">
        <w:trPr>
          <w:trHeight w:val="65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vMerge w:val="restart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 смен СПЛ «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Тепсей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486891">
            <w:pPr>
              <w:pStyle w:val="2"/>
              <w:spacing w:after="0" w:line="240" w:lineRule="auto"/>
              <w:ind w:right="62" w:firstLine="115"/>
              <w:jc w:val="both"/>
              <w:rPr>
                <w:rFonts w:cs="Times New Roman"/>
                <w:sz w:val="20"/>
                <w:szCs w:val="20"/>
              </w:rPr>
            </w:pPr>
            <w:r w:rsidRPr="006F5E2A">
              <w:rPr>
                <w:rFonts w:cs="Times New Roman"/>
                <w:sz w:val="20"/>
                <w:szCs w:val="20"/>
              </w:rPr>
              <w:t>График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576C21">
            <w:pPr>
              <w:pStyle w:val="2"/>
              <w:spacing w:after="0" w:line="240" w:lineRule="auto"/>
              <w:ind w:right="62" w:firstLine="245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5E2A">
              <w:rPr>
                <w:rFonts w:eastAsia="Calibri" w:cs="Times New Roman"/>
                <w:sz w:val="20"/>
                <w:szCs w:val="20"/>
              </w:rPr>
              <w:t>01.07.2019 по 07.07.2019</w:t>
            </w:r>
          </w:p>
        </w:tc>
        <w:tc>
          <w:tcPr>
            <w:tcW w:w="226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С.А. -   И.О. руководителя Управления образования</w:t>
            </w:r>
          </w:p>
        </w:tc>
        <w:tc>
          <w:tcPr>
            <w:tcW w:w="189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vMerge w:val="restart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rPr>
          <w:trHeight w:val="870"/>
        </w:trPr>
        <w:tc>
          <w:tcPr>
            <w:tcW w:w="8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3B36DF">
            <w:pPr>
              <w:pStyle w:val="2"/>
              <w:spacing w:after="0" w:line="240" w:lineRule="auto"/>
              <w:ind w:right="62" w:firstLine="103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5E2A">
              <w:rPr>
                <w:rFonts w:eastAsia="Calibri" w:cs="Times New Roman"/>
                <w:sz w:val="20"/>
                <w:szCs w:val="20"/>
                <w:lang w:eastAsia="en-US"/>
              </w:rPr>
              <w:t>08.07.2019 по 11.07.2019</w:t>
            </w:r>
          </w:p>
          <w:p w:rsidR="008E0C19" w:rsidRPr="006F5E2A" w:rsidRDefault="008E0C19" w:rsidP="008031DF">
            <w:pPr>
              <w:pStyle w:val="2"/>
              <w:spacing w:after="0" w:line="240" w:lineRule="auto"/>
              <w:ind w:right="62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rPr>
          <w:trHeight w:val="712"/>
        </w:trPr>
        <w:tc>
          <w:tcPr>
            <w:tcW w:w="85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3B36DF">
            <w:pPr>
              <w:pStyle w:val="2"/>
              <w:spacing w:after="0" w:line="240" w:lineRule="auto"/>
              <w:ind w:right="62" w:firstLine="245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F5E2A">
              <w:rPr>
                <w:rFonts w:eastAsia="Calibri" w:cs="Times New Roman"/>
                <w:sz w:val="20"/>
                <w:szCs w:val="20"/>
                <w:lang w:eastAsia="en-US"/>
              </w:rPr>
              <w:t>11.07.2019 по 17.07.2019</w:t>
            </w:r>
          </w:p>
        </w:tc>
        <w:tc>
          <w:tcPr>
            <w:tcW w:w="2261" w:type="dxa"/>
            <w:vMerge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vMerge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Поздравление  семей с детьми с праздником «День семьи, любви и верности»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Чествование семей с детьми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65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традиционные многодневные соревнования по спортивному ориентированию «</w:t>
            </w: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Кызыкульские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просторы»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650C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работы МБУ СШОР им. </w:t>
            </w:r>
            <w:proofErr w:type="spellStart"/>
            <w:r w:rsidRPr="006F5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В.П.Щедрухина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650C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6-12  июля 2019, пансионат «Малый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Кызыкуль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», начало в 11.00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65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650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650C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около 150 спортсменов Красноярского края, Республики Хакасия, Республики Саха.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духового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07.07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19 -00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Style w:val="212pt"/>
                <w:rFonts w:eastAsiaTheme="minorEastAsia"/>
                <w:b w:val="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Открытие  2 лагерной смены МБУ ДСОЛ « Елочка»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7 июля – 27 июля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С.А. -  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Праздничный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любви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верности</w:t>
            </w:r>
            <w:proofErr w:type="spellEnd"/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Центр семьи «Минусинский»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 80 человек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честь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любви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верности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Любовью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держится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п. Зеленый Бор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 80 человек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Енисейску</w:t>
            </w:r>
            <w:proofErr w:type="spellEnd"/>
          </w:p>
          <w:p w:rsidR="008E0C19" w:rsidRPr="006F5E2A" w:rsidRDefault="008E0C19" w:rsidP="008031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Тематическая</w:t>
            </w:r>
            <w:proofErr w:type="spellEnd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выставка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Енисейск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,  в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отдыхает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душа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08- 26.07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Знакомство  с историей освоения Сибири, достопримечательностями г. Енисейска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54 чел.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Спортивно-массовое мероприятие</w:t>
            </w:r>
          </w:p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семьи,  любви и верности»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E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июля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40 человек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2A">
              <w:rPr>
                <w:rStyle w:val="212pt"/>
                <w:rFonts w:eastAsiaTheme="minorEastAsia"/>
                <w:sz w:val="20"/>
                <w:szCs w:val="20"/>
              </w:rPr>
              <w:t>Мероприятия, посвященные празднику «</w:t>
            </w: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июля – Всероссийский день семьи, любви и верности</w:t>
            </w:r>
            <w:r w:rsidRPr="006F5E2A">
              <w:rPr>
                <w:rStyle w:val="212pt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8 июля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Все ДОУ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С.А. -  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FA78F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Старообрядцы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12.07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 xml:space="preserve">Популяризация </w:t>
            </w:r>
            <w:proofErr w:type="spellStart"/>
            <w:r w:rsidRPr="006F5E2A">
              <w:rPr>
                <w:rFonts w:cs="Times New Roman"/>
                <w:sz w:val="20"/>
                <w:szCs w:val="20"/>
                <w:lang w:val="ru-RU"/>
              </w:rPr>
              <w:t>историко</w:t>
            </w:r>
            <w:proofErr w:type="spellEnd"/>
            <w:r w:rsidRPr="006F5E2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5E2A">
              <w:rPr>
                <w:rFonts w:cs="Times New Roman"/>
                <w:sz w:val="20"/>
                <w:szCs w:val="20"/>
                <w:lang w:val="ru-RU"/>
              </w:rPr>
              <w:t>–к</w:t>
            </w:r>
            <w:proofErr w:type="gramEnd"/>
            <w:r w:rsidRPr="006F5E2A">
              <w:rPr>
                <w:rFonts w:cs="Times New Roman"/>
                <w:sz w:val="20"/>
                <w:szCs w:val="20"/>
                <w:lang w:val="ru-RU"/>
              </w:rPr>
              <w:t xml:space="preserve">ультурного наследия </w:t>
            </w:r>
          </w:p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100 чел.</w:t>
            </w:r>
          </w:p>
        </w:tc>
      </w:tr>
      <w:tr w:rsidR="008E0C19" w:rsidRPr="006F5E2A" w:rsidTr="00355EC2">
        <w:trPr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в Школе родственного ухода в социально-реабилитационном отделении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 МБУСО «КЦСОН»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Фролова Н.В., заместитель Главы администрации по социальным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обучения по уходу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за нуждающимися родственниками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E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в военно-патриотических сборах на базе Центра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8-13 июля</w:t>
            </w: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15-20 июля</w:t>
            </w: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22-27 июля</w:t>
            </w: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делегации юнармейцев от города Минусинска в Краевом слете Юнармейцев, количество участников 26 человек.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духового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19 -00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 посвященных к </w:t>
            </w:r>
            <w:r w:rsidRPr="006F5E2A">
              <w:rPr>
                <w:rFonts w:ascii="Times New Roman" w:hAnsi="Times New Roman" w:cs="Times New Roman"/>
                <w:bCs/>
                <w:sz w:val="20"/>
                <w:szCs w:val="20"/>
              </w:rPr>
              <w:t>175-й годовщине со дня рождения основателя музея Н.М. Мартьянова (1844-1904г.)</w:t>
            </w:r>
          </w:p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15.07 – 21.07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чел.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sz w:val="20"/>
                <w:szCs w:val="20"/>
              </w:rPr>
              <w:t>175-летие Н.М. Мартьянова</w:t>
            </w:r>
          </w:p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- Выставка-экскурсия «Хранить историю - есть долг великий»</w:t>
            </w:r>
          </w:p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- Облако слов «Наш Мартьянов»</w:t>
            </w:r>
          </w:p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- Краеведческая выставка «Именем Мартьянова…»          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ГБ им. А. Черкасова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 – 15.07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4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7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 xml:space="preserve">Мероприятия, посвящённые основателю Минусинского музея. Значение его трудов в научной общественной жизни России и за рубежом </w:t>
            </w:r>
          </w:p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85 чел.</w:t>
            </w:r>
          </w:p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доставки и сопровождения  детей в  оздоровительный лагерь «Солнечный-1»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«О социальной поддержке семей, имеющих детей, в Красноярском крае»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Заезд  16.07.2019 в 14-00 час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лагерь «Солнечный-1»,  КГАУ 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Тесь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летнего оздоровительного отдыха 35 детей, состоящих на учете в органах социальной защиты населения 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доставки и сопровождение в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инусинск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детей, получивших оздоровительные услуги в оздоровительном лагере «Заполярный»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«О социальной поддержке семей, имеющих детей, в Красноярском крае»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Выезд 18.07.2019 в 10-00 час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 оздоровительного лагеря «Заполярный» КГАУ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Тесь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руководитель УСЗН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46 детей в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инусинск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оздоровительного лагеря «Заполярный» КГАУ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Тесь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духового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19 -00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Н.В. Фролова – 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 населения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человек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E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в ТИМ «Юниор»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20-28 июля</w:t>
            </w: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30 июля-7 августа</w:t>
            </w: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делегации молодежи от города Минусинска в Краевом молодежном форуме ТИМ «Юниор», количество участников 41 человек.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E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в ТИМ «Бирюса»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E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27 июля – 2 августа</w:t>
            </w:r>
          </w:p>
          <w:p w:rsidR="008E0C19" w:rsidRPr="006F5E2A" w:rsidRDefault="008E0C19" w:rsidP="00E42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Участие делегации молодежи от города Минусинска в Краевом молодежном форуме ТИМ «Бирюса», количество участников 40 человек.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Первенство п. Зелёный Бор по настольному теннису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E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июля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40  человек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городской турнир по уличному баскетболу посвящённый Дню ВМФ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5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</w:t>
            </w:r>
            <w:proofErr w:type="spell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Горспортсооружения</w:t>
            </w:r>
            <w:proofErr w:type="spellEnd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E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июля </w:t>
            </w:r>
          </w:p>
          <w:p w:rsidR="008E0C19" w:rsidRPr="006F5E2A" w:rsidRDefault="008E0C19" w:rsidP="00E2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№7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молодежной политики Н.В.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Букова</w:t>
            </w:r>
            <w:proofErr w:type="spellEnd"/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E42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  <w:p w:rsidR="008E0C19" w:rsidRPr="006F5E2A" w:rsidRDefault="008E0C19" w:rsidP="0088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вечер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духового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оркестра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28.07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19 -00</w:t>
            </w:r>
          </w:p>
          <w:p w:rsidR="008E0C19" w:rsidRPr="006F5E2A" w:rsidRDefault="008E0C19" w:rsidP="0080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«Минусинск Современный. Архитектура. События. Люди». Фотоработы минусинского фотографа Л.И. Порошиной.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30.07 – 23.08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библиотека им.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А.Т.Черкасова</w:t>
            </w:r>
            <w:proofErr w:type="spellEnd"/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50 чел.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«Минусинск + Кино». Работы минусинского фотографа А.А. Мухина кинотеатра «Россия», его сотрудников и актёров, бывавших в Минусинске   в 80-х годах XX в.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30.07 – 23.08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МГЦБС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Вдонина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F5E2A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50 чел.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Открытие  3 лагерной смены МБУ ДСОЛ « Елочка»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30 июля-19 августа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Топилина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С.А. -  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получателям услуг при работе на приусадебных участках, в уборке придомовых территорий трудовыми отрядами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старшеклассников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 МБУСО «КЦСОН»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Н.А.Хаметшина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руководитель УСЗН,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Е.П.Юдина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, директор МБУСО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администрации по социальным вопросам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Трудоустройство  и организация досуга подростков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заседаний административной комиссии муниципального образования города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 плану работы административной комиссии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07.07.2019, 28.07.2019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Е.Ю. – ответственный секретарь комиссии</w:t>
            </w:r>
          </w:p>
          <w:p w:rsidR="008E0C19" w:rsidRPr="006F5E2A" w:rsidRDefault="008E0C19" w:rsidP="008031D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действенных мер по профилактике административных правонарушений на территории муниципального образования город Минусинск</w:t>
            </w:r>
          </w:p>
        </w:tc>
      </w:tr>
      <w:tr w:rsidR="008E0C19" w:rsidRPr="006F5E2A" w:rsidTr="00355EC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жителями города Минусинска правил благоустройства, озеленения и содержания территории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Е.Ю. – ответственный секретарь комиссии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на территории города</w:t>
            </w:r>
          </w:p>
        </w:tc>
      </w:tr>
      <w:tr w:rsidR="008E0C19" w:rsidRPr="006F5E2A" w:rsidTr="000C272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Карташова А. Ю.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пец. городского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8E0C19" w:rsidRPr="006F5E2A" w:rsidTr="000C2722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Работа с жалобами и заявлениями, в </w:t>
            </w:r>
            <w:proofErr w:type="spellStart"/>
            <w:r w:rsidRPr="006F5E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т.ч</w:t>
            </w:r>
            <w:proofErr w:type="spellEnd"/>
            <w:r w:rsidRPr="006F5E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поступающими на официальный сайт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0C19" w:rsidRPr="006F5E2A" w:rsidTr="00FC684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E0C19" w:rsidRPr="006F5E2A" w:rsidRDefault="008E0C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C19" w:rsidRPr="006F5E2A" w:rsidTr="00FC684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E0C19" w:rsidRPr="006F5E2A" w:rsidRDefault="008E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приему заявлений и обращений на отлов безнадзорных животных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№ 4-1042 от 13.06.2013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болезней животных, защита населения </w:t>
            </w:r>
          </w:p>
        </w:tc>
      </w:tr>
      <w:tr w:rsidR="008E0C19" w:rsidRPr="006F5E2A" w:rsidTr="00FC6844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E0C19" w:rsidRPr="006F5E2A" w:rsidRDefault="008E0C19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E0C19" w:rsidRPr="006F5E2A" w:rsidRDefault="008E0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присвоении, изменении и аннулировании адресов.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8E0C19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C19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F5E2A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профильных молодежных  групп в социальных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работы МБУ МЦ «Защитник»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</w:t>
            </w:r>
            <w:r w:rsidRPr="006F5E2A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Грибачевская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</w:t>
            </w: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F5E2A">
              <w:rPr>
                <w:rFonts w:ascii="Times New Roman" w:hAnsi="Times New Roman" w:cs="Times New Roman"/>
              </w:rPr>
              <w:lastRenderedPageBreak/>
              <w:t>Обновление информации</w:t>
            </w:r>
          </w:p>
        </w:tc>
      </w:tr>
      <w:tr w:rsidR="008E0C19" w:rsidRPr="006F5E2A" w:rsidTr="00355EC2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F5E2A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F5E2A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6F5E2A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6F5E2A">
              <w:rPr>
                <w:rFonts w:ascii="Times New Roman" w:hAnsi="Times New Roman" w:cs="Times New Roman"/>
              </w:rPr>
              <w:t>»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«СШОР им.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Щедрухина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«СШОР им.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Щедрухина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 Директор  - Лисина В.Б.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«СШОР им.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Щедрухина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 Директор  - Лисина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F5E2A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Горспортсооружения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Горспортсооружения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 инструктор-методист  - Тимофеева А.К.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E0C19" w:rsidRPr="006F5E2A" w:rsidRDefault="008E0C19" w:rsidP="002846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Горспортсооружения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» директор – Левин В.А.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284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F5E2A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нормативно-правовых актов и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опубликованием их на официальном сайте и в газете «Минусинск официальный»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6F5E2A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6F5E2A">
              <w:rPr>
                <w:sz w:val="20"/>
                <w:szCs w:val="20"/>
                <w:lang w:val="ru-RU"/>
              </w:rPr>
              <w:t>, р</w:t>
            </w:r>
            <w:r w:rsidRPr="006F5E2A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5E2A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8E0C19" w:rsidRPr="006F5E2A" w:rsidTr="00355EC2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5E2A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8E0C19" w:rsidRPr="006F5E2A" w:rsidTr="00AD0FCC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8E0C19" w:rsidRPr="006F5E2A" w:rsidTr="00AD0FCC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по ГО, ЧС и пожарной безопасности.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Минусинска</w:t>
            </w:r>
          </w:p>
        </w:tc>
      </w:tr>
      <w:tr w:rsidR="008E0C19" w:rsidRPr="006F5E2A" w:rsidTr="00AD0FCC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материалов административной комиссии.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Июль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Е.Ю. – ответственный секретарь комиссии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Минусинска</w:t>
            </w:r>
          </w:p>
        </w:tc>
      </w:tr>
      <w:tr w:rsidR="008E0C19" w:rsidRPr="006F5E2A" w:rsidTr="00355EC2">
        <w:trPr>
          <w:trHeight w:val="309"/>
        </w:trPr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pStyle w:val="ad"/>
              <w:jc w:val="left"/>
              <w:rPr>
                <w:sz w:val="20"/>
                <w:szCs w:val="20"/>
                <w:lang w:val="ru-RU" w:eastAsia="ru-RU"/>
              </w:rPr>
            </w:pPr>
            <w:r w:rsidRPr="006F5E2A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  <w:p w:rsidR="008E0C19" w:rsidRPr="006F5E2A" w:rsidRDefault="008E0C19" w:rsidP="00803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С.В.,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Соратникова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М.А., вед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пециалист отдела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городского бюджета на 01.07.2019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25.07.201</w:t>
            </w:r>
            <w:r w:rsidRPr="006F5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проекта решения Минусинского городского Совета депутатов «О внесении изменений в решение Минусинского городского Совета депутатов от 24.12.2018 № 16-91р «О бюджете города Минусинска на 2019 год и плановый период 2020-2021 годов»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бюджетного отдела </w:t>
            </w:r>
          </w:p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Гейль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</w:tr>
      <w:tr w:rsidR="008E0C19" w:rsidRPr="006F5E2A" w:rsidTr="00AE49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Анисимова С.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proofErr w:type="gram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C19" w:rsidRPr="006F5E2A" w:rsidTr="00355EC2">
        <w:tc>
          <w:tcPr>
            <w:tcW w:w="15692" w:type="dxa"/>
            <w:gridSpan w:val="11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8E0C19" w:rsidRPr="006F5E2A" w:rsidTr="00355EC2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0F5EB5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01.07.-31.07.2019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E0C19" w:rsidRPr="006F5E2A" w:rsidRDefault="008E0C19" w:rsidP="008031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по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соцвопросам</w:t>
            </w:r>
            <w:proofErr w:type="spellEnd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5E2A">
              <w:rPr>
                <w:rFonts w:ascii="Times New Roman" w:hAnsi="Times New Roman" w:cs="Times New Roman"/>
                <w:sz w:val="20"/>
                <w:szCs w:val="20"/>
              </w:rPr>
              <w:t>Н.В.Фролова</w:t>
            </w:r>
            <w:proofErr w:type="spellEnd"/>
          </w:p>
        </w:tc>
        <w:tc>
          <w:tcPr>
            <w:tcW w:w="3491" w:type="dxa"/>
            <w:tcMar>
              <w:left w:w="57" w:type="dxa"/>
              <w:right w:w="57" w:type="dxa"/>
            </w:tcMar>
            <w:vAlign w:val="center"/>
          </w:tcPr>
          <w:p w:rsidR="008E0C19" w:rsidRPr="006F5E2A" w:rsidRDefault="008E0C19" w:rsidP="0080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2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0F5EB5"/>
    <w:rsid w:val="001067A3"/>
    <w:rsid w:val="00106DBA"/>
    <w:rsid w:val="00121547"/>
    <w:rsid w:val="00127049"/>
    <w:rsid w:val="00142310"/>
    <w:rsid w:val="00153067"/>
    <w:rsid w:val="001622F4"/>
    <w:rsid w:val="00170D15"/>
    <w:rsid w:val="00184931"/>
    <w:rsid w:val="0019444E"/>
    <w:rsid w:val="001969C6"/>
    <w:rsid w:val="001A7F65"/>
    <w:rsid w:val="001B67DC"/>
    <w:rsid w:val="001C69D1"/>
    <w:rsid w:val="001E01E3"/>
    <w:rsid w:val="001E56FE"/>
    <w:rsid w:val="002002A5"/>
    <w:rsid w:val="00221187"/>
    <w:rsid w:val="00221962"/>
    <w:rsid w:val="00223DDB"/>
    <w:rsid w:val="00234648"/>
    <w:rsid w:val="00290956"/>
    <w:rsid w:val="0029713A"/>
    <w:rsid w:val="00297BA6"/>
    <w:rsid w:val="002A1D11"/>
    <w:rsid w:val="002B1D78"/>
    <w:rsid w:val="002C0D3B"/>
    <w:rsid w:val="002D2CE3"/>
    <w:rsid w:val="002E388C"/>
    <w:rsid w:val="002E5D5D"/>
    <w:rsid w:val="002E6BEA"/>
    <w:rsid w:val="003272BE"/>
    <w:rsid w:val="003276C5"/>
    <w:rsid w:val="00355B28"/>
    <w:rsid w:val="00355EC2"/>
    <w:rsid w:val="0037372C"/>
    <w:rsid w:val="0039433E"/>
    <w:rsid w:val="003A4E1A"/>
    <w:rsid w:val="003B36DF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86891"/>
    <w:rsid w:val="00493BB4"/>
    <w:rsid w:val="004A77F8"/>
    <w:rsid w:val="004B3714"/>
    <w:rsid w:val="004B40DF"/>
    <w:rsid w:val="004C0C69"/>
    <w:rsid w:val="004C516F"/>
    <w:rsid w:val="004C68BA"/>
    <w:rsid w:val="004D2CC5"/>
    <w:rsid w:val="004D6F8A"/>
    <w:rsid w:val="004E4F30"/>
    <w:rsid w:val="004E5979"/>
    <w:rsid w:val="004F5511"/>
    <w:rsid w:val="00501F11"/>
    <w:rsid w:val="005119EF"/>
    <w:rsid w:val="0052645A"/>
    <w:rsid w:val="0052750D"/>
    <w:rsid w:val="00533EA0"/>
    <w:rsid w:val="005401BD"/>
    <w:rsid w:val="00543EE4"/>
    <w:rsid w:val="0055509B"/>
    <w:rsid w:val="00555BE7"/>
    <w:rsid w:val="00556859"/>
    <w:rsid w:val="00567B4C"/>
    <w:rsid w:val="005709FC"/>
    <w:rsid w:val="00572BA5"/>
    <w:rsid w:val="00575176"/>
    <w:rsid w:val="00575D6A"/>
    <w:rsid w:val="00576C21"/>
    <w:rsid w:val="00581AB9"/>
    <w:rsid w:val="00585633"/>
    <w:rsid w:val="00585995"/>
    <w:rsid w:val="005879E6"/>
    <w:rsid w:val="005A3B79"/>
    <w:rsid w:val="005B3FDE"/>
    <w:rsid w:val="005C3082"/>
    <w:rsid w:val="005C3895"/>
    <w:rsid w:val="005C7A79"/>
    <w:rsid w:val="005D73CA"/>
    <w:rsid w:val="005E7AD5"/>
    <w:rsid w:val="00604E67"/>
    <w:rsid w:val="00606258"/>
    <w:rsid w:val="00610B79"/>
    <w:rsid w:val="00625D19"/>
    <w:rsid w:val="00626AAB"/>
    <w:rsid w:val="006341DE"/>
    <w:rsid w:val="00654A50"/>
    <w:rsid w:val="00654E67"/>
    <w:rsid w:val="006613ED"/>
    <w:rsid w:val="006705F8"/>
    <w:rsid w:val="00671035"/>
    <w:rsid w:val="006D47B2"/>
    <w:rsid w:val="006F5E2A"/>
    <w:rsid w:val="0072243D"/>
    <w:rsid w:val="0072581E"/>
    <w:rsid w:val="0073486F"/>
    <w:rsid w:val="00735F17"/>
    <w:rsid w:val="00754778"/>
    <w:rsid w:val="007721B5"/>
    <w:rsid w:val="00781BC0"/>
    <w:rsid w:val="007867C3"/>
    <w:rsid w:val="007E1E58"/>
    <w:rsid w:val="007E3A46"/>
    <w:rsid w:val="007F73E6"/>
    <w:rsid w:val="00800BB5"/>
    <w:rsid w:val="0080155F"/>
    <w:rsid w:val="008055BD"/>
    <w:rsid w:val="008128D0"/>
    <w:rsid w:val="008130E7"/>
    <w:rsid w:val="00815498"/>
    <w:rsid w:val="0082375D"/>
    <w:rsid w:val="0082690F"/>
    <w:rsid w:val="00830DB4"/>
    <w:rsid w:val="008373B2"/>
    <w:rsid w:val="00840786"/>
    <w:rsid w:val="00840D8A"/>
    <w:rsid w:val="008412EB"/>
    <w:rsid w:val="00844ED4"/>
    <w:rsid w:val="00866DD1"/>
    <w:rsid w:val="00874562"/>
    <w:rsid w:val="00874FAA"/>
    <w:rsid w:val="00882369"/>
    <w:rsid w:val="00882424"/>
    <w:rsid w:val="00893351"/>
    <w:rsid w:val="00894606"/>
    <w:rsid w:val="00894FBD"/>
    <w:rsid w:val="008D1E3A"/>
    <w:rsid w:val="008E0C19"/>
    <w:rsid w:val="008E5C6B"/>
    <w:rsid w:val="008F0E76"/>
    <w:rsid w:val="00900EF1"/>
    <w:rsid w:val="00961DFB"/>
    <w:rsid w:val="0096433F"/>
    <w:rsid w:val="0096625E"/>
    <w:rsid w:val="009A4BDB"/>
    <w:rsid w:val="009B149F"/>
    <w:rsid w:val="009D3779"/>
    <w:rsid w:val="009E034A"/>
    <w:rsid w:val="009E3D1F"/>
    <w:rsid w:val="00A02B08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391A"/>
    <w:rsid w:val="00AE760B"/>
    <w:rsid w:val="00AE7DFB"/>
    <w:rsid w:val="00AF0E74"/>
    <w:rsid w:val="00AF19CC"/>
    <w:rsid w:val="00B06A3A"/>
    <w:rsid w:val="00B42F23"/>
    <w:rsid w:val="00B618AC"/>
    <w:rsid w:val="00B629F8"/>
    <w:rsid w:val="00B72808"/>
    <w:rsid w:val="00B73083"/>
    <w:rsid w:val="00B73239"/>
    <w:rsid w:val="00B742C2"/>
    <w:rsid w:val="00B74535"/>
    <w:rsid w:val="00B959B6"/>
    <w:rsid w:val="00B966CA"/>
    <w:rsid w:val="00B976BC"/>
    <w:rsid w:val="00BB0840"/>
    <w:rsid w:val="00BB7067"/>
    <w:rsid w:val="00BE786B"/>
    <w:rsid w:val="00BF355A"/>
    <w:rsid w:val="00BF5215"/>
    <w:rsid w:val="00C0462E"/>
    <w:rsid w:val="00C1065D"/>
    <w:rsid w:val="00C22626"/>
    <w:rsid w:val="00C40473"/>
    <w:rsid w:val="00C43A57"/>
    <w:rsid w:val="00C4770B"/>
    <w:rsid w:val="00C55289"/>
    <w:rsid w:val="00C917CD"/>
    <w:rsid w:val="00C9538E"/>
    <w:rsid w:val="00CA2D48"/>
    <w:rsid w:val="00CA7532"/>
    <w:rsid w:val="00CD3CF8"/>
    <w:rsid w:val="00CE3292"/>
    <w:rsid w:val="00CE3B3B"/>
    <w:rsid w:val="00CF2BE2"/>
    <w:rsid w:val="00D04BDA"/>
    <w:rsid w:val="00D13AE1"/>
    <w:rsid w:val="00D4696D"/>
    <w:rsid w:val="00D47FC0"/>
    <w:rsid w:val="00D576CC"/>
    <w:rsid w:val="00D6336C"/>
    <w:rsid w:val="00D76F55"/>
    <w:rsid w:val="00DA191E"/>
    <w:rsid w:val="00DB168F"/>
    <w:rsid w:val="00DD0692"/>
    <w:rsid w:val="00DE4C71"/>
    <w:rsid w:val="00E01A86"/>
    <w:rsid w:val="00E01C31"/>
    <w:rsid w:val="00E15D8F"/>
    <w:rsid w:val="00E21EDA"/>
    <w:rsid w:val="00E23DFC"/>
    <w:rsid w:val="00E43B05"/>
    <w:rsid w:val="00E46B33"/>
    <w:rsid w:val="00E56969"/>
    <w:rsid w:val="00E67F57"/>
    <w:rsid w:val="00E7306B"/>
    <w:rsid w:val="00E83D05"/>
    <w:rsid w:val="00E9219A"/>
    <w:rsid w:val="00E963F4"/>
    <w:rsid w:val="00EA2DA4"/>
    <w:rsid w:val="00EA7E9C"/>
    <w:rsid w:val="00EB3533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51994"/>
    <w:rsid w:val="00F53667"/>
    <w:rsid w:val="00F56863"/>
    <w:rsid w:val="00F81E22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1B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735F17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212pt">
    <w:name w:val="Основной текст (2) + 12 pt;Полужирный"/>
    <w:rsid w:val="00576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"/>
    <w:rsid w:val="00576C2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76C21"/>
    <w:pPr>
      <w:widowControl w:val="0"/>
      <w:shd w:val="clear" w:color="auto" w:fill="FFFFFF"/>
      <w:spacing w:after="360" w:line="0" w:lineRule="atLeast"/>
      <w:ind w:hanging="720"/>
      <w:jc w:val="center"/>
    </w:pPr>
    <w:rPr>
      <w:rFonts w:ascii="Times New Roman" w:hAnsi="Times New Roman" w:cs="Tahoma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rsid w:val="00654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654A50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1B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735F17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212pt">
    <w:name w:val="Основной текст (2) + 12 pt;Полужирный"/>
    <w:rsid w:val="00576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"/>
    <w:rsid w:val="00576C2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76C21"/>
    <w:pPr>
      <w:widowControl w:val="0"/>
      <w:shd w:val="clear" w:color="auto" w:fill="FFFFFF"/>
      <w:spacing w:after="360" w:line="0" w:lineRule="atLeast"/>
      <w:ind w:hanging="720"/>
      <w:jc w:val="center"/>
    </w:pPr>
    <w:rPr>
      <w:rFonts w:ascii="Times New Roman" w:hAnsi="Times New Roman" w:cs="Tahoma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rsid w:val="00654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654A50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13</Pages>
  <Words>4103</Words>
  <Characters>29470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RecII</cp:lastModifiedBy>
  <cp:revision>22</cp:revision>
  <cp:lastPrinted>2019-06-26T02:06:00Z</cp:lastPrinted>
  <dcterms:created xsi:type="dcterms:W3CDTF">2019-07-05T03:45:00Z</dcterms:created>
  <dcterms:modified xsi:type="dcterms:W3CDTF">2019-07-10T01:21:00Z</dcterms:modified>
</cp:coreProperties>
</file>