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7C" w:rsidRDefault="0074677C" w:rsidP="0074677C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467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Приложение 2</w:t>
      </w:r>
    </w:p>
    <w:p w:rsidR="0074677C" w:rsidRPr="0074677C" w:rsidRDefault="0074677C" w:rsidP="0074677C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092230" w:rsidRPr="006016DA" w:rsidRDefault="00092230" w:rsidP="000922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016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Программа семинара:</w:t>
      </w:r>
    </w:p>
    <w:p w:rsidR="00092230" w:rsidRDefault="00092230" w:rsidP="000922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016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«Основы проектной деятельности – как побеждать в </w:t>
      </w:r>
      <w:proofErr w:type="spellStart"/>
      <w:r w:rsidRPr="006016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грантовых</w:t>
      </w:r>
      <w:proofErr w:type="spellEnd"/>
      <w:r w:rsidRPr="006016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конкурсах».</w:t>
      </w:r>
    </w:p>
    <w:p w:rsidR="008B2FB4" w:rsidRPr="006016DA" w:rsidRDefault="008B2FB4" w:rsidP="000922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2F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 октября 2022  с 10.00 до 17.30</w:t>
      </w:r>
    </w:p>
    <w:p w:rsidR="00092230" w:rsidRPr="00C976B7" w:rsidRDefault="00092230" w:rsidP="00092230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668"/>
        <w:gridCol w:w="7654"/>
      </w:tblGrid>
      <w:tr w:rsidR="00511BA0" w:rsidRPr="006016DA" w:rsidTr="00511BA0">
        <w:tc>
          <w:tcPr>
            <w:tcW w:w="1668" w:type="dxa"/>
          </w:tcPr>
          <w:p w:rsidR="00511BA0" w:rsidRPr="00511BA0" w:rsidRDefault="008B2FB4" w:rsidP="00311BA0">
            <w:pP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8B2FB4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Тайминг</w:t>
            </w:r>
            <w:proofErr w:type="spellEnd"/>
          </w:p>
        </w:tc>
        <w:tc>
          <w:tcPr>
            <w:tcW w:w="7654" w:type="dxa"/>
          </w:tcPr>
          <w:p w:rsidR="00511BA0" w:rsidRPr="00511BA0" w:rsidRDefault="00511BA0" w:rsidP="008B2F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511BA0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    </w:t>
            </w:r>
            <w:r w:rsidR="008B2FB4" w:rsidRPr="008B2FB4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Содержание блока</w:t>
            </w:r>
            <w:r w:rsidRPr="00511BA0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                 </w:t>
            </w:r>
          </w:p>
        </w:tc>
      </w:tr>
      <w:tr w:rsidR="00511BA0" w:rsidRPr="006016DA" w:rsidTr="00511BA0">
        <w:tc>
          <w:tcPr>
            <w:tcW w:w="1668" w:type="dxa"/>
          </w:tcPr>
          <w:p w:rsidR="00511BA0" w:rsidRPr="00511BA0" w:rsidRDefault="00511BA0" w:rsidP="00311BA0">
            <w:pP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511BA0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09:30</w:t>
            </w:r>
          </w:p>
        </w:tc>
        <w:tc>
          <w:tcPr>
            <w:tcW w:w="7654" w:type="dxa"/>
          </w:tcPr>
          <w:p w:rsidR="00511BA0" w:rsidRPr="00511BA0" w:rsidRDefault="00511BA0" w:rsidP="00311BA0">
            <w:pP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511BA0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Регистрация участников</w:t>
            </w:r>
          </w:p>
        </w:tc>
      </w:tr>
      <w:tr w:rsidR="00511BA0" w:rsidRPr="006016DA" w:rsidTr="00511BA0">
        <w:tc>
          <w:tcPr>
            <w:tcW w:w="1668" w:type="dxa"/>
          </w:tcPr>
          <w:p w:rsidR="00511BA0" w:rsidRPr="00511BA0" w:rsidRDefault="00511BA0" w:rsidP="00311BA0">
            <w:pP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511BA0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10:00</w:t>
            </w:r>
          </w:p>
        </w:tc>
        <w:tc>
          <w:tcPr>
            <w:tcW w:w="7654" w:type="dxa"/>
          </w:tcPr>
          <w:p w:rsidR="00511BA0" w:rsidRPr="00511BA0" w:rsidRDefault="00511BA0" w:rsidP="00311BA0">
            <w:pP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511BA0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Что такое Президентский фонд культурных инициатив</w:t>
            </w:r>
          </w:p>
        </w:tc>
      </w:tr>
      <w:tr w:rsidR="00511BA0" w:rsidRPr="006016DA" w:rsidTr="00511BA0">
        <w:tc>
          <w:tcPr>
            <w:tcW w:w="1668" w:type="dxa"/>
          </w:tcPr>
          <w:p w:rsidR="00511BA0" w:rsidRPr="00511BA0" w:rsidRDefault="00511BA0" w:rsidP="00311BA0">
            <w:pP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511BA0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11:30</w:t>
            </w:r>
          </w:p>
        </w:tc>
        <w:tc>
          <w:tcPr>
            <w:tcW w:w="7654" w:type="dxa"/>
          </w:tcPr>
          <w:p w:rsidR="00511BA0" w:rsidRPr="00511BA0" w:rsidRDefault="00511BA0" w:rsidP="00311BA0">
            <w:pP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511BA0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Как получить президентский грант на реализацию проекта</w:t>
            </w:r>
          </w:p>
        </w:tc>
      </w:tr>
      <w:tr w:rsidR="00511BA0" w:rsidRPr="006016DA" w:rsidTr="00511BA0">
        <w:tc>
          <w:tcPr>
            <w:tcW w:w="1668" w:type="dxa"/>
          </w:tcPr>
          <w:p w:rsidR="00511BA0" w:rsidRPr="00511BA0" w:rsidRDefault="00511BA0" w:rsidP="00311BA0">
            <w:pP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511BA0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11:30-11:50</w:t>
            </w:r>
          </w:p>
        </w:tc>
        <w:tc>
          <w:tcPr>
            <w:tcW w:w="7654" w:type="dxa"/>
          </w:tcPr>
          <w:p w:rsidR="00511BA0" w:rsidRPr="00511BA0" w:rsidRDefault="00511BA0" w:rsidP="00311BA0">
            <w:pP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511BA0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Кофе-брейк (20 минут)</w:t>
            </w:r>
          </w:p>
        </w:tc>
      </w:tr>
      <w:tr w:rsidR="00511BA0" w:rsidRPr="006016DA" w:rsidTr="00511BA0">
        <w:tc>
          <w:tcPr>
            <w:tcW w:w="1668" w:type="dxa"/>
          </w:tcPr>
          <w:p w:rsidR="00511BA0" w:rsidRPr="00511BA0" w:rsidRDefault="00511BA0" w:rsidP="00311BA0">
            <w:pP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511BA0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12:00</w:t>
            </w:r>
          </w:p>
        </w:tc>
        <w:tc>
          <w:tcPr>
            <w:tcW w:w="7654" w:type="dxa"/>
          </w:tcPr>
          <w:p w:rsidR="00511BA0" w:rsidRPr="00511BA0" w:rsidRDefault="00511BA0" w:rsidP="00311BA0">
            <w:pP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511BA0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Какие идеи могут получить поддержку</w:t>
            </w:r>
          </w:p>
        </w:tc>
      </w:tr>
      <w:tr w:rsidR="00511BA0" w:rsidRPr="006016DA" w:rsidTr="00511BA0">
        <w:tc>
          <w:tcPr>
            <w:tcW w:w="1668" w:type="dxa"/>
          </w:tcPr>
          <w:p w:rsidR="00511BA0" w:rsidRPr="00511BA0" w:rsidRDefault="00511BA0" w:rsidP="00311BA0">
            <w:pP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511BA0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13:00-13.30</w:t>
            </w:r>
          </w:p>
        </w:tc>
        <w:tc>
          <w:tcPr>
            <w:tcW w:w="7654" w:type="dxa"/>
          </w:tcPr>
          <w:p w:rsidR="00511BA0" w:rsidRPr="00511BA0" w:rsidRDefault="00511BA0" w:rsidP="00311BA0">
            <w:pP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511BA0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Перерыв на обед (30 минут)</w:t>
            </w:r>
          </w:p>
        </w:tc>
      </w:tr>
      <w:tr w:rsidR="00511BA0" w:rsidRPr="006016DA" w:rsidTr="00511BA0">
        <w:tc>
          <w:tcPr>
            <w:tcW w:w="1668" w:type="dxa"/>
          </w:tcPr>
          <w:p w:rsidR="00511BA0" w:rsidRPr="00511BA0" w:rsidRDefault="00511BA0" w:rsidP="00311BA0">
            <w:pP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511BA0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13:30</w:t>
            </w:r>
          </w:p>
        </w:tc>
        <w:tc>
          <w:tcPr>
            <w:tcW w:w="7654" w:type="dxa"/>
          </w:tcPr>
          <w:p w:rsidR="00511BA0" w:rsidRPr="00511BA0" w:rsidRDefault="00511BA0" w:rsidP="00311BA0">
            <w:pP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511BA0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Как эксперты оценивают проект</w:t>
            </w:r>
          </w:p>
        </w:tc>
      </w:tr>
      <w:tr w:rsidR="00511BA0" w:rsidRPr="006016DA" w:rsidTr="00511BA0">
        <w:tc>
          <w:tcPr>
            <w:tcW w:w="1668" w:type="dxa"/>
          </w:tcPr>
          <w:p w:rsidR="00511BA0" w:rsidRPr="00511BA0" w:rsidRDefault="00511BA0" w:rsidP="00311BA0">
            <w:pP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511BA0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14:15</w:t>
            </w:r>
          </w:p>
        </w:tc>
        <w:tc>
          <w:tcPr>
            <w:tcW w:w="7654" w:type="dxa"/>
          </w:tcPr>
          <w:p w:rsidR="00511BA0" w:rsidRPr="00511BA0" w:rsidRDefault="00511BA0" w:rsidP="00311BA0">
            <w:pP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511BA0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Основные ошибки при оформлении заявок</w:t>
            </w:r>
          </w:p>
        </w:tc>
      </w:tr>
      <w:tr w:rsidR="00511BA0" w:rsidRPr="006016DA" w:rsidTr="00511BA0">
        <w:tc>
          <w:tcPr>
            <w:tcW w:w="1668" w:type="dxa"/>
          </w:tcPr>
          <w:p w:rsidR="00511BA0" w:rsidRPr="00511BA0" w:rsidRDefault="00511BA0" w:rsidP="00311BA0">
            <w:pP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511BA0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15:00 -15:20</w:t>
            </w:r>
          </w:p>
        </w:tc>
        <w:tc>
          <w:tcPr>
            <w:tcW w:w="7654" w:type="dxa"/>
          </w:tcPr>
          <w:p w:rsidR="00511BA0" w:rsidRPr="00511BA0" w:rsidRDefault="00511BA0" w:rsidP="00311BA0">
            <w:pP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511BA0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Кофе-брейк (20 минут)</w:t>
            </w:r>
          </w:p>
        </w:tc>
      </w:tr>
      <w:tr w:rsidR="00511BA0" w:rsidRPr="006016DA" w:rsidTr="00511BA0">
        <w:tc>
          <w:tcPr>
            <w:tcW w:w="1668" w:type="dxa"/>
          </w:tcPr>
          <w:p w:rsidR="00511BA0" w:rsidRPr="00511BA0" w:rsidRDefault="00511BA0" w:rsidP="00311BA0">
            <w:pP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511BA0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15:20</w:t>
            </w:r>
          </w:p>
        </w:tc>
        <w:tc>
          <w:tcPr>
            <w:tcW w:w="7654" w:type="dxa"/>
          </w:tcPr>
          <w:p w:rsidR="00511BA0" w:rsidRPr="00511BA0" w:rsidRDefault="00511BA0" w:rsidP="00311BA0">
            <w:pP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511BA0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Иные </w:t>
            </w:r>
            <w:proofErr w:type="spellStart"/>
            <w:r w:rsidRPr="00511BA0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грантовые</w:t>
            </w:r>
            <w:proofErr w:type="spellEnd"/>
            <w:r w:rsidRPr="00511BA0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 площадки</w:t>
            </w:r>
          </w:p>
        </w:tc>
      </w:tr>
      <w:tr w:rsidR="00511BA0" w:rsidRPr="006016DA" w:rsidTr="00511BA0">
        <w:tc>
          <w:tcPr>
            <w:tcW w:w="1668" w:type="dxa"/>
          </w:tcPr>
          <w:p w:rsidR="00511BA0" w:rsidRPr="00511BA0" w:rsidRDefault="00511BA0" w:rsidP="00311BA0">
            <w:pP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511BA0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16:50</w:t>
            </w:r>
          </w:p>
        </w:tc>
        <w:tc>
          <w:tcPr>
            <w:tcW w:w="7654" w:type="dxa"/>
          </w:tcPr>
          <w:p w:rsidR="00511BA0" w:rsidRPr="00511BA0" w:rsidRDefault="00511BA0" w:rsidP="00311BA0">
            <w:pP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511BA0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Завершение тренинга. Обратная связь. </w:t>
            </w:r>
          </w:p>
        </w:tc>
      </w:tr>
      <w:tr w:rsidR="00511BA0" w:rsidRPr="006016DA" w:rsidTr="00511BA0">
        <w:tc>
          <w:tcPr>
            <w:tcW w:w="1668" w:type="dxa"/>
          </w:tcPr>
          <w:p w:rsidR="00511BA0" w:rsidRPr="00511BA0" w:rsidRDefault="00511BA0" w:rsidP="00311BA0">
            <w:pP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511BA0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17:00</w:t>
            </w:r>
          </w:p>
        </w:tc>
        <w:tc>
          <w:tcPr>
            <w:tcW w:w="7654" w:type="dxa"/>
          </w:tcPr>
          <w:p w:rsidR="00511BA0" w:rsidRPr="00511BA0" w:rsidRDefault="00511BA0" w:rsidP="00311BA0">
            <w:pP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511BA0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Индивидуальные консультации</w:t>
            </w:r>
          </w:p>
        </w:tc>
      </w:tr>
    </w:tbl>
    <w:p w:rsidR="00092230" w:rsidRDefault="00092230" w:rsidP="00092230"/>
    <w:p w:rsidR="00092230" w:rsidRDefault="00092230" w:rsidP="00092230">
      <w:pPr>
        <w:rPr>
          <w:rFonts w:ascii="Times New Roman" w:hAnsi="Times New Roman" w:cs="Times New Roman"/>
          <w:sz w:val="28"/>
          <w:szCs w:val="28"/>
        </w:rPr>
      </w:pPr>
      <w:r w:rsidRPr="00092230">
        <w:rPr>
          <w:rFonts w:ascii="Times New Roman" w:hAnsi="Times New Roman" w:cs="Times New Roman"/>
          <w:sz w:val="28"/>
          <w:szCs w:val="28"/>
        </w:rPr>
        <w:t>Информация о тренере</w:t>
      </w:r>
    </w:p>
    <w:p w:rsidR="00511BA0" w:rsidRPr="00511BA0" w:rsidRDefault="00511BA0" w:rsidP="00511B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BA0">
        <w:rPr>
          <w:rFonts w:ascii="Times New Roman" w:eastAsia="Calibri" w:hAnsi="Times New Roman" w:cs="Times New Roman"/>
          <w:b/>
          <w:sz w:val="28"/>
          <w:szCs w:val="28"/>
        </w:rPr>
        <w:t>Арбузов Алексей Николаевич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-т</w:t>
      </w:r>
      <w:proofErr w:type="gramEnd"/>
      <w:r w:rsidRPr="00511BA0">
        <w:rPr>
          <w:rFonts w:ascii="Times New Roman" w:eastAsia="Calibri" w:hAnsi="Times New Roman" w:cs="Times New Roman"/>
          <w:sz w:val="28"/>
          <w:szCs w:val="28"/>
        </w:rPr>
        <w:t xml:space="preserve">ренер, эксперт </w:t>
      </w:r>
      <w:proofErr w:type="spellStart"/>
      <w:r w:rsidRPr="00511BA0">
        <w:rPr>
          <w:rFonts w:ascii="Times New Roman" w:eastAsia="Calibri" w:hAnsi="Times New Roman" w:cs="Times New Roman"/>
          <w:sz w:val="28"/>
          <w:szCs w:val="28"/>
        </w:rPr>
        <w:t>грантовых</w:t>
      </w:r>
      <w:proofErr w:type="spellEnd"/>
      <w:r w:rsidRPr="00511BA0">
        <w:rPr>
          <w:rFonts w:ascii="Times New Roman" w:eastAsia="Calibri" w:hAnsi="Times New Roman" w:cs="Times New Roman"/>
          <w:sz w:val="28"/>
          <w:szCs w:val="28"/>
        </w:rPr>
        <w:t xml:space="preserve"> и образовательных программ.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1BA0">
        <w:rPr>
          <w:rFonts w:ascii="Times New Roman" w:eastAsia="Calibri" w:hAnsi="Times New Roman" w:cs="Times New Roman"/>
          <w:sz w:val="28"/>
          <w:szCs w:val="28"/>
        </w:rPr>
        <w:t xml:space="preserve">Активная общественная деятельность ведётся с 2000 года (стал учредителем региональной общественной молодежной организации «Эдельвейс», которую позже возглавил). </w:t>
      </w:r>
      <w:proofErr w:type="spellStart"/>
      <w:r w:rsidRPr="00511BA0">
        <w:rPr>
          <w:rFonts w:ascii="Times New Roman" w:eastAsia="Calibri" w:hAnsi="Times New Roman" w:cs="Times New Roman"/>
          <w:sz w:val="28"/>
          <w:szCs w:val="28"/>
        </w:rPr>
        <w:t>Тренинговая</w:t>
      </w:r>
      <w:proofErr w:type="spellEnd"/>
      <w:r w:rsidRPr="00511BA0">
        <w:rPr>
          <w:rFonts w:ascii="Times New Roman" w:eastAsia="Calibri" w:hAnsi="Times New Roman" w:cs="Times New Roman"/>
          <w:sz w:val="28"/>
          <w:szCs w:val="28"/>
        </w:rPr>
        <w:t xml:space="preserve"> и экспертная деятельность началась с 2001 года. С 2003 года – ведущий тренер </w:t>
      </w:r>
      <w:proofErr w:type="spellStart"/>
      <w:r w:rsidRPr="00511BA0">
        <w:rPr>
          <w:rFonts w:ascii="Times New Roman" w:eastAsia="Calibri" w:hAnsi="Times New Roman" w:cs="Times New Roman"/>
          <w:sz w:val="28"/>
          <w:szCs w:val="28"/>
        </w:rPr>
        <w:t>тренингового</w:t>
      </w:r>
      <w:proofErr w:type="spellEnd"/>
      <w:r w:rsidRPr="00511BA0">
        <w:rPr>
          <w:rFonts w:ascii="Times New Roman" w:eastAsia="Calibri" w:hAnsi="Times New Roman" w:cs="Times New Roman"/>
          <w:sz w:val="28"/>
          <w:szCs w:val="28"/>
        </w:rPr>
        <w:t xml:space="preserve"> агентства «Новая жизнь» (</w:t>
      </w:r>
      <w:proofErr w:type="spellStart"/>
      <w:r w:rsidRPr="00511BA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511BA0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511BA0">
        <w:rPr>
          <w:rFonts w:ascii="Times New Roman" w:eastAsia="Calibri" w:hAnsi="Times New Roman" w:cs="Times New Roman"/>
          <w:sz w:val="28"/>
          <w:szCs w:val="28"/>
        </w:rPr>
        <w:t>бакан</w:t>
      </w:r>
      <w:proofErr w:type="spellEnd"/>
      <w:r w:rsidRPr="00511BA0">
        <w:rPr>
          <w:rFonts w:ascii="Times New Roman" w:eastAsia="Calibri" w:hAnsi="Times New Roman" w:cs="Times New Roman"/>
          <w:sz w:val="28"/>
          <w:szCs w:val="28"/>
        </w:rPr>
        <w:t xml:space="preserve">), участие в межрегиональных проектах (Барнаул, Томск, Москва). С 2005 года и по настоящее время – директор </w:t>
      </w:r>
      <w:proofErr w:type="spellStart"/>
      <w:r w:rsidRPr="00511BA0">
        <w:rPr>
          <w:rFonts w:ascii="Times New Roman" w:eastAsia="Calibri" w:hAnsi="Times New Roman" w:cs="Times New Roman"/>
          <w:sz w:val="28"/>
          <w:szCs w:val="28"/>
        </w:rPr>
        <w:t>тренингового</w:t>
      </w:r>
      <w:proofErr w:type="spellEnd"/>
      <w:r w:rsidRPr="00511BA0">
        <w:rPr>
          <w:rFonts w:ascii="Times New Roman" w:eastAsia="Calibri" w:hAnsi="Times New Roman" w:cs="Times New Roman"/>
          <w:sz w:val="28"/>
          <w:szCs w:val="28"/>
        </w:rPr>
        <w:t xml:space="preserve"> агентства «Новая жизнь». С 2003 по 2009 год член Совета межрегионального молодежного объединения «</w:t>
      </w:r>
      <w:proofErr w:type="spellStart"/>
      <w:r w:rsidRPr="00511BA0">
        <w:rPr>
          <w:rFonts w:ascii="Times New Roman" w:eastAsia="Calibri" w:hAnsi="Times New Roman" w:cs="Times New Roman"/>
          <w:sz w:val="28"/>
          <w:szCs w:val="28"/>
        </w:rPr>
        <w:t>Югендринг</w:t>
      </w:r>
      <w:proofErr w:type="spellEnd"/>
      <w:r w:rsidRPr="00511BA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11BA0" w:rsidRPr="00511BA0" w:rsidRDefault="00511BA0" w:rsidP="00511B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BA0" w:rsidRPr="00511BA0" w:rsidRDefault="00511BA0" w:rsidP="00511B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1BA0">
        <w:rPr>
          <w:rFonts w:ascii="Times New Roman" w:eastAsia="Calibri" w:hAnsi="Times New Roman" w:cs="Times New Roman"/>
          <w:sz w:val="28"/>
          <w:szCs w:val="28"/>
        </w:rPr>
        <w:t>Тренинговая</w:t>
      </w:r>
      <w:proofErr w:type="spellEnd"/>
      <w:r w:rsidRPr="00511BA0">
        <w:rPr>
          <w:rFonts w:ascii="Times New Roman" w:eastAsia="Calibri" w:hAnsi="Times New Roman" w:cs="Times New Roman"/>
          <w:sz w:val="28"/>
          <w:szCs w:val="28"/>
        </w:rPr>
        <w:t xml:space="preserve"> и экспертная деятельность началась с 2001 года.</w:t>
      </w:r>
    </w:p>
    <w:p w:rsidR="00511BA0" w:rsidRPr="00511BA0" w:rsidRDefault="00511BA0" w:rsidP="00511B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BA0">
        <w:rPr>
          <w:rFonts w:ascii="Times New Roman" w:eastAsia="Calibri" w:hAnsi="Times New Roman" w:cs="Times New Roman"/>
          <w:sz w:val="28"/>
          <w:szCs w:val="28"/>
        </w:rPr>
        <w:t xml:space="preserve">С 2003 года — ведущий тренер </w:t>
      </w:r>
      <w:proofErr w:type="spellStart"/>
      <w:r w:rsidRPr="00511BA0">
        <w:rPr>
          <w:rFonts w:ascii="Times New Roman" w:eastAsia="Calibri" w:hAnsi="Times New Roman" w:cs="Times New Roman"/>
          <w:sz w:val="28"/>
          <w:szCs w:val="28"/>
        </w:rPr>
        <w:t>тренингового</w:t>
      </w:r>
      <w:proofErr w:type="spellEnd"/>
      <w:r w:rsidRPr="00511BA0">
        <w:rPr>
          <w:rFonts w:ascii="Times New Roman" w:eastAsia="Calibri" w:hAnsi="Times New Roman" w:cs="Times New Roman"/>
          <w:sz w:val="28"/>
          <w:szCs w:val="28"/>
        </w:rPr>
        <w:t xml:space="preserve"> агентства "Новая жизнь", участие в межрегиональных проектах.</w:t>
      </w:r>
    </w:p>
    <w:p w:rsidR="00511BA0" w:rsidRPr="00511BA0" w:rsidRDefault="00511BA0" w:rsidP="00511B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B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2005 года и по настоящее время — директор </w:t>
      </w:r>
      <w:proofErr w:type="spellStart"/>
      <w:r w:rsidRPr="00511BA0">
        <w:rPr>
          <w:rFonts w:ascii="Times New Roman" w:eastAsia="Calibri" w:hAnsi="Times New Roman" w:cs="Times New Roman"/>
          <w:sz w:val="28"/>
          <w:szCs w:val="28"/>
        </w:rPr>
        <w:t>тренингового</w:t>
      </w:r>
      <w:proofErr w:type="spellEnd"/>
      <w:r w:rsidRPr="00511BA0">
        <w:rPr>
          <w:rFonts w:ascii="Times New Roman" w:eastAsia="Calibri" w:hAnsi="Times New Roman" w:cs="Times New Roman"/>
          <w:sz w:val="28"/>
          <w:szCs w:val="28"/>
        </w:rPr>
        <w:t xml:space="preserve"> агентства "Новая жизнь".</w:t>
      </w:r>
    </w:p>
    <w:p w:rsidR="00511BA0" w:rsidRPr="00511BA0" w:rsidRDefault="00511BA0" w:rsidP="00511B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BA0">
        <w:rPr>
          <w:rFonts w:ascii="Times New Roman" w:eastAsia="Calibri" w:hAnsi="Times New Roman" w:cs="Times New Roman"/>
          <w:sz w:val="28"/>
          <w:szCs w:val="28"/>
        </w:rPr>
        <w:t xml:space="preserve">С 2007 года и по настоящее время — эксперт </w:t>
      </w:r>
      <w:proofErr w:type="spellStart"/>
      <w:r w:rsidRPr="00511BA0">
        <w:rPr>
          <w:rFonts w:ascii="Times New Roman" w:eastAsia="Calibri" w:hAnsi="Times New Roman" w:cs="Times New Roman"/>
          <w:sz w:val="28"/>
          <w:szCs w:val="28"/>
        </w:rPr>
        <w:t>грантовых</w:t>
      </w:r>
      <w:proofErr w:type="spellEnd"/>
      <w:r w:rsidRPr="00511BA0">
        <w:rPr>
          <w:rFonts w:ascii="Times New Roman" w:eastAsia="Calibri" w:hAnsi="Times New Roman" w:cs="Times New Roman"/>
          <w:sz w:val="28"/>
          <w:szCs w:val="28"/>
        </w:rPr>
        <w:t xml:space="preserve"> программ региональных, федеральных и международных конкурсов.</w:t>
      </w:r>
    </w:p>
    <w:p w:rsidR="00511BA0" w:rsidRPr="00511BA0" w:rsidRDefault="00511BA0" w:rsidP="00511B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BA0">
        <w:rPr>
          <w:rFonts w:ascii="Times New Roman" w:eastAsia="Calibri" w:hAnsi="Times New Roman" w:cs="Times New Roman"/>
          <w:sz w:val="28"/>
          <w:szCs w:val="28"/>
        </w:rPr>
        <w:t>С 2008 года и по настоящее время — тренер и эксперт "Центра социальных программ" компании РУСАЛ.</w:t>
      </w:r>
    </w:p>
    <w:p w:rsidR="00511BA0" w:rsidRPr="00511BA0" w:rsidRDefault="00511BA0" w:rsidP="00511B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BA0">
        <w:rPr>
          <w:rFonts w:ascii="Times New Roman" w:eastAsia="Calibri" w:hAnsi="Times New Roman" w:cs="Times New Roman"/>
          <w:sz w:val="28"/>
          <w:szCs w:val="28"/>
        </w:rPr>
        <w:t>С 2010 года и по настоящее время — постоянный эксперт международного молодёжного управленческого форума "Алтай. Точки роста" и Всероссийского слёта сельской молодёжи на Алтае.</w:t>
      </w:r>
    </w:p>
    <w:p w:rsidR="00511BA0" w:rsidRPr="00511BA0" w:rsidRDefault="00511BA0" w:rsidP="00511B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BA0">
        <w:rPr>
          <w:rFonts w:ascii="Times New Roman" w:eastAsia="Calibri" w:hAnsi="Times New Roman" w:cs="Times New Roman"/>
          <w:sz w:val="28"/>
          <w:szCs w:val="28"/>
        </w:rPr>
        <w:t>С 2010 года и по настоящее время — эксперт конкурсов проводимых под патронажем полномочного представителя Президента Российской Федерации в Сибирском Федеральном округе.</w:t>
      </w:r>
    </w:p>
    <w:p w:rsidR="00511BA0" w:rsidRPr="00511BA0" w:rsidRDefault="00511BA0" w:rsidP="00511B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BA0">
        <w:rPr>
          <w:rFonts w:ascii="Times New Roman" w:eastAsia="Calibri" w:hAnsi="Times New Roman" w:cs="Times New Roman"/>
          <w:sz w:val="28"/>
          <w:szCs w:val="28"/>
        </w:rPr>
        <w:t>С 2011 года и по настоящее время — тренер и эксперт образовательных программ Общественной палаты Российской Федерации.</w:t>
      </w:r>
    </w:p>
    <w:p w:rsidR="00511BA0" w:rsidRPr="00511BA0" w:rsidRDefault="00511BA0" w:rsidP="00511B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BA0">
        <w:rPr>
          <w:rFonts w:ascii="Times New Roman" w:eastAsia="Calibri" w:hAnsi="Times New Roman" w:cs="Times New Roman"/>
          <w:sz w:val="28"/>
          <w:szCs w:val="28"/>
        </w:rPr>
        <w:t>инициатор проекта "Мастерская бизнеса" (Абакан).</w:t>
      </w:r>
    </w:p>
    <w:p w:rsidR="00511BA0" w:rsidRPr="00511BA0" w:rsidRDefault="00511BA0" w:rsidP="00511B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BA0">
        <w:rPr>
          <w:rFonts w:ascii="Times New Roman" w:eastAsia="Calibri" w:hAnsi="Times New Roman" w:cs="Times New Roman"/>
          <w:sz w:val="28"/>
          <w:szCs w:val="28"/>
        </w:rPr>
        <w:t>За восемнадцать лет провёл более 1000 семинаров и тренингов более</w:t>
      </w:r>
      <w:proofErr w:type="gramStart"/>
      <w:r w:rsidRPr="00511BA0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511BA0">
        <w:rPr>
          <w:rFonts w:ascii="Times New Roman" w:eastAsia="Calibri" w:hAnsi="Times New Roman" w:cs="Times New Roman"/>
          <w:sz w:val="28"/>
          <w:szCs w:val="28"/>
        </w:rPr>
        <w:t xml:space="preserve"> чем в пятидесяти регионов страны (в том числе с такими компаниями, как "Российская газета", "Сбербанк России", "Консультант-Саяны", ЦСП "РУСАЛ", "</w:t>
      </w:r>
      <w:proofErr w:type="spellStart"/>
      <w:r w:rsidRPr="00511BA0">
        <w:rPr>
          <w:rFonts w:ascii="Times New Roman" w:eastAsia="Calibri" w:hAnsi="Times New Roman" w:cs="Times New Roman"/>
          <w:sz w:val="28"/>
          <w:szCs w:val="28"/>
        </w:rPr>
        <w:t>Норникель</w:t>
      </w:r>
      <w:proofErr w:type="spellEnd"/>
      <w:r w:rsidRPr="00511BA0">
        <w:rPr>
          <w:rFonts w:ascii="Times New Roman" w:eastAsia="Calibri" w:hAnsi="Times New Roman" w:cs="Times New Roman"/>
          <w:sz w:val="28"/>
          <w:szCs w:val="28"/>
        </w:rPr>
        <w:t xml:space="preserve">" и т.д.), организовал более 30 региональных, межрегиональных и международных лидерских сборов, стал </w:t>
      </w:r>
      <w:proofErr w:type="spellStart"/>
      <w:r w:rsidRPr="00511BA0">
        <w:rPr>
          <w:rFonts w:ascii="Times New Roman" w:eastAsia="Calibri" w:hAnsi="Times New Roman" w:cs="Times New Roman"/>
          <w:sz w:val="28"/>
          <w:szCs w:val="28"/>
        </w:rPr>
        <w:t>соорганизатором</w:t>
      </w:r>
      <w:proofErr w:type="spellEnd"/>
      <w:r w:rsidRPr="00511BA0">
        <w:rPr>
          <w:rFonts w:ascii="Times New Roman" w:eastAsia="Calibri" w:hAnsi="Times New Roman" w:cs="Times New Roman"/>
          <w:sz w:val="28"/>
          <w:szCs w:val="28"/>
        </w:rPr>
        <w:t xml:space="preserve"> трёх открытых городских психологических форумов "Мастерская психологии", веб-конференции "Бизнес для взрослых", разработал более 100 проектов на республиканские, российские и международные </w:t>
      </w:r>
      <w:proofErr w:type="spellStart"/>
      <w:r w:rsidRPr="00511BA0">
        <w:rPr>
          <w:rFonts w:ascii="Times New Roman" w:eastAsia="Calibri" w:hAnsi="Times New Roman" w:cs="Times New Roman"/>
          <w:sz w:val="28"/>
          <w:szCs w:val="28"/>
        </w:rPr>
        <w:t>грантовые</w:t>
      </w:r>
      <w:proofErr w:type="spellEnd"/>
      <w:r w:rsidRPr="00511BA0">
        <w:rPr>
          <w:rFonts w:ascii="Times New Roman" w:eastAsia="Calibri" w:hAnsi="Times New Roman" w:cs="Times New Roman"/>
          <w:sz w:val="28"/>
          <w:szCs w:val="28"/>
        </w:rPr>
        <w:t xml:space="preserve"> конкурсы (около 60% получили поддержку и были реализованы). В 2009 году </w:t>
      </w:r>
      <w:proofErr w:type="gramStart"/>
      <w:r w:rsidRPr="00511BA0">
        <w:rPr>
          <w:rFonts w:ascii="Times New Roman" w:eastAsia="Calibri" w:hAnsi="Times New Roman" w:cs="Times New Roman"/>
          <w:sz w:val="28"/>
          <w:szCs w:val="28"/>
        </w:rPr>
        <w:t>избран</w:t>
      </w:r>
      <w:proofErr w:type="gramEnd"/>
      <w:r w:rsidRPr="00511BA0">
        <w:rPr>
          <w:rFonts w:ascii="Times New Roman" w:eastAsia="Calibri" w:hAnsi="Times New Roman" w:cs="Times New Roman"/>
          <w:sz w:val="28"/>
          <w:szCs w:val="28"/>
        </w:rPr>
        <w:t xml:space="preserve">, а в 2011 году переизбран в Общественную палату Российской Федерации. Один из основателей "Сибирского пула тренеров". Автор и организатор проектов "Мастерская бизнеса", "Мастерская бизнеса Алексея Арбузова", "Мастерская бизнеса. </w:t>
      </w:r>
      <w:proofErr w:type="spellStart"/>
      <w:r w:rsidRPr="00511BA0">
        <w:rPr>
          <w:rFonts w:ascii="Times New Roman" w:eastAsia="Calibri" w:hAnsi="Times New Roman" w:cs="Times New Roman"/>
          <w:sz w:val="28"/>
          <w:szCs w:val="28"/>
        </w:rPr>
        <w:t>Лайт</w:t>
      </w:r>
      <w:proofErr w:type="spellEnd"/>
      <w:r w:rsidRPr="00511BA0">
        <w:rPr>
          <w:rFonts w:ascii="Times New Roman" w:eastAsia="Calibri" w:hAnsi="Times New Roman" w:cs="Times New Roman"/>
          <w:sz w:val="28"/>
          <w:szCs w:val="28"/>
        </w:rPr>
        <w:t>-версия".</w:t>
      </w:r>
    </w:p>
    <w:p w:rsidR="00511BA0" w:rsidRPr="00092230" w:rsidRDefault="00511BA0" w:rsidP="00092230">
      <w:pPr>
        <w:rPr>
          <w:rFonts w:ascii="Times New Roman" w:hAnsi="Times New Roman" w:cs="Times New Roman"/>
          <w:sz w:val="28"/>
          <w:szCs w:val="28"/>
        </w:rPr>
      </w:pPr>
    </w:p>
    <w:p w:rsidR="00092230" w:rsidRDefault="00092230" w:rsidP="00092230"/>
    <w:p w:rsidR="00F141C5" w:rsidRDefault="00F141C5"/>
    <w:sectPr w:rsidR="00F1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30"/>
    <w:rsid w:val="00092230"/>
    <w:rsid w:val="00481248"/>
    <w:rsid w:val="00511BA0"/>
    <w:rsid w:val="0074677C"/>
    <w:rsid w:val="008B2FB4"/>
    <w:rsid w:val="00F1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</dc:creator>
  <cp:lastModifiedBy>odm</cp:lastModifiedBy>
  <cp:revision>4</cp:revision>
  <dcterms:created xsi:type="dcterms:W3CDTF">2022-10-07T04:58:00Z</dcterms:created>
  <dcterms:modified xsi:type="dcterms:W3CDTF">2022-10-07T05:10:00Z</dcterms:modified>
</cp:coreProperties>
</file>