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7" w:rsidRPr="000A7D56" w:rsidRDefault="000408D7" w:rsidP="000408D7">
      <w:pPr>
        <w:jc w:val="center"/>
        <w:rPr>
          <w:spacing w:val="20"/>
          <w:sz w:val="22"/>
        </w:rPr>
      </w:pPr>
      <w:r w:rsidRPr="000A7D56">
        <w:rPr>
          <w:spacing w:val="20"/>
          <w:sz w:val="22"/>
        </w:rPr>
        <w:t>РОССИЙСКАЯ ФЕДЕРАЦИЯ</w:t>
      </w:r>
    </w:p>
    <w:p w:rsidR="000408D7" w:rsidRPr="000A7D56" w:rsidRDefault="000408D7" w:rsidP="000408D7">
      <w:pPr>
        <w:jc w:val="center"/>
        <w:rPr>
          <w:spacing w:val="20"/>
          <w:sz w:val="22"/>
        </w:rPr>
      </w:pPr>
      <w:r w:rsidRPr="000A7D56">
        <w:rPr>
          <w:spacing w:val="20"/>
          <w:sz w:val="22"/>
        </w:rPr>
        <w:t>АДМИНИСТРАЦИЯ ГОРОДА МИНУСИНСКА</w:t>
      </w:r>
    </w:p>
    <w:p w:rsidR="000408D7" w:rsidRPr="000A7D56" w:rsidRDefault="000408D7" w:rsidP="000408D7">
      <w:pPr>
        <w:jc w:val="center"/>
        <w:rPr>
          <w:spacing w:val="20"/>
          <w:sz w:val="22"/>
        </w:rPr>
      </w:pPr>
      <w:r w:rsidRPr="000A7D56">
        <w:rPr>
          <w:spacing w:val="20"/>
          <w:sz w:val="22"/>
        </w:rPr>
        <w:t>КРАСНОЯРСКОГО КРАЯ</w:t>
      </w:r>
    </w:p>
    <w:p w:rsidR="000408D7" w:rsidRPr="000A7D56" w:rsidRDefault="000408D7" w:rsidP="000408D7">
      <w:pPr>
        <w:tabs>
          <w:tab w:val="left" w:pos="5040"/>
        </w:tabs>
        <w:jc w:val="center"/>
        <w:rPr>
          <w:spacing w:val="60"/>
          <w:sz w:val="52"/>
        </w:rPr>
      </w:pPr>
      <w:r w:rsidRPr="000A7D56">
        <w:rPr>
          <w:spacing w:val="60"/>
          <w:sz w:val="52"/>
        </w:rPr>
        <w:t xml:space="preserve">ПОСТАНОВЛЕНИЕ </w:t>
      </w:r>
    </w:p>
    <w:p w:rsidR="000408D7" w:rsidRPr="000A7D56" w:rsidRDefault="0045086A" w:rsidP="0045086A">
      <w:pPr>
        <w:tabs>
          <w:tab w:val="left" w:pos="7470"/>
        </w:tabs>
        <w:jc w:val="both"/>
      </w:pPr>
      <w:r w:rsidRPr="000A7D56">
        <w:tab/>
      </w:r>
      <w:r w:rsidR="001958CC" w:rsidRPr="000A7D56">
        <w:t xml:space="preserve">     </w:t>
      </w:r>
    </w:p>
    <w:p w:rsidR="000408D7" w:rsidRPr="000A7D56" w:rsidRDefault="009F501E" w:rsidP="00B034BE">
      <w:pPr>
        <w:tabs>
          <w:tab w:val="left" w:pos="7434"/>
          <w:tab w:val="left" w:pos="8010"/>
        </w:tabs>
        <w:jc w:val="both"/>
      </w:pPr>
      <w:r>
        <w:t>03.02.2020</w:t>
      </w:r>
      <w:r w:rsidR="00250F60" w:rsidRPr="000A7D56">
        <w:tab/>
      </w:r>
      <w:r w:rsidR="00B034BE" w:rsidRPr="000A7D56">
        <w:t xml:space="preserve">  </w:t>
      </w:r>
      <w:r>
        <w:t xml:space="preserve">   № АГ-115-п</w:t>
      </w:r>
    </w:p>
    <w:p w:rsidR="00250F60" w:rsidRPr="000A7D56" w:rsidRDefault="00250F60" w:rsidP="000408D7">
      <w:pPr>
        <w:tabs>
          <w:tab w:val="left" w:pos="504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69"/>
      </w:tblGrid>
      <w:tr w:rsidR="000408D7" w:rsidRPr="000A7D56" w:rsidTr="001C191A">
        <w:tc>
          <w:tcPr>
            <w:tcW w:w="9853" w:type="dxa"/>
          </w:tcPr>
          <w:p w:rsidR="000408D7" w:rsidRPr="000A7D56" w:rsidRDefault="000408D7" w:rsidP="001C191A">
            <w:pPr>
              <w:tabs>
                <w:tab w:val="left" w:pos="7770"/>
              </w:tabs>
              <w:jc w:val="both"/>
            </w:pPr>
            <w:r w:rsidRPr="000A7D56">
              <w:t>О внесении изменений в постановление Администрации города Минусинска                       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:rsidR="000408D7" w:rsidRPr="000A7D56" w:rsidRDefault="000408D7" w:rsidP="000408D7"/>
    <w:p w:rsidR="000408D7" w:rsidRPr="00FB5C36" w:rsidRDefault="000408D7" w:rsidP="000408D7">
      <w:pPr>
        <w:jc w:val="both"/>
      </w:pPr>
      <w:r w:rsidRPr="000A7D56">
        <w:tab/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– </w:t>
      </w:r>
      <w:r w:rsidRPr="00FB5C36">
        <w:t>город Минусинск, постановлениями Администрации города Минусинска от 31.07.2013 № АГ-1346-п                     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:rsidR="000408D7" w:rsidRPr="00FB5C36" w:rsidRDefault="000408D7" w:rsidP="00302FC5">
      <w:pPr>
        <w:tabs>
          <w:tab w:val="left" w:pos="7470"/>
        </w:tabs>
        <w:ind w:firstLine="709"/>
        <w:jc w:val="both"/>
      </w:pPr>
      <w:r w:rsidRPr="00FB5C36">
        <w:t xml:space="preserve">1. В постановление Администрации города Минусинска  от 31.10.2013  </w:t>
      </w:r>
      <w:r w:rsidR="006B03D3" w:rsidRPr="00FB5C36">
        <w:t xml:space="preserve">         </w:t>
      </w:r>
      <w:r w:rsidRPr="00FB5C36">
        <w:t>№ АГ-2036-п «Об утверждении муниципальной программы «Обеспечение жизнедеятельности территории</w:t>
      </w:r>
      <w:r w:rsidR="00666025" w:rsidRPr="00FB5C36">
        <w:t>»</w:t>
      </w:r>
      <w:r w:rsidR="00BB1607" w:rsidRPr="00FB5C36">
        <w:t xml:space="preserve"> </w:t>
      </w:r>
      <w:r w:rsidRPr="00FB5C36">
        <w:t xml:space="preserve">(с изменениями от </w:t>
      </w:r>
      <w:r w:rsidR="00630FA4" w:rsidRPr="00FB5C36">
        <w:t>31.10.2019 № АГ-1977-п</w:t>
      </w:r>
      <w:r w:rsidR="00BB1607" w:rsidRPr="00FB5C36">
        <w:t xml:space="preserve">) </w:t>
      </w:r>
      <w:r w:rsidRPr="00FB5C36">
        <w:t xml:space="preserve">внести следующие изменения: </w:t>
      </w:r>
    </w:p>
    <w:p w:rsidR="000408D7" w:rsidRPr="00FB5C36" w:rsidRDefault="00BB1607" w:rsidP="000408D7">
      <w:pPr>
        <w:pStyle w:val="ad"/>
        <w:ind w:left="0" w:firstLine="709"/>
        <w:jc w:val="both"/>
        <w:rPr>
          <w:sz w:val="28"/>
          <w:szCs w:val="28"/>
        </w:rPr>
      </w:pPr>
      <w:r w:rsidRPr="00FB5C36">
        <w:rPr>
          <w:sz w:val="28"/>
          <w:szCs w:val="28"/>
        </w:rPr>
        <w:t xml:space="preserve">в </w:t>
      </w:r>
      <w:r w:rsidR="000408D7" w:rsidRPr="00FB5C36">
        <w:rPr>
          <w:sz w:val="28"/>
          <w:szCs w:val="28"/>
        </w:rPr>
        <w:t>приложени</w:t>
      </w:r>
      <w:r w:rsidRPr="00FB5C36">
        <w:rPr>
          <w:sz w:val="28"/>
          <w:szCs w:val="28"/>
        </w:rPr>
        <w:t>и</w:t>
      </w:r>
      <w:r w:rsidR="000408D7" w:rsidRPr="00FB5C36">
        <w:rPr>
          <w:sz w:val="28"/>
          <w:szCs w:val="28"/>
        </w:rPr>
        <w:t xml:space="preserve"> муниципальная программа «Обеспечени</w:t>
      </w:r>
      <w:r w:rsidRPr="00FB5C36">
        <w:rPr>
          <w:sz w:val="28"/>
          <w:szCs w:val="28"/>
        </w:rPr>
        <w:t>е жизнедеятельности территории»:</w:t>
      </w:r>
    </w:p>
    <w:p w:rsidR="00B96986" w:rsidRPr="00FB5C36" w:rsidRDefault="00B96986" w:rsidP="00D51898">
      <w:pPr>
        <w:ind w:left="-93" w:right="-2" w:firstLine="802"/>
        <w:jc w:val="both"/>
        <w:rPr>
          <w:szCs w:val="28"/>
        </w:rPr>
      </w:pPr>
      <w:r w:rsidRPr="00FB5C36">
        <w:rPr>
          <w:szCs w:val="28"/>
        </w:rPr>
        <w:t xml:space="preserve">в Паспорте </w:t>
      </w:r>
      <w:r w:rsidR="00915FA0" w:rsidRPr="00FB5C36">
        <w:rPr>
          <w:szCs w:val="28"/>
        </w:rPr>
        <w:t>муниципальной программы</w:t>
      </w:r>
      <w:r w:rsidRPr="00FB5C36">
        <w:rPr>
          <w:szCs w:val="28"/>
        </w:rPr>
        <w:t>:</w:t>
      </w:r>
    </w:p>
    <w:p w:rsidR="0030548B" w:rsidRPr="00FB5C36" w:rsidRDefault="0030548B" w:rsidP="00D51898">
      <w:pPr>
        <w:ind w:left="-93" w:right="-2" w:firstLine="802"/>
        <w:jc w:val="both"/>
        <w:rPr>
          <w:szCs w:val="28"/>
        </w:rPr>
      </w:pPr>
      <w:r w:rsidRPr="00FB5C36">
        <w:rPr>
          <w:szCs w:val="28"/>
        </w:rPr>
        <w:t>раздел «Перечень целевых индикаторов и показателей результативности программы» изложить в новой редакции:</w:t>
      </w:r>
    </w:p>
    <w:p w:rsidR="0030548B" w:rsidRPr="00FB5C36" w:rsidRDefault="0030548B" w:rsidP="0030548B">
      <w:pPr>
        <w:ind w:left="-93" w:right="-2" w:hanging="49"/>
        <w:jc w:val="both"/>
        <w:rPr>
          <w:szCs w:val="28"/>
        </w:rPr>
      </w:pPr>
      <w:r w:rsidRPr="00FB5C36">
        <w:rPr>
          <w:szCs w:val="28"/>
        </w:rPr>
        <w:t xml:space="preserve">«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16"/>
      </w:tblGrid>
      <w:tr w:rsidR="0030548B" w:rsidRPr="00FB5C36" w:rsidTr="0030548B">
        <w:trPr>
          <w:trHeight w:val="557"/>
        </w:trPr>
        <w:tc>
          <w:tcPr>
            <w:tcW w:w="2448" w:type="dxa"/>
          </w:tcPr>
          <w:p w:rsidR="0030548B" w:rsidRPr="00FB5C36" w:rsidRDefault="0030548B" w:rsidP="0030548B">
            <w:pPr>
              <w:rPr>
                <w:sz w:val="24"/>
              </w:rPr>
            </w:pPr>
            <w:r w:rsidRPr="00FB5C36">
              <w:rPr>
                <w:sz w:val="24"/>
              </w:rPr>
              <w:t xml:space="preserve">Перечень целевых индикаторов и показателей результативности программы </w:t>
            </w:r>
          </w:p>
        </w:tc>
        <w:tc>
          <w:tcPr>
            <w:tcW w:w="7016" w:type="dxa"/>
          </w:tcPr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1. Доля объектов, охваченных мероприятиями, обеспечивающими благоприятные условия жизни населения муниципального образования город Минусинск: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уровень содержания мест захоронений;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уровень содержания инженерных сооружений по защите города от влияния Саяно-Шушенской ГЭС;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площадь санитарной обработки мест массового отдыха населения от клещей;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отловленных безнадзорных домашних животных;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гидротехнических сооружений, требующих ремонта;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протяженность участков кладбищ, требующих устройство ограждения территорий;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разработанных деклараций безопасности гидротехнических сооружений;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протяженность участков, на которых необходимо устройство минерализованных защитных противопожарных полос.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lastRenderedPageBreak/>
              <w:t>2. Количество внесенных изменений в документы территориального планирования муниципального образования: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внесенных изменений в Генеральный план города Минусинска;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внесенных изменений в правила землепользования и застройки муниципального образования город Минусинск.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 xml:space="preserve">3. Количество объектов ликвидированного жилищного фонда, признанного аварийным в связи с физическим износом в процессе эксплуатации: 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расселенных аварийных домов;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расселенных жилых помещений, расположенных в аварийных домах;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общей расселенной площади;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граждан, переселенных из аварийных домов.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4. Доля мероприятий, способствующих обеспечению охраны окружающей среды и экологической безопасности населения города Минусинска: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объем ликвидированных несанкционированных свалок на территории города Минусинска;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уменьшение площади земель, подвергшихся загрязнению твердыми коммунальным отходами;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вырубленных сухостойных (аварийно-опасных) деревьев и обрезанных деревьев на территории города;</w:t>
            </w:r>
          </w:p>
          <w:p w:rsidR="0030548B" w:rsidRPr="00FB5C36" w:rsidRDefault="0030548B" w:rsidP="0030548B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- количество информационных мероприятий по вопросам охраны окружающей среды (публикации в СМИ, на сайте).</w:t>
            </w:r>
          </w:p>
          <w:p w:rsidR="0030548B" w:rsidRPr="00FB5C36" w:rsidRDefault="0030548B" w:rsidP="0030548B">
            <w:pPr>
              <w:tabs>
                <w:tab w:val="left" w:pos="342"/>
              </w:tabs>
              <w:jc w:val="both"/>
              <w:rPr>
                <w:color w:val="FF0000"/>
                <w:sz w:val="24"/>
              </w:rPr>
            </w:pPr>
            <w:r w:rsidRPr="00FB5C36">
              <w:rPr>
                <w:sz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</w:tbl>
    <w:p w:rsidR="0030548B" w:rsidRPr="00FB5C36" w:rsidRDefault="0030548B" w:rsidP="0030548B">
      <w:pPr>
        <w:ind w:left="-93" w:right="-2" w:hanging="49"/>
        <w:jc w:val="both"/>
        <w:rPr>
          <w:szCs w:val="28"/>
        </w:rPr>
      </w:pPr>
      <w:r w:rsidRPr="00FB5C36">
        <w:rPr>
          <w:szCs w:val="28"/>
        </w:rPr>
        <w:lastRenderedPageBreak/>
        <w:t xml:space="preserve">                                                                                                                                    »;</w:t>
      </w:r>
    </w:p>
    <w:p w:rsidR="009715BD" w:rsidRPr="00FB5C36" w:rsidRDefault="009715BD" w:rsidP="009715BD">
      <w:pPr>
        <w:ind w:left="-93" w:right="139" w:firstLine="802"/>
        <w:jc w:val="both"/>
        <w:rPr>
          <w:szCs w:val="28"/>
        </w:rPr>
      </w:pPr>
      <w:r w:rsidRPr="00FB5C36">
        <w:rPr>
          <w:szCs w:val="28"/>
        </w:rPr>
        <w:t>раздел «Объемы бюджетных ассигнований муниципальной программы» изложить в новой редакции:</w:t>
      </w:r>
    </w:p>
    <w:p w:rsidR="009715BD" w:rsidRPr="00FB5C36" w:rsidRDefault="009715BD" w:rsidP="009715BD">
      <w:pPr>
        <w:ind w:left="-93" w:right="139" w:hanging="49"/>
        <w:jc w:val="both"/>
        <w:rPr>
          <w:szCs w:val="28"/>
        </w:rPr>
      </w:pPr>
      <w:r w:rsidRPr="00FB5C36">
        <w:rPr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16"/>
      </w:tblGrid>
      <w:tr w:rsidR="00E84962" w:rsidRPr="00FB5C36" w:rsidTr="009715BD">
        <w:tc>
          <w:tcPr>
            <w:tcW w:w="2448" w:type="dxa"/>
          </w:tcPr>
          <w:p w:rsidR="00E84962" w:rsidRPr="00FB5C36" w:rsidRDefault="00E84962" w:rsidP="00E84962">
            <w:pPr>
              <w:rPr>
                <w:sz w:val="24"/>
              </w:rPr>
            </w:pPr>
            <w:r w:rsidRPr="00FB5C36">
              <w:rPr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7016" w:type="dxa"/>
          </w:tcPr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 xml:space="preserve">Всего на реализацию программных мероприятий потребуется       74 355,35 тыс. руб., в том числе по годам: 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62 823,61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-   8 701,55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2022 год -   2 830,19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 xml:space="preserve">в том числе: 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средства федерального бюджета – 35 969,08 тыс. руб., в том числе по годам: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35 969,08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–          0,00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 xml:space="preserve">2022 год –          0,00 тыс. руб.; 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средства краевого бюджета – 15 812,91 тыс. руб., в том числе по годам: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13 221,11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–   1 295,90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2022 год –   1 295,90 тыс. руб.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средства бюджета города – 22 573,36 тыс. руб.</w:t>
            </w:r>
            <w:r w:rsidR="00FB5C36" w:rsidRPr="00FB5C36">
              <w:rPr>
                <w:sz w:val="24"/>
              </w:rPr>
              <w:t xml:space="preserve"> </w:t>
            </w:r>
            <w:r w:rsidR="00FB5C36">
              <w:rPr>
                <w:sz w:val="24"/>
              </w:rPr>
              <w:t>в том числе по годам</w:t>
            </w:r>
            <w:r w:rsidRPr="00FB5C36">
              <w:rPr>
                <w:sz w:val="24"/>
              </w:rPr>
              <w:t>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13 633,42 тыс. руб.,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-   7 405,65 тыс. руб.;</w:t>
            </w:r>
          </w:p>
          <w:p w:rsidR="00E84962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lastRenderedPageBreak/>
              <w:t>2022 год -   1 534,29 тыс. руб.</w:t>
            </w:r>
          </w:p>
        </w:tc>
      </w:tr>
    </w:tbl>
    <w:p w:rsidR="009715BD" w:rsidRPr="00FB5C36" w:rsidRDefault="009715BD" w:rsidP="009715BD">
      <w:pPr>
        <w:tabs>
          <w:tab w:val="left" w:pos="8145"/>
        </w:tabs>
        <w:ind w:left="-93" w:right="-2" w:firstLine="93"/>
        <w:jc w:val="both"/>
        <w:rPr>
          <w:szCs w:val="28"/>
        </w:rPr>
      </w:pPr>
      <w:r w:rsidRPr="00FB5C36">
        <w:rPr>
          <w:szCs w:val="28"/>
        </w:rPr>
        <w:lastRenderedPageBreak/>
        <w:t xml:space="preserve">                                                                                                                                  »;</w:t>
      </w:r>
    </w:p>
    <w:p w:rsidR="0030548B" w:rsidRPr="00FB5C36" w:rsidRDefault="0030548B" w:rsidP="00760A97">
      <w:pPr>
        <w:pStyle w:val="ConsPlusNormal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C36">
        <w:rPr>
          <w:rFonts w:ascii="Times New Roman" w:hAnsi="Times New Roman" w:cs="Times New Roman"/>
          <w:sz w:val="28"/>
          <w:szCs w:val="28"/>
        </w:rPr>
        <w:t>раздел 4 «Перечень целевых индикаторов и показателей результативности муниципальной программы» изложить в новой редакции:</w:t>
      </w:r>
    </w:p>
    <w:p w:rsidR="0030548B" w:rsidRDefault="00BB3A1D" w:rsidP="00BB3A1D">
      <w:pPr>
        <w:pStyle w:val="ConsPlusNormal"/>
        <w:widowControl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5C36">
        <w:rPr>
          <w:rFonts w:ascii="Times New Roman" w:hAnsi="Times New Roman" w:cs="Times New Roman"/>
          <w:sz w:val="28"/>
          <w:szCs w:val="28"/>
        </w:rPr>
        <w:t xml:space="preserve">« 4. </w:t>
      </w:r>
      <w:r w:rsidR="0030548B" w:rsidRPr="00FB5C36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:rsidR="00FB5C36" w:rsidRPr="00FB5C36" w:rsidRDefault="00FB5C36" w:rsidP="00BB3A1D">
      <w:pPr>
        <w:pStyle w:val="ConsPlusNormal"/>
        <w:widowControl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48B" w:rsidRPr="00FB5C36" w:rsidRDefault="0030548B" w:rsidP="0030548B">
      <w:pPr>
        <w:autoSpaceDE w:val="0"/>
        <w:autoSpaceDN w:val="0"/>
        <w:adjustRightInd w:val="0"/>
        <w:ind w:right="-2" w:firstLine="567"/>
        <w:jc w:val="both"/>
        <w:rPr>
          <w:color w:val="000000"/>
          <w:lang w:eastAsia="en-US"/>
        </w:rPr>
      </w:pPr>
      <w:r w:rsidRPr="00FB5C36">
        <w:rPr>
          <w:color w:val="000000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:rsidR="0030548B" w:rsidRPr="00FB5C36" w:rsidRDefault="0030548B" w:rsidP="0030548B">
      <w:pPr>
        <w:pStyle w:val="aff"/>
        <w:spacing w:after="0"/>
        <w:ind w:left="0" w:firstLine="567"/>
        <w:rPr>
          <w:szCs w:val="28"/>
          <w:shd w:val="clear" w:color="auto" w:fill="FFFFFF"/>
        </w:rPr>
      </w:pPr>
      <w:r w:rsidRPr="00FB5C36">
        <w:rPr>
          <w:szCs w:val="28"/>
          <w:shd w:val="clear" w:color="auto" w:fill="FFFFFF"/>
        </w:rPr>
        <w:t>Целевыми индикаторами программы являются:</w:t>
      </w:r>
    </w:p>
    <w:p w:rsidR="0030548B" w:rsidRPr="00FB5C36" w:rsidRDefault="0030548B" w:rsidP="0030548B">
      <w:pPr>
        <w:ind w:firstLine="567"/>
        <w:jc w:val="both"/>
        <w:rPr>
          <w:color w:val="000000"/>
          <w:lang w:eastAsia="en-US"/>
        </w:rPr>
      </w:pPr>
      <w:r w:rsidRPr="00FB5C36">
        <w:rPr>
          <w:sz w:val="24"/>
        </w:rPr>
        <w:t xml:space="preserve">- </w:t>
      </w:r>
      <w:r w:rsidRPr="00FB5C36">
        <w:rPr>
          <w:color w:val="000000"/>
          <w:lang w:eastAsia="en-US"/>
        </w:rPr>
        <w:t>доля объектов, охваченных мероприятиями, обеспечивающими благоприятные условия жизни населения муниципального образования город Минусинск;</w:t>
      </w:r>
    </w:p>
    <w:p w:rsidR="0030548B" w:rsidRPr="00FB5C36" w:rsidRDefault="0030548B" w:rsidP="0030548B">
      <w:pPr>
        <w:ind w:firstLine="567"/>
        <w:jc w:val="both"/>
        <w:rPr>
          <w:color w:val="000000"/>
          <w:lang w:eastAsia="en-US"/>
        </w:rPr>
      </w:pPr>
      <w:r w:rsidRPr="00FB5C36">
        <w:rPr>
          <w:color w:val="000000"/>
          <w:lang w:eastAsia="en-US"/>
        </w:rPr>
        <w:t>- количество внесенных изменений в документы территориального планирования муниципального образования;</w:t>
      </w:r>
    </w:p>
    <w:p w:rsidR="0030548B" w:rsidRPr="00FB5C36" w:rsidRDefault="0030548B" w:rsidP="0030548B">
      <w:pPr>
        <w:ind w:firstLine="567"/>
        <w:jc w:val="both"/>
        <w:rPr>
          <w:szCs w:val="28"/>
        </w:rPr>
      </w:pPr>
      <w:r w:rsidRPr="00FB5C36">
        <w:rPr>
          <w:color w:val="000000"/>
          <w:lang w:eastAsia="en-US"/>
        </w:rPr>
        <w:t>- количество</w:t>
      </w:r>
      <w:r w:rsidRPr="00FB5C36">
        <w:rPr>
          <w:szCs w:val="28"/>
        </w:rPr>
        <w:t xml:space="preserve"> объектов ликвидированного жилищного фонда, признанного аварийным в связи с физическим износом в процессе эксплуатации;</w:t>
      </w:r>
    </w:p>
    <w:p w:rsidR="0030548B" w:rsidRPr="00FB5C36" w:rsidRDefault="0030548B" w:rsidP="0030548B">
      <w:pPr>
        <w:ind w:firstLine="567"/>
        <w:jc w:val="both"/>
        <w:rPr>
          <w:szCs w:val="28"/>
        </w:rPr>
      </w:pPr>
      <w:r w:rsidRPr="00FB5C36">
        <w:rPr>
          <w:szCs w:val="28"/>
        </w:rPr>
        <w:t>- доля мероприятий, способствующих обеспечению охраны окружающей среды и экологической безопасности населения города Минусинска.</w:t>
      </w:r>
    </w:p>
    <w:p w:rsidR="0030548B" w:rsidRPr="00FB5C36" w:rsidRDefault="0030548B" w:rsidP="0030548B">
      <w:pPr>
        <w:autoSpaceDE w:val="0"/>
        <w:autoSpaceDN w:val="0"/>
        <w:adjustRightInd w:val="0"/>
        <w:ind w:right="-2" w:firstLine="567"/>
        <w:jc w:val="both"/>
        <w:rPr>
          <w:color w:val="000000"/>
          <w:lang w:eastAsia="en-US"/>
        </w:rPr>
      </w:pPr>
      <w:r w:rsidRPr="00FB5C36">
        <w:rPr>
          <w:color w:val="000000"/>
          <w:szCs w:val="28"/>
          <w:lang w:eastAsia="en-US"/>
        </w:rPr>
        <w:t>Показателями</w:t>
      </w:r>
      <w:r w:rsidRPr="00FB5C36">
        <w:rPr>
          <w:color w:val="000000"/>
          <w:lang w:eastAsia="en-US"/>
        </w:rPr>
        <w:t xml:space="preserve"> результативности программы являются: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уровень содержания мест захоронений;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уровень содержания инженерных сооружений по защите города от влияния Саяно-Шушенской ГЭС;</w:t>
      </w:r>
    </w:p>
    <w:p w:rsidR="0030548B" w:rsidRPr="00FB5C36" w:rsidRDefault="0030548B" w:rsidP="0030548B">
      <w:pPr>
        <w:widowControl/>
        <w:tabs>
          <w:tab w:val="left" w:pos="342"/>
        </w:tabs>
        <w:suppressAutoHyphens w:val="0"/>
        <w:ind w:firstLine="567"/>
        <w:jc w:val="both"/>
        <w:rPr>
          <w:szCs w:val="28"/>
        </w:rPr>
      </w:pPr>
      <w:r w:rsidRPr="00FB5C36">
        <w:rPr>
          <w:szCs w:val="28"/>
        </w:rPr>
        <w:t>- площадь санитарной обработки мест массового отдыха населения от клещей;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количество отловленных безнадзорных домашних животных;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количество гидротехнических сооружений, требующих ремонта;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протяженность участков кладбищ, требующих устройство ограждения территорий;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количество разработанных деклараций безопасности гидротехнических сооружений;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протяженность участков, на которых необходимо устройство минерализованных защитных противопожарных полос;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количество внесенных изменений в Генеральный план города Минусинска;</w:t>
      </w:r>
    </w:p>
    <w:p w:rsidR="0030548B" w:rsidRPr="00FB5C36" w:rsidRDefault="0030548B" w:rsidP="0030548B">
      <w:pPr>
        <w:tabs>
          <w:tab w:val="left" w:pos="342"/>
        </w:tabs>
        <w:ind w:firstLine="567"/>
        <w:jc w:val="both"/>
        <w:rPr>
          <w:szCs w:val="28"/>
        </w:rPr>
      </w:pPr>
      <w:r w:rsidRPr="00FB5C36">
        <w:rPr>
          <w:szCs w:val="28"/>
        </w:rPr>
        <w:t>- количество внесенных изменений в правила землепользования и застройки муниципального образования город Минусинск;</w:t>
      </w:r>
    </w:p>
    <w:p w:rsidR="0030548B" w:rsidRPr="00FB5C36" w:rsidRDefault="0030548B" w:rsidP="0030548B">
      <w:pPr>
        <w:spacing w:line="280" w:lineRule="atLeast"/>
        <w:ind w:firstLine="567"/>
        <w:jc w:val="both"/>
        <w:rPr>
          <w:szCs w:val="28"/>
        </w:rPr>
      </w:pPr>
      <w:r w:rsidRPr="00FB5C36">
        <w:rPr>
          <w:szCs w:val="28"/>
        </w:rPr>
        <w:t>- количество расселенных аварийных домов, ед.;</w:t>
      </w:r>
    </w:p>
    <w:p w:rsidR="0030548B" w:rsidRPr="00FB5C36" w:rsidRDefault="0030548B" w:rsidP="0030548B">
      <w:pPr>
        <w:spacing w:line="280" w:lineRule="atLeast"/>
        <w:ind w:firstLine="567"/>
        <w:jc w:val="both"/>
        <w:rPr>
          <w:szCs w:val="28"/>
        </w:rPr>
      </w:pPr>
      <w:r w:rsidRPr="00FB5C36">
        <w:rPr>
          <w:szCs w:val="28"/>
        </w:rPr>
        <w:t xml:space="preserve">- количество расселенных жилых помещений, расположенных в аварийных домах, ед.; </w:t>
      </w:r>
    </w:p>
    <w:p w:rsidR="0030548B" w:rsidRPr="00FB5C36" w:rsidRDefault="0030548B" w:rsidP="0030548B">
      <w:pPr>
        <w:spacing w:line="280" w:lineRule="atLeast"/>
        <w:ind w:firstLine="567"/>
        <w:jc w:val="both"/>
        <w:rPr>
          <w:szCs w:val="28"/>
        </w:rPr>
      </w:pPr>
      <w:r w:rsidRPr="00FB5C36">
        <w:rPr>
          <w:szCs w:val="28"/>
        </w:rPr>
        <w:t xml:space="preserve">- количество общей расселенной площади, </w:t>
      </w:r>
      <w:proofErr w:type="spellStart"/>
      <w:r w:rsidRPr="00FB5C36">
        <w:rPr>
          <w:szCs w:val="28"/>
        </w:rPr>
        <w:t>кв.м</w:t>
      </w:r>
      <w:proofErr w:type="spellEnd"/>
      <w:r w:rsidRPr="00FB5C36">
        <w:rPr>
          <w:szCs w:val="28"/>
        </w:rPr>
        <w:t>;</w:t>
      </w:r>
    </w:p>
    <w:p w:rsidR="0030548B" w:rsidRPr="00FB5C36" w:rsidRDefault="0030548B" w:rsidP="0030548B">
      <w:pPr>
        <w:spacing w:line="280" w:lineRule="atLeast"/>
        <w:ind w:firstLine="567"/>
        <w:jc w:val="both"/>
        <w:rPr>
          <w:szCs w:val="28"/>
        </w:rPr>
      </w:pPr>
      <w:r w:rsidRPr="00FB5C36">
        <w:rPr>
          <w:szCs w:val="28"/>
        </w:rPr>
        <w:t>- количество граждан, переселенных из аварийных домов, чел.;</w:t>
      </w:r>
    </w:p>
    <w:p w:rsidR="0030548B" w:rsidRPr="00FB5C36" w:rsidRDefault="0030548B" w:rsidP="0030548B">
      <w:pPr>
        <w:widowControl/>
        <w:tabs>
          <w:tab w:val="left" w:pos="342"/>
        </w:tabs>
        <w:suppressAutoHyphens w:val="0"/>
        <w:ind w:firstLine="567"/>
        <w:jc w:val="both"/>
        <w:rPr>
          <w:szCs w:val="28"/>
        </w:rPr>
      </w:pPr>
      <w:r w:rsidRPr="00FB5C36">
        <w:rPr>
          <w:szCs w:val="28"/>
        </w:rPr>
        <w:lastRenderedPageBreak/>
        <w:t>- объем ликвидированных несанкционированных свалок на территории города Минусинска;</w:t>
      </w:r>
    </w:p>
    <w:p w:rsidR="0030548B" w:rsidRPr="00FB5C36" w:rsidRDefault="0030548B" w:rsidP="0030548B">
      <w:pPr>
        <w:widowControl/>
        <w:tabs>
          <w:tab w:val="left" w:pos="342"/>
        </w:tabs>
        <w:suppressAutoHyphens w:val="0"/>
        <w:ind w:firstLine="567"/>
        <w:jc w:val="both"/>
        <w:rPr>
          <w:szCs w:val="28"/>
        </w:rPr>
      </w:pPr>
      <w:r w:rsidRPr="00FB5C36">
        <w:rPr>
          <w:szCs w:val="28"/>
        </w:rPr>
        <w:t>- уменьшение площади земель, подвергшихся загрязнению твердыми коммунальными отходами;</w:t>
      </w:r>
    </w:p>
    <w:p w:rsidR="0030548B" w:rsidRPr="00FB5C36" w:rsidRDefault="0030548B" w:rsidP="0030548B">
      <w:pPr>
        <w:widowControl/>
        <w:tabs>
          <w:tab w:val="left" w:pos="342"/>
        </w:tabs>
        <w:suppressAutoHyphens w:val="0"/>
        <w:ind w:firstLine="567"/>
        <w:jc w:val="both"/>
        <w:rPr>
          <w:szCs w:val="28"/>
        </w:rPr>
      </w:pPr>
      <w:r w:rsidRPr="00FB5C36">
        <w:rPr>
          <w:szCs w:val="28"/>
        </w:rPr>
        <w:t>- количество вырубленных сухостойных (аварийно-опасных) деревьев и обрезанных деревьев на территории города</w:t>
      </w:r>
    </w:p>
    <w:p w:rsidR="00BB3A1D" w:rsidRPr="00FB5C36" w:rsidRDefault="00BB3A1D" w:rsidP="00BB3A1D">
      <w:pPr>
        <w:widowControl/>
        <w:tabs>
          <w:tab w:val="left" w:pos="342"/>
        </w:tabs>
        <w:suppressAutoHyphens w:val="0"/>
        <w:ind w:firstLine="567"/>
        <w:jc w:val="both"/>
        <w:rPr>
          <w:szCs w:val="28"/>
        </w:rPr>
      </w:pPr>
      <w:r w:rsidRPr="00FB5C36">
        <w:rPr>
          <w:szCs w:val="28"/>
        </w:rPr>
        <w:t>- количество информационных мероприятий по вопросам охраны окружающей среды (публикации в СМИ, на сайте).»;</w:t>
      </w:r>
    </w:p>
    <w:p w:rsidR="009715BD" w:rsidRPr="00FB5C36" w:rsidRDefault="009715BD" w:rsidP="00760A97">
      <w:pPr>
        <w:pStyle w:val="ConsPlusNormal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C36">
        <w:rPr>
          <w:rFonts w:ascii="Times New Roman" w:hAnsi="Times New Roman" w:cs="Times New Roman"/>
          <w:sz w:val="28"/>
          <w:szCs w:val="28"/>
        </w:rPr>
        <w:t>абзац шестой раздела 5 «Ресурсное обеспечение муниципальной программы за счет средств бюджета города, вышестоящих бюджетов и внебюджетных источников» изложить в новой редакции:</w:t>
      </w:r>
    </w:p>
    <w:p w:rsidR="00DE6D6A" w:rsidRPr="00FB5C36" w:rsidRDefault="009715BD" w:rsidP="00DE6D6A">
      <w:pPr>
        <w:ind w:firstLine="709"/>
        <w:jc w:val="both"/>
        <w:rPr>
          <w:szCs w:val="28"/>
        </w:rPr>
      </w:pPr>
      <w:r w:rsidRPr="00FB5C36">
        <w:rPr>
          <w:szCs w:val="28"/>
        </w:rPr>
        <w:t>«</w:t>
      </w:r>
      <w:r w:rsidR="00DE6D6A" w:rsidRPr="00FB5C36">
        <w:rPr>
          <w:szCs w:val="28"/>
        </w:rPr>
        <w:t xml:space="preserve">Всего на реализацию программных мероприятий потребуется 74 355,35 тыс. руб., в том числе по годам: 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2020 год – 62 823,61 тыс. руб.,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2021 год –   8 701,55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2022 год –   2 830,19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 xml:space="preserve">в том числе: 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средства федерального бюджета – 35 969,08 тыс. руб., в том числе по годам: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2020 год – 35 969,08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2021 год –         0,00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2022 год –         0,00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средства краевого бюджета – 15 812,91 тыс. руб., в том числе по годам: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2020 год – 13 2</w:t>
      </w:r>
      <w:r w:rsidR="00C50162">
        <w:rPr>
          <w:szCs w:val="28"/>
        </w:rPr>
        <w:t>2</w:t>
      </w:r>
      <w:r w:rsidRPr="00FB5C36">
        <w:rPr>
          <w:szCs w:val="28"/>
        </w:rPr>
        <w:t>1,11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2021 год –   1 295,90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2022 год –   1 295,90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средства бюджета города – 22 573,36 тыс. руб.</w:t>
      </w:r>
      <w:r w:rsidR="00FB5C36">
        <w:rPr>
          <w:szCs w:val="28"/>
        </w:rPr>
        <w:t>, в том числе по годам</w:t>
      </w:r>
      <w:r w:rsidRPr="00FB5C36">
        <w:rPr>
          <w:szCs w:val="28"/>
        </w:rPr>
        <w:t>: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2020 год – 13 633,42 тыс. руб.;</w:t>
      </w:r>
    </w:p>
    <w:p w:rsidR="00DE6D6A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2021 год –   7 405,65 тыс. руб.;</w:t>
      </w:r>
    </w:p>
    <w:p w:rsidR="009715BD" w:rsidRPr="00FB5C36" w:rsidRDefault="00DE6D6A" w:rsidP="00DE6D6A">
      <w:pPr>
        <w:jc w:val="both"/>
        <w:rPr>
          <w:szCs w:val="28"/>
        </w:rPr>
      </w:pPr>
      <w:r w:rsidRPr="00FB5C36">
        <w:rPr>
          <w:szCs w:val="28"/>
        </w:rPr>
        <w:t>2022 год –   1 534,29 тыс. руб.</w:t>
      </w:r>
      <w:r w:rsidR="009715BD" w:rsidRPr="00FB5C36">
        <w:rPr>
          <w:szCs w:val="28"/>
        </w:rPr>
        <w:t>»;</w:t>
      </w:r>
    </w:p>
    <w:p w:rsidR="00BB3A1D" w:rsidRPr="00FB5C36" w:rsidRDefault="00BB3A1D" w:rsidP="00BB3A1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B5C36">
        <w:rPr>
          <w:rFonts w:ascii="Times New Roman" w:hAnsi="Times New Roman" w:cs="Times New Roman"/>
          <w:kern w:val="1"/>
          <w:sz w:val="28"/>
          <w:szCs w:val="28"/>
        </w:rPr>
        <w:t>приложение 1 к муниципальной программе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FB5C36">
        <w:rPr>
          <w:szCs w:val="28"/>
        </w:rPr>
        <w:t xml:space="preserve">» </w:t>
      </w:r>
      <w:r w:rsidRPr="00FB5C36">
        <w:rPr>
          <w:rFonts w:ascii="Times New Roman" w:hAnsi="Times New Roman" w:cs="Times New Roman"/>
          <w:bCs/>
          <w:kern w:val="1"/>
          <w:sz w:val="28"/>
          <w:szCs w:val="28"/>
        </w:rPr>
        <w:t>изложить в редакции приложения 1 к настоящему постановлению;</w:t>
      </w:r>
    </w:p>
    <w:p w:rsidR="003321C5" w:rsidRPr="00FB5C36" w:rsidRDefault="003321C5" w:rsidP="003321C5">
      <w:pPr>
        <w:ind w:left="-93" w:right="-2" w:firstLine="802"/>
        <w:jc w:val="both"/>
        <w:rPr>
          <w:bCs/>
        </w:rPr>
      </w:pPr>
      <w:r w:rsidRPr="00FB5C36">
        <w:rPr>
          <w:szCs w:val="28"/>
        </w:rPr>
        <w:t>приложение 3 к муниципальной программе «</w:t>
      </w:r>
      <w:r w:rsidRPr="00FB5C36">
        <w:rPr>
          <w:bCs/>
          <w:szCs w:val="28"/>
        </w:rPr>
        <w:t>Распределение планируемых расходов по подпрограммам и мероприятиям муниципальной программы»</w:t>
      </w:r>
      <w:r w:rsidRPr="00FB5C36">
        <w:rPr>
          <w:bCs/>
        </w:rPr>
        <w:t xml:space="preserve"> изложить в редакции приложения </w:t>
      </w:r>
      <w:r w:rsidR="00BB3A1D" w:rsidRPr="00FB5C36">
        <w:rPr>
          <w:bCs/>
        </w:rPr>
        <w:t>2</w:t>
      </w:r>
      <w:r w:rsidRPr="00FB5C36">
        <w:rPr>
          <w:bCs/>
        </w:rPr>
        <w:t xml:space="preserve"> к настоящему постановлению;</w:t>
      </w:r>
    </w:p>
    <w:p w:rsidR="00E27D84" w:rsidRPr="00FB5C36" w:rsidRDefault="00E27D84" w:rsidP="003321C5">
      <w:pPr>
        <w:ind w:left="-93" w:right="-2" w:firstLine="802"/>
        <w:jc w:val="both"/>
        <w:rPr>
          <w:bCs/>
        </w:rPr>
      </w:pPr>
      <w:r w:rsidRPr="00FB5C36">
        <w:rPr>
          <w:szCs w:val="28"/>
        </w:rPr>
        <w:t>приложение 4 к муниципальной программе «</w:t>
      </w:r>
      <w:r w:rsidRPr="00FB5C36">
        <w:rPr>
          <w:bCs/>
          <w:szCs w:val="28"/>
        </w:rPr>
        <w:t>Распределение планируемых объемов финансирования муниципальной программы по источникам финансирования»</w:t>
      </w:r>
      <w:r w:rsidRPr="00FB5C36">
        <w:rPr>
          <w:bCs/>
        </w:rPr>
        <w:t xml:space="preserve"> изложить в редакции приложения </w:t>
      </w:r>
      <w:r w:rsidR="00BB3A1D" w:rsidRPr="00FB5C36">
        <w:rPr>
          <w:bCs/>
        </w:rPr>
        <w:t>3</w:t>
      </w:r>
      <w:r w:rsidRPr="00FB5C36">
        <w:rPr>
          <w:bCs/>
        </w:rPr>
        <w:t xml:space="preserve"> к настоящему постановлению;</w:t>
      </w:r>
    </w:p>
    <w:p w:rsidR="009F0AB1" w:rsidRPr="00FB5C36" w:rsidRDefault="009F0AB1" w:rsidP="009F0AB1">
      <w:pPr>
        <w:ind w:firstLine="709"/>
        <w:jc w:val="both"/>
        <w:outlineLvl w:val="0"/>
      </w:pPr>
      <w:r w:rsidRPr="00FB5C36">
        <w:rPr>
          <w:szCs w:val="28"/>
        </w:rPr>
        <w:t xml:space="preserve">в приложении 5 </w:t>
      </w:r>
      <w:r w:rsidRPr="00FB5C36">
        <w:t xml:space="preserve">Подпрограмма 1 «Жизнедеятельность города»: </w:t>
      </w:r>
    </w:p>
    <w:p w:rsidR="009F0AB1" w:rsidRPr="00FB5C36" w:rsidRDefault="009F0AB1" w:rsidP="009F0AB1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в Паспорте подпрограммы:</w:t>
      </w:r>
    </w:p>
    <w:p w:rsidR="00BB3A1D" w:rsidRPr="00FB5C36" w:rsidRDefault="00BB3A1D" w:rsidP="009F0AB1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раздел «Показатели результативности подпрограммы» изложить в новой редакции:</w:t>
      </w:r>
    </w:p>
    <w:p w:rsidR="00BB3A1D" w:rsidRPr="00FB5C36" w:rsidRDefault="00BB3A1D" w:rsidP="00BB3A1D">
      <w:pPr>
        <w:jc w:val="both"/>
        <w:outlineLvl w:val="0"/>
        <w:rPr>
          <w:szCs w:val="28"/>
        </w:rPr>
      </w:pPr>
      <w:r w:rsidRPr="00FB5C36">
        <w:rPr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BB3A1D" w:rsidRPr="00FB5C36" w:rsidTr="00BB3A1D">
        <w:tc>
          <w:tcPr>
            <w:tcW w:w="2694" w:type="dxa"/>
          </w:tcPr>
          <w:p w:rsidR="00BB3A1D" w:rsidRPr="00FB5C36" w:rsidRDefault="00BB3A1D" w:rsidP="00163B07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6662" w:type="dxa"/>
          </w:tcPr>
          <w:p w:rsidR="00BB3A1D" w:rsidRPr="00FB5C36" w:rsidRDefault="00BB3A1D" w:rsidP="00163B07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Уровень содержания мест захоронений.</w:t>
            </w:r>
          </w:p>
          <w:p w:rsidR="00BB3A1D" w:rsidRPr="00FB5C36" w:rsidRDefault="00BB3A1D" w:rsidP="00163B07">
            <w:pPr>
              <w:pStyle w:val="ad"/>
              <w:ind w:left="0"/>
              <w:jc w:val="both"/>
              <w:rPr>
                <w:szCs w:val="24"/>
              </w:rPr>
            </w:pPr>
            <w:r w:rsidRPr="00FB5C36">
              <w:rPr>
                <w:szCs w:val="24"/>
              </w:rPr>
              <w:t>Уровень содержания инженерных сооружений по защите города от влияния Саяно-Шушенской ГЭС.</w:t>
            </w:r>
          </w:p>
          <w:p w:rsidR="00BB3A1D" w:rsidRPr="00FB5C36" w:rsidRDefault="00BB3A1D" w:rsidP="00163B07">
            <w:pPr>
              <w:widowControl/>
              <w:tabs>
                <w:tab w:val="left" w:pos="342"/>
              </w:tabs>
              <w:suppressAutoHyphens w:val="0"/>
              <w:ind w:firstLine="33"/>
              <w:jc w:val="both"/>
              <w:rPr>
                <w:sz w:val="24"/>
              </w:rPr>
            </w:pPr>
            <w:r w:rsidRPr="00FB5C36">
              <w:rPr>
                <w:sz w:val="24"/>
              </w:rPr>
              <w:t>Площадь проведения санитарной обработки мест массового отдыха населения от клещей.</w:t>
            </w:r>
          </w:p>
          <w:p w:rsidR="00BB3A1D" w:rsidRPr="00FB5C36" w:rsidRDefault="00BB3A1D" w:rsidP="00163B07">
            <w:pPr>
              <w:pStyle w:val="ad"/>
              <w:ind w:left="0"/>
              <w:jc w:val="both"/>
              <w:rPr>
                <w:szCs w:val="24"/>
              </w:rPr>
            </w:pPr>
            <w:r w:rsidRPr="00FB5C36">
              <w:rPr>
                <w:szCs w:val="24"/>
              </w:rPr>
              <w:t xml:space="preserve">Количество отловленных безнадзорных домашних животных. </w:t>
            </w:r>
          </w:p>
          <w:p w:rsidR="00BB3A1D" w:rsidRPr="00FB5C36" w:rsidRDefault="00BB3A1D" w:rsidP="00163B07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Количество гидротехнических сооружений, требующих ремонта.</w:t>
            </w:r>
          </w:p>
          <w:p w:rsidR="00BB3A1D" w:rsidRPr="00FB5C36" w:rsidRDefault="00BB3A1D" w:rsidP="00163B07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Протяженность участка кладбищ, требующих устройство ограждения территорий.</w:t>
            </w:r>
          </w:p>
          <w:p w:rsidR="00BB3A1D" w:rsidRPr="00FB5C36" w:rsidRDefault="00BB3A1D" w:rsidP="00163B07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FB5C36">
              <w:rPr>
                <w:sz w:val="24"/>
              </w:rPr>
              <w:t>Количество разработанных деклараций безопасности гидротехнических сооружений.</w:t>
            </w:r>
          </w:p>
          <w:p w:rsidR="00BB3A1D" w:rsidRPr="00FB5C36" w:rsidRDefault="00BB3A1D" w:rsidP="00163B07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FB5C36">
              <w:rPr>
                <w:sz w:val="24"/>
              </w:rPr>
              <w:t>Протяженность участков, на которых необходимо устройство минерализованных защитных противопожарных полос.</w:t>
            </w:r>
          </w:p>
        </w:tc>
      </w:tr>
    </w:tbl>
    <w:p w:rsidR="00BB3A1D" w:rsidRPr="00FB5C36" w:rsidRDefault="00BB3A1D" w:rsidP="009F0AB1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 xml:space="preserve">                                                                                                                        »;</w:t>
      </w:r>
    </w:p>
    <w:p w:rsidR="009715BD" w:rsidRPr="00FB5C36" w:rsidRDefault="009715BD" w:rsidP="009715BD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раздел «Объемы и источники финансирования подпрограммы</w:t>
      </w:r>
      <w:r w:rsidRPr="00FB5C36">
        <w:rPr>
          <w:bCs/>
        </w:rPr>
        <w:t>» изложить в</w:t>
      </w:r>
      <w:r w:rsidRPr="00FB5C36">
        <w:rPr>
          <w:szCs w:val="28"/>
        </w:rPr>
        <w:t xml:space="preserve"> новой редакции:</w:t>
      </w:r>
    </w:p>
    <w:p w:rsidR="009715BD" w:rsidRPr="00FB5C36" w:rsidRDefault="009715BD" w:rsidP="009715BD">
      <w:pPr>
        <w:jc w:val="both"/>
        <w:outlineLvl w:val="0"/>
        <w:rPr>
          <w:szCs w:val="28"/>
        </w:rPr>
      </w:pPr>
      <w:r w:rsidRPr="00FB5C36">
        <w:rPr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E84962" w:rsidRPr="00FB5C36" w:rsidTr="009715BD">
        <w:trPr>
          <w:trHeight w:val="3801"/>
        </w:trPr>
        <w:tc>
          <w:tcPr>
            <w:tcW w:w="2694" w:type="dxa"/>
          </w:tcPr>
          <w:p w:rsidR="00E84962" w:rsidRPr="00FB5C36" w:rsidRDefault="00E84962" w:rsidP="00E84962">
            <w:pPr>
              <w:rPr>
                <w:sz w:val="24"/>
              </w:rPr>
            </w:pPr>
            <w:r w:rsidRPr="00FB5C36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 xml:space="preserve">Всего на реализацию программных мероприятий потребуется 69 527,14 тыс. руб., в том числе по годам: 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59 866,46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–   6 830,49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2022 год –   2 830,19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в том числе: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средства федерального бюджета – 35 969,08 тыс. руб., в том числе по годам: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35 969,08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–          0,00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2022 год -           0,00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средства краевого бюджета – 15 812,91 тыс. руб., в том числе по годам: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13 221,11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–   1 295,90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2022 год -    1 295,90 тыс. руб.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средства бюджета города – 17 745,15 тыс. руб.</w:t>
            </w:r>
            <w:r w:rsidR="00FB5C36">
              <w:rPr>
                <w:sz w:val="24"/>
              </w:rPr>
              <w:t>, в том числе по годам</w:t>
            </w:r>
            <w:r w:rsidRPr="00FB5C36">
              <w:rPr>
                <w:sz w:val="24"/>
              </w:rPr>
              <w:t>: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2020 год – 10 676,27 тыс. руб.;</w:t>
            </w:r>
          </w:p>
          <w:p w:rsidR="00DE6D6A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2021 год –   5 534,59 тыс. руб.;</w:t>
            </w:r>
          </w:p>
          <w:p w:rsidR="00E84962" w:rsidRPr="00FB5C36" w:rsidRDefault="00DE6D6A" w:rsidP="00DE6D6A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2022 год –   1 534,29 тыс. руб.</w:t>
            </w:r>
          </w:p>
        </w:tc>
      </w:tr>
    </w:tbl>
    <w:p w:rsidR="009715BD" w:rsidRPr="00FB5C36" w:rsidRDefault="009715BD" w:rsidP="009715BD">
      <w:pPr>
        <w:ind w:firstLine="709"/>
        <w:jc w:val="right"/>
        <w:outlineLvl w:val="0"/>
        <w:rPr>
          <w:szCs w:val="28"/>
        </w:rPr>
      </w:pPr>
      <w:r w:rsidRPr="00FB5C36">
        <w:rPr>
          <w:szCs w:val="28"/>
        </w:rPr>
        <w:t>»;</w:t>
      </w:r>
    </w:p>
    <w:p w:rsidR="00107653" w:rsidRPr="00FB5C36" w:rsidRDefault="00107653" w:rsidP="00107653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абзац шестой раздела 2 «Основная цель, задачи, сроки выполнения и показатели результативности подпрограммы» изложить в новой редакции:</w:t>
      </w:r>
    </w:p>
    <w:p w:rsidR="00107653" w:rsidRPr="00FB5C36" w:rsidRDefault="00107653" w:rsidP="00107653">
      <w:pPr>
        <w:ind w:firstLine="709"/>
        <w:jc w:val="both"/>
        <w:rPr>
          <w:szCs w:val="28"/>
        </w:rPr>
      </w:pPr>
      <w:r w:rsidRPr="00FB5C36">
        <w:rPr>
          <w:szCs w:val="28"/>
        </w:rPr>
        <w:t>«</w:t>
      </w:r>
      <w:r w:rsidRPr="00FB5C36">
        <w:t xml:space="preserve">Показателями, характеризующими достижение целей подпрограммы, </w:t>
      </w:r>
      <w:r w:rsidRPr="00FB5C36">
        <w:rPr>
          <w:szCs w:val="28"/>
        </w:rPr>
        <w:t>являются:</w:t>
      </w:r>
    </w:p>
    <w:p w:rsidR="00107653" w:rsidRPr="00FB5C36" w:rsidRDefault="00107653" w:rsidP="00107653">
      <w:pPr>
        <w:pStyle w:val="ad"/>
        <w:numPr>
          <w:ilvl w:val="0"/>
          <w:numId w:val="23"/>
        </w:numPr>
        <w:tabs>
          <w:tab w:val="left" w:pos="342"/>
        </w:tabs>
        <w:jc w:val="both"/>
        <w:rPr>
          <w:sz w:val="28"/>
          <w:szCs w:val="28"/>
        </w:rPr>
      </w:pPr>
      <w:r w:rsidRPr="00FB5C36">
        <w:rPr>
          <w:sz w:val="28"/>
          <w:szCs w:val="28"/>
        </w:rPr>
        <w:t>Уровень содержания мест захоронений.</w:t>
      </w:r>
    </w:p>
    <w:p w:rsidR="00107653" w:rsidRPr="00FB5C36" w:rsidRDefault="00107653" w:rsidP="00107653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FB5C36">
        <w:rPr>
          <w:sz w:val="28"/>
          <w:szCs w:val="28"/>
        </w:rPr>
        <w:t>Уровень содержания инженерных сооружений по защите города от влияния Саяно-Шушенской ГЭС.</w:t>
      </w:r>
    </w:p>
    <w:p w:rsidR="00107653" w:rsidRPr="00FB5C36" w:rsidRDefault="00107653" w:rsidP="00107653">
      <w:pPr>
        <w:pStyle w:val="ad"/>
        <w:widowControl/>
        <w:numPr>
          <w:ilvl w:val="0"/>
          <w:numId w:val="23"/>
        </w:numPr>
        <w:tabs>
          <w:tab w:val="left" w:pos="342"/>
        </w:tabs>
        <w:suppressAutoHyphens w:val="0"/>
        <w:jc w:val="both"/>
        <w:rPr>
          <w:sz w:val="28"/>
          <w:szCs w:val="28"/>
        </w:rPr>
      </w:pPr>
      <w:r w:rsidRPr="00FB5C36">
        <w:rPr>
          <w:sz w:val="28"/>
          <w:szCs w:val="28"/>
        </w:rPr>
        <w:t>Площадь проведения санитарной обработки мест массового отдыха населения от клещей.</w:t>
      </w:r>
    </w:p>
    <w:p w:rsidR="00107653" w:rsidRPr="00FB5C36" w:rsidRDefault="00107653" w:rsidP="00107653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FB5C36">
        <w:rPr>
          <w:sz w:val="28"/>
          <w:szCs w:val="28"/>
        </w:rPr>
        <w:t xml:space="preserve">Количество отловленных безнадзорных домашних животных. </w:t>
      </w:r>
    </w:p>
    <w:p w:rsidR="00107653" w:rsidRPr="00FB5C36" w:rsidRDefault="00107653" w:rsidP="00107653">
      <w:pPr>
        <w:pStyle w:val="ad"/>
        <w:numPr>
          <w:ilvl w:val="0"/>
          <w:numId w:val="23"/>
        </w:numPr>
        <w:tabs>
          <w:tab w:val="left" w:pos="342"/>
        </w:tabs>
        <w:jc w:val="both"/>
        <w:rPr>
          <w:sz w:val="28"/>
          <w:szCs w:val="28"/>
        </w:rPr>
      </w:pPr>
      <w:r w:rsidRPr="00FB5C36">
        <w:rPr>
          <w:sz w:val="28"/>
          <w:szCs w:val="28"/>
        </w:rPr>
        <w:t>Количество гидротехнических сооружений, требующих ремонта.</w:t>
      </w:r>
    </w:p>
    <w:p w:rsidR="00107653" w:rsidRPr="00FB5C36" w:rsidRDefault="00107653" w:rsidP="00107653">
      <w:pPr>
        <w:pStyle w:val="ad"/>
        <w:numPr>
          <w:ilvl w:val="0"/>
          <w:numId w:val="23"/>
        </w:numPr>
        <w:tabs>
          <w:tab w:val="left" w:pos="342"/>
        </w:tabs>
        <w:jc w:val="both"/>
        <w:rPr>
          <w:sz w:val="28"/>
          <w:szCs w:val="28"/>
        </w:rPr>
      </w:pPr>
      <w:r w:rsidRPr="00FB5C36">
        <w:rPr>
          <w:sz w:val="28"/>
          <w:szCs w:val="28"/>
        </w:rPr>
        <w:lastRenderedPageBreak/>
        <w:t>Протяженность участка кладбищ, требующих устройство ограждения территорий.</w:t>
      </w:r>
    </w:p>
    <w:p w:rsidR="00107653" w:rsidRPr="00FB5C36" w:rsidRDefault="00107653" w:rsidP="00107653">
      <w:pPr>
        <w:pStyle w:val="ad"/>
        <w:numPr>
          <w:ilvl w:val="0"/>
          <w:numId w:val="23"/>
        </w:numPr>
        <w:tabs>
          <w:tab w:val="left" w:pos="342"/>
        </w:tabs>
        <w:jc w:val="both"/>
        <w:rPr>
          <w:sz w:val="28"/>
          <w:szCs w:val="28"/>
        </w:rPr>
      </w:pPr>
      <w:r w:rsidRPr="00FB5C36">
        <w:rPr>
          <w:sz w:val="28"/>
          <w:szCs w:val="28"/>
        </w:rPr>
        <w:t>Количество разработанных деклараций безопасности гидротехнических сооружений.</w:t>
      </w:r>
    </w:p>
    <w:p w:rsidR="00107653" w:rsidRPr="00FB5C36" w:rsidRDefault="00107653" w:rsidP="00107653">
      <w:pPr>
        <w:pStyle w:val="ad"/>
        <w:tabs>
          <w:tab w:val="left" w:pos="342"/>
        </w:tabs>
        <w:ind w:left="644" w:hanging="218"/>
        <w:jc w:val="both"/>
        <w:rPr>
          <w:szCs w:val="28"/>
        </w:rPr>
      </w:pPr>
      <w:r w:rsidRPr="00FB5C36">
        <w:rPr>
          <w:sz w:val="28"/>
          <w:szCs w:val="28"/>
        </w:rPr>
        <w:t>8. Протяженность участков, на которых необходимо устройство минерализованных защитных противопожарных полос.»;</w:t>
      </w:r>
    </w:p>
    <w:p w:rsidR="009F0AB1" w:rsidRPr="00FB5C36" w:rsidRDefault="009F0AB1" w:rsidP="00D51898">
      <w:pPr>
        <w:ind w:left="-93" w:right="-2" w:firstLine="802"/>
        <w:jc w:val="both"/>
        <w:rPr>
          <w:bCs/>
        </w:rPr>
      </w:pPr>
      <w:r w:rsidRPr="00FB5C36">
        <w:t>приложение 2 к подпрограмме «</w:t>
      </w:r>
      <w:r w:rsidRPr="00FB5C36">
        <w:rPr>
          <w:kern w:val="0"/>
          <w:szCs w:val="28"/>
        </w:rPr>
        <w:t>Перечень подпрограммных мероприятий»</w:t>
      </w:r>
      <w:r w:rsidRPr="00FB5C36">
        <w:rPr>
          <w:bCs/>
        </w:rPr>
        <w:t xml:space="preserve"> изложить в редакции приложения </w:t>
      </w:r>
      <w:r w:rsidR="00107653" w:rsidRPr="00FB5C36">
        <w:rPr>
          <w:bCs/>
        </w:rPr>
        <w:t>4</w:t>
      </w:r>
      <w:r w:rsidRPr="00FB5C36">
        <w:rPr>
          <w:bCs/>
        </w:rPr>
        <w:t xml:space="preserve"> к настоящему постановлению</w:t>
      </w:r>
      <w:r w:rsidR="00107653" w:rsidRPr="00FB5C36">
        <w:rPr>
          <w:bCs/>
        </w:rPr>
        <w:t>;</w:t>
      </w:r>
    </w:p>
    <w:p w:rsidR="00107653" w:rsidRPr="00FB5C36" w:rsidRDefault="00107653" w:rsidP="00107653">
      <w:pPr>
        <w:ind w:firstLine="709"/>
        <w:jc w:val="both"/>
        <w:outlineLvl w:val="0"/>
      </w:pPr>
      <w:r w:rsidRPr="00FB5C36">
        <w:rPr>
          <w:szCs w:val="28"/>
        </w:rPr>
        <w:t xml:space="preserve">в приложении 6 </w:t>
      </w:r>
      <w:r w:rsidRPr="00FB5C36">
        <w:t xml:space="preserve">Подпрограмма 1 «Обеспечение градостроительной деятельности»: </w:t>
      </w:r>
    </w:p>
    <w:p w:rsidR="00107653" w:rsidRPr="00FB5C36" w:rsidRDefault="00107653" w:rsidP="00107653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в Паспорте подпрограммы:</w:t>
      </w:r>
    </w:p>
    <w:p w:rsidR="00107653" w:rsidRPr="00FB5C36" w:rsidRDefault="00107653" w:rsidP="00107653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раздел «Показатели результативности подпрограммы» изложить в новой редакции:</w:t>
      </w:r>
    </w:p>
    <w:p w:rsidR="00107653" w:rsidRPr="00FB5C36" w:rsidRDefault="00107653" w:rsidP="00107653">
      <w:pPr>
        <w:jc w:val="both"/>
        <w:outlineLvl w:val="0"/>
        <w:rPr>
          <w:szCs w:val="28"/>
        </w:rPr>
      </w:pPr>
      <w:r w:rsidRPr="00FB5C36">
        <w:rPr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107653" w:rsidRPr="00FB5C36" w:rsidTr="00163B07">
        <w:tc>
          <w:tcPr>
            <w:tcW w:w="2694" w:type="dxa"/>
          </w:tcPr>
          <w:p w:rsidR="00107653" w:rsidRPr="00FB5C36" w:rsidRDefault="00107653" w:rsidP="00163B07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:rsidR="00107653" w:rsidRPr="00FB5C36" w:rsidRDefault="00FB5C36" w:rsidP="0010765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107653" w:rsidRPr="00FB5C36">
              <w:rPr>
                <w:sz w:val="24"/>
              </w:rPr>
              <w:t>оличество внесенных изменений в Генеральный план города Минусинска;</w:t>
            </w:r>
          </w:p>
          <w:p w:rsidR="00107653" w:rsidRPr="00FB5C36" w:rsidRDefault="00FB5C36" w:rsidP="00107653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107653" w:rsidRPr="00FB5C36">
              <w:rPr>
                <w:sz w:val="24"/>
              </w:rPr>
              <w:t>оличество внесенных изменений в правила землепользования и застройки муниципального образования город Минусинск.</w:t>
            </w:r>
          </w:p>
        </w:tc>
      </w:tr>
    </w:tbl>
    <w:p w:rsidR="00107653" w:rsidRPr="00FB5C36" w:rsidRDefault="00107653" w:rsidP="00107653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 xml:space="preserve">                                                                                                                        »;</w:t>
      </w:r>
    </w:p>
    <w:p w:rsidR="00107653" w:rsidRPr="00FB5C36" w:rsidRDefault="00107653" w:rsidP="00107653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абзац второй раздела 2 «Основная цель, задачи, сроки выполнения и показатели результативности подпрограммы» изложить в новой редакции:</w:t>
      </w:r>
    </w:p>
    <w:p w:rsidR="00107653" w:rsidRPr="00FB5C36" w:rsidRDefault="00107653" w:rsidP="00107653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FB5C36">
        <w:rPr>
          <w:szCs w:val="28"/>
        </w:rPr>
        <w:t>«1. Количество внесенных изменений в Генеральный план города Минусинска.</w:t>
      </w:r>
    </w:p>
    <w:p w:rsidR="00107653" w:rsidRPr="00FB5C36" w:rsidRDefault="00107653" w:rsidP="00107653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FB5C36">
        <w:rPr>
          <w:szCs w:val="28"/>
        </w:rPr>
        <w:t>2. Количество внесенных изменений в правила землепользования и застройки муниципального образования город Минусинск.»;</w:t>
      </w:r>
    </w:p>
    <w:p w:rsidR="00107653" w:rsidRPr="00FB5C36" w:rsidRDefault="00107653" w:rsidP="00107653">
      <w:pPr>
        <w:ind w:left="-93" w:right="-2" w:firstLine="802"/>
        <w:jc w:val="both"/>
        <w:rPr>
          <w:bCs/>
        </w:rPr>
      </w:pPr>
      <w:r w:rsidRPr="00FB5C36">
        <w:t xml:space="preserve">приложение </w:t>
      </w:r>
      <w:r w:rsidR="005516C1" w:rsidRPr="00FB5C36">
        <w:t>1</w:t>
      </w:r>
      <w:r w:rsidRPr="00FB5C36">
        <w:t xml:space="preserve"> к подпрограмме «</w:t>
      </w:r>
      <w:r w:rsidR="005516C1" w:rsidRPr="00FB5C36">
        <w:rPr>
          <w:kern w:val="0"/>
          <w:szCs w:val="28"/>
        </w:rPr>
        <w:t>Сведения о целевых индикаторах и показателях результативности</w:t>
      </w:r>
      <w:r w:rsidRPr="00FB5C36">
        <w:rPr>
          <w:kern w:val="0"/>
          <w:szCs w:val="28"/>
        </w:rPr>
        <w:t>»</w:t>
      </w:r>
      <w:r w:rsidRPr="00FB5C36">
        <w:rPr>
          <w:bCs/>
        </w:rPr>
        <w:t xml:space="preserve"> изложить в редакции приложения 5 к настоящему постановлению;</w:t>
      </w:r>
    </w:p>
    <w:p w:rsidR="00ED4030" w:rsidRPr="00FB5C36" w:rsidRDefault="00ED4030" w:rsidP="00ED4030">
      <w:pPr>
        <w:ind w:firstLine="709"/>
        <w:jc w:val="both"/>
        <w:outlineLvl w:val="0"/>
      </w:pPr>
      <w:r w:rsidRPr="00FB5C36">
        <w:rPr>
          <w:szCs w:val="28"/>
        </w:rPr>
        <w:t xml:space="preserve">в приложении 7 </w:t>
      </w:r>
      <w:r w:rsidRPr="00FB5C36">
        <w:t xml:space="preserve">Подпрограмма 3 «Переселение граждан из аварийного жилищного фонда»: </w:t>
      </w:r>
    </w:p>
    <w:p w:rsidR="00ED4030" w:rsidRPr="00FB5C36" w:rsidRDefault="00ED4030" w:rsidP="00ED4030">
      <w:pPr>
        <w:ind w:left="-93" w:right="-2" w:firstLine="802"/>
        <w:jc w:val="both"/>
        <w:rPr>
          <w:bCs/>
        </w:rPr>
      </w:pPr>
      <w:r w:rsidRPr="00FB5C36">
        <w:t>приложение 1 к подпрограмме «</w:t>
      </w:r>
      <w:r w:rsidRPr="00FB5C36">
        <w:rPr>
          <w:kern w:val="0"/>
          <w:szCs w:val="28"/>
        </w:rPr>
        <w:t>Сведения о целевых индикаторах и показателях результативности»</w:t>
      </w:r>
      <w:r w:rsidRPr="00FB5C36">
        <w:rPr>
          <w:bCs/>
        </w:rPr>
        <w:t xml:space="preserve"> изложить в редакции приложения 6 к настоящему постановлению;</w:t>
      </w:r>
    </w:p>
    <w:p w:rsidR="00AF7FB7" w:rsidRPr="00FB5C36" w:rsidRDefault="00AF7FB7" w:rsidP="00AF7FB7">
      <w:pPr>
        <w:ind w:firstLine="709"/>
        <w:jc w:val="both"/>
        <w:outlineLvl w:val="0"/>
      </w:pPr>
      <w:r w:rsidRPr="00FB5C36">
        <w:rPr>
          <w:szCs w:val="28"/>
        </w:rPr>
        <w:t xml:space="preserve">в приложении 8 </w:t>
      </w:r>
      <w:r w:rsidRPr="00FB5C36">
        <w:t xml:space="preserve">Подпрограмма 4 «Охрана окружающей среды»: </w:t>
      </w:r>
    </w:p>
    <w:p w:rsidR="00AF7FB7" w:rsidRPr="00FB5C36" w:rsidRDefault="00AF7FB7" w:rsidP="00AF7FB7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в Паспорте подпрограммы:</w:t>
      </w:r>
    </w:p>
    <w:p w:rsidR="00AF7FB7" w:rsidRPr="00FB5C36" w:rsidRDefault="00AF7FB7" w:rsidP="00AF7FB7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t>раздел «Показатели результативности подпрограммы» изложить в новой редакции:</w:t>
      </w:r>
    </w:p>
    <w:p w:rsidR="00AF7FB7" w:rsidRPr="00FB5C36" w:rsidRDefault="00AF7FB7" w:rsidP="00AF7FB7">
      <w:pPr>
        <w:jc w:val="both"/>
        <w:outlineLvl w:val="0"/>
        <w:rPr>
          <w:szCs w:val="28"/>
        </w:rPr>
      </w:pPr>
      <w:r w:rsidRPr="00FB5C36">
        <w:rPr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AF7FB7" w:rsidRPr="00FB5C36" w:rsidTr="00163B07">
        <w:tc>
          <w:tcPr>
            <w:tcW w:w="2694" w:type="dxa"/>
          </w:tcPr>
          <w:p w:rsidR="00AF7FB7" w:rsidRPr="00FB5C36" w:rsidRDefault="00AF7FB7" w:rsidP="00163B07">
            <w:pPr>
              <w:jc w:val="both"/>
              <w:rPr>
                <w:sz w:val="24"/>
              </w:rPr>
            </w:pPr>
            <w:r w:rsidRPr="00FB5C36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:rsidR="00AF7FB7" w:rsidRPr="00FB5C36" w:rsidRDefault="00AF7FB7" w:rsidP="00AF7FB7">
            <w:pPr>
              <w:tabs>
                <w:tab w:val="left" w:pos="342"/>
              </w:tabs>
              <w:spacing w:line="240" w:lineRule="atLeast"/>
              <w:ind w:hanging="40"/>
              <w:jc w:val="both"/>
              <w:rPr>
                <w:sz w:val="24"/>
              </w:rPr>
            </w:pPr>
            <w:r w:rsidRPr="00FB5C36">
              <w:rPr>
                <w:sz w:val="24"/>
              </w:rPr>
              <w:t>Объем ликвидированных несанкционированных свалок на территории города Минусинска.</w:t>
            </w:r>
          </w:p>
          <w:p w:rsidR="00AF7FB7" w:rsidRPr="00FB5C36" w:rsidRDefault="00AF7FB7" w:rsidP="00AF7FB7">
            <w:pPr>
              <w:tabs>
                <w:tab w:val="left" w:pos="342"/>
              </w:tabs>
              <w:spacing w:line="240" w:lineRule="atLeast"/>
              <w:ind w:hanging="40"/>
              <w:jc w:val="both"/>
              <w:rPr>
                <w:sz w:val="24"/>
              </w:rPr>
            </w:pPr>
            <w:r w:rsidRPr="00FB5C36">
              <w:rPr>
                <w:sz w:val="24"/>
              </w:rPr>
              <w:t>Уменьшение площади земель, подвергшихся загрязнению твердыми коммунальными отходами.</w:t>
            </w:r>
          </w:p>
          <w:p w:rsidR="00AF7FB7" w:rsidRPr="00FB5C36" w:rsidRDefault="00AF7FB7" w:rsidP="00AF7FB7">
            <w:pPr>
              <w:tabs>
                <w:tab w:val="left" w:pos="342"/>
              </w:tabs>
              <w:spacing w:line="240" w:lineRule="atLeast"/>
              <w:ind w:hanging="40"/>
              <w:jc w:val="both"/>
              <w:rPr>
                <w:sz w:val="24"/>
              </w:rPr>
            </w:pPr>
            <w:r w:rsidRPr="00FB5C36">
              <w:rPr>
                <w:sz w:val="24"/>
              </w:rPr>
              <w:t>Количество вырубленных сухостойных (аварийно-опасных) деревьев и обрезанных деревьев на территории города.</w:t>
            </w:r>
          </w:p>
          <w:p w:rsidR="00AF7FB7" w:rsidRPr="00FB5C36" w:rsidRDefault="00AF7FB7" w:rsidP="00AF7FB7">
            <w:pPr>
              <w:widowControl/>
              <w:tabs>
                <w:tab w:val="left" w:pos="342"/>
              </w:tabs>
              <w:suppressAutoHyphens w:val="0"/>
              <w:jc w:val="both"/>
              <w:rPr>
                <w:sz w:val="24"/>
              </w:rPr>
            </w:pPr>
            <w:r w:rsidRPr="00FB5C36">
              <w:rPr>
                <w:sz w:val="24"/>
              </w:rPr>
              <w:t>Количество информационных мероприятий по вопросам охраны окружающей среды (публикации в СМИ, на сайте).</w:t>
            </w:r>
          </w:p>
        </w:tc>
      </w:tr>
    </w:tbl>
    <w:p w:rsidR="00AF7FB7" w:rsidRPr="00FB5C36" w:rsidRDefault="00AF7FB7" w:rsidP="00AF7FB7">
      <w:pPr>
        <w:ind w:firstLine="709"/>
        <w:jc w:val="both"/>
        <w:outlineLvl w:val="0"/>
        <w:rPr>
          <w:szCs w:val="28"/>
        </w:rPr>
      </w:pPr>
      <w:r w:rsidRPr="00FB5C36">
        <w:rPr>
          <w:szCs w:val="28"/>
        </w:rPr>
        <w:lastRenderedPageBreak/>
        <w:t xml:space="preserve">                                                                                                                        »;</w:t>
      </w:r>
    </w:p>
    <w:p w:rsidR="00107653" w:rsidRPr="00FB5C36" w:rsidRDefault="00AF7FB7" w:rsidP="00D51898">
      <w:pPr>
        <w:ind w:left="-93" w:right="-2" w:firstLine="802"/>
        <w:jc w:val="both"/>
        <w:rPr>
          <w:bCs/>
        </w:rPr>
      </w:pPr>
      <w:r w:rsidRPr="00FB5C36">
        <w:t>приложение 1 к подпрограмме «</w:t>
      </w:r>
      <w:r w:rsidRPr="00FB5C36">
        <w:rPr>
          <w:kern w:val="0"/>
          <w:szCs w:val="28"/>
        </w:rPr>
        <w:t>Сведения о целевых индикаторах и показателях результативности»</w:t>
      </w:r>
      <w:r w:rsidRPr="00FB5C36">
        <w:rPr>
          <w:bCs/>
        </w:rPr>
        <w:t xml:space="preserve"> изложить в редакции приложения </w:t>
      </w:r>
      <w:r w:rsidR="00E17DA4" w:rsidRPr="00FB5C36">
        <w:rPr>
          <w:bCs/>
        </w:rPr>
        <w:t>7</w:t>
      </w:r>
      <w:r w:rsidRPr="00FB5C36">
        <w:rPr>
          <w:bCs/>
        </w:rPr>
        <w:t xml:space="preserve"> к настоящему постановлению.</w:t>
      </w:r>
    </w:p>
    <w:p w:rsidR="00F74FC0" w:rsidRPr="00FB5C36" w:rsidRDefault="00F74FC0" w:rsidP="00F74FC0">
      <w:pPr>
        <w:ind w:left="-93" w:right="-2" w:firstLine="802"/>
        <w:jc w:val="both"/>
        <w:rPr>
          <w:kern w:val="0"/>
          <w:szCs w:val="28"/>
        </w:rPr>
      </w:pPr>
      <w:r w:rsidRPr="00FB5C36">
        <w:rPr>
          <w:kern w:val="0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:rsidR="00F74FC0" w:rsidRPr="00FB5C36" w:rsidRDefault="00F74FC0" w:rsidP="00F74FC0">
      <w:pPr>
        <w:ind w:left="-93" w:right="-2" w:firstLine="802"/>
        <w:jc w:val="both"/>
        <w:rPr>
          <w:kern w:val="0"/>
          <w:szCs w:val="28"/>
        </w:rPr>
      </w:pPr>
      <w:r w:rsidRPr="00FB5C36">
        <w:rPr>
          <w:kern w:val="0"/>
          <w:szCs w:val="28"/>
        </w:rPr>
        <w:t xml:space="preserve">3. Контроль за выполнением постановления возложить на заместителя Главы города по оперативному управлению </w:t>
      </w:r>
      <w:proofErr w:type="spellStart"/>
      <w:r w:rsidRPr="00FB5C36">
        <w:rPr>
          <w:kern w:val="0"/>
          <w:szCs w:val="28"/>
        </w:rPr>
        <w:t>Носкова</w:t>
      </w:r>
      <w:proofErr w:type="spellEnd"/>
      <w:r w:rsidRPr="00FB5C36">
        <w:rPr>
          <w:kern w:val="0"/>
          <w:szCs w:val="28"/>
        </w:rPr>
        <w:t xml:space="preserve"> В.Б.</w:t>
      </w:r>
    </w:p>
    <w:p w:rsidR="00F74FC0" w:rsidRPr="00FB5C36" w:rsidRDefault="00F74FC0" w:rsidP="00F74FC0">
      <w:pPr>
        <w:ind w:left="-93" w:right="-2" w:firstLine="802"/>
        <w:jc w:val="both"/>
        <w:rPr>
          <w:kern w:val="0"/>
          <w:szCs w:val="28"/>
        </w:rPr>
      </w:pPr>
      <w:r w:rsidRPr="00FB5C36">
        <w:rPr>
          <w:kern w:val="0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60A97" w:rsidRPr="00FB5C36" w:rsidRDefault="00760A97" w:rsidP="00F74FC0">
      <w:pPr>
        <w:ind w:left="-93" w:right="-2" w:firstLine="93"/>
        <w:jc w:val="both"/>
        <w:rPr>
          <w:kern w:val="0"/>
          <w:szCs w:val="28"/>
        </w:rPr>
      </w:pPr>
    </w:p>
    <w:p w:rsidR="00760A97" w:rsidRPr="00FB5C36" w:rsidRDefault="00760A97" w:rsidP="00F74FC0">
      <w:pPr>
        <w:ind w:left="-93" w:right="-2" w:firstLine="93"/>
        <w:jc w:val="both"/>
        <w:rPr>
          <w:kern w:val="0"/>
          <w:szCs w:val="28"/>
        </w:rPr>
      </w:pPr>
    </w:p>
    <w:p w:rsidR="00F74FC0" w:rsidRPr="00FB5C36" w:rsidRDefault="00620E39" w:rsidP="00F74FC0">
      <w:pPr>
        <w:ind w:left="-93" w:right="-2" w:firstLine="93"/>
        <w:jc w:val="both"/>
        <w:rPr>
          <w:kern w:val="0"/>
          <w:szCs w:val="28"/>
        </w:rPr>
      </w:pPr>
      <w:proofErr w:type="spellStart"/>
      <w:r>
        <w:rPr>
          <w:kern w:val="0"/>
          <w:szCs w:val="28"/>
        </w:rPr>
        <w:t>И.о</w:t>
      </w:r>
      <w:proofErr w:type="spellEnd"/>
      <w:r>
        <w:rPr>
          <w:kern w:val="0"/>
          <w:szCs w:val="28"/>
        </w:rPr>
        <w:t xml:space="preserve">. </w:t>
      </w:r>
      <w:r w:rsidR="00F74FC0" w:rsidRPr="00FB5C36">
        <w:rPr>
          <w:kern w:val="0"/>
          <w:szCs w:val="28"/>
        </w:rPr>
        <w:t>Глав</w:t>
      </w:r>
      <w:r>
        <w:rPr>
          <w:kern w:val="0"/>
          <w:szCs w:val="28"/>
        </w:rPr>
        <w:t>ы</w:t>
      </w:r>
      <w:r w:rsidR="00F74FC0" w:rsidRPr="00FB5C36">
        <w:rPr>
          <w:kern w:val="0"/>
          <w:szCs w:val="28"/>
        </w:rPr>
        <w:t xml:space="preserve"> города                            </w:t>
      </w:r>
      <w:r w:rsidR="009F501E">
        <w:rPr>
          <w:kern w:val="0"/>
          <w:szCs w:val="28"/>
        </w:rPr>
        <w:t>подпись</w:t>
      </w:r>
      <w:r w:rsidR="00F74FC0" w:rsidRPr="00FB5C36">
        <w:rPr>
          <w:kern w:val="0"/>
          <w:szCs w:val="28"/>
        </w:rPr>
        <w:t xml:space="preserve">                                    </w:t>
      </w:r>
      <w:r>
        <w:rPr>
          <w:kern w:val="0"/>
          <w:szCs w:val="28"/>
        </w:rPr>
        <w:t>С.В. Комаров</w:t>
      </w:r>
      <w:r w:rsidR="00F74FC0" w:rsidRPr="00FB5C36">
        <w:rPr>
          <w:kern w:val="0"/>
          <w:szCs w:val="28"/>
        </w:rPr>
        <w:t xml:space="preserve">  </w:t>
      </w:r>
    </w:p>
    <w:p w:rsidR="00630DA3" w:rsidRPr="00FB5C36" w:rsidRDefault="00630DA3" w:rsidP="00630DA3">
      <w:pPr>
        <w:jc w:val="both"/>
        <w:rPr>
          <w:szCs w:val="28"/>
        </w:rPr>
        <w:sectPr w:rsidR="00630DA3" w:rsidRPr="00FB5C36" w:rsidSect="000B490E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851" w:bottom="851" w:left="1701" w:header="454" w:footer="454" w:gutter="0"/>
          <w:cols w:space="720"/>
          <w:titlePg/>
          <w:docGrid w:linePitch="381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  <w:gridCol w:w="4817"/>
      </w:tblGrid>
      <w:tr w:rsidR="00331D3F" w:rsidRPr="00FB5C36" w:rsidTr="000A7878">
        <w:tc>
          <w:tcPr>
            <w:tcW w:w="10429" w:type="dxa"/>
          </w:tcPr>
          <w:p w:rsidR="00331D3F" w:rsidRPr="00FB5C36" w:rsidRDefault="00331D3F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4924" w:type="dxa"/>
          </w:tcPr>
          <w:p w:rsidR="00331D3F" w:rsidRPr="00FB5C36" w:rsidRDefault="00331D3F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5C36">
              <w:rPr>
                <w:szCs w:val="28"/>
              </w:rPr>
              <w:t xml:space="preserve">Приложение </w:t>
            </w:r>
            <w:r w:rsidR="00630FA4" w:rsidRPr="00FB5C36">
              <w:rPr>
                <w:szCs w:val="28"/>
              </w:rPr>
              <w:t>1</w:t>
            </w:r>
            <w:r w:rsidRPr="00FB5C36">
              <w:rPr>
                <w:szCs w:val="28"/>
              </w:rPr>
              <w:t xml:space="preserve"> </w:t>
            </w:r>
          </w:p>
          <w:p w:rsidR="00331D3F" w:rsidRPr="00FB5C36" w:rsidRDefault="00331D3F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5C36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331D3F" w:rsidRPr="00FB5C36" w:rsidRDefault="00331D3F" w:rsidP="00C7022C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FB5C36">
              <w:rPr>
                <w:szCs w:val="28"/>
              </w:rPr>
              <w:t xml:space="preserve">от </w:t>
            </w:r>
            <w:r w:rsidR="009F501E">
              <w:rPr>
                <w:szCs w:val="28"/>
              </w:rPr>
              <w:t xml:space="preserve">03.02.2020 </w:t>
            </w:r>
            <w:r w:rsidRPr="00FB5C36">
              <w:rPr>
                <w:szCs w:val="28"/>
              </w:rPr>
              <w:t>№</w:t>
            </w:r>
            <w:r w:rsidR="00B034BE" w:rsidRPr="00FB5C36">
              <w:rPr>
                <w:szCs w:val="28"/>
              </w:rPr>
              <w:t xml:space="preserve"> </w:t>
            </w:r>
            <w:r w:rsidR="009F501E">
              <w:rPr>
                <w:szCs w:val="28"/>
              </w:rPr>
              <w:t>АГ-115-п</w:t>
            </w:r>
          </w:p>
          <w:p w:rsidR="00331D3F" w:rsidRPr="00FB5C36" w:rsidRDefault="00331D3F" w:rsidP="00331D3F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</w:p>
          <w:p w:rsidR="00331D3F" w:rsidRPr="00FB5C36" w:rsidRDefault="00331D3F" w:rsidP="00331D3F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  <w:r w:rsidRPr="00FB5C36">
              <w:rPr>
                <w:kern w:val="0"/>
                <w:szCs w:val="28"/>
              </w:rPr>
              <w:t xml:space="preserve">Приложение </w:t>
            </w:r>
            <w:r w:rsidR="001E6869" w:rsidRPr="00FB5C36">
              <w:rPr>
                <w:kern w:val="0"/>
                <w:szCs w:val="28"/>
              </w:rPr>
              <w:t>1</w:t>
            </w:r>
          </w:p>
          <w:p w:rsidR="00331D3F" w:rsidRPr="00FB5C36" w:rsidRDefault="00331D3F" w:rsidP="00331D3F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  <w:r w:rsidRPr="00FB5C36">
              <w:rPr>
                <w:kern w:val="0"/>
                <w:szCs w:val="28"/>
              </w:rPr>
              <w:t>к муниципальной программе</w:t>
            </w:r>
          </w:p>
          <w:p w:rsidR="00331D3F" w:rsidRPr="00FB5C36" w:rsidRDefault="00331D3F" w:rsidP="00331D3F">
            <w:pPr>
              <w:tabs>
                <w:tab w:val="left" w:pos="6480"/>
              </w:tabs>
              <w:jc w:val="both"/>
              <w:rPr>
                <w:kern w:val="0"/>
                <w:szCs w:val="28"/>
              </w:rPr>
            </w:pPr>
            <w:r w:rsidRPr="00FB5C36">
              <w:rPr>
                <w:kern w:val="0"/>
                <w:szCs w:val="28"/>
              </w:rPr>
              <w:t>«Обеспечение жизнедеятельности территории»</w:t>
            </w:r>
          </w:p>
          <w:p w:rsidR="00066855" w:rsidRPr="00FB5C36" w:rsidRDefault="00066855" w:rsidP="009A35EE">
            <w:pPr>
              <w:tabs>
                <w:tab w:val="left" w:pos="6480"/>
              </w:tabs>
              <w:ind w:left="-10996"/>
              <w:jc w:val="center"/>
              <w:rPr>
                <w:szCs w:val="28"/>
              </w:rPr>
            </w:pPr>
          </w:p>
        </w:tc>
      </w:tr>
    </w:tbl>
    <w:p w:rsidR="00355981" w:rsidRPr="00FB5C36" w:rsidRDefault="001E6869" w:rsidP="001E6869">
      <w:pPr>
        <w:ind w:left="-567" w:right="-171"/>
        <w:jc w:val="center"/>
        <w:rPr>
          <w:b/>
          <w:szCs w:val="28"/>
        </w:rPr>
      </w:pPr>
      <w:r w:rsidRPr="00FB5C36">
        <w:rPr>
          <w:b/>
          <w:szCs w:val="28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:rsidR="001E6869" w:rsidRPr="00FB5C36" w:rsidRDefault="001E6869" w:rsidP="001E6869">
      <w:pPr>
        <w:ind w:left="-567" w:right="-171"/>
        <w:jc w:val="center"/>
        <w:rPr>
          <w:b/>
          <w:szCs w:val="28"/>
        </w:rPr>
      </w:pPr>
    </w:p>
    <w:tbl>
      <w:tblPr>
        <w:tblW w:w="16018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567"/>
        <w:gridCol w:w="992"/>
        <w:gridCol w:w="1677"/>
        <w:gridCol w:w="820"/>
        <w:gridCol w:w="68"/>
        <w:gridCol w:w="47"/>
        <w:gridCol w:w="21"/>
        <w:gridCol w:w="45"/>
        <w:gridCol w:w="776"/>
        <w:gridCol w:w="683"/>
        <w:gridCol w:w="683"/>
        <w:gridCol w:w="819"/>
        <w:gridCol w:w="820"/>
        <w:gridCol w:w="819"/>
        <w:gridCol w:w="820"/>
        <w:gridCol w:w="832"/>
      </w:tblGrid>
      <w:tr w:rsidR="001E6869" w:rsidRPr="00FB5C36" w:rsidTr="00A8347F">
        <w:trPr>
          <w:cantSplit/>
          <w:trHeight w:val="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FB5C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индикаторы,    </w:t>
            </w:r>
            <w:r w:rsidRPr="00FB5C3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FB5C36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1E6869" w:rsidRPr="00FB5C36" w:rsidRDefault="001E6869" w:rsidP="00163B07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1E6869" w:rsidRPr="00FB5C36" w:rsidRDefault="001E6869" w:rsidP="00163B07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B5C3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E6869" w:rsidRPr="00FB5C36" w:rsidTr="00A8347F">
        <w:trPr>
          <w:cantSplit/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869" w:rsidRPr="00FB5C36" w:rsidTr="00A8347F">
        <w:trPr>
          <w:cantSplit/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территории</w:t>
            </w:r>
          </w:p>
        </w:tc>
      </w:tr>
      <w:tr w:rsidR="001E6869" w:rsidRPr="00FB5C36" w:rsidTr="00A8347F">
        <w:trPr>
          <w:cantSplit/>
          <w:trHeight w:val="1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Целевой индикатор 1: Доля объектов, охваченных мероприятиями, обеспечивающими благоприятные условия жизни населения муниципального образования город Минусинск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6869" w:rsidRPr="00FB5C36" w:rsidTr="00A8347F">
        <w:trPr>
          <w:cantSplit/>
          <w:trHeight w:val="9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Целевой индикатор 2: Количество внесенных изменений в документы территориального планирования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не менее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1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3: Количество объектов </w:t>
            </w:r>
            <w:r w:rsidRPr="00FB5C36">
              <w:rPr>
                <w:rFonts w:ascii="Times New Roman" w:hAnsi="Times New Roman" w:cs="Times New Roman"/>
                <w:color w:val="000000"/>
                <w:sz w:val="24"/>
              </w:rPr>
              <w:t>ликвидированного жилищного фонда, признанного аварийным в связи с физическим износом в процессе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63B07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4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869" w:rsidRPr="00FB5C36" w:rsidTr="00A8347F">
        <w:trPr>
          <w:cantSplit/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Целевой индикатор 4: Доля мероприятий, способствующих обеспечению охраны окружающей среды и экологической безопасности населения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70</w:t>
            </w:r>
          </w:p>
        </w:tc>
      </w:tr>
      <w:tr w:rsidR="001E6869" w:rsidRPr="00FB5C36" w:rsidTr="00A8347F">
        <w:trPr>
          <w:cantSplit/>
          <w:trHeight w:val="3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A8347F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1E6869" w:rsidRPr="00FB5C36" w:rsidTr="00A8347F">
        <w:trPr>
          <w:cantSplit/>
          <w:trHeight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69" w:rsidRPr="00FB5C36" w:rsidTr="00A8347F">
        <w:trPr>
          <w:cantSplit/>
          <w:trHeight w:val="4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- уровень содержания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</w:tr>
      <w:tr w:rsidR="001E6869" w:rsidRPr="00FB5C36" w:rsidTr="00A8347F">
        <w:trPr>
          <w:cantSplit/>
          <w:trHeight w:val="7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 xml:space="preserve"> - уровень содержания инженерных сооружений по защите города от влияния Саяно-Шушенской ГЭС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100</w:t>
            </w:r>
          </w:p>
        </w:tc>
      </w:tr>
      <w:tr w:rsidR="001E6869" w:rsidRPr="00FB5C36" w:rsidTr="00A8347F">
        <w:trPr>
          <w:cantSplit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- площадь санитарной обработки мест массового отдыха населения от клещей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10</w:t>
            </w:r>
          </w:p>
        </w:tc>
      </w:tr>
      <w:tr w:rsidR="001E6869" w:rsidRPr="00FB5C36" w:rsidTr="00A8347F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- количество отловленных безнадзорных домашних животных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120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257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375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375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375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375</w:t>
            </w:r>
          </w:p>
        </w:tc>
      </w:tr>
      <w:tr w:rsidR="001E6869" w:rsidRPr="00FB5C36" w:rsidTr="00A8347F">
        <w:trPr>
          <w:cantSplit/>
          <w:trHeight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 xml:space="preserve"> - количество гидротехнических сооружений, требующих ремонта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 xml:space="preserve">- протяженность участков кладбищ, требующих устройство ограждения территорий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- количество разработанных деклараций безопасности гидротехнических сооружений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- протяженность участков, на которых необходимо устройство минерализованных защитных противопожарных полос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17,0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17,0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17,0</w:t>
            </w:r>
          </w:p>
        </w:tc>
      </w:tr>
      <w:tr w:rsidR="001E6869" w:rsidRPr="00FB5C36" w:rsidTr="00A8347F">
        <w:trPr>
          <w:cantSplit/>
          <w:trHeight w:val="4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Подпрограмма 2. «Обеспечение градостроительной деятельности»</w:t>
            </w:r>
          </w:p>
        </w:tc>
      </w:tr>
      <w:tr w:rsidR="001E6869" w:rsidRPr="00FB5C36" w:rsidTr="00A8347F">
        <w:trPr>
          <w:cantSplit/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Показатели результативности:</w:t>
            </w:r>
          </w:p>
        </w:tc>
      </w:tr>
      <w:tr w:rsidR="001E6869" w:rsidRPr="00FB5C36" w:rsidTr="00A8347F">
        <w:trPr>
          <w:cantSplit/>
          <w:trHeight w:val="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 xml:space="preserve">- количество внесенных изменений в Генеральный план города Минусинска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/>
              <w:jc w:val="center"/>
              <w:rPr>
                <w:color w:val="000000"/>
                <w:sz w:val="22"/>
                <w:szCs w:val="22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6869" w:rsidRPr="00FB5C36" w:rsidTr="00A8347F">
        <w:trPr>
          <w:cantSplit/>
          <w:trHeight w:val="9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- количество внесенных изменений в правила землепользования и застройки муниципального образования город Минусинск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2"/>
                <w:szCs w:val="22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 xml:space="preserve">Подпрограмма 3. «Переселение граждан из аварийного жилищного фонда» </w:t>
            </w:r>
          </w:p>
        </w:tc>
      </w:tr>
      <w:tr w:rsidR="001E6869" w:rsidRPr="00FB5C36" w:rsidTr="00A8347F">
        <w:trPr>
          <w:cantSplit/>
          <w:trHeight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Показатели результативности: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- количество расселенных аварийных домов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7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sz w:val="24"/>
              </w:rPr>
            </w:pPr>
            <w:r w:rsidRPr="00FB5C36">
              <w:rPr>
                <w:sz w:val="24"/>
              </w:rPr>
              <w:t>- количество расселенных жилых помещений, расположенных в аварийных домах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90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142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- количество общей расселенной площади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proofErr w:type="spellStart"/>
            <w:r w:rsidRPr="00FB5C36">
              <w:rPr>
                <w:color w:val="000000"/>
                <w:sz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3398,10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1249,79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3228,67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- количество граждан, переселенных из аварийных домов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156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44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302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Подпрограмма 4. «Охрана окружающей среды»</w:t>
            </w:r>
          </w:p>
        </w:tc>
      </w:tr>
      <w:tr w:rsidR="001E6869" w:rsidRPr="00FB5C36" w:rsidTr="00A8347F">
        <w:trPr>
          <w:cantSplit/>
          <w:trHeight w:val="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Показатели результативности: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7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/>
              <w:rPr>
                <w:sz w:val="24"/>
              </w:rPr>
            </w:pPr>
            <w:r w:rsidRPr="00FB5C36">
              <w:rPr>
                <w:sz w:val="24"/>
              </w:rPr>
              <w:t>- объем ликвидированных несанкционированных свалок на территории города Минусинска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м</w:t>
            </w:r>
            <w:r w:rsidRPr="00FB5C36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90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7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/>
              <w:rPr>
                <w:sz w:val="24"/>
              </w:rPr>
            </w:pPr>
            <w:r w:rsidRPr="00FB5C36">
              <w:rPr>
                <w:sz w:val="24"/>
              </w:rPr>
              <w:t>- уменьшение площади земель, подвергшихся загрязнению твердыми коммунальными отходами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м</w:t>
            </w:r>
            <w:r w:rsidRPr="00FB5C36">
              <w:rPr>
                <w:color w:val="000000"/>
                <w:sz w:val="24"/>
                <w:vertAlign w:val="superscript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2"/>
                <w:szCs w:val="22"/>
              </w:rPr>
              <w:t>не менее 1260,6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1E6869" w:rsidRPr="00FB5C36" w:rsidTr="00A8347F">
        <w:trPr>
          <w:cantSplit/>
          <w:trHeight w:val="7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/>
              <w:rPr>
                <w:sz w:val="24"/>
              </w:rPr>
            </w:pPr>
            <w:r w:rsidRPr="00FB5C36">
              <w:rPr>
                <w:sz w:val="24"/>
              </w:rPr>
              <w:t>- количество вырубленных сухостойных (аварийно-опасных) деревьев и обрезанных деревьев на территории города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  <w:r w:rsidRPr="00FB5C36">
              <w:rPr>
                <w:color w:val="000000"/>
                <w:sz w:val="22"/>
                <w:szCs w:val="22"/>
              </w:rPr>
              <w:t>не  менее 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6869" w:rsidRPr="00FB5C36" w:rsidTr="00A8347F">
        <w:trPr>
          <w:cantSplit/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- количество информационных мероприятий по вопросам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69" w:rsidRPr="00FB5C36" w:rsidRDefault="001E6869" w:rsidP="001E68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69" w:rsidRPr="00FB5C36" w:rsidRDefault="001E6869" w:rsidP="001E6869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69" w:rsidRPr="00FB5C36" w:rsidRDefault="001E6869" w:rsidP="001E6869">
            <w:pPr>
              <w:ind w:left="-70" w:right="-68"/>
              <w:jc w:val="center"/>
              <w:rPr>
                <w:color w:val="000000"/>
                <w:sz w:val="22"/>
                <w:szCs w:val="22"/>
              </w:rPr>
            </w:pPr>
            <w:r w:rsidRPr="00FB5C36">
              <w:rPr>
                <w:color w:val="000000"/>
                <w:sz w:val="22"/>
                <w:szCs w:val="22"/>
              </w:rPr>
              <w:t xml:space="preserve">не </w:t>
            </w:r>
          </w:p>
          <w:p w:rsidR="001E6869" w:rsidRPr="00FB5C36" w:rsidRDefault="001E6869" w:rsidP="001E6869">
            <w:pPr>
              <w:ind w:left="-70" w:right="-68"/>
              <w:jc w:val="center"/>
              <w:rPr>
                <w:color w:val="000000"/>
                <w:sz w:val="22"/>
                <w:szCs w:val="22"/>
              </w:rPr>
            </w:pPr>
            <w:r w:rsidRPr="00FB5C36">
              <w:rPr>
                <w:color w:val="000000"/>
                <w:sz w:val="22"/>
                <w:szCs w:val="22"/>
              </w:rPr>
              <w:t xml:space="preserve">менее </w:t>
            </w:r>
          </w:p>
          <w:p w:rsidR="001E6869" w:rsidRPr="00FB5C36" w:rsidRDefault="001E6869" w:rsidP="001E6869">
            <w:pPr>
              <w:ind w:left="-70" w:right="-68"/>
              <w:jc w:val="center"/>
            </w:pPr>
            <w:r w:rsidRPr="00FB5C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869" w:rsidRPr="00FB5C36" w:rsidRDefault="001E6869" w:rsidP="001E6869">
            <w:pPr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69" w:rsidRPr="00FB5C36" w:rsidRDefault="001E6869" w:rsidP="001E6869">
            <w:pPr>
              <w:jc w:val="center"/>
            </w:pPr>
          </w:p>
        </w:tc>
      </w:tr>
    </w:tbl>
    <w:p w:rsidR="001E6869" w:rsidRPr="00FB5C36" w:rsidRDefault="001E6869" w:rsidP="001E6869">
      <w:pPr>
        <w:ind w:left="-567" w:right="-171"/>
        <w:jc w:val="center"/>
        <w:rPr>
          <w:b/>
          <w:szCs w:val="28"/>
        </w:rPr>
      </w:pP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</w:p>
    <w:p w:rsidR="00355981" w:rsidRPr="00FB5C36" w:rsidRDefault="00A8347F" w:rsidP="00A8347F">
      <w:pPr>
        <w:ind w:left="-1134" w:right="-171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 xml:space="preserve">. директора МКУ «Управление городского хозяйства»                                        </w:t>
      </w:r>
      <w:r w:rsidR="009F501E">
        <w:rPr>
          <w:szCs w:val="28"/>
        </w:rPr>
        <w:t>подпись</w:t>
      </w:r>
      <w:r w:rsidRPr="00FB5C36">
        <w:rPr>
          <w:szCs w:val="28"/>
        </w:rPr>
        <w:t xml:space="preserve">                                                    В.Н. </w:t>
      </w:r>
      <w:proofErr w:type="spellStart"/>
      <w:r w:rsidRPr="00FB5C36">
        <w:rPr>
          <w:szCs w:val="28"/>
        </w:rPr>
        <w:t>Кащеев</w:t>
      </w:r>
      <w:proofErr w:type="spellEnd"/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lastRenderedPageBreak/>
        <w:t xml:space="preserve">Приложение 2 </w:t>
      </w: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t>к постановлению Администрации</w:t>
      </w:r>
      <w:r w:rsidR="00331D3F" w:rsidRPr="00FB5C36">
        <w:rPr>
          <w:szCs w:val="28"/>
        </w:rPr>
        <w:t xml:space="preserve">    </w:t>
      </w: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t xml:space="preserve">города Минусинска </w:t>
      </w:r>
    </w:p>
    <w:p w:rsidR="00355981" w:rsidRPr="00FB5C36" w:rsidRDefault="009F501E" w:rsidP="00355981">
      <w:pPr>
        <w:ind w:left="-567" w:right="-171" w:firstLine="10632"/>
        <w:jc w:val="both"/>
        <w:rPr>
          <w:szCs w:val="28"/>
        </w:rPr>
      </w:pPr>
      <w:r w:rsidRPr="009F501E">
        <w:rPr>
          <w:szCs w:val="28"/>
        </w:rPr>
        <w:t>от 03.02.2020 № АГ-115-п</w:t>
      </w: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t>Приложение 3</w:t>
      </w: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t>к муниципальной программе</w:t>
      </w: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t xml:space="preserve">«Обеспечение жизнедеятельности </w:t>
      </w:r>
    </w:p>
    <w:p w:rsidR="00355981" w:rsidRPr="00FB5C36" w:rsidRDefault="00355981" w:rsidP="00355981">
      <w:pPr>
        <w:ind w:left="-567" w:right="-171" w:firstLine="10632"/>
        <w:jc w:val="both"/>
        <w:rPr>
          <w:szCs w:val="28"/>
        </w:rPr>
      </w:pPr>
      <w:r w:rsidRPr="00FB5C36">
        <w:rPr>
          <w:szCs w:val="28"/>
        </w:rPr>
        <w:t>территории»</w:t>
      </w:r>
      <w:r w:rsidR="00331D3F" w:rsidRPr="00FB5C36">
        <w:rPr>
          <w:szCs w:val="28"/>
        </w:rPr>
        <w:t xml:space="preserve">        </w:t>
      </w:r>
    </w:p>
    <w:p w:rsidR="00355981" w:rsidRPr="00FB5C36" w:rsidRDefault="00331D3F" w:rsidP="009A35EE">
      <w:pPr>
        <w:ind w:left="-567" w:right="-171"/>
        <w:jc w:val="center"/>
        <w:rPr>
          <w:szCs w:val="28"/>
        </w:rPr>
      </w:pPr>
      <w:r w:rsidRPr="00FB5C36">
        <w:rPr>
          <w:szCs w:val="28"/>
        </w:rPr>
        <w:t xml:space="preserve">  </w:t>
      </w:r>
    </w:p>
    <w:p w:rsidR="009A35EE" w:rsidRPr="00FB5C36" w:rsidRDefault="009A35EE" w:rsidP="009A35EE">
      <w:pPr>
        <w:ind w:left="-567" w:right="-171"/>
        <w:jc w:val="center"/>
        <w:rPr>
          <w:b/>
          <w:bCs/>
        </w:rPr>
      </w:pPr>
      <w:r w:rsidRPr="00FB5C36">
        <w:rPr>
          <w:b/>
          <w:bCs/>
        </w:rPr>
        <w:t>Распределение планируемых расходов по подпрограммам и мероприятиям муниципальной программы</w:t>
      </w:r>
    </w:p>
    <w:p w:rsidR="00331D3F" w:rsidRPr="00FB5C36" w:rsidRDefault="00331D3F" w:rsidP="009A35EE">
      <w:pPr>
        <w:tabs>
          <w:tab w:val="left" w:pos="6480"/>
        </w:tabs>
        <w:ind w:left="-567"/>
        <w:jc w:val="both"/>
        <w:rPr>
          <w:szCs w:val="28"/>
        </w:rPr>
      </w:pPr>
    </w:p>
    <w:tbl>
      <w:tblPr>
        <w:tblW w:w="1578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894"/>
        <w:gridCol w:w="3040"/>
        <w:gridCol w:w="2722"/>
        <w:gridCol w:w="553"/>
        <w:gridCol w:w="671"/>
        <w:gridCol w:w="1185"/>
        <w:gridCol w:w="561"/>
        <w:gridCol w:w="1298"/>
        <w:gridCol w:w="1075"/>
        <w:gridCol w:w="1076"/>
        <w:gridCol w:w="1709"/>
      </w:tblGrid>
      <w:tr w:rsidR="00E84962" w:rsidRPr="00FB5C36" w:rsidTr="00DE6D6A">
        <w:trPr>
          <w:trHeight w:val="4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2020-2022</w:t>
            </w: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 годы</w:t>
            </w:r>
          </w:p>
        </w:tc>
      </w:tr>
      <w:tr w:rsidR="00E84962" w:rsidRPr="00FB5C36" w:rsidTr="00DE6D6A">
        <w:trPr>
          <w:trHeight w:val="987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FB5C36">
              <w:rPr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текущий финансовый год 2020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второй год планового периода 2022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84962" w:rsidRPr="00FB5C36" w:rsidTr="00DE6D6A">
        <w:trPr>
          <w:trHeight w:val="30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</w:t>
            </w:r>
          </w:p>
        </w:tc>
      </w:tr>
      <w:tr w:rsidR="00E84962" w:rsidRPr="00FB5C36" w:rsidTr="00DE6D6A">
        <w:trPr>
          <w:trHeight w:val="403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right="-95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62 823,61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8 701,55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2 830,19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74 355,35</w:t>
            </w:r>
          </w:p>
        </w:tc>
      </w:tr>
      <w:tr w:rsidR="00E84962" w:rsidRPr="00FB5C36" w:rsidTr="00DE6D6A">
        <w:trPr>
          <w:trHeight w:val="22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E84962" w:rsidRPr="00FB5C36" w:rsidTr="00DE6D6A">
        <w:trPr>
          <w:trHeight w:val="274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8C6DF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62</w:t>
            </w:r>
            <w:r w:rsidR="008C6DFB" w:rsidRPr="00FB5C36">
              <w:rPr>
                <w:sz w:val="20"/>
                <w:szCs w:val="20"/>
              </w:rPr>
              <w:t> 662,11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8 475,45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2 604,09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73 741,65</w:t>
            </w:r>
          </w:p>
        </w:tc>
      </w:tr>
      <w:tr w:rsidR="00E84962" w:rsidRPr="00FB5C36" w:rsidTr="00DE6D6A">
        <w:trPr>
          <w:trHeight w:val="274"/>
        </w:trPr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161,50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613,70</w:t>
            </w:r>
          </w:p>
        </w:tc>
      </w:tr>
      <w:tr w:rsidR="00A8347F" w:rsidRPr="00FB5C36" w:rsidTr="00DE6D6A">
        <w:trPr>
          <w:trHeight w:val="19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ind w:left="-101" w:right="-95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59 866,46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6 830,49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2 830,19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69 527,14</w:t>
            </w:r>
          </w:p>
        </w:tc>
      </w:tr>
      <w:tr w:rsidR="00A8347F" w:rsidRPr="00FB5C36" w:rsidTr="00DE6D6A">
        <w:trPr>
          <w:trHeight w:val="276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8347F" w:rsidRPr="00FB5C36" w:rsidTr="00DE6D6A">
        <w:trPr>
          <w:trHeight w:val="56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59 704,96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6 604,39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2 604,09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68 913,44</w:t>
            </w:r>
          </w:p>
        </w:tc>
      </w:tr>
      <w:tr w:rsidR="00A8347F" w:rsidRPr="00FB5C36" w:rsidTr="00DE6D6A">
        <w:trPr>
          <w:trHeight w:val="72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7F" w:rsidRPr="00FB5C36" w:rsidRDefault="00A8347F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161,50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613,70</w:t>
            </w:r>
          </w:p>
        </w:tc>
      </w:tr>
      <w:tr w:rsidR="00A8347F" w:rsidRPr="00FB5C36" w:rsidTr="00DE6D6A">
        <w:trPr>
          <w:trHeight w:val="34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</w:t>
            </w:r>
          </w:p>
        </w:tc>
      </w:tr>
      <w:tr w:rsidR="00A8347F" w:rsidRPr="00FB5C36" w:rsidTr="00DE6D6A">
        <w:trPr>
          <w:trHeight w:val="41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7F" w:rsidRPr="00FB5C36" w:rsidRDefault="00A8347F" w:rsidP="00A8347F">
            <w:pPr>
              <w:rPr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6 214,01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5 072,09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1 072,09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12 358,19</w:t>
            </w:r>
          </w:p>
        </w:tc>
      </w:tr>
      <w:tr w:rsidR="00A8347F" w:rsidRPr="00FB5C36" w:rsidTr="00DE6D6A">
        <w:trPr>
          <w:trHeight w:val="68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rPr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1 561,97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462,50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 462,20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2 486,67</w:t>
            </w:r>
          </w:p>
        </w:tc>
      </w:tr>
      <w:tr w:rsidR="00A8347F" w:rsidRPr="00FB5C36" w:rsidTr="00DE6D6A">
        <w:trPr>
          <w:trHeight w:val="371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1.3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rPr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B5C36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FB5C36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FB5C36">
              <w:rPr>
                <w:kern w:val="0"/>
                <w:sz w:val="18"/>
                <w:szCs w:val="18"/>
              </w:rPr>
              <w:t>05100</w:t>
            </w:r>
            <w:r w:rsidRPr="00FB5C36">
              <w:rPr>
                <w:kern w:val="0"/>
                <w:sz w:val="18"/>
                <w:szCs w:val="18"/>
                <w:lang w:val="en-US"/>
              </w:rPr>
              <w:t>S5550</w:t>
            </w:r>
            <w:r w:rsidRPr="00FB5C36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37,90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37,90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37,90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113,70</w:t>
            </w:r>
          </w:p>
        </w:tc>
      </w:tr>
      <w:tr w:rsidR="00A8347F" w:rsidRPr="00FB5C36" w:rsidTr="00DE6D6A">
        <w:trPr>
          <w:trHeight w:val="221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FB5C36">
              <w:rPr>
                <w:kern w:val="0"/>
                <w:sz w:val="18"/>
                <w:szCs w:val="18"/>
              </w:rPr>
              <w:t xml:space="preserve"> 05100</w:t>
            </w:r>
            <w:r w:rsidRPr="00FB5C36">
              <w:rPr>
                <w:kern w:val="0"/>
                <w:sz w:val="18"/>
                <w:szCs w:val="18"/>
                <w:lang w:val="en-US"/>
              </w:rPr>
              <w:t>S5550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4,55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4,55</w:t>
            </w:r>
          </w:p>
        </w:tc>
      </w:tr>
      <w:tr w:rsidR="00A8347F" w:rsidRPr="00FB5C36" w:rsidTr="00DE6D6A">
        <w:trPr>
          <w:trHeight w:val="113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 0510075180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7F" w:rsidRPr="00FB5C36" w:rsidRDefault="00A8347F" w:rsidP="00A8347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3 095,70</w:t>
            </w:r>
          </w:p>
        </w:tc>
      </w:tr>
      <w:tr w:rsidR="00DE6D6A" w:rsidRPr="00FB5C36" w:rsidTr="00DE6D6A">
        <w:trPr>
          <w:trHeight w:val="326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1.5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Мероприятие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FB5C36">
              <w:rPr>
                <w:kern w:val="0"/>
                <w:sz w:val="20"/>
                <w:szCs w:val="20"/>
              </w:rPr>
              <w:t>05100</w:t>
            </w:r>
            <w:r w:rsidRPr="00FB5C36">
              <w:rPr>
                <w:kern w:val="0"/>
                <w:sz w:val="20"/>
                <w:szCs w:val="20"/>
                <w:lang w:val="en-US"/>
              </w:rPr>
              <w:t>L0160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35 969,08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35 969,08</w:t>
            </w:r>
          </w:p>
        </w:tc>
      </w:tr>
      <w:tr w:rsidR="00DE6D6A" w:rsidRPr="00FB5C36" w:rsidTr="00DE6D6A">
        <w:trPr>
          <w:trHeight w:val="41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11 989,81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11 989,81</w:t>
            </w:r>
          </w:p>
        </w:tc>
      </w:tr>
      <w:tr w:rsidR="00DE6D6A" w:rsidRPr="00FB5C36" w:rsidTr="00DE6D6A">
        <w:trPr>
          <w:trHeight w:val="411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143,88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143,88</w:t>
            </w:r>
          </w:p>
        </w:tc>
      </w:tr>
      <w:tr w:rsidR="00DE6D6A" w:rsidRPr="00FB5C36" w:rsidTr="00DE6D6A">
        <w:trPr>
          <w:trHeight w:val="5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Устройство ограждения территорий кладбищ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0510082510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1 951,86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1 951,86</w:t>
            </w:r>
          </w:p>
        </w:tc>
      </w:tr>
      <w:tr w:rsidR="00DE6D6A" w:rsidRPr="00FB5C36" w:rsidTr="00DE6D6A">
        <w:trPr>
          <w:trHeight w:val="69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Разработка декларации безопасности гидротехнических сооружений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0510081070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800,00</w:t>
            </w:r>
          </w:p>
        </w:tc>
      </w:tr>
      <w:tr w:rsidR="00DE6D6A" w:rsidRPr="00FB5C36" w:rsidTr="00DE6D6A">
        <w:trPr>
          <w:trHeight w:val="53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1.8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 05100</w:t>
            </w:r>
            <w:r w:rsidRPr="00FB5C36">
              <w:rPr>
                <w:kern w:val="0"/>
                <w:sz w:val="20"/>
                <w:szCs w:val="20"/>
                <w:lang w:val="en-US"/>
              </w:rPr>
              <w:t>S</w:t>
            </w:r>
            <w:r w:rsidRPr="00FB5C36">
              <w:rPr>
                <w:kern w:val="0"/>
                <w:sz w:val="20"/>
                <w:szCs w:val="20"/>
              </w:rPr>
              <w:t>4120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161,50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613,70</w:t>
            </w:r>
          </w:p>
        </w:tc>
      </w:tr>
      <w:tr w:rsidR="00DE6D6A" w:rsidRPr="00FB5C36" w:rsidTr="00DE6D6A">
        <w:trPr>
          <w:trHeight w:val="586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200,00</w:t>
            </w:r>
          </w:p>
        </w:tc>
      </w:tr>
      <w:tr w:rsidR="00DE6D6A" w:rsidRPr="00FB5C36" w:rsidTr="00DE6D6A">
        <w:trPr>
          <w:trHeight w:val="35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E6D6A" w:rsidRPr="00FB5C36" w:rsidTr="00DE6D6A">
        <w:trPr>
          <w:trHeight w:val="429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200,00</w:t>
            </w:r>
          </w:p>
        </w:tc>
      </w:tr>
      <w:tr w:rsidR="00371FA5" w:rsidRPr="00FB5C36" w:rsidTr="00371FA5">
        <w:trPr>
          <w:trHeight w:val="187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A5" w:rsidRPr="00FB5C36" w:rsidRDefault="00371FA5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A5" w:rsidRPr="00FB5C36" w:rsidRDefault="00371FA5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FA5" w:rsidRPr="00FB5C36" w:rsidRDefault="00371FA5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0412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05200S4660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 w:rsidRPr="00FB5C36">
              <w:rPr>
                <w:kern w:val="0"/>
                <w:sz w:val="20"/>
                <w:szCs w:val="20"/>
              </w:rPr>
              <w:t>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FA5" w:rsidRPr="00FB5C36" w:rsidRDefault="00371FA5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FA5" w:rsidRPr="00FB5C36" w:rsidRDefault="00371FA5" w:rsidP="00DE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5C36">
              <w:rPr>
                <w:sz w:val="20"/>
                <w:szCs w:val="20"/>
              </w:rPr>
              <w:t>00,00</w:t>
            </w:r>
          </w:p>
        </w:tc>
      </w:tr>
      <w:tr w:rsidR="00DE6D6A" w:rsidRPr="00FB5C36" w:rsidTr="00DE6D6A">
        <w:trPr>
          <w:trHeight w:val="34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</w:t>
            </w:r>
          </w:p>
        </w:tc>
      </w:tr>
      <w:tr w:rsidR="00DE6D6A" w:rsidRPr="00FB5C36" w:rsidTr="00DE6D6A">
        <w:trPr>
          <w:trHeight w:val="553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724,28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1 871,06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2 595,34</w:t>
            </w:r>
          </w:p>
        </w:tc>
      </w:tr>
      <w:tr w:rsidR="00DE6D6A" w:rsidRPr="00FB5C36" w:rsidTr="00DE6D6A">
        <w:trPr>
          <w:trHeight w:val="262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E6D6A" w:rsidRPr="00FB5C36" w:rsidTr="00DE6D6A">
        <w:trPr>
          <w:trHeight w:val="14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724,28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1 871,06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2 595,34</w:t>
            </w:r>
          </w:p>
        </w:tc>
      </w:tr>
      <w:tr w:rsidR="00DE6D6A" w:rsidRPr="00FB5C36" w:rsidTr="00DE6D6A">
        <w:trPr>
          <w:trHeight w:val="419"/>
        </w:trPr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3.1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города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053</w:t>
            </w:r>
            <w:r w:rsidRPr="00FB5C36">
              <w:rPr>
                <w:kern w:val="0"/>
                <w:sz w:val="20"/>
                <w:szCs w:val="20"/>
                <w:lang w:val="en-US"/>
              </w:rPr>
              <w:t>F3</w:t>
            </w:r>
            <w:r w:rsidRPr="00FB5C36">
              <w:rPr>
                <w:kern w:val="0"/>
                <w:sz w:val="20"/>
                <w:szCs w:val="20"/>
              </w:rPr>
              <w:t>6748</w:t>
            </w:r>
            <w:r w:rsidRPr="00FB5C36">
              <w:rPr>
                <w:kern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FB5C36">
              <w:rPr>
                <w:kern w:val="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724,28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1 871,06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2 595,34</w:t>
            </w:r>
          </w:p>
        </w:tc>
      </w:tr>
      <w:tr w:rsidR="00DE6D6A" w:rsidRPr="00FB5C36" w:rsidTr="00DE6D6A">
        <w:trPr>
          <w:trHeight w:val="507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2 032,87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2 032,87</w:t>
            </w:r>
          </w:p>
        </w:tc>
      </w:tr>
      <w:tr w:rsidR="00DE6D6A" w:rsidRPr="00FB5C36" w:rsidTr="00DE6D6A">
        <w:trPr>
          <w:trHeight w:val="38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E6D6A" w:rsidRPr="00FB5C36" w:rsidTr="00DE6D6A">
        <w:trPr>
          <w:trHeight w:val="403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2 032,87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2 032,87</w:t>
            </w:r>
          </w:p>
        </w:tc>
      </w:tr>
      <w:tr w:rsidR="00DE6D6A" w:rsidRPr="00FB5C36" w:rsidTr="00DE6D6A">
        <w:trPr>
          <w:trHeight w:val="43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0540082500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120,00</w:t>
            </w:r>
          </w:p>
        </w:tc>
      </w:tr>
      <w:tr w:rsidR="00DE6D6A" w:rsidRPr="00FB5C36" w:rsidTr="00DE6D6A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4.2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Содержание мест (площадок) накопления отходов потребления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0540082550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781,38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781,38</w:t>
            </w:r>
          </w:p>
        </w:tc>
      </w:tr>
      <w:tr w:rsidR="00DE6D6A" w:rsidRPr="00FB5C36" w:rsidTr="00DE6D6A">
        <w:trPr>
          <w:trHeight w:val="4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Ремонт контейнерного оборудования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0540082520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157,67</w:t>
            </w:r>
          </w:p>
        </w:tc>
      </w:tr>
      <w:tr w:rsidR="00DE6D6A" w:rsidRPr="00FB5C36" w:rsidTr="00DE6D6A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Приобретение контейнерного оборудования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</w:t>
            </w:r>
            <w:r w:rsidRPr="00FB5C36">
              <w:rPr>
                <w:kern w:val="0"/>
                <w:sz w:val="20"/>
                <w:szCs w:val="20"/>
                <w:lang w:val="en-US"/>
              </w:rPr>
              <w:t>S</w:t>
            </w:r>
            <w:r w:rsidRPr="00FB5C36">
              <w:rPr>
                <w:kern w:val="0"/>
                <w:sz w:val="20"/>
                <w:szCs w:val="20"/>
              </w:rPr>
              <w:t>4630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14,00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7,87</w:t>
            </w:r>
          </w:p>
        </w:tc>
      </w:tr>
      <w:tr w:rsidR="00DE6D6A" w:rsidRPr="00FB5C36" w:rsidTr="00DE6D6A">
        <w:trPr>
          <w:trHeight w:val="4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Обеззараживание ливневых стоков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0540082560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400,00</w:t>
            </w:r>
          </w:p>
        </w:tc>
      </w:tr>
      <w:tr w:rsidR="00DE6D6A" w:rsidRPr="00FB5C36" w:rsidTr="00DE6D6A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Приобретение мобильных устройств для проведения инвентаризации и актуализации мест (площадок) накопления отходов потребления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0540082490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17,49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17,49</w:t>
            </w:r>
          </w:p>
        </w:tc>
      </w:tr>
      <w:tr w:rsidR="00DE6D6A" w:rsidRPr="00FB5C36" w:rsidTr="00DE6D6A">
        <w:trPr>
          <w:trHeight w:val="3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Валка аварийных деревьев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0540082530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600,00</w:t>
            </w:r>
          </w:p>
        </w:tc>
      </w:tr>
      <w:tr w:rsidR="00DE6D6A" w:rsidRPr="00FB5C36" w:rsidTr="00DE6D6A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4.8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rPr>
                <w:sz w:val="20"/>
                <w:szCs w:val="20"/>
              </w:rPr>
            </w:pPr>
            <w:r w:rsidRPr="00FB5C36">
              <w:rPr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6A" w:rsidRPr="00FB5C36" w:rsidRDefault="00DE6D6A" w:rsidP="00DE6D6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331D3F" w:rsidRPr="00FB5C36" w:rsidRDefault="00760A97" w:rsidP="00A8347F">
      <w:pPr>
        <w:tabs>
          <w:tab w:val="left" w:pos="6480"/>
        </w:tabs>
        <w:ind w:right="-314" w:hanging="993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>. д</w:t>
      </w:r>
      <w:r w:rsidR="00331D3F" w:rsidRPr="00FB5C36">
        <w:rPr>
          <w:szCs w:val="28"/>
        </w:rPr>
        <w:t>иректор</w:t>
      </w:r>
      <w:r w:rsidRPr="00FB5C36">
        <w:rPr>
          <w:szCs w:val="28"/>
        </w:rPr>
        <w:t>а</w:t>
      </w:r>
      <w:r w:rsidR="00331D3F" w:rsidRPr="00FB5C36">
        <w:rPr>
          <w:szCs w:val="28"/>
        </w:rPr>
        <w:t xml:space="preserve"> МКУ «Управление городского хозяйства»                                          </w:t>
      </w:r>
      <w:r w:rsidR="009F501E">
        <w:rPr>
          <w:szCs w:val="28"/>
        </w:rPr>
        <w:t>подпись</w:t>
      </w:r>
      <w:r w:rsidR="00BE38D6" w:rsidRPr="00FB5C36">
        <w:rPr>
          <w:szCs w:val="28"/>
        </w:rPr>
        <w:t xml:space="preserve">        </w:t>
      </w:r>
      <w:r w:rsidR="00331D3F" w:rsidRPr="00FB5C36">
        <w:rPr>
          <w:szCs w:val="28"/>
        </w:rPr>
        <w:t xml:space="preserve">   </w:t>
      </w:r>
      <w:r w:rsidR="00017062" w:rsidRPr="00FB5C36">
        <w:rPr>
          <w:szCs w:val="28"/>
        </w:rPr>
        <w:t xml:space="preserve">                  </w:t>
      </w:r>
      <w:r w:rsidRPr="00FB5C36">
        <w:rPr>
          <w:szCs w:val="28"/>
        </w:rPr>
        <w:t xml:space="preserve">     </w:t>
      </w:r>
      <w:r w:rsidR="00017062" w:rsidRPr="00FB5C36">
        <w:rPr>
          <w:szCs w:val="28"/>
        </w:rPr>
        <w:t xml:space="preserve">   </w:t>
      </w:r>
      <w:r w:rsidR="00331D3F" w:rsidRPr="00FB5C36">
        <w:rPr>
          <w:szCs w:val="28"/>
        </w:rPr>
        <w:t xml:space="preserve">             </w:t>
      </w:r>
      <w:r w:rsidRPr="00FB5C36">
        <w:rPr>
          <w:szCs w:val="28"/>
        </w:rPr>
        <w:t xml:space="preserve">В.Н. </w:t>
      </w:r>
      <w:proofErr w:type="spellStart"/>
      <w:r w:rsidRPr="00FB5C36">
        <w:rPr>
          <w:szCs w:val="28"/>
        </w:rPr>
        <w:t>Кащеев</w:t>
      </w:r>
      <w:proofErr w:type="spellEnd"/>
      <w:r w:rsidR="00331D3F" w:rsidRPr="00FB5C36">
        <w:rPr>
          <w:szCs w:val="28"/>
        </w:rPr>
        <w:t xml:space="preserve">    </w:t>
      </w:r>
    </w:p>
    <w:p w:rsidR="009715BD" w:rsidRPr="00FB5C36" w:rsidRDefault="009715BD" w:rsidP="009715BD">
      <w:pPr>
        <w:tabs>
          <w:tab w:val="left" w:pos="6480"/>
        </w:tabs>
        <w:ind w:left="10490"/>
        <w:jc w:val="both"/>
        <w:rPr>
          <w:szCs w:val="28"/>
        </w:rPr>
      </w:pPr>
      <w:r w:rsidRPr="00FB5C36">
        <w:rPr>
          <w:szCs w:val="28"/>
        </w:rPr>
        <w:lastRenderedPageBreak/>
        <w:t xml:space="preserve">Приложение </w:t>
      </w:r>
      <w:r w:rsidR="00A8347F" w:rsidRPr="00FB5C36">
        <w:rPr>
          <w:szCs w:val="28"/>
        </w:rPr>
        <w:t>3</w:t>
      </w:r>
      <w:r w:rsidRPr="00FB5C36">
        <w:rPr>
          <w:szCs w:val="28"/>
        </w:rPr>
        <w:t xml:space="preserve"> </w:t>
      </w:r>
    </w:p>
    <w:p w:rsidR="009715BD" w:rsidRPr="00FB5C36" w:rsidRDefault="009715BD" w:rsidP="009715BD">
      <w:pPr>
        <w:tabs>
          <w:tab w:val="left" w:pos="6480"/>
        </w:tabs>
        <w:ind w:left="10490"/>
        <w:jc w:val="both"/>
        <w:rPr>
          <w:szCs w:val="28"/>
        </w:rPr>
      </w:pPr>
      <w:r w:rsidRPr="00FB5C36">
        <w:rPr>
          <w:szCs w:val="28"/>
        </w:rPr>
        <w:t xml:space="preserve">к постановлению Администрации города Минусинска </w:t>
      </w:r>
    </w:p>
    <w:p w:rsidR="009715BD" w:rsidRDefault="009F501E" w:rsidP="009715BD">
      <w:pPr>
        <w:tabs>
          <w:tab w:val="left" w:pos="6480"/>
        </w:tabs>
        <w:ind w:left="10490"/>
        <w:jc w:val="both"/>
        <w:rPr>
          <w:szCs w:val="28"/>
        </w:rPr>
      </w:pPr>
      <w:r w:rsidRPr="009F501E">
        <w:rPr>
          <w:szCs w:val="28"/>
        </w:rPr>
        <w:t>от 03.02.2020 № АГ-115-п</w:t>
      </w:r>
    </w:p>
    <w:p w:rsidR="009F501E" w:rsidRPr="00FB5C36" w:rsidRDefault="009F501E" w:rsidP="009715BD">
      <w:pPr>
        <w:tabs>
          <w:tab w:val="left" w:pos="6480"/>
        </w:tabs>
        <w:ind w:left="10490"/>
        <w:jc w:val="both"/>
        <w:rPr>
          <w:szCs w:val="28"/>
        </w:rPr>
      </w:pPr>
    </w:p>
    <w:p w:rsidR="009715BD" w:rsidRPr="00FB5C36" w:rsidRDefault="009715BD" w:rsidP="009715BD">
      <w:pPr>
        <w:ind w:right="-598" w:firstLine="10490"/>
        <w:rPr>
          <w:szCs w:val="28"/>
        </w:rPr>
      </w:pPr>
      <w:r w:rsidRPr="00FB5C36">
        <w:rPr>
          <w:szCs w:val="28"/>
        </w:rPr>
        <w:t xml:space="preserve">Приложение 4 </w:t>
      </w:r>
    </w:p>
    <w:p w:rsidR="009715BD" w:rsidRPr="00FB5C36" w:rsidRDefault="009715BD" w:rsidP="009715BD">
      <w:pPr>
        <w:widowControl/>
        <w:suppressAutoHyphens w:val="0"/>
        <w:ind w:left="10490" w:right="-108"/>
        <w:rPr>
          <w:kern w:val="0"/>
          <w:szCs w:val="28"/>
        </w:rPr>
      </w:pPr>
      <w:r w:rsidRPr="00FB5C36">
        <w:rPr>
          <w:kern w:val="0"/>
          <w:szCs w:val="28"/>
        </w:rPr>
        <w:t>к муниципальной программе</w:t>
      </w:r>
    </w:p>
    <w:p w:rsidR="009715BD" w:rsidRPr="00FB5C36" w:rsidRDefault="009715BD" w:rsidP="009715BD">
      <w:pPr>
        <w:tabs>
          <w:tab w:val="left" w:pos="6480"/>
        </w:tabs>
        <w:ind w:left="10490"/>
        <w:jc w:val="both"/>
        <w:rPr>
          <w:kern w:val="0"/>
          <w:szCs w:val="28"/>
        </w:rPr>
      </w:pPr>
      <w:r w:rsidRPr="00FB5C36">
        <w:rPr>
          <w:kern w:val="0"/>
          <w:szCs w:val="28"/>
        </w:rPr>
        <w:t>«Обеспечение жизнедеятельности территории»</w:t>
      </w:r>
    </w:p>
    <w:p w:rsidR="009715BD" w:rsidRPr="00FB5C36" w:rsidRDefault="009715BD" w:rsidP="00E27D84">
      <w:pPr>
        <w:tabs>
          <w:tab w:val="left" w:pos="6480"/>
        </w:tabs>
        <w:ind w:left="10490"/>
        <w:jc w:val="center"/>
        <w:rPr>
          <w:b/>
          <w:szCs w:val="28"/>
        </w:rPr>
      </w:pPr>
    </w:p>
    <w:p w:rsidR="009715BD" w:rsidRPr="00FB5C36" w:rsidRDefault="009715BD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  <w:r w:rsidRPr="00FB5C36">
        <w:rPr>
          <w:b/>
          <w:szCs w:val="28"/>
        </w:rPr>
        <w:t>Распределение планируемых объемов финансирования муниципальной программы по источникам финансирования</w:t>
      </w: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4817"/>
        <w:gridCol w:w="2456"/>
        <w:gridCol w:w="2479"/>
        <w:gridCol w:w="2463"/>
        <w:gridCol w:w="2463"/>
      </w:tblGrid>
      <w:tr w:rsidR="00E84962" w:rsidRPr="00FB5C36" w:rsidTr="00A8347F">
        <w:trPr>
          <w:trHeight w:val="389"/>
        </w:trPr>
        <w:tc>
          <w:tcPr>
            <w:tcW w:w="851" w:type="dxa"/>
            <w:vMerge w:val="restart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№   п/п</w:t>
            </w:r>
          </w:p>
        </w:tc>
        <w:tc>
          <w:tcPr>
            <w:tcW w:w="4817" w:type="dxa"/>
            <w:vMerge w:val="restart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Источник финансирования</w:t>
            </w:r>
          </w:p>
        </w:tc>
        <w:tc>
          <w:tcPr>
            <w:tcW w:w="9861" w:type="dxa"/>
            <w:gridSpan w:val="4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Объемы финансирования</w:t>
            </w:r>
          </w:p>
        </w:tc>
      </w:tr>
      <w:tr w:rsidR="00E84962" w:rsidRPr="00FB5C36" w:rsidTr="00A8347F">
        <w:trPr>
          <w:trHeight w:val="423"/>
        </w:trPr>
        <w:tc>
          <w:tcPr>
            <w:tcW w:w="851" w:type="dxa"/>
            <w:vMerge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817" w:type="dxa"/>
            <w:vMerge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56" w:type="dxa"/>
            <w:vMerge w:val="restart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Всего</w:t>
            </w:r>
          </w:p>
        </w:tc>
        <w:tc>
          <w:tcPr>
            <w:tcW w:w="7405" w:type="dxa"/>
            <w:gridSpan w:val="3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 том числе по годам</w:t>
            </w:r>
          </w:p>
        </w:tc>
      </w:tr>
      <w:tr w:rsidR="00E84962" w:rsidRPr="00FB5C36" w:rsidTr="00A8347F">
        <w:trPr>
          <w:trHeight w:val="685"/>
        </w:trPr>
        <w:tc>
          <w:tcPr>
            <w:tcW w:w="851" w:type="dxa"/>
            <w:vMerge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817" w:type="dxa"/>
            <w:vMerge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56" w:type="dxa"/>
            <w:vMerge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текущий финансовый год  - 2020</w:t>
            </w:r>
          </w:p>
        </w:tc>
        <w:tc>
          <w:tcPr>
            <w:tcW w:w="2463" w:type="dxa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первый год планового периода - 2021</w:t>
            </w:r>
          </w:p>
        </w:tc>
        <w:tc>
          <w:tcPr>
            <w:tcW w:w="2463" w:type="dxa"/>
            <w:vAlign w:val="center"/>
          </w:tcPr>
          <w:p w:rsidR="00E84962" w:rsidRPr="00FB5C36" w:rsidRDefault="00E84962" w:rsidP="00A8347F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второй год планового периода  - 2022</w:t>
            </w:r>
          </w:p>
        </w:tc>
      </w:tr>
      <w:tr w:rsidR="00E84962" w:rsidRPr="00FB5C36" w:rsidTr="00A8347F">
        <w:tc>
          <w:tcPr>
            <w:tcW w:w="851" w:type="dxa"/>
          </w:tcPr>
          <w:p w:rsidR="00E84962" w:rsidRPr="00FB5C36" w:rsidRDefault="00E84962" w:rsidP="0030548B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</w:t>
            </w:r>
          </w:p>
        </w:tc>
        <w:tc>
          <w:tcPr>
            <w:tcW w:w="4817" w:type="dxa"/>
          </w:tcPr>
          <w:p w:rsidR="00E84962" w:rsidRPr="00FB5C36" w:rsidRDefault="00E84962" w:rsidP="0030548B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</w:t>
            </w:r>
          </w:p>
        </w:tc>
        <w:tc>
          <w:tcPr>
            <w:tcW w:w="2456" w:type="dxa"/>
          </w:tcPr>
          <w:p w:rsidR="00E84962" w:rsidRPr="00FB5C36" w:rsidRDefault="00E84962" w:rsidP="0030548B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</w:t>
            </w:r>
          </w:p>
        </w:tc>
        <w:tc>
          <w:tcPr>
            <w:tcW w:w="2479" w:type="dxa"/>
          </w:tcPr>
          <w:p w:rsidR="00E84962" w:rsidRPr="00FB5C36" w:rsidRDefault="00E84962" w:rsidP="0030548B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4</w:t>
            </w:r>
          </w:p>
        </w:tc>
        <w:tc>
          <w:tcPr>
            <w:tcW w:w="2463" w:type="dxa"/>
          </w:tcPr>
          <w:p w:rsidR="00E84962" w:rsidRPr="00FB5C36" w:rsidRDefault="00E84962" w:rsidP="0030548B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5</w:t>
            </w:r>
          </w:p>
        </w:tc>
        <w:tc>
          <w:tcPr>
            <w:tcW w:w="2463" w:type="dxa"/>
          </w:tcPr>
          <w:p w:rsidR="00E84962" w:rsidRPr="00FB5C36" w:rsidRDefault="00E84962" w:rsidP="0030548B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6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</w:t>
            </w: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ВСЕГО по программе: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74 355,35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62 823,61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8 701,55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2 830,19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22 573,36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13 633,42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7 405,65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1 534,29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15 812,91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13 221,11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1 295,90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1 295,90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35 969,08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35 969,08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</w:t>
            </w: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Подпрограмма 1, всего: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69 527,14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59 866,46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6 830,49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2 830,19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17 745,15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10 676,27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5 534,59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1 534,29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15 812,91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13 221,11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1 295,90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1 295,90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35 969,08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35 969,08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</w:t>
            </w: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Подпрограмма 2, всего: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200,00</w:t>
            </w: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200,00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rPr>
          <w:trHeight w:val="349"/>
        </w:trPr>
        <w:tc>
          <w:tcPr>
            <w:tcW w:w="851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lastRenderedPageBreak/>
              <w:t>1</w:t>
            </w:r>
          </w:p>
        </w:tc>
        <w:tc>
          <w:tcPr>
            <w:tcW w:w="4817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3</w:t>
            </w: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4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5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6</w:t>
            </w: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200,00</w:t>
            </w: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200,00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4</w:t>
            </w: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Подпрограмма 3, всего: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2 595,34</w:t>
            </w: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724,28</w:t>
            </w: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1 871,06</w:t>
            </w: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2 595,34</w:t>
            </w: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724,28</w:t>
            </w: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1 871,06</w:t>
            </w: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5</w:t>
            </w: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Подпрограмма 4, всего: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2 032,87</w:t>
            </w: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2 032,87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2 032,87</w:t>
            </w: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2 032,87</w:t>
            </w: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56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</w:tr>
      <w:tr w:rsidR="00B74523" w:rsidRPr="00FB5C36" w:rsidTr="00A8347F">
        <w:tc>
          <w:tcPr>
            <w:tcW w:w="851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817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  <w:r w:rsidRPr="00FB5C36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56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79" w:type="dxa"/>
          </w:tcPr>
          <w:p w:rsidR="00B74523" w:rsidRPr="00FB5C36" w:rsidRDefault="00B74523" w:rsidP="00B74523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63" w:type="dxa"/>
          </w:tcPr>
          <w:p w:rsidR="00B74523" w:rsidRPr="00FB5C36" w:rsidRDefault="00B74523" w:rsidP="00B74523">
            <w:pPr>
              <w:ind w:right="-31"/>
              <w:rPr>
                <w:kern w:val="0"/>
                <w:sz w:val="24"/>
              </w:rPr>
            </w:pPr>
          </w:p>
        </w:tc>
      </w:tr>
    </w:tbl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767F68" w:rsidRPr="00FB5C36" w:rsidRDefault="00767F68" w:rsidP="00A8347F">
      <w:pPr>
        <w:tabs>
          <w:tab w:val="left" w:pos="6480"/>
        </w:tabs>
        <w:ind w:left="-142" w:right="-172" w:hanging="709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 xml:space="preserve">. директора МКУ «Управление городского хозяйства»                                            </w:t>
      </w:r>
      <w:r w:rsidR="009F501E">
        <w:rPr>
          <w:szCs w:val="28"/>
        </w:rPr>
        <w:t>подпись</w:t>
      </w:r>
      <w:r w:rsidRPr="00FB5C36">
        <w:rPr>
          <w:szCs w:val="28"/>
        </w:rPr>
        <w:t xml:space="preserve">          </w:t>
      </w:r>
      <w:r w:rsidR="002D555D" w:rsidRPr="00FB5C36">
        <w:rPr>
          <w:szCs w:val="28"/>
        </w:rPr>
        <w:t xml:space="preserve">   </w:t>
      </w:r>
      <w:r w:rsidRPr="00FB5C36">
        <w:rPr>
          <w:szCs w:val="28"/>
        </w:rPr>
        <w:t xml:space="preserve">                               В.Н. </w:t>
      </w:r>
      <w:proofErr w:type="spellStart"/>
      <w:r w:rsidRPr="00FB5C36">
        <w:rPr>
          <w:szCs w:val="28"/>
        </w:rPr>
        <w:t>Кащеев</w:t>
      </w:r>
      <w:proofErr w:type="spellEnd"/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2D555D" w:rsidRDefault="002D555D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BB6F79" w:rsidRPr="00FB5C36" w:rsidRDefault="00BB6F79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E27D84" w:rsidRPr="00FB5C36" w:rsidRDefault="00E27D84" w:rsidP="00E27D84">
      <w:pPr>
        <w:tabs>
          <w:tab w:val="left" w:pos="6480"/>
        </w:tabs>
        <w:ind w:left="-142" w:hanging="142"/>
        <w:jc w:val="center"/>
        <w:rPr>
          <w:b/>
          <w:szCs w:val="28"/>
        </w:rPr>
      </w:pPr>
    </w:p>
    <w:p w:rsidR="000B2EC0" w:rsidRPr="00FB5C36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FB5C36">
        <w:rPr>
          <w:szCs w:val="28"/>
        </w:rPr>
        <w:lastRenderedPageBreak/>
        <w:t xml:space="preserve">Приложение </w:t>
      </w:r>
      <w:r w:rsidR="00A8347F" w:rsidRPr="00FB5C36">
        <w:rPr>
          <w:szCs w:val="28"/>
        </w:rPr>
        <w:t>4</w:t>
      </w:r>
      <w:r w:rsidRPr="00FB5C36">
        <w:rPr>
          <w:szCs w:val="28"/>
        </w:rPr>
        <w:t xml:space="preserve"> </w:t>
      </w:r>
    </w:p>
    <w:p w:rsidR="000B2EC0" w:rsidRPr="00FB5C36" w:rsidRDefault="000B2EC0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FB5C36">
        <w:rPr>
          <w:szCs w:val="28"/>
        </w:rPr>
        <w:t xml:space="preserve">к постановлению Администрации города Минусинска </w:t>
      </w:r>
    </w:p>
    <w:p w:rsidR="000B2EC0" w:rsidRDefault="009F501E" w:rsidP="000B2EC0">
      <w:pPr>
        <w:tabs>
          <w:tab w:val="left" w:pos="6480"/>
        </w:tabs>
        <w:ind w:left="10490"/>
        <w:jc w:val="both"/>
        <w:rPr>
          <w:szCs w:val="28"/>
        </w:rPr>
      </w:pPr>
      <w:r w:rsidRPr="009F501E">
        <w:rPr>
          <w:szCs w:val="28"/>
        </w:rPr>
        <w:t>от 03.02.2020 № АГ-115-п</w:t>
      </w:r>
    </w:p>
    <w:p w:rsidR="009F501E" w:rsidRPr="00FB5C36" w:rsidRDefault="009F501E" w:rsidP="000B2EC0">
      <w:pPr>
        <w:tabs>
          <w:tab w:val="left" w:pos="6480"/>
        </w:tabs>
        <w:ind w:left="10490"/>
        <w:jc w:val="both"/>
        <w:rPr>
          <w:szCs w:val="28"/>
        </w:rPr>
      </w:pPr>
    </w:p>
    <w:p w:rsidR="000B2EC0" w:rsidRPr="00FB5C36" w:rsidRDefault="000B2EC0" w:rsidP="00A8347F">
      <w:pPr>
        <w:ind w:right="-598" w:firstLine="10490"/>
        <w:rPr>
          <w:szCs w:val="28"/>
        </w:rPr>
      </w:pPr>
      <w:r w:rsidRPr="00FB5C36">
        <w:rPr>
          <w:szCs w:val="28"/>
        </w:rPr>
        <w:t xml:space="preserve">Приложение 2 </w:t>
      </w:r>
    </w:p>
    <w:p w:rsidR="000B2EC0" w:rsidRPr="00FB5C36" w:rsidRDefault="000B2EC0" w:rsidP="00A8347F">
      <w:pPr>
        <w:tabs>
          <w:tab w:val="left" w:pos="6480"/>
        </w:tabs>
        <w:ind w:left="10490"/>
        <w:rPr>
          <w:szCs w:val="28"/>
        </w:rPr>
      </w:pPr>
      <w:r w:rsidRPr="00FB5C36">
        <w:rPr>
          <w:szCs w:val="28"/>
        </w:rPr>
        <w:t>к подпрограмме «Жизнедеятельность города»</w:t>
      </w:r>
    </w:p>
    <w:p w:rsidR="000B2EC0" w:rsidRPr="00FB5C36" w:rsidRDefault="000B2EC0" w:rsidP="00A8347F">
      <w:pPr>
        <w:tabs>
          <w:tab w:val="left" w:pos="6480"/>
        </w:tabs>
        <w:ind w:left="10490"/>
        <w:rPr>
          <w:szCs w:val="28"/>
        </w:rPr>
      </w:pPr>
    </w:p>
    <w:p w:rsidR="000B2EC0" w:rsidRPr="00FB5C36" w:rsidRDefault="000B2EC0" w:rsidP="000B2EC0">
      <w:pPr>
        <w:widowControl/>
        <w:suppressAutoHyphens w:val="0"/>
        <w:jc w:val="center"/>
        <w:rPr>
          <w:b/>
          <w:kern w:val="0"/>
          <w:szCs w:val="28"/>
        </w:rPr>
      </w:pPr>
      <w:r w:rsidRPr="00FB5C36">
        <w:rPr>
          <w:b/>
          <w:kern w:val="0"/>
          <w:szCs w:val="28"/>
        </w:rPr>
        <w:t xml:space="preserve">Перечень  подпрограммных мероприятий </w:t>
      </w:r>
    </w:p>
    <w:p w:rsidR="000B2EC0" w:rsidRPr="00FB5C36" w:rsidRDefault="000B2EC0" w:rsidP="000B2EC0">
      <w:pPr>
        <w:tabs>
          <w:tab w:val="left" w:pos="6480"/>
        </w:tabs>
        <w:ind w:left="-426"/>
        <w:jc w:val="center"/>
        <w:rPr>
          <w:szCs w:val="28"/>
        </w:rPr>
      </w:pPr>
    </w:p>
    <w:tbl>
      <w:tblPr>
        <w:tblW w:w="1572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403"/>
        <w:gridCol w:w="1559"/>
        <w:gridCol w:w="709"/>
        <w:gridCol w:w="709"/>
        <w:gridCol w:w="1221"/>
        <w:gridCol w:w="679"/>
        <w:gridCol w:w="1082"/>
        <w:gridCol w:w="1082"/>
        <w:gridCol w:w="1083"/>
        <w:gridCol w:w="1352"/>
        <w:gridCol w:w="2841"/>
      </w:tblGrid>
      <w:tr w:rsidR="00E84962" w:rsidRPr="00FB5C36" w:rsidTr="00A8347F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:rsidR="00E84962" w:rsidRPr="00FB5C36" w:rsidRDefault="00E84962" w:rsidP="0030548B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2020-2022</w:t>
            </w:r>
          </w:p>
          <w:p w:rsidR="00E84962" w:rsidRPr="00FB5C36" w:rsidRDefault="00E84962" w:rsidP="0030548B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годы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E84962" w:rsidRPr="00FB5C36" w:rsidTr="00A8347F">
        <w:trPr>
          <w:trHeight w:val="112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FB5C36">
              <w:rPr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текущий финансовый год </w:t>
            </w:r>
            <w:r w:rsidRPr="00FB5C36">
              <w:rPr>
                <w:kern w:val="0"/>
                <w:sz w:val="20"/>
                <w:szCs w:val="20"/>
              </w:rPr>
              <w:br/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первый год планового периода </w:t>
            </w:r>
            <w:r w:rsidRPr="00FB5C36">
              <w:rPr>
                <w:kern w:val="0"/>
                <w:sz w:val="20"/>
                <w:szCs w:val="20"/>
              </w:rPr>
              <w:br/>
              <w:t xml:space="preserve">2021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второй год планового периода </w:t>
            </w:r>
            <w:r w:rsidRPr="00FB5C36">
              <w:rPr>
                <w:kern w:val="0"/>
                <w:sz w:val="20"/>
                <w:szCs w:val="20"/>
              </w:rPr>
              <w:br/>
              <w:t>2022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E84962" w:rsidRPr="00FB5C36" w:rsidTr="00A8347F">
        <w:trPr>
          <w:trHeight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</w:t>
            </w:r>
          </w:p>
        </w:tc>
      </w:tr>
      <w:tr w:rsidR="00E84962" w:rsidRPr="00FB5C36" w:rsidTr="00A8347F">
        <w:trPr>
          <w:trHeight w:val="7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Мероприятие 1. Текущее содержание мест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6 214,01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5 072,09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1 072,09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12 358,19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100 % ежегодно</w:t>
            </w:r>
          </w:p>
        </w:tc>
      </w:tr>
      <w:tr w:rsidR="00E84962" w:rsidRPr="00FB5C36" w:rsidTr="00A8347F">
        <w:trPr>
          <w:trHeight w:val="24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Мероприятие 2. Текущее содержание, ремонт и эксплуатация объектов инженерной защиты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0510081090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1 561,97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462,50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462,20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2 486,67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100 % ежегодно осмотры, отсыпка и укрепление дамб, расчистка русла, пропуск паводковых вод реки </w:t>
            </w:r>
            <w:proofErr w:type="spellStart"/>
            <w:r w:rsidRPr="00FB5C36">
              <w:rPr>
                <w:kern w:val="0"/>
                <w:sz w:val="20"/>
                <w:szCs w:val="20"/>
              </w:rPr>
              <w:t>Минусинка</w:t>
            </w:r>
            <w:proofErr w:type="spellEnd"/>
            <w:r w:rsidRPr="00FB5C36">
              <w:rPr>
                <w:kern w:val="0"/>
                <w:sz w:val="20"/>
                <w:szCs w:val="20"/>
              </w:rPr>
              <w:t xml:space="preserve">. Сбор исходных данных для разработки </w:t>
            </w:r>
            <w:proofErr w:type="spellStart"/>
            <w:r w:rsidRPr="00FB5C36">
              <w:rPr>
                <w:kern w:val="0"/>
                <w:sz w:val="20"/>
                <w:szCs w:val="20"/>
              </w:rPr>
              <w:t>деклара</w:t>
            </w:r>
            <w:proofErr w:type="spellEnd"/>
            <w:r w:rsidRPr="00FB5C36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r w:rsidRPr="00FB5C36">
              <w:rPr>
                <w:kern w:val="0"/>
                <w:sz w:val="20"/>
                <w:szCs w:val="20"/>
              </w:rPr>
              <w:t>ции</w:t>
            </w:r>
            <w:proofErr w:type="spellEnd"/>
            <w:r w:rsidRPr="00FB5C36">
              <w:rPr>
                <w:kern w:val="0"/>
                <w:sz w:val="20"/>
                <w:szCs w:val="20"/>
              </w:rPr>
              <w:t xml:space="preserve"> безопасности на комплекс гидротехнических сооружений. Страхование безопасности гидротехнических сооружений.</w:t>
            </w:r>
          </w:p>
        </w:tc>
      </w:tr>
      <w:tr w:rsidR="00E84962" w:rsidRPr="00FB5C36" w:rsidTr="00A8347F">
        <w:trPr>
          <w:trHeight w:val="60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Мероприятие 3. Организация и проведение </w:t>
            </w:r>
            <w:proofErr w:type="spellStart"/>
            <w:r w:rsidRPr="00FB5C36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FB5C36">
              <w:rPr>
                <w:kern w:val="0"/>
                <w:sz w:val="20"/>
                <w:szCs w:val="20"/>
              </w:rPr>
              <w:t xml:space="preserve"> обработок мест массового отдыха населения </w:t>
            </w:r>
          </w:p>
          <w:p w:rsidR="00E84962" w:rsidRPr="00FB5C36" w:rsidRDefault="00E84962" w:rsidP="0030548B">
            <w:pPr>
              <w:ind w:right="34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</w:t>
            </w:r>
            <w:r w:rsidRPr="00FB5C36">
              <w:rPr>
                <w:kern w:val="0"/>
                <w:sz w:val="20"/>
                <w:szCs w:val="20"/>
                <w:lang w:val="en-US"/>
              </w:rPr>
              <w:t>S5550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113,70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Проведение мероприятий по борьбе с клеща</w:t>
            </w:r>
          </w:p>
          <w:p w:rsidR="00E84962" w:rsidRPr="00FB5C36" w:rsidRDefault="00E84962" w:rsidP="0030548B">
            <w:pPr>
              <w:ind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ми в местах массового отдыха населения на площади 10 Га</w:t>
            </w:r>
          </w:p>
        </w:tc>
      </w:tr>
      <w:tr w:rsidR="00E84962" w:rsidRPr="00FB5C36" w:rsidTr="00A8347F">
        <w:trPr>
          <w:trHeight w:val="56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4,55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62" w:rsidRPr="00FB5C36" w:rsidRDefault="00E84962" w:rsidP="0030548B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4,55</w:t>
            </w: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4962" w:rsidRPr="00FB5C36" w:rsidRDefault="00E84962" w:rsidP="0030548B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</w:p>
        </w:tc>
      </w:tr>
      <w:tr w:rsidR="008A25B1" w:rsidRPr="00FB5C36" w:rsidTr="00A8347F">
        <w:trPr>
          <w:trHeight w:val="3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</w:t>
            </w:r>
          </w:p>
        </w:tc>
      </w:tr>
      <w:tr w:rsidR="008A25B1" w:rsidRPr="00FB5C36" w:rsidTr="00A8347F">
        <w:trPr>
          <w:trHeight w:val="1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Мероприятие 4. </w:t>
            </w:r>
            <w:r w:rsidRPr="00FB5C36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1 031,90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1" w:rsidRPr="00FB5C36" w:rsidRDefault="008A25B1" w:rsidP="008A25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3 095,70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5B1" w:rsidRPr="00FB5C36" w:rsidRDefault="008A25B1" w:rsidP="008A25B1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:rsidR="008A25B1" w:rsidRPr="00FB5C36" w:rsidRDefault="008A25B1" w:rsidP="008A25B1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2020 г.- не менее 375 голов</w:t>
            </w:r>
          </w:p>
        </w:tc>
      </w:tr>
      <w:tr w:rsidR="00B74523" w:rsidRPr="00FB5C36" w:rsidTr="00A8347F">
        <w:trPr>
          <w:trHeight w:val="5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Мероприятие 5. Мероприятие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</w:t>
            </w:r>
            <w:r w:rsidRPr="00FB5C36">
              <w:rPr>
                <w:kern w:val="0"/>
                <w:sz w:val="20"/>
                <w:szCs w:val="20"/>
                <w:lang w:val="en-US"/>
              </w:rPr>
              <w:t>L</w:t>
            </w:r>
            <w:r w:rsidRPr="00FB5C36">
              <w:rPr>
                <w:kern w:val="0"/>
                <w:sz w:val="20"/>
                <w:szCs w:val="20"/>
              </w:rPr>
              <w:t>0160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35 969,08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35 969,08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Капитальный ремонт верхней плотины инженерной защиты города Минусинска – 1 ед.</w:t>
            </w:r>
          </w:p>
        </w:tc>
      </w:tr>
      <w:tr w:rsidR="00B74523" w:rsidRPr="00FB5C36" w:rsidTr="00E60DD0">
        <w:trPr>
          <w:trHeight w:val="47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11 989,81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11 989,81</w:t>
            </w:r>
          </w:p>
        </w:tc>
        <w:tc>
          <w:tcPr>
            <w:tcW w:w="2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</w:p>
        </w:tc>
      </w:tr>
      <w:tr w:rsidR="00B74523" w:rsidRPr="00FB5C36" w:rsidTr="00A8347F">
        <w:trPr>
          <w:trHeight w:val="472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143,88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143,88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</w:p>
        </w:tc>
      </w:tr>
      <w:tr w:rsidR="00B74523" w:rsidRPr="00FB5C36" w:rsidTr="00A8347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Мероприятие 6. Устройство ограждения территорий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0510082510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1 951,86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1 951,86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rPr>
                <w:color w:val="FF0000"/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Устройство металлического ограждения, протяженностью 800 м</w:t>
            </w:r>
          </w:p>
        </w:tc>
      </w:tr>
      <w:tr w:rsidR="00B74523" w:rsidRPr="00FB5C36" w:rsidTr="00A8347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Мероприятие 7. Разработка декларации безопасности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0510081070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800,00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800,00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Разработка декларации – не менее 1 ед.</w:t>
            </w:r>
          </w:p>
        </w:tc>
      </w:tr>
      <w:tr w:rsidR="00B74523" w:rsidRPr="00FB5C36" w:rsidTr="00A8347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Мероприятие 8.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Территориальный отдел администрации   г.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05100</w:t>
            </w:r>
            <w:r w:rsidRPr="00FB5C36">
              <w:rPr>
                <w:kern w:val="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161,50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226,10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613,70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Проведение мероприятий, направленных на организацию защиты населения от чрезвычайных ситуаций – прокладка минерализованных защитных противопожарных полос -не менее 17,0 км в год</w:t>
            </w:r>
          </w:p>
        </w:tc>
      </w:tr>
      <w:tr w:rsidR="00B74523" w:rsidRPr="00FB5C36" w:rsidTr="00A8347F">
        <w:trPr>
          <w:trHeight w:val="4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59 866,46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6 830,49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2 830,19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523" w:rsidRPr="00FB5C36" w:rsidRDefault="00B74523" w:rsidP="00B74523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B5C36">
              <w:rPr>
                <w:kern w:val="0"/>
                <w:sz w:val="20"/>
                <w:szCs w:val="20"/>
              </w:rPr>
              <w:t>69 527,14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523" w:rsidRPr="00FB5C36" w:rsidRDefault="00B74523" w:rsidP="00B74523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:rsidR="006554D6" w:rsidRPr="00FB5C36" w:rsidRDefault="006554D6" w:rsidP="000B2EC0">
      <w:pPr>
        <w:tabs>
          <w:tab w:val="left" w:pos="6480"/>
        </w:tabs>
        <w:ind w:left="-426"/>
        <w:jc w:val="center"/>
        <w:rPr>
          <w:szCs w:val="28"/>
        </w:rPr>
      </w:pPr>
    </w:p>
    <w:p w:rsidR="000B2EC0" w:rsidRPr="00FB5C36" w:rsidRDefault="00767F68" w:rsidP="00A8347F">
      <w:pPr>
        <w:tabs>
          <w:tab w:val="left" w:pos="6480"/>
        </w:tabs>
        <w:ind w:left="-993" w:right="-314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>. д</w:t>
      </w:r>
      <w:r w:rsidR="00A01497" w:rsidRPr="00FB5C36">
        <w:rPr>
          <w:szCs w:val="28"/>
        </w:rPr>
        <w:t>иректор</w:t>
      </w:r>
      <w:r w:rsidRPr="00FB5C36">
        <w:rPr>
          <w:szCs w:val="28"/>
        </w:rPr>
        <w:t>а</w:t>
      </w:r>
      <w:r w:rsidR="00A01497" w:rsidRPr="00FB5C36">
        <w:rPr>
          <w:szCs w:val="28"/>
        </w:rPr>
        <w:t xml:space="preserve"> МКУ «Управление городского хозяйства»                                           </w:t>
      </w:r>
      <w:r w:rsidR="009F501E">
        <w:rPr>
          <w:szCs w:val="28"/>
        </w:rPr>
        <w:t>подпись</w:t>
      </w:r>
      <w:r w:rsidR="00A01497" w:rsidRPr="00FB5C36">
        <w:rPr>
          <w:szCs w:val="28"/>
        </w:rPr>
        <w:t xml:space="preserve">                          </w:t>
      </w:r>
      <w:r w:rsidR="00D30E7B" w:rsidRPr="00FB5C36">
        <w:rPr>
          <w:szCs w:val="28"/>
        </w:rPr>
        <w:t xml:space="preserve">               </w:t>
      </w:r>
      <w:r w:rsidR="00A01497" w:rsidRPr="00FB5C36">
        <w:rPr>
          <w:szCs w:val="28"/>
        </w:rPr>
        <w:t xml:space="preserve">   </w:t>
      </w:r>
      <w:r w:rsidR="002D555D" w:rsidRPr="00FB5C36">
        <w:rPr>
          <w:szCs w:val="28"/>
        </w:rPr>
        <w:t xml:space="preserve">  </w:t>
      </w:r>
      <w:r w:rsidR="00A01497" w:rsidRPr="00FB5C36">
        <w:rPr>
          <w:szCs w:val="28"/>
        </w:rPr>
        <w:t xml:space="preserve"> </w:t>
      </w:r>
      <w:r w:rsidRPr="00FB5C36">
        <w:rPr>
          <w:szCs w:val="28"/>
        </w:rPr>
        <w:t xml:space="preserve">В.Н. </w:t>
      </w:r>
      <w:proofErr w:type="spellStart"/>
      <w:r w:rsidRPr="00FB5C36">
        <w:rPr>
          <w:szCs w:val="28"/>
        </w:rPr>
        <w:t>Кащеев</w:t>
      </w:r>
      <w:proofErr w:type="spellEnd"/>
    </w:p>
    <w:p w:rsidR="000B2EC0" w:rsidRPr="00FB5C36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FB5C36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FB5C36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FB5C36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BB6F79" w:rsidRPr="00FB5C36" w:rsidRDefault="00BB6F79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FB5C36" w:rsidRDefault="000B2EC0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0B2EC0" w:rsidRPr="00FB5C36" w:rsidRDefault="00770D0E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lastRenderedPageBreak/>
        <w:t xml:space="preserve">Приложение 5 </w:t>
      </w:r>
    </w:p>
    <w:p w:rsidR="00770D0E" w:rsidRPr="00FB5C36" w:rsidRDefault="00770D0E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 xml:space="preserve">к постановлению Администрации </w:t>
      </w:r>
    </w:p>
    <w:p w:rsidR="00770D0E" w:rsidRPr="00FB5C36" w:rsidRDefault="00770D0E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 xml:space="preserve">города Минусинска </w:t>
      </w:r>
    </w:p>
    <w:p w:rsidR="00770D0E" w:rsidRDefault="009F501E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9F501E">
        <w:rPr>
          <w:szCs w:val="28"/>
        </w:rPr>
        <w:t>от 03.02.2020 № АГ-115-п</w:t>
      </w:r>
    </w:p>
    <w:p w:rsidR="009F501E" w:rsidRPr="00FB5C36" w:rsidRDefault="009F501E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770D0E" w:rsidRPr="00FB5C36" w:rsidRDefault="00770D0E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Приложение 1</w:t>
      </w:r>
    </w:p>
    <w:p w:rsidR="00770D0E" w:rsidRPr="00FB5C36" w:rsidRDefault="00770D0E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к подпрограмме</w:t>
      </w:r>
      <w:r w:rsidR="00B2291A" w:rsidRPr="00FB5C36">
        <w:rPr>
          <w:szCs w:val="28"/>
        </w:rPr>
        <w:t xml:space="preserve"> «Обеспечение</w:t>
      </w:r>
    </w:p>
    <w:p w:rsidR="00B2291A" w:rsidRPr="00FB5C36" w:rsidRDefault="00B2291A" w:rsidP="00CA220B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градостроительной деятельности»</w:t>
      </w:r>
    </w:p>
    <w:p w:rsidR="00B2291A" w:rsidRPr="00FB5C36" w:rsidRDefault="00B2291A" w:rsidP="00CA220B">
      <w:pPr>
        <w:tabs>
          <w:tab w:val="left" w:pos="6480"/>
        </w:tabs>
        <w:ind w:left="10348"/>
        <w:jc w:val="both"/>
        <w:rPr>
          <w:szCs w:val="28"/>
        </w:rPr>
      </w:pPr>
    </w:p>
    <w:p w:rsidR="00B2291A" w:rsidRPr="00FB5C36" w:rsidRDefault="00B2291A" w:rsidP="00B2291A">
      <w:pPr>
        <w:tabs>
          <w:tab w:val="left" w:pos="6480"/>
        </w:tabs>
        <w:ind w:left="-993"/>
        <w:jc w:val="center"/>
        <w:rPr>
          <w:b/>
          <w:szCs w:val="28"/>
        </w:rPr>
      </w:pPr>
      <w:r w:rsidRPr="00FB5C36">
        <w:rPr>
          <w:b/>
          <w:szCs w:val="28"/>
        </w:rPr>
        <w:t>Сведения о целевых индикаторах и показателях результативности</w:t>
      </w:r>
    </w:p>
    <w:p w:rsidR="00B2291A" w:rsidRPr="00FB5C36" w:rsidRDefault="00B2291A" w:rsidP="00B2291A">
      <w:pPr>
        <w:tabs>
          <w:tab w:val="left" w:pos="6480"/>
        </w:tabs>
        <w:ind w:left="-993"/>
        <w:jc w:val="center"/>
        <w:rPr>
          <w:b/>
          <w:szCs w:val="28"/>
        </w:rPr>
      </w:pPr>
    </w:p>
    <w:tbl>
      <w:tblPr>
        <w:tblW w:w="15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74"/>
        <w:gridCol w:w="1031"/>
        <w:gridCol w:w="2503"/>
        <w:gridCol w:w="1631"/>
        <w:gridCol w:w="1495"/>
        <w:gridCol w:w="1481"/>
        <w:gridCol w:w="58"/>
        <w:gridCol w:w="1424"/>
        <w:gridCol w:w="1748"/>
      </w:tblGrid>
      <w:tr w:rsidR="00B2291A" w:rsidRPr="00FB5C36" w:rsidTr="00B2291A">
        <w:trPr>
          <w:trHeight w:val="1071"/>
        </w:trPr>
        <w:tc>
          <w:tcPr>
            <w:tcW w:w="993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№ п/п</w:t>
            </w:r>
          </w:p>
        </w:tc>
        <w:tc>
          <w:tcPr>
            <w:tcW w:w="3374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Цель, целевые индикаторы</w:t>
            </w:r>
          </w:p>
        </w:tc>
        <w:tc>
          <w:tcPr>
            <w:tcW w:w="1031" w:type="dxa"/>
            <w:vAlign w:val="center"/>
          </w:tcPr>
          <w:p w:rsidR="00B2291A" w:rsidRPr="00FB5C36" w:rsidRDefault="00B2291A" w:rsidP="00163B07">
            <w:pPr>
              <w:ind w:right="-108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Ед.</w:t>
            </w:r>
          </w:p>
          <w:p w:rsidR="00B2291A" w:rsidRPr="00FB5C36" w:rsidRDefault="00B2291A" w:rsidP="00163B07">
            <w:pPr>
              <w:ind w:right="-108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изм.</w:t>
            </w:r>
          </w:p>
        </w:tc>
        <w:tc>
          <w:tcPr>
            <w:tcW w:w="2503" w:type="dxa"/>
            <w:vAlign w:val="center"/>
          </w:tcPr>
          <w:p w:rsidR="00B2291A" w:rsidRPr="00FB5C36" w:rsidRDefault="00B2291A" w:rsidP="00163B07">
            <w:pPr>
              <w:tabs>
                <w:tab w:val="left" w:pos="2972"/>
              </w:tabs>
              <w:ind w:left="-108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Источник информации</w:t>
            </w:r>
          </w:p>
        </w:tc>
        <w:tc>
          <w:tcPr>
            <w:tcW w:w="1631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Отчетный финансовый год</w:t>
            </w:r>
          </w:p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 xml:space="preserve">2018 </w:t>
            </w:r>
          </w:p>
        </w:tc>
        <w:tc>
          <w:tcPr>
            <w:tcW w:w="1495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Отчетный финансовый год</w:t>
            </w:r>
          </w:p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2019</w:t>
            </w:r>
          </w:p>
        </w:tc>
        <w:tc>
          <w:tcPr>
            <w:tcW w:w="1481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 xml:space="preserve">Текущий финансовый год </w:t>
            </w:r>
          </w:p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2020</w:t>
            </w:r>
          </w:p>
        </w:tc>
        <w:tc>
          <w:tcPr>
            <w:tcW w:w="1482" w:type="dxa"/>
            <w:gridSpan w:val="2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Первый год планового периода</w:t>
            </w:r>
          </w:p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2021</w:t>
            </w:r>
          </w:p>
        </w:tc>
        <w:tc>
          <w:tcPr>
            <w:tcW w:w="1748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 xml:space="preserve">Второй год планового периода </w:t>
            </w:r>
          </w:p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2022</w:t>
            </w:r>
          </w:p>
        </w:tc>
      </w:tr>
      <w:tr w:rsidR="00B2291A" w:rsidRPr="00FB5C36" w:rsidTr="00B2291A">
        <w:trPr>
          <w:trHeight w:val="580"/>
        </w:trPr>
        <w:tc>
          <w:tcPr>
            <w:tcW w:w="15738" w:type="dxa"/>
            <w:gridSpan w:val="10"/>
            <w:vAlign w:val="center"/>
          </w:tcPr>
          <w:p w:rsidR="00B2291A" w:rsidRPr="00FB5C36" w:rsidRDefault="00B2291A" w:rsidP="00163B07">
            <w:pPr>
              <w:rPr>
                <w:sz w:val="24"/>
              </w:rPr>
            </w:pPr>
            <w:r w:rsidRPr="00FB5C36">
              <w:rPr>
                <w:sz w:val="24"/>
              </w:rPr>
              <w:t>Целевой индикатор: Количество внесенных изменений в документы территориального планирования муниципального образования</w:t>
            </w:r>
          </w:p>
        </w:tc>
      </w:tr>
      <w:tr w:rsidR="00B2291A" w:rsidRPr="00FB5C36" w:rsidTr="00B2291A">
        <w:trPr>
          <w:trHeight w:val="765"/>
        </w:trPr>
        <w:tc>
          <w:tcPr>
            <w:tcW w:w="993" w:type="dxa"/>
          </w:tcPr>
          <w:p w:rsidR="00B2291A" w:rsidRPr="00FB5C36" w:rsidRDefault="00B2291A" w:rsidP="00163B07">
            <w:pPr>
              <w:rPr>
                <w:sz w:val="24"/>
              </w:rPr>
            </w:pPr>
            <w:r w:rsidRPr="00FB5C36">
              <w:rPr>
                <w:sz w:val="24"/>
              </w:rPr>
              <w:t>1.</w:t>
            </w:r>
          </w:p>
        </w:tc>
        <w:tc>
          <w:tcPr>
            <w:tcW w:w="3374" w:type="dxa"/>
          </w:tcPr>
          <w:p w:rsidR="00B2291A" w:rsidRPr="00FB5C36" w:rsidRDefault="00B2291A" w:rsidP="00163B07">
            <w:pPr>
              <w:rPr>
                <w:sz w:val="24"/>
              </w:rPr>
            </w:pPr>
            <w:r w:rsidRPr="00FB5C36">
              <w:rPr>
                <w:sz w:val="24"/>
              </w:rPr>
              <w:t xml:space="preserve"> - количество внесенных изменений в Генеральный план города Минусинска</w:t>
            </w:r>
          </w:p>
        </w:tc>
        <w:tc>
          <w:tcPr>
            <w:tcW w:w="1031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ед.</w:t>
            </w:r>
          </w:p>
        </w:tc>
        <w:tc>
          <w:tcPr>
            <w:tcW w:w="2503" w:type="dxa"/>
            <w:vAlign w:val="center"/>
          </w:tcPr>
          <w:p w:rsidR="00B2291A" w:rsidRPr="00FB5C36" w:rsidRDefault="00B2291A" w:rsidP="00163B07">
            <w:pPr>
              <w:jc w:val="center"/>
              <w:rPr>
                <w:b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631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1</w:t>
            </w:r>
          </w:p>
        </w:tc>
        <w:tc>
          <w:tcPr>
            <w:tcW w:w="1495" w:type="dxa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не менее 1</w:t>
            </w:r>
          </w:p>
        </w:tc>
        <w:tc>
          <w:tcPr>
            <w:tcW w:w="1424" w:type="dxa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</w:p>
        </w:tc>
      </w:tr>
      <w:tr w:rsidR="00B2291A" w:rsidRPr="00FB5C36" w:rsidTr="00B2291A">
        <w:trPr>
          <w:trHeight w:val="1181"/>
        </w:trPr>
        <w:tc>
          <w:tcPr>
            <w:tcW w:w="993" w:type="dxa"/>
          </w:tcPr>
          <w:p w:rsidR="00B2291A" w:rsidRPr="00FB5C36" w:rsidRDefault="00B2291A" w:rsidP="00163B07">
            <w:pPr>
              <w:rPr>
                <w:sz w:val="24"/>
              </w:rPr>
            </w:pPr>
            <w:r w:rsidRPr="00FB5C36">
              <w:rPr>
                <w:sz w:val="24"/>
              </w:rPr>
              <w:t>2.</w:t>
            </w:r>
          </w:p>
        </w:tc>
        <w:tc>
          <w:tcPr>
            <w:tcW w:w="3374" w:type="dxa"/>
          </w:tcPr>
          <w:p w:rsidR="00B2291A" w:rsidRPr="00FB5C36" w:rsidRDefault="00B2291A" w:rsidP="00163B07">
            <w:pPr>
              <w:rPr>
                <w:sz w:val="24"/>
              </w:rPr>
            </w:pPr>
            <w:r w:rsidRPr="00FB5C36">
              <w:rPr>
                <w:sz w:val="24"/>
              </w:rPr>
              <w:t>- количество внесенных изменений в правила  землепользования и застройки   муниципального образования город Минусинск</w:t>
            </w:r>
          </w:p>
        </w:tc>
        <w:tc>
          <w:tcPr>
            <w:tcW w:w="1031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  <w:r w:rsidRPr="00FB5C36">
              <w:rPr>
                <w:sz w:val="24"/>
              </w:rPr>
              <w:t>ед.</w:t>
            </w:r>
          </w:p>
        </w:tc>
        <w:tc>
          <w:tcPr>
            <w:tcW w:w="2503" w:type="dxa"/>
            <w:vAlign w:val="center"/>
          </w:tcPr>
          <w:p w:rsidR="00B2291A" w:rsidRPr="00FB5C36" w:rsidRDefault="00B2291A" w:rsidP="00163B07">
            <w:pPr>
              <w:jc w:val="center"/>
              <w:rPr>
                <w:b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631" w:type="dxa"/>
            <w:vAlign w:val="center"/>
          </w:tcPr>
          <w:p w:rsidR="00B2291A" w:rsidRPr="00FB5C36" w:rsidRDefault="00B2291A" w:rsidP="00163B07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не менее 1</w:t>
            </w:r>
          </w:p>
        </w:tc>
        <w:tc>
          <w:tcPr>
            <w:tcW w:w="1424" w:type="dxa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B2291A" w:rsidRPr="00FB5C36" w:rsidRDefault="00B2291A" w:rsidP="00163B0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2291A" w:rsidRPr="00FB5C36" w:rsidRDefault="00B2291A" w:rsidP="00B2291A">
      <w:pPr>
        <w:tabs>
          <w:tab w:val="left" w:pos="6480"/>
        </w:tabs>
        <w:ind w:left="-993"/>
        <w:jc w:val="center"/>
        <w:rPr>
          <w:b/>
          <w:szCs w:val="28"/>
        </w:rPr>
      </w:pPr>
    </w:p>
    <w:p w:rsidR="00056877" w:rsidRPr="00FB5C36" w:rsidRDefault="00C61A70" w:rsidP="00B2291A">
      <w:pPr>
        <w:tabs>
          <w:tab w:val="left" w:pos="6480"/>
        </w:tabs>
        <w:ind w:left="-993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 xml:space="preserve">. директора МКУ «Управление городского хозяйства»                                             </w:t>
      </w:r>
      <w:r w:rsidR="009F501E">
        <w:rPr>
          <w:szCs w:val="28"/>
        </w:rPr>
        <w:t>подпись</w:t>
      </w:r>
      <w:r w:rsidRPr="00FB5C36">
        <w:rPr>
          <w:szCs w:val="28"/>
        </w:rPr>
        <w:t xml:space="preserve">                                          В.Н. </w:t>
      </w:r>
      <w:proofErr w:type="spellStart"/>
      <w:r w:rsidRPr="00FB5C36">
        <w:rPr>
          <w:szCs w:val="28"/>
        </w:rPr>
        <w:t>Кащеев</w:t>
      </w:r>
      <w:proofErr w:type="spellEnd"/>
    </w:p>
    <w:p w:rsidR="00056877" w:rsidRPr="00FB5C36" w:rsidRDefault="00056877" w:rsidP="00B2291A">
      <w:pPr>
        <w:tabs>
          <w:tab w:val="left" w:pos="6480"/>
        </w:tabs>
        <w:ind w:left="-993"/>
        <w:jc w:val="both"/>
        <w:rPr>
          <w:szCs w:val="28"/>
        </w:rPr>
      </w:pPr>
    </w:p>
    <w:p w:rsidR="00056877" w:rsidRPr="00FB5C36" w:rsidRDefault="00056877" w:rsidP="00B2291A">
      <w:pPr>
        <w:tabs>
          <w:tab w:val="left" w:pos="6480"/>
        </w:tabs>
        <w:ind w:left="-993"/>
        <w:jc w:val="both"/>
        <w:rPr>
          <w:szCs w:val="28"/>
        </w:rPr>
      </w:pPr>
    </w:p>
    <w:p w:rsidR="00C61A70" w:rsidRPr="00FB5C36" w:rsidRDefault="00C61A70" w:rsidP="00B2291A">
      <w:pPr>
        <w:tabs>
          <w:tab w:val="left" w:pos="6480"/>
        </w:tabs>
        <w:ind w:left="-993"/>
        <w:jc w:val="both"/>
        <w:rPr>
          <w:szCs w:val="28"/>
        </w:rPr>
      </w:pPr>
    </w:p>
    <w:p w:rsidR="00C61A70" w:rsidRPr="00FB5C36" w:rsidRDefault="00C61A70" w:rsidP="00B2291A">
      <w:pPr>
        <w:tabs>
          <w:tab w:val="left" w:pos="6480"/>
        </w:tabs>
        <w:ind w:left="-993"/>
        <w:jc w:val="both"/>
        <w:rPr>
          <w:szCs w:val="28"/>
        </w:rPr>
      </w:pPr>
    </w:p>
    <w:p w:rsidR="00056877" w:rsidRPr="00FB5C36" w:rsidRDefault="00056877" w:rsidP="00B2291A">
      <w:pPr>
        <w:tabs>
          <w:tab w:val="left" w:pos="6480"/>
        </w:tabs>
        <w:ind w:left="-993"/>
        <w:jc w:val="both"/>
        <w:rPr>
          <w:szCs w:val="28"/>
        </w:rPr>
      </w:pP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lastRenderedPageBreak/>
        <w:t>Приложение 6</w:t>
      </w: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к постановлению Администрации</w:t>
      </w: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города Минусинска</w:t>
      </w:r>
    </w:p>
    <w:p w:rsidR="00056877" w:rsidRDefault="009F501E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9F501E">
        <w:rPr>
          <w:szCs w:val="28"/>
        </w:rPr>
        <w:t>от 03.02.2020 № АГ-115-п</w:t>
      </w:r>
    </w:p>
    <w:p w:rsidR="009F501E" w:rsidRPr="00FB5C36" w:rsidRDefault="009F501E" w:rsidP="00056877">
      <w:pPr>
        <w:tabs>
          <w:tab w:val="left" w:pos="6480"/>
        </w:tabs>
        <w:ind w:left="10348"/>
        <w:jc w:val="both"/>
        <w:rPr>
          <w:szCs w:val="28"/>
        </w:rPr>
      </w:pP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Приложение 1</w:t>
      </w: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к подпрограмме «Переселение</w:t>
      </w: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 xml:space="preserve">граждан из аварийного </w:t>
      </w:r>
    </w:p>
    <w:p w:rsidR="00056877" w:rsidRPr="00FB5C36" w:rsidRDefault="00056877" w:rsidP="00056877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жилищного фонда»</w:t>
      </w:r>
    </w:p>
    <w:p w:rsidR="00056877" w:rsidRPr="00FB5C36" w:rsidRDefault="00056877" w:rsidP="00056877">
      <w:pPr>
        <w:tabs>
          <w:tab w:val="left" w:pos="6480"/>
        </w:tabs>
        <w:ind w:left="-993"/>
        <w:jc w:val="both"/>
        <w:rPr>
          <w:szCs w:val="28"/>
        </w:rPr>
      </w:pPr>
    </w:p>
    <w:p w:rsidR="00056877" w:rsidRPr="00FB5C36" w:rsidRDefault="00056877" w:rsidP="00056877">
      <w:pPr>
        <w:tabs>
          <w:tab w:val="left" w:pos="6480"/>
        </w:tabs>
        <w:ind w:left="-993"/>
        <w:jc w:val="center"/>
        <w:rPr>
          <w:b/>
          <w:szCs w:val="28"/>
        </w:rPr>
      </w:pPr>
      <w:r w:rsidRPr="00FB5C36">
        <w:rPr>
          <w:b/>
          <w:szCs w:val="28"/>
        </w:rPr>
        <w:t>Сведения о целевых индикаторах и показателях результативности</w:t>
      </w:r>
    </w:p>
    <w:p w:rsidR="00056877" w:rsidRPr="00FB5C36" w:rsidRDefault="00056877" w:rsidP="00056877">
      <w:pPr>
        <w:tabs>
          <w:tab w:val="left" w:pos="6480"/>
        </w:tabs>
        <w:ind w:left="-993"/>
        <w:jc w:val="center"/>
        <w:rPr>
          <w:b/>
          <w:szCs w:val="28"/>
        </w:rPr>
      </w:pPr>
    </w:p>
    <w:tbl>
      <w:tblPr>
        <w:tblW w:w="1569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851"/>
        <w:gridCol w:w="6394"/>
        <w:gridCol w:w="817"/>
        <w:gridCol w:w="2864"/>
        <w:gridCol w:w="1227"/>
        <w:gridCol w:w="1227"/>
        <w:gridCol w:w="1273"/>
        <w:gridCol w:w="1041"/>
      </w:tblGrid>
      <w:tr w:rsidR="00056877" w:rsidRPr="00FB5C36" w:rsidTr="000568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№ п/п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Цель, целевые индикаторы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 изм.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32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 xml:space="preserve">  2019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4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2020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4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2021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4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2022 год</w:t>
            </w:r>
          </w:p>
        </w:tc>
      </w:tr>
      <w:tr w:rsidR="00056877" w:rsidRPr="00FB5C36" w:rsidTr="0005687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32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4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8</w:t>
            </w:r>
          </w:p>
        </w:tc>
      </w:tr>
      <w:tr w:rsidR="00056877" w:rsidRPr="00FB5C36" w:rsidTr="00056877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Целевой индикатор: Количество объектов ликвидированного жилищного фонда, признанного аварийным в связи с физическим износом в процессе эксплуатации</w:t>
            </w:r>
          </w:p>
        </w:tc>
      </w:tr>
      <w:tr w:rsidR="00056877" w:rsidRPr="00FB5C36" w:rsidTr="00056877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Количество расселенных аварийных домов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4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329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4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</w:p>
        </w:tc>
      </w:tr>
      <w:tr w:rsidR="00056877" w:rsidRPr="00FB5C36" w:rsidTr="00056877">
        <w:trPr>
          <w:trHeight w:val="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2.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color w:val="FF0000"/>
                <w:sz w:val="24"/>
              </w:rPr>
            </w:pPr>
            <w:r w:rsidRPr="00FB5C36">
              <w:rPr>
                <w:sz w:val="24"/>
              </w:rPr>
              <w:t>Количество расселенных жилых помещений, расположенных в аварийных домах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ед.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329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</w:p>
        </w:tc>
      </w:tr>
      <w:tr w:rsidR="00056877" w:rsidRPr="00FB5C36" w:rsidTr="00056877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Количество общей расселенной площади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8" w:right="-71"/>
              <w:jc w:val="center"/>
              <w:rPr>
                <w:color w:val="000000"/>
                <w:sz w:val="24"/>
              </w:rPr>
            </w:pPr>
            <w:proofErr w:type="spellStart"/>
            <w:r w:rsidRPr="00FB5C36">
              <w:rPr>
                <w:color w:val="000000"/>
                <w:sz w:val="24"/>
              </w:rPr>
              <w:t>кв.м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3 398,10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1 249,79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3 228,67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</w:p>
        </w:tc>
      </w:tr>
      <w:tr w:rsidR="00056877" w:rsidRPr="00FB5C36" w:rsidTr="00056877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rPr>
                <w:sz w:val="24"/>
              </w:rPr>
            </w:pPr>
            <w:r w:rsidRPr="00FB5C36">
              <w:rPr>
                <w:sz w:val="24"/>
              </w:rPr>
              <w:t>Количество граждан, переселенных из аварийных домов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чел.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ind w:left="-329"/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156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  <w:r w:rsidRPr="00FB5C36">
              <w:rPr>
                <w:color w:val="000000"/>
                <w:sz w:val="24"/>
              </w:rPr>
              <w:t>302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77" w:rsidRPr="00FB5C36" w:rsidRDefault="00056877" w:rsidP="00163B0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56877" w:rsidRPr="00FB5C36" w:rsidRDefault="00056877" w:rsidP="00056877">
      <w:pPr>
        <w:tabs>
          <w:tab w:val="left" w:pos="6480"/>
        </w:tabs>
        <w:ind w:left="-993"/>
        <w:jc w:val="center"/>
        <w:rPr>
          <w:szCs w:val="28"/>
        </w:rPr>
      </w:pPr>
    </w:p>
    <w:p w:rsidR="00056877" w:rsidRPr="00FB5C36" w:rsidRDefault="00056877" w:rsidP="00056877">
      <w:pPr>
        <w:tabs>
          <w:tab w:val="left" w:pos="6480"/>
        </w:tabs>
        <w:ind w:left="-993"/>
        <w:jc w:val="center"/>
        <w:rPr>
          <w:szCs w:val="28"/>
        </w:rPr>
      </w:pPr>
    </w:p>
    <w:p w:rsidR="00056877" w:rsidRPr="00FB5C36" w:rsidRDefault="00056877" w:rsidP="00056877">
      <w:pPr>
        <w:tabs>
          <w:tab w:val="left" w:pos="6480"/>
        </w:tabs>
        <w:ind w:left="-993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 xml:space="preserve">. директора МКУ «Управление городского хозяйства»                                          </w:t>
      </w:r>
      <w:r w:rsidR="009F501E">
        <w:rPr>
          <w:szCs w:val="28"/>
        </w:rPr>
        <w:t>подпись</w:t>
      </w:r>
      <w:r w:rsidRPr="00FB5C36">
        <w:rPr>
          <w:szCs w:val="28"/>
        </w:rPr>
        <w:t xml:space="preserve">                                </w:t>
      </w:r>
      <w:r w:rsidR="00A01D2A" w:rsidRPr="00FB5C36">
        <w:rPr>
          <w:szCs w:val="28"/>
        </w:rPr>
        <w:t xml:space="preserve"> </w:t>
      </w:r>
      <w:r w:rsidRPr="00FB5C36">
        <w:rPr>
          <w:szCs w:val="28"/>
        </w:rPr>
        <w:t xml:space="preserve">            В.Н. </w:t>
      </w:r>
      <w:proofErr w:type="spellStart"/>
      <w:r w:rsidRPr="00FB5C36">
        <w:rPr>
          <w:szCs w:val="28"/>
        </w:rPr>
        <w:t>Кащеев</w:t>
      </w:r>
      <w:proofErr w:type="spellEnd"/>
    </w:p>
    <w:p w:rsidR="00A01D2A" w:rsidRPr="00FB5C36" w:rsidRDefault="00A01D2A" w:rsidP="00056877">
      <w:pPr>
        <w:tabs>
          <w:tab w:val="left" w:pos="6480"/>
        </w:tabs>
        <w:ind w:left="-993"/>
        <w:jc w:val="both"/>
        <w:rPr>
          <w:szCs w:val="28"/>
        </w:rPr>
      </w:pPr>
    </w:p>
    <w:p w:rsidR="00A01D2A" w:rsidRPr="00FB5C36" w:rsidRDefault="00A01D2A" w:rsidP="00056877">
      <w:pPr>
        <w:tabs>
          <w:tab w:val="left" w:pos="6480"/>
        </w:tabs>
        <w:ind w:left="-993"/>
        <w:jc w:val="both"/>
        <w:rPr>
          <w:szCs w:val="28"/>
        </w:rPr>
      </w:pPr>
    </w:p>
    <w:p w:rsidR="00A01D2A" w:rsidRPr="00FB5C36" w:rsidRDefault="00A01D2A" w:rsidP="00056877">
      <w:pPr>
        <w:tabs>
          <w:tab w:val="left" w:pos="6480"/>
        </w:tabs>
        <w:ind w:left="-993"/>
        <w:jc w:val="both"/>
        <w:rPr>
          <w:szCs w:val="28"/>
        </w:rPr>
      </w:pPr>
    </w:p>
    <w:p w:rsidR="00A01D2A" w:rsidRPr="00FB5C36" w:rsidRDefault="00A01D2A" w:rsidP="00056877">
      <w:pPr>
        <w:tabs>
          <w:tab w:val="left" w:pos="6480"/>
        </w:tabs>
        <w:ind w:left="-993"/>
        <w:jc w:val="both"/>
        <w:rPr>
          <w:szCs w:val="28"/>
        </w:rPr>
      </w:pP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lastRenderedPageBreak/>
        <w:t>Приложение 7</w:t>
      </w: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 xml:space="preserve">к постановлению Администрации </w:t>
      </w: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города Минусинска</w:t>
      </w:r>
    </w:p>
    <w:p w:rsidR="00A01D2A" w:rsidRDefault="009F501E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9F501E">
        <w:rPr>
          <w:szCs w:val="28"/>
        </w:rPr>
        <w:t>от 03.02.2020 № АГ-115-п</w:t>
      </w:r>
    </w:p>
    <w:p w:rsidR="009F501E" w:rsidRPr="00FB5C36" w:rsidRDefault="009F501E" w:rsidP="00A01D2A">
      <w:pPr>
        <w:tabs>
          <w:tab w:val="left" w:pos="6480"/>
        </w:tabs>
        <w:ind w:left="10348"/>
        <w:jc w:val="both"/>
        <w:rPr>
          <w:szCs w:val="28"/>
        </w:rPr>
      </w:pP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Приложение 1</w:t>
      </w: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к подпрограмме «Охрана</w:t>
      </w: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  <w:r w:rsidRPr="00FB5C36">
        <w:rPr>
          <w:szCs w:val="28"/>
        </w:rPr>
        <w:t>окружающей среды»</w:t>
      </w:r>
    </w:p>
    <w:p w:rsidR="00A01D2A" w:rsidRPr="00FB5C36" w:rsidRDefault="00A01D2A" w:rsidP="00A01D2A">
      <w:pPr>
        <w:tabs>
          <w:tab w:val="left" w:pos="6480"/>
        </w:tabs>
        <w:ind w:left="10348"/>
        <w:jc w:val="both"/>
        <w:rPr>
          <w:szCs w:val="28"/>
        </w:rPr>
      </w:pPr>
    </w:p>
    <w:p w:rsidR="00A01D2A" w:rsidRPr="00FB5C36" w:rsidRDefault="00A01D2A" w:rsidP="00A01D2A">
      <w:pPr>
        <w:tabs>
          <w:tab w:val="left" w:pos="6480"/>
        </w:tabs>
        <w:ind w:left="-993"/>
        <w:jc w:val="center"/>
        <w:rPr>
          <w:b/>
          <w:szCs w:val="28"/>
        </w:rPr>
      </w:pPr>
      <w:r w:rsidRPr="00FB5C36">
        <w:rPr>
          <w:b/>
          <w:szCs w:val="28"/>
        </w:rPr>
        <w:t>Сведения о целевых индикаторах и показателях результативности</w:t>
      </w:r>
    </w:p>
    <w:p w:rsidR="00A01D2A" w:rsidRPr="00FB5C36" w:rsidRDefault="00A01D2A" w:rsidP="00A01D2A">
      <w:pPr>
        <w:tabs>
          <w:tab w:val="left" w:pos="6480"/>
        </w:tabs>
        <w:ind w:left="-993"/>
        <w:jc w:val="center"/>
        <w:rPr>
          <w:b/>
          <w:szCs w:val="28"/>
        </w:rPr>
      </w:pPr>
    </w:p>
    <w:tbl>
      <w:tblPr>
        <w:tblStyle w:val="af7"/>
        <w:tblW w:w="15768" w:type="dxa"/>
        <w:tblInd w:w="-1026" w:type="dxa"/>
        <w:tblLook w:val="04A0" w:firstRow="1" w:lastRow="0" w:firstColumn="1" w:lastColumn="0" w:noHBand="0" w:noVBand="1"/>
      </w:tblPr>
      <w:tblGrid>
        <w:gridCol w:w="708"/>
        <w:gridCol w:w="6294"/>
        <w:gridCol w:w="940"/>
        <w:gridCol w:w="1725"/>
        <w:gridCol w:w="1917"/>
        <w:gridCol w:w="1890"/>
        <w:gridCol w:w="2294"/>
      </w:tblGrid>
      <w:tr w:rsidR="00A01D2A" w:rsidRPr="00FB5C36" w:rsidTr="00A01D2A">
        <w:trPr>
          <w:trHeight w:val="623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№ п/п</w:t>
            </w:r>
          </w:p>
        </w:tc>
        <w:tc>
          <w:tcPr>
            <w:tcW w:w="6294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Целевые индикаторы, показатели результативности</w:t>
            </w:r>
          </w:p>
        </w:tc>
        <w:tc>
          <w:tcPr>
            <w:tcW w:w="940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Ед. изм.</w:t>
            </w:r>
          </w:p>
        </w:tc>
        <w:tc>
          <w:tcPr>
            <w:tcW w:w="1725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Источник информации</w:t>
            </w:r>
          </w:p>
        </w:tc>
        <w:tc>
          <w:tcPr>
            <w:tcW w:w="1917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2020 год</w:t>
            </w:r>
          </w:p>
        </w:tc>
        <w:tc>
          <w:tcPr>
            <w:tcW w:w="189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2021 год</w:t>
            </w:r>
          </w:p>
        </w:tc>
        <w:tc>
          <w:tcPr>
            <w:tcW w:w="2294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2022 год</w:t>
            </w:r>
          </w:p>
        </w:tc>
      </w:tr>
      <w:tr w:rsidR="00A01D2A" w:rsidRPr="00FB5C36" w:rsidTr="00A01D2A">
        <w:trPr>
          <w:trHeight w:val="322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1</w:t>
            </w:r>
          </w:p>
        </w:tc>
        <w:tc>
          <w:tcPr>
            <w:tcW w:w="6294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3</w:t>
            </w:r>
          </w:p>
        </w:tc>
        <w:tc>
          <w:tcPr>
            <w:tcW w:w="1725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4</w:t>
            </w:r>
          </w:p>
        </w:tc>
        <w:tc>
          <w:tcPr>
            <w:tcW w:w="1917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5</w:t>
            </w:r>
          </w:p>
        </w:tc>
        <w:tc>
          <w:tcPr>
            <w:tcW w:w="1890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6</w:t>
            </w:r>
          </w:p>
        </w:tc>
        <w:tc>
          <w:tcPr>
            <w:tcW w:w="2294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7</w:t>
            </w:r>
          </w:p>
        </w:tc>
      </w:tr>
      <w:tr w:rsidR="00A01D2A" w:rsidRPr="00FB5C36" w:rsidTr="00A01D2A">
        <w:trPr>
          <w:trHeight w:val="301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60" w:type="dxa"/>
            <w:gridSpan w:val="6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Цель - обеспечение охраны окружающей среды и экологической безопасности населения города Минусинска</w:t>
            </w:r>
          </w:p>
        </w:tc>
      </w:tr>
      <w:tr w:rsidR="00A01D2A" w:rsidRPr="00FB5C36" w:rsidTr="00A01D2A">
        <w:trPr>
          <w:trHeight w:val="301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1.</w:t>
            </w:r>
          </w:p>
        </w:tc>
        <w:tc>
          <w:tcPr>
            <w:tcW w:w="15060" w:type="dxa"/>
            <w:gridSpan w:val="6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Задача 1 – снижение негативного воздействия отходов на окружающую среду и здоровье населения</w:t>
            </w:r>
          </w:p>
        </w:tc>
      </w:tr>
      <w:tr w:rsidR="00A01D2A" w:rsidRPr="00FB5C36" w:rsidTr="00A01D2A">
        <w:trPr>
          <w:trHeight w:val="623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1.1</w:t>
            </w:r>
          </w:p>
        </w:tc>
        <w:tc>
          <w:tcPr>
            <w:tcW w:w="6294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Объем ликвидированных несанкционированных свалок на территории города Минусинска</w:t>
            </w:r>
          </w:p>
        </w:tc>
        <w:tc>
          <w:tcPr>
            <w:tcW w:w="94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куб. м</w:t>
            </w:r>
          </w:p>
        </w:tc>
        <w:tc>
          <w:tcPr>
            <w:tcW w:w="1725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917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не менее 90</w:t>
            </w:r>
          </w:p>
        </w:tc>
        <w:tc>
          <w:tcPr>
            <w:tcW w:w="189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94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</w:tr>
      <w:tr w:rsidR="00A01D2A" w:rsidRPr="00FB5C36" w:rsidTr="00A01D2A">
        <w:trPr>
          <w:trHeight w:val="623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1.2</w:t>
            </w:r>
          </w:p>
        </w:tc>
        <w:tc>
          <w:tcPr>
            <w:tcW w:w="6294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Уменьшение площади земель, подвергшихся загрязнению твердыми коммунальными отходами</w:t>
            </w:r>
          </w:p>
        </w:tc>
        <w:tc>
          <w:tcPr>
            <w:tcW w:w="94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proofErr w:type="spellStart"/>
            <w:r w:rsidRPr="00FB5C36">
              <w:rPr>
                <w:sz w:val="24"/>
              </w:rPr>
              <w:t>кв.м</w:t>
            </w:r>
            <w:proofErr w:type="spellEnd"/>
          </w:p>
        </w:tc>
        <w:tc>
          <w:tcPr>
            <w:tcW w:w="1725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917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не менее 1 260</w:t>
            </w:r>
          </w:p>
        </w:tc>
        <w:tc>
          <w:tcPr>
            <w:tcW w:w="189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94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</w:tr>
      <w:tr w:rsidR="00A01D2A" w:rsidRPr="00FB5C36" w:rsidTr="00A01D2A">
        <w:trPr>
          <w:trHeight w:val="301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2.</w:t>
            </w:r>
          </w:p>
        </w:tc>
        <w:tc>
          <w:tcPr>
            <w:tcW w:w="15060" w:type="dxa"/>
            <w:gridSpan w:val="6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Задача 2 – Осуществление ухода за зелеными насаждениями</w:t>
            </w:r>
          </w:p>
        </w:tc>
      </w:tr>
      <w:tr w:rsidR="00A01D2A" w:rsidRPr="00FB5C36" w:rsidTr="00A01D2A">
        <w:trPr>
          <w:trHeight w:val="946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2.1</w:t>
            </w:r>
          </w:p>
        </w:tc>
        <w:tc>
          <w:tcPr>
            <w:tcW w:w="6294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Количество вырубленных сухостойных (аварийно-опасных) деревьев и обрезанных деревьев на территории города</w:t>
            </w:r>
          </w:p>
        </w:tc>
        <w:tc>
          <w:tcPr>
            <w:tcW w:w="94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ед.</w:t>
            </w:r>
          </w:p>
        </w:tc>
        <w:tc>
          <w:tcPr>
            <w:tcW w:w="1725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917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не менее 50</w:t>
            </w:r>
          </w:p>
        </w:tc>
        <w:tc>
          <w:tcPr>
            <w:tcW w:w="189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94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</w:tr>
      <w:tr w:rsidR="00A01D2A" w:rsidRPr="00FB5C36" w:rsidTr="00A01D2A">
        <w:trPr>
          <w:trHeight w:val="623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3.</w:t>
            </w:r>
          </w:p>
        </w:tc>
        <w:tc>
          <w:tcPr>
            <w:tcW w:w="15060" w:type="dxa"/>
            <w:gridSpan w:val="6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Задача 3 – повышение экологической грамотности населения города, формирование нравственного и бережного отношения к окружающей природной среде</w:t>
            </w:r>
          </w:p>
        </w:tc>
      </w:tr>
      <w:tr w:rsidR="00A01D2A" w:rsidRPr="00FB5C36" w:rsidTr="00A01D2A">
        <w:trPr>
          <w:trHeight w:val="967"/>
        </w:trPr>
        <w:tc>
          <w:tcPr>
            <w:tcW w:w="708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2.1</w:t>
            </w:r>
          </w:p>
        </w:tc>
        <w:tc>
          <w:tcPr>
            <w:tcW w:w="6294" w:type="dxa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rPr>
                <w:sz w:val="24"/>
              </w:rPr>
            </w:pPr>
            <w:r w:rsidRPr="00FB5C36">
              <w:rPr>
                <w:sz w:val="24"/>
              </w:rPr>
              <w:t>Количество информационных мероприятий по вопросам охраны окружающей среды (публикации в СМИ, на сайте)</w:t>
            </w:r>
          </w:p>
        </w:tc>
        <w:tc>
          <w:tcPr>
            <w:tcW w:w="94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ед.</w:t>
            </w:r>
          </w:p>
        </w:tc>
        <w:tc>
          <w:tcPr>
            <w:tcW w:w="1725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ведомственная отчетность</w:t>
            </w:r>
          </w:p>
        </w:tc>
        <w:tc>
          <w:tcPr>
            <w:tcW w:w="1917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  <w:r w:rsidRPr="00FB5C36">
              <w:rPr>
                <w:sz w:val="24"/>
              </w:rPr>
              <w:t>не менее 10</w:t>
            </w:r>
          </w:p>
        </w:tc>
        <w:tc>
          <w:tcPr>
            <w:tcW w:w="1890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94" w:type="dxa"/>
            <w:vAlign w:val="center"/>
          </w:tcPr>
          <w:p w:rsidR="00A01D2A" w:rsidRPr="00FB5C36" w:rsidRDefault="00A01D2A" w:rsidP="00163B07">
            <w:pPr>
              <w:tabs>
                <w:tab w:val="left" w:pos="3240"/>
              </w:tabs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A01D2A" w:rsidRPr="00FB5C36" w:rsidRDefault="00A01D2A" w:rsidP="00A01D2A">
      <w:pPr>
        <w:tabs>
          <w:tab w:val="left" w:pos="6480"/>
        </w:tabs>
        <w:ind w:left="10348" w:hanging="11341"/>
        <w:jc w:val="center"/>
        <w:rPr>
          <w:szCs w:val="28"/>
        </w:rPr>
      </w:pPr>
    </w:p>
    <w:p w:rsidR="00A01D2A" w:rsidRPr="00B2291A" w:rsidRDefault="00A01D2A" w:rsidP="00056877">
      <w:pPr>
        <w:tabs>
          <w:tab w:val="left" w:pos="6480"/>
        </w:tabs>
        <w:ind w:left="-993"/>
        <w:jc w:val="both"/>
        <w:rPr>
          <w:szCs w:val="28"/>
        </w:rPr>
      </w:pPr>
      <w:proofErr w:type="spellStart"/>
      <w:r w:rsidRPr="00FB5C36">
        <w:rPr>
          <w:szCs w:val="28"/>
        </w:rPr>
        <w:t>И.о</w:t>
      </w:r>
      <w:proofErr w:type="spellEnd"/>
      <w:r w:rsidRPr="00FB5C36">
        <w:rPr>
          <w:szCs w:val="28"/>
        </w:rPr>
        <w:t xml:space="preserve">. директора МКУ «Управление городского хозяйства»                                           </w:t>
      </w:r>
      <w:r w:rsidR="009F501E">
        <w:rPr>
          <w:szCs w:val="28"/>
        </w:rPr>
        <w:t>подпись</w:t>
      </w:r>
      <w:bookmarkStart w:id="0" w:name="_GoBack"/>
      <w:bookmarkEnd w:id="0"/>
      <w:r w:rsidRPr="00FB5C36">
        <w:rPr>
          <w:szCs w:val="28"/>
        </w:rPr>
        <w:t xml:space="preserve">                                             В.Н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Кащеев</w:t>
      </w:r>
      <w:proofErr w:type="spellEnd"/>
    </w:p>
    <w:sectPr w:rsidR="00A01D2A" w:rsidRPr="00B2291A" w:rsidSect="00AF7FB7">
      <w:headerReference w:type="default" r:id="rId11"/>
      <w:pgSz w:w="16838" w:h="11906" w:orient="landscape"/>
      <w:pgMar w:top="851" w:right="567" w:bottom="851" w:left="1701" w:header="51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0D" w:rsidRDefault="00FF5E0D">
      <w:r>
        <w:separator/>
      </w:r>
    </w:p>
  </w:endnote>
  <w:endnote w:type="continuationSeparator" w:id="0">
    <w:p w:rsidR="00FF5E0D" w:rsidRDefault="00FF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0D" w:rsidRDefault="00FF5E0D">
      <w:r>
        <w:separator/>
      </w:r>
    </w:p>
  </w:footnote>
  <w:footnote w:type="continuationSeparator" w:id="0">
    <w:p w:rsidR="00FF5E0D" w:rsidRDefault="00FF5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8B" w:rsidRDefault="0030548B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01E">
      <w:rPr>
        <w:noProof/>
      </w:rPr>
      <w:t>7</w:t>
    </w:r>
    <w:r>
      <w:rPr>
        <w:noProof/>
      </w:rPr>
      <w:fldChar w:fldCharType="end"/>
    </w:r>
  </w:p>
  <w:p w:rsidR="0030548B" w:rsidRDefault="0030548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8B" w:rsidRDefault="0030548B" w:rsidP="00007801">
    <w:pPr>
      <w:pStyle w:val="af5"/>
      <w:jc w:val="center"/>
    </w:pPr>
  </w:p>
  <w:p w:rsidR="0030548B" w:rsidRDefault="0030548B" w:rsidP="00007801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8B" w:rsidRDefault="0030548B" w:rsidP="00D176BE">
    <w:pPr>
      <w:pStyle w:val="af5"/>
      <w:jc w:val="center"/>
      <w:rPr>
        <w:noProof/>
        <w:sz w:val="24"/>
        <w:szCs w:val="24"/>
      </w:rPr>
    </w:pPr>
    <w:r w:rsidRPr="00D176BE">
      <w:rPr>
        <w:sz w:val="24"/>
        <w:szCs w:val="24"/>
      </w:rPr>
      <w:fldChar w:fldCharType="begin"/>
    </w:r>
    <w:r w:rsidRPr="00D176BE">
      <w:rPr>
        <w:sz w:val="24"/>
        <w:szCs w:val="24"/>
      </w:rPr>
      <w:instrText xml:space="preserve"> PAGE   \* MERGEFORMAT </w:instrText>
    </w:r>
    <w:r w:rsidRPr="00D176BE">
      <w:rPr>
        <w:sz w:val="24"/>
        <w:szCs w:val="24"/>
      </w:rPr>
      <w:fldChar w:fldCharType="separate"/>
    </w:r>
    <w:r w:rsidR="009F501E">
      <w:rPr>
        <w:noProof/>
        <w:sz w:val="24"/>
        <w:szCs w:val="24"/>
      </w:rPr>
      <w:t>20</w:t>
    </w:r>
    <w:r w:rsidRPr="00D176BE">
      <w:rPr>
        <w:noProof/>
        <w:sz w:val="24"/>
        <w:szCs w:val="24"/>
      </w:rPr>
      <w:fldChar w:fldCharType="end"/>
    </w:r>
  </w:p>
  <w:p w:rsidR="0030548B" w:rsidRPr="00D176BE" w:rsidRDefault="0030548B" w:rsidP="00D176BE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235F2E2C"/>
    <w:multiLevelType w:val="hybridMultilevel"/>
    <w:tmpl w:val="1BB2F224"/>
    <w:lvl w:ilvl="0" w:tplc="0BE486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254669"/>
    <w:multiLevelType w:val="hybridMultilevel"/>
    <w:tmpl w:val="ED86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026623"/>
    <w:multiLevelType w:val="hybridMultilevel"/>
    <w:tmpl w:val="C38E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4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18B7"/>
    <w:rsid w:val="0000025D"/>
    <w:rsid w:val="000006F4"/>
    <w:rsid w:val="000014C6"/>
    <w:rsid w:val="00002078"/>
    <w:rsid w:val="00002B08"/>
    <w:rsid w:val="00003865"/>
    <w:rsid w:val="00005452"/>
    <w:rsid w:val="00005776"/>
    <w:rsid w:val="00007801"/>
    <w:rsid w:val="00007A07"/>
    <w:rsid w:val="00007F1E"/>
    <w:rsid w:val="00010990"/>
    <w:rsid w:val="00010DBA"/>
    <w:rsid w:val="00010E34"/>
    <w:rsid w:val="000142AE"/>
    <w:rsid w:val="00014933"/>
    <w:rsid w:val="0001498D"/>
    <w:rsid w:val="00014C98"/>
    <w:rsid w:val="00014E7B"/>
    <w:rsid w:val="000156D3"/>
    <w:rsid w:val="00015F3C"/>
    <w:rsid w:val="00017062"/>
    <w:rsid w:val="00017AD8"/>
    <w:rsid w:val="0002090B"/>
    <w:rsid w:val="00021A8F"/>
    <w:rsid w:val="000221E1"/>
    <w:rsid w:val="00022B61"/>
    <w:rsid w:val="000269D3"/>
    <w:rsid w:val="0002760E"/>
    <w:rsid w:val="00031707"/>
    <w:rsid w:val="00031985"/>
    <w:rsid w:val="00032214"/>
    <w:rsid w:val="000326EE"/>
    <w:rsid w:val="00033310"/>
    <w:rsid w:val="000355F8"/>
    <w:rsid w:val="00035B6A"/>
    <w:rsid w:val="000379A3"/>
    <w:rsid w:val="000406C3"/>
    <w:rsid w:val="000408D7"/>
    <w:rsid w:val="000408FB"/>
    <w:rsid w:val="00041953"/>
    <w:rsid w:val="000425C9"/>
    <w:rsid w:val="00044E50"/>
    <w:rsid w:val="00045840"/>
    <w:rsid w:val="00045F3A"/>
    <w:rsid w:val="00046088"/>
    <w:rsid w:val="0004666B"/>
    <w:rsid w:val="0004695F"/>
    <w:rsid w:val="0004773F"/>
    <w:rsid w:val="00050844"/>
    <w:rsid w:val="00051106"/>
    <w:rsid w:val="00051A8A"/>
    <w:rsid w:val="0005388B"/>
    <w:rsid w:val="0005586F"/>
    <w:rsid w:val="00056877"/>
    <w:rsid w:val="00056951"/>
    <w:rsid w:val="00056CD4"/>
    <w:rsid w:val="00057196"/>
    <w:rsid w:val="00057DFE"/>
    <w:rsid w:val="00057E7B"/>
    <w:rsid w:val="00060C30"/>
    <w:rsid w:val="00060EE9"/>
    <w:rsid w:val="00061241"/>
    <w:rsid w:val="00061773"/>
    <w:rsid w:val="00061A00"/>
    <w:rsid w:val="00061CD3"/>
    <w:rsid w:val="000626DD"/>
    <w:rsid w:val="000634BF"/>
    <w:rsid w:val="0006402C"/>
    <w:rsid w:val="00066855"/>
    <w:rsid w:val="00067817"/>
    <w:rsid w:val="0007103B"/>
    <w:rsid w:val="000719C7"/>
    <w:rsid w:val="00074E08"/>
    <w:rsid w:val="000751D1"/>
    <w:rsid w:val="000760FA"/>
    <w:rsid w:val="00076D40"/>
    <w:rsid w:val="0008037D"/>
    <w:rsid w:val="00080393"/>
    <w:rsid w:val="0008077D"/>
    <w:rsid w:val="000809BA"/>
    <w:rsid w:val="00080F9C"/>
    <w:rsid w:val="000812A9"/>
    <w:rsid w:val="00081FE1"/>
    <w:rsid w:val="00082361"/>
    <w:rsid w:val="00082A4F"/>
    <w:rsid w:val="0008303B"/>
    <w:rsid w:val="000833A0"/>
    <w:rsid w:val="00084351"/>
    <w:rsid w:val="0008519F"/>
    <w:rsid w:val="00085499"/>
    <w:rsid w:val="00085798"/>
    <w:rsid w:val="00085F14"/>
    <w:rsid w:val="00086458"/>
    <w:rsid w:val="00087C7A"/>
    <w:rsid w:val="00090059"/>
    <w:rsid w:val="00090413"/>
    <w:rsid w:val="00090527"/>
    <w:rsid w:val="000908EC"/>
    <w:rsid w:val="00090F9F"/>
    <w:rsid w:val="00095A11"/>
    <w:rsid w:val="00096188"/>
    <w:rsid w:val="00096BFF"/>
    <w:rsid w:val="00097417"/>
    <w:rsid w:val="000A01ED"/>
    <w:rsid w:val="000A04F5"/>
    <w:rsid w:val="000A0BCC"/>
    <w:rsid w:val="000A1707"/>
    <w:rsid w:val="000A3760"/>
    <w:rsid w:val="000A385C"/>
    <w:rsid w:val="000A4DB4"/>
    <w:rsid w:val="000A572E"/>
    <w:rsid w:val="000A75DB"/>
    <w:rsid w:val="000A7878"/>
    <w:rsid w:val="000A7AAF"/>
    <w:rsid w:val="000A7D56"/>
    <w:rsid w:val="000B0EF8"/>
    <w:rsid w:val="000B1729"/>
    <w:rsid w:val="000B1DA6"/>
    <w:rsid w:val="000B2A7C"/>
    <w:rsid w:val="000B2C23"/>
    <w:rsid w:val="000B2EC0"/>
    <w:rsid w:val="000B4373"/>
    <w:rsid w:val="000B490E"/>
    <w:rsid w:val="000B5347"/>
    <w:rsid w:val="000B5410"/>
    <w:rsid w:val="000B7CD5"/>
    <w:rsid w:val="000C0134"/>
    <w:rsid w:val="000C0311"/>
    <w:rsid w:val="000C12FB"/>
    <w:rsid w:val="000C1F7C"/>
    <w:rsid w:val="000C316B"/>
    <w:rsid w:val="000C401A"/>
    <w:rsid w:val="000C4CC8"/>
    <w:rsid w:val="000C5A25"/>
    <w:rsid w:val="000C5CFB"/>
    <w:rsid w:val="000C6201"/>
    <w:rsid w:val="000C6A58"/>
    <w:rsid w:val="000C7BE1"/>
    <w:rsid w:val="000C7E37"/>
    <w:rsid w:val="000D1A0F"/>
    <w:rsid w:val="000D1E9D"/>
    <w:rsid w:val="000D2A4F"/>
    <w:rsid w:val="000D3911"/>
    <w:rsid w:val="000D40A2"/>
    <w:rsid w:val="000D40A6"/>
    <w:rsid w:val="000D46F9"/>
    <w:rsid w:val="000D62AD"/>
    <w:rsid w:val="000E0686"/>
    <w:rsid w:val="000E0EE5"/>
    <w:rsid w:val="000E16CB"/>
    <w:rsid w:val="000E2BDC"/>
    <w:rsid w:val="000E36F2"/>
    <w:rsid w:val="000E4043"/>
    <w:rsid w:val="000E5DFA"/>
    <w:rsid w:val="000F0E75"/>
    <w:rsid w:val="000F113B"/>
    <w:rsid w:val="000F1744"/>
    <w:rsid w:val="000F42EC"/>
    <w:rsid w:val="000F4F0E"/>
    <w:rsid w:val="000F670A"/>
    <w:rsid w:val="000F72EA"/>
    <w:rsid w:val="000F7560"/>
    <w:rsid w:val="000F7A92"/>
    <w:rsid w:val="000F7FE2"/>
    <w:rsid w:val="001001F7"/>
    <w:rsid w:val="001012E4"/>
    <w:rsid w:val="001022FE"/>
    <w:rsid w:val="00102FB3"/>
    <w:rsid w:val="0010381A"/>
    <w:rsid w:val="001049AF"/>
    <w:rsid w:val="00104B60"/>
    <w:rsid w:val="00105548"/>
    <w:rsid w:val="00106B5A"/>
    <w:rsid w:val="00106BD5"/>
    <w:rsid w:val="00107653"/>
    <w:rsid w:val="00107CC8"/>
    <w:rsid w:val="0011650F"/>
    <w:rsid w:val="00116658"/>
    <w:rsid w:val="0011710E"/>
    <w:rsid w:val="001176F4"/>
    <w:rsid w:val="0011784F"/>
    <w:rsid w:val="001227C0"/>
    <w:rsid w:val="00123CE8"/>
    <w:rsid w:val="001250FE"/>
    <w:rsid w:val="00125ADD"/>
    <w:rsid w:val="00125CAC"/>
    <w:rsid w:val="00126843"/>
    <w:rsid w:val="001275A6"/>
    <w:rsid w:val="00127FDA"/>
    <w:rsid w:val="001316C0"/>
    <w:rsid w:val="00131A69"/>
    <w:rsid w:val="00132430"/>
    <w:rsid w:val="00134124"/>
    <w:rsid w:val="001344D8"/>
    <w:rsid w:val="00134AAD"/>
    <w:rsid w:val="00136149"/>
    <w:rsid w:val="001406F8"/>
    <w:rsid w:val="0014168B"/>
    <w:rsid w:val="00143364"/>
    <w:rsid w:val="00143E67"/>
    <w:rsid w:val="00144D1E"/>
    <w:rsid w:val="001450E8"/>
    <w:rsid w:val="00145F5E"/>
    <w:rsid w:val="0014626B"/>
    <w:rsid w:val="00146356"/>
    <w:rsid w:val="00146404"/>
    <w:rsid w:val="001471FD"/>
    <w:rsid w:val="001478DA"/>
    <w:rsid w:val="001506D9"/>
    <w:rsid w:val="00150C02"/>
    <w:rsid w:val="00150F95"/>
    <w:rsid w:val="001522ED"/>
    <w:rsid w:val="00152415"/>
    <w:rsid w:val="00152F4C"/>
    <w:rsid w:val="00153005"/>
    <w:rsid w:val="00153156"/>
    <w:rsid w:val="00153202"/>
    <w:rsid w:val="00153635"/>
    <w:rsid w:val="00153A69"/>
    <w:rsid w:val="00153AB7"/>
    <w:rsid w:val="00154DC8"/>
    <w:rsid w:val="001550DE"/>
    <w:rsid w:val="001557FF"/>
    <w:rsid w:val="00155CBC"/>
    <w:rsid w:val="00155E59"/>
    <w:rsid w:val="00156B01"/>
    <w:rsid w:val="00157660"/>
    <w:rsid w:val="0015767C"/>
    <w:rsid w:val="00160D2F"/>
    <w:rsid w:val="001612D5"/>
    <w:rsid w:val="001616DF"/>
    <w:rsid w:val="00161728"/>
    <w:rsid w:val="00162322"/>
    <w:rsid w:val="001639C7"/>
    <w:rsid w:val="00165BD9"/>
    <w:rsid w:val="00165D3D"/>
    <w:rsid w:val="0016655F"/>
    <w:rsid w:val="00166BD6"/>
    <w:rsid w:val="00166F90"/>
    <w:rsid w:val="001671E4"/>
    <w:rsid w:val="001677D9"/>
    <w:rsid w:val="00175ABA"/>
    <w:rsid w:val="00175DAF"/>
    <w:rsid w:val="0017603E"/>
    <w:rsid w:val="0017649A"/>
    <w:rsid w:val="00176C05"/>
    <w:rsid w:val="00181DD9"/>
    <w:rsid w:val="00182469"/>
    <w:rsid w:val="00184622"/>
    <w:rsid w:val="00184A6C"/>
    <w:rsid w:val="00186C24"/>
    <w:rsid w:val="00187971"/>
    <w:rsid w:val="0019124F"/>
    <w:rsid w:val="001912AA"/>
    <w:rsid w:val="00191D14"/>
    <w:rsid w:val="00191D75"/>
    <w:rsid w:val="001922B9"/>
    <w:rsid w:val="00193437"/>
    <w:rsid w:val="00194E02"/>
    <w:rsid w:val="001958CC"/>
    <w:rsid w:val="00196A4A"/>
    <w:rsid w:val="00196C1E"/>
    <w:rsid w:val="00197B14"/>
    <w:rsid w:val="001A0972"/>
    <w:rsid w:val="001A0A77"/>
    <w:rsid w:val="001A0D0F"/>
    <w:rsid w:val="001A1E07"/>
    <w:rsid w:val="001A3075"/>
    <w:rsid w:val="001A373D"/>
    <w:rsid w:val="001A4F85"/>
    <w:rsid w:val="001A5D41"/>
    <w:rsid w:val="001A5E67"/>
    <w:rsid w:val="001A62F6"/>
    <w:rsid w:val="001A739F"/>
    <w:rsid w:val="001A7B59"/>
    <w:rsid w:val="001B18D9"/>
    <w:rsid w:val="001B2A8F"/>
    <w:rsid w:val="001B379B"/>
    <w:rsid w:val="001B4E90"/>
    <w:rsid w:val="001B7840"/>
    <w:rsid w:val="001B7E84"/>
    <w:rsid w:val="001C191A"/>
    <w:rsid w:val="001C2585"/>
    <w:rsid w:val="001C345A"/>
    <w:rsid w:val="001C42F4"/>
    <w:rsid w:val="001C42FB"/>
    <w:rsid w:val="001C549B"/>
    <w:rsid w:val="001C5E66"/>
    <w:rsid w:val="001C7360"/>
    <w:rsid w:val="001D0869"/>
    <w:rsid w:val="001D08F8"/>
    <w:rsid w:val="001D116D"/>
    <w:rsid w:val="001D1390"/>
    <w:rsid w:val="001D1494"/>
    <w:rsid w:val="001D48D7"/>
    <w:rsid w:val="001D4E1A"/>
    <w:rsid w:val="001D61A4"/>
    <w:rsid w:val="001D7F3B"/>
    <w:rsid w:val="001E01CF"/>
    <w:rsid w:val="001E0AEA"/>
    <w:rsid w:val="001E1E30"/>
    <w:rsid w:val="001E2995"/>
    <w:rsid w:val="001E3281"/>
    <w:rsid w:val="001E3D24"/>
    <w:rsid w:val="001E5AFB"/>
    <w:rsid w:val="001E635A"/>
    <w:rsid w:val="001E6724"/>
    <w:rsid w:val="001E67C0"/>
    <w:rsid w:val="001E6869"/>
    <w:rsid w:val="001F18BF"/>
    <w:rsid w:val="001F196D"/>
    <w:rsid w:val="001F3D33"/>
    <w:rsid w:val="001F48CE"/>
    <w:rsid w:val="001F5941"/>
    <w:rsid w:val="001F5B39"/>
    <w:rsid w:val="002005A7"/>
    <w:rsid w:val="002007AE"/>
    <w:rsid w:val="002017AD"/>
    <w:rsid w:val="00201B07"/>
    <w:rsid w:val="002022C5"/>
    <w:rsid w:val="00202351"/>
    <w:rsid w:val="00202A72"/>
    <w:rsid w:val="00203754"/>
    <w:rsid w:val="00203F8E"/>
    <w:rsid w:val="002042C7"/>
    <w:rsid w:val="00204733"/>
    <w:rsid w:val="002057CC"/>
    <w:rsid w:val="00205C6A"/>
    <w:rsid w:val="0021089B"/>
    <w:rsid w:val="002113DC"/>
    <w:rsid w:val="00213661"/>
    <w:rsid w:val="00213B59"/>
    <w:rsid w:val="00213E24"/>
    <w:rsid w:val="0021437E"/>
    <w:rsid w:val="00214706"/>
    <w:rsid w:val="002151BA"/>
    <w:rsid w:val="0021584C"/>
    <w:rsid w:val="0021663C"/>
    <w:rsid w:val="002169BE"/>
    <w:rsid w:val="00216AE9"/>
    <w:rsid w:val="002211D8"/>
    <w:rsid w:val="00224B05"/>
    <w:rsid w:val="00224C9B"/>
    <w:rsid w:val="0022562D"/>
    <w:rsid w:val="002258DB"/>
    <w:rsid w:val="002258EF"/>
    <w:rsid w:val="00225B2C"/>
    <w:rsid w:val="00225F9A"/>
    <w:rsid w:val="002266D5"/>
    <w:rsid w:val="0022769F"/>
    <w:rsid w:val="0023134F"/>
    <w:rsid w:val="0023152F"/>
    <w:rsid w:val="00231CF2"/>
    <w:rsid w:val="00232A34"/>
    <w:rsid w:val="00232A83"/>
    <w:rsid w:val="002340B0"/>
    <w:rsid w:val="00234C96"/>
    <w:rsid w:val="002359D1"/>
    <w:rsid w:val="00235DFE"/>
    <w:rsid w:val="0023621C"/>
    <w:rsid w:val="00241428"/>
    <w:rsid w:val="002418A8"/>
    <w:rsid w:val="00241C20"/>
    <w:rsid w:val="00241C62"/>
    <w:rsid w:val="00241DCF"/>
    <w:rsid w:val="00241F65"/>
    <w:rsid w:val="0024349A"/>
    <w:rsid w:val="00243A14"/>
    <w:rsid w:val="00243AB8"/>
    <w:rsid w:val="00244887"/>
    <w:rsid w:val="00245275"/>
    <w:rsid w:val="002453F6"/>
    <w:rsid w:val="0024785B"/>
    <w:rsid w:val="002502D3"/>
    <w:rsid w:val="00250EE4"/>
    <w:rsid w:val="00250F60"/>
    <w:rsid w:val="00254891"/>
    <w:rsid w:val="00254DA3"/>
    <w:rsid w:val="002562DA"/>
    <w:rsid w:val="00257BAE"/>
    <w:rsid w:val="00261093"/>
    <w:rsid w:val="00262835"/>
    <w:rsid w:val="0026303D"/>
    <w:rsid w:val="002637D0"/>
    <w:rsid w:val="00264CBD"/>
    <w:rsid w:val="002660A2"/>
    <w:rsid w:val="0026689B"/>
    <w:rsid w:val="00266B86"/>
    <w:rsid w:val="00267766"/>
    <w:rsid w:val="0027005E"/>
    <w:rsid w:val="00271AC1"/>
    <w:rsid w:val="00272068"/>
    <w:rsid w:val="00272208"/>
    <w:rsid w:val="0027266D"/>
    <w:rsid w:val="002732E5"/>
    <w:rsid w:val="002734CB"/>
    <w:rsid w:val="00273511"/>
    <w:rsid w:val="002739AC"/>
    <w:rsid w:val="00274F0C"/>
    <w:rsid w:val="002804C2"/>
    <w:rsid w:val="0028198F"/>
    <w:rsid w:val="00281E93"/>
    <w:rsid w:val="002823A6"/>
    <w:rsid w:val="00282C3C"/>
    <w:rsid w:val="00283825"/>
    <w:rsid w:val="0028499A"/>
    <w:rsid w:val="00284A4B"/>
    <w:rsid w:val="00286F4E"/>
    <w:rsid w:val="00286FA1"/>
    <w:rsid w:val="00290021"/>
    <w:rsid w:val="002903DA"/>
    <w:rsid w:val="00291D31"/>
    <w:rsid w:val="0029206C"/>
    <w:rsid w:val="00293462"/>
    <w:rsid w:val="002949C1"/>
    <w:rsid w:val="002A196D"/>
    <w:rsid w:val="002A1C18"/>
    <w:rsid w:val="002A25D0"/>
    <w:rsid w:val="002A34AB"/>
    <w:rsid w:val="002A3D30"/>
    <w:rsid w:val="002A4527"/>
    <w:rsid w:val="002A4C1D"/>
    <w:rsid w:val="002A4E1F"/>
    <w:rsid w:val="002B0D2B"/>
    <w:rsid w:val="002B0F84"/>
    <w:rsid w:val="002B1A28"/>
    <w:rsid w:val="002B1C62"/>
    <w:rsid w:val="002B22A8"/>
    <w:rsid w:val="002B3D34"/>
    <w:rsid w:val="002B4ABD"/>
    <w:rsid w:val="002B51A1"/>
    <w:rsid w:val="002B5B24"/>
    <w:rsid w:val="002B621E"/>
    <w:rsid w:val="002B6366"/>
    <w:rsid w:val="002B64EC"/>
    <w:rsid w:val="002B7415"/>
    <w:rsid w:val="002C0125"/>
    <w:rsid w:val="002C012B"/>
    <w:rsid w:val="002C027B"/>
    <w:rsid w:val="002C1616"/>
    <w:rsid w:val="002C1EE7"/>
    <w:rsid w:val="002C2837"/>
    <w:rsid w:val="002C29EC"/>
    <w:rsid w:val="002C2DD0"/>
    <w:rsid w:val="002C5C49"/>
    <w:rsid w:val="002C6229"/>
    <w:rsid w:val="002C6D3E"/>
    <w:rsid w:val="002C6DCA"/>
    <w:rsid w:val="002D0C56"/>
    <w:rsid w:val="002D1B1E"/>
    <w:rsid w:val="002D44B6"/>
    <w:rsid w:val="002D4A99"/>
    <w:rsid w:val="002D555D"/>
    <w:rsid w:val="002D59EE"/>
    <w:rsid w:val="002D6744"/>
    <w:rsid w:val="002D6EF6"/>
    <w:rsid w:val="002D70FD"/>
    <w:rsid w:val="002D73CA"/>
    <w:rsid w:val="002D752F"/>
    <w:rsid w:val="002D778B"/>
    <w:rsid w:val="002D7C6F"/>
    <w:rsid w:val="002E00B9"/>
    <w:rsid w:val="002E0831"/>
    <w:rsid w:val="002E2CBE"/>
    <w:rsid w:val="002E54C2"/>
    <w:rsid w:val="002E58BA"/>
    <w:rsid w:val="002E6E72"/>
    <w:rsid w:val="002E7307"/>
    <w:rsid w:val="002E79D8"/>
    <w:rsid w:val="002F0DC2"/>
    <w:rsid w:val="002F260C"/>
    <w:rsid w:val="002F40F6"/>
    <w:rsid w:val="002F4198"/>
    <w:rsid w:val="002F4DE0"/>
    <w:rsid w:val="002F4EFF"/>
    <w:rsid w:val="002F5846"/>
    <w:rsid w:val="002F593A"/>
    <w:rsid w:val="002F5B29"/>
    <w:rsid w:val="002F6F24"/>
    <w:rsid w:val="00300DCB"/>
    <w:rsid w:val="00301101"/>
    <w:rsid w:val="00301274"/>
    <w:rsid w:val="00302FC5"/>
    <w:rsid w:val="00303EA5"/>
    <w:rsid w:val="00304572"/>
    <w:rsid w:val="00304C09"/>
    <w:rsid w:val="003050C8"/>
    <w:rsid w:val="0030511B"/>
    <w:rsid w:val="0030548B"/>
    <w:rsid w:val="0030553F"/>
    <w:rsid w:val="00306492"/>
    <w:rsid w:val="00310301"/>
    <w:rsid w:val="003103A5"/>
    <w:rsid w:val="00310A4E"/>
    <w:rsid w:val="00310DEC"/>
    <w:rsid w:val="0031288F"/>
    <w:rsid w:val="00313A3E"/>
    <w:rsid w:val="003141B7"/>
    <w:rsid w:val="00315DC0"/>
    <w:rsid w:val="003168C7"/>
    <w:rsid w:val="00317035"/>
    <w:rsid w:val="0032224B"/>
    <w:rsid w:val="00323DC0"/>
    <w:rsid w:val="0032496C"/>
    <w:rsid w:val="00324C03"/>
    <w:rsid w:val="00325180"/>
    <w:rsid w:val="00326811"/>
    <w:rsid w:val="0032684E"/>
    <w:rsid w:val="00326EB2"/>
    <w:rsid w:val="0032715A"/>
    <w:rsid w:val="00330838"/>
    <w:rsid w:val="0033099A"/>
    <w:rsid w:val="00330B64"/>
    <w:rsid w:val="00331646"/>
    <w:rsid w:val="00331D3F"/>
    <w:rsid w:val="003321C5"/>
    <w:rsid w:val="0033476B"/>
    <w:rsid w:val="00335317"/>
    <w:rsid w:val="00335350"/>
    <w:rsid w:val="00337BBF"/>
    <w:rsid w:val="00337E21"/>
    <w:rsid w:val="003404A4"/>
    <w:rsid w:val="00342577"/>
    <w:rsid w:val="00342BB5"/>
    <w:rsid w:val="00342BDF"/>
    <w:rsid w:val="00345D7B"/>
    <w:rsid w:val="00347350"/>
    <w:rsid w:val="00347820"/>
    <w:rsid w:val="00350BB3"/>
    <w:rsid w:val="0035195B"/>
    <w:rsid w:val="00352122"/>
    <w:rsid w:val="00353AE2"/>
    <w:rsid w:val="0035449C"/>
    <w:rsid w:val="00354A14"/>
    <w:rsid w:val="00354B83"/>
    <w:rsid w:val="00354E22"/>
    <w:rsid w:val="00355647"/>
    <w:rsid w:val="00355981"/>
    <w:rsid w:val="00357D1A"/>
    <w:rsid w:val="00361832"/>
    <w:rsid w:val="00362DD7"/>
    <w:rsid w:val="003654E3"/>
    <w:rsid w:val="00366933"/>
    <w:rsid w:val="00366D3E"/>
    <w:rsid w:val="0037152C"/>
    <w:rsid w:val="00371FA5"/>
    <w:rsid w:val="003732D8"/>
    <w:rsid w:val="003737DD"/>
    <w:rsid w:val="003738A5"/>
    <w:rsid w:val="0037412E"/>
    <w:rsid w:val="003741F3"/>
    <w:rsid w:val="00376220"/>
    <w:rsid w:val="00376800"/>
    <w:rsid w:val="00377329"/>
    <w:rsid w:val="00377D85"/>
    <w:rsid w:val="0038005B"/>
    <w:rsid w:val="003803FF"/>
    <w:rsid w:val="00380BE4"/>
    <w:rsid w:val="00380D68"/>
    <w:rsid w:val="00382218"/>
    <w:rsid w:val="0038390E"/>
    <w:rsid w:val="00383BD7"/>
    <w:rsid w:val="00383EB9"/>
    <w:rsid w:val="00384A80"/>
    <w:rsid w:val="0038548A"/>
    <w:rsid w:val="00385709"/>
    <w:rsid w:val="00385EAC"/>
    <w:rsid w:val="0038680C"/>
    <w:rsid w:val="00387239"/>
    <w:rsid w:val="00387BCC"/>
    <w:rsid w:val="00390384"/>
    <w:rsid w:val="003910A4"/>
    <w:rsid w:val="00391486"/>
    <w:rsid w:val="0039217D"/>
    <w:rsid w:val="0039267D"/>
    <w:rsid w:val="00393592"/>
    <w:rsid w:val="00394685"/>
    <w:rsid w:val="00395030"/>
    <w:rsid w:val="003964DB"/>
    <w:rsid w:val="00397302"/>
    <w:rsid w:val="0039730E"/>
    <w:rsid w:val="00397729"/>
    <w:rsid w:val="003A0BF2"/>
    <w:rsid w:val="003A0D11"/>
    <w:rsid w:val="003A31C5"/>
    <w:rsid w:val="003A389A"/>
    <w:rsid w:val="003A3B36"/>
    <w:rsid w:val="003A4314"/>
    <w:rsid w:val="003A4E1F"/>
    <w:rsid w:val="003A5245"/>
    <w:rsid w:val="003A57BE"/>
    <w:rsid w:val="003A617F"/>
    <w:rsid w:val="003B0FFA"/>
    <w:rsid w:val="003B2D52"/>
    <w:rsid w:val="003B4CF4"/>
    <w:rsid w:val="003B78BA"/>
    <w:rsid w:val="003C039D"/>
    <w:rsid w:val="003C0514"/>
    <w:rsid w:val="003C0A7E"/>
    <w:rsid w:val="003C156F"/>
    <w:rsid w:val="003C204D"/>
    <w:rsid w:val="003C5BAF"/>
    <w:rsid w:val="003C7AC4"/>
    <w:rsid w:val="003C7C3B"/>
    <w:rsid w:val="003D08F4"/>
    <w:rsid w:val="003D14AD"/>
    <w:rsid w:val="003D3269"/>
    <w:rsid w:val="003D370F"/>
    <w:rsid w:val="003D38E4"/>
    <w:rsid w:val="003D4079"/>
    <w:rsid w:val="003D4B3E"/>
    <w:rsid w:val="003D5053"/>
    <w:rsid w:val="003D5BF8"/>
    <w:rsid w:val="003D6E5A"/>
    <w:rsid w:val="003E0AEC"/>
    <w:rsid w:val="003E11CE"/>
    <w:rsid w:val="003E2295"/>
    <w:rsid w:val="003E2C8C"/>
    <w:rsid w:val="003E5DF6"/>
    <w:rsid w:val="003E6DC7"/>
    <w:rsid w:val="003F118D"/>
    <w:rsid w:val="003F1D9B"/>
    <w:rsid w:val="003F7732"/>
    <w:rsid w:val="00400581"/>
    <w:rsid w:val="00402BBE"/>
    <w:rsid w:val="0040305E"/>
    <w:rsid w:val="0040438C"/>
    <w:rsid w:val="00404C79"/>
    <w:rsid w:val="00404F83"/>
    <w:rsid w:val="004079AB"/>
    <w:rsid w:val="00407CEC"/>
    <w:rsid w:val="00411760"/>
    <w:rsid w:val="00412097"/>
    <w:rsid w:val="00412196"/>
    <w:rsid w:val="004127D6"/>
    <w:rsid w:val="00412B09"/>
    <w:rsid w:val="004137BC"/>
    <w:rsid w:val="00414A65"/>
    <w:rsid w:val="0041560A"/>
    <w:rsid w:val="00417B62"/>
    <w:rsid w:val="00420CEB"/>
    <w:rsid w:val="00420EEE"/>
    <w:rsid w:val="004213CF"/>
    <w:rsid w:val="00421FCF"/>
    <w:rsid w:val="00422BC0"/>
    <w:rsid w:val="00422BD5"/>
    <w:rsid w:val="00424D1C"/>
    <w:rsid w:val="004267A2"/>
    <w:rsid w:val="00426842"/>
    <w:rsid w:val="00426CC2"/>
    <w:rsid w:val="004277D7"/>
    <w:rsid w:val="004315F6"/>
    <w:rsid w:val="004320FE"/>
    <w:rsid w:val="00432E96"/>
    <w:rsid w:val="00433A19"/>
    <w:rsid w:val="00433B39"/>
    <w:rsid w:val="00435A00"/>
    <w:rsid w:val="00435E5A"/>
    <w:rsid w:val="00436F9C"/>
    <w:rsid w:val="004400CD"/>
    <w:rsid w:val="00440554"/>
    <w:rsid w:val="00440D4A"/>
    <w:rsid w:val="004411C6"/>
    <w:rsid w:val="004428D8"/>
    <w:rsid w:val="00443CAB"/>
    <w:rsid w:val="00443D40"/>
    <w:rsid w:val="00443E07"/>
    <w:rsid w:val="00444866"/>
    <w:rsid w:val="00446544"/>
    <w:rsid w:val="00446A99"/>
    <w:rsid w:val="00447502"/>
    <w:rsid w:val="00447F4C"/>
    <w:rsid w:val="0045086A"/>
    <w:rsid w:val="0045144F"/>
    <w:rsid w:val="004521B4"/>
    <w:rsid w:val="00452DDA"/>
    <w:rsid w:val="00455F2B"/>
    <w:rsid w:val="00456236"/>
    <w:rsid w:val="00457339"/>
    <w:rsid w:val="00457937"/>
    <w:rsid w:val="00462B57"/>
    <w:rsid w:val="00462E7D"/>
    <w:rsid w:val="004636DE"/>
    <w:rsid w:val="00463FBF"/>
    <w:rsid w:val="00464618"/>
    <w:rsid w:val="00464A18"/>
    <w:rsid w:val="00464D57"/>
    <w:rsid w:val="00466144"/>
    <w:rsid w:val="0047162E"/>
    <w:rsid w:val="00471671"/>
    <w:rsid w:val="0047206C"/>
    <w:rsid w:val="00473360"/>
    <w:rsid w:val="00473AE1"/>
    <w:rsid w:val="00475E85"/>
    <w:rsid w:val="00476090"/>
    <w:rsid w:val="004817C5"/>
    <w:rsid w:val="00483517"/>
    <w:rsid w:val="00484BF2"/>
    <w:rsid w:val="00486280"/>
    <w:rsid w:val="004862D7"/>
    <w:rsid w:val="00486487"/>
    <w:rsid w:val="0048655C"/>
    <w:rsid w:val="004878D0"/>
    <w:rsid w:val="0049142B"/>
    <w:rsid w:val="004927C0"/>
    <w:rsid w:val="0049358C"/>
    <w:rsid w:val="00494C5C"/>
    <w:rsid w:val="00494F7C"/>
    <w:rsid w:val="004956DC"/>
    <w:rsid w:val="004977BF"/>
    <w:rsid w:val="004A08E9"/>
    <w:rsid w:val="004A117F"/>
    <w:rsid w:val="004A1C2E"/>
    <w:rsid w:val="004A2B7B"/>
    <w:rsid w:val="004A5BFD"/>
    <w:rsid w:val="004A5D89"/>
    <w:rsid w:val="004A79B0"/>
    <w:rsid w:val="004B174C"/>
    <w:rsid w:val="004B1E9E"/>
    <w:rsid w:val="004B27BD"/>
    <w:rsid w:val="004B2FF1"/>
    <w:rsid w:val="004B391D"/>
    <w:rsid w:val="004B3A3D"/>
    <w:rsid w:val="004B3D07"/>
    <w:rsid w:val="004B4594"/>
    <w:rsid w:val="004B4806"/>
    <w:rsid w:val="004B535C"/>
    <w:rsid w:val="004B56D9"/>
    <w:rsid w:val="004B726C"/>
    <w:rsid w:val="004C3AD9"/>
    <w:rsid w:val="004C417C"/>
    <w:rsid w:val="004C59B9"/>
    <w:rsid w:val="004C6F97"/>
    <w:rsid w:val="004C7EA0"/>
    <w:rsid w:val="004C7ECE"/>
    <w:rsid w:val="004D05C7"/>
    <w:rsid w:val="004D0693"/>
    <w:rsid w:val="004D09C6"/>
    <w:rsid w:val="004D0D65"/>
    <w:rsid w:val="004D1311"/>
    <w:rsid w:val="004D1D47"/>
    <w:rsid w:val="004D44F1"/>
    <w:rsid w:val="004D53E6"/>
    <w:rsid w:val="004D53EC"/>
    <w:rsid w:val="004D5586"/>
    <w:rsid w:val="004D5DEB"/>
    <w:rsid w:val="004D5F6E"/>
    <w:rsid w:val="004D7D5A"/>
    <w:rsid w:val="004D7F97"/>
    <w:rsid w:val="004E01CB"/>
    <w:rsid w:val="004E29B9"/>
    <w:rsid w:val="004E49B0"/>
    <w:rsid w:val="004E6D58"/>
    <w:rsid w:val="004E7253"/>
    <w:rsid w:val="004E7481"/>
    <w:rsid w:val="004F0501"/>
    <w:rsid w:val="004F118D"/>
    <w:rsid w:val="004F1A6E"/>
    <w:rsid w:val="004F2062"/>
    <w:rsid w:val="004F321E"/>
    <w:rsid w:val="004F4D3F"/>
    <w:rsid w:val="00502527"/>
    <w:rsid w:val="00502E43"/>
    <w:rsid w:val="0050319C"/>
    <w:rsid w:val="00503F19"/>
    <w:rsid w:val="005048B3"/>
    <w:rsid w:val="00504EA4"/>
    <w:rsid w:val="00505C00"/>
    <w:rsid w:val="0050701B"/>
    <w:rsid w:val="00507647"/>
    <w:rsid w:val="0050771B"/>
    <w:rsid w:val="00507824"/>
    <w:rsid w:val="0051091F"/>
    <w:rsid w:val="005113F4"/>
    <w:rsid w:val="00513452"/>
    <w:rsid w:val="0051363C"/>
    <w:rsid w:val="00513685"/>
    <w:rsid w:val="0051407B"/>
    <w:rsid w:val="0051487B"/>
    <w:rsid w:val="0051515D"/>
    <w:rsid w:val="00521A80"/>
    <w:rsid w:val="00522721"/>
    <w:rsid w:val="005234D2"/>
    <w:rsid w:val="005253F7"/>
    <w:rsid w:val="005260E2"/>
    <w:rsid w:val="00527053"/>
    <w:rsid w:val="00527159"/>
    <w:rsid w:val="00527C67"/>
    <w:rsid w:val="00530E77"/>
    <w:rsid w:val="005314AA"/>
    <w:rsid w:val="00531576"/>
    <w:rsid w:val="00532870"/>
    <w:rsid w:val="005328D9"/>
    <w:rsid w:val="00533F70"/>
    <w:rsid w:val="0053770D"/>
    <w:rsid w:val="00540C5B"/>
    <w:rsid w:val="00540D0E"/>
    <w:rsid w:val="00540E8D"/>
    <w:rsid w:val="005418B7"/>
    <w:rsid w:val="00542067"/>
    <w:rsid w:val="00542F42"/>
    <w:rsid w:val="00543E2C"/>
    <w:rsid w:val="005449DD"/>
    <w:rsid w:val="00546ABF"/>
    <w:rsid w:val="00546DB2"/>
    <w:rsid w:val="005471D4"/>
    <w:rsid w:val="005516C1"/>
    <w:rsid w:val="00553FA8"/>
    <w:rsid w:val="00554E75"/>
    <w:rsid w:val="005551FB"/>
    <w:rsid w:val="0055644B"/>
    <w:rsid w:val="00557114"/>
    <w:rsid w:val="00557B9F"/>
    <w:rsid w:val="00557DE0"/>
    <w:rsid w:val="00560B55"/>
    <w:rsid w:val="00560C23"/>
    <w:rsid w:val="0056108E"/>
    <w:rsid w:val="00561695"/>
    <w:rsid w:val="00561D39"/>
    <w:rsid w:val="00563276"/>
    <w:rsid w:val="00563FD2"/>
    <w:rsid w:val="00567773"/>
    <w:rsid w:val="00567A5D"/>
    <w:rsid w:val="00567F90"/>
    <w:rsid w:val="00570B79"/>
    <w:rsid w:val="00571392"/>
    <w:rsid w:val="00573611"/>
    <w:rsid w:val="00573955"/>
    <w:rsid w:val="00573956"/>
    <w:rsid w:val="005743F8"/>
    <w:rsid w:val="00575395"/>
    <w:rsid w:val="00576225"/>
    <w:rsid w:val="00576BFC"/>
    <w:rsid w:val="00577BAF"/>
    <w:rsid w:val="00580602"/>
    <w:rsid w:val="00580D75"/>
    <w:rsid w:val="005816A1"/>
    <w:rsid w:val="00583265"/>
    <w:rsid w:val="005832A9"/>
    <w:rsid w:val="005845AE"/>
    <w:rsid w:val="0058508B"/>
    <w:rsid w:val="0058688C"/>
    <w:rsid w:val="00590438"/>
    <w:rsid w:val="00590C74"/>
    <w:rsid w:val="00591354"/>
    <w:rsid w:val="0059340A"/>
    <w:rsid w:val="005936AC"/>
    <w:rsid w:val="00593B83"/>
    <w:rsid w:val="00593CCC"/>
    <w:rsid w:val="00593E61"/>
    <w:rsid w:val="00594D83"/>
    <w:rsid w:val="00595F67"/>
    <w:rsid w:val="00596359"/>
    <w:rsid w:val="005964A8"/>
    <w:rsid w:val="005967ED"/>
    <w:rsid w:val="005972A4"/>
    <w:rsid w:val="00597E87"/>
    <w:rsid w:val="005A23B5"/>
    <w:rsid w:val="005A31D2"/>
    <w:rsid w:val="005A3417"/>
    <w:rsid w:val="005A44E9"/>
    <w:rsid w:val="005A4727"/>
    <w:rsid w:val="005A515C"/>
    <w:rsid w:val="005A539D"/>
    <w:rsid w:val="005A7164"/>
    <w:rsid w:val="005A7A67"/>
    <w:rsid w:val="005A7EBF"/>
    <w:rsid w:val="005B327A"/>
    <w:rsid w:val="005B33D7"/>
    <w:rsid w:val="005B3D33"/>
    <w:rsid w:val="005B3FD3"/>
    <w:rsid w:val="005B4880"/>
    <w:rsid w:val="005B5751"/>
    <w:rsid w:val="005B69E4"/>
    <w:rsid w:val="005C1831"/>
    <w:rsid w:val="005C1EC6"/>
    <w:rsid w:val="005C3285"/>
    <w:rsid w:val="005C3294"/>
    <w:rsid w:val="005C348C"/>
    <w:rsid w:val="005C4591"/>
    <w:rsid w:val="005C5427"/>
    <w:rsid w:val="005C5F7C"/>
    <w:rsid w:val="005C6199"/>
    <w:rsid w:val="005C6391"/>
    <w:rsid w:val="005D0147"/>
    <w:rsid w:val="005D0C2C"/>
    <w:rsid w:val="005D0C8D"/>
    <w:rsid w:val="005D1778"/>
    <w:rsid w:val="005D18E4"/>
    <w:rsid w:val="005D232D"/>
    <w:rsid w:val="005D243C"/>
    <w:rsid w:val="005D392A"/>
    <w:rsid w:val="005D41E3"/>
    <w:rsid w:val="005D5A6F"/>
    <w:rsid w:val="005D7A54"/>
    <w:rsid w:val="005E0505"/>
    <w:rsid w:val="005E186F"/>
    <w:rsid w:val="005E1EBB"/>
    <w:rsid w:val="005E3D6E"/>
    <w:rsid w:val="005E5EFF"/>
    <w:rsid w:val="005E6389"/>
    <w:rsid w:val="005E7D5A"/>
    <w:rsid w:val="005F11A2"/>
    <w:rsid w:val="005F3957"/>
    <w:rsid w:val="005F449A"/>
    <w:rsid w:val="005F755C"/>
    <w:rsid w:val="0060160B"/>
    <w:rsid w:val="00602234"/>
    <w:rsid w:val="00602B66"/>
    <w:rsid w:val="00602CD4"/>
    <w:rsid w:val="00603884"/>
    <w:rsid w:val="00605137"/>
    <w:rsid w:val="0060539D"/>
    <w:rsid w:val="00605DBA"/>
    <w:rsid w:val="00605FEA"/>
    <w:rsid w:val="006063D1"/>
    <w:rsid w:val="00607815"/>
    <w:rsid w:val="006105E1"/>
    <w:rsid w:val="006112DA"/>
    <w:rsid w:val="006149E0"/>
    <w:rsid w:val="00614B04"/>
    <w:rsid w:val="006153E9"/>
    <w:rsid w:val="006159C6"/>
    <w:rsid w:val="00616E89"/>
    <w:rsid w:val="00617B4E"/>
    <w:rsid w:val="00620E39"/>
    <w:rsid w:val="006218D0"/>
    <w:rsid w:val="006222A9"/>
    <w:rsid w:val="00623813"/>
    <w:rsid w:val="0062387F"/>
    <w:rsid w:val="00623D10"/>
    <w:rsid w:val="00626B3F"/>
    <w:rsid w:val="00626F70"/>
    <w:rsid w:val="00627CD4"/>
    <w:rsid w:val="00630DA3"/>
    <w:rsid w:val="00630FA4"/>
    <w:rsid w:val="00631753"/>
    <w:rsid w:val="00632785"/>
    <w:rsid w:val="00634D61"/>
    <w:rsid w:val="00635545"/>
    <w:rsid w:val="00635B2A"/>
    <w:rsid w:val="0063648A"/>
    <w:rsid w:val="00640F9F"/>
    <w:rsid w:val="00641420"/>
    <w:rsid w:val="00641BDA"/>
    <w:rsid w:val="006438E6"/>
    <w:rsid w:val="006455B7"/>
    <w:rsid w:val="006455CD"/>
    <w:rsid w:val="00647EB6"/>
    <w:rsid w:val="00650143"/>
    <w:rsid w:val="006502DA"/>
    <w:rsid w:val="006502F9"/>
    <w:rsid w:val="00650A30"/>
    <w:rsid w:val="00650BB2"/>
    <w:rsid w:val="00650F3B"/>
    <w:rsid w:val="00651996"/>
    <w:rsid w:val="00652115"/>
    <w:rsid w:val="00654AA3"/>
    <w:rsid w:val="00654B62"/>
    <w:rsid w:val="00654EB0"/>
    <w:rsid w:val="006554D6"/>
    <w:rsid w:val="006554E6"/>
    <w:rsid w:val="00655780"/>
    <w:rsid w:val="00655807"/>
    <w:rsid w:val="0065591D"/>
    <w:rsid w:val="00656BB7"/>
    <w:rsid w:val="00660006"/>
    <w:rsid w:val="00660CB7"/>
    <w:rsid w:val="00660DD6"/>
    <w:rsid w:val="00660F70"/>
    <w:rsid w:val="00661773"/>
    <w:rsid w:val="00661814"/>
    <w:rsid w:val="00663CF0"/>
    <w:rsid w:val="0066448E"/>
    <w:rsid w:val="00665472"/>
    <w:rsid w:val="00665779"/>
    <w:rsid w:val="00665C18"/>
    <w:rsid w:val="00666025"/>
    <w:rsid w:val="006661A0"/>
    <w:rsid w:val="00666EC9"/>
    <w:rsid w:val="00667049"/>
    <w:rsid w:val="0066760D"/>
    <w:rsid w:val="00667DD5"/>
    <w:rsid w:val="0067493B"/>
    <w:rsid w:val="0067516D"/>
    <w:rsid w:val="006753B1"/>
    <w:rsid w:val="006761D3"/>
    <w:rsid w:val="0067668F"/>
    <w:rsid w:val="006769F2"/>
    <w:rsid w:val="006773C9"/>
    <w:rsid w:val="006773F4"/>
    <w:rsid w:val="00677D64"/>
    <w:rsid w:val="006803F1"/>
    <w:rsid w:val="0068176E"/>
    <w:rsid w:val="006819B5"/>
    <w:rsid w:val="006819F2"/>
    <w:rsid w:val="00681A5F"/>
    <w:rsid w:val="00682F3D"/>
    <w:rsid w:val="00683FE6"/>
    <w:rsid w:val="00684F17"/>
    <w:rsid w:val="00686C4C"/>
    <w:rsid w:val="006871BB"/>
    <w:rsid w:val="006877E7"/>
    <w:rsid w:val="00690743"/>
    <w:rsid w:val="0069192C"/>
    <w:rsid w:val="006923D2"/>
    <w:rsid w:val="0069393A"/>
    <w:rsid w:val="00693EA9"/>
    <w:rsid w:val="00695629"/>
    <w:rsid w:val="00695930"/>
    <w:rsid w:val="00696419"/>
    <w:rsid w:val="006970B3"/>
    <w:rsid w:val="006971D5"/>
    <w:rsid w:val="006A06E0"/>
    <w:rsid w:val="006A2C6D"/>
    <w:rsid w:val="006A5775"/>
    <w:rsid w:val="006A6F36"/>
    <w:rsid w:val="006A7D3D"/>
    <w:rsid w:val="006B00A9"/>
    <w:rsid w:val="006B03D3"/>
    <w:rsid w:val="006B0C05"/>
    <w:rsid w:val="006B0C54"/>
    <w:rsid w:val="006B1B18"/>
    <w:rsid w:val="006B2E0D"/>
    <w:rsid w:val="006B342B"/>
    <w:rsid w:val="006B3CFE"/>
    <w:rsid w:val="006B43D7"/>
    <w:rsid w:val="006B4723"/>
    <w:rsid w:val="006B54ED"/>
    <w:rsid w:val="006B5AF3"/>
    <w:rsid w:val="006B5DB1"/>
    <w:rsid w:val="006B615F"/>
    <w:rsid w:val="006B6740"/>
    <w:rsid w:val="006B6F60"/>
    <w:rsid w:val="006C22DD"/>
    <w:rsid w:val="006C2B7C"/>
    <w:rsid w:val="006C617B"/>
    <w:rsid w:val="006C7FC0"/>
    <w:rsid w:val="006D08BB"/>
    <w:rsid w:val="006D0ADA"/>
    <w:rsid w:val="006D0D9E"/>
    <w:rsid w:val="006D164E"/>
    <w:rsid w:val="006D217A"/>
    <w:rsid w:val="006D23F5"/>
    <w:rsid w:val="006D3477"/>
    <w:rsid w:val="006D4455"/>
    <w:rsid w:val="006D5183"/>
    <w:rsid w:val="006D54E2"/>
    <w:rsid w:val="006D64C7"/>
    <w:rsid w:val="006D6776"/>
    <w:rsid w:val="006E0144"/>
    <w:rsid w:val="006E017B"/>
    <w:rsid w:val="006E2813"/>
    <w:rsid w:val="006E3B16"/>
    <w:rsid w:val="006E4149"/>
    <w:rsid w:val="006E58AB"/>
    <w:rsid w:val="006E5F9A"/>
    <w:rsid w:val="006F1238"/>
    <w:rsid w:val="006F2351"/>
    <w:rsid w:val="006F2693"/>
    <w:rsid w:val="006F2E40"/>
    <w:rsid w:val="006F3037"/>
    <w:rsid w:val="006F332F"/>
    <w:rsid w:val="006F4906"/>
    <w:rsid w:val="006F518B"/>
    <w:rsid w:val="006F56DC"/>
    <w:rsid w:val="006F5986"/>
    <w:rsid w:val="006F60C5"/>
    <w:rsid w:val="006F6966"/>
    <w:rsid w:val="006F773D"/>
    <w:rsid w:val="00701E84"/>
    <w:rsid w:val="00703C74"/>
    <w:rsid w:val="00703D0B"/>
    <w:rsid w:val="007040E5"/>
    <w:rsid w:val="0070697E"/>
    <w:rsid w:val="00706CB0"/>
    <w:rsid w:val="00706D40"/>
    <w:rsid w:val="00707F5D"/>
    <w:rsid w:val="00707FF0"/>
    <w:rsid w:val="0071192B"/>
    <w:rsid w:val="00712940"/>
    <w:rsid w:val="00713B54"/>
    <w:rsid w:val="007149DD"/>
    <w:rsid w:val="00715D92"/>
    <w:rsid w:val="00715F2E"/>
    <w:rsid w:val="00715FCA"/>
    <w:rsid w:val="007203D2"/>
    <w:rsid w:val="007210FE"/>
    <w:rsid w:val="00722758"/>
    <w:rsid w:val="00725BF3"/>
    <w:rsid w:val="00725F54"/>
    <w:rsid w:val="00726569"/>
    <w:rsid w:val="0072785F"/>
    <w:rsid w:val="007304C9"/>
    <w:rsid w:val="007316EB"/>
    <w:rsid w:val="00731D17"/>
    <w:rsid w:val="00731D38"/>
    <w:rsid w:val="00732567"/>
    <w:rsid w:val="0073531E"/>
    <w:rsid w:val="00735413"/>
    <w:rsid w:val="007356AD"/>
    <w:rsid w:val="00736942"/>
    <w:rsid w:val="0073754B"/>
    <w:rsid w:val="007405AD"/>
    <w:rsid w:val="00742BEC"/>
    <w:rsid w:val="00743151"/>
    <w:rsid w:val="0074332E"/>
    <w:rsid w:val="0074333D"/>
    <w:rsid w:val="00750990"/>
    <w:rsid w:val="00751C70"/>
    <w:rsid w:val="00752C83"/>
    <w:rsid w:val="00753A3B"/>
    <w:rsid w:val="0075403A"/>
    <w:rsid w:val="0075454F"/>
    <w:rsid w:val="00755702"/>
    <w:rsid w:val="00755A3A"/>
    <w:rsid w:val="00755E63"/>
    <w:rsid w:val="00756333"/>
    <w:rsid w:val="00760529"/>
    <w:rsid w:val="00760A97"/>
    <w:rsid w:val="00760E88"/>
    <w:rsid w:val="00761A1F"/>
    <w:rsid w:val="007638BE"/>
    <w:rsid w:val="00763F2C"/>
    <w:rsid w:val="00764A3A"/>
    <w:rsid w:val="00764FD9"/>
    <w:rsid w:val="007662A1"/>
    <w:rsid w:val="007668BF"/>
    <w:rsid w:val="00767560"/>
    <w:rsid w:val="00767631"/>
    <w:rsid w:val="007677C0"/>
    <w:rsid w:val="00767F68"/>
    <w:rsid w:val="00770A35"/>
    <w:rsid w:val="00770D0E"/>
    <w:rsid w:val="00772B95"/>
    <w:rsid w:val="00773739"/>
    <w:rsid w:val="0077386B"/>
    <w:rsid w:val="0077484E"/>
    <w:rsid w:val="0077503E"/>
    <w:rsid w:val="00775D48"/>
    <w:rsid w:val="00776783"/>
    <w:rsid w:val="00777A21"/>
    <w:rsid w:val="007805FF"/>
    <w:rsid w:val="00781098"/>
    <w:rsid w:val="0078136F"/>
    <w:rsid w:val="00781868"/>
    <w:rsid w:val="0078366F"/>
    <w:rsid w:val="007845E7"/>
    <w:rsid w:val="00786717"/>
    <w:rsid w:val="00786949"/>
    <w:rsid w:val="00790B2B"/>
    <w:rsid w:val="00790DEE"/>
    <w:rsid w:val="007914B2"/>
    <w:rsid w:val="007914DE"/>
    <w:rsid w:val="007921FF"/>
    <w:rsid w:val="00792BE4"/>
    <w:rsid w:val="007951C4"/>
    <w:rsid w:val="00796CDB"/>
    <w:rsid w:val="007978B4"/>
    <w:rsid w:val="007A0065"/>
    <w:rsid w:val="007A0429"/>
    <w:rsid w:val="007A1D2A"/>
    <w:rsid w:val="007A3E94"/>
    <w:rsid w:val="007A47EC"/>
    <w:rsid w:val="007A47EF"/>
    <w:rsid w:val="007A528D"/>
    <w:rsid w:val="007A7515"/>
    <w:rsid w:val="007B024E"/>
    <w:rsid w:val="007B0B5C"/>
    <w:rsid w:val="007B0B7F"/>
    <w:rsid w:val="007B0DE4"/>
    <w:rsid w:val="007B10A8"/>
    <w:rsid w:val="007B1194"/>
    <w:rsid w:val="007B2835"/>
    <w:rsid w:val="007B2BDA"/>
    <w:rsid w:val="007B326C"/>
    <w:rsid w:val="007B42DA"/>
    <w:rsid w:val="007B4666"/>
    <w:rsid w:val="007B529A"/>
    <w:rsid w:val="007B53A9"/>
    <w:rsid w:val="007B68A2"/>
    <w:rsid w:val="007B7353"/>
    <w:rsid w:val="007B7956"/>
    <w:rsid w:val="007C0983"/>
    <w:rsid w:val="007C2801"/>
    <w:rsid w:val="007C3B54"/>
    <w:rsid w:val="007C5E99"/>
    <w:rsid w:val="007C6D2F"/>
    <w:rsid w:val="007C782D"/>
    <w:rsid w:val="007D0210"/>
    <w:rsid w:val="007D0604"/>
    <w:rsid w:val="007D13C5"/>
    <w:rsid w:val="007D1BB0"/>
    <w:rsid w:val="007D2E3E"/>
    <w:rsid w:val="007D310B"/>
    <w:rsid w:val="007D42E9"/>
    <w:rsid w:val="007D4588"/>
    <w:rsid w:val="007D6173"/>
    <w:rsid w:val="007D66AD"/>
    <w:rsid w:val="007D6E2F"/>
    <w:rsid w:val="007D7A56"/>
    <w:rsid w:val="007E0604"/>
    <w:rsid w:val="007E07D3"/>
    <w:rsid w:val="007E081E"/>
    <w:rsid w:val="007E0A5B"/>
    <w:rsid w:val="007E119B"/>
    <w:rsid w:val="007E1825"/>
    <w:rsid w:val="007E2DC9"/>
    <w:rsid w:val="007E36C8"/>
    <w:rsid w:val="007E449D"/>
    <w:rsid w:val="007E48BF"/>
    <w:rsid w:val="007E4A4B"/>
    <w:rsid w:val="007E4A4C"/>
    <w:rsid w:val="007E4BDE"/>
    <w:rsid w:val="007E57A0"/>
    <w:rsid w:val="007E63BE"/>
    <w:rsid w:val="007E6E68"/>
    <w:rsid w:val="007E6FDA"/>
    <w:rsid w:val="007F0AFA"/>
    <w:rsid w:val="007F2357"/>
    <w:rsid w:val="007F30B5"/>
    <w:rsid w:val="007F5432"/>
    <w:rsid w:val="007F62D6"/>
    <w:rsid w:val="007F7152"/>
    <w:rsid w:val="007F76A9"/>
    <w:rsid w:val="00802020"/>
    <w:rsid w:val="0080380C"/>
    <w:rsid w:val="00804FAD"/>
    <w:rsid w:val="0080593B"/>
    <w:rsid w:val="00805F84"/>
    <w:rsid w:val="00806BAB"/>
    <w:rsid w:val="00806C14"/>
    <w:rsid w:val="00806DD6"/>
    <w:rsid w:val="00807F2C"/>
    <w:rsid w:val="0081015F"/>
    <w:rsid w:val="008135F7"/>
    <w:rsid w:val="00813ABD"/>
    <w:rsid w:val="00814EAD"/>
    <w:rsid w:val="00814EBA"/>
    <w:rsid w:val="008154EB"/>
    <w:rsid w:val="00815EAC"/>
    <w:rsid w:val="00821891"/>
    <w:rsid w:val="008224ED"/>
    <w:rsid w:val="00824443"/>
    <w:rsid w:val="00824B74"/>
    <w:rsid w:val="00824D44"/>
    <w:rsid w:val="00825B33"/>
    <w:rsid w:val="00826215"/>
    <w:rsid w:val="008305B7"/>
    <w:rsid w:val="00834D97"/>
    <w:rsid w:val="008351D7"/>
    <w:rsid w:val="00835836"/>
    <w:rsid w:val="00835963"/>
    <w:rsid w:val="00836509"/>
    <w:rsid w:val="00836ECC"/>
    <w:rsid w:val="00840D2F"/>
    <w:rsid w:val="00841410"/>
    <w:rsid w:val="00841887"/>
    <w:rsid w:val="0084189E"/>
    <w:rsid w:val="00843D68"/>
    <w:rsid w:val="00843FF7"/>
    <w:rsid w:val="00845BC3"/>
    <w:rsid w:val="0084664A"/>
    <w:rsid w:val="008478DA"/>
    <w:rsid w:val="00850679"/>
    <w:rsid w:val="0085163A"/>
    <w:rsid w:val="00852834"/>
    <w:rsid w:val="0085384B"/>
    <w:rsid w:val="00854374"/>
    <w:rsid w:val="00854863"/>
    <w:rsid w:val="00855266"/>
    <w:rsid w:val="00855370"/>
    <w:rsid w:val="00855BBA"/>
    <w:rsid w:val="00856256"/>
    <w:rsid w:val="008562E9"/>
    <w:rsid w:val="00857C54"/>
    <w:rsid w:val="00860A61"/>
    <w:rsid w:val="00860CBA"/>
    <w:rsid w:val="00861063"/>
    <w:rsid w:val="008617DE"/>
    <w:rsid w:val="008619CD"/>
    <w:rsid w:val="0086218B"/>
    <w:rsid w:val="0086274D"/>
    <w:rsid w:val="00862824"/>
    <w:rsid w:val="00864109"/>
    <w:rsid w:val="00864D8A"/>
    <w:rsid w:val="00865B16"/>
    <w:rsid w:val="008662F8"/>
    <w:rsid w:val="008666DC"/>
    <w:rsid w:val="00874028"/>
    <w:rsid w:val="00877D01"/>
    <w:rsid w:val="0088097F"/>
    <w:rsid w:val="00882EAE"/>
    <w:rsid w:val="00884E87"/>
    <w:rsid w:val="008866A4"/>
    <w:rsid w:val="00886874"/>
    <w:rsid w:val="00886D9D"/>
    <w:rsid w:val="0088748A"/>
    <w:rsid w:val="00887F63"/>
    <w:rsid w:val="00890C5F"/>
    <w:rsid w:val="008910B5"/>
    <w:rsid w:val="00891C77"/>
    <w:rsid w:val="00892138"/>
    <w:rsid w:val="008922B0"/>
    <w:rsid w:val="008932CB"/>
    <w:rsid w:val="008938E7"/>
    <w:rsid w:val="00894189"/>
    <w:rsid w:val="00894F0C"/>
    <w:rsid w:val="00895AC7"/>
    <w:rsid w:val="00896872"/>
    <w:rsid w:val="00896A68"/>
    <w:rsid w:val="008A028C"/>
    <w:rsid w:val="008A0BB4"/>
    <w:rsid w:val="008A119A"/>
    <w:rsid w:val="008A14A4"/>
    <w:rsid w:val="008A23B9"/>
    <w:rsid w:val="008A25B1"/>
    <w:rsid w:val="008A3697"/>
    <w:rsid w:val="008A454A"/>
    <w:rsid w:val="008A576D"/>
    <w:rsid w:val="008A5D1C"/>
    <w:rsid w:val="008A6040"/>
    <w:rsid w:val="008A6A94"/>
    <w:rsid w:val="008A7497"/>
    <w:rsid w:val="008A7A52"/>
    <w:rsid w:val="008B0BC8"/>
    <w:rsid w:val="008B1214"/>
    <w:rsid w:val="008B1C12"/>
    <w:rsid w:val="008B27AD"/>
    <w:rsid w:val="008B2A62"/>
    <w:rsid w:val="008B346F"/>
    <w:rsid w:val="008B3A96"/>
    <w:rsid w:val="008B5DF0"/>
    <w:rsid w:val="008B6AAC"/>
    <w:rsid w:val="008B7638"/>
    <w:rsid w:val="008C0E09"/>
    <w:rsid w:val="008C17B2"/>
    <w:rsid w:val="008C218A"/>
    <w:rsid w:val="008C297B"/>
    <w:rsid w:val="008C2F6C"/>
    <w:rsid w:val="008C3B9A"/>
    <w:rsid w:val="008C4CA0"/>
    <w:rsid w:val="008C507B"/>
    <w:rsid w:val="008C5368"/>
    <w:rsid w:val="008C62DC"/>
    <w:rsid w:val="008C6CF5"/>
    <w:rsid w:val="008C6DFB"/>
    <w:rsid w:val="008D0AE7"/>
    <w:rsid w:val="008D1BEA"/>
    <w:rsid w:val="008D3538"/>
    <w:rsid w:val="008D36C0"/>
    <w:rsid w:val="008D4886"/>
    <w:rsid w:val="008D5940"/>
    <w:rsid w:val="008D5E73"/>
    <w:rsid w:val="008D65F6"/>
    <w:rsid w:val="008D6B0A"/>
    <w:rsid w:val="008D78F0"/>
    <w:rsid w:val="008E0B82"/>
    <w:rsid w:val="008E0F4C"/>
    <w:rsid w:val="008E1A75"/>
    <w:rsid w:val="008E2EA1"/>
    <w:rsid w:val="008E3446"/>
    <w:rsid w:val="008E355E"/>
    <w:rsid w:val="008E3917"/>
    <w:rsid w:val="008E4216"/>
    <w:rsid w:val="008E49D3"/>
    <w:rsid w:val="008E56CD"/>
    <w:rsid w:val="008E5E96"/>
    <w:rsid w:val="008F05CB"/>
    <w:rsid w:val="008F0993"/>
    <w:rsid w:val="008F0A05"/>
    <w:rsid w:val="008F0D59"/>
    <w:rsid w:val="008F1049"/>
    <w:rsid w:val="008F1DDE"/>
    <w:rsid w:val="008F3ACD"/>
    <w:rsid w:val="008F3D3B"/>
    <w:rsid w:val="008F4B7F"/>
    <w:rsid w:val="008F61BE"/>
    <w:rsid w:val="008F646A"/>
    <w:rsid w:val="008F7935"/>
    <w:rsid w:val="00900862"/>
    <w:rsid w:val="009008FD"/>
    <w:rsid w:val="00900EFC"/>
    <w:rsid w:val="00903C24"/>
    <w:rsid w:val="00903D5A"/>
    <w:rsid w:val="00904D1E"/>
    <w:rsid w:val="00906C7A"/>
    <w:rsid w:val="009074CB"/>
    <w:rsid w:val="0091000D"/>
    <w:rsid w:val="00910FF3"/>
    <w:rsid w:val="009115ED"/>
    <w:rsid w:val="0091194F"/>
    <w:rsid w:val="009123B6"/>
    <w:rsid w:val="0091341D"/>
    <w:rsid w:val="00913BB8"/>
    <w:rsid w:val="00914D44"/>
    <w:rsid w:val="009155DC"/>
    <w:rsid w:val="00915FA0"/>
    <w:rsid w:val="00916590"/>
    <w:rsid w:val="0091675C"/>
    <w:rsid w:val="00916B57"/>
    <w:rsid w:val="0091784B"/>
    <w:rsid w:val="0092037A"/>
    <w:rsid w:val="00920818"/>
    <w:rsid w:val="009209E8"/>
    <w:rsid w:val="00920E84"/>
    <w:rsid w:val="009228A0"/>
    <w:rsid w:val="009238B4"/>
    <w:rsid w:val="00924D5A"/>
    <w:rsid w:val="00925BB2"/>
    <w:rsid w:val="00925DD8"/>
    <w:rsid w:val="00926FA0"/>
    <w:rsid w:val="00930D6D"/>
    <w:rsid w:val="009311D4"/>
    <w:rsid w:val="00935201"/>
    <w:rsid w:val="0093735E"/>
    <w:rsid w:val="00937FB6"/>
    <w:rsid w:val="00937FEA"/>
    <w:rsid w:val="00940A06"/>
    <w:rsid w:val="009412DC"/>
    <w:rsid w:val="00941853"/>
    <w:rsid w:val="009426EE"/>
    <w:rsid w:val="00942AA8"/>
    <w:rsid w:val="00943290"/>
    <w:rsid w:val="00943529"/>
    <w:rsid w:val="00943CF7"/>
    <w:rsid w:val="0094582A"/>
    <w:rsid w:val="009458DB"/>
    <w:rsid w:val="00946457"/>
    <w:rsid w:val="009513E7"/>
    <w:rsid w:val="009514DA"/>
    <w:rsid w:val="00952D21"/>
    <w:rsid w:val="009536A8"/>
    <w:rsid w:val="009552AB"/>
    <w:rsid w:val="00956DEB"/>
    <w:rsid w:val="009570BE"/>
    <w:rsid w:val="00957FF7"/>
    <w:rsid w:val="009605DC"/>
    <w:rsid w:val="00960DA2"/>
    <w:rsid w:val="00961601"/>
    <w:rsid w:val="0096168E"/>
    <w:rsid w:val="00961E96"/>
    <w:rsid w:val="009622B3"/>
    <w:rsid w:val="0096323E"/>
    <w:rsid w:val="009636D8"/>
    <w:rsid w:val="00965A95"/>
    <w:rsid w:val="00966CDB"/>
    <w:rsid w:val="00967804"/>
    <w:rsid w:val="00967C2F"/>
    <w:rsid w:val="00970DAE"/>
    <w:rsid w:val="009715A1"/>
    <w:rsid w:val="009715BD"/>
    <w:rsid w:val="0097178A"/>
    <w:rsid w:val="009754B1"/>
    <w:rsid w:val="009755D5"/>
    <w:rsid w:val="00976354"/>
    <w:rsid w:val="009764F0"/>
    <w:rsid w:val="00976DA9"/>
    <w:rsid w:val="0098082A"/>
    <w:rsid w:val="00981A8B"/>
    <w:rsid w:val="00983022"/>
    <w:rsid w:val="00984B0B"/>
    <w:rsid w:val="009850DD"/>
    <w:rsid w:val="00985826"/>
    <w:rsid w:val="00985A0F"/>
    <w:rsid w:val="0098734B"/>
    <w:rsid w:val="00993C62"/>
    <w:rsid w:val="0099499E"/>
    <w:rsid w:val="009957BD"/>
    <w:rsid w:val="00995CB7"/>
    <w:rsid w:val="00995F46"/>
    <w:rsid w:val="00996C8A"/>
    <w:rsid w:val="009973EC"/>
    <w:rsid w:val="00997C00"/>
    <w:rsid w:val="009A173C"/>
    <w:rsid w:val="009A29D9"/>
    <w:rsid w:val="009A31E4"/>
    <w:rsid w:val="009A35EE"/>
    <w:rsid w:val="009A3DDE"/>
    <w:rsid w:val="009A5EE2"/>
    <w:rsid w:val="009A5EEF"/>
    <w:rsid w:val="009A78FE"/>
    <w:rsid w:val="009B0720"/>
    <w:rsid w:val="009B1B6C"/>
    <w:rsid w:val="009B2383"/>
    <w:rsid w:val="009B4677"/>
    <w:rsid w:val="009B4C15"/>
    <w:rsid w:val="009B5B37"/>
    <w:rsid w:val="009B640D"/>
    <w:rsid w:val="009B70B4"/>
    <w:rsid w:val="009B77F3"/>
    <w:rsid w:val="009B7A28"/>
    <w:rsid w:val="009C0523"/>
    <w:rsid w:val="009C100F"/>
    <w:rsid w:val="009C17B1"/>
    <w:rsid w:val="009C3355"/>
    <w:rsid w:val="009C3BDF"/>
    <w:rsid w:val="009C3DCB"/>
    <w:rsid w:val="009C4452"/>
    <w:rsid w:val="009C5820"/>
    <w:rsid w:val="009C6750"/>
    <w:rsid w:val="009C680E"/>
    <w:rsid w:val="009C6CA8"/>
    <w:rsid w:val="009C72C6"/>
    <w:rsid w:val="009C7308"/>
    <w:rsid w:val="009C7F52"/>
    <w:rsid w:val="009D024E"/>
    <w:rsid w:val="009D0A08"/>
    <w:rsid w:val="009D0D9D"/>
    <w:rsid w:val="009D0FF3"/>
    <w:rsid w:val="009D18AA"/>
    <w:rsid w:val="009D30E5"/>
    <w:rsid w:val="009D3DFF"/>
    <w:rsid w:val="009D4769"/>
    <w:rsid w:val="009D4865"/>
    <w:rsid w:val="009D61FE"/>
    <w:rsid w:val="009D68E5"/>
    <w:rsid w:val="009D74FD"/>
    <w:rsid w:val="009E1E2B"/>
    <w:rsid w:val="009E427C"/>
    <w:rsid w:val="009E55AB"/>
    <w:rsid w:val="009E62AA"/>
    <w:rsid w:val="009E6F03"/>
    <w:rsid w:val="009F042C"/>
    <w:rsid w:val="009F0AB1"/>
    <w:rsid w:val="009F205B"/>
    <w:rsid w:val="009F26DC"/>
    <w:rsid w:val="009F3481"/>
    <w:rsid w:val="009F38BF"/>
    <w:rsid w:val="009F484B"/>
    <w:rsid w:val="009F4EC5"/>
    <w:rsid w:val="009F501E"/>
    <w:rsid w:val="009F56A8"/>
    <w:rsid w:val="009F591C"/>
    <w:rsid w:val="009F74A2"/>
    <w:rsid w:val="00A00387"/>
    <w:rsid w:val="00A01497"/>
    <w:rsid w:val="00A01D2A"/>
    <w:rsid w:val="00A0332B"/>
    <w:rsid w:val="00A036DA"/>
    <w:rsid w:val="00A05214"/>
    <w:rsid w:val="00A056F8"/>
    <w:rsid w:val="00A06C72"/>
    <w:rsid w:val="00A07532"/>
    <w:rsid w:val="00A0794D"/>
    <w:rsid w:val="00A100C0"/>
    <w:rsid w:val="00A10275"/>
    <w:rsid w:val="00A10F92"/>
    <w:rsid w:val="00A1136B"/>
    <w:rsid w:val="00A1249B"/>
    <w:rsid w:val="00A13706"/>
    <w:rsid w:val="00A14AC5"/>
    <w:rsid w:val="00A17A38"/>
    <w:rsid w:val="00A20DA7"/>
    <w:rsid w:val="00A210B3"/>
    <w:rsid w:val="00A210BF"/>
    <w:rsid w:val="00A2225A"/>
    <w:rsid w:val="00A23C72"/>
    <w:rsid w:val="00A24F36"/>
    <w:rsid w:val="00A2607C"/>
    <w:rsid w:val="00A26953"/>
    <w:rsid w:val="00A301A5"/>
    <w:rsid w:val="00A313E0"/>
    <w:rsid w:val="00A32375"/>
    <w:rsid w:val="00A32614"/>
    <w:rsid w:val="00A32896"/>
    <w:rsid w:val="00A32F3F"/>
    <w:rsid w:val="00A335C6"/>
    <w:rsid w:val="00A337B5"/>
    <w:rsid w:val="00A35D62"/>
    <w:rsid w:val="00A36B03"/>
    <w:rsid w:val="00A36B1D"/>
    <w:rsid w:val="00A36B2A"/>
    <w:rsid w:val="00A37B61"/>
    <w:rsid w:val="00A40F43"/>
    <w:rsid w:val="00A4249F"/>
    <w:rsid w:val="00A43AA4"/>
    <w:rsid w:val="00A43D09"/>
    <w:rsid w:val="00A43EC1"/>
    <w:rsid w:val="00A44762"/>
    <w:rsid w:val="00A464D9"/>
    <w:rsid w:val="00A46DBC"/>
    <w:rsid w:val="00A473F5"/>
    <w:rsid w:val="00A51C3A"/>
    <w:rsid w:val="00A52A19"/>
    <w:rsid w:val="00A532BC"/>
    <w:rsid w:val="00A54BED"/>
    <w:rsid w:val="00A554AF"/>
    <w:rsid w:val="00A55C47"/>
    <w:rsid w:val="00A56647"/>
    <w:rsid w:val="00A567EA"/>
    <w:rsid w:val="00A57970"/>
    <w:rsid w:val="00A57F18"/>
    <w:rsid w:val="00A60EA6"/>
    <w:rsid w:val="00A61D68"/>
    <w:rsid w:val="00A63150"/>
    <w:rsid w:val="00A633EF"/>
    <w:rsid w:val="00A634AC"/>
    <w:rsid w:val="00A63DA9"/>
    <w:rsid w:val="00A64720"/>
    <w:rsid w:val="00A64B82"/>
    <w:rsid w:val="00A65D84"/>
    <w:rsid w:val="00A66AFE"/>
    <w:rsid w:val="00A66F8E"/>
    <w:rsid w:val="00A702E2"/>
    <w:rsid w:val="00A705B1"/>
    <w:rsid w:val="00A72088"/>
    <w:rsid w:val="00A73D2B"/>
    <w:rsid w:val="00A7556D"/>
    <w:rsid w:val="00A7594E"/>
    <w:rsid w:val="00A80815"/>
    <w:rsid w:val="00A8347F"/>
    <w:rsid w:val="00A83808"/>
    <w:rsid w:val="00A84299"/>
    <w:rsid w:val="00A84626"/>
    <w:rsid w:val="00A84E08"/>
    <w:rsid w:val="00A85EFF"/>
    <w:rsid w:val="00A86884"/>
    <w:rsid w:val="00A87A56"/>
    <w:rsid w:val="00A912A3"/>
    <w:rsid w:val="00A917C9"/>
    <w:rsid w:val="00A91CF1"/>
    <w:rsid w:val="00A91E17"/>
    <w:rsid w:val="00A9210B"/>
    <w:rsid w:val="00A925E4"/>
    <w:rsid w:val="00A92F2B"/>
    <w:rsid w:val="00A93FF7"/>
    <w:rsid w:val="00A94135"/>
    <w:rsid w:val="00A94912"/>
    <w:rsid w:val="00A94A1D"/>
    <w:rsid w:val="00A95241"/>
    <w:rsid w:val="00A96448"/>
    <w:rsid w:val="00A97074"/>
    <w:rsid w:val="00A9773C"/>
    <w:rsid w:val="00A977D7"/>
    <w:rsid w:val="00A97C69"/>
    <w:rsid w:val="00AA0375"/>
    <w:rsid w:val="00AA17C9"/>
    <w:rsid w:val="00AA1D99"/>
    <w:rsid w:val="00AA23C4"/>
    <w:rsid w:val="00AA2556"/>
    <w:rsid w:val="00AA4B85"/>
    <w:rsid w:val="00AA5074"/>
    <w:rsid w:val="00AA54A7"/>
    <w:rsid w:val="00AA6A18"/>
    <w:rsid w:val="00AA6EA9"/>
    <w:rsid w:val="00AA7C87"/>
    <w:rsid w:val="00AB00EF"/>
    <w:rsid w:val="00AB1D21"/>
    <w:rsid w:val="00AB3224"/>
    <w:rsid w:val="00AB32AF"/>
    <w:rsid w:val="00AB3D2B"/>
    <w:rsid w:val="00AB41DD"/>
    <w:rsid w:val="00AB453E"/>
    <w:rsid w:val="00AB6374"/>
    <w:rsid w:val="00AB7A44"/>
    <w:rsid w:val="00AC141A"/>
    <w:rsid w:val="00AC17CA"/>
    <w:rsid w:val="00AC315B"/>
    <w:rsid w:val="00AC3975"/>
    <w:rsid w:val="00AC4AD5"/>
    <w:rsid w:val="00AC5907"/>
    <w:rsid w:val="00AC5D99"/>
    <w:rsid w:val="00AC5F9C"/>
    <w:rsid w:val="00AC7B60"/>
    <w:rsid w:val="00AC7F10"/>
    <w:rsid w:val="00AC7FEB"/>
    <w:rsid w:val="00AD0A29"/>
    <w:rsid w:val="00AD1A3C"/>
    <w:rsid w:val="00AD209B"/>
    <w:rsid w:val="00AD2878"/>
    <w:rsid w:val="00AD64D7"/>
    <w:rsid w:val="00AD6D7A"/>
    <w:rsid w:val="00AE1367"/>
    <w:rsid w:val="00AE2ECD"/>
    <w:rsid w:val="00AE32BA"/>
    <w:rsid w:val="00AE461A"/>
    <w:rsid w:val="00AE4A5F"/>
    <w:rsid w:val="00AE5435"/>
    <w:rsid w:val="00AE7138"/>
    <w:rsid w:val="00AE78FB"/>
    <w:rsid w:val="00AF06F2"/>
    <w:rsid w:val="00AF0BD4"/>
    <w:rsid w:val="00AF185A"/>
    <w:rsid w:val="00AF23DB"/>
    <w:rsid w:val="00AF2CE9"/>
    <w:rsid w:val="00AF3EB6"/>
    <w:rsid w:val="00AF3F86"/>
    <w:rsid w:val="00AF5128"/>
    <w:rsid w:val="00AF5A6C"/>
    <w:rsid w:val="00AF5E27"/>
    <w:rsid w:val="00AF6AA2"/>
    <w:rsid w:val="00AF7FB7"/>
    <w:rsid w:val="00B00764"/>
    <w:rsid w:val="00B00BAF"/>
    <w:rsid w:val="00B00E6C"/>
    <w:rsid w:val="00B0146D"/>
    <w:rsid w:val="00B01DD2"/>
    <w:rsid w:val="00B02332"/>
    <w:rsid w:val="00B023EE"/>
    <w:rsid w:val="00B034BE"/>
    <w:rsid w:val="00B0430D"/>
    <w:rsid w:val="00B052A5"/>
    <w:rsid w:val="00B0727F"/>
    <w:rsid w:val="00B075FB"/>
    <w:rsid w:val="00B1289F"/>
    <w:rsid w:val="00B12F77"/>
    <w:rsid w:val="00B13266"/>
    <w:rsid w:val="00B14C04"/>
    <w:rsid w:val="00B1589B"/>
    <w:rsid w:val="00B15E91"/>
    <w:rsid w:val="00B160B4"/>
    <w:rsid w:val="00B17D5C"/>
    <w:rsid w:val="00B2291A"/>
    <w:rsid w:val="00B2293A"/>
    <w:rsid w:val="00B22E62"/>
    <w:rsid w:val="00B23C30"/>
    <w:rsid w:val="00B248DE"/>
    <w:rsid w:val="00B25B20"/>
    <w:rsid w:val="00B2617A"/>
    <w:rsid w:val="00B320C0"/>
    <w:rsid w:val="00B329C7"/>
    <w:rsid w:val="00B335A0"/>
    <w:rsid w:val="00B33963"/>
    <w:rsid w:val="00B346E4"/>
    <w:rsid w:val="00B3538E"/>
    <w:rsid w:val="00B35AB4"/>
    <w:rsid w:val="00B35E61"/>
    <w:rsid w:val="00B36603"/>
    <w:rsid w:val="00B4057A"/>
    <w:rsid w:val="00B4095E"/>
    <w:rsid w:val="00B40E19"/>
    <w:rsid w:val="00B417E5"/>
    <w:rsid w:val="00B41D49"/>
    <w:rsid w:val="00B41DE9"/>
    <w:rsid w:val="00B4269B"/>
    <w:rsid w:val="00B431B2"/>
    <w:rsid w:val="00B4332A"/>
    <w:rsid w:val="00B44497"/>
    <w:rsid w:val="00B445DF"/>
    <w:rsid w:val="00B44858"/>
    <w:rsid w:val="00B46AD8"/>
    <w:rsid w:val="00B46F90"/>
    <w:rsid w:val="00B47402"/>
    <w:rsid w:val="00B500A4"/>
    <w:rsid w:val="00B50A0F"/>
    <w:rsid w:val="00B50D7D"/>
    <w:rsid w:val="00B51413"/>
    <w:rsid w:val="00B51639"/>
    <w:rsid w:val="00B5221B"/>
    <w:rsid w:val="00B5471D"/>
    <w:rsid w:val="00B55080"/>
    <w:rsid w:val="00B555B1"/>
    <w:rsid w:val="00B57227"/>
    <w:rsid w:val="00B61DA1"/>
    <w:rsid w:val="00B61E8F"/>
    <w:rsid w:val="00B61EBB"/>
    <w:rsid w:val="00B6271A"/>
    <w:rsid w:val="00B62EFE"/>
    <w:rsid w:val="00B6396B"/>
    <w:rsid w:val="00B64EA9"/>
    <w:rsid w:val="00B64EDF"/>
    <w:rsid w:val="00B65549"/>
    <w:rsid w:val="00B664C6"/>
    <w:rsid w:val="00B66C7F"/>
    <w:rsid w:val="00B70C95"/>
    <w:rsid w:val="00B71131"/>
    <w:rsid w:val="00B71E9F"/>
    <w:rsid w:val="00B722CF"/>
    <w:rsid w:val="00B739F7"/>
    <w:rsid w:val="00B73BEF"/>
    <w:rsid w:val="00B74523"/>
    <w:rsid w:val="00B7582B"/>
    <w:rsid w:val="00B75FBB"/>
    <w:rsid w:val="00B76093"/>
    <w:rsid w:val="00B76602"/>
    <w:rsid w:val="00B7693B"/>
    <w:rsid w:val="00B77328"/>
    <w:rsid w:val="00B802F3"/>
    <w:rsid w:val="00B8045E"/>
    <w:rsid w:val="00B81F71"/>
    <w:rsid w:val="00B825CB"/>
    <w:rsid w:val="00B83E68"/>
    <w:rsid w:val="00B84B76"/>
    <w:rsid w:val="00B84D88"/>
    <w:rsid w:val="00B85E91"/>
    <w:rsid w:val="00B86112"/>
    <w:rsid w:val="00B87809"/>
    <w:rsid w:val="00B90E7C"/>
    <w:rsid w:val="00B9216A"/>
    <w:rsid w:val="00B924AB"/>
    <w:rsid w:val="00B927CA"/>
    <w:rsid w:val="00B94B05"/>
    <w:rsid w:val="00B952FB"/>
    <w:rsid w:val="00B95739"/>
    <w:rsid w:val="00B95DBB"/>
    <w:rsid w:val="00B9609E"/>
    <w:rsid w:val="00B96986"/>
    <w:rsid w:val="00BA0087"/>
    <w:rsid w:val="00BA07A2"/>
    <w:rsid w:val="00BA3F9E"/>
    <w:rsid w:val="00BA44C2"/>
    <w:rsid w:val="00BA5441"/>
    <w:rsid w:val="00BA616D"/>
    <w:rsid w:val="00BA6BA0"/>
    <w:rsid w:val="00BB0CEA"/>
    <w:rsid w:val="00BB1607"/>
    <w:rsid w:val="00BB1DA6"/>
    <w:rsid w:val="00BB3A1D"/>
    <w:rsid w:val="00BB3D55"/>
    <w:rsid w:val="00BB4BCC"/>
    <w:rsid w:val="00BB5A80"/>
    <w:rsid w:val="00BB6F79"/>
    <w:rsid w:val="00BB7EE0"/>
    <w:rsid w:val="00BC0ACC"/>
    <w:rsid w:val="00BC0CE9"/>
    <w:rsid w:val="00BC0F76"/>
    <w:rsid w:val="00BC1310"/>
    <w:rsid w:val="00BC1908"/>
    <w:rsid w:val="00BC1A79"/>
    <w:rsid w:val="00BC1E8A"/>
    <w:rsid w:val="00BC2955"/>
    <w:rsid w:val="00BC30E8"/>
    <w:rsid w:val="00BC37C6"/>
    <w:rsid w:val="00BC50FA"/>
    <w:rsid w:val="00BC5B74"/>
    <w:rsid w:val="00BC5C6B"/>
    <w:rsid w:val="00BC6927"/>
    <w:rsid w:val="00BD030C"/>
    <w:rsid w:val="00BD0761"/>
    <w:rsid w:val="00BD19E4"/>
    <w:rsid w:val="00BD1A3A"/>
    <w:rsid w:val="00BD2FE0"/>
    <w:rsid w:val="00BD34A9"/>
    <w:rsid w:val="00BD34E2"/>
    <w:rsid w:val="00BD364E"/>
    <w:rsid w:val="00BD3C97"/>
    <w:rsid w:val="00BD4001"/>
    <w:rsid w:val="00BD4654"/>
    <w:rsid w:val="00BD4F0D"/>
    <w:rsid w:val="00BD5976"/>
    <w:rsid w:val="00BD644F"/>
    <w:rsid w:val="00BD6622"/>
    <w:rsid w:val="00BD662E"/>
    <w:rsid w:val="00BE2030"/>
    <w:rsid w:val="00BE3432"/>
    <w:rsid w:val="00BE38D6"/>
    <w:rsid w:val="00BE4E50"/>
    <w:rsid w:val="00BE5118"/>
    <w:rsid w:val="00BE52D2"/>
    <w:rsid w:val="00BE6D56"/>
    <w:rsid w:val="00BE6EDD"/>
    <w:rsid w:val="00BF1443"/>
    <w:rsid w:val="00BF149C"/>
    <w:rsid w:val="00BF1557"/>
    <w:rsid w:val="00BF1905"/>
    <w:rsid w:val="00BF302F"/>
    <w:rsid w:val="00BF4D23"/>
    <w:rsid w:val="00BF56C8"/>
    <w:rsid w:val="00BF6242"/>
    <w:rsid w:val="00BF7AAB"/>
    <w:rsid w:val="00C01527"/>
    <w:rsid w:val="00C020EB"/>
    <w:rsid w:val="00C02ED5"/>
    <w:rsid w:val="00C04018"/>
    <w:rsid w:val="00C0417D"/>
    <w:rsid w:val="00C07BFE"/>
    <w:rsid w:val="00C138AD"/>
    <w:rsid w:val="00C1394E"/>
    <w:rsid w:val="00C17EA4"/>
    <w:rsid w:val="00C2026E"/>
    <w:rsid w:val="00C202D0"/>
    <w:rsid w:val="00C208EF"/>
    <w:rsid w:val="00C21CD5"/>
    <w:rsid w:val="00C22707"/>
    <w:rsid w:val="00C22F58"/>
    <w:rsid w:val="00C23C30"/>
    <w:rsid w:val="00C23F73"/>
    <w:rsid w:val="00C26C25"/>
    <w:rsid w:val="00C26DA6"/>
    <w:rsid w:val="00C305B7"/>
    <w:rsid w:val="00C30D7C"/>
    <w:rsid w:val="00C319E7"/>
    <w:rsid w:val="00C32E7C"/>
    <w:rsid w:val="00C332F7"/>
    <w:rsid w:val="00C33434"/>
    <w:rsid w:val="00C33D85"/>
    <w:rsid w:val="00C34511"/>
    <w:rsid w:val="00C3474B"/>
    <w:rsid w:val="00C35275"/>
    <w:rsid w:val="00C36C25"/>
    <w:rsid w:val="00C40CCC"/>
    <w:rsid w:val="00C4273D"/>
    <w:rsid w:val="00C43D15"/>
    <w:rsid w:val="00C443D8"/>
    <w:rsid w:val="00C45CE1"/>
    <w:rsid w:val="00C45FDA"/>
    <w:rsid w:val="00C466F3"/>
    <w:rsid w:val="00C46D39"/>
    <w:rsid w:val="00C4772A"/>
    <w:rsid w:val="00C47B1C"/>
    <w:rsid w:val="00C47C0C"/>
    <w:rsid w:val="00C50162"/>
    <w:rsid w:val="00C506C4"/>
    <w:rsid w:val="00C51559"/>
    <w:rsid w:val="00C515A4"/>
    <w:rsid w:val="00C52267"/>
    <w:rsid w:val="00C52D56"/>
    <w:rsid w:val="00C547D4"/>
    <w:rsid w:val="00C55B7C"/>
    <w:rsid w:val="00C56687"/>
    <w:rsid w:val="00C57662"/>
    <w:rsid w:val="00C6080A"/>
    <w:rsid w:val="00C610E1"/>
    <w:rsid w:val="00C6162B"/>
    <w:rsid w:val="00C61A70"/>
    <w:rsid w:val="00C61E3C"/>
    <w:rsid w:val="00C62216"/>
    <w:rsid w:val="00C636D2"/>
    <w:rsid w:val="00C6542F"/>
    <w:rsid w:val="00C65C82"/>
    <w:rsid w:val="00C67131"/>
    <w:rsid w:val="00C673DE"/>
    <w:rsid w:val="00C7022C"/>
    <w:rsid w:val="00C70573"/>
    <w:rsid w:val="00C70C81"/>
    <w:rsid w:val="00C71664"/>
    <w:rsid w:val="00C71875"/>
    <w:rsid w:val="00C719EE"/>
    <w:rsid w:val="00C72535"/>
    <w:rsid w:val="00C72D88"/>
    <w:rsid w:val="00C73894"/>
    <w:rsid w:val="00C738FF"/>
    <w:rsid w:val="00C743BB"/>
    <w:rsid w:val="00C7562D"/>
    <w:rsid w:val="00C75B52"/>
    <w:rsid w:val="00C76056"/>
    <w:rsid w:val="00C7743C"/>
    <w:rsid w:val="00C77F27"/>
    <w:rsid w:val="00C800AC"/>
    <w:rsid w:val="00C80304"/>
    <w:rsid w:val="00C81CEA"/>
    <w:rsid w:val="00C82A8B"/>
    <w:rsid w:val="00C84CB7"/>
    <w:rsid w:val="00C86E0C"/>
    <w:rsid w:val="00C9071F"/>
    <w:rsid w:val="00C92D99"/>
    <w:rsid w:val="00C95287"/>
    <w:rsid w:val="00C953E7"/>
    <w:rsid w:val="00CA1B25"/>
    <w:rsid w:val="00CA1CB4"/>
    <w:rsid w:val="00CA1D96"/>
    <w:rsid w:val="00CA220B"/>
    <w:rsid w:val="00CA305B"/>
    <w:rsid w:val="00CA32E2"/>
    <w:rsid w:val="00CA5389"/>
    <w:rsid w:val="00CA564C"/>
    <w:rsid w:val="00CA596F"/>
    <w:rsid w:val="00CA62E5"/>
    <w:rsid w:val="00CB06E3"/>
    <w:rsid w:val="00CB094D"/>
    <w:rsid w:val="00CB23E0"/>
    <w:rsid w:val="00CB24E0"/>
    <w:rsid w:val="00CB2B3D"/>
    <w:rsid w:val="00CB2E6A"/>
    <w:rsid w:val="00CB6035"/>
    <w:rsid w:val="00CB6502"/>
    <w:rsid w:val="00CB6B2E"/>
    <w:rsid w:val="00CB6BD7"/>
    <w:rsid w:val="00CC04D7"/>
    <w:rsid w:val="00CC060C"/>
    <w:rsid w:val="00CC0FC8"/>
    <w:rsid w:val="00CC116B"/>
    <w:rsid w:val="00CC16ED"/>
    <w:rsid w:val="00CC200B"/>
    <w:rsid w:val="00CC2256"/>
    <w:rsid w:val="00CC345B"/>
    <w:rsid w:val="00CC35C8"/>
    <w:rsid w:val="00CC4D01"/>
    <w:rsid w:val="00CC557F"/>
    <w:rsid w:val="00CC6CEA"/>
    <w:rsid w:val="00CD27E5"/>
    <w:rsid w:val="00CD377E"/>
    <w:rsid w:val="00CD4130"/>
    <w:rsid w:val="00CD42F0"/>
    <w:rsid w:val="00CD4D91"/>
    <w:rsid w:val="00CD5DF6"/>
    <w:rsid w:val="00CD700E"/>
    <w:rsid w:val="00CD70ED"/>
    <w:rsid w:val="00CE0236"/>
    <w:rsid w:val="00CE15E7"/>
    <w:rsid w:val="00CE19E6"/>
    <w:rsid w:val="00CE2284"/>
    <w:rsid w:val="00CE30EB"/>
    <w:rsid w:val="00CE3309"/>
    <w:rsid w:val="00CE4D54"/>
    <w:rsid w:val="00CE4DB7"/>
    <w:rsid w:val="00CE6298"/>
    <w:rsid w:val="00CE6914"/>
    <w:rsid w:val="00CE70F3"/>
    <w:rsid w:val="00CF0207"/>
    <w:rsid w:val="00CF05E5"/>
    <w:rsid w:val="00CF0A76"/>
    <w:rsid w:val="00CF117D"/>
    <w:rsid w:val="00CF1412"/>
    <w:rsid w:val="00CF29FC"/>
    <w:rsid w:val="00CF323A"/>
    <w:rsid w:val="00CF35BD"/>
    <w:rsid w:val="00CF35D3"/>
    <w:rsid w:val="00CF39E2"/>
    <w:rsid w:val="00CF4F7A"/>
    <w:rsid w:val="00CF5C5F"/>
    <w:rsid w:val="00CF7B1D"/>
    <w:rsid w:val="00D01868"/>
    <w:rsid w:val="00D01A26"/>
    <w:rsid w:val="00D0251C"/>
    <w:rsid w:val="00D0309A"/>
    <w:rsid w:val="00D042ED"/>
    <w:rsid w:val="00D079D8"/>
    <w:rsid w:val="00D07C6D"/>
    <w:rsid w:val="00D100CB"/>
    <w:rsid w:val="00D10481"/>
    <w:rsid w:val="00D10567"/>
    <w:rsid w:val="00D10ACA"/>
    <w:rsid w:val="00D11797"/>
    <w:rsid w:val="00D12046"/>
    <w:rsid w:val="00D142AA"/>
    <w:rsid w:val="00D1481F"/>
    <w:rsid w:val="00D1535C"/>
    <w:rsid w:val="00D15903"/>
    <w:rsid w:val="00D15FAA"/>
    <w:rsid w:val="00D15FC1"/>
    <w:rsid w:val="00D173D2"/>
    <w:rsid w:val="00D176BE"/>
    <w:rsid w:val="00D200BC"/>
    <w:rsid w:val="00D20986"/>
    <w:rsid w:val="00D21A16"/>
    <w:rsid w:val="00D21FE3"/>
    <w:rsid w:val="00D22260"/>
    <w:rsid w:val="00D225EE"/>
    <w:rsid w:val="00D23A79"/>
    <w:rsid w:val="00D24DE1"/>
    <w:rsid w:val="00D25CE8"/>
    <w:rsid w:val="00D25DB4"/>
    <w:rsid w:val="00D272AA"/>
    <w:rsid w:val="00D274AF"/>
    <w:rsid w:val="00D279DD"/>
    <w:rsid w:val="00D302A3"/>
    <w:rsid w:val="00D308C2"/>
    <w:rsid w:val="00D30E7B"/>
    <w:rsid w:val="00D32422"/>
    <w:rsid w:val="00D324DE"/>
    <w:rsid w:val="00D324F9"/>
    <w:rsid w:val="00D3541A"/>
    <w:rsid w:val="00D418E3"/>
    <w:rsid w:val="00D426CD"/>
    <w:rsid w:val="00D4361C"/>
    <w:rsid w:val="00D43A21"/>
    <w:rsid w:val="00D44D24"/>
    <w:rsid w:val="00D44E3C"/>
    <w:rsid w:val="00D51580"/>
    <w:rsid w:val="00D51898"/>
    <w:rsid w:val="00D528BF"/>
    <w:rsid w:val="00D52D28"/>
    <w:rsid w:val="00D54D80"/>
    <w:rsid w:val="00D55CB1"/>
    <w:rsid w:val="00D56B10"/>
    <w:rsid w:val="00D61185"/>
    <w:rsid w:val="00D6173A"/>
    <w:rsid w:val="00D623BA"/>
    <w:rsid w:val="00D6288E"/>
    <w:rsid w:val="00D63039"/>
    <w:rsid w:val="00D63183"/>
    <w:rsid w:val="00D6366A"/>
    <w:rsid w:val="00D636DF"/>
    <w:rsid w:val="00D63712"/>
    <w:rsid w:val="00D63752"/>
    <w:rsid w:val="00D65834"/>
    <w:rsid w:val="00D65E24"/>
    <w:rsid w:val="00D66931"/>
    <w:rsid w:val="00D66A2C"/>
    <w:rsid w:val="00D67003"/>
    <w:rsid w:val="00D674A6"/>
    <w:rsid w:val="00D67638"/>
    <w:rsid w:val="00D7029E"/>
    <w:rsid w:val="00D71045"/>
    <w:rsid w:val="00D7553E"/>
    <w:rsid w:val="00D75867"/>
    <w:rsid w:val="00D804C4"/>
    <w:rsid w:val="00D80671"/>
    <w:rsid w:val="00D83A6D"/>
    <w:rsid w:val="00D83D92"/>
    <w:rsid w:val="00D86AF8"/>
    <w:rsid w:val="00D90824"/>
    <w:rsid w:val="00D90ED6"/>
    <w:rsid w:val="00D9129E"/>
    <w:rsid w:val="00D918BE"/>
    <w:rsid w:val="00D91C11"/>
    <w:rsid w:val="00D91DD9"/>
    <w:rsid w:val="00D93799"/>
    <w:rsid w:val="00D939CA"/>
    <w:rsid w:val="00D93FF3"/>
    <w:rsid w:val="00D947F6"/>
    <w:rsid w:val="00D9501F"/>
    <w:rsid w:val="00D9512B"/>
    <w:rsid w:val="00D953BB"/>
    <w:rsid w:val="00D95934"/>
    <w:rsid w:val="00D96109"/>
    <w:rsid w:val="00D96463"/>
    <w:rsid w:val="00D96FFC"/>
    <w:rsid w:val="00D97463"/>
    <w:rsid w:val="00D9789D"/>
    <w:rsid w:val="00D97CF2"/>
    <w:rsid w:val="00DA0ECC"/>
    <w:rsid w:val="00DA175B"/>
    <w:rsid w:val="00DA59D3"/>
    <w:rsid w:val="00DA6CA4"/>
    <w:rsid w:val="00DB1518"/>
    <w:rsid w:val="00DB30F1"/>
    <w:rsid w:val="00DB4A06"/>
    <w:rsid w:val="00DB5D24"/>
    <w:rsid w:val="00DB5FDB"/>
    <w:rsid w:val="00DB61D0"/>
    <w:rsid w:val="00DB6F6B"/>
    <w:rsid w:val="00DB7DA7"/>
    <w:rsid w:val="00DC00D2"/>
    <w:rsid w:val="00DC0377"/>
    <w:rsid w:val="00DC0E46"/>
    <w:rsid w:val="00DC669C"/>
    <w:rsid w:val="00DD005C"/>
    <w:rsid w:val="00DD1279"/>
    <w:rsid w:val="00DD1E8E"/>
    <w:rsid w:val="00DD1F48"/>
    <w:rsid w:val="00DD5706"/>
    <w:rsid w:val="00DD61A2"/>
    <w:rsid w:val="00DD780A"/>
    <w:rsid w:val="00DE1254"/>
    <w:rsid w:val="00DE279D"/>
    <w:rsid w:val="00DE42CE"/>
    <w:rsid w:val="00DE45B2"/>
    <w:rsid w:val="00DE463A"/>
    <w:rsid w:val="00DE540E"/>
    <w:rsid w:val="00DE544A"/>
    <w:rsid w:val="00DE56DE"/>
    <w:rsid w:val="00DE673C"/>
    <w:rsid w:val="00DE6C5B"/>
    <w:rsid w:val="00DE6CF9"/>
    <w:rsid w:val="00DE6D6A"/>
    <w:rsid w:val="00DE7C8D"/>
    <w:rsid w:val="00DE7FC6"/>
    <w:rsid w:val="00DF02A5"/>
    <w:rsid w:val="00DF07D1"/>
    <w:rsid w:val="00DF160C"/>
    <w:rsid w:val="00DF184D"/>
    <w:rsid w:val="00DF22F9"/>
    <w:rsid w:val="00DF2BFE"/>
    <w:rsid w:val="00DF2D15"/>
    <w:rsid w:val="00DF3416"/>
    <w:rsid w:val="00DF3D2B"/>
    <w:rsid w:val="00DF5C96"/>
    <w:rsid w:val="00DF6C72"/>
    <w:rsid w:val="00DF788E"/>
    <w:rsid w:val="00DF7BE3"/>
    <w:rsid w:val="00E0190C"/>
    <w:rsid w:val="00E01E98"/>
    <w:rsid w:val="00E03D14"/>
    <w:rsid w:val="00E0471A"/>
    <w:rsid w:val="00E04C11"/>
    <w:rsid w:val="00E05E1A"/>
    <w:rsid w:val="00E063C8"/>
    <w:rsid w:val="00E06DB6"/>
    <w:rsid w:val="00E0701E"/>
    <w:rsid w:val="00E104EC"/>
    <w:rsid w:val="00E1304F"/>
    <w:rsid w:val="00E14084"/>
    <w:rsid w:val="00E144C2"/>
    <w:rsid w:val="00E15DDF"/>
    <w:rsid w:val="00E17DA4"/>
    <w:rsid w:val="00E17DD9"/>
    <w:rsid w:val="00E214F8"/>
    <w:rsid w:val="00E21C5C"/>
    <w:rsid w:val="00E21CCB"/>
    <w:rsid w:val="00E22466"/>
    <w:rsid w:val="00E23507"/>
    <w:rsid w:val="00E23699"/>
    <w:rsid w:val="00E25128"/>
    <w:rsid w:val="00E25FBC"/>
    <w:rsid w:val="00E2696B"/>
    <w:rsid w:val="00E27697"/>
    <w:rsid w:val="00E27D84"/>
    <w:rsid w:val="00E30813"/>
    <w:rsid w:val="00E3259E"/>
    <w:rsid w:val="00E340BE"/>
    <w:rsid w:val="00E342F5"/>
    <w:rsid w:val="00E34D65"/>
    <w:rsid w:val="00E356EB"/>
    <w:rsid w:val="00E36EF8"/>
    <w:rsid w:val="00E37396"/>
    <w:rsid w:val="00E41900"/>
    <w:rsid w:val="00E421F3"/>
    <w:rsid w:val="00E4392E"/>
    <w:rsid w:val="00E43F2E"/>
    <w:rsid w:val="00E4421E"/>
    <w:rsid w:val="00E46A7F"/>
    <w:rsid w:val="00E46AAA"/>
    <w:rsid w:val="00E47604"/>
    <w:rsid w:val="00E47E59"/>
    <w:rsid w:val="00E47F33"/>
    <w:rsid w:val="00E5000D"/>
    <w:rsid w:val="00E501BA"/>
    <w:rsid w:val="00E5116B"/>
    <w:rsid w:val="00E511A0"/>
    <w:rsid w:val="00E52BE1"/>
    <w:rsid w:val="00E539F8"/>
    <w:rsid w:val="00E542B0"/>
    <w:rsid w:val="00E5536D"/>
    <w:rsid w:val="00E55640"/>
    <w:rsid w:val="00E5570E"/>
    <w:rsid w:val="00E61B8B"/>
    <w:rsid w:val="00E61C21"/>
    <w:rsid w:val="00E623FF"/>
    <w:rsid w:val="00E638AE"/>
    <w:rsid w:val="00E65992"/>
    <w:rsid w:val="00E660D0"/>
    <w:rsid w:val="00E6669D"/>
    <w:rsid w:val="00E677DD"/>
    <w:rsid w:val="00E67A68"/>
    <w:rsid w:val="00E67D3E"/>
    <w:rsid w:val="00E67D45"/>
    <w:rsid w:val="00E712E1"/>
    <w:rsid w:val="00E7216B"/>
    <w:rsid w:val="00E721A2"/>
    <w:rsid w:val="00E72425"/>
    <w:rsid w:val="00E724BA"/>
    <w:rsid w:val="00E73CBA"/>
    <w:rsid w:val="00E73FD5"/>
    <w:rsid w:val="00E7546E"/>
    <w:rsid w:val="00E758FF"/>
    <w:rsid w:val="00E75EC3"/>
    <w:rsid w:val="00E763AB"/>
    <w:rsid w:val="00E76C8C"/>
    <w:rsid w:val="00E76F71"/>
    <w:rsid w:val="00E771C2"/>
    <w:rsid w:val="00E80B31"/>
    <w:rsid w:val="00E80B47"/>
    <w:rsid w:val="00E81880"/>
    <w:rsid w:val="00E82D8B"/>
    <w:rsid w:val="00E83211"/>
    <w:rsid w:val="00E83646"/>
    <w:rsid w:val="00E84605"/>
    <w:rsid w:val="00E84962"/>
    <w:rsid w:val="00E84DB4"/>
    <w:rsid w:val="00E8573D"/>
    <w:rsid w:val="00E875FA"/>
    <w:rsid w:val="00E87B88"/>
    <w:rsid w:val="00E900F9"/>
    <w:rsid w:val="00E90D78"/>
    <w:rsid w:val="00E91F03"/>
    <w:rsid w:val="00E926AE"/>
    <w:rsid w:val="00E946DA"/>
    <w:rsid w:val="00E94C29"/>
    <w:rsid w:val="00E951BC"/>
    <w:rsid w:val="00E95FC4"/>
    <w:rsid w:val="00E9643F"/>
    <w:rsid w:val="00E96E47"/>
    <w:rsid w:val="00E977E8"/>
    <w:rsid w:val="00E97E89"/>
    <w:rsid w:val="00EA0E1F"/>
    <w:rsid w:val="00EA1743"/>
    <w:rsid w:val="00EA24DD"/>
    <w:rsid w:val="00EA253E"/>
    <w:rsid w:val="00EA6939"/>
    <w:rsid w:val="00EA7EA9"/>
    <w:rsid w:val="00EB224E"/>
    <w:rsid w:val="00EB3534"/>
    <w:rsid w:val="00EB3D7D"/>
    <w:rsid w:val="00EB5C09"/>
    <w:rsid w:val="00EB5DFE"/>
    <w:rsid w:val="00EB6B40"/>
    <w:rsid w:val="00EB6DFF"/>
    <w:rsid w:val="00EC0232"/>
    <w:rsid w:val="00EC2B1D"/>
    <w:rsid w:val="00EC413C"/>
    <w:rsid w:val="00EC52C7"/>
    <w:rsid w:val="00EC54D3"/>
    <w:rsid w:val="00EC6A50"/>
    <w:rsid w:val="00EC6EA4"/>
    <w:rsid w:val="00EC72AD"/>
    <w:rsid w:val="00EC7E8D"/>
    <w:rsid w:val="00ED1FB8"/>
    <w:rsid w:val="00ED2FE7"/>
    <w:rsid w:val="00ED4030"/>
    <w:rsid w:val="00ED6895"/>
    <w:rsid w:val="00ED71C9"/>
    <w:rsid w:val="00EE04C1"/>
    <w:rsid w:val="00EE12F3"/>
    <w:rsid w:val="00EE36C4"/>
    <w:rsid w:val="00EE46EA"/>
    <w:rsid w:val="00EE7094"/>
    <w:rsid w:val="00EF0E4E"/>
    <w:rsid w:val="00EF1C4F"/>
    <w:rsid w:val="00EF36F1"/>
    <w:rsid w:val="00EF5461"/>
    <w:rsid w:val="00EF552F"/>
    <w:rsid w:val="00EF5CEE"/>
    <w:rsid w:val="00F0439C"/>
    <w:rsid w:val="00F05494"/>
    <w:rsid w:val="00F067F2"/>
    <w:rsid w:val="00F06AA7"/>
    <w:rsid w:val="00F06BDE"/>
    <w:rsid w:val="00F06CC3"/>
    <w:rsid w:val="00F1045A"/>
    <w:rsid w:val="00F10833"/>
    <w:rsid w:val="00F11628"/>
    <w:rsid w:val="00F12805"/>
    <w:rsid w:val="00F12888"/>
    <w:rsid w:val="00F13810"/>
    <w:rsid w:val="00F14E63"/>
    <w:rsid w:val="00F1627E"/>
    <w:rsid w:val="00F16CB6"/>
    <w:rsid w:val="00F176A0"/>
    <w:rsid w:val="00F17937"/>
    <w:rsid w:val="00F20040"/>
    <w:rsid w:val="00F204F7"/>
    <w:rsid w:val="00F22884"/>
    <w:rsid w:val="00F2491B"/>
    <w:rsid w:val="00F255F8"/>
    <w:rsid w:val="00F30AE0"/>
    <w:rsid w:val="00F30C45"/>
    <w:rsid w:val="00F30DC4"/>
    <w:rsid w:val="00F31B64"/>
    <w:rsid w:val="00F3511E"/>
    <w:rsid w:val="00F37C4A"/>
    <w:rsid w:val="00F37D8B"/>
    <w:rsid w:val="00F40A6A"/>
    <w:rsid w:val="00F41B66"/>
    <w:rsid w:val="00F4221D"/>
    <w:rsid w:val="00F43049"/>
    <w:rsid w:val="00F43084"/>
    <w:rsid w:val="00F44526"/>
    <w:rsid w:val="00F44E3C"/>
    <w:rsid w:val="00F4511D"/>
    <w:rsid w:val="00F50576"/>
    <w:rsid w:val="00F50840"/>
    <w:rsid w:val="00F527ED"/>
    <w:rsid w:val="00F52A90"/>
    <w:rsid w:val="00F53FF0"/>
    <w:rsid w:val="00F5561A"/>
    <w:rsid w:val="00F57E0F"/>
    <w:rsid w:val="00F60394"/>
    <w:rsid w:val="00F60491"/>
    <w:rsid w:val="00F605EC"/>
    <w:rsid w:val="00F627B3"/>
    <w:rsid w:val="00F627C2"/>
    <w:rsid w:val="00F62D29"/>
    <w:rsid w:val="00F64FBB"/>
    <w:rsid w:val="00F650A5"/>
    <w:rsid w:val="00F6538E"/>
    <w:rsid w:val="00F654A1"/>
    <w:rsid w:val="00F666F2"/>
    <w:rsid w:val="00F67137"/>
    <w:rsid w:val="00F67426"/>
    <w:rsid w:val="00F70587"/>
    <w:rsid w:val="00F70991"/>
    <w:rsid w:val="00F70CEE"/>
    <w:rsid w:val="00F738F7"/>
    <w:rsid w:val="00F74AF1"/>
    <w:rsid w:val="00F74FC0"/>
    <w:rsid w:val="00F75089"/>
    <w:rsid w:val="00F758FA"/>
    <w:rsid w:val="00F75978"/>
    <w:rsid w:val="00F75A40"/>
    <w:rsid w:val="00F76215"/>
    <w:rsid w:val="00F77F6D"/>
    <w:rsid w:val="00F804AE"/>
    <w:rsid w:val="00F80874"/>
    <w:rsid w:val="00F82B59"/>
    <w:rsid w:val="00F8359D"/>
    <w:rsid w:val="00F835F1"/>
    <w:rsid w:val="00F83F92"/>
    <w:rsid w:val="00F8486E"/>
    <w:rsid w:val="00F86233"/>
    <w:rsid w:val="00F8648C"/>
    <w:rsid w:val="00F86604"/>
    <w:rsid w:val="00F87A7B"/>
    <w:rsid w:val="00F90174"/>
    <w:rsid w:val="00F9032F"/>
    <w:rsid w:val="00F90E04"/>
    <w:rsid w:val="00F91162"/>
    <w:rsid w:val="00F920EC"/>
    <w:rsid w:val="00F9372C"/>
    <w:rsid w:val="00F945F5"/>
    <w:rsid w:val="00F974F3"/>
    <w:rsid w:val="00F97B1D"/>
    <w:rsid w:val="00F97B65"/>
    <w:rsid w:val="00FA08C6"/>
    <w:rsid w:val="00FA26BE"/>
    <w:rsid w:val="00FA3552"/>
    <w:rsid w:val="00FA3D68"/>
    <w:rsid w:val="00FA51B2"/>
    <w:rsid w:val="00FA662C"/>
    <w:rsid w:val="00FA6AFD"/>
    <w:rsid w:val="00FA7E2B"/>
    <w:rsid w:val="00FA7F62"/>
    <w:rsid w:val="00FB0B28"/>
    <w:rsid w:val="00FB0F9C"/>
    <w:rsid w:val="00FB1696"/>
    <w:rsid w:val="00FB31CE"/>
    <w:rsid w:val="00FB33A7"/>
    <w:rsid w:val="00FB3E3B"/>
    <w:rsid w:val="00FB41EF"/>
    <w:rsid w:val="00FB5C36"/>
    <w:rsid w:val="00FB63B3"/>
    <w:rsid w:val="00FB6617"/>
    <w:rsid w:val="00FB6C8C"/>
    <w:rsid w:val="00FB764F"/>
    <w:rsid w:val="00FC3E39"/>
    <w:rsid w:val="00FC55F9"/>
    <w:rsid w:val="00FC5B69"/>
    <w:rsid w:val="00FC5F98"/>
    <w:rsid w:val="00FC7AD3"/>
    <w:rsid w:val="00FD07C0"/>
    <w:rsid w:val="00FD0BEA"/>
    <w:rsid w:val="00FD1A49"/>
    <w:rsid w:val="00FD2B69"/>
    <w:rsid w:val="00FD32BB"/>
    <w:rsid w:val="00FD3FA9"/>
    <w:rsid w:val="00FD56C9"/>
    <w:rsid w:val="00FE14BC"/>
    <w:rsid w:val="00FE1A5C"/>
    <w:rsid w:val="00FE1E17"/>
    <w:rsid w:val="00FE3024"/>
    <w:rsid w:val="00FE3431"/>
    <w:rsid w:val="00FE6CE0"/>
    <w:rsid w:val="00FE74F1"/>
    <w:rsid w:val="00FE751F"/>
    <w:rsid w:val="00FE788C"/>
    <w:rsid w:val="00FE7DF6"/>
    <w:rsid w:val="00FE7F48"/>
    <w:rsid w:val="00FF1B81"/>
    <w:rsid w:val="00FF1EA6"/>
    <w:rsid w:val="00FF200E"/>
    <w:rsid w:val="00FF20E5"/>
    <w:rsid w:val="00FF2A04"/>
    <w:rsid w:val="00FF3154"/>
    <w:rsid w:val="00FF3BC3"/>
    <w:rsid w:val="00FF3ED1"/>
    <w:rsid w:val="00FF46C8"/>
    <w:rsid w:val="00FF4AA3"/>
    <w:rsid w:val="00FF5245"/>
    <w:rsid w:val="00FF5E0D"/>
    <w:rsid w:val="00FF5FAD"/>
    <w:rsid w:val="00FF61A7"/>
    <w:rsid w:val="00FF651A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C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a5">
    <w:name w:val="Заголовок"/>
    <w:basedOn w:val="a"/>
    <w:next w:val="a6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8">
    <w:name w:val="List"/>
    <w:basedOn w:val="a6"/>
    <w:uiPriority w:val="99"/>
    <w:semiHidden/>
    <w:rsid w:val="00AC5F9C"/>
    <w:rPr>
      <w:rFonts w:cs="Tahoma"/>
    </w:rPr>
  </w:style>
  <w:style w:type="paragraph" w:customStyle="1" w:styleId="11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link w:val="a9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a">
    <w:name w:val="Subtitle"/>
    <w:basedOn w:val="a5"/>
    <w:next w:val="a6"/>
    <w:link w:val="ac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c">
    <w:name w:val="Подзаголовок Знак"/>
    <w:link w:val="aa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d">
    <w:name w:val="List Paragraph"/>
    <w:basedOn w:val="a"/>
    <w:link w:val="ae"/>
    <w:uiPriority w:val="99"/>
    <w:qFormat/>
    <w:rsid w:val="00AC5F9C"/>
    <w:pPr>
      <w:ind w:left="720"/>
    </w:pPr>
    <w:rPr>
      <w:sz w:val="24"/>
      <w:szCs w:val="20"/>
    </w:rPr>
  </w:style>
  <w:style w:type="paragraph" w:styleId="af">
    <w:name w:val="Balloon Text"/>
    <w:basedOn w:val="a"/>
    <w:link w:val="af0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1">
    <w:name w:val="footer"/>
    <w:basedOn w:val="a"/>
    <w:link w:val="af2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067817"/>
    <w:rPr>
      <w:rFonts w:cs="Times New Roman"/>
      <w:kern w:val="1"/>
      <w:sz w:val="24"/>
    </w:rPr>
  </w:style>
  <w:style w:type="character" w:styleId="af3">
    <w:name w:val="page number"/>
    <w:uiPriority w:val="99"/>
    <w:rsid w:val="00C47C0C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uiPriority w:val="99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5">
    <w:name w:val="header"/>
    <w:basedOn w:val="a"/>
    <w:link w:val="af6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7">
    <w:name w:val="Table Grid"/>
    <w:basedOn w:val="a1"/>
    <w:uiPriority w:val="9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Абзац списка Знак"/>
    <w:link w:val="ad"/>
    <w:uiPriority w:val="99"/>
    <w:locked/>
    <w:rsid w:val="00CA1CB4"/>
    <w:rPr>
      <w:kern w:val="1"/>
      <w:sz w:val="24"/>
    </w:rPr>
  </w:style>
  <w:style w:type="paragraph" w:styleId="af8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uiPriority w:val="99"/>
    <w:rsid w:val="004213CF"/>
    <w:pPr>
      <w:widowControl w:val="0"/>
      <w:snapToGrid w:val="0"/>
    </w:pPr>
  </w:style>
  <w:style w:type="paragraph" w:styleId="af9">
    <w:name w:val="No Spacing"/>
    <w:link w:val="afa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4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Plain Text"/>
    <w:basedOn w:val="a"/>
    <w:link w:val="afe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e">
    <w:name w:val="Текст Знак"/>
    <w:link w:val="afd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f">
    <w:name w:val="Body Text Indent"/>
    <w:basedOn w:val="a"/>
    <w:link w:val="aff0"/>
    <w:uiPriority w:val="99"/>
    <w:rsid w:val="00335350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6685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BA32-F30C-48BB-8AE0-DB4A9460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32041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kab14</cp:lastModifiedBy>
  <cp:revision>79</cp:revision>
  <cp:lastPrinted>2020-01-21T03:26:00Z</cp:lastPrinted>
  <dcterms:created xsi:type="dcterms:W3CDTF">2019-01-28T04:14:00Z</dcterms:created>
  <dcterms:modified xsi:type="dcterms:W3CDTF">2020-02-03T05:10:00Z</dcterms:modified>
</cp:coreProperties>
</file>