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4DEE" w14:textId="77777777" w:rsidR="00FC0CED" w:rsidRPr="00450ACB" w:rsidRDefault="00FC0CED" w:rsidP="00FC0CED">
      <w:pPr>
        <w:jc w:val="center"/>
        <w:rPr>
          <w:spacing w:val="20"/>
          <w:sz w:val="22"/>
        </w:rPr>
      </w:pPr>
      <w:r w:rsidRPr="00450ACB">
        <w:rPr>
          <w:spacing w:val="20"/>
          <w:sz w:val="22"/>
        </w:rPr>
        <w:t>РОССИЙСКАЯ ФЕДЕРАЦИЯ</w:t>
      </w:r>
    </w:p>
    <w:p w14:paraId="3348621A" w14:textId="77777777" w:rsidR="00FC0CED" w:rsidRPr="00450ACB" w:rsidRDefault="00FC0CED" w:rsidP="00FC0CED">
      <w:pPr>
        <w:jc w:val="center"/>
        <w:rPr>
          <w:spacing w:val="20"/>
          <w:sz w:val="22"/>
        </w:rPr>
      </w:pPr>
      <w:r w:rsidRPr="00450ACB">
        <w:rPr>
          <w:spacing w:val="20"/>
          <w:sz w:val="22"/>
        </w:rPr>
        <w:t>АДМИНИСТРАЦИЯ ГОРОДА МИНУСИНСКА</w:t>
      </w:r>
    </w:p>
    <w:p w14:paraId="7AE85396" w14:textId="77777777" w:rsidR="00FC0CED" w:rsidRPr="00450ACB" w:rsidRDefault="00FC0CED" w:rsidP="00FC0CED">
      <w:pPr>
        <w:jc w:val="center"/>
        <w:rPr>
          <w:spacing w:val="20"/>
          <w:sz w:val="22"/>
        </w:rPr>
      </w:pPr>
      <w:r w:rsidRPr="00450ACB">
        <w:rPr>
          <w:spacing w:val="20"/>
          <w:sz w:val="22"/>
        </w:rPr>
        <w:t>КРАСНОЯРСКОГО КРАЯ</w:t>
      </w:r>
    </w:p>
    <w:p w14:paraId="3DDBA105" w14:textId="77777777" w:rsidR="00FC0CED" w:rsidRPr="00450ACB" w:rsidRDefault="00FC0CED" w:rsidP="00FC0CED">
      <w:pPr>
        <w:jc w:val="center"/>
        <w:rPr>
          <w:sz w:val="22"/>
        </w:rPr>
      </w:pPr>
    </w:p>
    <w:p w14:paraId="2DBD1CA7" w14:textId="77777777" w:rsidR="00FC0CED" w:rsidRPr="00450ACB" w:rsidRDefault="00FC0CED" w:rsidP="00FC0CED">
      <w:pPr>
        <w:jc w:val="center"/>
        <w:rPr>
          <w:spacing w:val="60"/>
          <w:sz w:val="52"/>
        </w:rPr>
      </w:pPr>
      <w:r w:rsidRPr="00450ACB">
        <w:rPr>
          <w:spacing w:val="60"/>
          <w:sz w:val="52"/>
        </w:rPr>
        <w:t>ПОСТАНОВЛЕНИЕ</w:t>
      </w:r>
    </w:p>
    <w:p w14:paraId="4B00F25B" w14:textId="73260B79" w:rsidR="00FC0CED" w:rsidRDefault="00FC0CED" w:rsidP="001F5FE8">
      <w:pPr>
        <w:pStyle w:val="ConsPlusTitle"/>
        <w:jc w:val="both"/>
      </w:pPr>
    </w:p>
    <w:p w14:paraId="15931759" w14:textId="32C79A37" w:rsidR="001F5FE8" w:rsidRDefault="001F5FE8" w:rsidP="001F5FE8">
      <w:pPr>
        <w:pStyle w:val="ConsPlusTitle"/>
        <w:jc w:val="both"/>
        <w:rPr>
          <w:b w:val="0"/>
          <w:bCs/>
        </w:rPr>
      </w:pPr>
      <w:r w:rsidRPr="001F5FE8">
        <w:rPr>
          <w:b w:val="0"/>
          <w:bCs/>
        </w:rPr>
        <w:t>21.06.2022</w:t>
      </w:r>
      <w:r>
        <w:rPr>
          <w:b w:val="0"/>
          <w:bCs/>
        </w:rPr>
        <w:t xml:space="preserve">                                                                                            № АГ-1223-п</w:t>
      </w:r>
    </w:p>
    <w:p w14:paraId="2E73F48B" w14:textId="77777777" w:rsidR="001F5FE8" w:rsidRPr="001F5FE8" w:rsidRDefault="001F5FE8" w:rsidP="001F5FE8">
      <w:pPr>
        <w:pStyle w:val="ConsPlusTitle"/>
        <w:jc w:val="both"/>
        <w:rPr>
          <w:b w:val="0"/>
          <w:bCs/>
        </w:rPr>
      </w:pPr>
    </w:p>
    <w:p w14:paraId="7E5E7608" w14:textId="77777777" w:rsidR="00FC0CED" w:rsidRPr="00450ACB" w:rsidRDefault="00FC0CED" w:rsidP="001F5FE8">
      <w:pPr>
        <w:pStyle w:val="ConsPlusTitle"/>
        <w:jc w:val="both"/>
        <w:rPr>
          <w:b w:val="0"/>
        </w:rPr>
      </w:pPr>
      <w:r w:rsidRPr="00450ACB">
        <w:rPr>
          <w:b w:val="0"/>
        </w:rPr>
        <w:t>Об особенностях реализации отдельных положений Федерального закона от 08.03.2022 № 46-ФЗ «О внесении изменений в отдельные законодательные акты Российской Федерации»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14:paraId="08E2FD1B" w14:textId="77777777" w:rsidR="00FC0CED" w:rsidRPr="00450ACB" w:rsidRDefault="00FC0CED" w:rsidP="00FC0CED">
      <w:pPr>
        <w:pStyle w:val="ConsPlusTitle"/>
        <w:jc w:val="center"/>
        <w:rPr>
          <w:b w:val="0"/>
        </w:rPr>
      </w:pPr>
    </w:p>
    <w:p w14:paraId="0714B361" w14:textId="77777777" w:rsidR="00FC0CED" w:rsidRPr="00450ACB" w:rsidRDefault="00FC0CED" w:rsidP="00FC0CED">
      <w:pPr>
        <w:pStyle w:val="ConsPlusNormal"/>
        <w:ind w:firstLine="540"/>
        <w:jc w:val="both"/>
        <w:rPr>
          <w:caps/>
        </w:rPr>
      </w:pPr>
      <w:r w:rsidRPr="00450ACB">
        <w:t xml:space="preserve">В соответствии с </w:t>
      </w:r>
      <w:hyperlink r:id="rId4" w:history="1">
        <w:r w:rsidRPr="00450ACB">
          <w:t>частью 2 статьи 15</w:t>
        </w:r>
      </w:hyperlink>
      <w:r w:rsidRPr="00450ACB">
        <w:t xml:space="preserve"> Федеральног</w:t>
      </w:r>
      <w:r w:rsidR="00450ACB" w:rsidRPr="00450ACB">
        <w:t xml:space="preserve">о закона от 08.03.2022 </w:t>
      </w:r>
      <w:r w:rsidR="00030C6D">
        <w:t>№</w:t>
      </w:r>
      <w:r w:rsidR="00450ACB" w:rsidRPr="00450ACB">
        <w:t xml:space="preserve"> 46-ФЗ «</w:t>
      </w:r>
      <w:r w:rsidRPr="00450ACB">
        <w:t>О внесении изменений в отдельные законодательные акты Российской Федерации</w:t>
      </w:r>
      <w:r w:rsidR="00450ACB" w:rsidRPr="00450ACB">
        <w:t>»</w:t>
      </w:r>
      <w:r w:rsidRPr="00450ACB">
        <w:t xml:space="preserve">, </w:t>
      </w:r>
      <w:hyperlink r:id="rId5" w:history="1">
        <w:r w:rsidRPr="00450ACB">
          <w:t>частью 65.1 статьи 112</w:t>
        </w:r>
      </w:hyperlink>
      <w:r w:rsidRPr="00450ACB">
        <w:t xml:space="preserve"> Федерального закона от 05.04.2013 </w:t>
      </w:r>
      <w:r w:rsidR="00030C6D">
        <w:t xml:space="preserve">№ </w:t>
      </w:r>
      <w:r w:rsidRPr="00450ACB">
        <w:t xml:space="preserve"> 44-ФЗ </w:t>
      </w:r>
      <w:r w:rsidR="00450ACB" w:rsidRPr="00450ACB">
        <w:t>«</w:t>
      </w:r>
      <w:r w:rsidRPr="00450ACB">
        <w:t>О контрактной системе в сфере закупок товаров, работ, услуг для обеспечения государственных и муниципальных нужд</w:t>
      </w:r>
      <w:r w:rsidR="00450ACB" w:rsidRPr="00450ACB">
        <w:t>»</w:t>
      </w:r>
      <w:r w:rsidRPr="00450ACB">
        <w:t xml:space="preserve">, для обеспечения муниципальных нужд города Минусинска в условиях санкций, </w:t>
      </w:r>
      <w:r w:rsidRPr="00926E93">
        <w:t>руководствуясь Устав</w:t>
      </w:r>
      <w:r w:rsidR="00926E93" w:rsidRPr="00926E93">
        <w:t>ом</w:t>
      </w:r>
      <w:r w:rsidRPr="00450ACB">
        <w:t xml:space="preserve"> </w:t>
      </w:r>
      <w:r w:rsidR="00221173">
        <w:t xml:space="preserve">городского округа </w:t>
      </w:r>
      <w:r w:rsidRPr="00450ACB">
        <w:t>город Минусинск</w:t>
      </w:r>
      <w:r w:rsidR="00221173">
        <w:t xml:space="preserve"> Красноярского края</w:t>
      </w:r>
      <w:r w:rsidRPr="00450ACB">
        <w:t xml:space="preserve">, </w:t>
      </w:r>
      <w:r w:rsidRPr="00450ACB">
        <w:rPr>
          <w:caps/>
        </w:rPr>
        <w:t>постановляю:</w:t>
      </w:r>
    </w:p>
    <w:p w14:paraId="4032370D" w14:textId="77777777" w:rsidR="00FC0CED" w:rsidRPr="00450ACB" w:rsidRDefault="00FC0CED" w:rsidP="00221173">
      <w:pPr>
        <w:pStyle w:val="ConsPlusNormal"/>
        <w:ind w:firstLine="539"/>
        <w:jc w:val="both"/>
      </w:pPr>
      <w:r w:rsidRPr="00450ACB">
        <w:t>1. Установить, что допускается изменение по соглашению сторон существенных условий муниципальных контрактов, договоров, заключенных до 1 января 2023 года для муниципальных нужд города Минусинска (далее - контракты), если при исполнении таких контрактов, договоров, возникли не зависящие от сторон контракта обстоятельства, влекущие невозможность их исполнения, в случае, если предметом таких контрактов, договоров является поставка товара, выполнение работы, оказание услуги.</w:t>
      </w:r>
    </w:p>
    <w:p w14:paraId="6176CB02" w14:textId="77777777" w:rsidR="00FC0CED" w:rsidRDefault="00FC0CED" w:rsidP="00221173">
      <w:pPr>
        <w:pStyle w:val="ConsPlusNormal"/>
        <w:ind w:firstLine="539"/>
        <w:jc w:val="both"/>
      </w:pPr>
      <w:r w:rsidRPr="00450ACB">
        <w:t xml:space="preserve">2. Утвердить </w:t>
      </w:r>
      <w:hyperlink w:anchor="P36" w:history="1">
        <w:r w:rsidRPr="00450ACB">
          <w:t>Порядок</w:t>
        </w:r>
      </w:hyperlink>
      <w:r w:rsidRPr="00450ACB">
        <w:t xml:space="preserve"> изменения по соглашению сторон существенных условий контрактов, если при исполнении таких контрактов возникли не зависящие от сторон контракта обстоятельства, влекущие невозможность их исполнения, согласно приложению</w:t>
      </w:r>
      <w:r w:rsidR="00221173">
        <w:t xml:space="preserve"> </w:t>
      </w:r>
      <w:r w:rsidR="00F42498">
        <w:t>№</w:t>
      </w:r>
      <w:r w:rsidR="00EB0AFD">
        <w:t xml:space="preserve"> </w:t>
      </w:r>
      <w:r w:rsidR="00F42498">
        <w:t xml:space="preserve">1 </w:t>
      </w:r>
      <w:r w:rsidR="00221173">
        <w:t>к настоящему постановлению</w:t>
      </w:r>
      <w:r w:rsidRPr="00450ACB">
        <w:t>.</w:t>
      </w:r>
    </w:p>
    <w:p w14:paraId="2556EB0A" w14:textId="77777777" w:rsidR="00F42498" w:rsidRPr="00450ACB" w:rsidRDefault="00F42498" w:rsidP="00221173">
      <w:pPr>
        <w:pStyle w:val="ConsPlusNormal"/>
        <w:ind w:firstLine="539"/>
        <w:jc w:val="both"/>
      </w:pPr>
      <w:r>
        <w:t xml:space="preserve">3. Создать комиссию по рассмотрению возможности изменения существенных условий контракта в составе, </w:t>
      </w:r>
      <w:r w:rsidRPr="00450ACB">
        <w:t>согласно приложению</w:t>
      </w:r>
      <w:r>
        <w:t xml:space="preserve"> №</w:t>
      </w:r>
      <w:r w:rsidR="00EB0AFD">
        <w:t xml:space="preserve"> 2</w:t>
      </w:r>
      <w:r>
        <w:t xml:space="preserve"> к настоящему постановлению.</w:t>
      </w:r>
    </w:p>
    <w:p w14:paraId="128393E9" w14:textId="77777777" w:rsidR="00FC0CED" w:rsidRPr="00450ACB" w:rsidRDefault="00F42498" w:rsidP="00221173">
      <w:pPr>
        <w:pStyle w:val="ConsPlusNormal"/>
        <w:ind w:firstLine="539"/>
        <w:jc w:val="both"/>
      </w:pPr>
      <w:r>
        <w:t>4</w:t>
      </w:r>
      <w:r w:rsidR="00FC0CED" w:rsidRPr="00450ACB">
        <w:t>. Конт</w:t>
      </w:r>
      <w:r w:rsidR="00450ACB">
        <w:t>роль</w:t>
      </w:r>
      <w:r w:rsidR="00221173">
        <w:t xml:space="preserve"> </w:t>
      </w:r>
      <w:r w:rsidR="00450ACB">
        <w:t>за исполнением настоящего п</w:t>
      </w:r>
      <w:r w:rsidR="00FC0CED" w:rsidRPr="00450ACB">
        <w:t xml:space="preserve">остановления </w:t>
      </w:r>
      <w:r w:rsidR="00450ACB">
        <w:t>оставляю за собой</w:t>
      </w:r>
      <w:r w:rsidR="00FC0CED" w:rsidRPr="00450ACB">
        <w:t>.</w:t>
      </w:r>
    </w:p>
    <w:p w14:paraId="5CCE0ABD" w14:textId="77777777" w:rsidR="00FC0CED" w:rsidRPr="00450ACB" w:rsidRDefault="00F42498" w:rsidP="00221173">
      <w:pPr>
        <w:pStyle w:val="ConsPlusNormal"/>
        <w:ind w:firstLine="539"/>
        <w:jc w:val="both"/>
      </w:pPr>
      <w:r>
        <w:t>5</w:t>
      </w:r>
      <w:r w:rsidR="00FC0CED" w:rsidRPr="00450ACB">
        <w:t xml:space="preserve">. Настоящее </w:t>
      </w:r>
      <w:r w:rsidR="00450ACB">
        <w:t>п</w:t>
      </w:r>
      <w:r w:rsidR="00FC0CED" w:rsidRPr="00450ACB">
        <w:t xml:space="preserve">остановление вступает в силу со дня </w:t>
      </w:r>
      <w:r w:rsidR="00450ACB">
        <w:t>его официального опубликования</w:t>
      </w:r>
      <w:r w:rsidR="00FC0CED" w:rsidRPr="00450ACB">
        <w:t>.</w:t>
      </w:r>
    </w:p>
    <w:p w14:paraId="677EDE3B" w14:textId="77777777" w:rsidR="00FC0CED" w:rsidRDefault="00FC0CED" w:rsidP="00FC0CED">
      <w:pPr>
        <w:pStyle w:val="ConsPlusNormal"/>
        <w:jc w:val="both"/>
      </w:pPr>
    </w:p>
    <w:p w14:paraId="09207B04" w14:textId="317933B1" w:rsidR="00221173" w:rsidRDefault="00221173" w:rsidP="00FC0CED">
      <w:pPr>
        <w:pStyle w:val="ConsPlusNormal"/>
        <w:jc w:val="both"/>
      </w:pPr>
    </w:p>
    <w:p w14:paraId="55150EAE" w14:textId="2563BD80" w:rsidR="00FC0CED" w:rsidRPr="00450ACB" w:rsidRDefault="00450ACB" w:rsidP="00450ACB">
      <w:pPr>
        <w:pStyle w:val="ConsPlusNormal"/>
        <w:tabs>
          <w:tab w:val="left" w:pos="8445"/>
          <w:tab w:val="right" w:pos="9354"/>
        </w:tabs>
        <w:jc w:val="both"/>
      </w:pPr>
      <w:r>
        <w:t xml:space="preserve">Глава города                                           </w:t>
      </w:r>
      <w:r w:rsidR="001F5FE8">
        <w:t xml:space="preserve">подпись  </w:t>
      </w:r>
      <w:r>
        <w:t xml:space="preserve">                               </w:t>
      </w:r>
      <w:r w:rsidR="00030C6D">
        <w:t xml:space="preserve">А.О. </w:t>
      </w:r>
      <w:r>
        <w:t>Первухин</w:t>
      </w:r>
    </w:p>
    <w:p w14:paraId="23E110B0" w14:textId="77777777" w:rsidR="00FC0CED" w:rsidRPr="00450ACB" w:rsidRDefault="00FC0CED" w:rsidP="00FC0CED">
      <w:pPr>
        <w:pStyle w:val="ConsPlusNormal"/>
        <w:jc w:val="both"/>
      </w:pPr>
    </w:p>
    <w:p w14:paraId="0C4A03DC" w14:textId="77777777" w:rsidR="00FC0CED" w:rsidRPr="00450ACB" w:rsidRDefault="00FC0CED" w:rsidP="00FC0CED">
      <w:pPr>
        <w:pStyle w:val="ConsPlusNormal"/>
        <w:jc w:val="both"/>
      </w:pPr>
    </w:p>
    <w:p w14:paraId="0E82D32F" w14:textId="77777777" w:rsidR="00F42498" w:rsidRDefault="00F42498" w:rsidP="00FC0CED">
      <w:pPr>
        <w:pStyle w:val="ConsPlusNormal"/>
        <w:jc w:val="right"/>
        <w:outlineLvl w:val="0"/>
      </w:pPr>
    </w:p>
    <w:p w14:paraId="4BEC77C2" w14:textId="77777777" w:rsidR="00FC0CED" w:rsidRPr="00450ACB" w:rsidRDefault="00FC0CED" w:rsidP="00FC0CED">
      <w:pPr>
        <w:pStyle w:val="ConsPlusNormal"/>
        <w:jc w:val="right"/>
        <w:outlineLvl w:val="0"/>
      </w:pPr>
      <w:r w:rsidRPr="00450ACB">
        <w:t>Приложение</w:t>
      </w:r>
      <w:r w:rsidR="00F42498">
        <w:t xml:space="preserve"> № 1</w:t>
      </w:r>
    </w:p>
    <w:p w14:paraId="49BB2478" w14:textId="77777777" w:rsidR="00FC0CED" w:rsidRPr="00450ACB" w:rsidRDefault="00FC0CED" w:rsidP="00FC0CED">
      <w:pPr>
        <w:pStyle w:val="ConsPlusNormal"/>
        <w:jc w:val="right"/>
      </w:pPr>
      <w:r w:rsidRPr="00450ACB">
        <w:t>к Постановлению</w:t>
      </w:r>
    </w:p>
    <w:p w14:paraId="2B72E503" w14:textId="77777777" w:rsidR="00FC0CED" w:rsidRPr="00450ACB" w:rsidRDefault="00FC0CED" w:rsidP="00FC0CED">
      <w:pPr>
        <w:pStyle w:val="ConsPlusNormal"/>
        <w:jc w:val="right"/>
      </w:pPr>
      <w:r w:rsidRPr="00450ACB">
        <w:t xml:space="preserve">администрации города </w:t>
      </w:r>
      <w:r w:rsidR="00030C6D">
        <w:t>Минусинск</w:t>
      </w:r>
      <w:r w:rsidRPr="00450ACB">
        <w:t>а</w:t>
      </w:r>
    </w:p>
    <w:p w14:paraId="71C880A0" w14:textId="5EC89E56" w:rsidR="00FC0CED" w:rsidRPr="00450ACB" w:rsidRDefault="00FC0CED" w:rsidP="00FC0CED">
      <w:pPr>
        <w:pStyle w:val="ConsPlusNormal"/>
        <w:jc w:val="right"/>
      </w:pPr>
      <w:r w:rsidRPr="00450ACB">
        <w:t xml:space="preserve">от </w:t>
      </w:r>
      <w:r w:rsidR="001F5FE8">
        <w:t>21.06.</w:t>
      </w:r>
      <w:r w:rsidR="00030C6D">
        <w:t>2022</w:t>
      </w:r>
      <w:r w:rsidRPr="00450ACB">
        <w:t xml:space="preserve"> г. </w:t>
      </w:r>
      <w:r w:rsidR="00030C6D">
        <w:t xml:space="preserve">№ </w:t>
      </w:r>
      <w:r w:rsidR="001F5FE8">
        <w:t>АГ-1223-п</w:t>
      </w:r>
    </w:p>
    <w:p w14:paraId="33FB607A" w14:textId="77777777" w:rsidR="00FC0CED" w:rsidRPr="00450ACB" w:rsidRDefault="00FC0CED" w:rsidP="00FC0CED">
      <w:pPr>
        <w:pStyle w:val="ConsPlusNormal"/>
        <w:jc w:val="both"/>
      </w:pPr>
    </w:p>
    <w:p w14:paraId="4DB106F4" w14:textId="77777777" w:rsidR="00221173" w:rsidRDefault="00221173" w:rsidP="00FC0CED">
      <w:pPr>
        <w:pStyle w:val="ConsPlusTitle"/>
        <w:jc w:val="center"/>
        <w:rPr>
          <w:b w:val="0"/>
        </w:rPr>
      </w:pPr>
      <w:bookmarkStart w:id="0" w:name="P36"/>
      <w:bookmarkEnd w:id="0"/>
      <w:r>
        <w:rPr>
          <w:b w:val="0"/>
        </w:rPr>
        <w:t xml:space="preserve">Порядок изменения по </w:t>
      </w:r>
      <w:r w:rsidRPr="00221173">
        <w:rPr>
          <w:b w:val="0"/>
        </w:rPr>
        <w:t>соглашению сторон существенных условий муниципальных контрактов, заключенных до 1 января 2023 года для муниципальных нужд города Минусинска, если при их исполнении возникли не зависящие от сторон обстоятельства, влекущие невозможность их исполнения</w:t>
      </w:r>
    </w:p>
    <w:p w14:paraId="1B64A84B" w14:textId="77777777" w:rsidR="00221173" w:rsidRPr="00221173" w:rsidRDefault="00221173" w:rsidP="00FC0CED">
      <w:pPr>
        <w:pStyle w:val="ConsPlusTitle"/>
        <w:jc w:val="center"/>
        <w:rPr>
          <w:b w:val="0"/>
        </w:rPr>
      </w:pPr>
    </w:p>
    <w:p w14:paraId="7F98FD10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 xml:space="preserve">1. Порядок изменения по соглашению сторон существенных условий муниципальных контрактов, заключенных до 1 января 2023 года для муниципальных нужд города </w:t>
      </w:r>
      <w:r w:rsidR="00030C6D">
        <w:t>Минусин</w:t>
      </w:r>
      <w:r w:rsidRPr="00450ACB">
        <w:t xml:space="preserve">ска, если при их исполнении возникли независящие от сторон обстоятельства, влекущие невозможность их исполнения (далее - Порядок), разработан в соответствии с </w:t>
      </w:r>
      <w:hyperlink r:id="rId6" w:history="1">
        <w:r w:rsidRPr="00450ACB">
          <w:t>частью 65.1 статьи 112</w:t>
        </w:r>
      </w:hyperlink>
      <w:r w:rsidRPr="00450ACB">
        <w:t xml:space="preserve"> Федерального закона от 05.04.2013 </w:t>
      </w:r>
      <w:r w:rsidR="00A1330E">
        <w:t>№</w:t>
      </w:r>
      <w:r w:rsidRPr="00450ACB">
        <w:t xml:space="preserve"> 44-ФЗ </w:t>
      </w:r>
      <w:r w:rsidR="00A1330E">
        <w:t>«</w:t>
      </w:r>
      <w:r w:rsidRPr="00450ACB">
        <w:t>О контрактной системе в сфере закупок товаров, работ, услуг для обеспечения государственных и муниципальных нужд</w:t>
      </w:r>
      <w:r w:rsidR="00A1330E">
        <w:t>»</w:t>
      </w:r>
      <w:r w:rsidRPr="00450ACB">
        <w:t xml:space="preserve"> (далее - Федеральный закон </w:t>
      </w:r>
      <w:r w:rsidR="00A1330E">
        <w:t>№</w:t>
      </w:r>
      <w:r w:rsidRPr="00450ACB">
        <w:t xml:space="preserve"> 44-ФЗ) в целях обоснования и применения на территории города </w:t>
      </w:r>
      <w:r w:rsidR="00A1330E">
        <w:t>Минуси</w:t>
      </w:r>
      <w:r w:rsidRPr="00450ACB">
        <w:t xml:space="preserve">нска единых правил изменения существенных условий муниципальных контрактов, заключенных в соответствии с Федеральным </w:t>
      </w:r>
      <w:hyperlink r:id="rId7" w:history="1">
        <w:r w:rsidRPr="00450ACB">
          <w:t>законом</w:t>
        </w:r>
      </w:hyperlink>
      <w:r w:rsidRPr="00450ACB">
        <w:t xml:space="preserve"> </w:t>
      </w:r>
      <w:r w:rsidR="00A1330E">
        <w:t>№</w:t>
      </w:r>
      <w:r w:rsidRPr="00450ACB">
        <w:t xml:space="preserve"> 44-ФЗ до 1 января 2023 года (далее - контракты) муниципальны</w:t>
      </w:r>
      <w:r w:rsidR="00A1330E">
        <w:t>ми заказчиками города Минуси</w:t>
      </w:r>
      <w:r w:rsidRPr="00450ACB">
        <w:t>нска (далее - заказчики).</w:t>
      </w:r>
    </w:p>
    <w:p w14:paraId="2B315B61" w14:textId="77777777" w:rsidR="00FC0CED" w:rsidRPr="00450ACB" w:rsidRDefault="00FC0CED" w:rsidP="00221173">
      <w:pPr>
        <w:pStyle w:val="ConsPlusNormal"/>
        <w:ind w:firstLine="540"/>
        <w:jc w:val="both"/>
      </w:pPr>
      <w:bookmarkStart w:id="1" w:name="P44"/>
      <w:bookmarkEnd w:id="1"/>
      <w:r w:rsidRPr="00450ACB">
        <w:t>2. При возникновении независящих от сторон контракта обстоятельств, влекущих невозможность исполнения контракта поставщиком (подрядчиком, исполнителем) (далее - поставщик), заказчик при поступлении от поставщика обращения об изменении всех или отдельных существенных условий контракта (далее - обращение), которое должно содержать реквизиты контракта (в том числе наименование, дату заключения, номер контракта), номер реестровой записи в реестре контрактов, заключенных заказчиками, действующие и новые существенные условия контракта, изменение которых предполагается осуществить, а также обоснование и документы, подтверждающие независящие от сторон контракта обстоятельства, влекущие невозможность исполнения контракта, осуществляет:</w:t>
      </w:r>
    </w:p>
    <w:p w14:paraId="1F8B68CA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 xml:space="preserve">- проверку обращения на соответствие предлагаемых изменений существенных условий контракта требованиям </w:t>
      </w:r>
      <w:hyperlink r:id="rId8" w:history="1">
        <w:r w:rsidRPr="00450ACB">
          <w:t>статьи 14</w:t>
        </w:r>
      </w:hyperlink>
      <w:r w:rsidR="00A1330E">
        <w:t xml:space="preserve"> Федерального закона №</w:t>
      </w:r>
      <w:r w:rsidRPr="00450ACB">
        <w:t xml:space="preserve"> 44-ФЗ;</w:t>
      </w:r>
    </w:p>
    <w:p w14:paraId="423FCAF9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>- оценивает обращение на предмет обоснованности предлагаемых изменений.</w:t>
      </w:r>
    </w:p>
    <w:p w14:paraId="245A9823" w14:textId="77777777" w:rsidR="00FC0CED" w:rsidRPr="00450ACB" w:rsidRDefault="00FC0CED" w:rsidP="00221173">
      <w:pPr>
        <w:pStyle w:val="ConsPlusNormal"/>
        <w:ind w:firstLine="540"/>
        <w:jc w:val="both"/>
      </w:pPr>
      <w:bookmarkStart w:id="2" w:name="P47"/>
      <w:bookmarkEnd w:id="2"/>
      <w:r w:rsidRPr="00450ACB">
        <w:t>3. Документами, подтверждающими независящие от сторон контракта обстоятельства, влекущие невозможность исполнения контракта, являются:</w:t>
      </w:r>
    </w:p>
    <w:p w14:paraId="428B3CD9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 xml:space="preserve">- письменное подтверждение от производителей товаров об увеличении цены на производимый ими товар и (или) увеличения сроков изготовления </w:t>
      </w:r>
      <w:r w:rsidRPr="00450ACB">
        <w:lastRenderedPageBreak/>
        <w:t>(поставки);</w:t>
      </w:r>
    </w:p>
    <w:p w14:paraId="72AA2B45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>- письменный расчет от поставщиков (подрядчиков, исполнителей) об увеличении ими цены на товар, работу, услугу;</w:t>
      </w:r>
    </w:p>
    <w:p w14:paraId="054AD920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>- иные документы, подтверждающие не зависящие от сторон контракта обстоятельства, влекущие невозможность исполнения контракта.</w:t>
      </w:r>
    </w:p>
    <w:p w14:paraId="23785933" w14:textId="77777777" w:rsidR="00FC0CED" w:rsidRPr="00AB0FC4" w:rsidRDefault="00FC0CED" w:rsidP="00AB0FC4">
      <w:pPr>
        <w:pStyle w:val="ConsPlusTitle"/>
        <w:ind w:firstLine="540"/>
        <w:jc w:val="both"/>
        <w:rPr>
          <w:b w:val="0"/>
        </w:rPr>
      </w:pPr>
      <w:bookmarkStart w:id="3" w:name="P51"/>
      <w:bookmarkEnd w:id="3"/>
      <w:r w:rsidRPr="00AB0FC4">
        <w:rPr>
          <w:b w:val="0"/>
        </w:rPr>
        <w:t xml:space="preserve">4. Заказчик в течение 2 рабочих дней со дня поступления обращения совершает действия, предусмотренные </w:t>
      </w:r>
      <w:hyperlink w:anchor="P44" w:history="1">
        <w:r w:rsidRPr="00AB0FC4">
          <w:rPr>
            <w:b w:val="0"/>
          </w:rPr>
          <w:t>пунктом 2</w:t>
        </w:r>
      </w:hyperlink>
      <w:r w:rsidRPr="00AB0FC4">
        <w:rPr>
          <w:b w:val="0"/>
        </w:rPr>
        <w:t xml:space="preserve"> Порядка и направляет предложения о рассмотрении возможности изменения существенных условий контракта в комиссию </w:t>
      </w:r>
      <w:r w:rsidR="00AB0FC4" w:rsidRPr="00AB0FC4">
        <w:rPr>
          <w:b w:val="0"/>
        </w:rPr>
        <w:t>по рассмотрению возможности изменения существенных условий контракта</w:t>
      </w:r>
      <w:r w:rsidRPr="00AB0FC4">
        <w:rPr>
          <w:b w:val="0"/>
        </w:rPr>
        <w:t xml:space="preserve"> (далее - комиссия).</w:t>
      </w:r>
    </w:p>
    <w:p w14:paraId="5B02B252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>Предложение о рассмотрении возможности изменения существенных условий контракта должно содержать реквизиты контракта (в том числе наименование, дату заключения, номер контракта), номер реестровой записи в реестре контрактов, заключенных заказчиками, действующие и новые существенные условия контракта, изменение которых предполагается осуществить, а также обоснование, подтверждающее не зависящие от сторон контракта обстоятельства, влекущие невозможность исполнения контракта.</w:t>
      </w:r>
    </w:p>
    <w:p w14:paraId="117FE7DB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 xml:space="preserve">К предложению о рассмотрении возможности изменения существенных условий контракта прикладываются обращение и документы, подтверждающие независящие от сторон контракта обстоятельства, влекущие невозможность исполнения контракта, предусмотренные </w:t>
      </w:r>
      <w:hyperlink w:anchor="P44" w:history="1">
        <w:r w:rsidRPr="00450ACB">
          <w:t>пунктами 2</w:t>
        </w:r>
      </w:hyperlink>
      <w:r w:rsidRPr="00450ACB">
        <w:t xml:space="preserve"> и </w:t>
      </w:r>
      <w:hyperlink w:anchor="P47" w:history="1">
        <w:r w:rsidRPr="00450ACB">
          <w:t>3</w:t>
        </w:r>
      </w:hyperlink>
      <w:r w:rsidRPr="00450ACB">
        <w:t xml:space="preserve"> Порядка;</w:t>
      </w:r>
    </w:p>
    <w:p w14:paraId="72EE7DE5" w14:textId="77777777" w:rsidR="00FC0CED" w:rsidRPr="00450ACB" w:rsidRDefault="00FC0CED" w:rsidP="00221173">
      <w:pPr>
        <w:pStyle w:val="ConsPlusNormal"/>
        <w:ind w:firstLine="540"/>
        <w:jc w:val="both"/>
      </w:pPr>
      <w:bookmarkStart w:id="4" w:name="P54"/>
      <w:bookmarkEnd w:id="4"/>
      <w:r w:rsidRPr="00450ACB">
        <w:t xml:space="preserve">5. </w:t>
      </w:r>
      <w:r w:rsidR="00AB0FC4">
        <w:t>К</w:t>
      </w:r>
      <w:r w:rsidRPr="00450ACB">
        <w:t>омиссия</w:t>
      </w:r>
      <w:r w:rsidR="00AB0FC4">
        <w:t xml:space="preserve"> </w:t>
      </w:r>
      <w:r w:rsidRPr="00450ACB">
        <w:t xml:space="preserve"> в течение 3 рабочих дней со дня поступления предложения и документов, предусмотренных </w:t>
      </w:r>
      <w:hyperlink w:anchor="P51" w:history="1">
        <w:r w:rsidRPr="00450ACB">
          <w:t>пунктом 4</w:t>
        </w:r>
      </w:hyperlink>
      <w:r w:rsidRPr="00450ACB">
        <w:t xml:space="preserve"> Порядка, рассматривает их и принимает одно из следующих решений:</w:t>
      </w:r>
    </w:p>
    <w:p w14:paraId="4260A304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 xml:space="preserve">- о направлении рекомендации главе города </w:t>
      </w:r>
      <w:r w:rsidR="00A1330E">
        <w:t>Минусин</w:t>
      </w:r>
      <w:r w:rsidRPr="00450ACB">
        <w:t>ска принять решение об изменении по соглашению сторон всех или отдельных существенных условий контрактов и возможности определения товаров, работ, услуг, в отношении которых допускается изменение по соглашению сторон существенных условий контрактов;</w:t>
      </w:r>
    </w:p>
    <w:p w14:paraId="105AAECB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>- о направлении заказчику решения о невозможности изменения по соглашению сторон существенных условий контракта.</w:t>
      </w:r>
    </w:p>
    <w:p w14:paraId="01F0492A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>Основаниями невозможности изменения по соглашению сторон существенных условий контракта являются:</w:t>
      </w:r>
    </w:p>
    <w:p w14:paraId="7A337232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 xml:space="preserve">- отсутствие информации и (или) документов, предусмотренных </w:t>
      </w:r>
      <w:hyperlink w:anchor="P51" w:history="1">
        <w:r w:rsidRPr="00450ACB">
          <w:t>пунктом 4</w:t>
        </w:r>
      </w:hyperlink>
      <w:r w:rsidRPr="00450ACB">
        <w:t xml:space="preserve"> Порядка, в том числе отсутствие обоснования и (или) документов, подтверждающих независящие от сторон контракта обстоятельства, влекущие невозможность исполнения контракта;</w:t>
      </w:r>
    </w:p>
    <w:p w14:paraId="22B0F33C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 xml:space="preserve">- предлагаемые изменения существенных условий контракта нарушают требования </w:t>
      </w:r>
      <w:hyperlink r:id="rId9" w:history="1">
        <w:r w:rsidRPr="00450ACB">
          <w:t>статьи 14</w:t>
        </w:r>
      </w:hyperlink>
      <w:r w:rsidRPr="00450ACB">
        <w:t xml:space="preserve"> Федерального закона </w:t>
      </w:r>
      <w:r w:rsidR="00A1330E">
        <w:t>№</w:t>
      </w:r>
      <w:r w:rsidRPr="00450ACB">
        <w:t xml:space="preserve"> 44-ФЗ;</w:t>
      </w:r>
    </w:p>
    <w:p w14:paraId="79701425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>- указанные в обосновании обстоятельства не влекут невозможность исполнения контракта.</w:t>
      </w:r>
    </w:p>
    <w:p w14:paraId="5BC1B6FE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>Решение комиссии оформляется протоколом.</w:t>
      </w:r>
    </w:p>
    <w:p w14:paraId="31960950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 xml:space="preserve">Протокол должен содержать наименование товара, работы или услуги и код в соответствии с каталогом товаров, работ, услуг (КТРУ) или </w:t>
      </w:r>
      <w:r w:rsidRPr="00450ACB">
        <w:lastRenderedPageBreak/>
        <w:t xml:space="preserve">Общероссийским </w:t>
      </w:r>
      <w:hyperlink r:id="rId10" w:history="1">
        <w:r w:rsidRPr="00450ACB">
          <w:t>классификатором</w:t>
        </w:r>
      </w:hyperlink>
      <w:r w:rsidRPr="00450ACB">
        <w:t xml:space="preserve"> продукции по видам экономической деятельности (ОКПД 2), перечень всех или отдельных существенных условий контракта, в отношении которых допускается изменение по соглашению сторон.</w:t>
      </w:r>
    </w:p>
    <w:p w14:paraId="63F01023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>Выписка из протокола, содержащая решение и сведения, предусмотренные настоящим пунктом, в течение 1 рабочего дня со дня составления протокола направляется заказчику, направившему предложение.</w:t>
      </w:r>
    </w:p>
    <w:p w14:paraId="0BA7F2E6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 xml:space="preserve">6. Заказчик в течение 2 рабочих дней с даты получения выписки из протокола, содержащего рекомендательное решение об изменении по соглашению сторон всех или отдельных существенных условий контракта, предусмотренное </w:t>
      </w:r>
      <w:hyperlink w:anchor="P54" w:history="1">
        <w:r w:rsidRPr="00450ACB">
          <w:t>пунктом 5</w:t>
        </w:r>
      </w:hyperlink>
      <w:r w:rsidRPr="00450ACB">
        <w:t xml:space="preserve"> Порядка, но не позднее 3 рабочих дней с даты проведения заседания комиссии, на котором принято такое решение, разрабатывает проект </w:t>
      </w:r>
      <w:r w:rsidR="001218ED">
        <w:t xml:space="preserve">постановления Администрации </w:t>
      </w:r>
      <w:r w:rsidRPr="00450ACB">
        <w:t xml:space="preserve">города </w:t>
      </w:r>
      <w:r w:rsidR="00A1330E">
        <w:t>Минусин</w:t>
      </w:r>
      <w:r w:rsidRPr="00450ACB">
        <w:t>ска об изменении по соглашению сторон всех или отдельных существенных условий контракта и об определении товара, работы, услуги, поставка, выполнение, оказание которых является предметом контракта, при исполнении которого возможно изменение всех или отдельных существенных условий контрактов (далее - распоряжение).</w:t>
      </w:r>
    </w:p>
    <w:p w14:paraId="451E0F69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 xml:space="preserve">Проект </w:t>
      </w:r>
      <w:r w:rsidR="001218ED">
        <w:t>постановления</w:t>
      </w:r>
      <w:r w:rsidRPr="00450ACB">
        <w:t xml:space="preserve"> должен содержать реквизиты протокола комиссии, наименование товара, работы и услуги и код в соответствии с каталогом товаров, работ, услуг (КТРУ) или Общероссийским </w:t>
      </w:r>
      <w:hyperlink r:id="rId11" w:history="1">
        <w:r w:rsidRPr="00450ACB">
          <w:t>классификатором</w:t>
        </w:r>
      </w:hyperlink>
      <w:r w:rsidRPr="00450ACB">
        <w:t xml:space="preserve"> продукции по видам экономической деятельности (ОКПД 2), перечень существенных условий контракта, которые могут быть изменены по соглашению сторон в соответствии с рекомендациями комиссии.</w:t>
      </w:r>
    </w:p>
    <w:p w14:paraId="2D420F47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 xml:space="preserve">7. Заказчики вправе заключить дополнительное соглашение к контракту в соответствии с </w:t>
      </w:r>
      <w:r w:rsidR="001218ED">
        <w:t>постановлением Администрации</w:t>
      </w:r>
      <w:r w:rsidRPr="00450ACB">
        <w:t xml:space="preserve"> города </w:t>
      </w:r>
      <w:r w:rsidR="00A1330E">
        <w:t>Минуси</w:t>
      </w:r>
      <w:r w:rsidRPr="00450ACB">
        <w:t xml:space="preserve">нска о возможности изменения по соглашению сторон контракта существенных условий контракта с соблюдением положений </w:t>
      </w:r>
      <w:hyperlink r:id="rId12" w:history="1">
        <w:r w:rsidRPr="00450ACB">
          <w:t>частей 1.3</w:t>
        </w:r>
      </w:hyperlink>
      <w:r w:rsidRPr="00450ACB">
        <w:t xml:space="preserve"> - </w:t>
      </w:r>
      <w:hyperlink r:id="rId13" w:history="1">
        <w:r w:rsidRPr="00450ACB">
          <w:t>1.6 статьи 95</w:t>
        </w:r>
      </w:hyperlink>
      <w:r w:rsidRPr="00450ACB">
        <w:t xml:space="preserve"> Федерального закона </w:t>
      </w:r>
      <w:r w:rsidR="00A1330E">
        <w:t>№</w:t>
      </w:r>
      <w:r w:rsidRPr="00450ACB">
        <w:t xml:space="preserve"> 44-ФЗ.</w:t>
      </w:r>
    </w:p>
    <w:p w14:paraId="5A50F25B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>Изменение существенных условий контракта осуществляется в пределах лимитов бюджетных обязательств, доведенных до получателя средств муниципального бюджета, в соответствии с бюджетным законодательством Российской Федерации.</w:t>
      </w:r>
    </w:p>
    <w:p w14:paraId="6E6E658C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 xml:space="preserve">В дополнительном соглашении к контракту указываются реквизиты </w:t>
      </w:r>
      <w:r w:rsidR="001218ED">
        <w:t>постановления Администрации</w:t>
      </w:r>
      <w:r w:rsidRPr="00450ACB">
        <w:t xml:space="preserve"> города </w:t>
      </w:r>
      <w:r w:rsidR="00A1330E">
        <w:t>Минуси</w:t>
      </w:r>
      <w:r w:rsidRPr="00450ACB">
        <w:t>нска о возможности изменения заказчиками существенных условий контракта, в соответствии с которым изменяются существенные условия контракта.</w:t>
      </w:r>
    </w:p>
    <w:p w14:paraId="1C3A998F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t xml:space="preserve">8. Не позднее 3 рабочих дней со дня, следующего за датой заключения дополнительного соглашения к контракту, заказчик направляет в контрольный орган в сфере закупок муниципального образования город </w:t>
      </w:r>
      <w:r w:rsidR="00A1330E">
        <w:t>Минуси</w:t>
      </w:r>
      <w:r w:rsidR="001218ED">
        <w:t xml:space="preserve">нск </w:t>
      </w:r>
      <w:r w:rsidRPr="00450ACB">
        <w:t xml:space="preserve">уведомление о заключении дополнительного соглашения. К такому уведомлению прилагаются копия контракта, копия заключенного в соответствии с Порядком дополнительного соглашения и копия </w:t>
      </w:r>
      <w:r w:rsidR="001218ED">
        <w:t>постановления Администрации</w:t>
      </w:r>
      <w:r w:rsidRPr="00450ACB">
        <w:t xml:space="preserve"> города </w:t>
      </w:r>
      <w:r w:rsidR="00A1330E">
        <w:t>Минуси</w:t>
      </w:r>
      <w:r w:rsidRPr="00450ACB">
        <w:t>нска, на основании которого заключено дополнительное соглашение.</w:t>
      </w:r>
    </w:p>
    <w:p w14:paraId="0F21B36E" w14:textId="77777777" w:rsidR="00FC0CED" w:rsidRPr="00450ACB" w:rsidRDefault="00FC0CED" w:rsidP="00221173">
      <w:pPr>
        <w:pStyle w:val="ConsPlusNormal"/>
        <w:ind w:firstLine="540"/>
        <w:jc w:val="both"/>
      </w:pPr>
      <w:r w:rsidRPr="00450ACB">
        <w:lastRenderedPageBreak/>
        <w:t xml:space="preserve">9. Сведения о дополнительном соглашении к контракту, заключенном в соответствии с Порядком, вносятся заказчиком в реестр контрактов, заключенных заказчиками, в порядке, установленном Федеральным </w:t>
      </w:r>
      <w:hyperlink r:id="rId14" w:history="1">
        <w:r w:rsidRPr="00450ACB">
          <w:t>законом</w:t>
        </w:r>
      </w:hyperlink>
      <w:r w:rsidR="00A1330E">
        <w:t xml:space="preserve"> №</w:t>
      </w:r>
      <w:r w:rsidRPr="00450ACB">
        <w:t xml:space="preserve"> 44-ФЗ.</w:t>
      </w:r>
    </w:p>
    <w:p w14:paraId="1AED4A72" w14:textId="77777777" w:rsidR="00FC0CED" w:rsidRPr="00450ACB" w:rsidRDefault="00FC0CED" w:rsidP="00221173">
      <w:pPr>
        <w:pStyle w:val="ConsPlusNormal"/>
        <w:jc w:val="both"/>
      </w:pPr>
    </w:p>
    <w:p w14:paraId="1C4DB5D5" w14:textId="77777777" w:rsidR="00FC0CED" w:rsidRPr="00450ACB" w:rsidRDefault="00FC0CED" w:rsidP="00221173">
      <w:pPr>
        <w:pStyle w:val="ConsPlusNormal"/>
        <w:jc w:val="both"/>
      </w:pPr>
    </w:p>
    <w:p w14:paraId="6C456B9E" w14:textId="77777777" w:rsidR="00FC0CED" w:rsidRPr="00450ACB" w:rsidRDefault="00FC0CED" w:rsidP="00221173">
      <w:pPr>
        <w:pStyle w:val="ConsPlusNormal"/>
        <w:jc w:val="both"/>
      </w:pPr>
    </w:p>
    <w:p w14:paraId="3E3E71ED" w14:textId="77777777" w:rsidR="00FC0CED" w:rsidRDefault="00FC0CED" w:rsidP="00221173">
      <w:pPr>
        <w:pStyle w:val="ConsPlusNormal"/>
        <w:jc w:val="both"/>
      </w:pPr>
    </w:p>
    <w:p w14:paraId="7CA56FBB" w14:textId="77777777" w:rsidR="00A1330E" w:rsidRDefault="00A1330E" w:rsidP="00FC0CED">
      <w:pPr>
        <w:pStyle w:val="ConsPlusNormal"/>
        <w:jc w:val="both"/>
      </w:pPr>
    </w:p>
    <w:p w14:paraId="71BC4294" w14:textId="77777777" w:rsidR="00A1330E" w:rsidRDefault="00A1330E" w:rsidP="00FC0CED">
      <w:pPr>
        <w:pStyle w:val="ConsPlusNormal"/>
        <w:jc w:val="both"/>
      </w:pPr>
    </w:p>
    <w:p w14:paraId="5E532C76" w14:textId="77777777" w:rsidR="00A1330E" w:rsidRDefault="00A1330E" w:rsidP="00FC0CED">
      <w:pPr>
        <w:pStyle w:val="ConsPlusNormal"/>
        <w:jc w:val="both"/>
      </w:pPr>
    </w:p>
    <w:p w14:paraId="37DD9F15" w14:textId="77777777" w:rsidR="00A1330E" w:rsidRDefault="00A1330E" w:rsidP="00FC0CED">
      <w:pPr>
        <w:pStyle w:val="ConsPlusNormal"/>
        <w:jc w:val="both"/>
      </w:pPr>
    </w:p>
    <w:p w14:paraId="4C2CB7E7" w14:textId="77777777" w:rsidR="00A1330E" w:rsidRDefault="00A1330E" w:rsidP="00FC0CED">
      <w:pPr>
        <w:pStyle w:val="ConsPlusNormal"/>
        <w:jc w:val="both"/>
      </w:pPr>
    </w:p>
    <w:p w14:paraId="6A97F980" w14:textId="77777777" w:rsidR="00A1330E" w:rsidRDefault="00A1330E" w:rsidP="00FC0CED">
      <w:pPr>
        <w:pStyle w:val="ConsPlusNormal"/>
        <w:jc w:val="both"/>
      </w:pPr>
    </w:p>
    <w:p w14:paraId="634B8282" w14:textId="77777777" w:rsidR="00A1330E" w:rsidRDefault="00A1330E" w:rsidP="00FC0CED">
      <w:pPr>
        <w:pStyle w:val="ConsPlusNormal"/>
        <w:jc w:val="both"/>
      </w:pPr>
    </w:p>
    <w:p w14:paraId="62DA9B5A" w14:textId="77777777" w:rsidR="00A1330E" w:rsidRDefault="00A1330E" w:rsidP="00FC0CED">
      <w:pPr>
        <w:pStyle w:val="ConsPlusNormal"/>
        <w:jc w:val="both"/>
      </w:pPr>
    </w:p>
    <w:p w14:paraId="7786BBA3" w14:textId="77777777" w:rsidR="00A1330E" w:rsidRDefault="00A1330E" w:rsidP="00FC0CED">
      <w:pPr>
        <w:pStyle w:val="ConsPlusNormal"/>
        <w:jc w:val="both"/>
      </w:pPr>
    </w:p>
    <w:p w14:paraId="06D9444B" w14:textId="77777777" w:rsidR="00A1330E" w:rsidRPr="00450ACB" w:rsidRDefault="00A1330E" w:rsidP="00FC0CED">
      <w:pPr>
        <w:pStyle w:val="ConsPlusNormal"/>
        <w:jc w:val="both"/>
      </w:pPr>
    </w:p>
    <w:p w14:paraId="581DB042" w14:textId="77777777" w:rsidR="00FC0CED" w:rsidRPr="00450ACB" w:rsidRDefault="00FC0CED" w:rsidP="00FC0CED">
      <w:pPr>
        <w:pStyle w:val="ConsPlusNormal"/>
        <w:jc w:val="both"/>
      </w:pPr>
    </w:p>
    <w:p w14:paraId="05FFCAF7" w14:textId="77777777" w:rsidR="00387DA0" w:rsidRDefault="00387DA0" w:rsidP="00FC0CED">
      <w:pPr>
        <w:pStyle w:val="ConsPlusTitle"/>
        <w:jc w:val="center"/>
        <w:rPr>
          <w:b w:val="0"/>
        </w:rPr>
      </w:pPr>
    </w:p>
    <w:p w14:paraId="411A2A4A" w14:textId="77777777" w:rsidR="00387DA0" w:rsidRDefault="00387DA0" w:rsidP="00FC0CED">
      <w:pPr>
        <w:pStyle w:val="ConsPlusTitle"/>
        <w:jc w:val="center"/>
        <w:rPr>
          <w:b w:val="0"/>
        </w:rPr>
      </w:pPr>
    </w:p>
    <w:p w14:paraId="23D53A71" w14:textId="77777777" w:rsidR="00387DA0" w:rsidRDefault="00387DA0" w:rsidP="00FC0CED">
      <w:pPr>
        <w:pStyle w:val="ConsPlusTitle"/>
        <w:jc w:val="center"/>
        <w:rPr>
          <w:b w:val="0"/>
        </w:rPr>
      </w:pPr>
    </w:p>
    <w:p w14:paraId="462FC78F" w14:textId="77777777" w:rsidR="00F42498" w:rsidRDefault="00F42498" w:rsidP="00FC0CED">
      <w:pPr>
        <w:pStyle w:val="ConsPlusTitle"/>
        <w:jc w:val="center"/>
        <w:rPr>
          <w:b w:val="0"/>
        </w:rPr>
      </w:pPr>
    </w:p>
    <w:p w14:paraId="32078FDE" w14:textId="77777777" w:rsidR="00F42498" w:rsidRDefault="00F42498" w:rsidP="00FC0CED">
      <w:pPr>
        <w:pStyle w:val="ConsPlusTitle"/>
        <w:jc w:val="center"/>
        <w:rPr>
          <w:b w:val="0"/>
        </w:rPr>
      </w:pPr>
    </w:p>
    <w:p w14:paraId="67270619" w14:textId="77777777" w:rsidR="00F42498" w:rsidRDefault="00F42498" w:rsidP="00FC0CED">
      <w:pPr>
        <w:pStyle w:val="ConsPlusTitle"/>
        <w:jc w:val="center"/>
        <w:rPr>
          <w:b w:val="0"/>
        </w:rPr>
      </w:pPr>
    </w:p>
    <w:p w14:paraId="5F21CDBD" w14:textId="77777777" w:rsidR="00F42498" w:rsidRDefault="00F42498" w:rsidP="00FC0CED">
      <w:pPr>
        <w:pStyle w:val="ConsPlusTitle"/>
        <w:jc w:val="center"/>
        <w:rPr>
          <w:b w:val="0"/>
        </w:rPr>
      </w:pPr>
    </w:p>
    <w:p w14:paraId="2EDEB1A4" w14:textId="77777777" w:rsidR="00F42498" w:rsidRDefault="00F42498" w:rsidP="00FC0CED">
      <w:pPr>
        <w:pStyle w:val="ConsPlusTitle"/>
        <w:jc w:val="center"/>
        <w:rPr>
          <w:b w:val="0"/>
        </w:rPr>
      </w:pPr>
    </w:p>
    <w:p w14:paraId="30519C39" w14:textId="77777777" w:rsidR="00F42498" w:rsidRDefault="00F42498" w:rsidP="00FC0CED">
      <w:pPr>
        <w:pStyle w:val="ConsPlusTitle"/>
        <w:jc w:val="center"/>
        <w:rPr>
          <w:b w:val="0"/>
        </w:rPr>
      </w:pPr>
    </w:p>
    <w:p w14:paraId="45E300A9" w14:textId="77777777" w:rsidR="00F42498" w:rsidRDefault="00F42498" w:rsidP="00FC0CED">
      <w:pPr>
        <w:pStyle w:val="ConsPlusTitle"/>
        <w:jc w:val="center"/>
        <w:rPr>
          <w:b w:val="0"/>
        </w:rPr>
      </w:pPr>
    </w:p>
    <w:p w14:paraId="309D37F3" w14:textId="77777777" w:rsidR="00F42498" w:rsidRDefault="00F42498" w:rsidP="00FC0CED">
      <w:pPr>
        <w:pStyle w:val="ConsPlusTitle"/>
        <w:jc w:val="center"/>
        <w:rPr>
          <w:b w:val="0"/>
        </w:rPr>
      </w:pPr>
    </w:p>
    <w:p w14:paraId="1A7835FA" w14:textId="77777777" w:rsidR="00F42498" w:rsidRDefault="00F42498" w:rsidP="00FC0CED">
      <w:pPr>
        <w:pStyle w:val="ConsPlusTitle"/>
        <w:jc w:val="center"/>
        <w:rPr>
          <w:b w:val="0"/>
        </w:rPr>
      </w:pPr>
    </w:p>
    <w:p w14:paraId="10BB835A" w14:textId="77777777" w:rsidR="00F42498" w:rsidRDefault="00F42498" w:rsidP="00FC0CED">
      <w:pPr>
        <w:pStyle w:val="ConsPlusTitle"/>
        <w:jc w:val="center"/>
        <w:rPr>
          <w:b w:val="0"/>
        </w:rPr>
      </w:pPr>
    </w:p>
    <w:p w14:paraId="04AACAC6" w14:textId="77777777" w:rsidR="00F42498" w:rsidRDefault="00F42498" w:rsidP="00FC0CED">
      <w:pPr>
        <w:pStyle w:val="ConsPlusTitle"/>
        <w:jc w:val="center"/>
        <w:rPr>
          <w:b w:val="0"/>
        </w:rPr>
      </w:pPr>
    </w:p>
    <w:p w14:paraId="2731AE73" w14:textId="77777777" w:rsidR="00F42498" w:rsidRDefault="00F42498" w:rsidP="00FC0CED">
      <w:pPr>
        <w:pStyle w:val="ConsPlusTitle"/>
        <w:jc w:val="center"/>
        <w:rPr>
          <w:b w:val="0"/>
        </w:rPr>
      </w:pPr>
    </w:p>
    <w:p w14:paraId="37FE452C" w14:textId="77777777" w:rsidR="00F42498" w:rsidRDefault="00F42498" w:rsidP="00FC0CED">
      <w:pPr>
        <w:pStyle w:val="ConsPlusTitle"/>
        <w:jc w:val="center"/>
        <w:rPr>
          <w:b w:val="0"/>
        </w:rPr>
      </w:pPr>
    </w:p>
    <w:p w14:paraId="30B08932" w14:textId="77777777" w:rsidR="00F42498" w:rsidRDefault="00F42498" w:rsidP="00FC0CED">
      <w:pPr>
        <w:pStyle w:val="ConsPlusTitle"/>
        <w:jc w:val="center"/>
        <w:rPr>
          <w:b w:val="0"/>
        </w:rPr>
      </w:pPr>
    </w:p>
    <w:p w14:paraId="7F8BFF54" w14:textId="77777777" w:rsidR="00F42498" w:rsidRDefault="00F42498" w:rsidP="00FC0CED">
      <w:pPr>
        <w:pStyle w:val="ConsPlusTitle"/>
        <w:jc w:val="center"/>
        <w:rPr>
          <w:b w:val="0"/>
        </w:rPr>
      </w:pPr>
    </w:p>
    <w:p w14:paraId="38CF3440" w14:textId="77777777" w:rsidR="00F42498" w:rsidRDefault="00F42498" w:rsidP="00FC0CED">
      <w:pPr>
        <w:pStyle w:val="ConsPlusTitle"/>
        <w:jc w:val="center"/>
        <w:rPr>
          <w:b w:val="0"/>
        </w:rPr>
      </w:pPr>
    </w:p>
    <w:p w14:paraId="0014431C" w14:textId="77777777" w:rsidR="00F42498" w:rsidRDefault="00F42498" w:rsidP="00FC0CED">
      <w:pPr>
        <w:pStyle w:val="ConsPlusTitle"/>
        <w:jc w:val="center"/>
        <w:rPr>
          <w:b w:val="0"/>
        </w:rPr>
      </w:pPr>
    </w:p>
    <w:p w14:paraId="245F4411" w14:textId="77777777" w:rsidR="00F42498" w:rsidRDefault="00F42498" w:rsidP="00FC0CED">
      <w:pPr>
        <w:pStyle w:val="ConsPlusTitle"/>
        <w:jc w:val="center"/>
        <w:rPr>
          <w:b w:val="0"/>
        </w:rPr>
      </w:pPr>
    </w:p>
    <w:p w14:paraId="75C3112C" w14:textId="77777777" w:rsidR="00F42498" w:rsidRDefault="00F42498" w:rsidP="00FC0CED">
      <w:pPr>
        <w:pStyle w:val="ConsPlusTitle"/>
        <w:jc w:val="center"/>
        <w:rPr>
          <w:b w:val="0"/>
        </w:rPr>
      </w:pPr>
    </w:p>
    <w:p w14:paraId="5776BA05" w14:textId="77777777" w:rsidR="00F42498" w:rsidRDefault="00F42498" w:rsidP="00FC0CED">
      <w:pPr>
        <w:pStyle w:val="ConsPlusTitle"/>
        <w:jc w:val="center"/>
        <w:rPr>
          <w:b w:val="0"/>
        </w:rPr>
      </w:pPr>
    </w:p>
    <w:p w14:paraId="00CB4788" w14:textId="77777777" w:rsidR="00CC3C26" w:rsidRDefault="00CC3C26" w:rsidP="00FC0CED">
      <w:pPr>
        <w:pStyle w:val="ConsPlusTitle"/>
        <w:jc w:val="center"/>
        <w:rPr>
          <w:b w:val="0"/>
        </w:rPr>
      </w:pPr>
    </w:p>
    <w:p w14:paraId="1183ED99" w14:textId="77777777" w:rsidR="00104B1D" w:rsidRDefault="00104B1D" w:rsidP="00FC0CED">
      <w:pPr>
        <w:pStyle w:val="ConsPlusTitle"/>
        <w:jc w:val="center"/>
        <w:rPr>
          <w:b w:val="0"/>
        </w:rPr>
      </w:pPr>
    </w:p>
    <w:p w14:paraId="0D3EBB1D" w14:textId="77777777" w:rsidR="00F42498" w:rsidRDefault="00F42498" w:rsidP="00FC0CED">
      <w:pPr>
        <w:pStyle w:val="ConsPlusTitle"/>
        <w:jc w:val="center"/>
        <w:rPr>
          <w:b w:val="0"/>
        </w:rPr>
      </w:pPr>
    </w:p>
    <w:p w14:paraId="3A9CECD0" w14:textId="77777777" w:rsidR="00F42498" w:rsidRDefault="00F42498" w:rsidP="00FC0CED">
      <w:pPr>
        <w:pStyle w:val="ConsPlusTitle"/>
        <w:jc w:val="center"/>
        <w:rPr>
          <w:b w:val="0"/>
        </w:rPr>
      </w:pPr>
    </w:p>
    <w:p w14:paraId="3135BC45" w14:textId="77777777" w:rsidR="00F42498" w:rsidRPr="00450ACB" w:rsidRDefault="00F42498" w:rsidP="00F42498">
      <w:pPr>
        <w:pStyle w:val="ConsPlusNormal"/>
        <w:jc w:val="right"/>
        <w:outlineLvl w:val="0"/>
      </w:pPr>
      <w:r w:rsidRPr="00450ACB">
        <w:t>Приложение</w:t>
      </w:r>
      <w:r>
        <w:t xml:space="preserve"> № 2</w:t>
      </w:r>
    </w:p>
    <w:p w14:paraId="758476FC" w14:textId="77777777" w:rsidR="00F42498" w:rsidRPr="00450ACB" w:rsidRDefault="00F42498" w:rsidP="00F42498">
      <w:pPr>
        <w:pStyle w:val="ConsPlusNormal"/>
        <w:jc w:val="right"/>
      </w:pPr>
      <w:r w:rsidRPr="00450ACB">
        <w:t>к Постановлению</w:t>
      </w:r>
    </w:p>
    <w:p w14:paraId="75D58C2B" w14:textId="77777777" w:rsidR="00F42498" w:rsidRPr="00450ACB" w:rsidRDefault="00F42498" w:rsidP="00F42498">
      <w:pPr>
        <w:pStyle w:val="ConsPlusNormal"/>
        <w:jc w:val="right"/>
      </w:pPr>
      <w:r w:rsidRPr="00450ACB">
        <w:t xml:space="preserve">администрации города </w:t>
      </w:r>
      <w:r>
        <w:t>Минусинск</w:t>
      </w:r>
      <w:r w:rsidRPr="00450ACB">
        <w:t>а</w:t>
      </w:r>
    </w:p>
    <w:p w14:paraId="1C6F39BF" w14:textId="42D7F106" w:rsidR="00F42498" w:rsidRPr="00450ACB" w:rsidRDefault="00F42498" w:rsidP="00F42498">
      <w:pPr>
        <w:pStyle w:val="ConsPlusNormal"/>
        <w:jc w:val="right"/>
      </w:pPr>
      <w:r w:rsidRPr="00450ACB">
        <w:t xml:space="preserve">от </w:t>
      </w:r>
      <w:r w:rsidR="001F5FE8">
        <w:t>21.06.</w:t>
      </w:r>
      <w:r>
        <w:t>2022</w:t>
      </w:r>
      <w:r w:rsidRPr="00450ACB">
        <w:t xml:space="preserve"> г. </w:t>
      </w:r>
      <w:r>
        <w:t xml:space="preserve">№ </w:t>
      </w:r>
      <w:r w:rsidR="001F5FE8">
        <w:t>АГ-1223-п</w:t>
      </w:r>
    </w:p>
    <w:p w14:paraId="72070C0E" w14:textId="77777777" w:rsidR="00F42498" w:rsidRPr="00450ACB" w:rsidRDefault="00F42498" w:rsidP="00F42498">
      <w:pPr>
        <w:pStyle w:val="ConsPlusNormal"/>
        <w:jc w:val="both"/>
      </w:pPr>
    </w:p>
    <w:p w14:paraId="136673B8" w14:textId="77777777" w:rsidR="00F42498" w:rsidRDefault="00F42498" w:rsidP="00FC0CED">
      <w:pPr>
        <w:pStyle w:val="ConsPlusTitle"/>
        <w:jc w:val="center"/>
        <w:rPr>
          <w:b w:val="0"/>
        </w:rPr>
      </w:pPr>
      <w:r>
        <w:rPr>
          <w:b w:val="0"/>
        </w:rPr>
        <w:t xml:space="preserve">Состав комиссии по рассмотрению возможности изменения </w:t>
      </w:r>
    </w:p>
    <w:p w14:paraId="5C720C6B" w14:textId="77777777" w:rsidR="00F42498" w:rsidRDefault="00F42498" w:rsidP="00FC0CED">
      <w:pPr>
        <w:pStyle w:val="ConsPlusTitle"/>
        <w:jc w:val="center"/>
        <w:rPr>
          <w:b w:val="0"/>
        </w:rPr>
      </w:pPr>
      <w:r>
        <w:rPr>
          <w:b w:val="0"/>
        </w:rPr>
        <w:t>существенных условий контракта</w:t>
      </w:r>
    </w:p>
    <w:p w14:paraId="1E535604" w14:textId="77777777" w:rsidR="00F42498" w:rsidRDefault="00F42498" w:rsidP="00FC0CED">
      <w:pPr>
        <w:pStyle w:val="ConsPlusTitle"/>
        <w:jc w:val="center"/>
        <w:rPr>
          <w:b w:val="0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943"/>
        <w:gridCol w:w="419"/>
        <w:gridCol w:w="6434"/>
      </w:tblGrid>
      <w:tr w:rsidR="00F42498" w:rsidRPr="006F1619" w14:paraId="67AB780E" w14:textId="77777777" w:rsidTr="00FC5329">
        <w:tc>
          <w:tcPr>
            <w:tcW w:w="2943" w:type="dxa"/>
            <w:shd w:val="clear" w:color="auto" w:fill="auto"/>
          </w:tcPr>
          <w:p w14:paraId="7E179591" w14:textId="77777777" w:rsidR="00F42498" w:rsidRDefault="00F42498" w:rsidP="00FC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 </w:t>
            </w:r>
          </w:p>
          <w:p w14:paraId="69D1CBC4" w14:textId="77777777" w:rsidR="00F42498" w:rsidRPr="002107E6" w:rsidRDefault="00F42498" w:rsidP="00FC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Александрович </w:t>
            </w:r>
          </w:p>
        </w:tc>
        <w:tc>
          <w:tcPr>
            <w:tcW w:w="419" w:type="dxa"/>
            <w:shd w:val="clear" w:color="auto" w:fill="auto"/>
          </w:tcPr>
          <w:p w14:paraId="30831437" w14:textId="77777777" w:rsidR="00F42498" w:rsidRPr="002E2717" w:rsidRDefault="00F42498" w:rsidP="00FC5329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434" w:type="dxa"/>
            <w:shd w:val="clear" w:color="auto" w:fill="auto"/>
          </w:tcPr>
          <w:p w14:paraId="2FAB5F0B" w14:textId="77777777" w:rsidR="00F42498" w:rsidRDefault="00F42498" w:rsidP="00FC5329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28"/>
                <w:szCs w:val="28"/>
              </w:rPr>
              <w:t>- Первый заместитель Главы города</w:t>
            </w:r>
            <w:r w:rsidRPr="002E2717">
              <w:rPr>
                <w:sz w:val="28"/>
                <w:szCs w:val="28"/>
              </w:rPr>
              <w:t>, председатель комиссии</w:t>
            </w:r>
          </w:p>
          <w:p w14:paraId="5C69F366" w14:textId="77777777" w:rsidR="00F42498" w:rsidRPr="006F1619" w:rsidRDefault="00F42498" w:rsidP="00FC5329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F42498" w:rsidRPr="006F1619" w14:paraId="6FE54CCC" w14:textId="77777777" w:rsidTr="00FC5329">
        <w:tc>
          <w:tcPr>
            <w:tcW w:w="2943" w:type="dxa"/>
            <w:shd w:val="clear" w:color="auto" w:fill="auto"/>
          </w:tcPr>
          <w:p w14:paraId="38298F6C" w14:textId="77777777" w:rsidR="00F42498" w:rsidRDefault="00F42498" w:rsidP="00F4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Веккессер </w:t>
            </w:r>
          </w:p>
          <w:p w14:paraId="2D6FF003" w14:textId="77777777" w:rsidR="00F42498" w:rsidRDefault="00F42498" w:rsidP="00F42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Карлович</w:t>
            </w:r>
          </w:p>
        </w:tc>
        <w:tc>
          <w:tcPr>
            <w:tcW w:w="419" w:type="dxa"/>
            <w:shd w:val="clear" w:color="auto" w:fill="auto"/>
          </w:tcPr>
          <w:p w14:paraId="3A576B65" w14:textId="77777777" w:rsidR="00F42498" w:rsidRPr="002E2717" w:rsidRDefault="00F42498" w:rsidP="00FC5329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434" w:type="dxa"/>
            <w:shd w:val="clear" w:color="auto" w:fill="auto"/>
          </w:tcPr>
          <w:p w14:paraId="46BFE665" w14:textId="77777777" w:rsidR="00F42498" w:rsidRDefault="00F42498" w:rsidP="00FC5329">
            <w:pPr>
              <w:spacing w:after="12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2"/>
                <w:sz w:val="28"/>
                <w:szCs w:val="28"/>
              </w:rPr>
              <w:t>заместитель Главы города по экономике, финансам - инвестиционный уполномоченный</w:t>
            </w:r>
            <w:r>
              <w:rPr>
                <w:sz w:val="28"/>
                <w:szCs w:val="28"/>
              </w:rPr>
              <w:t>,</w:t>
            </w:r>
            <w:r w:rsidRPr="008803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14:paraId="4AF68F53" w14:textId="77777777" w:rsidR="00F42498" w:rsidRPr="006F1619" w:rsidRDefault="00F42498" w:rsidP="00FC5329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  <w:tr w:rsidR="00F42498" w:rsidRPr="0013367B" w14:paraId="20BE42B1" w14:textId="77777777" w:rsidTr="00FC5329">
        <w:tc>
          <w:tcPr>
            <w:tcW w:w="2943" w:type="dxa"/>
            <w:shd w:val="clear" w:color="auto" w:fill="auto"/>
          </w:tcPr>
          <w:p w14:paraId="4AC032A8" w14:textId="77777777" w:rsidR="00DB5DF4" w:rsidRDefault="00DB5DF4" w:rsidP="00FC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Филяев </w:t>
            </w:r>
          </w:p>
          <w:p w14:paraId="4A643D4F" w14:textId="77777777" w:rsidR="00F42498" w:rsidRDefault="00DB5DF4" w:rsidP="00FC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  <w:p w14:paraId="0290D738" w14:textId="77777777" w:rsidR="00F42498" w:rsidRDefault="00F42498" w:rsidP="00FC5329">
            <w:pPr>
              <w:rPr>
                <w:sz w:val="28"/>
                <w:szCs w:val="28"/>
              </w:rPr>
            </w:pPr>
          </w:p>
          <w:p w14:paraId="099D38D1" w14:textId="77777777" w:rsidR="00F42498" w:rsidRDefault="00F42498" w:rsidP="00FC5329">
            <w:pPr>
              <w:rPr>
                <w:sz w:val="28"/>
                <w:szCs w:val="28"/>
              </w:rPr>
            </w:pPr>
          </w:p>
          <w:p w14:paraId="6F99699D" w14:textId="77777777" w:rsidR="00F42498" w:rsidRDefault="00F42498" w:rsidP="00FC5329">
            <w:pPr>
              <w:rPr>
                <w:sz w:val="28"/>
                <w:szCs w:val="28"/>
              </w:rPr>
            </w:pPr>
          </w:p>
          <w:p w14:paraId="6B75AC00" w14:textId="77777777" w:rsidR="00F42498" w:rsidRDefault="00F42498" w:rsidP="00FC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14:paraId="1C54765C" w14:textId="77777777" w:rsidR="00F42498" w:rsidRPr="002107E6" w:rsidRDefault="00F42498" w:rsidP="00FC532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14:paraId="6F4D72B9" w14:textId="77777777" w:rsidR="00F42498" w:rsidRPr="002E2717" w:rsidRDefault="00F42498" w:rsidP="00FC5329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434" w:type="dxa"/>
            <w:shd w:val="clear" w:color="auto" w:fill="auto"/>
          </w:tcPr>
          <w:p w14:paraId="0937121B" w14:textId="77777777" w:rsidR="00F42498" w:rsidRPr="0013367B" w:rsidRDefault="00F42498" w:rsidP="00DB5DF4">
            <w:pPr>
              <w:spacing w:after="120"/>
              <w:jc w:val="both"/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5DF4">
              <w:rPr>
                <w:sz w:val="28"/>
                <w:szCs w:val="28"/>
              </w:rPr>
              <w:t xml:space="preserve">первый заместитель директора </w:t>
            </w:r>
            <w:r>
              <w:rPr>
                <w:sz w:val="28"/>
                <w:szCs w:val="28"/>
              </w:rPr>
              <w:t xml:space="preserve"> МКУ «Управление городского хозяйства», секретарь комиссии </w:t>
            </w:r>
          </w:p>
        </w:tc>
      </w:tr>
      <w:tr w:rsidR="00F42498" w14:paraId="4A464629" w14:textId="77777777" w:rsidTr="00FC5329">
        <w:tc>
          <w:tcPr>
            <w:tcW w:w="2943" w:type="dxa"/>
            <w:shd w:val="clear" w:color="auto" w:fill="auto"/>
          </w:tcPr>
          <w:p w14:paraId="3E115293" w14:textId="77777777" w:rsidR="00F42498" w:rsidRDefault="00F42498" w:rsidP="00FC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Симахина </w:t>
            </w:r>
          </w:p>
          <w:p w14:paraId="399995D0" w14:textId="77777777" w:rsidR="00F42498" w:rsidRDefault="00F42498" w:rsidP="00FC5329">
            <w:pPr>
              <w:tabs>
                <w:tab w:val="left" w:pos="17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  <w:p w14:paraId="5415202E" w14:textId="77777777" w:rsidR="00F42498" w:rsidRDefault="00F42498" w:rsidP="00FC5329">
            <w:pPr>
              <w:tabs>
                <w:tab w:val="left" w:pos="1753"/>
              </w:tabs>
              <w:rPr>
                <w:sz w:val="28"/>
                <w:szCs w:val="28"/>
              </w:rPr>
            </w:pPr>
          </w:p>
          <w:p w14:paraId="498079D3" w14:textId="77777777" w:rsidR="00F42498" w:rsidRDefault="00F42498" w:rsidP="00FC5329">
            <w:pPr>
              <w:tabs>
                <w:tab w:val="left" w:pos="1753"/>
              </w:tabs>
              <w:rPr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14:paraId="60CE69D1" w14:textId="77777777" w:rsidR="00F42498" w:rsidRPr="002E2717" w:rsidRDefault="00F42498" w:rsidP="00FC5329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434" w:type="dxa"/>
            <w:shd w:val="clear" w:color="auto" w:fill="auto"/>
          </w:tcPr>
          <w:p w14:paraId="69BE72C8" w14:textId="77777777" w:rsidR="00F42498" w:rsidRDefault="00F42498" w:rsidP="00F4249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МКУ «Управление муниципальными закупками», член комиссии </w:t>
            </w:r>
          </w:p>
        </w:tc>
      </w:tr>
      <w:tr w:rsidR="00F42498" w14:paraId="0DA8F183" w14:textId="77777777" w:rsidTr="00FC5329">
        <w:tc>
          <w:tcPr>
            <w:tcW w:w="2943" w:type="dxa"/>
            <w:shd w:val="clear" w:color="auto" w:fill="auto"/>
          </w:tcPr>
          <w:p w14:paraId="04FE7521" w14:textId="77777777" w:rsidR="00F42498" w:rsidRDefault="00F42498" w:rsidP="00FC5329">
            <w:pPr>
              <w:tabs>
                <w:tab w:val="left" w:pos="17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Крафт Екатерина Павловна</w:t>
            </w:r>
          </w:p>
        </w:tc>
        <w:tc>
          <w:tcPr>
            <w:tcW w:w="419" w:type="dxa"/>
            <w:shd w:val="clear" w:color="auto" w:fill="auto"/>
          </w:tcPr>
          <w:p w14:paraId="30E02B7C" w14:textId="77777777" w:rsidR="00F42498" w:rsidRPr="002E2717" w:rsidRDefault="00F42498" w:rsidP="00FC5329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434" w:type="dxa"/>
            <w:shd w:val="clear" w:color="auto" w:fill="auto"/>
          </w:tcPr>
          <w:p w14:paraId="22F10C3D" w14:textId="77777777" w:rsidR="00F42498" w:rsidRDefault="00F42498" w:rsidP="00FC532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– юрист отдела правовой работы управления правовой и организационно-контрольной работы администрации города Минусинска, член комиссии</w:t>
            </w:r>
          </w:p>
          <w:p w14:paraId="146F51FC" w14:textId="77777777" w:rsidR="00F42498" w:rsidRDefault="00F42498" w:rsidP="00FC5329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14:paraId="2545F493" w14:textId="77777777" w:rsidR="00F42498" w:rsidRPr="00450ACB" w:rsidRDefault="00F42498" w:rsidP="00FC0CED">
      <w:pPr>
        <w:pStyle w:val="ConsPlusTitle"/>
        <w:jc w:val="center"/>
        <w:rPr>
          <w:b w:val="0"/>
        </w:rPr>
      </w:pPr>
    </w:p>
    <w:sectPr w:rsidR="00F42498" w:rsidRPr="00450AC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ED"/>
    <w:rsid w:val="00030C6D"/>
    <w:rsid w:val="000A01BD"/>
    <w:rsid w:val="000B1D80"/>
    <w:rsid w:val="000B22F0"/>
    <w:rsid w:val="00104B1D"/>
    <w:rsid w:val="001218ED"/>
    <w:rsid w:val="00182FC7"/>
    <w:rsid w:val="001F5FE8"/>
    <w:rsid w:val="00221173"/>
    <w:rsid w:val="00305C83"/>
    <w:rsid w:val="003366A3"/>
    <w:rsid w:val="0036440D"/>
    <w:rsid w:val="00387DA0"/>
    <w:rsid w:val="00445A84"/>
    <w:rsid w:val="00450ACB"/>
    <w:rsid w:val="0046083B"/>
    <w:rsid w:val="005038B1"/>
    <w:rsid w:val="006259DD"/>
    <w:rsid w:val="006C0B77"/>
    <w:rsid w:val="007F43F7"/>
    <w:rsid w:val="008242FF"/>
    <w:rsid w:val="00870751"/>
    <w:rsid w:val="00922C48"/>
    <w:rsid w:val="00926E93"/>
    <w:rsid w:val="00A1330E"/>
    <w:rsid w:val="00AB0FC4"/>
    <w:rsid w:val="00B915B7"/>
    <w:rsid w:val="00C43867"/>
    <w:rsid w:val="00CA5579"/>
    <w:rsid w:val="00CC3C26"/>
    <w:rsid w:val="00DB5DF4"/>
    <w:rsid w:val="00E63611"/>
    <w:rsid w:val="00EA59DF"/>
    <w:rsid w:val="00EB0AFD"/>
    <w:rsid w:val="00EE4070"/>
    <w:rsid w:val="00F12C76"/>
    <w:rsid w:val="00F42498"/>
    <w:rsid w:val="00FC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C438"/>
  <w15:docId w15:val="{5447B9D0-88C4-48BC-B087-872A992E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0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C0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F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0BCC16C99F0707706265634EDB42DFD10D21E8C77273EF9D68491FD7AFE8FBA07199A58B09B014CAD369248E67873A9888F6236F0C93EL0QEK" TargetMode="External"/><Relationship Id="rId13" Type="http://schemas.openxmlformats.org/officeDocument/2006/relationships/hyperlink" Target="consultantplus://offline/ref=1370BCC16C99F0707706265634EDB42DFD10D21E8C77273EF9D68491FD7AFE8FBA07199951B99E0B1EF7269601B2716CAD90916628F0LCQ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70BCC16C99F0707706265634EDB42DFD10D21E8C77273EF9D68491FD7AFE8FA807419659B484004CB860C30ELBQ1K" TargetMode="External"/><Relationship Id="rId12" Type="http://schemas.openxmlformats.org/officeDocument/2006/relationships/hyperlink" Target="consultantplus://offline/ref=1370BCC16C99F0707706265634EDB42DFD10D21E8C77273EF9D68491FD7AFE8FBA07199951B89D0B1EF7269601B2716CAD90916628F0LCQB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0BCC16C99F0707706265634EDB42DFD10D21E8C77273EF9D68491FD7AFE8FBA07199A5AB09A0841F2338759BE7476B396897A2AF2CBL3QEK" TargetMode="External"/><Relationship Id="rId11" Type="http://schemas.openxmlformats.org/officeDocument/2006/relationships/hyperlink" Target="consultantplus://offline/ref=1370BCC16C99F0707706265634EDB42DFD10D21B8F75273EF9D68491FD7AFE8FA807419659B484004CB860C30ELBQ1K" TargetMode="External"/><Relationship Id="rId5" Type="http://schemas.openxmlformats.org/officeDocument/2006/relationships/hyperlink" Target="consultantplus://offline/ref=A0060286AA484C2DF9A0E0464398F5405714C267B284C483765A1D8BB7D7B9D9CBB91FD217367F1DCCFF2CD1AA577F9348BC28BD0ED875K5Q3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70BCC16C99F0707706265634EDB42DFD10D21B8F75273EF9D68491FD7AFE8FA807419659B484004CB860C30ELBQ1K" TargetMode="External"/><Relationship Id="rId4" Type="http://schemas.openxmlformats.org/officeDocument/2006/relationships/hyperlink" Target="consultantplus://offline/ref=A0060286AA484C2DF9A0E0464398F5405714C06FB48FC483765A1D8BB7D7B9D9CBB91FD215367E1DCFA029C4BB0F739652A22EA512DA7753KAQCK" TargetMode="External"/><Relationship Id="rId9" Type="http://schemas.openxmlformats.org/officeDocument/2006/relationships/hyperlink" Target="consultantplus://offline/ref=1370BCC16C99F0707706265634EDB42DFD10D21E8C77273EF9D68491FD7AFE8FBA07199A58B09B014CAD369248E67873A9888F6236F0C93EL0QEK" TargetMode="External"/><Relationship Id="rId14" Type="http://schemas.openxmlformats.org/officeDocument/2006/relationships/hyperlink" Target="consultantplus://offline/ref=1370BCC16C99F0707706265634EDB42DFD10D21E8C77273EF9D68491FD7AFE8FA807419659B484004CB860C30ELB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4</cp:revision>
  <cp:lastPrinted>2022-06-17T09:09:00Z</cp:lastPrinted>
  <dcterms:created xsi:type="dcterms:W3CDTF">2022-06-17T09:07:00Z</dcterms:created>
  <dcterms:modified xsi:type="dcterms:W3CDTF">2022-06-21T08:07:00Z</dcterms:modified>
</cp:coreProperties>
</file>