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E60F" w14:textId="77777777" w:rsidR="0082029D" w:rsidRDefault="00C70C40">
      <w:pPr>
        <w:pStyle w:val="20"/>
      </w:pPr>
      <w:r>
        <w:t>РОССИЙСКАЯ ФЕДЕРАЦИЯ</w:t>
      </w:r>
      <w:r>
        <w:br/>
        <w:t>АДМИНИСТРАЦИИ ГОРОДА МИНУСИНСКА</w:t>
      </w:r>
      <w:r>
        <w:br/>
        <w:t>КРАСНОЯРСКОГО КРАЯ</w:t>
      </w:r>
    </w:p>
    <w:p w14:paraId="5230784F" w14:textId="77777777" w:rsidR="0082029D" w:rsidRDefault="00C70C4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17BB5033" w14:textId="133CA952" w:rsidR="00561DA6" w:rsidRDefault="00561DA6">
      <w:pPr>
        <w:pStyle w:val="1"/>
        <w:spacing w:after="300"/>
        <w:ind w:firstLine="0"/>
        <w:jc w:val="both"/>
      </w:pPr>
      <w:r>
        <w:t>26.08.2022                                                                                                           № АГ-1749-п</w:t>
      </w:r>
    </w:p>
    <w:p w14:paraId="288444A5" w14:textId="288F2CED" w:rsidR="0082029D" w:rsidRDefault="00C70C40">
      <w:pPr>
        <w:pStyle w:val="1"/>
        <w:spacing w:after="300"/>
        <w:ind w:firstLine="0"/>
        <w:jc w:val="both"/>
      </w:pPr>
      <w:r>
        <w:t>О проведении организационно-штатных мероприятий</w:t>
      </w:r>
    </w:p>
    <w:p w14:paraId="754A2E87" w14:textId="77777777" w:rsidR="0082029D" w:rsidRDefault="00C70C40">
      <w:pPr>
        <w:pStyle w:val="1"/>
        <w:ind w:firstLine="70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в связи с превышением нормативной наполняемости классов, вызванной превышением проектной мощности здания муниципального общеобразовательного бюджетного учреждения «Лицей № 7», учитывая возможность дошкольных образовательных учреждений города Минусинска предоставить вакантные места, ПОСТАНОВЛЯЮ:</w:t>
      </w:r>
    </w:p>
    <w:p w14:paraId="39E7E0E9" w14:textId="77777777" w:rsidR="0082029D" w:rsidRDefault="00C70C40">
      <w:pPr>
        <w:pStyle w:val="1"/>
        <w:numPr>
          <w:ilvl w:val="0"/>
          <w:numId w:val="1"/>
        </w:numPr>
        <w:tabs>
          <w:tab w:val="left" w:pos="1064"/>
        </w:tabs>
        <w:ind w:firstLine="700"/>
        <w:jc w:val="both"/>
      </w:pPr>
      <w:bookmarkStart w:id="3" w:name="bookmark3"/>
      <w:bookmarkEnd w:id="3"/>
      <w:r>
        <w:t>Признать утратившим силу постановление Администрации города Минусинска от 21.06.2022 № АГ-1224-п «О временном закрытии дошкольных групп для детей дошкольного возраста в муниципальном общеобразовательном бюджетном учреждении «Лицей № 7» (с изменением от 30.06.2022 №АГ-1299-п).</w:t>
      </w:r>
    </w:p>
    <w:p w14:paraId="0FAC2BD4" w14:textId="77777777" w:rsidR="0082029D" w:rsidRDefault="00C70C40">
      <w:pPr>
        <w:pStyle w:val="1"/>
        <w:numPr>
          <w:ilvl w:val="0"/>
          <w:numId w:val="1"/>
        </w:numPr>
        <w:tabs>
          <w:tab w:val="left" w:pos="1063"/>
        </w:tabs>
        <w:ind w:firstLine="700"/>
        <w:jc w:val="both"/>
      </w:pPr>
      <w:bookmarkStart w:id="4" w:name="bookmark4"/>
      <w:bookmarkStart w:id="5" w:name="bookmark14"/>
      <w:bookmarkEnd w:id="4"/>
      <w:bookmarkEnd w:id="5"/>
      <w:r>
        <w:t xml:space="preserve">Руководителю управления образования администрации города Минусинска </w:t>
      </w:r>
      <w:proofErr w:type="spellStart"/>
      <w:r>
        <w:t>Койновой</w:t>
      </w:r>
      <w:proofErr w:type="spellEnd"/>
      <w:r>
        <w:t xml:space="preserve"> Т.Н. обеспечить:</w:t>
      </w:r>
    </w:p>
    <w:p w14:paraId="5B1A2E0B" w14:textId="77777777" w:rsidR="00C70C40" w:rsidRDefault="00C70C40" w:rsidP="00C70C40">
      <w:pPr>
        <w:pStyle w:val="1"/>
        <w:tabs>
          <w:tab w:val="left" w:pos="1063"/>
        </w:tabs>
        <w:ind w:left="142" w:firstLine="0"/>
        <w:jc w:val="both"/>
      </w:pPr>
      <w:r>
        <w:t xml:space="preserve">        - проведение организационно-штатных мероприятий в муниципальном общеобразовательном бюджетном учреждении «Лицей № 7»;</w:t>
      </w:r>
    </w:p>
    <w:p w14:paraId="16654785" w14:textId="77777777" w:rsidR="0082029D" w:rsidRDefault="00C70C40">
      <w:pPr>
        <w:pStyle w:val="1"/>
        <w:numPr>
          <w:ilvl w:val="0"/>
          <w:numId w:val="2"/>
        </w:numPr>
        <w:tabs>
          <w:tab w:val="left" w:pos="961"/>
        </w:tabs>
        <w:ind w:firstLine="700"/>
        <w:jc w:val="both"/>
      </w:pPr>
      <w:bookmarkStart w:id="6" w:name="bookmark15"/>
      <w:bookmarkEnd w:id="6"/>
      <w:r>
        <w:t>соблюдение трудовых прав работников, предоставление им гарантий и компенсаций в соответствии с трудовым законодательством Российской Федерации;</w:t>
      </w:r>
    </w:p>
    <w:p w14:paraId="467585E5" w14:textId="77777777" w:rsidR="0082029D" w:rsidRDefault="00C70C40">
      <w:pPr>
        <w:pStyle w:val="1"/>
        <w:numPr>
          <w:ilvl w:val="0"/>
          <w:numId w:val="2"/>
        </w:numPr>
        <w:tabs>
          <w:tab w:val="left" w:pos="933"/>
        </w:tabs>
        <w:ind w:firstLine="680"/>
        <w:jc w:val="both"/>
      </w:pPr>
      <w:bookmarkStart w:id="7" w:name="bookmark16"/>
      <w:bookmarkEnd w:id="7"/>
      <w:r>
        <w:t>сохранность имущества дошкольных групп.</w:t>
      </w:r>
    </w:p>
    <w:p w14:paraId="259E6E19" w14:textId="77777777" w:rsidR="0082029D" w:rsidRDefault="00C70C40">
      <w:pPr>
        <w:pStyle w:val="1"/>
        <w:numPr>
          <w:ilvl w:val="0"/>
          <w:numId w:val="1"/>
        </w:numPr>
        <w:tabs>
          <w:tab w:val="left" w:pos="1112"/>
        </w:tabs>
        <w:spacing w:line="252" w:lineRule="auto"/>
        <w:ind w:firstLine="740"/>
        <w:jc w:val="both"/>
      </w:pPr>
      <w:bookmarkStart w:id="8" w:name="bookmark17"/>
      <w:bookmarkEnd w:id="8"/>
      <w: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9F268A2" w14:textId="77777777" w:rsidR="0082029D" w:rsidRDefault="00C70C40">
      <w:pPr>
        <w:pStyle w:val="1"/>
        <w:numPr>
          <w:ilvl w:val="0"/>
          <w:numId w:val="1"/>
        </w:numPr>
        <w:tabs>
          <w:tab w:val="left" w:pos="1112"/>
        </w:tabs>
        <w:spacing w:line="252" w:lineRule="auto"/>
        <w:ind w:firstLine="740"/>
        <w:jc w:val="both"/>
      </w:pPr>
      <w:bookmarkStart w:id="9" w:name="bookmark18"/>
      <w:bookmarkEnd w:id="9"/>
      <w:r>
        <w:t>Контроль за выполнением постановления возложить на заместителя Главы города по социальным вопросам Павлову Ж.В.</w:t>
      </w:r>
    </w:p>
    <w:p w14:paraId="73A4E77D" w14:textId="77777777" w:rsidR="00C70C40" w:rsidRDefault="00C70C40" w:rsidP="00C70C40">
      <w:pPr>
        <w:pStyle w:val="1"/>
        <w:numPr>
          <w:ilvl w:val="0"/>
          <w:numId w:val="1"/>
        </w:numPr>
        <w:tabs>
          <w:tab w:val="left" w:pos="1112"/>
        </w:tabs>
        <w:spacing w:after="280" w:line="252" w:lineRule="auto"/>
        <w:ind w:firstLine="740"/>
        <w:jc w:val="both"/>
      </w:pPr>
      <w:bookmarkStart w:id="10" w:name="bookmark19"/>
      <w:bookmarkEnd w:id="10"/>
      <w:r>
        <w:t>Постановление вступает в силу в день, следующий за днем его официального опубликования, распространяет свое действие на правоотношения, возникшие с 21 июня 2022 года.</w:t>
      </w:r>
    </w:p>
    <w:p w14:paraId="1851A20B" w14:textId="77777777" w:rsidR="00C70C40" w:rsidRDefault="00C70C40" w:rsidP="00C70C40">
      <w:pPr>
        <w:pStyle w:val="1"/>
        <w:tabs>
          <w:tab w:val="left" w:pos="1112"/>
        </w:tabs>
        <w:spacing w:line="252" w:lineRule="auto"/>
        <w:ind w:left="743" w:firstLine="0"/>
        <w:jc w:val="both"/>
      </w:pPr>
    </w:p>
    <w:p w14:paraId="0EC24EC0" w14:textId="14E068D1" w:rsidR="0082029D" w:rsidRDefault="00561DA6" w:rsidP="00561DA6">
      <w:pPr>
        <w:pStyle w:val="1"/>
        <w:tabs>
          <w:tab w:val="left" w:pos="2676"/>
          <w:tab w:val="right" w:pos="7786"/>
        </w:tabs>
        <w:ind w:right="-61" w:firstLine="0"/>
      </w:pPr>
      <w:r>
        <w:tab/>
        <w:t>подпись</w:t>
      </w:r>
      <w:r w:rsidR="00000000">
        <w:pict w14:anchorId="4F53CB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1pt;margin-top:2pt;width:78pt;height:16.3pt;z-index:-251658752;mso-wrap-distance-left:9pt;mso-wrap-distance-right:9pt;mso-position-horizontal-relative:page;mso-position-vertical-relative:text" filled="f" stroked="f">
            <v:textbox inset="0,0,0,0">
              <w:txbxContent>
                <w:p w14:paraId="73534E66" w14:textId="77777777" w:rsidR="00C70C40" w:rsidRDefault="00C70C40">
                  <w:pPr>
                    <w:pStyle w:val="1"/>
                    <w:ind w:firstLine="0"/>
                  </w:pPr>
                  <w:r>
                    <w:t>Глава города</w:t>
                  </w:r>
                </w:p>
              </w:txbxContent>
            </v:textbox>
            <w10:wrap type="square" side="right" anchorx="page"/>
          </v:shape>
        </w:pict>
      </w:r>
      <w:r>
        <w:t xml:space="preserve">                                          А</w:t>
      </w:r>
      <w:r w:rsidR="00C70C40">
        <w:t>.О. Первухин</w:t>
      </w:r>
    </w:p>
    <w:sectPr w:rsidR="0082029D" w:rsidSect="0082029D">
      <w:pgSz w:w="11900" w:h="16840"/>
      <w:pgMar w:top="814" w:right="772" w:bottom="1192" w:left="1408" w:header="386" w:footer="7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3D8B" w14:textId="77777777" w:rsidR="008E3C2E" w:rsidRDefault="008E3C2E" w:rsidP="0082029D">
      <w:r>
        <w:separator/>
      </w:r>
    </w:p>
  </w:endnote>
  <w:endnote w:type="continuationSeparator" w:id="0">
    <w:p w14:paraId="70AA174D" w14:textId="77777777" w:rsidR="008E3C2E" w:rsidRDefault="008E3C2E" w:rsidP="008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9DDD" w14:textId="77777777" w:rsidR="008E3C2E" w:rsidRDefault="008E3C2E"/>
  </w:footnote>
  <w:footnote w:type="continuationSeparator" w:id="0">
    <w:p w14:paraId="1212A98B" w14:textId="77777777" w:rsidR="008E3C2E" w:rsidRDefault="008E3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3266"/>
    <w:multiLevelType w:val="multilevel"/>
    <w:tmpl w:val="78E8C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A7641"/>
    <w:multiLevelType w:val="multilevel"/>
    <w:tmpl w:val="DFA8E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8651493">
    <w:abstractNumId w:val="0"/>
  </w:num>
  <w:num w:numId="2" w16cid:durableId="169581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9D"/>
    <w:rsid w:val="00561DA6"/>
    <w:rsid w:val="0082029D"/>
    <w:rsid w:val="008E3C2E"/>
    <w:rsid w:val="00C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8B2E49"/>
  <w15:docId w15:val="{11A909D6-35E7-4434-906A-71EE0BE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02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0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20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20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2029D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2029D"/>
    <w:pPr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2029D"/>
    <w:pPr>
      <w:spacing w:after="300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3</cp:revision>
  <cp:lastPrinted>2022-08-19T04:51:00Z</cp:lastPrinted>
  <dcterms:created xsi:type="dcterms:W3CDTF">2022-08-19T04:57:00Z</dcterms:created>
  <dcterms:modified xsi:type="dcterms:W3CDTF">2022-08-29T04:09:00Z</dcterms:modified>
</cp:coreProperties>
</file>