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6BD7" w14:textId="77777777" w:rsidR="008430AC" w:rsidRPr="00030DA2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030DA2">
        <w:rPr>
          <w:rFonts w:eastAsiaTheme="majorEastAsia" w:cstheme="majorBidi"/>
          <w:sz w:val="22"/>
          <w:szCs w:val="22"/>
        </w:rPr>
        <w:t>РОССИЙСКАЯ ФЕДЕРАЦИЯ</w:t>
      </w:r>
    </w:p>
    <w:p w14:paraId="1A30FD89" w14:textId="77777777" w:rsidR="008430AC" w:rsidRPr="00030DA2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030DA2">
        <w:rPr>
          <w:spacing w:val="20"/>
          <w:sz w:val="22"/>
        </w:rPr>
        <w:tab/>
        <w:t>АДМИНИСТРАЦИЯ ГОРОДА МИНУСИНСКА</w:t>
      </w:r>
      <w:r w:rsidRPr="00030DA2">
        <w:rPr>
          <w:spacing w:val="20"/>
          <w:sz w:val="22"/>
        </w:rPr>
        <w:tab/>
      </w:r>
    </w:p>
    <w:p w14:paraId="647B2FDB" w14:textId="77777777" w:rsidR="008430AC" w:rsidRPr="00030DA2" w:rsidRDefault="008430AC" w:rsidP="008430AC">
      <w:pPr>
        <w:jc w:val="center"/>
        <w:rPr>
          <w:spacing w:val="20"/>
          <w:sz w:val="22"/>
        </w:rPr>
      </w:pPr>
      <w:r w:rsidRPr="00030DA2">
        <w:rPr>
          <w:spacing w:val="20"/>
          <w:sz w:val="22"/>
        </w:rPr>
        <w:t>КРАСНОЯРСКОГО КРАЯ</w:t>
      </w:r>
    </w:p>
    <w:p w14:paraId="64E7E283" w14:textId="77777777" w:rsidR="008430AC" w:rsidRPr="00030DA2" w:rsidRDefault="008430AC" w:rsidP="008430AC">
      <w:pPr>
        <w:tabs>
          <w:tab w:val="left" w:pos="5040"/>
        </w:tabs>
        <w:jc w:val="center"/>
      </w:pPr>
      <w:r w:rsidRPr="00030DA2">
        <w:rPr>
          <w:spacing w:val="60"/>
          <w:sz w:val="52"/>
        </w:rPr>
        <w:t>ПОСТАНОВЛЕНИЕ</w:t>
      </w:r>
      <w:r w:rsidRPr="00030DA2">
        <w:tab/>
      </w:r>
    </w:p>
    <w:p w14:paraId="2EE9A265" w14:textId="04823016" w:rsidR="008430AC" w:rsidRPr="00030DA2" w:rsidRDefault="001839D7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>
        <w:t>29.08.2022                                                                                            № АГ-1751-п</w:t>
      </w:r>
    </w:p>
    <w:p w14:paraId="5407B842" w14:textId="77777777" w:rsidR="00AA5644" w:rsidRPr="00030DA2" w:rsidRDefault="00AA5644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4734A553" w14:textId="77777777" w:rsidR="00482575" w:rsidRPr="00030DA2" w:rsidRDefault="00482575" w:rsidP="005F4CA5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030DA2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  <w:r w:rsidR="005F4CA5">
        <w:t>.</w:t>
      </w:r>
    </w:p>
    <w:p w14:paraId="49B749D4" w14:textId="77777777" w:rsidR="00AA5644" w:rsidRPr="00030DA2" w:rsidRDefault="00AA5644" w:rsidP="005F4CA5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17981A57" w14:textId="77777777" w:rsidR="00482575" w:rsidRPr="00030DA2" w:rsidRDefault="00482575" w:rsidP="005F4CA5">
      <w:pPr>
        <w:spacing w:line="280" w:lineRule="atLeast"/>
        <w:ind w:firstLine="709"/>
        <w:jc w:val="both"/>
      </w:pPr>
      <w:r w:rsidRPr="00030DA2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город Минусинск Красноярского края,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41374AA8" w14:textId="77777777" w:rsidR="00FA3BB3" w:rsidRPr="00030DA2" w:rsidRDefault="00482575" w:rsidP="005F4CA5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030DA2">
        <w:t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30.10.2020 № АГ-2036-п, от 04.02.2021 № АГ-162-п, от 13.05.2021 № АГ-800-п, от 17.08.2021 № АГ-1435-п, от 01.09.2021 № АГ-1542-п, от 21.10.2021 № АГ-1873-п, от 29.10.2021 № АГ-1925-п, от 27.12.2021 № АГ-2291-п, от 30.12.2021 № АГ-2362-п, от 14.02.2022 № АГ-268-п</w:t>
      </w:r>
      <w:r w:rsidR="00E11763" w:rsidRPr="00030DA2">
        <w:t>, от 04.07.2022 № АГ-13-14-п</w:t>
      </w:r>
      <w:r w:rsidRPr="00030DA2">
        <w:t>) внести следующие изменения:</w:t>
      </w:r>
    </w:p>
    <w:p w14:paraId="0137DAB7" w14:textId="77777777" w:rsidR="00FA3BB3" w:rsidRPr="00030DA2" w:rsidRDefault="00FA3BB3" w:rsidP="005F4CA5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030DA2">
        <w:t>в приложении муниципальной программы «Формирование современной городской среды» на 2018 - 2024 годы:</w:t>
      </w:r>
    </w:p>
    <w:p w14:paraId="56CE3D20" w14:textId="77777777" w:rsidR="00FA3BB3" w:rsidRPr="00030DA2" w:rsidRDefault="00FA3BB3" w:rsidP="005F4CA5">
      <w:pPr>
        <w:spacing w:line="240" w:lineRule="atLeast"/>
        <w:ind w:firstLine="709"/>
        <w:jc w:val="both"/>
      </w:pPr>
      <w:r w:rsidRPr="00030DA2">
        <w:t>в Паспорте программы:</w:t>
      </w:r>
    </w:p>
    <w:p w14:paraId="410BD9A1" w14:textId="77777777" w:rsidR="008E6D3B" w:rsidRPr="00030DA2" w:rsidRDefault="008E6D3B" w:rsidP="005F4CA5">
      <w:pPr>
        <w:ind w:firstLine="709"/>
        <w:jc w:val="both"/>
      </w:pPr>
      <w:r w:rsidRPr="00030DA2">
        <w:t>раздел</w:t>
      </w:r>
      <w:r w:rsidR="00C44F61" w:rsidRPr="00030DA2">
        <w:t xml:space="preserve"> </w:t>
      </w:r>
      <w:r w:rsidRPr="00030DA2">
        <w:t xml:space="preserve"> 6 «Управление реализацией программы и контроль за ходом ее выполнения» изложить в новой редакции:</w:t>
      </w:r>
    </w:p>
    <w:p w14:paraId="7EA8D518" w14:textId="77777777" w:rsidR="00C44F61" w:rsidRPr="00030DA2" w:rsidRDefault="008E6D3B" w:rsidP="005F4CA5">
      <w:pPr>
        <w:ind w:firstLine="709"/>
        <w:jc w:val="both"/>
        <w:rPr>
          <w:color w:val="000000" w:themeColor="text1"/>
        </w:rPr>
      </w:pPr>
      <w:r w:rsidRPr="00030DA2">
        <w:t>«</w:t>
      </w:r>
      <w:r w:rsidR="00C44F61" w:rsidRPr="00030DA2">
        <w:t>Реализация мероприятий программы, финансируемых из федерального, краевого и городского бюджетов</w:t>
      </w:r>
      <w:r w:rsidR="00C44F61" w:rsidRPr="00030DA2">
        <w:rPr>
          <w:color w:val="000000" w:themeColor="text1"/>
        </w:rPr>
        <w:t>, о</w:t>
      </w:r>
      <w:r w:rsidR="00C44F61" w:rsidRPr="00030DA2">
        <w:rPr>
          <w:color w:val="000000" w:themeColor="text1"/>
          <w:shd w:val="clear" w:color="auto" w:fill="FFFFFF"/>
        </w:rPr>
        <w:t>существляется в соответствии с нормативными правовыми актами администрации города  Минусинска, предусматривает выполнение работы по комплексному благоустройству дворовых территорий и благоустройство общественных территорий города Минусинска.</w:t>
      </w:r>
    </w:p>
    <w:p w14:paraId="2E03F13B" w14:textId="77777777" w:rsidR="00C44F61" w:rsidRPr="00030DA2" w:rsidRDefault="00C44F61" w:rsidP="005F4CA5">
      <w:pPr>
        <w:ind w:firstLine="709"/>
        <w:jc w:val="both"/>
      </w:pPr>
      <w:r w:rsidRPr="00030DA2">
        <w:t xml:space="preserve">Реализация мероприятий по благоустройству общественных пространств осуществляется в соответствии с Федеральным законом от </w:t>
      </w:r>
      <w:r w:rsidR="005D0F69" w:rsidRPr="00030DA2">
        <w:lastRenderedPageBreak/>
        <w:t xml:space="preserve">05.04.2013 № 44 - </w:t>
      </w:r>
      <w:r w:rsidRPr="00030DA2">
        <w:t>ФЗ «О контрактной системе в сфере закупок товаров, работ, услуг для обеспечения государственных и муниципальных нужд».</w:t>
      </w:r>
    </w:p>
    <w:p w14:paraId="684A337B" w14:textId="77777777" w:rsidR="00C44F61" w:rsidRPr="00030DA2" w:rsidRDefault="00C44F61" w:rsidP="005F4CA5">
      <w:pPr>
        <w:ind w:right="-2" w:firstLine="539"/>
        <w:jc w:val="both"/>
      </w:pPr>
      <w:r w:rsidRPr="00030DA2">
        <w:t xml:space="preserve">Реализация мероприятий по благоустройству дворовых территорий  осуществляется путем предоставления субсидии из бюджета города 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муниципального образования город Минусинск. </w:t>
      </w:r>
    </w:p>
    <w:p w14:paraId="01A5E7BB" w14:textId="77777777" w:rsidR="00C44F61" w:rsidRPr="00030DA2" w:rsidRDefault="00C44F61" w:rsidP="005F4CA5">
      <w:pPr>
        <w:autoSpaceDE w:val="0"/>
        <w:autoSpaceDN w:val="0"/>
        <w:adjustRightInd w:val="0"/>
        <w:ind w:right="-2" w:firstLine="539"/>
        <w:jc w:val="both"/>
      </w:pPr>
      <w:r w:rsidRPr="00030DA2">
        <w:t>Главным распорядителем бюджетных средств является Администрация города Минусинска. МКУ «Управление городского хозяйства» выполняет функции получателя бюджетных средств.</w:t>
      </w:r>
    </w:p>
    <w:p w14:paraId="54B78F94" w14:textId="77777777" w:rsidR="00C44F61" w:rsidRPr="00030DA2" w:rsidRDefault="00C44F61" w:rsidP="005F4CA5">
      <w:pPr>
        <w:autoSpaceDE w:val="0"/>
        <w:autoSpaceDN w:val="0"/>
        <w:adjustRightInd w:val="0"/>
        <w:ind w:right="-2" w:firstLine="539"/>
        <w:jc w:val="both"/>
      </w:pPr>
      <w:r w:rsidRPr="00030DA2">
        <w:t>Реализация мероприятий программы осуществляется МКУ «Управление городского хозяйства».</w:t>
      </w:r>
    </w:p>
    <w:p w14:paraId="210C05C6" w14:textId="77777777" w:rsidR="00C44F61" w:rsidRPr="00030DA2" w:rsidRDefault="00C44F61" w:rsidP="005F4CA5">
      <w:pPr>
        <w:autoSpaceDE w:val="0"/>
        <w:autoSpaceDN w:val="0"/>
        <w:adjustRightInd w:val="0"/>
        <w:ind w:right="-2" w:firstLine="539"/>
        <w:jc w:val="both"/>
      </w:pPr>
      <w:r w:rsidRPr="00030DA2">
        <w:t>В целях информационно-аналитического обеспечения управления реализацией программы осуществляется наполнение информацией о ходе реализации программы:</w:t>
      </w:r>
    </w:p>
    <w:p w14:paraId="6546362C" w14:textId="77777777" w:rsidR="00C44F61" w:rsidRPr="00030DA2" w:rsidRDefault="00C44F61" w:rsidP="005F4CA5">
      <w:pPr>
        <w:autoSpaceDE w:val="0"/>
        <w:autoSpaceDN w:val="0"/>
        <w:adjustRightInd w:val="0"/>
        <w:ind w:right="-2" w:firstLine="539"/>
        <w:jc w:val="both"/>
      </w:pPr>
      <w:r w:rsidRPr="00030DA2">
        <w:t>на официальном сайте муниципального образования город Минусинск в сети «Интернет»;</w:t>
      </w:r>
    </w:p>
    <w:p w14:paraId="51992D7F" w14:textId="77777777" w:rsidR="00C44F61" w:rsidRPr="00030DA2" w:rsidRDefault="00C44F61" w:rsidP="005F4CA5">
      <w:pPr>
        <w:autoSpaceDE w:val="0"/>
        <w:autoSpaceDN w:val="0"/>
        <w:adjustRightInd w:val="0"/>
        <w:ind w:right="-2" w:firstLine="539"/>
        <w:jc w:val="both"/>
      </w:pPr>
      <w:r w:rsidRPr="00030DA2">
        <w:t>в государственной информационной системы жилищно-коммунального хозяйства (ГИС ЖКХ).</w:t>
      </w:r>
    </w:p>
    <w:p w14:paraId="7C73301C" w14:textId="77777777" w:rsidR="00C44F61" w:rsidRPr="00030DA2" w:rsidRDefault="00C44F61" w:rsidP="005F4CA5">
      <w:pPr>
        <w:widowControl w:val="0"/>
        <w:suppressAutoHyphens/>
        <w:spacing w:line="100" w:lineRule="atLeast"/>
        <w:ind w:right="-2" w:firstLine="567"/>
        <w:jc w:val="both"/>
        <w:rPr>
          <w:color w:val="000000"/>
        </w:rPr>
      </w:pPr>
      <w:r w:rsidRPr="00030DA2">
        <w:rPr>
          <w:rFonts w:eastAsia="SimSun"/>
          <w:kern w:val="1"/>
          <w:lang w:eastAsia="ar-SA"/>
        </w:rPr>
        <w:t xml:space="preserve"> </w:t>
      </w:r>
      <w:r w:rsidRPr="00030DA2">
        <w:rPr>
          <w:color w:val="000000"/>
        </w:rPr>
        <w:t>МКУ «Управление городского хозяйства»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14:paraId="6A098D3E" w14:textId="77777777" w:rsidR="00C44F61" w:rsidRPr="00030DA2" w:rsidRDefault="00C44F61" w:rsidP="005F4CA5">
      <w:pPr>
        <w:widowControl w:val="0"/>
        <w:suppressAutoHyphens/>
        <w:spacing w:line="100" w:lineRule="atLeast"/>
        <w:ind w:right="-2" w:firstLine="567"/>
        <w:jc w:val="both"/>
        <w:rPr>
          <w:color w:val="000000"/>
        </w:rPr>
      </w:pPr>
      <w:r w:rsidRPr="00030DA2">
        <w:rPr>
          <w:iCs/>
          <w:color w:val="000000"/>
          <w:shd w:val="clear" w:color="auto" w:fill="FDFDFD"/>
        </w:rPr>
        <w:t xml:space="preserve">Контроль и надзор за ходом и качеством выполнения работ по благоустройству осуществляют МКУ «Управление городского хозяйства» и </w:t>
      </w:r>
      <w:r w:rsidRPr="00030DA2">
        <w:t>общественная комиссия по развитию городской среды</w:t>
      </w:r>
      <w:r w:rsidRPr="00030DA2">
        <w:rPr>
          <w:color w:val="000000"/>
        </w:rPr>
        <w:t>.</w:t>
      </w:r>
    </w:p>
    <w:p w14:paraId="0B7C7318" w14:textId="77777777" w:rsidR="00C44F61" w:rsidRPr="00030DA2" w:rsidRDefault="00C44F61" w:rsidP="005F4CA5">
      <w:pPr>
        <w:widowControl w:val="0"/>
        <w:suppressAutoHyphens/>
        <w:spacing w:line="100" w:lineRule="atLeast"/>
        <w:ind w:right="-2" w:firstLine="567"/>
        <w:jc w:val="both"/>
        <w:rPr>
          <w:color w:val="000000"/>
        </w:rPr>
      </w:pPr>
      <w:r w:rsidRPr="00030DA2">
        <w:rPr>
          <w:color w:val="000000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14:paraId="405824F4" w14:textId="77777777" w:rsidR="008E6D3B" w:rsidRPr="00030DA2" w:rsidRDefault="00C44F61" w:rsidP="005F4CA5">
      <w:pPr>
        <w:autoSpaceDE w:val="0"/>
        <w:autoSpaceDN w:val="0"/>
        <w:adjustRightInd w:val="0"/>
        <w:ind w:right="-2" w:firstLine="539"/>
        <w:jc w:val="both"/>
        <w:rPr>
          <w:iCs/>
          <w:color w:val="000000"/>
          <w:shd w:val="clear" w:color="auto" w:fill="FDFDFD"/>
        </w:rPr>
      </w:pPr>
      <w:r w:rsidRPr="00030DA2">
        <w:rPr>
          <w:iCs/>
          <w:color w:val="000000"/>
          <w:shd w:val="clear" w:color="auto" w:fill="FDFDFD"/>
        </w:rPr>
        <w:t>Внешний финансовый контроль за использованием бюджетных средств, направленных на реализацию мероприятий, предусмотренных программой, осуществляют Контрольно-счетная комиссия города Минусинска</w:t>
      </w:r>
      <w:r w:rsidR="008E6D3B" w:rsidRPr="00030DA2">
        <w:t>»</w:t>
      </w:r>
      <w:r w:rsidRPr="00030DA2">
        <w:t>;</w:t>
      </w:r>
    </w:p>
    <w:p w14:paraId="108E7830" w14:textId="77777777" w:rsidR="00C44F61" w:rsidRPr="00030DA2" w:rsidRDefault="00C44F61" w:rsidP="005F4CA5">
      <w:pPr>
        <w:ind w:right="-2" w:firstLine="567"/>
        <w:jc w:val="both"/>
        <w:rPr>
          <w:color w:val="000000"/>
        </w:rPr>
      </w:pPr>
      <w:r w:rsidRPr="00030DA2">
        <w:t>приложение 1 к программе «</w:t>
      </w:r>
      <w:r w:rsidRPr="00030DA2">
        <w:rPr>
          <w:color w:val="000000"/>
        </w:rPr>
        <w:t>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14:paraId="44A59138" w14:textId="77777777" w:rsidR="00FA3BB3" w:rsidRPr="00030DA2" w:rsidRDefault="00000CA4" w:rsidP="005F4CA5">
      <w:pPr>
        <w:ind w:right="-2" w:firstLine="567"/>
        <w:jc w:val="both"/>
        <w:rPr>
          <w:color w:val="000000"/>
        </w:rPr>
      </w:pPr>
      <w:r w:rsidRPr="00030DA2">
        <w:t>приложение 2 к программе</w:t>
      </w:r>
      <w:r w:rsidR="00FA3BB3" w:rsidRPr="00030DA2">
        <w:t xml:space="preserve"> «</w:t>
      </w:r>
      <w:r w:rsidR="00FA3BB3" w:rsidRPr="00030DA2">
        <w:rPr>
          <w:bCs/>
        </w:rPr>
        <w:t xml:space="preserve">Перечень мероприятий программы» </w:t>
      </w:r>
      <w:r w:rsidR="00FA3BB3" w:rsidRPr="00030DA2">
        <w:rPr>
          <w:color w:val="000000"/>
        </w:rPr>
        <w:t>изложить в редакции приложения 2 к настоящему постановлению;</w:t>
      </w:r>
    </w:p>
    <w:p w14:paraId="1EC0EBA2" w14:textId="77777777" w:rsidR="00FA3BB3" w:rsidRPr="00030DA2" w:rsidRDefault="00FA3BB3" w:rsidP="005F4CA5">
      <w:pPr>
        <w:widowControl w:val="0"/>
        <w:suppressAutoHyphens/>
        <w:spacing w:line="100" w:lineRule="atLeast"/>
        <w:ind w:right="-2" w:firstLine="567"/>
        <w:jc w:val="both"/>
      </w:pPr>
      <w:r w:rsidRPr="00030DA2">
        <w:rPr>
          <w:color w:val="000000"/>
        </w:rPr>
        <w:t xml:space="preserve">в приложении 5 </w:t>
      </w:r>
      <w:r w:rsidR="00B61300" w:rsidRPr="00030DA2">
        <w:t>«Подпрограмма 1</w:t>
      </w:r>
      <w:r w:rsidRPr="00030DA2">
        <w:t xml:space="preserve"> «Благоустройство дворовых и общественных территорий»:</w:t>
      </w:r>
    </w:p>
    <w:p w14:paraId="6A1C7AF8" w14:textId="77777777" w:rsidR="00FA3BB3" w:rsidRPr="00030DA2" w:rsidRDefault="00FA3BB3" w:rsidP="005F4CA5">
      <w:pPr>
        <w:widowControl w:val="0"/>
        <w:suppressAutoHyphens/>
        <w:spacing w:line="100" w:lineRule="atLeast"/>
        <w:ind w:right="-2" w:firstLine="567"/>
        <w:jc w:val="both"/>
        <w:rPr>
          <w:color w:val="000000"/>
        </w:rPr>
      </w:pPr>
      <w:r w:rsidRPr="00030DA2">
        <w:rPr>
          <w:color w:val="000000"/>
        </w:rPr>
        <w:t>в Паспорте подпрограммы:</w:t>
      </w:r>
    </w:p>
    <w:p w14:paraId="61A6631E" w14:textId="77777777" w:rsidR="00FA3BB3" w:rsidRPr="00030DA2" w:rsidRDefault="00FA3BB3" w:rsidP="005F4CA5">
      <w:pPr>
        <w:tabs>
          <w:tab w:val="left" w:pos="567"/>
        </w:tabs>
        <w:ind w:right="-2" w:firstLine="567"/>
        <w:jc w:val="both"/>
      </w:pPr>
      <w:r w:rsidRPr="00030DA2">
        <w:rPr>
          <w:color w:val="000000"/>
        </w:rPr>
        <w:t xml:space="preserve">раздела 3 «Механизм реализации подпрограммы» </w:t>
      </w:r>
      <w:r w:rsidRPr="00030DA2">
        <w:t>изложить в новой редакции:</w:t>
      </w:r>
    </w:p>
    <w:p w14:paraId="47356CBC" w14:textId="77777777" w:rsidR="00AF4D8E" w:rsidRPr="00030DA2" w:rsidRDefault="00AF4D8E" w:rsidP="005F4CA5">
      <w:pPr>
        <w:pStyle w:val="ac"/>
        <w:spacing w:after="0"/>
        <w:ind w:right="-2" w:firstLine="567"/>
        <w:jc w:val="both"/>
        <w:rPr>
          <w:sz w:val="28"/>
          <w:szCs w:val="28"/>
        </w:rPr>
      </w:pPr>
      <w:r w:rsidRPr="00030DA2">
        <w:t>«</w:t>
      </w:r>
      <w:r w:rsidRPr="00030DA2">
        <w:rPr>
          <w:sz w:val="28"/>
          <w:szCs w:val="28"/>
        </w:rPr>
        <w:t>Мероприятия подпрограммы выполняют Администрация города Минусинска и МКУ «Управление городского хозяйства».</w:t>
      </w:r>
    </w:p>
    <w:p w14:paraId="67994548" w14:textId="77777777" w:rsidR="00AF4D8E" w:rsidRPr="00030DA2" w:rsidRDefault="00AF4D8E" w:rsidP="00A30468">
      <w:pPr>
        <w:ind w:right="-2" w:firstLine="709"/>
        <w:jc w:val="both"/>
      </w:pPr>
      <w:r w:rsidRPr="00030DA2">
        <w:lastRenderedPageBreak/>
        <w:t>Реализация мероприятий по благоустройству общественных пространств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E03C4F4" w14:textId="77777777" w:rsidR="00AF4D8E" w:rsidRPr="00030DA2" w:rsidRDefault="00AF4D8E" w:rsidP="00A30468">
      <w:pPr>
        <w:ind w:firstLine="539"/>
        <w:jc w:val="both"/>
      </w:pPr>
      <w:r w:rsidRPr="00030DA2">
        <w:t>Реализация мероприятий по благоустройству дворовых территорий  осуществляется путем предоставления субсидии из бюджета города в целях возмещения затрат в связи с реализацией мероприятий  по благоустройству дворовых территорий  многоквартирных домов, направленных  на формирование современной городской среды  муниципального образования город Минусинск. 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14:paraId="71A7B0C2" w14:textId="77777777" w:rsidR="00AF4D8E" w:rsidRPr="00030DA2" w:rsidRDefault="00AF4D8E" w:rsidP="00A3046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030DA2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030DA2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14:paraId="493506E0" w14:textId="77777777" w:rsidR="00AF4D8E" w:rsidRPr="00030DA2" w:rsidRDefault="00AF4D8E" w:rsidP="00A30468">
      <w:pPr>
        <w:pStyle w:val="ac"/>
        <w:spacing w:after="0"/>
        <w:ind w:firstLine="568"/>
        <w:jc w:val="both"/>
        <w:rPr>
          <w:color w:val="000000"/>
          <w:spacing w:val="7"/>
          <w:sz w:val="28"/>
          <w:szCs w:val="28"/>
        </w:rPr>
      </w:pPr>
      <w:r w:rsidRPr="00030DA2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030DA2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14:paraId="125597B8" w14:textId="77777777" w:rsidR="00AF4D8E" w:rsidRPr="00030DA2" w:rsidRDefault="00AF4D8E" w:rsidP="00A30468">
      <w:pPr>
        <w:autoSpaceDE w:val="0"/>
        <w:autoSpaceDN w:val="0"/>
        <w:adjustRightInd w:val="0"/>
        <w:ind w:firstLine="709"/>
        <w:jc w:val="both"/>
        <w:outlineLvl w:val="1"/>
      </w:pPr>
      <w:r w:rsidRPr="00030DA2"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 и МКУ «Управление городского хозяйства».</w:t>
      </w:r>
    </w:p>
    <w:p w14:paraId="78AA273C" w14:textId="77777777" w:rsidR="00AF4D8E" w:rsidRPr="00030DA2" w:rsidRDefault="00AF4D8E" w:rsidP="00A30468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030DA2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030DA2">
        <w:rPr>
          <w:iCs/>
          <w:color w:val="000000"/>
          <w:shd w:val="clear" w:color="auto" w:fill="FDFDFD"/>
        </w:rPr>
        <w:t xml:space="preserve">  </w:t>
      </w:r>
    </w:p>
    <w:p w14:paraId="32B02E3F" w14:textId="77777777" w:rsidR="00AF4D8E" w:rsidRPr="00030DA2" w:rsidRDefault="00AF4D8E" w:rsidP="00A30468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030DA2">
        <w:rPr>
          <w:iCs/>
          <w:color w:val="000000"/>
          <w:shd w:val="clear" w:color="auto" w:fill="FDFDFD"/>
        </w:rPr>
        <w:t>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14:paraId="2BEAEDB2" w14:textId="77777777" w:rsidR="00AF4D8E" w:rsidRPr="00030DA2" w:rsidRDefault="00AF4D8E" w:rsidP="00A30468">
      <w:pPr>
        <w:autoSpaceDE w:val="0"/>
        <w:autoSpaceDN w:val="0"/>
        <w:adjustRightInd w:val="0"/>
        <w:ind w:firstLine="709"/>
        <w:jc w:val="both"/>
        <w:outlineLvl w:val="1"/>
      </w:pPr>
      <w:r w:rsidRPr="00030DA2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</w:t>
      </w:r>
      <w:r w:rsidRPr="00030DA2">
        <w:lastRenderedPageBreak/>
        <w:t xml:space="preserve">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14:paraId="6EAD9217" w14:textId="77777777" w:rsidR="00AF4D8E" w:rsidRPr="00030DA2" w:rsidRDefault="00AF4D8E" w:rsidP="005F4CA5">
      <w:pPr>
        <w:tabs>
          <w:tab w:val="left" w:pos="567"/>
        </w:tabs>
        <w:ind w:firstLine="567"/>
        <w:jc w:val="both"/>
      </w:pPr>
      <w:r w:rsidRPr="00030DA2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отчетным»;</w:t>
      </w:r>
    </w:p>
    <w:p w14:paraId="13CA60B0" w14:textId="77777777" w:rsidR="00D93FBF" w:rsidRPr="00030DA2" w:rsidRDefault="00D93FBF" w:rsidP="001C530A">
      <w:pPr>
        <w:ind w:right="-1" w:firstLine="567"/>
        <w:jc w:val="both"/>
        <w:rPr>
          <w:color w:val="000000"/>
        </w:rPr>
      </w:pPr>
      <w:r w:rsidRPr="00030DA2">
        <w:rPr>
          <w:color w:val="000000"/>
        </w:rPr>
        <w:t xml:space="preserve">приложение </w:t>
      </w:r>
      <w:r w:rsidR="00DD1A8D" w:rsidRPr="00030DA2">
        <w:rPr>
          <w:color w:val="000000"/>
        </w:rPr>
        <w:t>8</w:t>
      </w:r>
      <w:r w:rsidRPr="00030DA2">
        <w:rPr>
          <w:color w:val="000000"/>
        </w:rPr>
        <w:t xml:space="preserve"> к </w:t>
      </w:r>
      <w:r w:rsidRPr="00030DA2">
        <w:t>программе «</w:t>
      </w:r>
      <w:r w:rsidR="00DD1A8D" w:rsidRPr="00030DA2">
        <w:t>Адресный перечень всех дворовых территорий, нуждающихся в благоустройстве (с учетом их физического состояния) и подлежащи</w:t>
      </w:r>
      <w:r w:rsidR="00AA5644" w:rsidRPr="00030DA2">
        <w:t>х благоустройству в 2018-2024 гг</w:t>
      </w:r>
      <w:r w:rsidR="00DD1A8D" w:rsidRPr="00030DA2">
        <w:t>., исходя из минимального перечня работ по благоустройству</w:t>
      </w:r>
      <w:r w:rsidRPr="00030DA2">
        <w:rPr>
          <w:color w:val="000000"/>
        </w:rPr>
        <w:t xml:space="preserve">» изложить в редакции приложения </w:t>
      </w:r>
      <w:r w:rsidR="001C530A" w:rsidRPr="00030DA2">
        <w:rPr>
          <w:color w:val="000000"/>
        </w:rPr>
        <w:t>3</w:t>
      </w:r>
      <w:r w:rsidRPr="00030DA2">
        <w:rPr>
          <w:color w:val="000000"/>
        </w:rPr>
        <w:t xml:space="preserve"> к нас</w:t>
      </w:r>
      <w:r w:rsidR="00AA5644" w:rsidRPr="00030DA2">
        <w:rPr>
          <w:color w:val="000000"/>
        </w:rPr>
        <w:t>тоящему постановлению;</w:t>
      </w:r>
    </w:p>
    <w:p w14:paraId="55EBFBCE" w14:textId="77777777" w:rsidR="008E6D3B" w:rsidRPr="00030DA2" w:rsidRDefault="00AA5644" w:rsidP="008E6D3B">
      <w:pPr>
        <w:ind w:right="-1" w:firstLine="567"/>
        <w:jc w:val="both"/>
        <w:rPr>
          <w:color w:val="000000"/>
        </w:rPr>
      </w:pPr>
      <w:r w:rsidRPr="00030DA2">
        <w:rPr>
          <w:color w:val="000000"/>
        </w:rPr>
        <w:t xml:space="preserve">приложение 9 к </w:t>
      </w:r>
      <w:r w:rsidRPr="00030DA2">
        <w:t xml:space="preserve">программе </w:t>
      </w:r>
      <w:r w:rsidRPr="00030DA2">
        <w:rPr>
          <w:color w:val="000000"/>
        </w:rPr>
        <w:t>«</w:t>
      </w:r>
      <w:r w:rsidRPr="00030DA2">
        <w:rPr>
          <w:color w:val="000000"/>
          <w:shd w:val="clear" w:color="auto" w:fill="FFFFFF"/>
        </w:rPr>
        <w:t xml:space="preserve">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гг. </w:t>
      </w:r>
      <w:r w:rsidRPr="00030DA2">
        <w:rPr>
          <w:color w:val="000000"/>
        </w:rPr>
        <w:t xml:space="preserve">изложить в редакции приложения </w:t>
      </w:r>
      <w:r w:rsidR="001C530A" w:rsidRPr="00030DA2">
        <w:rPr>
          <w:color w:val="000000"/>
        </w:rPr>
        <w:t>4</w:t>
      </w:r>
      <w:r w:rsidRPr="00030DA2">
        <w:rPr>
          <w:color w:val="000000"/>
        </w:rPr>
        <w:t xml:space="preserve"> к настоящему постановлению.</w:t>
      </w:r>
    </w:p>
    <w:p w14:paraId="5927ECB2" w14:textId="77777777" w:rsidR="008430AC" w:rsidRPr="00030DA2" w:rsidRDefault="008430AC" w:rsidP="008430AC">
      <w:pPr>
        <w:spacing w:line="280" w:lineRule="atLeast"/>
        <w:ind w:firstLine="709"/>
        <w:jc w:val="both"/>
      </w:pPr>
      <w:r w:rsidRPr="00030DA2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BB040DA" w14:textId="77777777" w:rsidR="008430AC" w:rsidRPr="00030DA2" w:rsidRDefault="008430AC" w:rsidP="008430AC">
      <w:pPr>
        <w:spacing w:line="280" w:lineRule="atLeast"/>
        <w:ind w:firstLine="709"/>
        <w:jc w:val="both"/>
      </w:pPr>
      <w:r w:rsidRPr="00030DA2">
        <w:t xml:space="preserve">3. Контроль за выполнением постановления возложить на </w:t>
      </w:r>
      <w:r w:rsidR="00E11763" w:rsidRPr="00030DA2">
        <w:t xml:space="preserve">первого </w:t>
      </w:r>
      <w:r w:rsidRPr="00030DA2">
        <w:t>заместителя Главы города</w:t>
      </w:r>
      <w:r w:rsidR="00823821" w:rsidRPr="00030DA2">
        <w:t xml:space="preserve"> </w:t>
      </w:r>
      <w:r w:rsidR="00E11763" w:rsidRPr="00030DA2">
        <w:t>Савина Ю.А</w:t>
      </w:r>
      <w:r w:rsidRPr="00030DA2">
        <w:t>.</w:t>
      </w:r>
    </w:p>
    <w:p w14:paraId="63B4E361" w14:textId="77777777" w:rsidR="008430AC" w:rsidRPr="00030DA2" w:rsidRDefault="008430AC" w:rsidP="008430AC">
      <w:pPr>
        <w:ind w:firstLine="709"/>
        <w:jc w:val="both"/>
      </w:pPr>
      <w:r w:rsidRPr="00030DA2">
        <w:t>4. Постановление вступает в силу в день, следующий за днем его официального опубликования.</w:t>
      </w:r>
    </w:p>
    <w:p w14:paraId="2D83E791" w14:textId="77777777" w:rsidR="008430AC" w:rsidRPr="00030DA2" w:rsidRDefault="008430AC" w:rsidP="008430AC">
      <w:pPr>
        <w:ind w:firstLine="709"/>
        <w:jc w:val="both"/>
      </w:pPr>
    </w:p>
    <w:p w14:paraId="38576BA9" w14:textId="77777777" w:rsidR="008430AC" w:rsidRPr="00030DA2" w:rsidRDefault="008430AC" w:rsidP="008430AC">
      <w:pPr>
        <w:ind w:right="-2"/>
        <w:jc w:val="both"/>
      </w:pPr>
    </w:p>
    <w:p w14:paraId="0CC9FEE6" w14:textId="45BF1288" w:rsidR="0094723A" w:rsidRPr="00030DA2" w:rsidRDefault="008430AC" w:rsidP="00737684">
      <w:pPr>
        <w:ind w:right="-2"/>
        <w:jc w:val="both"/>
        <w:sectPr w:rsidR="0094723A" w:rsidRPr="00030DA2" w:rsidSect="00570C79">
          <w:headerReference w:type="default" r:id="rId7"/>
          <w:pgSz w:w="11906" w:h="16838"/>
          <w:pgMar w:top="680" w:right="851" w:bottom="851" w:left="1701" w:header="340" w:footer="340" w:gutter="0"/>
          <w:cols w:space="708"/>
          <w:docGrid w:linePitch="381"/>
        </w:sectPr>
      </w:pPr>
      <w:r w:rsidRPr="00030DA2">
        <w:t>Глав</w:t>
      </w:r>
      <w:r w:rsidR="00FA5A91" w:rsidRPr="00030DA2">
        <w:t>а</w:t>
      </w:r>
      <w:r w:rsidRPr="00030DA2">
        <w:t xml:space="preserve"> города  </w:t>
      </w:r>
      <w:r w:rsidRPr="00030DA2">
        <w:tab/>
        <w:t xml:space="preserve">                             </w:t>
      </w:r>
      <w:r w:rsidR="001839D7">
        <w:t xml:space="preserve">  подпись</w:t>
      </w:r>
      <w:r w:rsidRPr="00030DA2">
        <w:t xml:space="preserve">                                </w:t>
      </w:r>
      <w:r w:rsidR="00794380" w:rsidRPr="00030DA2">
        <w:t>А.О. Первух</w:t>
      </w:r>
      <w:r w:rsidR="00A30468">
        <w:t>ин</w:t>
      </w:r>
    </w:p>
    <w:p w14:paraId="3C44827D" w14:textId="77777777" w:rsidR="00000CA4" w:rsidRPr="00030DA2" w:rsidRDefault="00000CA4" w:rsidP="00FA3BB3">
      <w:pPr>
        <w:ind w:right="-285"/>
        <w:rPr>
          <w:color w:val="000000"/>
        </w:rPr>
      </w:pPr>
    </w:p>
    <w:p w14:paraId="2B4ED372" w14:textId="77777777" w:rsidR="00000CA4" w:rsidRPr="00030DA2" w:rsidRDefault="00000CA4" w:rsidP="00000CA4">
      <w:pPr>
        <w:ind w:left="10206" w:right="-739"/>
      </w:pPr>
      <w:r w:rsidRPr="00030DA2">
        <w:t>Приложение 1</w:t>
      </w:r>
    </w:p>
    <w:p w14:paraId="0A1294AF" w14:textId="77777777" w:rsidR="00000CA4" w:rsidRPr="00030DA2" w:rsidRDefault="00000CA4" w:rsidP="00000CA4">
      <w:pPr>
        <w:ind w:left="10206" w:right="-739"/>
      </w:pPr>
      <w:r w:rsidRPr="00030DA2">
        <w:t>к постановлению Администрации города Минусинска</w:t>
      </w:r>
    </w:p>
    <w:p w14:paraId="05DEB001" w14:textId="1AE92015" w:rsidR="00000CA4" w:rsidRPr="00030DA2" w:rsidRDefault="00000CA4" w:rsidP="00000CA4">
      <w:pPr>
        <w:ind w:left="10206" w:right="-739"/>
      </w:pPr>
      <w:bookmarkStart w:id="0" w:name="_Hlk112687792"/>
      <w:r w:rsidRPr="00030DA2">
        <w:t xml:space="preserve">от </w:t>
      </w:r>
      <w:r w:rsidR="001839D7">
        <w:t xml:space="preserve">29.08.2022 </w:t>
      </w:r>
      <w:r w:rsidRPr="00030DA2">
        <w:t xml:space="preserve">   № </w:t>
      </w:r>
      <w:r w:rsidR="001839D7">
        <w:t>АГ-1751-п</w:t>
      </w:r>
      <w:bookmarkEnd w:id="0"/>
    </w:p>
    <w:p w14:paraId="4B12D334" w14:textId="77777777" w:rsidR="00000CA4" w:rsidRPr="00030DA2" w:rsidRDefault="00000CA4" w:rsidP="00C44F61">
      <w:pPr>
        <w:ind w:left="10206" w:right="-285"/>
        <w:rPr>
          <w:color w:val="000000"/>
        </w:rPr>
      </w:pPr>
    </w:p>
    <w:p w14:paraId="2C3D5E9D" w14:textId="77777777" w:rsidR="00C44F61" w:rsidRPr="00030DA2" w:rsidRDefault="00C44F61" w:rsidP="00C44F61">
      <w:pPr>
        <w:ind w:left="10206" w:right="-285"/>
        <w:rPr>
          <w:color w:val="000000"/>
        </w:rPr>
      </w:pPr>
      <w:r w:rsidRPr="00030DA2">
        <w:rPr>
          <w:color w:val="000000"/>
        </w:rPr>
        <w:t>Приложение 1</w:t>
      </w:r>
      <w:r w:rsidRPr="00030DA2">
        <w:rPr>
          <w:color w:val="000000"/>
        </w:rPr>
        <w:br/>
        <w:t>к программе «Формирование современной городской среды» на 2018 – 2024 годы</w:t>
      </w:r>
    </w:p>
    <w:p w14:paraId="49637604" w14:textId="77777777" w:rsidR="00C44F61" w:rsidRPr="00030DA2" w:rsidRDefault="00C44F61" w:rsidP="00C44F61">
      <w:pPr>
        <w:ind w:right="-285"/>
        <w:jc w:val="center"/>
        <w:rPr>
          <w:b/>
          <w:color w:val="000000"/>
        </w:rPr>
      </w:pPr>
    </w:p>
    <w:p w14:paraId="07B34E26" w14:textId="77777777" w:rsidR="00C44F61" w:rsidRPr="00030DA2" w:rsidRDefault="00C44F61" w:rsidP="00C44F61">
      <w:pPr>
        <w:ind w:right="-285"/>
        <w:jc w:val="center"/>
        <w:rPr>
          <w:b/>
          <w:color w:val="000000"/>
        </w:rPr>
      </w:pPr>
      <w:r w:rsidRPr="00030DA2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14:paraId="04C9C15B" w14:textId="77777777" w:rsidR="00C44F61" w:rsidRPr="00030DA2" w:rsidRDefault="00C44F61" w:rsidP="00C44F61">
      <w:pPr>
        <w:ind w:right="-285"/>
        <w:jc w:val="center"/>
        <w:rPr>
          <w:color w:val="000000"/>
        </w:rPr>
      </w:pPr>
    </w:p>
    <w:tbl>
      <w:tblPr>
        <w:tblStyle w:val="a5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29"/>
        <w:gridCol w:w="993"/>
        <w:gridCol w:w="1680"/>
        <w:gridCol w:w="1560"/>
        <w:gridCol w:w="1134"/>
        <w:gridCol w:w="1134"/>
        <w:gridCol w:w="992"/>
        <w:gridCol w:w="996"/>
      </w:tblGrid>
      <w:tr w:rsidR="00C44F61" w:rsidRPr="00030DA2" w14:paraId="63F9F0D6" w14:textId="77777777" w:rsidTr="00EA5C78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14:paraId="4B0B605A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14:paraId="0E7C418D" w14:textId="77777777" w:rsidR="00C44F61" w:rsidRPr="00030DA2" w:rsidRDefault="00C44F61" w:rsidP="0082648D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Наименование целевого индикатора, </w:t>
            </w:r>
          </w:p>
          <w:p w14:paraId="4FEB846E" w14:textId="77777777" w:rsidR="00C44F61" w:rsidRPr="00030DA2" w:rsidRDefault="00C44F61" w:rsidP="0082648D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729" w:type="dxa"/>
            <w:vMerge w:val="restart"/>
            <w:vAlign w:val="center"/>
          </w:tcPr>
          <w:p w14:paraId="1944515F" w14:textId="77777777" w:rsidR="00C44F61" w:rsidRPr="00030DA2" w:rsidRDefault="00C44F61" w:rsidP="008264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Ед. </w:t>
            </w:r>
          </w:p>
          <w:p w14:paraId="6CF26215" w14:textId="77777777" w:rsidR="00C44F61" w:rsidRPr="00030DA2" w:rsidRDefault="00C44F61" w:rsidP="008264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14:paraId="29A99ECA" w14:textId="77777777" w:rsidR="00C44F61" w:rsidRPr="00030DA2" w:rsidRDefault="00C44F61" w:rsidP="008264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Вес </w:t>
            </w:r>
          </w:p>
          <w:p w14:paraId="6B3D793B" w14:textId="77777777" w:rsidR="00C44F61" w:rsidRPr="00030DA2" w:rsidRDefault="00C44F61" w:rsidP="008264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показ. результ.</w:t>
            </w:r>
          </w:p>
        </w:tc>
        <w:tc>
          <w:tcPr>
            <w:tcW w:w="1680" w:type="dxa"/>
            <w:vMerge w:val="restart"/>
            <w:vAlign w:val="center"/>
          </w:tcPr>
          <w:p w14:paraId="3060C213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vMerge w:val="restart"/>
            <w:vAlign w:val="center"/>
          </w:tcPr>
          <w:p w14:paraId="0B020D46" w14:textId="77777777" w:rsidR="00C44F61" w:rsidRPr="00030DA2" w:rsidRDefault="00C44F61" w:rsidP="0082648D">
            <w:pPr>
              <w:ind w:left="-40" w:firstLine="40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Периодичн. определен. значений целевых индикаторов</w:t>
            </w:r>
          </w:p>
        </w:tc>
        <w:tc>
          <w:tcPr>
            <w:tcW w:w="4256" w:type="dxa"/>
            <w:gridSpan w:val="4"/>
            <w:vAlign w:val="center"/>
          </w:tcPr>
          <w:p w14:paraId="68C3FD03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14:paraId="41CE39FA" w14:textId="77777777" w:rsidR="00C44F61" w:rsidRPr="00030DA2" w:rsidRDefault="00C44F61" w:rsidP="0082648D">
            <w:pPr>
              <w:ind w:right="-285"/>
              <w:jc w:val="center"/>
              <w:rPr>
                <w:b/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Значения показателей</w:t>
            </w:r>
          </w:p>
          <w:p w14:paraId="1F92F627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F61" w:rsidRPr="00030DA2" w14:paraId="662705A7" w14:textId="77777777" w:rsidTr="00EA5C78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14:paraId="06992434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3C0E85EE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vAlign w:val="center"/>
          </w:tcPr>
          <w:p w14:paraId="1434C74B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7CE34D4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4CCD85C7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391F831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EB1B90" w14:textId="77777777" w:rsidR="00C44F61" w:rsidRPr="00030DA2" w:rsidRDefault="00C44F61" w:rsidP="0082648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038D19CA" w14:textId="77777777" w:rsidR="00C44F61" w:rsidRPr="00030DA2" w:rsidRDefault="00C44F61" w:rsidP="0082648D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57230FE1" w14:textId="77777777" w:rsidR="00C44F61" w:rsidRPr="00030DA2" w:rsidRDefault="00C44F61" w:rsidP="0082648D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vAlign w:val="center"/>
          </w:tcPr>
          <w:p w14:paraId="77251F19" w14:textId="77777777" w:rsidR="00C44F61" w:rsidRPr="00030DA2" w:rsidRDefault="00C44F61" w:rsidP="0082648D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C44F61" w:rsidRPr="00030DA2" w14:paraId="3BABAD50" w14:textId="77777777" w:rsidTr="00EA5C78">
        <w:trPr>
          <w:trHeight w:val="459"/>
          <w:jc w:val="center"/>
        </w:trPr>
        <w:tc>
          <w:tcPr>
            <w:tcW w:w="562" w:type="dxa"/>
            <w:vAlign w:val="center"/>
          </w:tcPr>
          <w:p w14:paraId="0210D660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5AFCDA45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14:paraId="314E6827" w14:textId="77777777" w:rsidR="00C44F61" w:rsidRPr="00030DA2" w:rsidRDefault="00C44F61" w:rsidP="0082648D">
            <w:pPr>
              <w:ind w:right="-186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7FE7DE8" w14:textId="77777777" w:rsidR="00C44F61" w:rsidRPr="00030DA2" w:rsidRDefault="00C44F61" w:rsidP="0082648D">
            <w:pPr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6930E9AC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148154C3" w14:textId="77777777" w:rsidR="00C44F61" w:rsidRPr="00030DA2" w:rsidRDefault="00C44F61" w:rsidP="0082648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09D782F" w14:textId="77777777" w:rsidR="00C44F61" w:rsidRPr="00030DA2" w:rsidRDefault="00C44F61" w:rsidP="0082648D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74187784" w14:textId="77777777" w:rsidR="00C44F61" w:rsidRPr="00030DA2" w:rsidRDefault="00C44F61" w:rsidP="0082648D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9ADF7FD" w14:textId="77777777" w:rsidR="00C44F61" w:rsidRPr="00030DA2" w:rsidRDefault="00C44F61" w:rsidP="0082648D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520F9A9F" w14:textId="77777777" w:rsidR="00C44F61" w:rsidRPr="00030DA2" w:rsidRDefault="00C44F61" w:rsidP="0082648D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4F61" w:rsidRPr="00030DA2" w14:paraId="34B2FEB7" w14:textId="77777777" w:rsidTr="0082648D">
        <w:trPr>
          <w:trHeight w:val="437"/>
          <w:jc w:val="center"/>
        </w:trPr>
        <w:tc>
          <w:tcPr>
            <w:tcW w:w="562" w:type="dxa"/>
          </w:tcPr>
          <w:p w14:paraId="4424B0F3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4EA540C7" w14:textId="77777777" w:rsidR="00C44F61" w:rsidRPr="00030DA2" w:rsidRDefault="00C44F61" w:rsidP="0082648D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C44F61" w:rsidRPr="00030DA2" w14:paraId="5EF720E4" w14:textId="77777777" w:rsidTr="00EA5C78">
        <w:trPr>
          <w:trHeight w:val="2950"/>
          <w:jc w:val="center"/>
        </w:trPr>
        <w:tc>
          <w:tcPr>
            <w:tcW w:w="562" w:type="dxa"/>
          </w:tcPr>
          <w:p w14:paraId="51E285F3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A39A273" w14:textId="77777777" w:rsidR="00EA5C78" w:rsidRPr="00030DA2" w:rsidRDefault="00EA5C78" w:rsidP="0082648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1A8E" w14:textId="77777777" w:rsidR="00C44F61" w:rsidRPr="00030DA2" w:rsidRDefault="00C44F61" w:rsidP="0082648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14:paraId="547967F7" w14:textId="77777777" w:rsidR="00C44F61" w:rsidRPr="00030DA2" w:rsidRDefault="00C44F61" w:rsidP="0082648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2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50965947" w14:textId="77777777" w:rsidR="00C44F61" w:rsidRPr="00030DA2" w:rsidRDefault="00C44F61" w:rsidP="0082648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2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32EBDDDF" w14:textId="77777777" w:rsidR="00C44F61" w:rsidRPr="00030DA2" w:rsidRDefault="00C44F61" w:rsidP="0082648D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2">
              <w:rPr>
                <w:rFonts w:ascii="Times New Roman" w:hAnsi="Times New Roman" w:cs="Times New Roman"/>
                <w:sz w:val="24"/>
                <w:szCs w:val="24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  <w:p w14:paraId="1DAB8F20" w14:textId="77777777" w:rsidR="00EA5C78" w:rsidRPr="00030DA2" w:rsidRDefault="00EA5C78" w:rsidP="0082648D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9E93AB" w14:textId="77777777" w:rsidR="00EA5C78" w:rsidRPr="00030DA2" w:rsidRDefault="00EA5C78" w:rsidP="0082648D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393E72E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C18A44E" w14:textId="77777777" w:rsidR="00C44F61" w:rsidRPr="00030DA2" w:rsidRDefault="00C44F61" w:rsidP="0082648D">
            <w:pPr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 xml:space="preserve">     %</w:t>
            </w:r>
          </w:p>
          <w:p w14:paraId="686420F2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450D13C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B77C52A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%</w:t>
            </w:r>
          </w:p>
          <w:p w14:paraId="0CD391FC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B942D17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6E929C33" w14:textId="77777777" w:rsidR="00C44F61" w:rsidRPr="00030DA2" w:rsidRDefault="00C44F61" w:rsidP="0082648D">
            <w:pPr>
              <w:ind w:left="142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0" w:type="dxa"/>
            <w:vAlign w:val="center"/>
          </w:tcPr>
          <w:p w14:paraId="097F505C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743A8866" w14:textId="77777777" w:rsidR="00C44F61" w:rsidRPr="00030DA2" w:rsidRDefault="00C44F61" w:rsidP="0082648D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8FACFD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14:paraId="16EC2A2C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14:paraId="7D1A9FAA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14:paraId="016C3A1E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41,11</w:t>
            </w:r>
          </w:p>
          <w:p w14:paraId="2FFE4008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EB300C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88,89</w:t>
            </w:r>
          </w:p>
          <w:p w14:paraId="249F2A18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1EA1E8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735E3D2" w14:textId="77777777" w:rsidR="00C44F61" w:rsidRPr="00030DA2" w:rsidRDefault="00C44F61" w:rsidP="0082648D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6971E560" w14:textId="77777777" w:rsidR="00C44F61" w:rsidRPr="00030DA2" w:rsidRDefault="00C44F61" w:rsidP="0082648D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517977E7" w14:textId="77777777" w:rsidR="00C44F61" w:rsidRPr="00030DA2" w:rsidRDefault="00C44F61" w:rsidP="0082648D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3BF9C591" w14:textId="77777777" w:rsidR="00C44F61" w:rsidRPr="00030DA2" w:rsidRDefault="00C44F61" w:rsidP="0082648D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52,66</w:t>
            </w:r>
          </w:p>
          <w:p w14:paraId="781D0DAF" w14:textId="77777777" w:rsidR="00C44F61" w:rsidRPr="00030DA2" w:rsidRDefault="00C44F61" w:rsidP="0082648D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0DA2F3C1" w14:textId="77777777" w:rsidR="00C44F61" w:rsidRPr="00030DA2" w:rsidRDefault="00C44F61" w:rsidP="0082648D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90,00</w:t>
            </w:r>
          </w:p>
          <w:p w14:paraId="3F6DEC49" w14:textId="77777777" w:rsidR="00C44F61" w:rsidRPr="00030DA2" w:rsidRDefault="00C44F61" w:rsidP="0082648D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770E76B2" w14:textId="77777777" w:rsidR="00C44F61" w:rsidRPr="00030DA2" w:rsidRDefault="00C44F61" w:rsidP="0082648D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0EC8421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C95840A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5C78" w:rsidRPr="00030DA2" w14:paraId="77E8B8B9" w14:textId="77777777" w:rsidTr="00EA5C78">
        <w:trPr>
          <w:trHeight w:val="384"/>
          <w:jc w:val="center"/>
        </w:trPr>
        <w:tc>
          <w:tcPr>
            <w:tcW w:w="562" w:type="dxa"/>
            <w:vAlign w:val="center"/>
          </w:tcPr>
          <w:p w14:paraId="49B5A514" w14:textId="77777777" w:rsidR="00EA5C78" w:rsidRPr="00030DA2" w:rsidRDefault="00EA5C78" w:rsidP="00A3046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14:paraId="588AD51E" w14:textId="77777777" w:rsidR="00EA5C78" w:rsidRPr="00030DA2" w:rsidRDefault="00EA5C78" w:rsidP="00A30468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14:paraId="611ECC78" w14:textId="77777777" w:rsidR="00EA5C78" w:rsidRPr="00030DA2" w:rsidRDefault="00EA5C78" w:rsidP="00A30468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596F8FF" w14:textId="77777777" w:rsidR="00EA5C78" w:rsidRPr="00030DA2" w:rsidRDefault="00EA5C78" w:rsidP="00A30468">
            <w:pPr>
              <w:ind w:left="142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3BDB53EF" w14:textId="77777777" w:rsidR="00EA5C78" w:rsidRPr="00030DA2" w:rsidRDefault="00EA5C78" w:rsidP="00A30468">
            <w:pPr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682FD70E" w14:textId="77777777" w:rsidR="00EA5C78" w:rsidRPr="00030DA2" w:rsidRDefault="00EA5C78" w:rsidP="00A30468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E5A2F1F" w14:textId="77777777" w:rsidR="00EA5C78" w:rsidRPr="00030DA2" w:rsidRDefault="00EA5C78" w:rsidP="00A30468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4CE757B" w14:textId="77777777" w:rsidR="00EA5C78" w:rsidRPr="00030DA2" w:rsidRDefault="00EA5C78" w:rsidP="00A30468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F7DB284" w14:textId="77777777" w:rsidR="00EA5C78" w:rsidRPr="00030DA2" w:rsidRDefault="00EA5C78" w:rsidP="00A30468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4436730E" w14:textId="77777777" w:rsidR="00EA5C78" w:rsidRPr="00030DA2" w:rsidRDefault="00EA5C78" w:rsidP="00A30468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4F61" w:rsidRPr="00030DA2" w14:paraId="2491C1BA" w14:textId="77777777" w:rsidTr="0082648D">
        <w:trPr>
          <w:trHeight w:val="401"/>
          <w:jc w:val="center"/>
        </w:trPr>
        <w:tc>
          <w:tcPr>
            <w:tcW w:w="562" w:type="dxa"/>
          </w:tcPr>
          <w:p w14:paraId="36038CD7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413EE2DB" w14:textId="77777777" w:rsidR="00C44F61" w:rsidRPr="00030DA2" w:rsidRDefault="00C44F61" w:rsidP="0082648D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C44F61" w:rsidRPr="00030DA2" w14:paraId="2163D91D" w14:textId="77777777" w:rsidTr="00EA5C78">
        <w:trPr>
          <w:trHeight w:val="1000"/>
          <w:jc w:val="center"/>
        </w:trPr>
        <w:tc>
          <w:tcPr>
            <w:tcW w:w="562" w:type="dxa"/>
            <w:vAlign w:val="center"/>
          </w:tcPr>
          <w:p w14:paraId="06C1D211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37" w:type="dxa"/>
            <w:vAlign w:val="center"/>
          </w:tcPr>
          <w:p w14:paraId="54A49351" w14:textId="77777777" w:rsidR="00C44F61" w:rsidRPr="00030DA2" w:rsidRDefault="00C44F61" w:rsidP="0082648D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29" w:type="dxa"/>
            <w:vAlign w:val="center"/>
          </w:tcPr>
          <w:p w14:paraId="48B46CA8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4CB947E4" w14:textId="77777777" w:rsidR="00C44F61" w:rsidRPr="00030DA2" w:rsidRDefault="00C44F61" w:rsidP="0082648D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0,4</w:t>
            </w:r>
          </w:p>
        </w:tc>
        <w:tc>
          <w:tcPr>
            <w:tcW w:w="1680" w:type="dxa"/>
            <w:vAlign w:val="center"/>
          </w:tcPr>
          <w:p w14:paraId="7B07CE04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757767A3" w14:textId="77777777" w:rsidR="00C44F61" w:rsidRPr="00030DA2" w:rsidRDefault="00C44F61" w:rsidP="0082648D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0CFBF8C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CF3FD8E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753040E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6CF7FBA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F61" w:rsidRPr="00030DA2" w14:paraId="1F6BEF92" w14:textId="77777777" w:rsidTr="00EA5C78">
        <w:trPr>
          <w:trHeight w:val="546"/>
          <w:jc w:val="center"/>
        </w:trPr>
        <w:tc>
          <w:tcPr>
            <w:tcW w:w="562" w:type="dxa"/>
            <w:vAlign w:val="center"/>
          </w:tcPr>
          <w:p w14:paraId="0E8CFF83" w14:textId="77777777" w:rsidR="00C44F61" w:rsidRPr="00030DA2" w:rsidRDefault="00C44F61" w:rsidP="0082648D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14:paraId="5232ED20" w14:textId="77777777" w:rsidR="00C44F61" w:rsidRPr="00030DA2" w:rsidRDefault="00C44F61" w:rsidP="0082648D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29" w:type="dxa"/>
            <w:vAlign w:val="center"/>
          </w:tcPr>
          <w:p w14:paraId="06BFC8BC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06847B30" w14:textId="77777777" w:rsidR="00C44F61" w:rsidRPr="00030DA2" w:rsidRDefault="00C44F61" w:rsidP="0082648D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0,4</w:t>
            </w:r>
          </w:p>
        </w:tc>
        <w:tc>
          <w:tcPr>
            <w:tcW w:w="1680" w:type="dxa"/>
            <w:vAlign w:val="center"/>
          </w:tcPr>
          <w:p w14:paraId="23769E55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18A4D7B5" w14:textId="77777777" w:rsidR="00C44F61" w:rsidRPr="00030DA2" w:rsidRDefault="00C44F61" w:rsidP="0082648D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6F3F068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75A7B5B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53B2707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95510A3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F61" w:rsidRPr="00030DA2" w14:paraId="3E000C0B" w14:textId="77777777" w:rsidTr="00EA5C78">
        <w:trPr>
          <w:trHeight w:val="993"/>
          <w:jc w:val="center"/>
        </w:trPr>
        <w:tc>
          <w:tcPr>
            <w:tcW w:w="562" w:type="dxa"/>
            <w:vAlign w:val="center"/>
          </w:tcPr>
          <w:p w14:paraId="0AD269EB" w14:textId="77777777" w:rsidR="00C44F61" w:rsidRPr="00030DA2" w:rsidRDefault="00C44F61" w:rsidP="0082648D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14:paraId="4536007D" w14:textId="77777777" w:rsidR="00C44F61" w:rsidRPr="00030DA2" w:rsidRDefault="00C44F61" w:rsidP="0082648D">
            <w:pPr>
              <w:ind w:left="142" w:right="-108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729" w:type="dxa"/>
            <w:vAlign w:val="center"/>
          </w:tcPr>
          <w:p w14:paraId="43BD8404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да/нет</w:t>
            </w:r>
          </w:p>
        </w:tc>
        <w:tc>
          <w:tcPr>
            <w:tcW w:w="993" w:type="dxa"/>
            <w:vAlign w:val="center"/>
          </w:tcPr>
          <w:p w14:paraId="587E67AA" w14:textId="77777777" w:rsidR="00C44F61" w:rsidRPr="00030DA2" w:rsidRDefault="00C44F61" w:rsidP="0082648D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45BD946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52AB1737" w14:textId="77777777" w:rsidR="00C44F61" w:rsidRPr="00030DA2" w:rsidRDefault="00C44F61" w:rsidP="0082648D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8A66915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1A04C5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35F7F8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976CF6A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F61" w:rsidRPr="00030DA2" w14:paraId="46A4DEBA" w14:textId="77777777" w:rsidTr="00EA5C78">
        <w:trPr>
          <w:trHeight w:val="978"/>
          <w:jc w:val="center"/>
        </w:trPr>
        <w:tc>
          <w:tcPr>
            <w:tcW w:w="562" w:type="dxa"/>
            <w:vAlign w:val="center"/>
          </w:tcPr>
          <w:p w14:paraId="22DAE979" w14:textId="77777777" w:rsidR="00C44F61" w:rsidRPr="00030DA2" w:rsidRDefault="00C44F61" w:rsidP="0082648D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14:paraId="433B9AE0" w14:textId="77777777" w:rsidR="00C44F61" w:rsidRPr="00030DA2" w:rsidRDefault="00C44F61" w:rsidP="0082648D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29" w:type="dxa"/>
            <w:vAlign w:val="center"/>
          </w:tcPr>
          <w:p w14:paraId="60B16DFF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11D5BBB0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F8DFF91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15923319" w14:textId="77777777" w:rsidR="00C44F61" w:rsidRPr="00030DA2" w:rsidRDefault="00C44F61" w:rsidP="0082648D">
            <w:pPr>
              <w:tabs>
                <w:tab w:val="left" w:pos="2850"/>
              </w:tabs>
              <w:ind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4BEFC42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DE02FF7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9CF537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C781AB2" w14:textId="77777777" w:rsidR="00C44F61" w:rsidRPr="00030DA2" w:rsidRDefault="00C44F61" w:rsidP="0082648D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F61" w:rsidRPr="00030DA2" w14:paraId="0A32FBDC" w14:textId="77777777" w:rsidTr="00EA5C78">
        <w:trPr>
          <w:trHeight w:val="978"/>
          <w:jc w:val="center"/>
        </w:trPr>
        <w:tc>
          <w:tcPr>
            <w:tcW w:w="562" w:type="dxa"/>
            <w:vAlign w:val="center"/>
          </w:tcPr>
          <w:p w14:paraId="3E016B06" w14:textId="77777777" w:rsidR="00C44F61" w:rsidRPr="00030DA2" w:rsidRDefault="00C44F61" w:rsidP="0082648D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14:paraId="57739CC5" w14:textId="77777777" w:rsidR="00C44F61" w:rsidRPr="00030DA2" w:rsidRDefault="00C44F61" w:rsidP="0082648D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729" w:type="dxa"/>
            <w:vAlign w:val="center"/>
          </w:tcPr>
          <w:p w14:paraId="0952185F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2D7DB015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9D8D89D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1EFAE7B6" w14:textId="77777777" w:rsidR="00C44F61" w:rsidRPr="00030DA2" w:rsidRDefault="00C44F61" w:rsidP="0082648D">
            <w:pPr>
              <w:tabs>
                <w:tab w:val="left" w:pos="2850"/>
              </w:tabs>
              <w:ind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A980171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47C1B19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288020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4C810A3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F61" w:rsidRPr="00030DA2" w14:paraId="7FB14434" w14:textId="77777777" w:rsidTr="00EA5C78">
        <w:trPr>
          <w:trHeight w:val="978"/>
          <w:jc w:val="center"/>
        </w:trPr>
        <w:tc>
          <w:tcPr>
            <w:tcW w:w="562" w:type="dxa"/>
            <w:vAlign w:val="center"/>
          </w:tcPr>
          <w:p w14:paraId="60F4D4B4" w14:textId="77777777" w:rsidR="00C44F61" w:rsidRPr="00030DA2" w:rsidRDefault="00C44F61" w:rsidP="0082648D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14:paraId="2B90D68F" w14:textId="77777777" w:rsidR="00C44F61" w:rsidRPr="00030DA2" w:rsidRDefault="00C44F61" w:rsidP="0082648D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6: количество реализованных проектов победителей конкурса лучших проектов создания комфортной городской среды</w:t>
            </w:r>
          </w:p>
        </w:tc>
        <w:tc>
          <w:tcPr>
            <w:tcW w:w="729" w:type="dxa"/>
            <w:vAlign w:val="center"/>
          </w:tcPr>
          <w:p w14:paraId="6E83E544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54FF602E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0,2</w:t>
            </w:r>
          </w:p>
        </w:tc>
        <w:tc>
          <w:tcPr>
            <w:tcW w:w="1680" w:type="dxa"/>
            <w:vAlign w:val="center"/>
          </w:tcPr>
          <w:p w14:paraId="6419B5ED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4965308B" w14:textId="77777777" w:rsidR="00C44F61" w:rsidRPr="00030DA2" w:rsidRDefault="00C44F61" w:rsidP="0082648D">
            <w:pPr>
              <w:tabs>
                <w:tab w:val="left" w:pos="2850"/>
              </w:tabs>
              <w:ind w:hanging="142"/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A043078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C43B9F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C2FF5F1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26FAD45A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F61" w:rsidRPr="00030DA2" w14:paraId="77835B9A" w14:textId="77777777" w:rsidTr="00EA5C78">
        <w:trPr>
          <w:trHeight w:val="978"/>
          <w:jc w:val="center"/>
        </w:trPr>
        <w:tc>
          <w:tcPr>
            <w:tcW w:w="562" w:type="dxa"/>
            <w:vAlign w:val="center"/>
          </w:tcPr>
          <w:p w14:paraId="4E9271FB" w14:textId="77777777" w:rsidR="00C44F61" w:rsidRPr="00030DA2" w:rsidRDefault="00C44F61" w:rsidP="0082648D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14:paraId="632B8405" w14:textId="77777777" w:rsidR="00C44F61" w:rsidRPr="00030DA2" w:rsidRDefault="00C44F61" w:rsidP="0082648D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29" w:type="dxa"/>
            <w:vAlign w:val="center"/>
          </w:tcPr>
          <w:p w14:paraId="1774ABDB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кв.м</w:t>
            </w:r>
          </w:p>
        </w:tc>
        <w:tc>
          <w:tcPr>
            <w:tcW w:w="993" w:type="dxa"/>
            <w:vAlign w:val="center"/>
          </w:tcPr>
          <w:p w14:paraId="71F1A395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E1D7FB7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2CB98199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3AD968F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75CCD6" w14:textId="77777777" w:rsidR="00C44F61" w:rsidRPr="00030DA2" w:rsidRDefault="00C44F61" w:rsidP="008264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3FDBE5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23E3DC33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F61" w:rsidRPr="00030DA2" w14:paraId="6D101D6D" w14:textId="77777777" w:rsidTr="00EA5C78">
        <w:trPr>
          <w:trHeight w:val="850"/>
          <w:jc w:val="center"/>
        </w:trPr>
        <w:tc>
          <w:tcPr>
            <w:tcW w:w="562" w:type="dxa"/>
            <w:vAlign w:val="center"/>
          </w:tcPr>
          <w:p w14:paraId="055E234D" w14:textId="77777777" w:rsidR="00C44F61" w:rsidRPr="00030DA2" w:rsidRDefault="00C44F61" w:rsidP="0082648D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37" w:type="dxa"/>
            <w:vAlign w:val="center"/>
          </w:tcPr>
          <w:p w14:paraId="077CFA4C" w14:textId="77777777" w:rsidR="00C44F61" w:rsidRPr="00030DA2" w:rsidRDefault="00C44F61" w:rsidP="0082648D">
            <w:pPr>
              <w:ind w:left="142" w:right="141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29" w:type="dxa"/>
            <w:vAlign w:val="center"/>
          </w:tcPr>
          <w:p w14:paraId="609AE75C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14:paraId="31AAA5A4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AA149A9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30DA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1893C45E" w14:textId="77777777" w:rsidR="00C44F61" w:rsidRPr="00030DA2" w:rsidRDefault="00C44F61" w:rsidP="0082648D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E11A3E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B8C366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2CD1BB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A76DD2E" w14:textId="77777777" w:rsidR="00C44F61" w:rsidRPr="00030DA2" w:rsidRDefault="00C44F61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E45D822" w14:textId="77777777" w:rsidR="00C44F61" w:rsidRPr="00030DA2" w:rsidRDefault="00C44F61" w:rsidP="00C44F61">
      <w:pPr>
        <w:ind w:left="-426" w:right="-315"/>
        <w:jc w:val="center"/>
        <w:rPr>
          <w:color w:val="000000"/>
        </w:rPr>
      </w:pPr>
    </w:p>
    <w:p w14:paraId="78815BCD" w14:textId="77777777" w:rsidR="00794380" w:rsidRPr="00030DA2" w:rsidRDefault="00794380" w:rsidP="00794380">
      <w:pPr>
        <w:ind w:left="-426" w:right="-315" w:firstLine="284"/>
        <w:rPr>
          <w:color w:val="000000"/>
        </w:rPr>
      </w:pPr>
    </w:p>
    <w:p w14:paraId="15ABC44E" w14:textId="6FD67164" w:rsidR="00C44F61" w:rsidRPr="00030DA2" w:rsidRDefault="00794380" w:rsidP="00794380">
      <w:pPr>
        <w:ind w:left="-426" w:right="-315" w:firstLine="284"/>
        <w:rPr>
          <w:color w:val="000000"/>
        </w:rPr>
      </w:pPr>
      <w:r w:rsidRPr="00030DA2">
        <w:rPr>
          <w:color w:val="000000"/>
        </w:rPr>
        <w:t>И.о. д</w:t>
      </w:r>
      <w:r w:rsidR="00C44F61" w:rsidRPr="00030DA2">
        <w:rPr>
          <w:color w:val="000000"/>
        </w:rPr>
        <w:t>иректор</w:t>
      </w:r>
      <w:r w:rsidRPr="00030DA2">
        <w:rPr>
          <w:color w:val="000000"/>
        </w:rPr>
        <w:t>а</w:t>
      </w:r>
      <w:r w:rsidR="00C44F61" w:rsidRPr="00030DA2">
        <w:rPr>
          <w:color w:val="000000"/>
        </w:rPr>
        <w:t xml:space="preserve"> МКУ «Управление городского хозяйства»                                             </w:t>
      </w:r>
      <w:r w:rsidR="001839D7">
        <w:rPr>
          <w:color w:val="000000"/>
        </w:rPr>
        <w:t>подпись</w:t>
      </w:r>
      <w:r w:rsidR="00C44F61" w:rsidRPr="00030DA2">
        <w:rPr>
          <w:color w:val="000000"/>
        </w:rPr>
        <w:t xml:space="preserve">                                 </w:t>
      </w:r>
      <w:r w:rsidRPr="00030DA2">
        <w:rPr>
          <w:color w:val="000000"/>
        </w:rPr>
        <w:t xml:space="preserve">        </w:t>
      </w:r>
      <w:r w:rsidR="00C44F61" w:rsidRPr="00030DA2">
        <w:rPr>
          <w:color w:val="000000"/>
        </w:rPr>
        <w:t xml:space="preserve">  </w:t>
      </w:r>
      <w:r w:rsidRPr="00030DA2">
        <w:rPr>
          <w:color w:val="000000"/>
        </w:rPr>
        <w:t xml:space="preserve">    В.И. Филяев</w:t>
      </w:r>
    </w:p>
    <w:p w14:paraId="7996AF7C" w14:textId="77777777" w:rsidR="00C44F61" w:rsidRPr="00030DA2" w:rsidRDefault="00C44F61" w:rsidP="007C53F2">
      <w:pPr>
        <w:ind w:left="10490" w:right="-739"/>
      </w:pPr>
    </w:p>
    <w:p w14:paraId="24D72F5F" w14:textId="77777777" w:rsidR="00C44F61" w:rsidRPr="00030DA2" w:rsidRDefault="00C44F61" w:rsidP="007C53F2">
      <w:pPr>
        <w:ind w:left="10490" w:right="-739"/>
      </w:pPr>
    </w:p>
    <w:p w14:paraId="6E4104C9" w14:textId="77777777" w:rsidR="00000CA4" w:rsidRPr="00030DA2" w:rsidRDefault="00000CA4" w:rsidP="00000CA4">
      <w:pPr>
        <w:ind w:right="-739"/>
      </w:pPr>
    </w:p>
    <w:p w14:paraId="4F61727A" w14:textId="77777777" w:rsidR="00FA3BB3" w:rsidRPr="00030DA2" w:rsidRDefault="00FA3BB3" w:rsidP="00FA3BB3">
      <w:pPr>
        <w:ind w:left="10206" w:right="-739"/>
      </w:pPr>
      <w:r w:rsidRPr="00030DA2">
        <w:lastRenderedPageBreak/>
        <w:t>Приложение 2</w:t>
      </w:r>
    </w:p>
    <w:p w14:paraId="68719C0B" w14:textId="77777777" w:rsidR="00FA3BB3" w:rsidRPr="00030DA2" w:rsidRDefault="00FA3BB3" w:rsidP="00FA3BB3">
      <w:pPr>
        <w:ind w:left="10206" w:right="-739"/>
      </w:pPr>
      <w:r w:rsidRPr="00030DA2">
        <w:t>к постановлению Администрации города Минусинска</w:t>
      </w:r>
    </w:p>
    <w:p w14:paraId="5D5C8EE2" w14:textId="487E8689" w:rsidR="00FA3BB3" w:rsidRDefault="001839D7" w:rsidP="001839D7">
      <w:pPr>
        <w:ind w:right="-739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30DA2">
        <w:t xml:space="preserve">от </w:t>
      </w:r>
      <w:r>
        <w:t xml:space="preserve">29.08.2022 </w:t>
      </w:r>
      <w:r w:rsidRPr="00030DA2">
        <w:t xml:space="preserve">   № </w:t>
      </w:r>
      <w:r>
        <w:t>АГ-1751-п</w:t>
      </w:r>
    </w:p>
    <w:p w14:paraId="38FC1E25" w14:textId="77777777" w:rsidR="001839D7" w:rsidRPr="00030DA2" w:rsidRDefault="001839D7" w:rsidP="001839D7">
      <w:pPr>
        <w:ind w:right="-739"/>
      </w:pPr>
    </w:p>
    <w:p w14:paraId="42E26B63" w14:textId="77777777" w:rsidR="00FA3BB3" w:rsidRPr="00030DA2" w:rsidRDefault="00FA3BB3" w:rsidP="00FA3BB3">
      <w:pPr>
        <w:ind w:left="10206" w:right="-285"/>
        <w:rPr>
          <w:color w:val="000000"/>
        </w:rPr>
      </w:pPr>
      <w:r w:rsidRPr="00030DA2">
        <w:rPr>
          <w:color w:val="000000"/>
        </w:rPr>
        <w:t>Приложение 2</w:t>
      </w:r>
      <w:r w:rsidRPr="00030DA2">
        <w:rPr>
          <w:color w:val="000000"/>
        </w:rPr>
        <w:br/>
        <w:t xml:space="preserve">к программе «Формирование современной городской среды» на 2018 – 2024 годы </w:t>
      </w:r>
    </w:p>
    <w:p w14:paraId="033E9567" w14:textId="77777777" w:rsidR="00FA3BB3" w:rsidRPr="00030DA2" w:rsidRDefault="00FA3BB3" w:rsidP="00FA3BB3">
      <w:pPr>
        <w:jc w:val="center"/>
        <w:rPr>
          <w:b/>
          <w:bCs/>
        </w:rPr>
      </w:pPr>
    </w:p>
    <w:p w14:paraId="12F63B21" w14:textId="77777777" w:rsidR="00FA3BB3" w:rsidRPr="00030DA2" w:rsidRDefault="00FA3BB3" w:rsidP="00FA3BB3">
      <w:pPr>
        <w:jc w:val="center"/>
        <w:rPr>
          <w:b/>
          <w:bCs/>
        </w:rPr>
      </w:pPr>
      <w:r w:rsidRPr="00030DA2">
        <w:rPr>
          <w:b/>
          <w:bCs/>
        </w:rPr>
        <w:t>Перечень мероприятий программы</w:t>
      </w:r>
    </w:p>
    <w:p w14:paraId="0B472900" w14:textId="77777777" w:rsidR="00FA3BB3" w:rsidRPr="00030DA2" w:rsidRDefault="00FA3BB3" w:rsidP="00FA3BB3">
      <w:pPr>
        <w:jc w:val="center"/>
        <w:rPr>
          <w:b/>
          <w:bCs/>
        </w:rPr>
      </w:pPr>
    </w:p>
    <w:tbl>
      <w:tblPr>
        <w:tblStyle w:val="a5"/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FA3BB3" w:rsidRPr="00030DA2" w14:paraId="0AE2C928" w14:textId="77777777" w:rsidTr="00EA5C78">
        <w:trPr>
          <w:trHeight w:val="321"/>
        </w:trPr>
        <w:tc>
          <w:tcPr>
            <w:tcW w:w="568" w:type="dxa"/>
            <w:vMerge w:val="restart"/>
            <w:vAlign w:val="center"/>
          </w:tcPr>
          <w:p w14:paraId="43FC9E78" w14:textId="77777777" w:rsidR="00FA3BB3" w:rsidRPr="00030DA2" w:rsidRDefault="00FA3BB3" w:rsidP="0082648D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14:paraId="4D5847A5" w14:textId="77777777" w:rsidR="00FA3BB3" w:rsidRPr="00030DA2" w:rsidRDefault="00FA3BB3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4EC16DEA" w14:textId="77777777" w:rsidR="00FA3BB3" w:rsidRPr="00030DA2" w:rsidRDefault="00FA3BB3" w:rsidP="008264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14:paraId="6DA29634" w14:textId="77777777" w:rsidR="00FA3BB3" w:rsidRPr="00030DA2" w:rsidRDefault="00FA3BB3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14:paraId="11692DD2" w14:textId="77777777" w:rsidR="00FA3BB3" w:rsidRPr="00030DA2" w:rsidRDefault="00FA3BB3" w:rsidP="0082648D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14:paraId="0B0F9E8B" w14:textId="77777777" w:rsidR="00FA3BB3" w:rsidRPr="00030DA2" w:rsidRDefault="00FA3BB3" w:rsidP="0082648D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14:paraId="7141F862" w14:textId="77777777" w:rsidR="00FA3BB3" w:rsidRPr="00030DA2" w:rsidRDefault="00FA3BB3" w:rsidP="0082648D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3BB3" w:rsidRPr="00030DA2" w14:paraId="14F3CAD3" w14:textId="77777777" w:rsidTr="00EA5C78">
        <w:trPr>
          <w:trHeight w:val="916"/>
        </w:trPr>
        <w:tc>
          <w:tcPr>
            <w:tcW w:w="568" w:type="dxa"/>
            <w:vMerge/>
            <w:vAlign w:val="center"/>
          </w:tcPr>
          <w:p w14:paraId="394BB941" w14:textId="77777777" w:rsidR="00FA3BB3" w:rsidRPr="00030DA2" w:rsidRDefault="00FA3BB3" w:rsidP="0082648D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90ED585" w14:textId="77777777" w:rsidR="00FA3BB3" w:rsidRPr="00030DA2" w:rsidRDefault="00FA3BB3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22202A" w14:textId="77777777" w:rsidR="00FA3BB3" w:rsidRPr="00030DA2" w:rsidRDefault="00FA3BB3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38C4B8" w14:textId="77777777" w:rsidR="00FA3BB3" w:rsidRPr="00030DA2" w:rsidRDefault="00FA3BB3" w:rsidP="0082648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14:paraId="35DFC267" w14:textId="77777777" w:rsidR="00FA3BB3" w:rsidRPr="00030DA2" w:rsidRDefault="00FA3BB3" w:rsidP="0082648D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окончан. реализации</w:t>
            </w:r>
          </w:p>
        </w:tc>
        <w:tc>
          <w:tcPr>
            <w:tcW w:w="4678" w:type="dxa"/>
            <w:vMerge/>
            <w:vAlign w:val="center"/>
          </w:tcPr>
          <w:p w14:paraId="6431B11F" w14:textId="77777777" w:rsidR="00FA3BB3" w:rsidRPr="00030DA2" w:rsidRDefault="00FA3BB3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164EBF2" w14:textId="77777777" w:rsidR="00FA3BB3" w:rsidRPr="00030DA2" w:rsidRDefault="00FA3BB3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7BC7C27" w14:textId="77777777" w:rsidR="00FA3BB3" w:rsidRPr="00030DA2" w:rsidRDefault="00FA3BB3" w:rsidP="0082648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BB3" w:rsidRPr="00030DA2" w14:paraId="6F8DE817" w14:textId="77777777" w:rsidTr="00EA5C78">
        <w:trPr>
          <w:trHeight w:val="559"/>
        </w:trPr>
        <w:tc>
          <w:tcPr>
            <w:tcW w:w="568" w:type="dxa"/>
            <w:vAlign w:val="center"/>
          </w:tcPr>
          <w:p w14:paraId="67B8AE6E" w14:textId="77777777" w:rsidR="00FA3BB3" w:rsidRPr="00030DA2" w:rsidRDefault="00FA3BB3" w:rsidP="0082648D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3308B17D" w14:textId="77777777" w:rsidR="00FA3BB3" w:rsidRPr="00030DA2" w:rsidRDefault="00FA3BB3" w:rsidP="0082648D">
            <w:pPr>
              <w:ind w:right="-285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FA3BB3" w:rsidRPr="00030DA2" w14:paraId="0692ABA2" w14:textId="77777777" w:rsidTr="00EA5C78">
        <w:trPr>
          <w:trHeight w:val="1317"/>
        </w:trPr>
        <w:tc>
          <w:tcPr>
            <w:tcW w:w="568" w:type="dxa"/>
          </w:tcPr>
          <w:p w14:paraId="320DB8D6" w14:textId="77777777" w:rsidR="00FA3BB3" w:rsidRPr="00030DA2" w:rsidRDefault="00FA3BB3" w:rsidP="0082648D">
            <w:pPr>
              <w:ind w:right="-250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378B498" w14:textId="77777777" w:rsidR="00FA3BB3" w:rsidRPr="00030DA2" w:rsidRDefault="00FA3BB3" w:rsidP="0082648D">
            <w:pPr>
              <w:ind w:right="-108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14:paraId="58B516AA" w14:textId="77777777" w:rsidR="00FA3BB3" w:rsidRPr="00030DA2" w:rsidRDefault="00FA3BB3" w:rsidP="0082648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14:paraId="363363BB" w14:textId="77777777" w:rsidR="00FA3BB3" w:rsidRPr="00030DA2" w:rsidRDefault="00FA3BB3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14:paraId="6C85CCF4" w14:textId="77777777" w:rsidR="00FA3BB3" w:rsidRPr="00030DA2" w:rsidRDefault="00FA3BB3" w:rsidP="0082648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78" w:type="dxa"/>
          </w:tcPr>
          <w:p w14:paraId="6414AC8B" w14:textId="77777777" w:rsidR="00FA3BB3" w:rsidRPr="00030DA2" w:rsidRDefault="00FA3BB3" w:rsidP="0082648D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14:paraId="082C2CBD" w14:textId="77777777" w:rsidR="00FA3BB3" w:rsidRPr="00030DA2" w:rsidRDefault="00FA3BB3" w:rsidP="0082648D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2022 год – Площадь Победы.</w:t>
            </w:r>
          </w:p>
          <w:p w14:paraId="21BCF2C7" w14:textId="77777777" w:rsidR="00FA3BB3" w:rsidRPr="00030DA2" w:rsidRDefault="00FA3BB3" w:rsidP="0082648D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Проведение комплексного благоустройства дворовых территорий многоквартирных домов:</w:t>
            </w:r>
          </w:p>
          <w:p w14:paraId="68BA84E5" w14:textId="77777777" w:rsidR="00FA3BB3" w:rsidRPr="00030DA2" w:rsidRDefault="00FA3BB3" w:rsidP="0082648D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2022 год – 3ДТ </w:t>
            </w:r>
          </w:p>
        </w:tc>
        <w:tc>
          <w:tcPr>
            <w:tcW w:w="1701" w:type="dxa"/>
          </w:tcPr>
          <w:p w14:paraId="568945C4" w14:textId="77777777" w:rsidR="00FA3BB3" w:rsidRPr="00030DA2" w:rsidRDefault="00FA3BB3" w:rsidP="0082648D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6B4664B7" w14:textId="77777777" w:rsidR="00FA3BB3" w:rsidRPr="00030DA2" w:rsidRDefault="00FA3BB3" w:rsidP="0082648D">
            <w:pPr>
              <w:ind w:right="-285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FA3BB3" w:rsidRPr="00030DA2" w14:paraId="64CFFA89" w14:textId="77777777" w:rsidTr="00EA5C78">
        <w:trPr>
          <w:trHeight w:val="852"/>
        </w:trPr>
        <w:tc>
          <w:tcPr>
            <w:tcW w:w="568" w:type="dxa"/>
          </w:tcPr>
          <w:p w14:paraId="43CF0FBD" w14:textId="77777777" w:rsidR="00FA3BB3" w:rsidRPr="00030DA2" w:rsidRDefault="00FA3BB3" w:rsidP="0082648D">
            <w:pPr>
              <w:ind w:right="-250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799B8DBD" w14:textId="77777777" w:rsidR="00FA3BB3" w:rsidRPr="00030DA2" w:rsidRDefault="00FA3BB3" w:rsidP="0082648D">
            <w:pPr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843" w:type="dxa"/>
            <w:vAlign w:val="center"/>
          </w:tcPr>
          <w:p w14:paraId="5F9981D2" w14:textId="77777777" w:rsidR="00FA3BB3" w:rsidRPr="00030DA2" w:rsidRDefault="00FA3BB3" w:rsidP="0082648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14:paraId="1F16405D" w14:textId="77777777" w:rsidR="00FA3BB3" w:rsidRPr="00030DA2" w:rsidRDefault="00FA3BB3" w:rsidP="0082648D">
            <w:pPr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33AFF8EB" w14:textId="77777777" w:rsidR="00FA3BB3" w:rsidRPr="00030DA2" w:rsidRDefault="00FA3BB3" w:rsidP="0082648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30DA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78" w:type="dxa"/>
          </w:tcPr>
          <w:p w14:paraId="00ED0DA4" w14:textId="77777777" w:rsidR="00FA3BB3" w:rsidRPr="00030DA2" w:rsidRDefault="00FA3BB3" w:rsidP="0082648D">
            <w:pPr>
              <w:ind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Совершенствование эстетического состояния мест массового отдыха населения: 2022 г. – благоустройство «Исторического квартала»</w:t>
            </w:r>
          </w:p>
        </w:tc>
        <w:tc>
          <w:tcPr>
            <w:tcW w:w="1701" w:type="dxa"/>
          </w:tcPr>
          <w:p w14:paraId="2130FDE2" w14:textId="77777777" w:rsidR="00FA3BB3" w:rsidRPr="00030DA2" w:rsidRDefault="00FA3BB3" w:rsidP="0082648D">
            <w:pPr>
              <w:ind w:right="-285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6F888E82" w14:textId="77777777" w:rsidR="00FA3BB3" w:rsidRPr="00030DA2" w:rsidRDefault="00FA3BB3" w:rsidP="0082648D">
            <w:pPr>
              <w:ind w:right="-285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Показатель 1.4 Приложения 1</w:t>
            </w:r>
          </w:p>
        </w:tc>
      </w:tr>
    </w:tbl>
    <w:p w14:paraId="19CB522F" w14:textId="77777777" w:rsidR="00FA3BB3" w:rsidRPr="00030DA2" w:rsidRDefault="00FA3BB3" w:rsidP="00FA3BB3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p w14:paraId="281C8495" w14:textId="77777777" w:rsidR="00FA3BB3" w:rsidRPr="00030DA2" w:rsidRDefault="00FA3BB3" w:rsidP="00FA3BB3">
      <w:pPr>
        <w:ind w:left="-567" w:right="-315" w:hanging="142"/>
        <w:rPr>
          <w:color w:val="000000"/>
        </w:rPr>
      </w:pPr>
    </w:p>
    <w:p w14:paraId="691701BF" w14:textId="173B7FD6" w:rsidR="00FA3BB3" w:rsidRPr="00030DA2" w:rsidRDefault="00794380" w:rsidP="00EA5C78">
      <w:pPr>
        <w:ind w:left="-567" w:right="-599" w:firstLine="567"/>
        <w:rPr>
          <w:color w:val="000000"/>
        </w:rPr>
      </w:pPr>
      <w:r w:rsidRPr="00030DA2">
        <w:rPr>
          <w:color w:val="000000"/>
        </w:rPr>
        <w:t>И.о. д</w:t>
      </w:r>
      <w:r w:rsidR="00FA3BB3" w:rsidRPr="00030DA2">
        <w:rPr>
          <w:color w:val="000000"/>
        </w:rPr>
        <w:t>иректор</w:t>
      </w:r>
      <w:r w:rsidRPr="00030DA2">
        <w:rPr>
          <w:color w:val="000000"/>
        </w:rPr>
        <w:t>а</w:t>
      </w:r>
      <w:r w:rsidR="00FA3BB3" w:rsidRPr="00030DA2">
        <w:rPr>
          <w:color w:val="000000"/>
        </w:rPr>
        <w:t xml:space="preserve"> МКУ «Управление городского хозяйства»                                                  </w:t>
      </w:r>
      <w:r w:rsidR="001839D7">
        <w:rPr>
          <w:color w:val="000000"/>
        </w:rPr>
        <w:t xml:space="preserve">подпись           </w:t>
      </w:r>
      <w:r w:rsidR="00FA3BB3" w:rsidRPr="00030DA2">
        <w:rPr>
          <w:color w:val="000000"/>
        </w:rPr>
        <w:t xml:space="preserve">                              </w:t>
      </w:r>
      <w:r w:rsidRPr="00030DA2">
        <w:rPr>
          <w:color w:val="000000"/>
        </w:rPr>
        <w:t xml:space="preserve">  В.И. Филяев</w:t>
      </w:r>
    </w:p>
    <w:p w14:paraId="32AAF060" w14:textId="77777777" w:rsidR="00FA3BB3" w:rsidRPr="00030DA2" w:rsidRDefault="00FA3BB3" w:rsidP="00FA3BB3">
      <w:pPr>
        <w:ind w:left="10206" w:right="-285"/>
        <w:rPr>
          <w:color w:val="000000"/>
        </w:rPr>
      </w:pPr>
    </w:p>
    <w:p w14:paraId="62D4739B" w14:textId="77777777" w:rsidR="00FA3BB3" w:rsidRPr="00030DA2" w:rsidRDefault="00FA3BB3" w:rsidP="00FA3BB3">
      <w:pPr>
        <w:ind w:left="10206" w:right="-285"/>
        <w:rPr>
          <w:color w:val="000000"/>
        </w:rPr>
      </w:pPr>
    </w:p>
    <w:p w14:paraId="0B63EE42" w14:textId="77777777" w:rsidR="00FA3BB3" w:rsidRPr="00030DA2" w:rsidRDefault="00FA3BB3" w:rsidP="007C53F2">
      <w:pPr>
        <w:ind w:left="10490" w:right="-739"/>
      </w:pPr>
    </w:p>
    <w:p w14:paraId="13B81180" w14:textId="77777777" w:rsidR="007C53F2" w:rsidRPr="00030DA2" w:rsidRDefault="001C530A" w:rsidP="001C530A">
      <w:pPr>
        <w:ind w:right="-739" w:firstLine="10490"/>
      </w:pPr>
      <w:r w:rsidRPr="00030DA2">
        <w:lastRenderedPageBreak/>
        <w:t>Приложение 3</w:t>
      </w:r>
    </w:p>
    <w:p w14:paraId="178425D5" w14:textId="77777777" w:rsidR="007C53F2" w:rsidRPr="00030DA2" w:rsidRDefault="007C53F2" w:rsidP="007C53F2">
      <w:pPr>
        <w:ind w:left="10490" w:right="-739"/>
      </w:pPr>
      <w:r w:rsidRPr="00030DA2">
        <w:t>к постановлению Администрации города Минусинска</w:t>
      </w:r>
    </w:p>
    <w:p w14:paraId="3BFD09D1" w14:textId="1FA8C4D5" w:rsidR="007C53F2" w:rsidRDefault="001839D7" w:rsidP="007C53F2">
      <w:pPr>
        <w:ind w:left="10490" w:right="-739"/>
      </w:pPr>
      <w:r w:rsidRPr="00030DA2">
        <w:t xml:space="preserve">от </w:t>
      </w:r>
      <w:r>
        <w:t xml:space="preserve">29.08.2022 </w:t>
      </w:r>
      <w:r w:rsidRPr="00030DA2">
        <w:t xml:space="preserve">   № </w:t>
      </w:r>
      <w:r>
        <w:t>АГ-1751-п</w:t>
      </w:r>
    </w:p>
    <w:p w14:paraId="2893EE48" w14:textId="77777777" w:rsidR="001839D7" w:rsidRPr="00030DA2" w:rsidRDefault="001839D7" w:rsidP="007C53F2">
      <w:pPr>
        <w:ind w:left="10490" w:right="-739"/>
      </w:pPr>
    </w:p>
    <w:p w14:paraId="756E6453" w14:textId="77777777" w:rsidR="007C53F2" w:rsidRPr="00030DA2" w:rsidRDefault="007C53F2" w:rsidP="007C53F2">
      <w:pPr>
        <w:ind w:left="10490" w:right="-739"/>
      </w:pPr>
      <w:r w:rsidRPr="00030DA2">
        <w:t xml:space="preserve">Приложение </w:t>
      </w:r>
      <w:r w:rsidR="00737684" w:rsidRPr="00030DA2">
        <w:t>8</w:t>
      </w:r>
    </w:p>
    <w:p w14:paraId="270BB658" w14:textId="77777777" w:rsidR="007C53F2" w:rsidRPr="00030DA2" w:rsidRDefault="007C53F2" w:rsidP="007C53F2">
      <w:pPr>
        <w:ind w:left="10490" w:right="-739"/>
      </w:pPr>
      <w:r w:rsidRPr="00030DA2">
        <w:t>к программе «Формирование современной городской среды» на 2018-2024 годы</w:t>
      </w:r>
    </w:p>
    <w:p w14:paraId="075F20EB" w14:textId="77777777" w:rsidR="007C53F2" w:rsidRPr="00030DA2" w:rsidRDefault="007C53F2" w:rsidP="007C53F2">
      <w:pPr>
        <w:ind w:left="10490" w:right="-739"/>
      </w:pPr>
    </w:p>
    <w:p w14:paraId="677E8DC4" w14:textId="77777777" w:rsidR="00737684" w:rsidRPr="00030DA2" w:rsidRDefault="00737684" w:rsidP="00737684">
      <w:pPr>
        <w:ind w:left="-142" w:right="-172"/>
        <w:jc w:val="center"/>
        <w:rPr>
          <w:b/>
          <w:color w:val="000000"/>
        </w:rPr>
      </w:pPr>
      <w:r w:rsidRPr="00030DA2">
        <w:rPr>
          <w:b/>
          <w:color w:val="00000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2018-2024 гг., исходя из минимального перечня работ по благоустройству</w:t>
      </w:r>
    </w:p>
    <w:p w14:paraId="7D119375" w14:textId="77777777" w:rsidR="007C53F2" w:rsidRPr="00030DA2" w:rsidRDefault="007C53F2" w:rsidP="007C53F2">
      <w:pPr>
        <w:ind w:left="-709" w:right="-881"/>
        <w:jc w:val="center"/>
        <w:rPr>
          <w:b/>
        </w:rPr>
      </w:pPr>
    </w:p>
    <w:tbl>
      <w:tblPr>
        <w:tblStyle w:val="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2410"/>
        <w:gridCol w:w="2126"/>
        <w:gridCol w:w="1559"/>
        <w:gridCol w:w="142"/>
        <w:gridCol w:w="1134"/>
        <w:gridCol w:w="1134"/>
        <w:gridCol w:w="142"/>
        <w:gridCol w:w="1701"/>
        <w:gridCol w:w="1559"/>
      </w:tblGrid>
      <w:tr w:rsidR="00E11763" w:rsidRPr="00030DA2" w14:paraId="5E36A9DF" w14:textId="77777777" w:rsidTr="00E11763">
        <w:trPr>
          <w:trHeight w:val="258"/>
        </w:trPr>
        <w:tc>
          <w:tcPr>
            <w:tcW w:w="567" w:type="dxa"/>
            <w:vMerge w:val="restart"/>
            <w:vAlign w:val="center"/>
          </w:tcPr>
          <w:p w14:paraId="2652E7FE" w14:textId="77777777" w:rsidR="008E6D3B" w:rsidRPr="00030DA2" w:rsidRDefault="00E11763" w:rsidP="00341DAC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</w:p>
          <w:p w14:paraId="559AB1BF" w14:textId="77777777" w:rsidR="00E11763" w:rsidRPr="00030DA2" w:rsidRDefault="00E11763" w:rsidP="00341DAC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2269" w:type="dxa"/>
            <w:vMerge w:val="restart"/>
            <w:vAlign w:val="center"/>
          </w:tcPr>
          <w:p w14:paraId="2AA1C840" w14:textId="77777777" w:rsidR="00E11763" w:rsidRPr="00030DA2" w:rsidRDefault="00E11763" w:rsidP="00341DA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5" w:type="dxa"/>
            <w:vMerge w:val="restart"/>
            <w:vAlign w:val="center"/>
          </w:tcPr>
          <w:p w14:paraId="1B8C0D41" w14:textId="77777777" w:rsidR="00E11763" w:rsidRPr="00030DA2" w:rsidRDefault="00E11763" w:rsidP="00341DAC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14:paraId="66E52D75" w14:textId="77777777" w:rsidR="00E11763" w:rsidRPr="00030DA2" w:rsidRDefault="00E11763" w:rsidP="00341DAC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14:paraId="010DE036" w14:textId="77777777" w:rsidR="00E11763" w:rsidRPr="00030DA2" w:rsidRDefault="00E11763" w:rsidP="00341DAC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14:paraId="0C5F3104" w14:textId="77777777" w:rsidR="00E11763" w:rsidRPr="00030DA2" w:rsidRDefault="00E11763" w:rsidP="00341DAC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4"/>
            <w:vAlign w:val="center"/>
          </w:tcPr>
          <w:p w14:paraId="3AE81F2D" w14:textId="77777777" w:rsidR="00E11763" w:rsidRPr="00030DA2" w:rsidRDefault="00E11763" w:rsidP="00341DAC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600D394" w14:textId="77777777" w:rsidR="00E11763" w:rsidRPr="00030DA2" w:rsidRDefault="00E11763" w:rsidP="00341DAC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14:paraId="18C1CF34" w14:textId="77777777" w:rsidR="00E11763" w:rsidRPr="00030DA2" w:rsidRDefault="00E11763" w:rsidP="00341DAC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E11763" w:rsidRPr="00030DA2" w14:paraId="5AA2B202" w14:textId="77777777" w:rsidTr="00E11763">
        <w:trPr>
          <w:trHeight w:val="1036"/>
        </w:trPr>
        <w:tc>
          <w:tcPr>
            <w:tcW w:w="567" w:type="dxa"/>
            <w:vMerge/>
          </w:tcPr>
          <w:p w14:paraId="721FC1C0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14:paraId="4758D89D" w14:textId="77777777" w:rsidR="00E11763" w:rsidRPr="00030DA2" w:rsidRDefault="00E11763" w:rsidP="00341DA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14:paraId="367ACE3C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2046AD6A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52777846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C4DFB2F" w14:textId="77777777" w:rsidR="00E11763" w:rsidRPr="00030DA2" w:rsidRDefault="00E11763" w:rsidP="00341DAC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 xml:space="preserve">Стоимость </w:t>
            </w:r>
          </w:p>
          <w:p w14:paraId="66AA072C" w14:textId="77777777" w:rsidR="00E11763" w:rsidRPr="00030DA2" w:rsidRDefault="00E11763" w:rsidP="00341DAC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работ по благоустройству, всего</w:t>
            </w:r>
          </w:p>
        </w:tc>
        <w:tc>
          <w:tcPr>
            <w:tcW w:w="2268" w:type="dxa"/>
            <w:gridSpan w:val="2"/>
            <w:vAlign w:val="center"/>
          </w:tcPr>
          <w:p w14:paraId="23E21FAB" w14:textId="77777777" w:rsidR="00E11763" w:rsidRPr="00030DA2" w:rsidRDefault="00E11763" w:rsidP="00341DA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В том числе минимальн./дополнит. перечь работ по благоустройству</w:t>
            </w:r>
          </w:p>
        </w:tc>
        <w:tc>
          <w:tcPr>
            <w:tcW w:w="1843" w:type="dxa"/>
            <w:gridSpan w:val="2"/>
            <w:vMerge/>
          </w:tcPr>
          <w:p w14:paraId="34E5A030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683F2CB3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11763" w:rsidRPr="00030DA2" w14:paraId="37102FBC" w14:textId="77777777" w:rsidTr="00E11763">
        <w:trPr>
          <w:trHeight w:val="1288"/>
        </w:trPr>
        <w:tc>
          <w:tcPr>
            <w:tcW w:w="567" w:type="dxa"/>
            <w:vMerge/>
          </w:tcPr>
          <w:p w14:paraId="2E93CE8B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14:paraId="77677FD6" w14:textId="77777777" w:rsidR="00E11763" w:rsidRPr="00030DA2" w:rsidRDefault="00E11763" w:rsidP="00341DA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14:paraId="58A030AC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1478211C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5F9AF4DB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6B04C8D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47592A4" w14:textId="77777777" w:rsidR="00E11763" w:rsidRPr="00030DA2" w:rsidRDefault="00E11763" w:rsidP="00341DA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тыс.руб.</w:t>
            </w:r>
          </w:p>
        </w:tc>
        <w:tc>
          <w:tcPr>
            <w:tcW w:w="1134" w:type="dxa"/>
            <w:vAlign w:val="center"/>
          </w:tcPr>
          <w:p w14:paraId="6D877A1D" w14:textId="77777777" w:rsidR="00E11763" w:rsidRPr="00030DA2" w:rsidRDefault="00E11763" w:rsidP="00341DAC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843" w:type="dxa"/>
            <w:gridSpan w:val="2"/>
            <w:vMerge/>
          </w:tcPr>
          <w:p w14:paraId="016490E4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0A17331A" w14:textId="77777777" w:rsidR="00E11763" w:rsidRPr="00030DA2" w:rsidRDefault="00E11763" w:rsidP="00341DAC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11763" w:rsidRPr="00030DA2" w14:paraId="40EA1E7A" w14:textId="77777777" w:rsidTr="00E11763">
        <w:trPr>
          <w:trHeight w:val="350"/>
        </w:trPr>
        <w:tc>
          <w:tcPr>
            <w:tcW w:w="567" w:type="dxa"/>
            <w:vAlign w:val="center"/>
          </w:tcPr>
          <w:p w14:paraId="030402A0" w14:textId="77777777" w:rsidR="00E11763" w:rsidRPr="00030DA2" w:rsidRDefault="00E11763" w:rsidP="00341DA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4BE55C49" w14:textId="77777777" w:rsidR="00E11763" w:rsidRPr="00030DA2" w:rsidRDefault="00E11763" w:rsidP="00341DAC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14:paraId="39124426" w14:textId="77777777" w:rsidR="00E11763" w:rsidRPr="00030DA2" w:rsidRDefault="00E11763" w:rsidP="00341DA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0CCD384E" w14:textId="77777777" w:rsidR="00E11763" w:rsidRPr="00030DA2" w:rsidRDefault="00E11763" w:rsidP="00341DA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37F5BB4A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691ECD23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14:paraId="5DB0ADF3" w14:textId="77777777" w:rsidR="00E11763" w:rsidRPr="00030DA2" w:rsidRDefault="00E11763" w:rsidP="00341DA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4" w:type="dxa"/>
            <w:vAlign w:val="center"/>
          </w:tcPr>
          <w:p w14:paraId="5E0E353E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14:paraId="621D6FED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14:paraId="1E5BC039" w14:textId="77777777" w:rsidR="00E11763" w:rsidRPr="00030DA2" w:rsidRDefault="00E11763" w:rsidP="00341DA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E11763" w:rsidRPr="00030DA2" w14:paraId="2B8BF1E9" w14:textId="77777777" w:rsidTr="00E11763">
        <w:trPr>
          <w:trHeight w:val="377"/>
        </w:trPr>
        <w:tc>
          <w:tcPr>
            <w:tcW w:w="567" w:type="dxa"/>
            <w:vAlign w:val="center"/>
          </w:tcPr>
          <w:p w14:paraId="70A00B01" w14:textId="77777777" w:rsidR="00E11763" w:rsidRPr="00030DA2" w:rsidRDefault="00E11763" w:rsidP="00341DA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1" w:type="dxa"/>
            <w:gridSpan w:val="11"/>
            <w:vAlign w:val="center"/>
          </w:tcPr>
          <w:p w14:paraId="46D319A7" w14:textId="77777777" w:rsidR="00E11763" w:rsidRPr="00030DA2" w:rsidRDefault="00E11763" w:rsidP="00341DAC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</w:tr>
      <w:tr w:rsidR="00E11763" w:rsidRPr="00030DA2" w14:paraId="659CBE01" w14:textId="77777777" w:rsidTr="00E11763">
        <w:trPr>
          <w:trHeight w:val="377"/>
        </w:trPr>
        <w:tc>
          <w:tcPr>
            <w:tcW w:w="567" w:type="dxa"/>
            <w:vAlign w:val="center"/>
          </w:tcPr>
          <w:p w14:paraId="32CC541B" w14:textId="77777777" w:rsidR="00E11763" w:rsidRPr="00030DA2" w:rsidRDefault="00E11763" w:rsidP="00341DA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63C36F31" w14:textId="77777777" w:rsidR="00E11763" w:rsidRPr="00030DA2" w:rsidRDefault="00E11763" w:rsidP="00341DAC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5B8D8D68" w14:textId="77777777" w:rsidR="00E11763" w:rsidRPr="00030DA2" w:rsidRDefault="00E11763" w:rsidP="00341DAC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ул. Абаканская, 54</w:t>
            </w:r>
          </w:p>
        </w:tc>
        <w:tc>
          <w:tcPr>
            <w:tcW w:w="1275" w:type="dxa"/>
            <w:vAlign w:val="center"/>
          </w:tcPr>
          <w:p w14:paraId="6076AA1E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3 371,34</w:t>
            </w:r>
          </w:p>
        </w:tc>
        <w:tc>
          <w:tcPr>
            <w:tcW w:w="2410" w:type="dxa"/>
            <w:vAlign w:val="center"/>
          </w:tcPr>
          <w:p w14:paraId="43692AD9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 1 от 21.06.2021</w:t>
            </w:r>
          </w:p>
        </w:tc>
        <w:tc>
          <w:tcPr>
            <w:tcW w:w="2126" w:type="dxa"/>
            <w:vAlign w:val="center"/>
          </w:tcPr>
          <w:p w14:paraId="349D9A87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01.07.2021</w:t>
            </w:r>
          </w:p>
        </w:tc>
        <w:tc>
          <w:tcPr>
            <w:tcW w:w="1559" w:type="dxa"/>
            <w:vAlign w:val="center"/>
          </w:tcPr>
          <w:p w14:paraId="1D3E02C3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2 436,75</w:t>
            </w:r>
          </w:p>
        </w:tc>
        <w:tc>
          <w:tcPr>
            <w:tcW w:w="1276" w:type="dxa"/>
            <w:gridSpan w:val="2"/>
            <w:vAlign w:val="center"/>
          </w:tcPr>
          <w:p w14:paraId="6EFCC4E2" w14:textId="77777777" w:rsidR="00E11763" w:rsidRPr="00030DA2" w:rsidRDefault="00E11763" w:rsidP="00341DA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273,91</w:t>
            </w:r>
          </w:p>
        </w:tc>
        <w:tc>
          <w:tcPr>
            <w:tcW w:w="1276" w:type="dxa"/>
            <w:gridSpan w:val="2"/>
            <w:vAlign w:val="center"/>
          </w:tcPr>
          <w:p w14:paraId="721A0E54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6CA4B302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057455BB" w14:textId="77777777" w:rsidR="00E11763" w:rsidRPr="00030DA2" w:rsidRDefault="00E11763" w:rsidP="00341DAC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уборка мусора, покраска МАФов, пересадка и корчевание кустов сирени </w:t>
            </w:r>
          </w:p>
          <w:p w14:paraId="5B09A01A" w14:textId="77777777" w:rsidR="00E11763" w:rsidRPr="00030DA2" w:rsidRDefault="00E11763" w:rsidP="00341DAC">
            <w:pPr>
              <w:ind w:left="34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4FF5FD" w14:textId="77777777" w:rsidR="00E11763" w:rsidRPr="00030DA2" w:rsidRDefault="00E11763" w:rsidP="00341DA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E11763" w:rsidRPr="00030DA2" w14:paraId="19E23AA7" w14:textId="77777777" w:rsidTr="00E11763">
        <w:trPr>
          <w:trHeight w:val="377"/>
        </w:trPr>
        <w:tc>
          <w:tcPr>
            <w:tcW w:w="567" w:type="dxa"/>
            <w:vAlign w:val="center"/>
          </w:tcPr>
          <w:p w14:paraId="49321710" w14:textId="77777777" w:rsidR="00E11763" w:rsidRPr="00030DA2" w:rsidRDefault="00E11763" w:rsidP="00341DA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14:paraId="21AB8D77" w14:textId="77777777" w:rsidR="00E11763" w:rsidRPr="00030DA2" w:rsidRDefault="00E11763" w:rsidP="00341DAC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4D5EE11A" w14:textId="77777777" w:rsidR="00E11763" w:rsidRPr="00030DA2" w:rsidRDefault="00E11763" w:rsidP="00341DAC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ул. Ботаническая, 33а</w:t>
            </w:r>
          </w:p>
        </w:tc>
        <w:tc>
          <w:tcPr>
            <w:tcW w:w="1275" w:type="dxa"/>
            <w:vAlign w:val="center"/>
          </w:tcPr>
          <w:p w14:paraId="4BEE783D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3 104,2</w:t>
            </w:r>
          </w:p>
        </w:tc>
        <w:tc>
          <w:tcPr>
            <w:tcW w:w="2410" w:type="dxa"/>
            <w:vAlign w:val="center"/>
          </w:tcPr>
          <w:p w14:paraId="1687952E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 2 от 03.08.2020</w:t>
            </w:r>
          </w:p>
        </w:tc>
        <w:tc>
          <w:tcPr>
            <w:tcW w:w="2126" w:type="dxa"/>
            <w:vAlign w:val="center"/>
          </w:tcPr>
          <w:p w14:paraId="6A72B118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12.07.2021</w:t>
            </w:r>
          </w:p>
        </w:tc>
        <w:tc>
          <w:tcPr>
            <w:tcW w:w="1559" w:type="dxa"/>
            <w:vAlign w:val="center"/>
          </w:tcPr>
          <w:p w14:paraId="4D00C613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3 054,90</w:t>
            </w:r>
          </w:p>
        </w:tc>
        <w:tc>
          <w:tcPr>
            <w:tcW w:w="1276" w:type="dxa"/>
            <w:gridSpan w:val="2"/>
            <w:vAlign w:val="center"/>
          </w:tcPr>
          <w:p w14:paraId="31BBB75F" w14:textId="77777777" w:rsidR="00E11763" w:rsidRPr="00030DA2" w:rsidRDefault="00E11763" w:rsidP="00341DA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357,99</w:t>
            </w:r>
          </w:p>
        </w:tc>
        <w:tc>
          <w:tcPr>
            <w:tcW w:w="1276" w:type="dxa"/>
            <w:gridSpan w:val="2"/>
            <w:vAlign w:val="center"/>
          </w:tcPr>
          <w:p w14:paraId="097683A4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22A4F309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2D0C6C8C" w14:textId="77777777" w:rsidR="00E11763" w:rsidRPr="00030DA2" w:rsidRDefault="00E11763" w:rsidP="00341DAC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14:paraId="50AD0D40" w14:textId="77777777" w:rsidR="00E11763" w:rsidRPr="00030DA2" w:rsidRDefault="00E11763" w:rsidP="00341DA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E11763" w:rsidRPr="00030DA2" w14:paraId="4553E3B3" w14:textId="77777777" w:rsidTr="00E11763">
        <w:trPr>
          <w:trHeight w:val="377"/>
        </w:trPr>
        <w:tc>
          <w:tcPr>
            <w:tcW w:w="567" w:type="dxa"/>
            <w:vAlign w:val="center"/>
          </w:tcPr>
          <w:p w14:paraId="16F0C973" w14:textId="77777777" w:rsidR="00E11763" w:rsidRPr="00030DA2" w:rsidRDefault="00E11763" w:rsidP="00E11763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14:paraId="2E6CFDC5" w14:textId="77777777" w:rsidR="00E11763" w:rsidRPr="00030DA2" w:rsidRDefault="00E11763" w:rsidP="00E1176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265042DD" w14:textId="77777777" w:rsidR="00E11763" w:rsidRPr="00030DA2" w:rsidRDefault="00E11763" w:rsidP="00E1176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7021D905" w14:textId="77777777" w:rsidR="00E11763" w:rsidRPr="00030DA2" w:rsidRDefault="00E11763" w:rsidP="00E1176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5D8F929F" w14:textId="77777777" w:rsidR="00E11763" w:rsidRPr="00030DA2" w:rsidRDefault="00E11763" w:rsidP="00E1176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14:paraId="67F8B6B3" w14:textId="77777777" w:rsidR="00E11763" w:rsidRPr="00030DA2" w:rsidRDefault="00E11763" w:rsidP="00E11763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4B85E22B" w14:textId="77777777" w:rsidR="00E11763" w:rsidRPr="00030DA2" w:rsidRDefault="00E11763" w:rsidP="00E11763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6A427019" w14:textId="77777777" w:rsidR="00E11763" w:rsidRPr="00030DA2" w:rsidRDefault="00E11763" w:rsidP="00E1176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14:paraId="11D35F2E" w14:textId="77777777" w:rsidR="00E11763" w:rsidRPr="00030DA2" w:rsidRDefault="00E11763" w:rsidP="00E11763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74F710FE" w14:textId="77777777" w:rsidR="00E11763" w:rsidRPr="00030DA2" w:rsidRDefault="00E11763" w:rsidP="00E11763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E11763" w:rsidRPr="00030DA2" w14:paraId="264B6FBB" w14:textId="77777777" w:rsidTr="00E11763">
        <w:trPr>
          <w:trHeight w:val="377"/>
        </w:trPr>
        <w:tc>
          <w:tcPr>
            <w:tcW w:w="567" w:type="dxa"/>
            <w:vAlign w:val="center"/>
          </w:tcPr>
          <w:p w14:paraId="3E531495" w14:textId="77777777" w:rsidR="00E11763" w:rsidRPr="00030DA2" w:rsidRDefault="00E11763" w:rsidP="00341DA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14:paraId="144967B5" w14:textId="77777777" w:rsidR="00E11763" w:rsidRPr="00030DA2" w:rsidRDefault="00E11763" w:rsidP="00341DAC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5F1C3A7B" w14:textId="77777777" w:rsidR="00E11763" w:rsidRPr="00030DA2" w:rsidRDefault="00E11763" w:rsidP="00FB1E85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ул. Кутузова, 31</w:t>
            </w:r>
            <w:r w:rsidR="00FB1E85" w:rsidRPr="00030DA2">
              <w:rPr>
                <w:color w:val="000000"/>
                <w:sz w:val="22"/>
                <w:szCs w:val="22"/>
              </w:rPr>
              <w:t>; ул. Суворова, 40; ул. Суворова, 42</w:t>
            </w:r>
          </w:p>
        </w:tc>
        <w:tc>
          <w:tcPr>
            <w:tcW w:w="1275" w:type="dxa"/>
            <w:vAlign w:val="center"/>
          </w:tcPr>
          <w:p w14:paraId="58FC7592" w14:textId="77777777" w:rsidR="00E11763" w:rsidRPr="00030DA2" w:rsidRDefault="00FB1E85" w:rsidP="00341DAC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2 853,68</w:t>
            </w:r>
          </w:p>
        </w:tc>
        <w:tc>
          <w:tcPr>
            <w:tcW w:w="2410" w:type="dxa"/>
            <w:vAlign w:val="center"/>
          </w:tcPr>
          <w:p w14:paraId="683749AA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14:paraId="2C11E09E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14:paraId="44E2C96B" w14:textId="77777777" w:rsidR="00E11763" w:rsidRPr="00030DA2" w:rsidRDefault="00FB1E85" w:rsidP="00341DAC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3 417,33</w:t>
            </w:r>
          </w:p>
        </w:tc>
        <w:tc>
          <w:tcPr>
            <w:tcW w:w="1276" w:type="dxa"/>
            <w:gridSpan w:val="2"/>
            <w:vAlign w:val="center"/>
          </w:tcPr>
          <w:p w14:paraId="4B55D44E" w14:textId="77777777" w:rsidR="00E11763" w:rsidRPr="00030DA2" w:rsidRDefault="00FB1E85" w:rsidP="00341DAC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180,78</w:t>
            </w:r>
          </w:p>
        </w:tc>
        <w:tc>
          <w:tcPr>
            <w:tcW w:w="1276" w:type="dxa"/>
            <w:gridSpan w:val="2"/>
            <w:vAlign w:val="center"/>
          </w:tcPr>
          <w:p w14:paraId="36BE8449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45E5B717" w14:textId="77777777" w:rsidR="00E11763" w:rsidRPr="00030DA2" w:rsidRDefault="00E11763" w:rsidP="00341DA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18ADCDA4" w14:textId="77777777" w:rsidR="00E11763" w:rsidRPr="00030DA2" w:rsidRDefault="00E11763" w:rsidP="00341DAC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уборка мусора, покраска МАФов, посадка деревьев</w:t>
            </w:r>
          </w:p>
        </w:tc>
        <w:tc>
          <w:tcPr>
            <w:tcW w:w="1559" w:type="dxa"/>
          </w:tcPr>
          <w:p w14:paraId="5EB6CFB6" w14:textId="77777777" w:rsidR="00E11763" w:rsidRPr="00030DA2" w:rsidRDefault="00E11763" w:rsidP="00341DAC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  <w:tr w:rsidR="00E11763" w:rsidRPr="00030DA2" w14:paraId="1AA16641" w14:textId="77777777" w:rsidTr="00E033B3">
        <w:trPr>
          <w:trHeight w:val="377"/>
        </w:trPr>
        <w:tc>
          <w:tcPr>
            <w:tcW w:w="16018" w:type="dxa"/>
            <w:gridSpan w:val="12"/>
            <w:vAlign w:val="center"/>
          </w:tcPr>
          <w:p w14:paraId="370A2104" w14:textId="77777777" w:rsidR="00E11763" w:rsidRPr="00030DA2" w:rsidRDefault="00E11763" w:rsidP="00E11763">
            <w:pPr>
              <w:ind w:righ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b/>
                <w:color w:val="000000"/>
                <w:sz w:val="22"/>
                <w:szCs w:val="22"/>
                <w:shd w:val="clear" w:color="auto" w:fill="FFFFFF"/>
              </w:rPr>
              <w:t>2023 год</w:t>
            </w:r>
          </w:p>
        </w:tc>
      </w:tr>
      <w:tr w:rsidR="00AA5644" w:rsidRPr="00030DA2" w14:paraId="2BC13FED" w14:textId="77777777" w:rsidTr="00E11763">
        <w:trPr>
          <w:trHeight w:val="377"/>
        </w:trPr>
        <w:tc>
          <w:tcPr>
            <w:tcW w:w="567" w:type="dxa"/>
            <w:vAlign w:val="center"/>
          </w:tcPr>
          <w:p w14:paraId="3CDC9040" w14:textId="77777777" w:rsidR="00AA5644" w:rsidRPr="00030DA2" w:rsidRDefault="00AA5644" w:rsidP="00341DA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7496A969" w14:textId="77777777" w:rsidR="00AA5644" w:rsidRPr="00030DA2" w:rsidRDefault="00AA5644" w:rsidP="00404647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г. Минусинск          ул. Абаканская , 61</w:t>
            </w:r>
          </w:p>
        </w:tc>
        <w:tc>
          <w:tcPr>
            <w:tcW w:w="1275" w:type="dxa"/>
            <w:vAlign w:val="center"/>
          </w:tcPr>
          <w:p w14:paraId="52EE09E5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8905,53</w:t>
            </w:r>
          </w:p>
        </w:tc>
        <w:tc>
          <w:tcPr>
            <w:tcW w:w="2410" w:type="dxa"/>
            <w:vAlign w:val="center"/>
          </w:tcPr>
          <w:p w14:paraId="10FE6DA3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№1 от 08.07.2022</w:t>
            </w:r>
          </w:p>
        </w:tc>
        <w:tc>
          <w:tcPr>
            <w:tcW w:w="2126" w:type="dxa"/>
            <w:vAlign w:val="center"/>
          </w:tcPr>
          <w:p w14:paraId="0BC0B8B8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15.07.2022</w:t>
            </w:r>
          </w:p>
        </w:tc>
        <w:tc>
          <w:tcPr>
            <w:tcW w:w="1559" w:type="dxa"/>
            <w:vAlign w:val="center"/>
          </w:tcPr>
          <w:p w14:paraId="7B7B2EA7" w14:textId="77777777" w:rsidR="00AA5644" w:rsidRPr="00030DA2" w:rsidRDefault="00B551A6" w:rsidP="004046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0DA2">
              <w:rPr>
                <w:color w:val="000000"/>
                <w:sz w:val="22"/>
                <w:szCs w:val="22"/>
                <w:lang w:val="en-US"/>
              </w:rPr>
              <w:t>5 244</w:t>
            </w:r>
            <w:r w:rsidRPr="00030DA2">
              <w:rPr>
                <w:color w:val="000000"/>
                <w:sz w:val="22"/>
                <w:szCs w:val="22"/>
              </w:rPr>
              <w:t>,</w:t>
            </w:r>
            <w:r w:rsidRPr="00030DA2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3FB9A545" w14:textId="77777777" w:rsidR="009E4C1D" w:rsidRPr="00030DA2" w:rsidRDefault="00030DA2" w:rsidP="0040464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494,43</w:t>
            </w:r>
          </w:p>
        </w:tc>
        <w:tc>
          <w:tcPr>
            <w:tcW w:w="1276" w:type="dxa"/>
            <w:gridSpan w:val="2"/>
            <w:vAlign w:val="center"/>
          </w:tcPr>
          <w:p w14:paraId="5006116C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5.1</w:t>
            </w:r>
          </w:p>
          <w:p w14:paraId="13D72F68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14:paraId="41427416" w14:textId="77777777" w:rsidR="00AA5644" w:rsidRPr="00030DA2" w:rsidRDefault="00AA5644" w:rsidP="00404647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14:paraId="2D6C3886" w14:textId="77777777" w:rsidR="00AA5644" w:rsidRPr="00030DA2" w:rsidRDefault="00AA5644" w:rsidP="0040464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КУ «Ванеевское»</w:t>
            </w:r>
          </w:p>
        </w:tc>
      </w:tr>
      <w:tr w:rsidR="00AA5644" w:rsidRPr="00030DA2" w14:paraId="6B2F64EA" w14:textId="77777777" w:rsidTr="00E11763">
        <w:trPr>
          <w:trHeight w:val="377"/>
        </w:trPr>
        <w:tc>
          <w:tcPr>
            <w:tcW w:w="567" w:type="dxa"/>
            <w:vAlign w:val="center"/>
          </w:tcPr>
          <w:p w14:paraId="2FBE395F" w14:textId="77777777" w:rsidR="00AA5644" w:rsidRPr="00030DA2" w:rsidRDefault="00AA5644" w:rsidP="00341DA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14:paraId="2FABB5EC" w14:textId="77777777" w:rsidR="00AA5644" w:rsidRPr="00030DA2" w:rsidRDefault="00AA5644" w:rsidP="00404647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г. Минусинск</w:t>
            </w:r>
          </w:p>
          <w:p w14:paraId="696EF25A" w14:textId="77777777" w:rsidR="00AA5644" w:rsidRPr="00030DA2" w:rsidRDefault="00AA5644" w:rsidP="00404647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ул. Скворцовская , 67</w:t>
            </w:r>
          </w:p>
        </w:tc>
        <w:tc>
          <w:tcPr>
            <w:tcW w:w="1275" w:type="dxa"/>
            <w:vAlign w:val="center"/>
          </w:tcPr>
          <w:p w14:paraId="60545BCE" w14:textId="77777777" w:rsidR="00AA5644" w:rsidRPr="00030DA2" w:rsidRDefault="00AA5644" w:rsidP="00B551A6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738,9</w:t>
            </w:r>
          </w:p>
        </w:tc>
        <w:tc>
          <w:tcPr>
            <w:tcW w:w="2410" w:type="dxa"/>
            <w:vAlign w:val="center"/>
          </w:tcPr>
          <w:p w14:paraId="1F52EA5E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б/н от 15.05.2022</w:t>
            </w:r>
          </w:p>
        </w:tc>
        <w:tc>
          <w:tcPr>
            <w:tcW w:w="2126" w:type="dxa"/>
            <w:vAlign w:val="center"/>
          </w:tcPr>
          <w:p w14:paraId="4AF5EDA4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14:paraId="57AA9015" w14:textId="77777777" w:rsidR="00AA5644" w:rsidRPr="00030DA2" w:rsidRDefault="00B551A6" w:rsidP="00404647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1 157,94</w:t>
            </w:r>
          </w:p>
        </w:tc>
        <w:tc>
          <w:tcPr>
            <w:tcW w:w="1276" w:type="dxa"/>
            <w:gridSpan w:val="2"/>
            <w:vAlign w:val="center"/>
          </w:tcPr>
          <w:p w14:paraId="456657DC" w14:textId="77777777" w:rsidR="00AA5644" w:rsidRPr="00030DA2" w:rsidRDefault="00030DA2" w:rsidP="0040464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23,16</w:t>
            </w:r>
          </w:p>
        </w:tc>
        <w:tc>
          <w:tcPr>
            <w:tcW w:w="1276" w:type="dxa"/>
            <w:gridSpan w:val="2"/>
            <w:vAlign w:val="center"/>
          </w:tcPr>
          <w:p w14:paraId="024571C9" w14:textId="77777777" w:rsidR="00AA5644" w:rsidRPr="00030DA2" w:rsidRDefault="00A77B6B" w:rsidP="0040464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3D2ADDD9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 xml:space="preserve">20 </w:t>
            </w:r>
          </w:p>
        </w:tc>
        <w:tc>
          <w:tcPr>
            <w:tcW w:w="1701" w:type="dxa"/>
          </w:tcPr>
          <w:p w14:paraId="308D9FA8" w14:textId="77777777" w:rsidR="00AA5644" w:rsidRPr="00030DA2" w:rsidRDefault="00AA5644" w:rsidP="00404647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уборка мусора, покраска МАФов, посадка деревьев</w:t>
            </w:r>
          </w:p>
        </w:tc>
        <w:tc>
          <w:tcPr>
            <w:tcW w:w="1559" w:type="dxa"/>
          </w:tcPr>
          <w:p w14:paraId="4432C7FF" w14:textId="77777777" w:rsidR="00AA5644" w:rsidRPr="00030DA2" w:rsidRDefault="00AA5644" w:rsidP="0040464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УК «Уютный кров»</w:t>
            </w:r>
          </w:p>
        </w:tc>
      </w:tr>
      <w:tr w:rsidR="00AA5644" w:rsidRPr="00030DA2" w14:paraId="0A6A08EF" w14:textId="77777777" w:rsidTr="00E11763">
        <w:trPr>
          <w:trHeight w:val="377"/>
        </w:trPr>
        <w:tc>
          <w:tcPr>
            <w:tcW w:w="567" w:type="dxa"/>
            <w:vAlign w:val="center"/>
          </w:tcPr>
          <w:p w14:paraId="143F58B3" w14:textId="77777777" w:rsidR="00AA5644" w:rsidRPr="00030DA2" w:rsidRDefault="00AA5644" w:rsidP="00341DAC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14:paraId="5D3A8FE3" w14:textId="77777777" w:rsidR="00AA5644" w:rsidRPr="00030DA2" w:rsidRDefault="00AA5644" w:rsidP="00404647">
            <w:pPr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ул. Спартака, 31</w:t>
            </w:r>
          </w:p>
        </w:tc>
        <w:tc>
          <w:tcPr>
            <w:tcW w:w="1275" w:type="dxa"/>
            <w:vAlign w:val="center"/>
          </w:tcPr>
          <w:p w14:paraId="2AAECE88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976,73</w:t>
            </w:r>
          </w:p>
        </w:tc>
        <w:tc>
          <w:tcPr>
            <w:tcW w:w="2410" w:type="dxa"/>
            <w:vAlign w:val="center"/>
          </w:tcPr>
          <w:p w14:paraId="0F3613CC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№1 от 27.06.2022</w:t>
            </w:r>
          </w:p>
        </w:tc>
        <w:tc>
          <w:tcPr>
            <w:tcW w:w="2126" w:type="dxa"/>
            <w:vAlign w:val="center"/>
          </w:tcPr>
          <w:p w14:paraId="28A22B2A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12.07.2022</w:t>
            </w:r>
          </w:p>
        </w:tc>
        <w:tc>
          <w:tcPr>
            <w:tcW w:w="1559" w:type="dxa"/>
            <w:vAlign w:val="center"/>
          </w:tcPr>
          <w:p w14:paraId="705EAA9E" w14:textId="77777777" w:rsidR="00AA5644" w:rsidRPr="00030DA2" w:rsidRDefault="00B551A6" w:rsidP="00404647">
            <w:pPr>
              <w:jc w:val="center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2 186,91</w:t>
            </w:r>
          </w:p>
        </w:tc>
        <w:tc>
          <w:tcPr>
            <w:tcW w:w="1276" w:type="dxa"/>
            <w:gridSpan w:val="2"/>
            <w:vAlign w:val="center"/>
          </w:tcPr>
          <w:p w14:paraId="7AC470B9" w14:textId="77777777" w:rsidR="00AA5644" w:rsidRPr="00030DA2" w:rsidRDefault="00030DA2" w:rsidP="00404647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90,37</w:t>
            </w:r>
          </w:p>
        </w:tc>
        <w:tc>
          <w:tcPr>
            <w:tcW w:w="1276" w:type="dxa"/>
            <w:gridSpan w:val="2"/>
            <w:vAlign w:val="center"/>
          </w:tcPr>
          <w:p w14:paraId="5D2556D3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7C80D2F6" w14:textId="77777777" w:rsidR="00AA5644" w:rsidRPr="00030DA2" w:rsidRDefault="00AA5644" w:rsidP="0040464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752A204C" w14:textId="77777777" w:rsidR="00AA5644" w:rsidRPr="00030DA2" w:rsidRDefault="00AA5644" w:rsidP="00404647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030DA2">
              <w:rPr>
                <w:color w:val="000000"/>
                <w:sz w:val="22"/>
                <w:szCs w:val="22"/>
              </w:rPr>
              <w:t>уборка мусора, покраска МАФов, посадка деревьев</w:t>
            </w:r>
          </w:p>
        </w:tc>
        <w:tc>
          <w:tcPr>
            <w:tcW w:w="1559" w:type="dxa"/>
          </w:tcPr>
          <w:p w14:paraId="6C260A67" w14:textId="77777777" w:rsidR="00AA5644" w:rsidRPr="00030DA2" w:rsidRDefault="00AA5644" w:rsidP="00404647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</w:tbl>
    <w:p w14:paraId="20E56183" w14:textId="77777777" w:rsidR="007C53F2" w:rsidRPr="00030DA2" w:rsidRDefault="007C53F2" w:rsidP="00E11763">
      <w:pPr>
        <w:ind w:right="-881"/>
        <w:jc w:val="center"/>
        <w:rPr>
          <w:b/>
        </w:rPr>
      </w:pPr>
    </w:p>
    <w:p w14:paraId="1ADAAA45" w14:textId="77777777" w:rsidR="00A572A2" w:rsidRPr="00030DA2" w:rsidRDefault="00A572A2" w:rsidP="00E11763">
      <w:pPr>
        <w:ind w:right="-881"/>
        <w:jc w:val="center"/>
        <w:rPr>
          <w:b/>
        </w:rPr>
      </w:pPr>
    </w:p>
    <w:p w14:paraId="51C2DE13" w14:textId="26E39049" w:rsidR="00841777" w:rsidRPr="00030DA2" w:rsidRDefault="00794380" w:rsidP="00737684">
      <w:pPr>
        <w:ind w:left="-142" w:right="-172"/>
        <w:jc w:val="both"/>
      </w:pPr>
      <w:r w:rsidRPr="00030DA2">
        <w:t>И.о.</w:t>
      </w:r>
      <w:r w:rsidR="00A572A2" w:rsidRPr="00030DA2">
        <w:t xml:space="preserve"> д</w:t>
      </w:r>
      <w:r w:rsidR="007C53F2" w:rsidRPr="00030DA2">
        <w:t>иректор</w:t>
      </w:r>
      <w:r w:rsidR="00A572A2" w:rsidRPr="00030DA2">
        <w:t>а</w:t>
      </w:r>
      <w:r w:rsidR="007C53F2" w:rsidRPr="00030DA2">
        <w:t xml:space="preserve"> МКУ «Управление городского хозяйства»           </w:t>
      </w:r>
      <w:r w:rsidR="00A572A2" w:rsidRPr="00030DA2">
        <w:t xml:space="preserve">                                  </w:t>
      </w:r>
      <w:r w:rsidR="001839D7">
        <w:t>подпись</w:t>
      </w:r>
      <w:r w:rsidR="00A572A2" w:rsidRPr="00030DA2">
        <w:t xml:space="preserve">                  </w:t>
      </w:r>
      <w:r w:rsidRPr="00030DA2">
        <w:t xml:space="preserve">                            </w:t>
      </w:r>
      <w:r w:rsidR="00A572A2" w:rsidRPr="00030DA2">
        <w:t>В.И. Филяев</w:t>
      </w:r>
      <w:r w:rsidR="007C53F2" w:rsidRPr="00030DA2">
        <w:t xml:space="preserve">                                                                         </w:t>
      </w:r>
      <w:r w:rsidR="003A48D7" w:rsidRPr="00030DA2">
        <w:t xml:space="preserve"> </w:t>
      </w:r>
      <w:r w:rsidR="007C53F2" w:rsidRPr="00030DA2">
        <w:t xml:space="preserve">                               </w:t>
      </w:r>
    </w:p>
    <w:p w14:paraId="3BCE63E8" w14:textId="77777777" w:rsidR="00841777" w:rsidRPr="00030DA2" w:rsidRDefault="00841777" w:rsidP="00D2321A">
      <w:pPr>
        <w:ind w:left="10490" w:right="-739"/>
      </w:pPr>
    </w:p>
    <w:p w14:paraId="77DB8F6C" w14:textId="77777777" w:rsidR="00AF40F5" w:rsidRPr="00030DA2" w:rsidRDefault="00AF40F5" w:rsidP="00D2321A">
      <w:pPr>
        <w:ind w:left="10490" w:right="-739"/>
      </w:pPr>
    </w:p>
    <w:p w14:paraId="3D1A21C3" w14:textId="77777777" w:rsidR="00FB1E85" w:rsidRPr="00030DA2" w:rsidRDefault="00FB1E85" w:rsidP="00FB1E85">
      <w:pPr>
        <w:ind w:right="-739"/>
      </w:pPr>
    </w:p>
    <w:p w14:paraId="2E8E15AD" w14:textId="77777777" w:rsidR="00E34589" w:rsidRPr="00030DA2" w:rsidRDefault="00E34589" w:rsidP="00FB1E85">
      <w:pPr>
        <w:ind w:right="-739" w:firstLine="10206"/>
      </w:pPr>
    </w:p>
    <w:p w14:paraId="1BE24D8A" w14:textId="77777777" w:rsidR="00E34589" w:rsidRPr="00030DA2" w:rsidRDefault="00E34589" w:rsidP="00FB1E85">
      <w:pPr>
        <w:ind w:right="-739" w:firstLine="10206"/>
      </w:pPr>
    </w:p>
    <w:p w14:paraId="53C569BE" w14:textId="77777777" w:rsidR="00E34589" w:rsidRPr="00030DA2" w:rsidRDefault="00E34589" w:rsidP="00FB1E85">
      <w:pPr>
        <w:ind w:right="-739" w:firstLine="10206"/>
      </w:pPr>
    </w:p>
    <w:p w14:paraId="57768A38" w14:textId="77777777" w:rsidR="00E34589" w:rsidRPr="00030DA2" w:rsidRDefault="00E34589" w:rsidP="00FB1E85">
      <w:pPr>
        <w:ind w:right="-739" w:firstLine="10206"/>
      </w:pPr>
    </w:p>
    <w:p w14:paraId="79A16B45" w14:textId="77777777" w:rsidR="00E34589" w:rsidRPr="00030DA2" w:rsidRDefault="00E34589" w:rsidP="00FB1E85">
      <w:pPr>
        <w:ind w:right="-739" w:firstLine="10206"/>
      </w:pPr>
    </w:p>
    <w:p w14:paraId="409D299B" w14:textId="77777777" w:rsidR="00E34589" w:rsidRPr="00030DA2" w:rsidRDefault="00E34589" w:rsidP="00FB1E85">
      <w:pPr>
        <w:ind w:right="-739" w:firstLine="10206"/>
      </w:pPr>
    </w:p>
    <w:p w14:paraId="6851FCBE" w14:textId="77777777" w:rsidR="00E34589" w:rsidRPr="00030DA2" w:rsidRDefault="00E34589" w:rsidP="00FB1E85">
      <w:pPr>
        <w:ind w:right="-739" w:firstLine="10206"/>
      </w:pPr>
    </w:p>
    <w:p w14:paraId="2C59F245" w14:textId="77777777" w:rsidR="00E34589" w:rsidRPr="00030DA2" w:rsidRDefault="00E34589" w:rsidP="00FB1E85">
      <w:pPr>
        <w:ind w:right="-739" w:firstLine="10206"/>
      </w:pPr>
    </w:p>
    <w:p w14:paraId="11B01477" w14:textId="77777777" w:rsidR="00AA5644" w:rsidRPr="00030DA2" w:rsidRDefault="001C530A" w:rsidP="00FB1E85">
      <w:pPr>
        <w:ind w:right="-739" w:firstLine="10206"/>
      </w:pPr>
      <w:r w:rsidRPr="00030DA2">
        <w:lastRenderedPageBreak/>
        <w:t>Приложение  4</w:t>
      </w:r>
    </w:p>
    <w:p w14:paraId="2B0DD314" w14:textId="77777777" w:rsidR="00AA5644" w:rsidRPr="00030DA2" w:rsidRDefault="00AA5644" w:rsidP="00AA5644">
      <w:pPr>
        <w:ind w:left="10206" w:right="-739"/>
      </w:pPr>
      <w:r w:rsidRPr="00030DA2">
        <w:t>к постановлению Администрации города Минусинска</w:t>
      </w:r>
    </w:p>
    <w:p w14:paraId="4C67626F" w14:textId="74806F8C" w:rsidR="00AA5644" w:rsidRPr="00030DA2" w:rsidRDefault="001839D7" w:rsidP="00AA5644">
      <w:pPr>
        <w:ind w:left="10206" w:right="-739"/>
      </w:pPr>
      <w:r w:rsidRPr="00030DA2">
        <w:t xml:space="preserve">от </w:t>
      </w:r>
      <w:r>
        <w:t xml:space="preserve">29.08.2022 </w:t>
      </w:r>
      <w:r w:rsidRPr="00030DA2">
        <w:t xml:space="preserve">   № </w:t>
      </w:r>
      <w:r>
        <w:t>АГ-1751-п</w:t>
      </w:r>
    </w:p>
    <w:p w14:paraId="353810B2" w14:textId="77777777" w:rsidR="00AA5644" w:rsidRPr="00030DA2" w:rsidRDefault="00AA5644" w:rsidP="00AA5644">
      <w:pPr>
        <w:ind w:right="-739"/>
        <w:rPr>
          <w:color w:val="000000"/>
        </w:rPr>
      </w:pPr>
    </w:p>
    <w:p w14:paraId="42E5445F" w14:textId="77777777" w:rsidR="00AA5644" w:rsidRPr="00030DA2" w:rsidRDefault="00AA5644" w:rsidP="00AA5644">
      <w:pPr>
        <w:ind w:left="10206" w:right="-739"/>
        <w:rPr>
          <w:color w:val="000000"/>
        </w:rPr>
      </w:pPr>
      <w:r w:rsidRPr="00030DA2">
        <w:rPr>
          <w:color w:val="000000"/>
        </w:rPr>
        <w:t>Приложение 9</w:t>
      </w:r>
    </w:p>
    <w:p w14:paraId="707CC3D4" w14:textId="77777777" w:rsidR="00AA5644" w:rsidRPr="00030DA2" w:rsidRDefault="00AA5644" w:rsidP="00AA5644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030DA2">
        <w:rPr>
          <w:color w:val="000000"/>
        </w:rPr>
        <w:t>к программе «Формирование современной городской среды» на 2018 - 2024 годы</w:t>
      </w:r>
      <w:r w:rsidRPr="00030DA2">
        <w:rPr>
          <w:sz w:val="24"/>
          <w:szCs w:val="24"/>
        </w:rPr>
        <w:t xml:space="preserve"> </w:t>
      </w:r>
    </w:p>
    <w:p w14:paraId="7D719B9D" w14:textId="77777777" w:rsidR="00AA5644" w:rsidRPr="00030DA2" w:rsidRDefault="00AA5644" w:rsidP="00AA5644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0A6BE321" w14:textId="77777777" w:rsidR="00AA5644" w:rsidRPr="00030DA2" w:rsidRDefault="00AA5644" w:rsidP="00AA5644">
      <w:pPr>
        <w:ind w:right="141"/>
        <w:jc w:val="center"/>
        <w:rPr>
          <w:b/>
          <w:color w:val="000000"/>
          <w:shd w:val="clear" w:color="auto" w:fill="FFFFFF"/>
        </w:rPr>
      </w:pPr>
      <w:r w:rsidRPr="00030DA2">
        <w:rPr>
          <w:b/>
          <w:color w:val="000000"/>
          <w:shd w:val="clear" w:color="auto" w:fill="FFFFFF"/>
        </w:rPr>
        <w:t xml:space="preserve">Адресный перечень всех общественных территорий, нуждающихся в благоустройстве </w:t>
      </w:r>
    </w:p>
    <w:p w14:paraId="67F51DA9" w14:textId="77777777" w:rsidR="00AA5644" w:rsidRPr="00030DA2" w:rsidRDefault="00AA5644" w:rsidP="00AA5644">
      <w:pPr>
        <w:ind w:right="141"/>
        <w:jc w:val="center"/>
        <w:rPr>
          <w:b/>
          <w:color w:val="000000"/>
          <w:shd w:val="clear" w:color="auto" w:fill="FFFFFF"/>
        </w:rPr>
      </w:pPr>
      <w:r w:rsidRPr="00030DA2">
        <w:rPr>
          <w:b/>
          <w:color w:val="000000"/>
          <w:shd w:val="clear" w:color="auto" w:fill="FFFFFF"/>
        </w:rPr>
        <w:t>(с учетом их физического состояния) и подлежащих благоустройству в 2018-2024 гг.</w:t>
      </w:r>
    </w:p>
    <w:p w14:paraId="417FD0D5" w14:textId="77777777" w:rsidR="00AA5644" w:rsidRPr="00030DA2" w:rsidRDefault="00AA5644" w:rsidP="00AA5644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439"/>
        <w:gridCol w:w="1559"/>
        <w:gridCol w:w="1134"/>
        <w:gridCol w:w="1672"/>
        <w:gridCol w:w="1021"/>
        <w:gridCol w:w="992"/>
        <w:gridCol w:w="993"/>
        <w:gridCol w:w="992"/>
        <w:gridCol w:w="992"/>
        <w:gridCol w:w="992"/>
      </w:tblGrid>
      <w:tr w:rsidR="00AA5644" w:rsidRPr="00030DA2" w14:paraId="7AC8D79B" w14:textId="77777777" w:rsidTr="00B9708F">
        <w:trPr>
          <w:trHeight w:val="458"/>
        </w:trPr>
        <w:tc>
          <w:tcPr>
            <w:tcW w:w="416" w:type="dxa"/>
            <w:vMerge w:val="restart"/>
            <w:vAlign w:val="center"/>
          </w:tcPr>
          <w:p w14:paraId="5F7B5F8E" w14:textId="77777777" w:rsidR="00AA5644" w:rsidRPr="00030DA2" w:rsidRDefault="00AA5644" w:rsidP="00404647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806" w:type="dxa"/>
            <w:gridSpan w:val="5"/>
            <w:vAlign w:val="center"/>
          </w:tcPr>
          <w:p w14:paraId="1B0DC52C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672" w:type="dxa"/>
            <w:vMerge w:val="restart"/>
            <w:vAlign w:val="center"/>
          </w:tcPr>
          <w:p w14:paraId="7A51E2C0" w14:textId="77777777" w:rsidR="00AA5644" w:rsidRPr="00030DA2" w:rsidRDefault="00AA5644" w:rsidP="0040464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14:paraId="3274E1AD" w14:textId="77777777" w:rsidR="00AA5644" w:rsidRPr="00030DA2" w:rsidRDefault="00AA5644" w:rsidP="0040464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030DA2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4902827D" w14:textId="77777777" w:rsidR="00AA5644" w:rsidRPr="00030DA2" w:rsidRDefault="00AA5644" w:rsidP="00404647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14:paraId="0054CAAF" w14:textId="77777777" w:rsidR="00AA5644" w:rsidRPr="00030DA2" w:rsidRDefault="00AA5644" w:rsidP="00404647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4FF043CF" w14:textId="77777777" w:rsidR="00AA5644" w:rsidRPr="00030DA2" w:rsidRDefault="00AA5644" w:rsidP="00404647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4F664ACB" w14:textId="77777777" w:rsidR="00AA5644" w:rsidRPr="00030DA2" w:rsidRDefault="00AA5644" w:rsidP="0040464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225039DF" w14:textId="77777777" w:rsidR="00AA5644" w:rsidRPr="00030DA2" w:rsidRDefault="00AA5644" w:rsidP="0040464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AA5644" w:rsidRPr="00030DA2" w14:paraId="349BDAB7" w14:textId="77777777" w:rsidTr="00B9708F">
        <w:trPr>
          <w:trHeight w:val="1144"/>
        </w:trPr>
        <w:tc>
          <w:tcPr>
            <w:tcW w:w="416" w:type="dxa"/>
            <w:vMerge/>
            <w:vAlign w:val="center"/>
          </w:tcPr>
          <w:p w14:paraId="06044CF9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6E09A314" w14:textId="77777777" w:rsidR="00AA5644" w:rsidRPr="00030DA2" w:rsidRDefault="00AA5644" w:rsidP="00404647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14:paraId="02C22012" w14:textId="77777777" w:rsidR="00AA5644" w:rsidRPr="00030DA2" w:rsidRDefault="00AA5644" w:rsidP="00404647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439" w:type="dxa"/>
            <w:vAlign w:val="center"/>
          </w:tcPr>
          <w:p w14:paraId="6C54F1EF" w14:textId="77777777" w:rsidR="00AA5644" w:rsidRPr="00030DA2" w:rsidRDefault="00AA5644" w:rsidP="0040464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14:paraId="11D23BCA" w14:textId="77777777" w:rsidR="00AA5644" w:rsidRPr="00030DA2" w:rsidRDefault="00AA5644" w:rsidP="0040464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494C7665" w14:textId="77777777" w:rsidR="00AA5644" w:rsidRPr="00030DA2" w:rsidRDefault="00AA5644" w:rsidP="00404647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672" w:type="dxa"/>
            <w:vMerge/>
            <w:vAlign w:val="center"/>
          </w:tcPr>
          <w:p w14:paraId="1566DB82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14:paraId="25FFC366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5FF7EA3B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14:paraId="44E1D2E4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26645F87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73B18AB1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7D22A188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A5644" w:rsidRPr="00030DA2" w14:paraId="07A05DFF" w14:textId="77777777" w:rsidTr="00B9708F">
        <w:trPr>
          <w:trHeight w:val="382"/>
        </w:trPr>
        <w:tc>
          <w:tcPr>
            <w:tcW w:w="416" w:type="dxa"/>
            <w:vAlign w:val="center"/>
          </w:tcPr>
          <w:p w14:paraId="5A225F24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14:paraId="73A8DEE9" w14:textId="77777777" w:rsidR="00AA5644" w:rsidRPr="00030DA2" w:rsidRDefault="00AA5644" w:rsidP="00404647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307C93FF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39" w:type="dxa"/>
            <w:vAlign w:val="center"/>
          </w:tcPr>
          <w:p w14:paraId="36466126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14:paraId="4509BB88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14:paraId="216C2A3F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72" w:type="dxa"/>
            <w:vAlign w:val="center"/>
          </w:tcPr>
          <w:p w14:paraId="4D9D848F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14:paraId="2EF33B57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14:paraId="443846D5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14:paraId="3E022522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14:paraId="73575553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14:paraId="78715865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14:paraId="2F5915A6" w14:textId="77777777" w:rsidR="00AA5644" w:rsidRPr="00030DA2" w:rsidRDefault="00AA5644" w:rsidP="00404647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015BBA" w:rsidRPr="00030DA2" w14:paraId="2A5F58B1" w14:textId="77777777" w:rsidTr="00B9708F">
        <w:trPr>
          <w:trHeight w:val="279"/>
        </w:trPr>
        <w:tc>
          <w:tcPr>
            <w:tcW w:w="416" w:type="dxa"/>
            <w:vAlign w:val="center"/>
          </w:tcPr>
          <w:p w14:paraId="2E42A733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14:paraId="4E1525C5" w14:textId="77777777" w:rsidR="00015BBA" w:rsidRPr="00030DA2" w:rsidRDefault="00015BBA" w:rsidP="0040464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0DA2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Merge w:val="restart"/>
            <w:vAlign w:val="center"/>
          </w:tcPr>
          <w:p w14:paraId="1C56D308" w14:textId="77777777" w:rsidR="00015BBA" w:rsidRPr="00030DA2" w:rsidRDefault="00015BBA" w:rsidP="0040464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городской округ</w:t>
            </w:r>
          </w:p>
        </w:tc>
        <w:tc>
          <w:tcPr>
            <w:tcW w:w="2439" w:type="dxa"/>
            <w:vAlign w:val="center"/>
          </w:tcPr>
          <w:p w14:paraId="49EA92ED" w14:textId="77777777" w:rsidR="00015BBA" w:rsidRPr="00030DA2" w:rsidRDefault="00570C79" w:rsidP="004046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015BBA" w:rsidRPr="00030DA2">
              <w:rPr>
                <w:color w:val="000000"/>
                <w:sz w:val="20"/>
                <w:szCs w:val="20"/>
                <w:shd w:val="clear" w:color="auto" w:fill="FFFFFF"/>
              </w:rPr>
              <w:t>ерекресток ул. Обороны - уд. Ленина</w:t>
            </w:r>
          </w:p>
        </w:tc>
        <w:tc>
          <w:tcPr>
            <w:tcW w:w="1559" w:type="dxa"/>
            <w:vAlign w:val="center"/>
          </w:tcPr>
          <w:p w14:paraId="471370B4" w14:textId="77777777" w:rsidR="00015BBA" w:rsidRPr="00030DA2" w:rsidRDefault="00015BBA" w:rsidP="004046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 у Военкомата</w:t>
            </w:r>
          </w:p>
        </w:tc>
        <w:tc>
          <w:tcPr>
            <w:tcW w:w="1134" w:type="dxa"/>
            <w:vAlign w:val="center"/>
          </w:tcPr>
          <w:p w14:paraId="4FD784BA" w14:textId="77777777" w:rsidR="00015BBA" w:rsidRPr="00030DA2" w:rsidRDefault="00015BBA" w:rsidP="004046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1A0BBD86" w14:textId="77777777" w:rsidR="00015BBA" w:rsidRPr="00030DA2" w:rsidRDefault="00015BBA" w:rsidP="00B9708F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30DA2">
              <w:rPr>
                <w:rStyle w:val="title-link"/>
                <w:rFonts w:eastAsiaTheme="majorEastAsia"/>
                <w:color w:val="000000" w:themeColor="text1"/>
                <w:sz w:val="21"/>
                <w:szCs w:val="21"/>
                <w:shd w:val="clear" w:color="auto" w:fill="FFFFFF"/>
              </w:rPr>
              <w:t>24:53:0110093:485</w:t>
            </w:r>
          </w:p>
        </w:tc>
        <w:tc>
          <w:tcPr>
            <w:tcW w:w="1021" w:type="dxa"/>
            <w:vAlign w:val="center"/>
          </w:tcPr>
          <w:p w14:paraId="4F726B03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1 200</w:t>
            </w:r>
          </w:p>
        </w:tc>
        <w:tc>
          <w:tcPr>
            <w:tcW w:w="992" w:type="dxa"/>
            <w:vAlign w:val="center"/>
          </w:tcPr>
          <w:p w14:paraId="738027CE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14:paraId="16840240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15700D4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1C7ABF7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441D1299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015BBA" w:rsidRPr="00030DA2" w14:paraId="5125442F" w14:textId="77777777" w:rsidTr="00B9708F">
        <w:trPr>
          <w:trHeight w:val="279"/>
        </w:trPr>
        <w:tc>
          <w:tcPr>
            <w:tcW w:w="416" w:type="dxa"/>
            <w:vAlign w:val="center"/>
          </w:tcPr>
          <w:p w14:paraId="26DA415D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Merge/>
            <w:vAlign w:val="center"/>
          </w:tcPr>
          <w:p w14:paraId="1E0A5611" w14:textId="77777777" w:rsidR="00015BBA" w:rsidRPr="00030DA2" w:rsidRDefault="00015BBA" w:rsidP="0040464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0D949662" w14:textId="77777777" w:rsidR="00015BBA" w:rsidRPr="00030DA2" w:rsidRDefault="00015BBA" w:rsidP="0040464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14:paraId="1859D6AA" w14:textId="77777777" w:rsidR="00015BBA" w:rsidRPr="00030DA2" w:rsidRDefault="00570C79" w:rsidP="004046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015BBA" w:rsidRPr="00030DA2">
              <w:rPr>
                <w:color w:val="000000"/>
                <w:sz w:val="20"/>
                <w:szCs w:val="20"/>
                <w:shd w:val="clear" w:color="auto" w:fill="FFFFFF"/>
              </w:rPr>
              <w:t>ерекресток ул. Октябрьская - ул. Штабная</w:t>
            </w:r>
          </w:p>
        </w:tc>
        <w:tc>
          <w:tcPr>
            <w:tcW w:w="1559" w:type="dxa"/>
            <w:vAlign w:val="center"/>
          </w:tcPr>
          <w:p w14:paraId="498CFFEA" w14:textId="77777777" w:rsidR="00015BBA" w:rsidRPr="00030DA2" w:rsidRDefault="00015BBA" w:rsidP="004046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 им. П.Е. Щетинкина</w:t>
            </w:r>
          </w:p>
        </w:tc>
        <w:tc>
          <w:tcPr>
            <w:tcW w:w="1134" w:type="dxa"/>
            <w:vAlign w:val="center"/>
          </w:tcPr>
          <w:p w14:paraId="41428AC6" w14:textId="77777777" w:rsidR="00015BBA" w:rsidRPr="00030DA2" w:rsidRDefault="00015BBA" w:rsidP="004046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30D2B4CF" w14:textId="77777777" w:rsidR="00015BBA" w:rsidRPr="00030DA2" w:rsidRDefault="00015BBA" w:rsidP="00B9708F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030DA2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24:53:0110112:670</w:t>
            </w:r>
          </w:p>
        </w:tc>
        <w:tc>
          <w:tcPr>
            <w:tcW w:w="1021" w:type="dxa"/>
            <w:vAlign w:val="center"/>
          </w:tcPr>
          <w:p w14:paraId="1E6F2BBD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1 815</w:t>
            </w:r>
          </w:p>
        </w:tc>
        <w:tc>
          <w:tcPr>
            <w:tcW w:w="992" w:type="dxa"/>
            <w:vAlign w:val="center"/>
          </w:tcPr>
          <w:p w14:paraId="29EDB087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1E99EDBB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1241EBBD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05FD6C1C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6629155B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015BBA" w:rsidRPr="00030DA2" w14:paraId="14355CED" w14:textId="77777777" w:rsidTr="00B9708F">
        <w:trPr>
          <w:trHeight w:val="279"/>
        </w:trPr>
        <w:tc>
          <w:tcPr>
            <w:tcW w:w="416" w:type="dxa"/>
            <w:vAlign w:val="center"/>
          </w:tcPr>
          <w:p w14:paraId="1DB5B025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Merge/>
            <w:vAlign w:val="center"/>
          </w:tcPr>
          <w:p w14:paraId="5E333296" w14:textId="77777777" w:rsidR="00015BBA" w:rsidRPr="00030DA2" w:rsidRDefault="00015BBA" w:rsidP="0040464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6D2898B4" w14:textId="77777777" w:rsidR="00015BBA" w:rsidRPr="00030DA2" w:rsidRDefault="00015BBA" w:rsidP="00404647">
            <w:pPr>
              <w:ind w:left="23" w:right="-108" w:hanging="2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14:paraId="49772707" w14:textId="77777777" w:rsidR="00015BBA" w:rsidRPr="00030DA2" w:rsidRDefault="00570C79" w:rsidP="004046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015BBA" w:rsidRPr="00030DA2">
              <w:rPr>
                <w:color w:val="000000"/>
                <w:sz w:val="20"/>
                <w:szCs w:val="20"/>
                <w:shd w:val="clear" w:color="auto" w:fill="FFFFFF"/>
              </w:rPr>
              <w:t>ерекресток ул.Затубинская - ул. Октябрьская</w:t>
            </w:r>
          </w:p>
        </w:tc>
        <w:tc>
          <w:tcPr>
            <w:tcW w:w="1559" w:type="dxa"/>
            <w:vAlign w:val="center"/>
          </w:tcPr>
          <w:p w14:paraId="7B211846" w14:textId="77777777" w:rsidR="00015BBA" w:rsidRPr="00030DA2" w:rsidRDefault="00015BBA" w:rsidP="004046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 Декабристов</w:t>
            </w:r>
          </w:p>
        </w:tc>
        <w:tc>
          <w:tcPr>
            <w:tcW w:w="1134" w:type="dxa"/>
            <w:vAlign w:val="center"/>
          </w:tcPr>
          <w:p w14:paraId="3FAD2260" w14:textId="77777777" w:rsidR="00015BBA" w:rsidRPr="00030DA2" w:rsidRDefault="00015BBA" w:rsidP="004046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672" w:type="dxa"/>
            <w:vAlign w:val="center"/>
          </w:tcPr>
          <w:p w14:paraId="700C9AE8" w14:textId="77777777" w:rsidR="00015BBA" w:rsidRPr="00030DA2" w:rsidRDefault="00015BBA" w:rsidP="00B9708F">
            <w:pPr>
              <w:ind w:right="-108"/>
              <w:jc w:val="center"/>
              <w:rPr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030DA2">
              <w:rPr>
                <w:color w:val="000000" w:themeColor="text1"/>
                <w:sz w:val="21"/>
                <w:szCs w:val="21"/>
                <w:shd w:val="clear" w:color="auto" w:fill="F8F9FA"/>
              </w:rPr>
              <w:t>24:53:0110152:337</w:t>
            </w:r>
          </w:p>
        </w:tc>
        <w:tc>
          <w:tcPr>
            <w:tcW w:w="1021" w:type="dxa"/>
            <w:vAlign w:val="center"/>
          </w:tcPr>
          <w:p w14:paraId="2E9FB4E9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030DA2">
              <w:rPr>
                <w:color w:val="000000"/>
                <w:sz w:val="21"/>
                <w:szCs w:val="21"/>
                <w:shd w:val="clear" w:color="auto" w:fill="FFFFFF"/>
              </w:rPr>
              <w:t>2 028</w:t>
            </w:r>
          </w:p>
        </w:tc>
        <w:tc>
          <w:tcPr>
            <w:tcW w:w="992" w:type="dxa"/>
            <w:vAlign w:val="center"/>
          </w:tcPr>
          <w:p w14:paraId="3FEC2796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14:paraId="61B77045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555AEB8B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1C0B2397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14:paraId="72612780" w14:textId="77777777" w:rsidR="00015BBA" w:rsidRPr="00030DA2" w:rsidRDefault="00015BBA" w:rsidP="0040464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0DA2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14:paraId="5E3ABAA6" w14:textId="77777777" w:rsidR="00EA5C78" w:rsidRPr="00030DA2" w:rsidRDefault="00EA5C78" w:rsidP="00EA5C78">
      <w:pPr>
        <w:ind w:right="-31" w:hanging="142"/>
        <w:rPr>
          <w:color w:val="000000"/>
          <w:shd w:val="clear" w:color="auto" w:fill="FFFFFF"/>
        </w:rPr>
      </w:pPr>
    </w:p>
    <w:p w14:paraId="0E17683F" w14:textId="77777777" w:rsidR="00EA5C78" w:rsidRPr="00030DA2" w:rsidRDefault="00EA5C78" w:rsidP="00EA5C78">
      <w:pPr>
        <w:ind w:right="-31" w:hanging="142"/>
        <w:rPr>
          <w:color w:val="000000"/>
          <w:shd w:val="clear" w:color="auto" w:fill="FFFFFF"/>
        </w:rPr>
      </w:pPr>
    </w:p>
    <w:p w14:paraId="3306E89E" w14:textId="732D7CF0" w:rsidR="00AA5644" w:rsidRPr="001C1AC1" w:rsidRDefault="00794380" w:rsidP="00EA5C78">
      <w:pPr>
        <w:ind w:right="-31" w:hanging="142"/>
        <w:rPr>
          <w:color w:val="000000"/>
        </w:rPr>
      </w:pPr>
      <w:r w:rsidRPr="00030DA2">
        <w:t>И.о.</w:t>
      </w:r>
      <w:r w:rsidR="00AA5644" w:rsidRPr="00030DA2">
        <w:t xml:space="preserve"> директора МКУ «Управление городского хозяйства»                                                   </w:t>
      </w:r>
      <w:r w:rsidR="001839D7">
        <w:t>подпись</w:t>
      </w:r>
      <w:r w:rsidR="00AA5644" w:rsidRPr="00030DA2">
        <w:t xml:space="preserve">      </w:t>
      </w:r>
      <w:r w:rsidRPr="00030DA2">
        <w:t xml:space="preserve">                                 </w:t>
      </w:r>
      <w:r w:rsidR="00AA5644" w:rsidRPr="00030DA2">
        <w:t xml:space="preserve"> В.И. Филяев</w:t>
      </w:r>
    </w:p>
    <w:p w14:paraId="2B16C3ED" w14:textId="77777777" w:rsidR="00AA5644" w:rsidRPr="009B3D22" w:rsidRDefault="00AA5644" w:rsidP="00AA5644">
      <w:pPr>
        <w:ind w:right="-739"/>
      </w:pPr>
    </w:p>
    <w:sectPr w:rsidR="00AA5644" w:rsidRPr="009B3D22" w:rsidSect="004B1ADE">
      <w:pgSz w:w="16838" w:h="11906" w:orient="landscape"/>
      <w:pgMar w:top="567" w:right="567" w:bottom="567" w:left="56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E8A4" w14:textId="77777777" w:rsidR="004A30BA" w:rsidRDefault="004A30BA" w:rsidP="00A10E41">
      <w:r>
        <w:separator/>
      </w:r>
    </w:p>
  </w:endnote>
  <w:endnote w:type="continuationSeparator" w:id="0">
    <w:p w14:paraId="4F263B19" w14:textId="77777777" w:rsidR="004A30BA" w:rsidRDefault="004A30BA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D647" w14:textId="77777777" w:rsidR="004A30BA" w:rsidRDefault="004A30BA" w:rsidP="00A10E41">
      <w:r>
        <w:separator/>
      </w:r>
    </w:p>
  </w:footnote>
  <w:footnote w:type="continuationSeparator" w:id="0">
    <w:p w14:paraId="313DE189" w14:textId="77777777" w:rsidR="004A30BA" w:rsidRDefault="004A30BA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044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70721AE" w14:textId="77777777" w:rsidR="00DD1A8D" w:rsidRPr="003A48D7" w:rsidRDefault="006E7746">
        <w:pPr>
          <w:pStyle w:val="a8"/>
          <w:jc w:val="center"/>
          <w:rPr>
            <w:sz w:val="20"/>
            <w:szCs w:val="20"/>
          </w:rPr>
        </w:pPr>
        <w:r w:rsidRPr="003A48D7">
          <w:rPr>
            <w:sz w:val="20"/>
            <w:szCs w:val="20"/>
          </w:rPr>
          <w:fldChar w:fldCharType="begin"/>
        </w:r>
        <w:r w:rsidR="00DD1A8D" w:rsidRPr="003A48D7">
          <w:rPr>
            <w:sz w:val="20"/>
            <w:szCs w:val="20"/>
          </w:rPr>
          <w:instrText>PAGE   \* MERGEFORMAT</w:instrText>
        </w:r>
        <w:r w:rsidRPr="003A48D7">
          <w:rPr>
            <w:sz w:val="20"/>
            <w:szCs w:val="20"/>
          </w:rPr>
          <w:fldChar w:fldCharType="separate"/>
        </w:r>
        <w:r w:rsidR="00A30468">
          <w:rPr>
            <w:noProof/>
            <w:sz w:val="20"/>
            <w:szCs w:val="20"/>
          </w:rPr>
          <w:t>10</w:t>
        </w:r>
        <w:r w:rsidRPr="003A48D7">
          <w:rPr>
            <w:sz w:val="20"/>
            <w:szCs w:val="20"/>
          </w:rPr>
          <w:fldChar w:fldCharType="end"/>
        </w:r>
      </w:p>
    </w:sdtContent>
  </w:sdt>
  <w:p w14:paraId="37A3B1EE" w14:textId="77777777" w:rsidR="00DD1A8D" w:rsidRDefault="00DD1A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0668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5F"/>
    <w:rsid w:val="00000CA4"/>
    <w:rsid w:val="0000309D"/>
    <w:rsid w:val="00007116"/>
    <w:rsid w:val="0001357D"/>
    <w:rsid w:val="00015BBA"/>
    <w:rsid w:val="00030DA2"/>
    <w:rsid w:val="00054FF3"/>
    <w:rsid w:val="0005654D"/>
    <w:rsid w:val="00062860"/>
    <w:rsid w:val="000844BC"/>
    <w:rsid w:val="00091DDE"/>
    <w:rsid w:val="000A3B61"/>
    <w:rsid w:val="000B0AC6"/>
    <w:rsid w:val="000B2722"/>
    <w:rsid w:val="000D7CF6"/>
    <w:rsid w:val="000F19A3"/>
    <w:rsid w:val="00117E9B"/>
    <w:rsid w:val="00126FE5"/>
    <w:rsid w:val="001332D8"/>
    <w:rsid w:val="001750C8"/>
    <w:rsid w:val="001839D7"/>
    <w:rsid w:val="00191764"/>
    <w:rsid w:val="001B5922"/>
    <w:rsid w:val="001C530A"/>
    <w:rsid w:val="001E3C7E"/>
    <w:rsid w:val="001F0426"/>
    <w:rsid w:val="001F6D07"/>
    <w:rsid w:val="00202D22"/>
    <w:rsid w:val="00245482"/>
    <w:rsid w:val="002468A2"/>
    <w:rsid w:val="00261CA0"/>
    <w:rsid w:val="002927E4"/>
    <w:rsid w:val="002956F7"/>
    <w:rsid w:val="002C7A32"/>
    <w:rsid w:val="002D16D1"/>
    <w:rsid w:val="002F268F"/>
    <w:rsid w:val="002F4DF1"/>
    <w:rsid w:val="002F7E46"/>
    <w:rsid w:val="00301D54"/>
    <w:rsid w:val="00311263"/>
    <w:rsid w:val="003245F5"/>
    <w:rsid w:val="00326122"/>
    <w:rsid w:val="00332244"/>
    <w:rsid w:val="003337B1"/>
    <w:rsid w:val="003404C5"/>
    <w:rsid w:val="00340953"/>
    <w:rsid w:val="00343B2E"/>
    <w:rsid w:val="0034589F"/>
    <w:rsid w:val="00345CD8"/>
    <w:rsid w:val="003939DE"/>
    <w:rsid w:val="003A48D7"/>
    <w:rsid w:val="003D0985"/>
    <w:rsid w:val="003E0CC8"/>
    <w:rsid w:val="003E76F3"/>
    <w:rsid w:val="003F1C92"/>
    <w:rsid w:val="004123BC"/>
    <w:rsid w:val="00414E28"/>
    <w:rsid w:val="004156DE"/>
    <w:rsid w:val="00425689"/>
    <w:rsid w:val="00425AB0"/>
    <w:rsid w:val="00436CDD"/>
    <w:rsid w:val="0045119A"/>
    <w:rsid w:val="0045670A"/>
    <w:rsid w:val="004767F4"/>
    <w:rsid w:val="00482575"/>
    <w:rsid w:val="004A30BA"/>
    <w:rsid w:val="004B0206"/>
    <w:rsid w:val="004B1ADE"/>
    <w:rsid w:val="004B5FED"/>
    <w:rsid w:val="00505154"/>
    <w:rsid w:val="0051345E"/>
    <w:rsid w:val="005500E0"/>
    <w:rsid w:val="00560FAD"/>
    <w:rsid w:val="005653D0"/>
    <w:rsid w:val="00570C79"/>
    <w:rsid w:val="005802E6"/>
    <w:rsid w:val="005B4144"/>
    <w:rsid w:val="005C7D02"/>
    <w:rsid w:val="005D0F69"/>
    <w:rsid w:val="005D6580"/>
    <w:rsid w:val="005E154E"/>
    <w:rsid w:val="005F1BB6"/>
    <w:rsid w:val="005F4CA5"/>
    <w:rsid w:val="006203EC"/>
    <w:rsid w:val="00625582"/>
    <w:rsid w:val="006302E2"/>
    <w:rsid w:val="00630A42"/>
    <w:rsid w:val="00633702"/>
    <w:rsid w:val="00636D7C"/>
    <w:rsid w:val="006437CC"/>
    <w:rsid w:val="00651795"/>
    <w:rsid w:val="00673776"/>
    <w:rsid w:val="00676765"/>
    <w:rsid w:val="00680E95"/>
    <w:rsid w:val="00697413"/>
    <w:rsid w:val="006A7522"/>
    <w:rsid w:val="006B3F1C"/>
    <w:rsid w:val="006B6153"/>
    <w:rsid w:val="006E7746"/>
    <w:rsid w:val="006F1303"/>
    <w:rsid w:val="006F365B"/>
    <w:rsid w:val="00702B53"/>
    <w:rsid w:val="00703DAB"/>
    <w:rsid w:val="007227C5"/>
    <w:rsid w:val="00733B64"/>
    <w:rsid w:val="00737684"/>
    <w:rsid w:val="007623C8"/>
    <w:rsid w:val="0077278C"/>
    <w:rsid w:val="00780994"/>
    <w:rsid w:val="00782637"/>
    <w:rsid w:val="007859AE"/>
    <w:rsid w:val="00794380"/>
    <w:rsid w:val="007A1E83"/>
    <w:rsid w:val="007A7D2E"/>
    <w:rsid w:val="007C53F2"/>
    <w:rsid w:val="007F53FB"/>
    <w:rsid w:val="00823821"/>
    <w:rsid w:val="00823E24"/>
    <w:rsid w:val="0083191C"/>
    <w:rsid w:val="00841777"/>
    <w:rsid w:val="00842FA9"/>
    <w:rsid w:val="008430AC"/>
    <w:rsid w:val="00860F12"/>
    <w:rsid w:val="0088490E"/>
    <w:rsid w:val="008A0B1A"/>
    <w:rsid w:val="008C1801"/>
    <w:rsid w:val="008C36EB"/>
    <w:rsid w:val="008D5B9D"/>
    <w:rsid w:val="008E1568"/>
    <w:rsid w:val="008E6D3B"/>
    <w:rsid w:val="008E71A9"/>
    <w:rsid w:val="00900951"/>
    <w:rsid w:val="00906B6B"/>
    <w:rsid w:val="00907F49"/>
    <w:rsid w:val="00915068"/>
    <w:rsid w:val="00917C27"/>
    <w:rsid w:val="0094723A"/>
    <w:rsid w:val="0098117D"/>
    <w:rsid w:val="00984D82"/>
    <w:rsid w:val="00984E06"/>
    <w:rsid w:val="009A5925"/>
    <w:rsid w:val="009B3D22"/>
    <w:rsid w:val="009B415E"/>
    <w:rsid w:val="009B7DE7"/>
    <w:rsid w:val="009C06AC"/>
    <w:rsid w:val="009C1FD1"/>
    <w:rsid w:val="009C7081"/>
    <w:rsid w:val="009D5BA8"/>
    <w:rsid w:val="009E4C1D"/>
    <w:rsid w:val="009E742F"/>
    <w:rsid w:val="009E7B33"/>
    <w:rsid w:val="009F1454"/>
    <w:rsid w:val="009F2263"/>
    <w:rsid w:val="00A10E41"/>
    <w:rsid w:val="00A2119C"/>
    <w:rsid w:val="00A2282E"/>
    <w:rsid w:val="00A30468"/>
    <w:rsid w:val="00A52354"/>
    <w:rsid w:val="00A5369C"/>
    <w:rsid w:val="00A53E76"/>
    <w:rsid w:val="00A565D8"/>
    <w:rsid w:val="00A572A2"/>
    <w:rsid w:val="00A57F75"/>
    <w:rsid w:val="00A7083B"/>
    <w:rsid w:val="00A74975"/>
    <w:rsid w:val="00A7770B"/>
    <w:rsid w:val="00A77B6B"/>
    <w:rsid w:val="00A84D20"/>
    <w:rsid w:val="00A91E16"/>
    <w:rsid w:val="00AA5644"/>
    <w:rsid w:val="00AB1947"/>
    <w:rsid w:val="00AB1F0D"/>
    <w:rsid w:val="00AC56F7"/>
    <w:rsid w:val="00AF40F5"/>
    <w:rsid w:val="00AF4D8E"/>
    <w:rsid w:val="00AF50B6"/>
    <w:rsid w:val="00AF7999"/>
    <w:rsid w:val="00B05C17"/>
    <w:rsid w:val="00B34FE7"/>
    <w:rsid w:val="00B371E7"/>
    <w:rsid w:val="00B551A6"/>
    <w:rsid w:val="00B61300"/>
    <w:rsid w:val="00B639A8"/>
    <w:rsid w:val="00B83424"/>
    <w:rsid w:val="00B9665F"/>
    <w:rsid w:val="00B9708F"/>
    <w:rsid w:val="00BB7252"/>
    <w:rsid w:val="00BD21EF"/>
    <w:rsid w:val="00BE1547"/>
    <w:rsid w:val="00C10060"/>
    <w:rsid w:val="00C22C6E"/>
    <w:rsid w:val="00C437F1"/>
    <w:rsid w:val="00C44F61"/>
    <w:rsid w:val="00C50D31"/>
    <w:rsid w:val="00C65F83"/>
    <w:rsid w:val="00C76B52"/>
    <w:rsid w:val="00CA00A5"/>
    <w:rsid w:val="00CB6D2F"/>
    <w:rsid w:val="00CC5062"/>
    <w:rsid w:val="00CD7DEC"/>
    <w:rsid w:val="00CE1353"/>
    <w:rsid w:val="00D00957"/>
    <w:rsid w:val="00D04B3E"/>
    <w:rsid w:val="00D11D89"/>
    <w:rsid w:val="00D2321A"/>
    <w:rsid w:val="00D27A0A"/>
    <w:rsid w:val="00D35A86"/>
    <w:rsid w:val="00D60A4A"/>
    <w:rsid w:val="00D707DE"/>
    <w:rsid w:val="00D93FBF"/>
    <w:rsid w:val="00DA1BB8"/>
    <w:rsid w:val="00DD1A8D"/>
    <w:rsid w:val="00E11763"/>
    <w:rsid w:val="00E12F64"/>
    <w:rsid w:val="00E1422A"/>
    <w:rsid w:val="00E34589"/>
    <w:rsid w:val="00E4088F"/>
    <w:rsid w:val="00E448C9"/>
    <w:rsid w:val="00E554EC"/>
    <w:rsid w:val="00E56CE8"/>
    <w:rsid w:val="00E655CA"/>
    <w:rsid w:val="00E77EF3"/>
    <w:rsid w:val="00E950B9"/>
    <w:rsid w:val="00EA5C78"/>
    <w:rsid w:val="00EB69BF"/>
    <w:rsid w:val="00EC7D72"/>
    <w:rsid w:val="00F111E2"/>
    <w:rsid w:val="00F15664"/>
    <w:rsid w:val="00F234F6"/>
    <w:rsid w:val="00F453EE"/>
    <w:rsid w:val="00F51694"/>
    <w:rsid w:val="00F6450E"/>
    <w:rsid w:val="00F66D77"/>
    <w:rsid w:val="00F73B8A"/>
    <w:rsid w:val="00F83264"/>
    <w:rsid w:val="00F83347"/>
    <w:rsid w:val="00F84ED1"/>
    <w:rsid w:val="00F907E8"/>
    <w:rsid w:val="00F91FCE"/>
    <w:rsid w:val="00F968A0"/>
    <w:rsid w:val="00F973EF"/>
    <w:rsid w:val="00FA3BB3"/>
    <w:rsid w:val="00FA5A91"/>
    <w:rsid w:val="00FB1E85"/>
    <w:rsid w:val="00FB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7EF0"/>
  <w15:docId w15:val="{3CD8098D-A52C-4DB2-9D28-C3EB5447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link">
    <w:name w:val="title-link"/>
    <w:basedOn w:val="a0"/>
    <w:rsid w:val="00015BBA"/>
  </w:style>
  <w:style w:type="paragraph" w:styleId="ac">
    <w:name w:val="Body Text"/>
    <w:basedOn w:val="a"/>
    <w:link w:val="ad"/>
    <w:rsid w:val="00AF4D8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AF4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10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111</cp:revision>
  <cp:lastPrinted>2022-08-18T09:21:00Z</cp:lastPrinted>
  <dcterms:created xsi:type="dcterms:W3CDTF">2019-12-19T10:33:00Z</dcterms:created>
  <dcterms:modified xsi:type="dcterms:W3CDTF">2022-08-29T10:50:00Z</dcterms:modified>
</cp:coreProperties>
</file>