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FFE1" w14:textId="58534F2D" w:rsidR="002467CB" w:rsidRDefault="002467CB" w:rsidP="004D32CA">
      <w:pPr>
        <w:jc w:val="center"/>
        <w:rPr>
          <w:spacing w:val="20"/>
          <w:sz w:val="22"/>
        </w:rPr>
      </w:pPr>
    </w:p>
    <w:p w14:paraId="6184E5FF" w14:textId="093F218D" w:rsidR="004D32CA" w:rsidRDefault="004D32CA" w:rsidP="004D32CA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42785482" w14:textId="77777777" w:rsidR="004D32CA" w:rsidRDefault="004D32CA" w:rsidP="004D32CA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1D4ED625" w14:textId="77777777" w:rsidR="004D32CA" w:rsidRDefault="004D32CA" w:rsidP="004D32CA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747A17E3" w14:textId="77777777" w:rsidR="004D32CA" w:rsidRDefault="004D32CA" w:rsidP="004D32CA">
      <w:pPr>
        <w:jc w:val="center"/>
        <w:rPr>
          <w:sz w:val="22"/>
        </w:rPr>
      </w:pPr>
    </w:p>
    <w:p w14:paraId="0AF3667D" w14:textId="77777777" w:rsidR="004D32CA" w:rsidRDefault="004D32CA" w:rsidP="004D32CA">
      <w:pPr>
        <w:jc w:val="center"/>
      </w:pPr>
      <w:r>
        <w:rPr>
          <w:spacing w:val="60"/>
          <w:sz w:val="52"/>
        </w:rPr>
        <w:t>ПОСТАНОВЛЕНИЕ</w:t>
      </w:r>
    </w:p>
    <w:p w14:paraId="6EA21209" w14:textId="69C7A7EA" w:rsidR="004C7C2A" w:rsidRDefault="004C7C2A" w:rsidP="004C7C2A">
      <w:pPr>
        <w:jc w:val="center"/>
        <w:rPr>
          <w:sz w:val="16"/>
        </w:rPr>
      </w:pPr>
    </w:p>
    <w:p w14:paraId="6778A317" w14:textId="3AA727B9" w:rsidR="004D32CA" w:rsidRDefault="006972BF" w:rsidP="004C7C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28.09.2023                                                                                       </w:t>
      </w:r>
      <w:r w:rsidR="002A428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№ АГ-2032-п</w:t>
      </w:r>
    </w:p>
    <w:p w14:paraId="36482951" w14:textId="77777777" w:rsidR="006972BF" w:rsidRPr="006972BF" w:rsidRDefault="006972BF" w:rsidP="004C7C2A">
      <w:pPr>
        <w:jc w:val="both"/>
        <w:rPr>
          <w:bCs/>
          <w:sz w:val="28"/>
          <w:szCs w:val="28"/>
        </w:rPr>
      </w:pPr>
    </w:p>
    <w:p w14:paraId="5796BFA9" w14:textId="2142976B" w:rsidR="004C7C2A" w:rsidRDefault="004D32CA" w:rsidP="004C7C2A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приватизации объектов </w:t>
      </w:r>
    </w:p>
    <w:p w14:paraId="12B7B6BF" w14:textId="5C0E50F7" w:rsidR="004D32CA" w:rsidRDefault="004D32CA" w:rsidP="004C7C2A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собственности</w:t>
      </w:r>
    </w:p>
    <w:p w14:paraId="2C4509BE" w14:textId="3185AD50" w:rsidR="004D32CA" w:rsidRDefault="004D32CA" w:rsidP="004C7C2A">
      <w:pPr>
        <w:pStyle w:val="a4"/>
        <w:shd w:val="clear" w:color="auto" w:fill="FFFFFF"/>
        <w:spacing w:before="0" w:beforeAutospacing="0" w:after="0" w:afterAutospacing="0"/>
      </w:pPr>
      <w:r>
        <w:rPr>
          <w:bCs/>
          <w:sz w:val="28"/>
          <w:szCs w:val="28"/>
        </w:rPr>
        <w:t xml:space="preserve">в форме аукциона </w:t>
      </w:r>
    </w:p>
    <w:p w14:paraId="37C6F404" w14:textId="26C21A36" w:rsidR="004C7C2A" w:rsidRDefault="004C7C2A" w:rsidP="004C7C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7459B6" w14:textId="77777777" w:rsidR="002467CB" w:rsidRDefault="002467CB" w:rsidP="004C7C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24F37B" w14:textId="5ABB3060" w:rsidR="00943ADE" w:rsidRPr="00ED5DCE" w:rsidRDefault="00943ADE" w:rsidP="00943AD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              № 860 «Об организации и проведении продажи государственного и муниципального имущества в электронной форме», решением Минусинского городского Совета депутатов  от 24.03.2009 № 14-116р «Об   утверждении    Положения   о   порядке управления и распоряжения  муниципальной собственностью города Минусинска», решением Минусинского городского Совета депутатов от 15.07.2008 № 8-70р, «Об утверждении Положения о порядке и условиях приватизации муниципального имущества города Минусинска», решением Минусинского городского Совета депутатов от 2</w:t>
      </w:r>
      <w:r w:rsidR="003D6FDE">
        <w:rPr>
          <w:color w:val="000000" w:themeColor="text1"/>
          <w:sz w:val="28"/>
          <w:szCs w:val="28"/>
        </w:rPr>
        <w:t>4</w:t>
      </w:r>
      <w:r w:rsidRPr="00ED5DCE">
        <w:rPr>
          <w:color w:val="000000" w:themeColor="text1"/>
          <w:sz w:val="28"/>
          <w:szCs w:val="28"/>
        </w:rPr>
        <w:t>.05.202</w:t>
      </w:r>
      <w:r w:rsidR="003D6FDE">
        <w:rPr>
          <w:color w:val="000000" w:themeColor="text1"/>
          <w:sz w:val="28"/>
          <w:szCs w:val="28"/>
        </w:rPr>
        <w:t>3</w:t>
      </w:r>
      <w:r w:rsidRPr="00ED5DCE">
        <w:rPr>
          <w:color w:val="000000" w:themeColor="text1"/>
          <w:sz w:val="28"/>
          <w:szCs w:val="28"/>
        </w:rPr>
        <w:t xml:space="preserve"> № </w:t>
      </w:r>
      <w:r w:rsidR="003D6FDE">
        <w:rPr>
          <w:color w:val="000000" w:themeColor="text1"/>
          <w:sz w:val="28"/>
          <w:szCs w:val="28"/>
        </w:rPr>
        <w:t>10-55</w:t>
      </w:r>
      <w:r w:rsidRPr="00ED5DCE">
        <w:rPr>
          <w:color w:val="000000" w:themeColor="text1"/>
          <w:sz w:val="28"/>
          <w:szCs w:val="28"/>
        </w:rPr>
        <w:t>р «Об утверждении Прогнозного плана приватизации муниципального имущества муниципального образования город Минусинск на 202</w:t>
      </w:r>
      <w:r w:rsidR="003D6FDE">
        <w:rPr>
          <w:color w:val="000000" w:themeColor="text1"/>
          <w:sz w:val="28"/>
          <w:szCs w:val="28"/>
        </w:rPr>
        <w:t>3</w:t>
      </w:r>
      <w:r w:rsidRPr="00ED5DCE">
        <w:rPr>
          <w:color w:val="000000" w:themeColor="text1"/>
          <w:sz w:val="28"/>
          <w:szCs w:val="28"/>
        </w:rPr>
        <w:t xml:space="preserve"> год», постановлением Администрации города Минусинска от 25.09.2017 № АГ-1896-п «О создании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город Минусинск» (в ред. от 12.10. 2020 № АГ-1875-п), ПОСТАНОВЛЯЮ:   </w:t>
      </w:r>
    </w:p>
    <w:p w14:paraId="0E9DB9C9" w14:textId="4DD03BA3" w:rsidR="00943ADE" w:rsidRPr="00ED5DCE" w:rsidRDefault="00943ADE" w:rsidP="00943ADE">
      <w:pPr>
        <w:ind w:firstLine="851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1.Утвердить </w:t>
      </w:r>
      <w:r w:rsidR="00B77139">
        <w:rPr>
          <w:color w:val="000000" w:themeColor="text1"/>
          <w:sz w:val="28"/>
          <w:szCs w:val="28"/>
        </w:rPr>
        <w:t xml:space="preserve">аукционную </w:t>
      </w:r>
      <w:r w:rsidR="00B77139" w:rsidRPr="00ED5DCE">
        <w:rPr>
          <w:color w:val="000000" w:themeColor="text1"/>
          <w:sz w:val="28"/>
          <w:szCs w:val="28"/>
        </w:rPr>
        <w:t>документацию</w:t>
      </w:r>
      <w:r w:rsidRPr="00ED5DCE">
        <w:rPr>
          <w:color w:val="000000" w:themeColor="text1"/>
          <w:sz w:val="28"/>
          <w:szCs w:val="28"/>
        </w:rPr>
        <w:t xml:space="preserve"> согласно приложению</w:t>
      </w:r>
      <w:r w:rsidR="00813DCA">
        <w:rPr>
          <w:color w:val="000000" w:themeColor="text1"/>
          <w:sz w:val="28"/>
          <w:szCs w:val="28"/>
        </w:rPr>
        <w:t xml:space="preserve"> №</w:t>
      </w:r>
      <w:r w:rsidRPr="00ED5DCE">
        <w:rPr>
          <w:color w:val="000000" w:themeColor="text1"/>
          <w:sz w:val="28"/>
          <w:szCs w:val="28"/>
        </w:rPr>
        <w:t xml:space="preserve"> 2 настоящего постановления по продаже недвижимого муниципального имущества, указанного в приложении 1 настоящего постановления.</w:t>
      </w:r>
    </w:p>
    <w:p w14:paraId="53ED107C" w14:textId="143BA339" w:rsidR="00943ADE" w:rsidRPr="00ED5DCE" w:rsidRDefault="00943ADE" w:rsidP="00943ADE">
      <w:pPr>
        <w:pStyle w:val="af4"/>
        <w:numPr>
          <w:ilvl w:val="0"/>
          <w:numId w:val="13"/>
        </w:numPr>
        <w:tabs>
          <w:tab w:val="num" w:pos="1080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Установить способ приватизации имущества – </w:t>
      </w:r>
      <w:r w:rsidR="00EC23A4">
        <w:rPr>
          <w:color w:val="000000" w:themeColor="text1"/>
          <w:sz w:val="28"/>
          <w:szCs w:val="28"/>
        </w:rPr>
        <w:t>аукцион</w:t>
      </w:r>
      <w:r w:rsidRPr="00ED5DCE">
        <w:rPr>
          <w:color w:val="000000" w:themeColor="text1"/>
          <w:sz w:val="28"/>
          <w:szCs w:val="28"/>
        </w:rPr>
        <w:t>.</w:t>
      </w:r>
    </w:p>
    <w:p w14:paraId="489E554A" w14:textId="77777777" w:rsidR="00943ADE" w:rsidRPr="00ED5DCE" w:rsidRDefault="00943ADE" w:rsidP="00943AD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5DCE">
        <w:rPr>
          <w:color w:val="000000" w:themeColor="text1"/>
          <w:sz w:val="28"/>
          <w:szCs w:val="28"/>
        </w:rPr>
        <w:t xml:space="preserve">3. Разместить информационное сообщение о проведении торгов по продаже муниципального имущества на официальном сайте                       </w:t>
      </w:r>
      <w:hyperlink r:id="rId8" w:history="1">
        <w:r w:rsidRPr="00ED5DCE">
          <w:rPr>
            <w:rStyle w:val="a3"/>
            <w:color w:val="000000" w:themeColor="text1"/>
            <w:sz w:val="28"/>
            <w:szCs w:val="28"/>
          </w:rPr>
          <w:t>www.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rts</w:t>
        </w:r>
        <w:r w:rsidRPr="00ED5DCE">
          <w:rPr>
            <w:rStyle w:val="a3"/>
            <w:color w:val="000000" w:themeColor="text1"/>
            <w:sz w:val="28"/>
            <w:szCs w:val="28"/>
          </w:rPr>
          <w:t>-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tender</w:t>
        </w:r>
        <w:r w:rsidRPr="00ED5DCE">
          <w:rPr>
            <w:rStyle w:val="a3"/>
            <w:color w:val="000000" w:themeColor="text1"/>
            <w:sz w:val="28"/>
            <w:szCs w:val="28"/>
          </w:rPr>
          <w:t>.ru</w:t>
        </w:r>
      </w:hyperlink>
      <w:r w:rsidRPr="00ED5DCE">
        <w:rPr>
          <w:bCs/>
          <w:color w:val="000000" w:themeColor="text1"/>
          <w:sz w:val="28"/>
          <w:szCs w:val="28"/>
        </w:rPr>
        <w:t>,</w:t>
      </w:r>
      <w:r w:rsidRPr="00ED5DCE">
        <w:rPr>
          <w:color w:val="000000" w:themeColor="text1"/>
          <w:sz w:val="28"/>
          <w:szCs w:val="28"/>
        </w:rPr>
        <w:t xml:space="preserve"> на сайте </w:t>
      </w:r>
      <w:hyperlink r:id="rId9" w:history="1"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ED5DCE">
          <w:rPr>
            <w:rStyle w:val="a3"/>
            <w:color w:val="000000" w:themeColor="text1"/>
            <w:sz w:val="28"/>
            <w:szCs w:val="28"/>
          </w:rPr>
          <w:t>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torgi</w:t>
        </w:r>
        <w:r w:rsidRPr="00ED5DCE">
          <w:rPr>
            <w:rStyle w:val="a3"/>
            <w:color w:val="000000" w:themeColor="text1"/>
            <w:sz w:val="28"/>
            <w:szCs w:val="28"/>
          </w:rPr>
          <w:t>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gov</w:t>
        </w:r>
        <w:r w:rsidRPr="00ED5DCE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ED5DCE">
        <w:rPr>
          <w:color w:val="000000" w:themeColor="text1"/>
        </w:rPr>
        <w:t xml:space="preserve">. </w:t>
      </w:r>
    </w:p>
    <w:p w14:paraId="7D3AD577" w14:textId="77777777" w:rsidR="00943ADE" w:rsidRPr="00ED5DCE" w:rsidRDefault="00943ADE" w:rsidP="00943AD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4. Разместить настоящее постановление </w:t>
      </w:r>
      <w:r w:rsidRPr="00ED5DCE">
        <w:rPr>
          <w:bCs/>
          <w:color w:val="000000" w:themeColor="text1"/>
          <w:sz w:val="28"/>
          <w:szCs w:val="28"/>
        </w:rPr>
        <w:t xml:space="preserve">на официальном сайте Администрации города Минусинска </w:t>
      </w:r>
      <w:r w:rsidRPr="00ED5DCE">
        <w:rPr>
          <w:color w:val="000000" w:themeColor="text1"/>
          <w:sz w:val="28"/>
          <w:szCs w:val="28"/>
          <w:u w:val="single"/>
          <w:lang w:val="en-US"/>
        </w:rPr>
        <w:t>https</w:t>
      </w:r>
      <w:r w:rsidRPr="00ED5DCE">
        <w:rPr>
          <w:color w:val="000000" w:themeColor="text1"/>
          <w:sz w:val="28"/>
          <w:szCs w:val="28"/>
          <w:u w:val="single"/>
        </w:rPr>
        <w:t>://</w:t>
      </w:r>
      <w:proofErr w:type="spellStart"/>
      <w:r w:rsidRPr="00ED5DCE">
        <w:rPr>
          <w:color w:val="000000" w:themeColor="text1"/>
          <w:sz w:val="28"/>
          <w:szCs w:val="28"/>
          <w:u w:val="single"/>
          <w:lang w:val="en-US"/>
        </w:rPr>
        <w:t>minusinsk</w:t>
      </w:r>
      <w:proofErr w:type="spellEnd"/>
      <w:r w:rsidRPr="00ED5DCE">
        <w:rPr>
          <w:color w:val="000000" w:themeColor="text1"/>
          <w:sz w:val="28"/>
          <w:szCs w:val="28"/>
          <w:u w:val="single"/>
        </w:rPr>
        <w:t>.</w:t>
      </w:r>
      <w:r w:rsidRPr="00ED5DCE">
        <w:rPr>
          <w:color w:val="000000" w:themeColor="text1"/>
          <w:sz w:val="28"/>
          <w:szCs w:val="28"/>
          <w:u w:val="single"/>
          <w:lang w:val="en-US"/>
        </w:rPr>
        <w:t>info</w:t>
      </w:r>
      <w:r w:rsidRPr="00ED5DCE">
        <w:rPr>
          <w:color w:val="000000" w:themeColor="text1"/>
          <w:sz w:val="28"/>
          <w:szCs w:val="28"/>
          <w:u w:val="single"/>
        </w:rPr>
        <w:t xml:space="preserve">/ </w:t>
      </w:r>
      <w:r w:rsidRPr="00ED5DCE">
        <w:rPr>
          <w:bCs/>
          <w:color w:val="000000" w:themeColor="text1"/>
          <w:sz w:val="28"/>
          <w:szCs w:val="28"/>
        </w:rPr>
        <w:t xml:space="preserve">в сети Интернет </w:t>
      </w:r>
      <w:r w:rsidRPr="00ED5DCE">
        <w:rPr>
          <w:color w:val="000000" w:themeColor="text1"/>
          <w:sz w:val="28"/>
          <w:szCs w:val="28"/>
        </w:rPr>
        <w:t xml:space="preserve">и опубликовать в средствах массовой информации, осуществляющих </w:t>
      </w:r>
      <w:r w:rsidRPr="00ED5DCE">
        <w:rPr>
          <w:color w:val="000000" w:themeColor="text1"/>
          <w:sz w:val="28"/>
          <w:szCs w:val="28"/>
        </w:rPr>
        <w:lastRenderedPageBreak/>
        <w:t>официальное опубликование нормативно-правовых актов администрации города Минусинска.</w:t>
      </w:r>
    </w:p>
    <w:p w14:paraId="551C3169" w14:textId="462A2C44" w:rsidR="00943ADE" w:rsidRPr="00ED5DCE" w:rsidRDefault="00943ADE" w:rsidP="00943ADE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>5. Контроль за исполнением настоящего постановления возложить на заместителя Главы города по экономике</w:t>
      </w:r>
      <w:r w:rsidR="00813DCA">
        <w:rPr>
          <w:color w:val="000000" w:themeColor="text1"/>
          <w:sz w:val="28"/>
          <w:szCs w:val="28"/>
        </w:rPr>
        <w:t xml:space="preserve"> и</w:t>
      </w:r>
      <w:r w:rsidRPr="00ED5DCE">
        <w:rPr>
          <w:color w:val="000000" w:themeColor="text1"/>
          <w:sz w:val="28"/>
          <w:szCs w:val="28"/>
        </w:rPr>
        <w:t xml:space="preserve"> финансам -</w:t>
      </w:r>
      <w:r w:rsidR="00813DCA">
        <w:rPr>
          <w:color w:val="000000" w:themeColor="text1"/>
          <w:sz w:val="28"/>
          <w:szCs w:val="28"/>
        </w:rPr>
        <w:t xml:space="preserve">руководителя управления экономики и имущественных отношений администрации города Минусинска Е.Н. Грязеву. </w:t>
      </w:r>
    </w:p>
    <w:p w14:paraId="17266C74" w14:textId="77777777" w:rsidR="00FE4626" w:rsidRPr="002B5BC2" w:rsidRDefault="00943ADE" w:rsidP="00FE4626">
      <w:pPr>
        <w:pStyle w:val="a8"/>
        <w:spacing w:after="0"/>
        <w:ind w:left="720"/>
        <w:jc w:val="both"/>
        <w:rPr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6. </w:t>
      </w:r>
      <w:r w:rsidR="00FE4626" w:rsidRPr="006145B1">
        <w:rPr>
          <w:sz w:val="28"/>
        </w:rPr>
        <w:t xml:space="preserve">Постановление вступает в силу </w:t>
      </w:r>
      <w:r w:rsidR="00FE4626">
        <w:rPr>
          <w:sz w:val="28"/>
        </w:rPr>
        <w:t>со дня подписания.</w:t>
      </w:r>
    </w:p>
    <w:p w14:paraId="688E8659" w14:textId="381B4BB3" w:rsidR="00943ADE" w:rsidRPr="00ED5DCE" w:rsidRDefault="00943ADE" w:rsidP="00FE4626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14:paraId="3EC5062F" w14:textId="77777777" w:rsidR="00943ADE" w:rsidRPr="00ED5DCE" w:rsidRDefault="00943ADE" w:rsidP="00943ADE">
      <w:pPr>
        <w:tabs>
          <w:tab w:val="left" w:pos="1632"/>
        </w:tabs>
        <w:rPr>
          <w:color w:val="000000" w:themeColor="text1"/>
          <w:sz w:val="28"/>
          <w:szCs w:val="28"/>
        </w:rPr>
      </w:pPr>
    </w:p>
    <w:p w14:paraId="278B0A99" w14:textId="543F68A9" w:rsidR="00943ADE" w:rsidRPr="00ED5DCE" w:rsidRDefault="00943ADE" w:rsidP="00943ADE">
      <w:pPr>
        <w:tabs>
          <w:tab w:val="left" w:pos="1632"/>
        </w:tabs>
        <w:rPr>
          <w:color w:val="000000" w:themeColor="text1"/>
          <w:sz w:val="28"/>
          <w:szCs w:val="28"/>
        </w:rPr>
        <w:sectPr w:rsidR="00943ADE" w:rsidRPr="00ED5DCE" w:rsidSect="002A428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D5DCE">
        <w:rPr>
          <w:color w:val="000000" w:themeColor="text1"/>
          <w:sz w:val="28"/>
          <w:szCs w:val="28"/>
        </w:rPr>
        <w:t xml:space="preserve">Глава города                                      </w:t>
      </w:r>
      <w:r w:rsidR="002A428A">
        <w:rPr>
          <w:color w:val="000000" w:themeColor="text1"/>
          <w:sz w:val="28"/>
          <w:szCs w:val="28"/>
        </w:rPr>
        <w:t xml:space="preserve">подпись </w:t>
      </w:r>
      <w:r w:rsidRPr="00ED5DCE">
        <w:rPr>
          <w:color w:val="000000" w:themeColor="text1"/>
          <w:sz w:val="28"/>
          <w:szCs w:val="28"/>
        </w:rPr>
        <w:t xml:space="preserve">                                А.О. Первухин </w:t>
      </w:r>
    </w:p>
    <w:p w14:paraId="46B34984" w14:textId="5C9F8C4B" w:rsidR="00EC23A4" w:rsidRPr="00ED5DCE" w:rsidRDefault="004A3882" w:rsidP="004A3882">
      <w:pPr>
        <w:ind w:left="5658" w:firstLine="42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EC23A4" w:rsidRPr="00ED5DCE">
        <w:rPr>
          <w:color w:val="000000" w:themeColor="text1"/>
          <w:sz w:val="28"/>
          <w:szCs w:val="28"/>
        </w:rPr>
        <w:t>Приложение № 1</w:t>
      </w:r>
    </w:p>
    <w:p w14:paraId="67181BED" w14:textId="77777777" w:rsidR="00EC23A4" w:rsidRPr="00ED5DCE" w:rsidRDefault="00EC23A4" w:rsidP="00EC23A4">
      <w:pPr>
        <w:ind w:firstLine="4962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F43E2C" w14:textId="77777777" w:rsidR="00EC23A4" w:rsidRPr="00ED5DCE" w:rsidRDefault="00EC23A4" w:rsidP="00EC23A4">
      <w:pPr>
        <w:ind w:firstLine="4962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                                                                              города Минусинска</w:t>
      </w:r>
    </w:p>
    <w:p w14:paraId="0F01E71E" w14:textId="3CF8F7A9" w:rsidR="00EC23A4" w:rsidRDefault="00EC23A4" w:rsidP="00EC23A4">
      <w:pPr>
        <w:ind w:firstLine="4962"/>
        <w:rPr>
          <w:color w:val="000000" w:themeColor="text1"/>
          <w:sz w:val="28"/>
          <w:szCs w:val="28"/>
          <w:u w:val="single"/>
        </w:rPr>
      </w:pPr>
      <w:r w:rsidRPr="00ED5DCE">
        <w:rPr>
          <w:color w:val="000000" w:themeColor="text1"/>
          <w:sz w:val="28"/>
          <w:szCs w:val="28"/>
        </w:rPr>
        <w:t xml:space="preserve">                                                                              от </w:t>
      </w:r>
      <w:r w:rsidR="00855054">
        <w:rPr>
          <w:color w:val="000000" w:themeColor="text1"/>
          <w:sz w:val="28"/>
          <w:szCs w:val="28"/>
        </w:rPr>
        <w:t>28.09.</w:t>
      </w:r>
      <w:r w:rsidRPr="00ED5DCE">
        <w:rPr>
          <w:color w:val="000000" w:themeColor="text1"/>
          <w:sz w:val="28"/>
          <w:szCs w:val="28"/>
        </w:rPr>
        <w:t>202</w:t>
      </w:r>
      <w:r w:rsidR="00136377">
        <w:rPr>
          <w:color w:val="000000" w:themeColor="text1"/>
          <w:sz w:val="28"/>
          <w:szCs w:val="28"/>
        </w:rPr>
        <w:t>3</w:t>
      </w:r>
      <w:r w:rsidRPr="00ED5DCE">
        <w:rPr>
          <w:color w:val="000000" w:themeColor="text1"/>
          <w:sz w:val="28"/>
          <w:szCs w:val="28"/>
        </w:rPr>
        <w:t xml:space="preserve"> г. № </w:t>
      </w:r>
      <w:r w:rsidR="00855054">
        <w:rPr>
          <w:color w:val="000000" w:themeColor="text1"/>
          <w:sz w:val="28"/>
          <w:szCs w:val="28"/>
        </w:rPr>
        <w:t>АГ-2032-п</w:t>
      </w:r>
      <w:r w:rsidRPr="00ED5DCE">
        <w:rPr>
          <w:color w:val="000000" w:themeColor="text1"/>
          <w:sz w:val="28"/>
          <w:szCs w:val="28"/>
          <w:u w:val="single"/>
        </w:rPr>
        <w:t xml:space="preserve">   </w:t>
      </w:r>
    </w:p>
    <w:p w14:paraId="7B3F8F39" w14:textId="77777777" w:rsidR="00136377" w:rsidRPr="00ED5DCE" w:rsidRDefault="00136377" w:rsidP="00EC23A4">
      <w:pPr>
        <w:ind w:firstLine="4962"/>
        <w:rPr>
          <w:color w:val="000000" w:themeColor="text1"/>
          <w:sz w:val="28"/>
          <w:szCs w:val="28"/>
          <w:u w:val="single"/>
        </w:rPr>
      </w:pPr>
    </w:p>
    <w:p w14:paraId="570C282A" w14:textId="18579BE9" w:rsidR="00EC23A4" w:rsidRDefault="00EC23A4" w:rsidP="00EC23A4">
      <w:pPr>
        <w:pStyle w:val="af4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ED5DCE">
        <w:rPr>
          <w:color w:val="000000" w:themeColor="text1"/>
          <w:sz w:val="28"/>
          <w:szCs w:val="28"/>
        </w:rPr>
        <w:t>Перечень  имущества</w:t>
      </w:r>
      <w:proofErr w:type="gramEnd"/>
      <w:r w:rsidRPr="00ED5DCE">
        <w:rPr>
          <w:color w:val="000000" w:themeColor="text1"/>
          <w:sz w:val="28"/>
          <w:szCs w:val="28"/>
        </w:rPr>
        <w:t>, подлежащего приватизации:</w:t>
      </w:r>
    </w:p>
    <w:p w14:paraId="06D2D203" w14:textId="77777777" w:rsidR="00136377" w:rsidRPr="00ED5DCE" w:rsidRDefault="00136377" w:rsidP="00136377">
      <w:pPr>
        <w:pStyle w:val="af4"/>
        <w:jc w:val="both"/>
        <w:rPr>
          <w:color w:val="000000" w:themeColor="text1"/>
          <w:sz w:val="28"/>
          <w:szCs w:val="28"/>
        </w:rPr>
      </w:pPr>
    </w:p>
    <w:p w14:paraId="086DAAED" w14:textId="77777777" w:rsidR="00EC23A4" w:rsidRPr="00ED5DCE" w:rsidRDefault="00EC23A4" w:rsidP="00EC23A4">
      <w:pPr>
        <w:tabs>
          <w:tab w:val="left" w:pos="1632"/>
        </w:tabs>
        <w:rPr>
          <w:color w:val="000000" w:themeColor="text1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413"/>
        <w:gridCol w:w="6382"/>
        <w:gridCol w:w="2267"/>
      </w:tblGrid>
      <w:tr w:rsidR="00124D47" w:rsidRPr="004F3EEC" w14:paraId="2F45BAD9" w14:textId="77777777" w:rsidTr="00136377">
        <w:tc>
          <w:tcPr>
            <w:tcW w:w="539" w:type="dxa"/>
            <w:shd w:val="clear" w:color="auto" w:fill="auto"/>
          </w:tcPr>
          <w:p w14:paraId="6EAC1018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№</w:t>
            </w:r>
          </w:p>
        </w:tc>
        <w:tc>
          <w:tcPr>
            <w:tcW w:w="5413" w:type="dxa"/>
            <w:shd w:val="clear" w:color="auto" w:fill="auto"/>
          </w:tcPr>
          <w:p w14:paraId="59F269E5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 xml:space="preserve">Наименование и кадастровый номер объекта недвижимости </w:t>
            </w:r>
          </w:p>
        </w:tc>
        <w:tc>
          <w:tcPr>
            <w:tcW w:w="6382" w:type="dxa"/>
            <w:shd w:val="clear" w:color="auto" w:fill="auto"/>
          </w:tcPr>
          <w:p w14:paraId="43D555BA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 xml:space="preserve">Адрес (местоположение) объекта недвижимости </w:t>
            </w:r>
          </w:p>
        </w:tc>
        <w:tc>
          <w:tcPr>
            <w:tcW w:w="2267" w:type="dxa"/>
            <w:shd w:val="clear" w:color="auto" w:fill="auto"/>
          </w:tcPr>
          <w:p w14:paraId="6A468ABF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Общая площадь, кв.м.</w:t>
            </w:r>
          </w:p>
        </w:tc>
      </w:tr>
      <w:tr w:rsidR="00124D47" w:rsidRPr="00136377" w14:paraId="52C98C38" w14:textId="77777777" w:rsidTr="00136377">
        <w:tc>
          <w:tcPr>
            <w:tcW w:w="539" w:type="dxa"/>
            <w:shd w:val="clear" w:color="auto" w:fill="auto"/>
          </w:tcPr>
          <w:p w14:paraId="211DDB2B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1.</w:t>
            </w:r>
          </w:p>
        </w:tc>
        <w:tc>
          <w:tcPr>
            <w:tcW w:w="5413" w:type="dxa"/>
            <w:shd w:val="clear" w:color="auto" w:fill="auto"/>
          </w:tcPr>
          <w:p w14:paraId="313ABC81" w14:textId="4C7F5054" w:rsidR="00813DCA" w:rsidRPr="00136377" w:rsidRDefault="00813DCA" w:rsidP="00813DCA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Нежилое здание, </w:t>
            </w:r>
            <w:r w:rsidR="00136377" w:rsidRPr="00136377">
              <w:rPr>
                <w:sz w:val="28"/>
                <w:szCs w:val="28"/>
              </w:rPr>
              <w:t>двухэтажное</w:t>
            </w:r>
            <w:r w:rsidR="00136377">
              <w:rPr>
                <w:sz w:val="28"/>
                <w:szCs w:val="28"/>
              </w:rPr>
              <w:t>, кадастровый номер 24:53:0000000:9196</w:t>
            </w:r>
          </w:p>
          <w:p w14:paraId="116DCD47" w14:textId="496134FD" w:rsidR="00124D47" w:rsidRPr="00136377" w:rsidRDefault="00124D47" w:rsidP="00282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2" w:type="dxa"/>
            <w:shd w:val="clear" w:color="auto" w:fill="auto"/>
          </w:tcPr>
          <w:p w14:paraId="3CA34002" w14:textId="3DC840E1" w:rsidR="00813DCA" w:rsidRPr="00136377" w:rsidRDefault="00813DCA" w:rsidP="00813DCA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Красноярский </w:t>
            </w:r>
            <w:r w:rsidR="003D6FDE" w:rsidRPr="00136377">
              <w:rPr>
                <w:sz w:val="28"/>
                <w:szCs w:val="28"/>
              </w:rPr>
              <w:t>край, г.</w:t>
            </w:r>
            <w:r w:rsidRPr="00136377">
              <w:rPr>
                <w:sz w:val="28"/>
                <w:szCs w:val="28"/>
              </w:rPr>
              <w:t xml:space="preserve"> Минусинск, ул. Ленина, 146</w:t>
            </w:r>
          </w:p>
          <w:p w14:paraId="3C68C94D" w14:textId="22980276" w:rsidR="00124D47" w:rsidRPr="00136377" w:rsidRDefault="00124D47" w:rsidP="00282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1AFF64C5" w14:textId="5A4B9DDC" w:rsidR="00124D47" w:rsidRPr="00136377" w:rsidRDefault="00124D47" w:rsidP="002827DA">
            <w:pPr>
              <w:jc w:val="both"/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 </w:t>
            </w:r>
            <w:r w:rsidR="00813DCA" w:rsidRPr="00136377">
              <w:rPr>
                <w:sz w:val="28"/>
                <w:szCs w:val="28"/>
              </w:rPr>
              <w:t>748,2</w:t>
            </w:r>
          </w:p>
        </w:tc>
      </w:tr>
      <w:tr w:rsidR="00EC23A4" w:rsidRPr="00ED5DCE" w14:paraId="04A439E1" w14:textId="77777777" w:rsidTr="00136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5055" w14:textId="0F8C2009" w:rsidR="00EC23A4" w:rsidRPr="00ED5DCE" w:rsidRDefault="00136377" w:rsidP="00282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7713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8DD8" w14:textId="5BB9B2A3" w:rsidR="00EC23A4" w:rsidRPr="00ED5DCE" w:rsidRDefault="00FD6C7E" w:rsidP="002827DA">
            <w:pPr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Земельный участок, земли населенных пунктов, кадастровый номер 24:53:</w:t>
            </w:r>
            <w:r w:rsidR="003D6FDE">
              <w:rPr>
                <w:sz w:val="28"/>
                <w:szCs w:val="28"/>
              </w:rPr>
              <w:t>0110155</w:t>
            </w:r>
            <w:r>
              <w:rPr>
                <w:sz w:val="28"/>
                <w:szCs w:val="28"/>
              </w:rPr>
              <w:t>:</w:t>
            </w:r>
            <w:r w:rsidR="003D6FDE">
              <w:rPr>
                <w:sz w:val="28"/>
                <w:szCs w:val="28"/>
              </w:rPr>
              <w:t>366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9DD7" w14:textId="7B9B48A1" w:rsidR="00136377" w:rsidRPr="00136377" w:rsidRDefault="00136377" w:rsidP="00136377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Красноярский </w:t>
            </w:r>
            <w:r w:rsidR="003D6FDE" w:rsidRPr="00136377">
              <w:rPr>
                <w:sz w:val="28"/>
                <w:szCs w:val="28"/>
              </w:rPr>
              <w:t>край, г.</w:t>
            </w:r>
            <w:r w:rsidRPr="00136377">
              <w:rPr>
                <w:sz w:val="28"/>
                <w:szCs w:val="28"/>
              </w:rPr>
              <w:t xml:space="preserve"> Минусинск, ул. Ленина, 146</w:t>
            </w:r>
            <w:r>
              <w:rPr>
                <w:sz w:val="28"/>
                <w:szCs w:val="28"/>
              </w:rPr>
              <w:t>/2</w:t>
            </w:r>
          </w:p>
          <w:p w14:paraId="3FB25D74" w14:textId="2E5B596E" w:rsidR="00EC23A4" w:rsidRPr="00ED5DCE" w:rsidRDefault="00EC23A4" w:rsidP="002827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F7A5" w14:textId="4ECBEDE4" w:rsidR="00EC23A4" w:rsidRPr="00ED5DCE" w:rsidRDefault="00136377" w:rsidP="00B771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315,00</w:t>
            </w:r>
          </w:p>
        </w:tc>
      </w:tr>
    </w:tbl>
    <w:p w14:paraId="2B4D2469" w14:textId="77777777" w:rsidR="00EC23A4" w:rsidRPr="00ED5DCE" w:rsidRDefault="00EC23A4" w:rsidP="00EC23A4">
      <w:pPr>
        <w:ind w:firstLine="567"/>
        <w:rPr>
          <w:i/>
          <w:color w:val="000000" w:themeColor="text1"/>
          <w:sz w:val="26"/>
          <w:szCs w:val="26"/>
        </w:rPr>
        <w:sectPr w:rsidR="00EC23A4" w:rsidRPr="00ED5DCE" w:rsidSect="008C53D0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  <w:r w:rsidRPr="00ED5DCE">
        <w:rPr>
          <w:i/>
          <w:color w:val="000000" w:themeColor="text1"/>
          <w:sz w:val="26"/>
          <w:szCs w:val="26"/>
        </w:rPr>
        <w:t xml:space="preserve">                                             </w:t>
      </w:r>
    </w:p>
    <w:p w14:paraId="40D857F6" w14:textId="77777777" w:rsidR="00EC23A4" w:rsidRDefault="00EC23A4" w:rsidP="004C7C2A">
      <w:pPr>
        <w:ind w:firstLine="4962"/>
        <w:rPr>
          <w:color w:val="000000" w:themeColor="text1"/>
          <w:sz w:val="28"/>
          <w:szCs w:val="28"/>
        </w:rPr>
      </w:pPr>
    </w:p>
    <w:p w14:paraId="1F163A78" w14:textId="1402E692" w:rsidR="004C7C2A" w:rsidRPr="00E141A3" w:rsidRDefault="004C7C2A" w:rsidP="004C7C2A">
      <w:pPr>
        <w:ind w:firstLine="4962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 xml:space="preserve"> </w:t>
      </w:r>
      <w:r w:rsidR="0014513F">
        <w:rPr>
          <w:color w:val="000000" w:themeColor="text1"/>
          <w:sz w:val="28"/>
          <w:szCs w:val="28"/>
        </w:rPr>
        <w:t>2</w:t>
      </w:r>
    </w:p>
    <w:p w14:paraId="32CDDD22" w14:textId="11AFA0EB" w:rsidR="004C7C2A" w:rsidRDefault="004C7C2A" w:rsidP="004C7C2A">
      <w:pPr>
        <w:ind w:firstLine="4962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к постановлению</w:t>
      </w:r>
      <w:r>
        <w:rPr>
          <w:color w:val="000000" w:themeColor="text1"/>
          <w:sz w:val="28"/>
          <w:szCs w:val="28"/>
        </w:rPr>
        <w:t xml:space="preserve"> </w:t>
      </w:r>
      <w:r w:rsidR="00470C8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</w:p>
    <w:p w14:paraId="1EA920C8" w14:textId="6FCC4B02" w:rsidR="004C7C2A" w:rsidRDefault="004C7C2A" w:rsidP="004C7C2A">
      <w:pPr>
        <w:ind w:firstLine="49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города </w:t>
      </w:r>
      <w:r w:rsidR="00470C8B">
        <w:rPr>
          <w:color w:val="000000" w:themeColor="text1"/>
          <w:sz w:val="28"/>
          <w:szCs w:val="28"/>
        </w:rPr>
        <w:t>Минусинска</w:t>
      </w:r>
    </w:p>
    <w:p w14:paraId="595B560F" w14:textId="6540B555" w:rsidR="004C7C2A" w:rsidRPr="00E141A3" w:rsidRDefault="004C7C2A" w:rsidP="004C7C2A">
      <w:pPr>
        <w:ind w:firstLine="49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proofErr w:type="gramStart"/>
      <w:r w:rsidR="00855054">
        <w:rPr>
          <w:color w:val="000000" w:themeColor="text1"/>
          <w:sz w:val="28"/>
          <w:szCs w:val="28"/>
        </w:rPr>
        <w:t>28.09.</w:t>
      </w:r>
      <w:r>
        <w:rPr>
          <w:color w:val="000000" w:themeColor="text1"/>
          <w:sz w:val="28"/>
          <w:szCs w:val="28"/>
        </w:rPr>
        <w:t>202</w:t>
      </w:r>
      <w:r w:rsidR="00A23D5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 №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855054">
        <w:rPr>
          <w:color w:val="000000" w:themeColor="text1"/>
          <w:sz w:val="28"/>
          <w:szCs w:val="28"/>
        </w:rPr>
        <w:t>АГ-2032-п</w:t>
      </w:r>
      <w:r w:rsidR="00661B23">
        <w:rPr>
          <w:color w:val="000000" w:themeColor="text1"/>
          <w:sz w:val="28"/>
          <w:szCs w:val="28"/>
          <w:u w:val="single"/>
        </w:rPr>
        <w:t xml:space="preserve">   </w:t>
      </w:r>
    </w:p>
    <w:p w14:paraId="200164E4" w14:textId="77777777" w:rsidR="004C7C2A" w:rsidRPr="00E141A3" w:rsidRDefault="004C7C2A" w:rsidP="004C7C2A">
      <w:pPr>
        <w:ind w:firstLine="567"/>
        <w:rPr>
          <w:i/>
          <w:color w:val="FF0000"/>
          <w:sz w:val="28"/>
          <w:szCs w:val="28"/>
        </w:rPr>
      </w:pPr>
    </w:p>
    <w:p w14:paraId="70883C1E" w14:textId="77777777" w:rsidR="004C7C2A" w:rsidRDefault="004C7C2A" w:rsidP="004C7C2A">
      <w:pPr>
        <w:ind w:firstLine="567"/>
        <w:rPr>
          <w:i/>
          <w:color w:val="FF0000"/>
          <w:sz w:val="26"/>
          <w:szCs w:val="26"/>
        </w:rPr>
      </w:pPr>
    </w:p>
    <w:p w14:paraId="35773B11" w14:textId="77777777" w:rsidR="004C7C2A" w:rsidRDefault="004C7C2A" w:rsidP="004C7C2A">
      <w:pPr>
        <w:ind w:firstLine="567"/>
        <w:rPr>
          <w:i/>
          <w:color w:val="FF0000"/>
          <w:sz w:val="26"/>
          <w:szCs w:val="26"/>
        </w:rPr>
      </w:pPr>
    </w:p>
    <w:p w14:paraId="3A21D1DE" w14:textId="77777777" w:rsidR="004C7C2A" w:rsidRDefault="004C7C2A" w:rsidP="004C7C2A">
      <w:pPr>
        <w:ind w:firstLine="567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                                                                   </w:t>
      </w:r>
    </w:p>
    <w:p w14:paraId="3E7D118F" w14:textId="77777777" w:rsidR="004C7C2A" w:rsidRDefault="004C7C2A" w:rsidP="004C7C2A">
      <w:pPr>
        <w:ind w:firstLine="709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</w:p>
    <w:p w14:paraId="5F17619B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1F085C2A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1EC47D78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730E1FA2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7FE08F25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64E08409" w14:textId="77777777" w:rsidR="004C7C2A" w:rsidRDefault="004C7C2A" w:rsidP="004C7C2A">
      <w:pPr>
        <w:jc w:val="center"/>
        <w:rPr>
          <w:b/>
        </w:rPr>
      </w:pPr>
    </w:p>
    <w:p w14:paraId="14364861" w14:textId="77777777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АУКЦИОННАЯ ДОКУМЕНТАЦИЯ</w:t>
      </w:r>
    </w:p>
    <w:p w14:paraId="0183756D" w14:textId="151F0039" w:rsidR="004C7C2A" w:rsidRDefault="0045464A" w:rsidP="004C7C2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</w:t>
      </w:r>
      <w:r w:rsidRPr="00E141A3">
        <w:rPr>
          <w:b/>
          <w:sz w:val="52"/>
          <w:szCs w:val="52"/>
        </w:rPr>
        <w:t xml:space="preserve"> ПРОВЕДЕНИ</w:t>
      </w:r>
      <w:r>
        <w:rPr>
          <w:b/>
          <w:sz w:val="52"/>
          <w:szCs w:val="52"/>
        </w:rPr>
        <w:t>Ю</w:t>
      </w:r>
    </w:p>
    <w:p w14:paraId="2B3C9550" w14:textId="77777777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ОТКРЫТОГО АУКЦИОНА</w:t>
      </w:r>
    </w:p>
    <w:p w14:paraId="4E38F92D" w14:textId="77777777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В ЭЛЕКТРОННОЙ ФОРМЕ</w:t>
      </w:r>
    </w:p>
    <w:p w14:paraId="7ABC13E4" w14:textId="5A0B1D9D" w:rsidR="004C7C2A" w:rsidRPr="00E141A3" w:rsidRDefault="004C7C2A" w:rsidP="004C7C2A">
      <w:pPr>
        <w:tabs>
          <w:tab w:val="left" w:pos="900"/>
          <w:tab w:val="center" w:pos="4535"/>
        </w:tabs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ПО ПРОДАЖЕ НЕДВИЖИМОГО ИМУЩЕСТВА</w:t>
      </w:r>
    </w:p>
    <w:p w14:paraId="1C540093" w14:textId="6996D339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 xml:space="preserve">ГОРОДА </w:t>
      </w:r>
      <w:r w:rsidR="00470C8B">
        <w:rPr>
          <w:b/>
          <w:sz w:val="52"/>
          <w:szCs w:val="52"/>
        </w:rPr>
        <w:t>МИНУСИНСК</w:t>
      </w:r>
      <w:r w:rsidR="00E21E1D">
        <w:rPr>
          <w:b/>
          <w:sz w:val="52"/>
          <w:szCs w:val="52"/>
        </w:rPr>
        <w:t>А</w:t>
      </w:r>
    </w:p>
    <w:p w14:paraId="5DA6CCDC" w14:textId="77777777" w:rsidR="004C7C2A" w:rsidRDefault="004C7C2A" w:rsidP="004C7C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0DFC5F" w14:textId="77777777" w:rsidR="004C7C2A" w:rsidRDefault="004C7C2A" w:rsidP="004C7C2A">
      <w:pPr>
        <w:jc w:val="center"/>
        <w:rPr>
          <w:sz w:val="28"/>
          <w:szCs w:val="28"/>
        </w:rPr>
      </w:pPr>
    </w:p>
    <w:p w14:paraId="2A97AA4B" w14:textId="77777777" w:rsidR="004C7C2A" w:rsidRDefault="004C7C2A" w:rsidP="004C7C2A">
      <w:pPr>
        <w:jc w:val="center"/>
        <w:rPr>
          <w:sz w:val="28"/>
          <w:szCs w:val="28"/>
        </w:rPr>
      </w:pPr>
    </w:p>
    <w:p w14:paraId="176CDAA9" w14:textId="77777777" w:rsidR="004C7C2A" w:rsidRDefault="004C7C2A" w:rsidP="004C7C2A">
      <w:pPr>
        <w:jc w:val="center"/>
        <w:rPr>
          <w:sz w:val="28"/>
          <w:szCs w:val="28"/>
        </w:rPr>
      </w:pPr>
    </w:p>
    <w:p w14:paraId="460D4FF3" w14:textId="77777777" w:rsidR="004C7C2A" w:rsidRDefault="004C7C2A" w:rsidP="004C7C2A">
      <w:pPr>
        <w:jc w:val="center"/>
        <w:rPr>
          <w:sz w:val="28"/>
          <w:szCs w:val="28"/>
        </w:rPr>
      </w:pPr>
    </w:p>
    <w:p w14:paraId="07C0ECDB" w14:textId="77777777" w:rsidR="004C7C2A" w:rsidRDefault="004C7C2A" w:rsidP="004C7C2A">
      <w:pPr>
        <w:jc w:val="center"/>
        <w:rPr>
          <w:b/>
        </w:rPr>
      </w:pPr>
    </w:p>
    <w:p w14:paraId="547B0E68" w14:textId="77777777" w:rsidR="004C7C2A" w:rsidRDefault="004C7C2A" w:rsidP="004C7C2A">
      <w:pPr>
        <w:jc w:val="center"/>
        <w:rPr>
          <w:b/>
        </w:rPr>
      </w:pPr>
    </w:p>
    <w:p w14:paraId="0FE49369" w14:textId="77777777" w:rsidR="004C7C2A" w:rsidRDefault="004C7C2A" w:rsidP="004C7C2A">
      <w:pPr>
        <w:jc w:val="center"/>
        <w:rPr>
          <w:b/>
        </w:rPr>
      </w:pPr>
    </w:p>
    <w:p w14:paraId="4EF7DEA3" w14:textId="77777777" w:rsidR="004C7C2A" w:rsidRDefault="004C7C2A" w:rsidP="004C7C2A">
      <w:pPr>
        <w:jc w:val="center"/>
        <w:rPr>
          <w:b/>
        </w:rPr>
      </w:pPr>
    </w:p>
    <w:p w14:paraId="1624F599" w14:textId="77777777" w:rsidR="004C7C2A" w:rsidRDefault="004C7C2A" w:rsidP="004C7C2A">
      <w:pPr>
        <w:jc w:val="center"/>
        <w:rPr>
          <w:b/>
        </w:rPr>
      </w:pPr>
    </w:p>
    <w:p w14:paraId="22EEB504" w14:textId="77777777" w:rsidR="004C7C2A" w:rsidRDefault="004C7C2A" w:rsidP="004C7C2A">
      <w:pPr>
        <w:jc w:val="center"/>
        <w:rPr>
          <w:b/>
        </w:rPr>
      </w:pPr>
    </w:p>
    <w:p w14:paraId="3AA32A67" w14:textId="480E3F3E" w:rsidR="004C7C2A" w:rsidRDefault="004C7C2A" w:rsidP="004C7C2A">
      <w:pPr>
        <w:jc w:val="center"/>
        <w:rPr>
          <w:b/>
        </w:rPr>
      </w:pPr>
    </w:p>
    <w:p w14:paraId="659D12D3" w14:textId="55E818AB" w:rsidR="00FD6C7E" w:rsidRDefault="00FD6C7E" w:rsidP="004C7C2A">
      <w:pPr>
        <w:jc w:val="center"/>
        <w:rPr>
          <w:b/>
        </w:rPr>
      </w:pPr>
    </w:p>
    <w:p w14:paraId="4407472A" w14:textId="6641F770" w:rsidR="00FD6C7E" w:rsidRDefault="00FD6C7E" w:rsidP="004C7C2A">
      <w:pPr>
        <w:jc w:val="center"/>
        <w:rPr>
          <w:b/>
        </w:rPr>
      </w:pPr>
    </w:p>
    <w:p w14:paraId="0BBE7415" w14:textId="24780ECA" w:rsidR="00FD6C7E" w:rsidRDefault="00FD6C7E" w:rsidP="004C7C2A">
      <w:pPr>
        <w:jc w:val="center"/>
        <w:rPr>
          <w:b/>
        </w:rPr>
      </w:pPr>
    </w:p>
    <w:p w14:paraId="2CDC27F6" w14:textId="77777777" w:rsidR="00FD6C7E" w:rsidRDefault="00FD6C7E" w:rsidP="004C7C2A">
      <w:pPr>
        <w:jc w:val="center"/>
        <w:rPr>
          <w:b/>
        </w:rPr>
      </w:pPr>
    </w:p>
    <w:p w14:paraId="209E83FE" w14:textId="77777777" w:rsidR="004C7C2A" w:rsidRDefault="004C7C2A" w:rsidP="004C7C2A">
      <w:pPr>
        <w:jc w:val="center"/>
        <w:rPr>
          <w:b/>
        </w:rPr>
      </w:pPr>
    </w:p>
    <w:p w14:paraId="7C3A6131" w14:textId="77777777" w:rsidR="004C7C2A" w:rsidRDefault="004C7C2A" w:rsidP="004C7C2A">
      <w:pPr>
        <w:jc w:val="center"/>
        <w:rPr>
          <w:b/>
        </w:rPr>
      </w:pPr>
    </w:p>
    <w:p w14:paraId="66AF7E4C" w14:textId="2501373A" w:rsidR="004C7C2A" w:rsidRDefault="004C7C2A" w:rsidP="004C7C2A">
      <w:pPr>
        <w:tabs>
          <w:tab w:val="left" w:pos="720"/>
        </w:tabs>
        <w:suppressAutoHyphens/>
        <w:jc w:val="both"/>
        <w:rPr>
          <w:rFonts w:eastAsia="SimSun"/>
          <w:i/>
          <w:iCs/>
          <w:kern w:val="2"/>
          <w:sz w:val="22"/>
          <w:szCs w:val="22"/>
          <w:lang w:eastAsia="ar-SA"/>
        </w:rPr>
      </w:pPr>
      <w:r>
        <w:rPr>
          <w:rFonts w:eastAsia="SimSun"/>
          <w:i/>
          <w:iCs/>
          <w:kern w:val="2"/>
          <w:sz w:val="22"/>
          <w:szCs w:val="22"/>
          <w:lang w:eastAsia="ar-SA"/>
        </w:rPr>
        <w:lastRenderedPageBreak/>
        <w:t xml:space="preserve">С настоящей аукционной документацией можно ознакомиться у организатора аукциона по </w:t>
      </w:r>
      <w:proofErr w:type="gramStart"/>
      <w:r>
        <w:rPr>
          <w:rFonts w:eastAsia="SimSun"/>
          <w:i/>
          <w:iCs/>
          <w:kern w:val="2"/>
          <w:sz w:val="22"/>
          <w:szCs w:val="22"/>
          <w:lang w:eastAsia="ar-SA"/>
        </w:rPr>
        <w:t>адресу:  Красноярский</w:t>
      </w:r>
      <w:proofErr w:type="gramEnd"/>
      <w:r>
        <w:rPr>
          <w:rFonts w:eastAsia="SimSun"/>
          <w:i/>
          <w:iCs/>
          <w:kern w:val="2"/>
          <w:sz w:val="22"/>
          <w:szCs w:val="22"/>
          <w:lang w:eastAsia="ar-SA"/>
        </w:rPr>
        <w:t xml:space="preserve"> край, г</w:t>
      </w:r>
      <w:r w:rsidR="00470C8B">
        <w:rPr>
          <w:rFonts w:eastAsia="SimSun"/>
          <w:i/>
          <w:iCs/>
          <w:kern w:val="2"/>
          <w:sz w:val="22"/>
          <w:szCs w:val="22"/>
          <w:lang w:eastAsia="ar-SA"/>
        </w:rPr>
        <w:t xml:space="preserve">. Минусинск, ул. Гоголя, </w:t>
      </w:r>
      <w:r w:rsidR="002A23E0">
        <w:rPr>
          <w:rFonts w:eastAsia="SimSun"/>
          <w:i/>
          <w:iCs/>
          <w:kern w:val="2"/>
          <w:sz w:val="22"/>
          <w:szCs w:val="22"/>
          <w:lang w:eastAsia="ar-SA"/>
        </w:rPr>
        <w:t xml:space="preserve">68, </w:t>
      </w:r>
      <w:r>
        <w:rPr>
          <w:rFonts w:eastAsia="SimSun"/>
          <w:i/>
          <w:iCs/>
          <w:kern w:val="2"/>
          <w:sz w:val="22"/>
          <w:szCs w:val="22"/>
          <w:lang w:eastAsia="ar-SA"/>
        </w:rPr>
        <w:t>каб.</w:t>
      </w:r>
      <w:r w:rsidR="002A23E0">
        <w:rPr>
          <w:rFonts w:eastAsia="SimSun"/>
          <w:i/>
          <w:iCs/>
          <w:kern w:val="2"/>
          <w:sz w:val="22"/>
          <w:szCs w:val="22"/>
          <w:lang w:eastAsia="ar-SA"/>
        </w:rPr>
        <w:t xml:space="preserve">9 </w:t>
      </w:r>
      <w:r>
        <w:rPr>
          <w:rFonts w:eastAsia="SimSun"/>
          <w:i/>
          <w:iCs/>
          <w:kern w:val="2"/>
          <w:sz w:val="22"/>
          <w:szCs w:val="22"/>
          <w:lang w:eastAsia="ar-SA"/>
        </w:rPr>
        <w:t xml:space="preserve"> или на официальных сайтах  в сети Интернет </w:t>
      </w:r>
      <w:hyperlink r:id="rId10" w:history="1">
        <w:r>
          <w:rPr>
            <w:rStyle w:val="a3"/>
            <w:rFonts w:eastAsia="SimSun"/>
            <w:i/>
            <w:iCs/>
            <w:kern w:val="2"/>
            <w:sz w:val="22"/>
            <w:szCs w:val="22"/>
            <w:lang w:eastAsia="ar-SA"/>
          </w:rPr>
          <w:t>https://r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val="en-US" w:eastAsia="ar-SA"/>
          </w:rPr>
          <w:t>ts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eastAsia="ar-SA"/>
          </w:rPr>
          <w:t>-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val="en-US" w:eastAsia="ar-SA"/>
          </w:rPr>
          <w:t>tender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eastAsia="ar-SA"/>
          </w:rPr>
          <w:t>.ru</w:t>
        </w:r>
      </w:hyperlink>
      <w:r>
        <w:rPr>
          <w:rFonts w:eastAsia="SimSun"/>
          <w:i/>
          <w:iCs/>
          <w:kern w:val="2"/>
          <w:sz w:val="22"/>
          <w:szCs w:val="22"/>
          <w:lang w:eastAsia="ar-SA"/>
        </w:rPr>
        <w:t xml:space="preserve">    и на сайте www.torgi.gov.ru  </w:t>
      </w:r>
    </w:p>
    <w:p w14:paraId="3AB0859C" w14:textId="77777777" w:rsidR="009B553F" w:rsidRDefault="009B553F" w:rsidP="004C7C2A">
      <w:pPr>
        <w:tabs>
          <w:tab w:val="left" w:pos="720"/>
        </w:tabs>
        <w:suppressAutoHyphens/>
        <w:jc w:val="both"/>
        <w:rPr>
          <w:rFonts w:eastAsia="SimSun"/>
          <w:i/>
          <w:iCs/>
          <w:kern w:val="2"/>
          <w:sz w:val="22"/>
          <w:szCs w:val="22"/>
          <w:lang w:eastAsia="ar-SA"/>
        </w:rPr>
      </w:pPr>
    </w:p>
    <w:p w14:paraId="758D2038" w14:textId="77777777" w:rsidR="004C7C2A" w:rsidRPr="00E141A3" w:rsidRDefault="004C7C2A" w:rsidP="004C7C2A">
      <w:pPr>
        <w:pStyle w:val="ac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41A3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Pr="00E141A3">
        <w:rPr>
          <w:rFonts w:ascii="Times New Roman" w:hAnsi="Times New Roman" w:cs="Times New Roman"/>
          <w:b/>
          <w:caps/>
          <w:sz w:val="28"/>
          <w:szCs w:val="28"/>
        </w:rPr>
        <w:t>. Законодательное регулирование,</w:t>
      </w:r>
    </w:p>
    <w:p w14:paraId="4219F2CA" w14:textId="77777777" w:rsidR="004C7C2A" w:rsidRPr="00E141A3" w:rsidRDefault="004C7C2A" w:rsidP="004C7C2A">
      <w:pPr>
        <w:pStyle w:val="ac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41A3">
        <w:rPr>
          <w:rFonts w:ascii="Times New Roman" w:hAnsi="Times New Roman" w:cs="Times New Roman"/>
          <w:b/>
          <w:caps/>
          <w:sz w:val="28"/>
          <w:szCs w:val="28"/>
        </w:rPr>
        <w:t>основные термины и определения</w:t>
      </w:r>
    </w:p>
    <w:p w14:paraId="7883FF54" w14:textId="77777777" w:rsidR="004C7C2A" w:rsidRDefault="004C7C2A" w:rsidP="004C7C2A">
      <w:pPr>
        <w:pStyle w:val="a8"/>
        <w:spacing w:after="0"/>
        <w:rPr>
          <w:rFonts w:eastAsia="Calibri"/>
          <w:sz w:val="28"/>
          <w:szCs w:val="28"/>
          <w:lang w:eastAsia="en-US"/>
        </w:rPr>
      </w:pPr>
    </w:p>
    <w:p w14:paraId="7AE73272" w14:textId="7B618080" w:rsidR="004C7C2A" w:rsidRDefault="004C7C2A" w:rsidP="004C7C2A">
      <w:pPr>
        <w:pStyle w:val="a8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E141A3">
        <w:rPr>
          <w:sz w:val="28"/>
          <w:szCs w:val="28"/>
        </w:rPr>
        <w:t xml:space="preserve">Аукцион по продаже имущества, находящегося в муниципальной собственности администрации города </w:t>
      </w:r>
      <w:r w:rsidR="002A23E0">
        <w:rPr>
          <w:sz w:val="28"/>
          <w:szCs w:val="28"/>
        </w:rPr>
        <w:t>Минусинск</w:t>
      </w:r>
      <w:r w:rsidRPr="00E141A3">
        <w:rPr>
          <w:sz w:val="28"/>
          <w:szCs w:val="28"/>
        </w:rPr>
        <w:t xml:space="preserve"> (торги), проводится в электронной форме 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</w:t>
      </w:r>
      <w:r w:rsidR="002A23E0">
        <w:rPr>
          <w:sz w:val="28"/>
          <w:szCs w:val="28"/>
        </w:rPr>
        <w:t>,</w:t>
      </w:r>
      <w:r w:rsidRPr="00E141A3">
        <w:rPr>
          <w:sz w:val="28"/>
          <w:szCs w:val="28"/>
        </w:rPr>
        <w:t xml:space="preserve"> </w:t>
      </w:r>
      <w:r w:rsidR="00B77139" w:rsidRPr="00ED5DCE">
        <w:rPr>
          <w:color w:val="000000" w:themeColor="text1"/>
          <w:sz w:val="28"/>
          <w:szCs w:val="28"/>
        </w:rPr>
        <w:t>решением Минусинского городского Совета депутатов от 2</w:t>
      </w:r>
      <w:r w:rsidR="0045464A">
        <w:rPr>
          <w:color w:val="000000" w:themeColor="text1"/>
          <w:sz w:val="28"/>
          <w:szCs w:val="28"/>
        </w:rPr>
        <w:t>4</w:t>
      </w:r>
      <w:r w:rsidR="00B77139" w:rsidRPr="00ED5DCE">
        <w:rPr>
          <w:color w:val="000000" w:themeColor="text1"/>
          <w:sz w:val="28"/>
          <w:szCs w:val="28"/>
        </w:rPr>
        <w:t>.05.202</w:t>
      </w:r>
      <w:r w:rsidR="0045464A">
        <w:rPr>
          <w:color w:val="000000" w:themeColor="text1"/>
          <w:sz w:val="28"/>
          <w:szCs w:val="28"/>
        </w:rPr>
        <w:t>3</w:t>
      </w:r>
      <w:r w:rsidR="00B77139" w:rsidRPr="00ED5DCE">
        <w:rPr>
          <w:color w:val="000000" w:themeColor="text1"/>
          <w:sz w:val="28"/>
          <w:szCs w:val="28"/>
        </w:rPr>
        <w:t xml:space="preserve"> № </w:t>
      </w:r>
      <w:r w:rsidR="0045464A">
        <w:rPr>
          <w:color w:val="000000" w:themeColor="text1"/>
          <w:sz w:val="28"/>
          <w:szCs w:val="28"/>
        </w:rPr>
        <w:t>10-55</w:t>
      </w:r>
      <w:r w:rsidR="00B77139" w:rsidRPr="00ED5DCE">
        <w:rPr>
          <w:color w:val="000000" w:themeColor="text1"/>
          <w:sz w:val="28"/>
          <w:szCs w:val="28"/>
        </w:rPr>
        <w:t>р «Об утверждении Прогнозного плана приватизации муниципального имущества муниципального образования город Минусинск на 202</w:t>
      </w:r>
      <w:r w:rsidR="0045464A">
        <w:rPr>
          <w:color w:val="000000" w:themeColor="text1"/>
          <w:sz w:val="28"/>
          <w:szCs w:val="28"/>
        </w:rPr>
        <w:t>3</w:t>
      </w:r>
      <w:r w:rsidR="00B77139" w:rsidRPr="00ED5DCE">
        <w:rPr>
          <w:color w:val="000000" w:themeColor="text1"/>
          <w:sz w:val="28"/>
          <w:szCs w:val="28"/>
        </w:rPr>
        <w:t xml:space="preserve"> год»</w:t>
      </w:r>
      <w:r w:rsidR="00661B23">
        <w:rPr>
          <w:color w:val="000000"/>
          <w:sz w:val="28"/>
          <w:szCs w:val="28"/>
        </w:rPr>
        <w:t>, постановлением Администрации города Минусинска от 25.09.2017 № АГ-1896-п «О создании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город Минусинск» (в ред. от 12.10. 2020 № АГ-1875-п)</w:t>
      </w:r>
      <w:r w:rsidR="002A23E0">
        <w:rPr>
          <w:color w:val="000000"/>
          <w:sz w:val="28"/>
          <w:szCs w:val="28"/>
        </w:rPr>
        <w:t>.</w:t>
      </w:r>
    </w:p>
    <w:p w14:paraId="12874637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Сайт</w:t>
      </w:r>
      <w:r w:rsidRPr="00E141A3">
        <w:rPr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6A9D56C3" w14:textId="3A3B16FC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Предмет аукциона – </w:t>
      </w:r>
      <w:r w:rsidRPr="00E141A3">
        <w:rPr>
          <w:sz w:val="28"/>
          <w:szCs w:val="28"/>
        </w:rPr>
        <w:t xml:space="preserve">недвижимое имущество, находящиеся в собственности муниципального образования город </w:t>
      </w:r>
      <w:r w:rsidR="002A23E0">
        <w:rPr>
          <w:sz w:val="28"/>
          <w:szCs w:val="28"/>
        </w:rPr>
        <w:t>Минусинск</w:t>
      </w:r>
      <w:r w:rsidRPr="00E141A3">
        <w:rPr>
          <w:sz w:val="28"/>
          <w:szCs w:val="28"/>
        </w:rPr>
        <w:t>.</w:t>
      </w:r>
    </w:p>
    <w:p w14:paraId="31166C2E" w14:textId="74574894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Продавец –</w:t>
      </w:r>
      <w:r w:rsidRPr="00E141A3">
        <w:rPr>
          <w:sz w:val="28"/>
          <w:szCs w:val="28"/>
        </w:rPr>
        <w:t xml:space="preserve"> Администрация города </w:t>
      </w:r>
      <w:r w:rsidR="002A23E0"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>.</w:t>
      </w:r>
    </w:p>
    <w:p w14:paraId="2B78055E" w14:textId="4AA0FA6F" w:rsidR="00AA366C" w:rsidRPr="00AA366C" w:rsidRDefault="004C7C2A" w:rsidP="00AA366C">
      <w:pPr>
        <w:ind w:firstLine="708"/>
        <w:jc w:val="both"/>
        <w:rPr>
          <w:rFonts w:ascii="Roboto" w:hAnsi="Roboto"/>
          <w:color w:val="444444"/>
          <w:sz w:val="18"/>
          <w:szCs w:val="18"/>
        </w:rPr>
      </w:pPr>
      <w:r w:rsidRPr="00E141A3">
        <w:rPr>
          <w:b/>
          <w:sz w:val="28"/>
          <w:szCs w:val="28"/>
        </w:rPr>
        <w:t xml:space="preserve">Организатор – </w:t>
      </w:r>
      <w:r w:rsidRPr="00E141A3">
        <w:rPr>
          <w:sz w:val="28"/>
          <w:szCs w:val="28"/>
        </w:rPr>
        <w:t xml:space="preserve">юридическое </w:t>
      </w:r>
      <w:r w:rsidRPr="00AA366C">
        <w:rPr>
          <w:sz w:val="28"/>
          <w:szCs w:val="28"/>
        </w:rPr>
        <w:t>лицо, владеющее сайтом в информационно-телекоммуникационной сети «Интернет»–</w:t>
      </w:r>
      <w:r w:rsidRPr="00AA366C">
        <w:rPr>
          <w:color w:val="FF0000"/>
          <w:sz w:val="28"/>
          <w:szCs w:val="28"/>
        </w:rPr>
        <w:t xml:space="preserve"> </w:t>
      </w:r>
      <w:r w:rsidR="00AA366C" w:rsidRPr="00AA366C">
        <w:rPr>
          <w:color w:val="202020"/>
          <w:bdr w:val="none" w:sz="0" w:space="0" w:color="auto" w:frame="1"/>
        </w:rPr>
        <w:br/>
      </w:r>
      <w:r w:rsidR="00AA366C" w:rsidRPr="00AA366C">
        <w:rPr>
          <w:color w:val="202020"/>
          <w:sz w:val="28"/>
          <w:szCs w:val="28"/>
          <w:bdr w:val="none" w:sz="0" w:space="0" w:color="auto" w:frame="1"/>
        </w:rPr>
        <w:t>Общество с ограниченной ответственностью «РТС-тендер»</w:t>
      </w:r>
      <w:r w:rsidR="00AA366C">
        <w:rPr>
          <w:color w:val="202020"/>
          <w:sz w:val="28"/>
          <w:szCs w:val="28"/>
          <w:bdr w:val="none" w:sz="0" w:space="0" w:color="auto" w:frame="1"/>
        </w:rPr>
        <w:t>.</w:t>
      </w:r>
    </w:p>
    <w:p w14:paraId="1C75B96B" w14:textId="1953841A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color w:val="FF0000"/>
          <w:sz w:val="28"/>
          <w:szCs w:val="28"/>
        </w:rPr>
        <w:t xml:space="preserve"> </w:t>
      </w:r>
      <w:r w:rsidRPr="00E141A3">
        <w:rPr>
          <w:b/>
          <w:sz w:val="28"/>
          <w:szCs w:val="28"/>
        </w:rPr>
        <w:t>Регистрация на электронной площадке</w:t>
      </w:r>
      <w:r w:rsidRPr="00E141A3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6B56EF2C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Открытая часть электронной площадки</w:t>
      </w:r>
      <w:r w:rsidRPr="00E141A3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12258C2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Закрытая часть электронной площадки</w:t>
      </w:r>
      <w:r w:rsidRPr="00E141A3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</w:t>
      </w:r>
      <w:r w:rsidRPr="00E141A3">
        <w:rPr>
          <w:sz w:val="28"/>
          <w:szCs w:val="28"/>
        </w:rPr>
        <w:lastRenderedPageBreak/>
        <w:t>пользователям получить доступ к информации и выполнять определенные действия.</w:t>
      </w:r>
    </w:p>
    <w:p w14:paraId="1DB3C200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«</w:t>
      </w:r>
      <w:r w:rsidRPr="00E141A3">
        <w:rPr>
          <w:b/>
          <w:sz w:val="28"/>
          <w:szCs w:val="28"/>
        </w:rPr>
        <w:t>Личный кабинет»</w:t>
      </w:r>
      <w:r w:rsidRPr="00E141A3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14264455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аукцион</w:t>
      </w:r>
      <w:r w:rsidRPr="00E141A3">
        <w:rPr>
          <w:sz w:val="28"/>
          <w:szCs w:val="28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1B18370D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Лот</w:t>
      </w:r>
      <w:r w:rsidRPr="00E141A3">
        <w:rPr>
          <w:sz w:val="28"/>
          <w:szCs w:val="28"/>
        </w:rPr>
        <w:t xml:space="preserve"> – имущество, являющееся предметом торгов, </w:t>
      </w:r>
      <w:proofErr w:type="gramStart"/>
      <w:r w:rsidRPr="00E141A3">
        <w:rPr>
          <w:sz w:val="28"/>
          <w:szCs w:val="28"/>
        </w:rPr>
        <w:t>реализуемое  в</w:t>
      </w:r>
      <w:proofErr w:type="gramEnd"/>
      <w:r w:rsidRPr="00E141A3">
        <w:rPr>
          <w:sz w:val="28"/>
          <w:szCs w:val="28"/>
        </w:rPr>
        <w:t xml:space="preserve">  ходе  проведения  одной процедуры продажи (электронного аукциона).</w:t>
      </w:r>
    </w:p>
    <w:p w14:paraId="0B04B878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Претендент</w:t>
      </w:r>
      <w:r w:rsidRPr="00E141A3">
        <w:rPr>
          <w:sz w:val="28"/>
          <w:szCs w:val="28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F257B0B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Участник электронного аукциона</w:t>
      </w:r>
      <w:r w:rsidRPr="00E141A3">
        <w:rPr>
          <w:sz w:val="28"/>
          <w:szCs w:val="28"/>
        </w:rPr>
        <w:t xml:space="preserve"> – претендент, допущенный к участию в электронном аукционе.</w:t>
      </w:r>
    </w:p>
    <w:p w14:paraId="6BEE33F7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Электронная подпись</w:t>
      </w:r>
      <w:r w:rsidRPr="00E141A3">
        <w:rPr>
          <w:sz w:val="28"/>
          <w:szCs w:val="28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2C4C8085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документ</w:t>
      </w:r>
      <w:r w:rsidRPr="00E141A3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0DEB367A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образ документа</w:t>
      </w:r>
      <w:r w:rsidRPr="00E141A3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39596BA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Электронное сообщение (электронное уведомление)</w:t>
      </w:r>
      <w:r w:rsidRPr="00E141A3">
        <w:rPr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CC41E15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журнал</w:t>
      </w:r>
      <w:r w:rsidRPr="00E141A3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</w:t>
      </w:r>
      <w:r w:rsidRPr="00E141A3">
        <w:rPr>
          <w:sz w:val="28"/>
          <w:szCs w:val="28"/>
        </w:rPr>
        <w:lastRenderedPageBreak/>
        <w:t>электронной площадки фиксируется ход проведения процедуры электронного аукциона.</w:t>
      </w:r>
    </w:p>
    <w:p w14:paraId="3AC2F487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«Шаг аукциона» </w:t>
      </w:r>
      <w:r w:rsidRPr="00E141A3">
        <w:rPr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642BC445" w14:textId="77777777" w:rsidR="004C7C2A" w:rsidRPr="00E141A3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Победитель аукциона</w:t>
      </w:r>
      <w:r w:rsidRPr="00E141A3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14:paraId="7E15741D" w14:textId="77777777" w:rsidR="004C7C2A" w:rsidRDefault="004C7C2A" w:rsidP="004C7C2A">
      <w:pPr>
        <w:tabs>
          <w:tab w:val="left" w:pos="767"/>
        </w:tabs>
        <w:suppressAutoHyphens/>
        <w:textAlignment w:val="baseline"/>
        <w:rPr>
          <w:b/>
          <w:bCs/>
          <w:sz w:val="28"/>
          <w:szCs w:val="28"/>
          <w:lang w:eastAsia="ar-SA"/>
        </w:rPr>
      </w:pPr>
    </w:p>
    <w:p w14:paraId="18146FB4" w14:textId="77777777" w:rsidR="004C7C2A" w:rsidRPr="00E141A3" w:rsidRDefault="004C7C2A" w:rsidP="004C7C2A">
      <w:pPr>
        <w:tabs>
          <w:tab w:val="left" w:pos="767"/>
        </w:tabs>
        <w:suppressAutoHyphens/>
        <w:textAlignment w:val="baseline"/>
        <w:rPr>
          <w:b/>
          <w:bCs/>
          <w:sz w:val="28"/>
          <w:szCs w:val="28"/>
          <w:lang w:eastAsia="ar-SA"/>
        </w:rPr>
      </w:pPr>
      <w:r w:rsidRPr="00E141A3">
        <w:rPr>
          <w:b/>
          <w:bCs/>
          <w:sz w:val="28"/>
          <w:szCs w:val="28"/>
          <w:lang w:eastAsia="ar-SA"/>
        </w:rPr>
        <w:t>Контакты:</w:t>
      </w:r>
    </w:p>
    <w:p w14:paraId="630E06E8" w14:textId="77777777" w:rsidR="004C7C2A" w:rsidRPr="00E141A3" w:rsidRDefault="004C7C2A" w:rsidP="004C7C2A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14:paraId="2C2BED2A" w14:textId="77777777" w:rsidR="004C7C2A" w:rsidRPr="00E141A3" w:rsidRDefault="004C7C2A" w:rsidP="004C7C2A">
      <w:pPr>
        <w:ind w:firstLine="709"/>
        <w:jc w:val="both"/>
        <w:outlineLvl w:val="1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Организатор </w:t>
      </w:r>
      <w:proofErr w:type="gramStart"/>
      <w:r w:rsidRPr="00E141A3">
        <w:rPr>
          <w:b/>
          <w:sz w:val="28"/>
          <w:szCs w:val="28"/>
        </w:rPr>
        <w:t xml:space="preserve">торгов </w:t>
      </w:r>
      <w:r w:rsidRPr="00E141A3">
        <w:rPr>
          <w:color w:val="262626"/>
          <w:sz w:val="28"/>
          <w:szCs w:val="28"/>
        </w:rPr>
        <w:t xml:space="preserve"> –</w:t>
      </w:r>
      <w:proofErr w:type="gramEnd"/>
      <w:r w:rsidRPr="00E141A3">
        <w:rPr>
          <w:color w:val="262626"/>
          <w:sz w:val="28"/>
          <w:szCs w:val="28"/>
        </w:rPr>
        <w:t xml:space="preserve"> </w:t>
      </w:r>
      <w:r w:rsidRPr="00E141A3">
        <w:rPr>
          <w:sz w:val="28"/>
          <w:szCs w:val="28"/>
        </w:rPr>
        <w:t>юридическое лицо, владеющее сайтом в информационно-телекоммуникационной сети «Интернет»  – ООО «РТС-тендер», адрес местонахождения: 121151, г. Москва, набережная Тараса Шевченко, д.23-А, тел. 7 (499) 653-55-00, 8-800-77-55-800.</w:t>
      </w:r>
    </w:p>
    <w:p w14:paraId="2C3639E7" w14:textId="4D47CA2F" w:rsidR="004C7C2A" w:rsidRPr="00E141A3" w:rsidRDefault="004C7C2A" w:rsidP="004C7C2A">
      <w:pPr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Продавец –</w:t>
      </w:r>
      <w:r w:rsidRPr="00E141A3">
        <w:rPr>
          <w:sz w:val="28"/>
          <w:szCs w:val="28"/>
        </w:rPr>
        <w:t xml:space="preserve"> </w:t>
      </w:r>
      <w:proofErr w:type="gramStart"/>
      <w:r w:rsidRPr="00E141A3">
        <w:rPr>
          <w:sz w:val="28"/>
          <w:szCs w:val="28"/>
        </w:rPr>
        <w:t>Администрация  города</w:t>
      </w:r>
      <w:proofErr w:type="gramEnd"/>
      <w:r w:rsidRPr="00E141A3">
        <w:rPr>
          <w:sz w:val="28"/>
          <w:szCs w:val="28"/>
        </w:rPr>
        <w:t xml:space="preserve"> </w:t>
      </w:r>
      <w:r w:rsidR="00EF3637">
        <w:rPr>
          <w:sz w:val="28"/>
          <w:szCs w:val="28"/>
        </w:rPr>
        <w:t>Минусинска.</w:t>
      </w:r>
    </w:p>
    <w:p w14:paraId="37581DFF" w14:textId="443831BF" w:rsidR="004C7C2A" w:rsidRPr="00E141A3" w:rsidRDefault="004C7C2A" w:rsidP="004C7C2A">
      <w:pPr>
        <w:tabs>
          <w:tab w:val="left" w:pos="720"/>
        </w:tabs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E141A3">
        <w:rPr>
          <w:iCs/>
          <w:sz w:val="28"/>
          <w:szCs w:val="28"/>
          <w:lang w:eastAsia="ar-SA"/>
        </w:rPr>
        <w:t xml:space="preserve">Адрес: </w:t>
      </w:r>
      <w:proofErr w:type="gramStart"/>
      <w:r w:rsidRPr="00E141A3">
        <w:rPr>
          <w:iCs/>
          <w:sz w:val="28"/>
          <w:szCs w:val="28"/>
          <w:lang w:eastAsia="ar-SA"/>
        </w:rPr>
        <w:t>662</w:t>
      </w:r>
      <w:r w:rsidR="00EF3637">
        <w:rPr>
          <w:iCs/>
          <w:sz w:val="28"/>
          <w:szCs w:val="28"/>
          <w:lang w:eastAsia="ar-SA"/>
        </w:rPr>
        <w:t>600</w:t>
      </w:r>
      <w:r w:rsidRPr="00E141A3">
        <w:rPr>
          <w:iCs/>
          <w:sz w:val="28"/>
          <w:szCs w:val="28"/>
          <w:lang w:eastAsia="ar-SA"/>
        </w:rPr>
        <w:t>,Красноярский</w:t>
      </w:r>
      <w:proofErr w:type="gramEnd"/>
      <w:r w:rsidRPr="00E141A3">
        <w:rPr>
          <w:iCs/>
          <w:sz w:val="28"/>
          <w:szCs w:val="28"/>
          <w:lang w:eastAsia="ar-SA"/>
        </w:rPr>
        <w:t xml:space="preserve"> край, </w:t>
      </w:r>
      <w:r w:rsidR="00EF3637" w:rsidRPr="00E141A3">
        <w:rPr>
          <w:iCs/>
          <w:sz w:val="28"/>
          <w:szCs w:val="28"/>
          <w:lang w:eastAsia="ar-SA"/>
        </w:rPr>
        <w:t>г.</w:t>
      </w:r>
      <w:r w:rsidR="00EF3637">
        <w:rPr>
          <w:iCs/>
          <w:sz w:val="28"/>
          <w:szCs w:val="28"/>
          <w:lang w:eastAsia="ar-SA"/>
        </w:rPr>
        <w:t xml:space="preserve"> Минусинск</w:t>
      </w:r>
      <w:r w:rsidRPr="00E141A3">
        <w:rPr>
          <w:iCs/>
          <w:sz w:val="28"/>
          <w:szCs w:val="28"/>
          <w:lang w:eastAsia="ar-SA"/>
        </w:rPr>
        <w:t xml:space="preserve"> ул. </w:t>
      </w:r>
      <w:r w:rsidR="00EF3637">
        <w:rPr>
          <w:iCs/>
          <w:sz w:val="28"/>
          <w:szCs w:val="28"/>
          <w:lang w:eastAsia="ar-SA"/>
        </w:rPr>
        <w:t>Гоголя, д.68</w:t>
      </w:r>
    </w:p>
    <w:p w14:paraId="4A8399A0" w14:textId="64F443D6" w:rsidR="004C7C2A" w:rsidRPr="00E141A3" w:rsidRDefault="004C7C2A" w:rsidP="004C7C2A">
      <w:pPr>
        <w:tabs>
          <w:tab w:val="left" w:pos="720"/>
        </w:tabs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E141A3">
        <w:rPr>
          <w:iCs/>
          <w:sz w:val="28"/>
          <w:szCs w:val="28"/>
          <w:lang w:eastAsia="ar-SA"/>
        </w:rPr>
        <w:t xml:space="preserve">График работы с </w:t>
      </w:r>
      <w:r w:rsidR="00EF3637">
        <w:rPr>
          <w:iCs/>
          <w:sz w:val="28"/>
          <w:szCs w:val="28"/>
          <w:lang w:eastAsia="ar-SA"/>
        </w:rPr>
        <w:t>9</w:t>
      </w:r>
      <w:r w:rsidRPr="00E141A3">
        <w:rPr>
          <w:iCs/>
          <w:sz w:val="28"/>
          <w:szCs w:val="28"/>
          <w:lang w:eastAsia="ar-SA"/>
        </w:rPr>
        <w:t>.00 до 1</w:t>
      </w:r>
      <w:r w:rsidR="00EF3637">
        <w:rPr>
          <w:iCs/>
          <w:sz w:val="28"/>
          <w:szCs w:val="28"/>
          <w:lang w:eastAsia="ar-SA"/>
        </w:rPr>
        <w:t>8</w:t>
      </w:r>
      <w:r w:rsidRPr="00E141A3">
        <w:rPr>
          <w:iCs/>
          <w:sz w:val="28"/>
          <w:szCs w:val="28"/>
          <w:lang w:eastAsia="ar-SA"/>
        </w:rPr>
        <w:t>.00 ежедневно (кроме субботы и воскресенья</w:t>
      </w:r>
      <w:proofErr w:type="gramStart"/>
      <w:r w:rsidRPr="00E141A3">
        <w:rPr>
          <w:iCs/>
          <w:sz w:val="28"/>
          <w:szCs w:val="28"/>
          <w:lang w:eastAsia="ar-SA"/>
        </w:rPr>
        <w:t>),  перерыв</w:t>
      </w:r>
      <w:proofErr w:type="gramEnd"/>
      <w:r w:rsidRPr="00E141A3">
        <w:rPr>
          <w:iCs/>
          <w:sz w:val="28"/>
          <w:szCs w:val="28"/>
          <w:lang w:eastAsia="ar-SA"/>
        </w:rPr>
        <w:t xml:space="preserve"> с 1</w:t>
      </w:r>
      <w:r w:rsidR="00EF3637">
        <w:rPr>
          <w:iCs/>
          <w:sz w:val="28"/>
          <w:szCs w:val="28"/>
          <w:lang w:eastAsia="ar-SA"/>
        </w:rPr>
        <w:t>3</w:t>
      </w:r>
      <w:r w:rsidRPr="00E141A3">
        <w:rPr>
          <w:iCs/>
          <w:sz w:val="28"/>
          <w:szCs w:val="28"/>
          <w:lang w:eastAsia="ar-SA"/>
        </w:rPr>
        <w:t>.00 до 1</w:t>
      </w:r>
      <w:r w:rsidR="00EF3637">
        <w:rPr>
          <w:iCs/>
          <w:sz w:val="28"/>
          <w:szCs w:val="28"/>
          <w:lang w:eastAsia="ar-SA"/>
        </w:rPr>
        <w:t>4</w:t>
      </w:r>
      <w:r w:rsidRPr="00E141A3">
        <w:rPr>
          <w:iCs/>
          <w:sz w:val="28"/>
          <w:szCs w:val="28"/>
          <w:lang w:eastAsia="ar-SA"/>
        </w:rPr>
        <w:t>.00.</w:t>
      </w:r>
    </w:p>
    <w:p w14:paraId="35A96EBC" w14:textId="18A16EC4" w:rsidR="004C7C2A" w:rsidRPr="00EF3637" w:rsidRDefault="004C7C2A" w:rsidP="004C7C2A">
      <w:pPr>
        <w:tabs>
          <w:tab w:val="left" w:pos="720"/>
        </w:tabs>
        <w:suppressAutoHyphens/>
        <w:ind w:firstLine="709"/>
        <w:jc w:val="both"/>
        <w:rPr>
          <w:b/>
          <w:sz w:val="28"/>
          <w:szCs w:val="28"/>
          <w:u w:val="single"/>
          <w:lang w:eastAsia="ar-SA"/>
        </w:rPr>
      </w:pPr>
      <w:r w:rsidRPr="00E141A3">
        <w:rPr>
          <w:iCs/>
          <w:sz w:val="28"/>
          <w:szCs w:val="28"/>
          <w:lang w:eastAsia="ar-SA"/>
        </w:rPr>
        <w:t>Адрес электронной почты</w:t>
      </w:r>
      <w:r w:rsidRPr="00E141A3">
        <w:rPr>
          <w:sz w:val="28"/>
          <w:szCs w:val="28"/>
          <w:lang w:eastAsia="ar-SA"/>
        </w:rPr>
        <w:t xml:space="preserve"> Е-</w:t>
      </w:r>
      <w:r w:rsidRPr="00E141A3">
        <w:rPr>
          <w:sz w:val="28"/>
          <w:szCs w:val="28"/>
          <w:lang w:val="en-US" w:eastAsia="ar-SA"/>
        </w:rPr>
        <w:t>mail</w:t>
      </w:r>
      <w:r w:rsidRPr="00E141A3">
        <w:rPr>
          <w:sz w:val="28"/>
          <w:szCs w:val="28"/>
          <w:lang w:eastAsia="ar-SA"/>
        </w:rPr>
        <w:t xml:space="preserve">: </w:t>
      </w:r>
      <w:proofErr w:type="spellStart"/>
      <w:r w:rsidR="00A84A89" w:rsidRPr="00A84A89">
        <w:rPr>
          <w:b/>
          <w:sz w:val="28"/>
          <w:szCs w:val="28"/>
          <w:u w:val="single"/>
          <w:lang w:val="en-US" w:eastAsia="ar-SA"/>
        </w:rPr>
        <w:t>kumi</w:t>
      </w:r>
      <w:proofErr w:type="spellEnd"/>
      <w:r w:rsidR="00A84A89" w:rsidRPr="00A84A89">
        <w:rPr>
          <w:b/>
          <w:sz w:val="28"/>
          <w:szCs w:val="28"/>
          <w:u w:val="single"/>
          <w:lang w:eastAsia="ar-SA"/>
        </w:rPr>
        <w:t>@</w:t>
      </w:r>
      <w:proofErr w:type="spellStart"/>
      <w:r w:rsidR="00A84A89" w:rsidRPr="00A84A89">
        <w:rPr>
          <w:b/>
          <w:sz w:val="28"/>
          <w:szCs w:val="28"/>
          <w:u w:val="single"/>
          <w:lang w:val="en-US" w:eastAsia="ar-SA"/>
        </w:rPr>
        <w:t>minusinsk</w:t>
      </w:r>
      <w:proofErr w:type="spellEnd"/>
      <w:r w:rsidR="00A84A89" w:rsidRPr="00A84A89">
        <w:rPr>
          <w:b/>
          <w:sz w:val="28"/>
          <w:szCs w:val="28"/>
          <w:u w:val="single"/>
          <w:lang w:eastAsia="ar-SA"/>
        </w:rPr>
        <w:t>.</w:t>
      </w:r>
      <w:proofErr w:type="spellStart"/>
      <w:r w:rsidR="00A84A89" w:rsidRPr="00A84A89">
        <w:rPr>
          <w:b/>
          <w:sz w:val="28"/>
          <w:szCs w:val="28"/>
          <w:u w:val="single"/>
          <w:lang w:val="en-US" w:eastAsia="ar-SA"/>
        </w:rPr>
        <w:t>krskcit</w:t>
      </w:r>
      <w:proofErr w:type="spellEnd"/>
      <w:r w:rsidR="00A84A89" w:rsidRPr="00A84A89">
        <w:rPr>
          <w:b/>
          <w:sz w:val="28"/>
          <w:szCs w:val="28"/>
          <w:u w:val="single"/>
          <w:lang w:eastAsia="ar-SA"/>
        </w:rPr>
        <w:t>.</w:t>
      </w:r>
      <w:proofErr w:type="spellStart"/>
      <w:r w:rsidR="00A84A89" w:rsidRPr="00A84A89">
        <w:rPr>
          <w:b/>
          <w:sz w:val="28"/>
          <w:szCs w:val="28"/>
          <w:u w:val="single"/>
          <w:lang w:val="en-US" w:eastAsia="ar-SA"/>
        </w:rPr>
        <w:t>ru</w:t>
      </w:r>
      <w:proofErr w:type="spellEnd"/>
    </w:p>
    <w:p w14:paraId="4009F372" w14:textId="6E83B9AB" w:rsidR="004C7C2A" w:rsidRPr="00EF3637" w:rsidRDefault="004C7C2A" w:rsidP="004C7C2A">
      <w:pPr>
        <w:tabs>
          <w:tab w:val="left" w:pos="720"/>
        </w:tabs>
        <w:suppressAutoHyphens/>
        <w:ind w:firstLine="709"/>
        <w:jc w:val="both"/>
        <w:rPr>
          <w:b/>
          <w:sz w:val="28"/>
          <w:szCs w:val="28"/>
          <w:u w:val="single"/>
          <w:lang w:eastAsia="ar-SA"/>
        </w:rPr>
      </w:pPr>
      <w:r w:rsidRPr="00E141A3">
        <w:rPr>
          <w:b/>
          <w:iCs/>
          <w:sz w:val="28"/>
          <w:szCs w:val="28"/>
          <w:u w:val="single"/>
          <w:lang w:eastAsia="ar-SA"/>
        </w:rPr>
        <w:t xml:space="preserve">Номер </w:t>
      </w:r>
      <w:proofErr w:type="gramStart"/>
      <w:r w:rsidRPr="00E141A3">
        <w:rPr>
          <w:b/>
          <w:iCs/>
          <w:sz w:val="28"/>
          <w:szCs w:val="28"/>
          <w:u w:val="single"/>
          <w:lang w:eastAsia="ar-SA"/>
        </w:rPr>
        <w:t>контактного  телефона</w:t>
      </w:r>
      <w:proofErr w:type="gramEnd"/>
      <w:r w:rsidRPr="00E141A3">
        <w:rPr>
          <w:b/>
          <w:iCs/>
          <w:sz w:val="28"/>
          <w:szCs w:val="28"/>
          <w:u w:val="single"/>
          <w:lang w:eastAsia="ar-SA"/>
        </w:rPr>
        <w:t xml:space="preserve">  </w:t>
      </w:r>
      <w:r w:rsidRPr="00E141A3">
        <w:rPr>
          <w:b/>
          <w:bCs/>
          <w:sz w:val="28"/>
          <w:szCs w:val="28"/>
          <w:u w:val="single"/>
          <w:lang w:eastAsia="ar-SA"/>
        </w:rPr>
        <w:t>8(</w:t>
      </w:r>
      <w:r w:rsidR="00EF3637" w:rsidRPr="00EF3637">
        <w:rPr>
          <w:b/>
          <w:bCs/>
          <w:sz w:val="28"/>
          <w:szCs w:val="28"/>
          <w:u w:val="single"/>
          <w:lang w:eastAsia="ar-SA"/>
        </w:rPr>
        <w:t>39132</w:t>
      </w:r>
      <w:r w:rsidRPr="00E141A3">
        <w:rPr>
          <w:b/>
          <w:bCs/>
          <w:sz w:val="28"/>
          <w:szCs w:val="28"/>
          <w:u w:val="single"/>
          <w:lang w:eastAsia="ar-SA"/>
        </w:rPr>
        <w:t xml:space="preserve">) </w:t>
      </w:r>
      <w:r w:rsidR="00042D3E">
        <w:rPr>
          <w:b/>
          <w:bCs/>
          <w:sz w:val="28"/>
          <w:szCs w:val="28"/>
          <w:u w:val="single"/>
          <w:lang w:eastAsia="ar-SA"/>
        </w:rPr>
        <w:t>2-21-78</w:t>
      </w:r>
    </w:p>
    <w:p w14:paraId="58CD2B63" w14:textId="3D095C2F" w:rsidR="004C7C2A" w:rsidRPr="00E141A3" w:rsidRDefault="004C7C2A" w:rsidP="004C7C2A">
      <w:pPr>
        <w:suppressAutoHyphens/>
        <w:ind w:firstLine="709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E141A3">
        <w:rPr>
          <w:sz w:val="28"/>
          <w:szCs w:val="28"/>
          <w:lang w:eastAsia="ar-SA"/>
        </w:rPr>
        <w:t>Ответственное должностное лицо (представитель Продавца) –</w:t>
      </w:r>
      <w:r w:rsidR="006073AA">
        <w:rPr>
          <w:sz w:val="28"/>
          <w:szCs w:val="28"/>
          <w:lang w:eastAsia="ar-SA"/>
        </w:rPr>
        <w:t xml:space="preserve"> </w:t>
      </w:r>
      <w:r w:rsidR="00042D3E">
        <w:rPr>
          <w:sz w:val="28"/>
          <w:szCs w:val="28"/>
          <w:lang w:eastAsia="ar-SA"/>
        </w:rPr>
        <w:t xml:space="preserve">Грязева Елена Николаевна </w:t>
      </w:r>
      <w:r w:rsidR="0045464A">
        <w:rPr>
          <w:sz w:val="28"/>
          <w:szCs w:val="28"/>
          <w:lang w:eastAsia="ar-SA"/>
        </w:rPr>
        <w:t xml:space="preserve">заместитель Главы города по экономике и финансам - </w:t>
      </w:r>
      <w:r w:rsidR="00042D3E">
        <w:rPr>
          <w:sz w:val="28"/>
          <w:szCs w:val="28"/>
          <w:lang w:eastAsia="ar-SA"/>
        </w:rPr>
        <w:t>руководитель</w:t>
      </w:r>
      <w:r w:rsidR="00EF3637">
        <w:rPr>
          <w:sz w:val="28"/>
          <w:szCs w:val="28"/>
          <w:lang w:eastAsia="ar-SA"/>
        </w:rPr>
        <w:t xml:space="preserve"> управления экономики и имущественных отношений </w:t>
      </w:r>
      <w:r w:rsidR="0045464A">
        <w:rPr>
          <w:sz w:val="28"/>
          <w:szCs w:val="28"/>
          <w:lang w:eastAsia="ar-SA"/>
        </w:rPr>
        <w:t>а</w:t>
      </w:r>
      <w:r w:rsidR="00EF3637">
        <w:rPr>
          <w:sz w:val="28"/>
          <w:szCs w:val="28"/>
          <w:lang w:eastAsia="ar-SA"/>
        </w:rPr>
        <w:t>дминистрации города Минусинска</w:t>
      </w:r>
      <w:r w:rsidRPr="00E141A3">
        <w:rPr>
          <w:sz w:val="28"/>
          <w:szCs w:val="28"/>
          <w:lang w:eastAsia="ar-SA"/>
        </w:rPr>
        <w:t>.</w:t>
      </w:r>
    </w:p>
    <w:p w14:paraId="52066009" w14:textId="77777777" w:rsidR="004C7C2A" w:rsidRPr="00E141A3" w:rsidRDefault="004C7C2A" w:rsidP="004C7C2A">
      <w:pPr>
        <w:suppressAutoHyphens/>
        <w:ind w:firstLine="709"/>
        <w:jc w:val="both"/>
        <w:textAlignment w:val="baseline"/>
        <w:rPr>
          <w:sz w:val="28"/>
          <w:szCs w:val="28"/>
          <w:lang w:eastAsia="ar-SA"/>
        </w:rPr>
      </w:pPr>
    </w:p>
    <w:p w14:paraId="27DB052C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86EBB15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30D44548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9383E9D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7091DB4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1769FE5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62E4470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C35AB3D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A243F9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7C5E79A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4E3BE758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39857B2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8E9B28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EC20705" w14:textId="77777777" w:rsidR="00855054" w:rsidRDefault="00855054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1326539A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9A2644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84C60E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160AA185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49EBA578" w14:textId="752E8E01" w:rsidR="004C7C2A" w:rsidRPr="00E141A3" w:rsidRDefault="004C7C2A" w:rsidP="004C7C2A">
      <w:pPr>
        <w:pStyle w:val="aa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sz w:val="28"/>
          <w:szCs w:val="28"/>
        </w:rPr>
        <w:lastRenderedPageBreak/>
        <w:t xml:space="preserve">II. </w:t>
      </w:r>
      <w:bookmarkStart w:id="0" w:name="_Hlk75168744"/>
      <w:r w:rsidRPr="00E141A3">
        <w:rPr>
          <w:b/>
          <w:caps/>
          <w:sz w:val="28"/>
          <w:szCs w:val="28"/>
        </w:rPr>
        <w:t>Информационное сообщение</w:t>
      </w:r>
    </w:p>
    <w:p w14:paraId="7037C442" w14:textId="77777777" w:rsidR="004C7C2A" w:rsidRPr="00E141A3" w:rsidRDefault="004C7C2A" w:rsidP="004C7C2A">
      <w:pPr>
        <w:pStyle w:val="aa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caps/>
          <w:sz w:val="28"/>
          <w:szCs w:val="28"/>
        </w:rPr>
        <w:t>о проведении аукциона в электронной форме</w:t>
      </w:r>
    </w:p>
    <w:p w14:paraId="267105C0" w14:textId="37AFD023" w:rsidR="004C7C2A" w:rsidRPr="00E141A3" w:rsidRDefault="004C7C2A" w:rsidP="004C7C2A">
      <w:pPr>
        <w:pStyle w:val="aa"/>
        <w:tabs>
          <w:tab w:val="left" w:pos="709"/>
        </w:tabs>
        <w:spacing w:after="0"/>
        <w:ind w:left="284"/>
        <w:jc w:val="center"/>
        <w:rPr>
          <w:b/>
          <w:sz w:val="28"/>
          <w:szCs w:val="28"/>
        </w:rPr>
      </w:pPr>
      <w:r w:rsidRPr="00E141A3">
        <w:rPr>
          <w:b/>
          <w:caps/>
          <w:sz w:val="28"/>
          <w:szCs w:val="28"/>
        </w:rPr>
        <w:t xml:space="preserve">по ПРОДАЖЕ </w:t>
      </w:r>
      <w:r w:rsidR="00EF3637">
        <w:rPr>
          <w:b/>
          <w:caps/>
          <w:sz w:val="28"/>
          <w:szCs w:val="28"/>
        </w:rPr>
        <w:t>НЕ</w:t>
      </w:r>
      <w:r w:rsidRPr="00E141A3">
        <w:rPr>
          <w:b/>
          <w:caps/>
          <w:sz w:val="28"/>
          <w:szCs w:val="28"/>
        </w:rPr>
        <w:t xml:space="preserve">ДВИЖИМОГО ИМУЩЕСТВА АДМИНИСТРАЦИИ ГОРОДА </w:t>
      </w:r>
      <w:proofErr w:type="gramStart"/>
      <w:r w:rsidR="00EF3637">
        <w:rPr>
          <w:b/>
          <w:caps/>
          <w:sz w:val="28"/>
          <w:szCs w:val="28"/>
        </w:rPr>
        <w:t>МИНУСИНСКА</w:t>
      </w:r>
      <w:r w:rsidRPr="00E141A3">
        <w:rPr>
          <w:b/>
          <w:caps/>
          <w:sz w:val="28"/>
          <w:szCs w:val="28"/>
        </w:rPr>
        <w:t xml:space="preserve">  на</w:t>
      </w:r>
      <w:proofErr w:type="gramEnd"/>
      <w:r w:rsidRPr="00E141A3">
        <w:rPr>
          <w:b/>
          <w:caps/>
          <w:sz w:val="28"/>
          <w:szCs w:val="28"/>
        </w:rPr>
        <w:t xml:space="preserve"> электронной торговой площадке </w:t>
      </w:r>
      <w:r w:rsidRPr="00E141A3">
        <w:rPr>
          <w:sz w:val="28"/>
          <w:szCs w:val="28"/>
        </w:rPr>
        <w:t xml:space="preserve"> </w:t>
      </w:r>
      <w:hyperlink r:id="rId11" w:history="1">
        <w:r w:rsidRPr="00E141A3">
          <w:rPr>
            <w:rStyle w:val="a3"/>
            <w:sz w:val="28"/>
            <w:szCs w:val="28"/>
          </w:rPr>
          <w:t>https://r</w:t>
        </w:r>
        <w:proofErr w:type="spellStart"/>
        <w:r w:rsidRPr="00E141A3">
          <w:rPr>
            <w:rStyle w:val="a3"/>
            <w:sz w:val="28"/>
            <w:szCs w:val="28"/>
            <w:lang w:val="en-US"/>
          </w:rPr>
          <w:t>ts</w:t>
        </w:r>
        <w:proofErr w:type="spellEnd"/>
        <w:r w:rsidRPr="00E141A3">
          <w:rPr>
            <w:rStyle w:val="a3"/>
            <w:sz w:val="28"/>
            <w:szCs w:val="28"/>
          </w:rPr>
          <w:t>-</w:t>
        </w:r>
        <w:r w:rsidRPr="00E141A3">
          <w:rPr>
            <w:rStyle w:val="a3"/>
            <w:sz w:val="28"/>
            <w:szCs w:val="28"/>
            <w:lang w:val="en-US"/>
          </w:rPr>
          <w:t>tender</w:t>
        </w:r>
        <w:r w:rsidRPr="00E141A3">
          <w:rPr>
            <w:rStyle w:val="a3"/>
            <w:sz w:val="28"/>
            <w:szCs w:val="28"/>
          </w:rPr>
          <w:t>.</w:t>
        </w:r>
        <w:proofErr w:type="spellStart"/>
        <w:r w:rsidRPr="00E141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58F64E45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7C259DC1" w14:textId="06C16E5F" w:rsidR="004C7C2A" w:rsidRPr="00E141A3" w:rsidRDefault="008E77AD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C7C2A" w:rsidRPr="00E141A3">
        <w:rPr>
          <w:b/>
          <w:sz w:val="28"/>
          <w:szCs w:val="28"/>
        </w:rPr>
        <w:t>Общие положения</w:t>
      </w:r>
    </w:p>
    <w:p w14:paraId="4A21FC82" w14:textId="77777777" w:rsidR="004C7C2A" w:rsidRDefault="004C7C2A" w:rsidP="004C7C2A">
      <w:pPr>
        <w:pStyle w:val="a8"/>
        <w:spacing w:after="0"/>
        <w:jc w:val="both"/>
        <w:rPr>
          <w:sz w:val="28"/>
          <w:szCs w:val="28"/>
        </w:rPr>
      </w:pPr>
    </w:p>
    <w:p w14:paraId="7C2AA8DA" w14:textId="5E50EB41" w:rsidR="005871D5" w:rsidRPr="00ED5DCE" w:rsidRDefault="00042D3E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Style w:val="a3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7C2A">
        <w:rPr>
          <w:sz w:val="28"/>
          <w:szCs w:val="28"/>
        </w:rPr>
        <w:t>1</w:t>
      </w:r>
      <w:r w:rsidR="005871D5" w:rsidRPr="00ED5DCE">
        <w:rPr>
          <w:bCs/>
          <w:color w:val="000000" w:themeColor="text1"/>
          <w:sz w:val="28"/>
          <w:szCs w:val="28"/>
        </w:rPr>
        <w:t xml:space="preserve">.1. Продавец: Администрация города Минусинска (662600, г. Минусинск, ул. Гоголя, д. 68, телефон (39132) 5-03-24, </w:t>
      </w:r>
      <w:r w:rsidR="005871D5" w:rsidRPr="00ED5DCE">
        <w:rPr>
          <w:color w:val="000000" w:themeColor="text1"/>
          <w:sz w:val="28"/>
          <w:szCs w:val="28"/>
        </w:rPr>
        <w:t xml:space="preserve">адрес электронной почты: </w:t>
      </w:r>
      <w:r w:rsidR="00A84A89" w:rsidRPr="00A84A89">
        <w:rPr>
          <w:sz w:val="28"/>
          <w:szCs w:val="28"/>
        </w:rPr>
        <w:t>kumi@minusinsk.krskcit.ru</w:t>
      </w:r>
      <w:r w:rsidR="005871D5" w:rsidRPr="00A84A89">
        <w:rPr>
          <w:rStyle w:val="a3"/>
          <w:color w:val="000000" w:themeColor="text1"/>
          <w:sz w:val="28"/>
          <w:szCs w:val="28"/>
          <w:u w:val="none"/>
        </w:rPr>
        <w:t>).</w:t>
      </w:r>
    </w:p>
    <w:p w14:paraId="0B9CAEFB" w14:textId="77777777" w:rsidR="005871D5" w:rsidRPr="00ED5DCE" w:rsidRDefault="005871D5" w:rsidP="005871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>Контактное лицо: Грязева Елена Николаевна, телефон (39132) 2-21-78.</w:t>
      </w:r>
    </w:p>
    <w:p w14:paraId="14F1895C" w14:textId="77777777" w:rsidR="005871D5" w:rsidRPr="00ED5DCE" w:rsidRDefault="005871D5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1.2. Оператор электронной площадки: </w:t>
      </w:r>
      <w:r w:rsidRPr="00ED5DCE">
        <w:rPr>
          <w:color w:val="000000" w:themeColor="text1"/>
          <w:sz w:val="28"/>
          <w:szCs w:val="28"/>
        </w:rPr>
        <w:t>общество с ограниченной ответственностью «РТС-тендер» (121151, г. Москва, набережная Тараса Шевченко, дом 23а, этаж 25, помещение № 1, тел. (495) 705-90-31).</w:t>
      </w:r>
    </w:p>
    <w:p w14:paraId="112F4E6A" w14:textId="77777777" w:rsidR="005871D5" w:rsidRPr="00ED5DCE" w:rsidRDefault="005871D5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1.3. Электронная площадка, на которой будет проводиться продажа имущества в электронной форме, </w:t>
      </w:r>
      <w:r w:rsidRPr="00ED5DCE">
        <w:rPr>
          <w:color w:val="000000" w:themeColor="text1"/>
          <w:sz w:val="28"/>
          <w:szCs w:val="28"/>
        </w:rPr>
        <w:t xml:space="preserve">с адресом в информационно-телекоммуникационной сети «Интернет» </w:t>
      </w:r>
      <w:hyperlink r:id="rId12" w:history="1">
        <w:r w:rsidRPr="00ED5DCE">
          <w:rPr>
            <w:rStyle w:val="a3"/>
            <w:color w:val="000000" w:themeColor="text1"/>
            <w:sz w:val="28"/>
            <w:szCs w:val="28"/>
            <w:u w:val="none"/>
          </w:rPr>
          <w:t>www.rts-tender.ru</w:t>
        </w:r>
      </w:hyperlink>
      <w:r w:rsidRPr="00ED5DCE">
        <w:rPr>
          <w:color w:val="000000" w:themeColor="text1"/>
          <w:sz w:val="28"/>
          <w:szCs w:val="28"/>
        </w:rPr>
        <w:t>.</w:t>
      </w:r>
    </w:p>
    <w:p w14:paraId="5EDFF0A1" w14:textId="1FDBFC79" w:rsidR="005871D5" w:rsidRPr="00ED5DCE" w:rsidRDefault="005871D5" w:rsidP="005871D5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</w:r>
      <w:r w:rsidRPr="00ED5DCE">
        <w:rPr>
          <w:bCs/>
          <w:color w:val="000000" w:themeColor="text1"/>
          <w:sz w:val="28"/>
          <w:szCs w:val="28"/>
        </w:rPr>
        <w:tab/>
        <w:t xml:space="preserve">1.4. Основание продажи: </w:t>
      </w:r>
      <w:r w:rsidRPr="00ED5DCE">
        <w:rPr>
          <w:color w:val="000000" w:themeColor="text1"/>
          <w:sz w:val="28"/>
          <w:szCs w:val="28"/>
        </w:rPr>
        <w:t xml:space="preserve">Решение Минусинского городского Совета депутатов от 15.07.2008 № 8-7р «Об утверждении положения о порядке и условиях приватизации муниципального имущества города Минусинска», </w:t>
      </w:r>
      <w:r w:rsidR="00B77139">
        <w:rPr>
          <w:color w:val="000000" w:themeColor="text1"/>
          <w:sz w:val="28"/>
          <w:szCs w:val="28"/>
        </w:rPr>
        <w:t>р</w:t>
      </w:r>
      <w:r w:rsidRPr="00ED5DCE">
        <w:rPr>
          <w:color w:val="000000" w:themeColor="text1"/>
          <w:sz w:val="28"/>
          <w:szCs w:val="28"/>
        </w:rPr>
        <w:t>ешение Минусинского городского Совета депутатов от 2</w:t>
      </w:r>
      <w:r w:rsidR="0045464A">
        <w:rPr>
          <w:color w:val="000000" w:themeColor="text1"/>
          <w:sz w:val="28"/>
          <w:szCs w:val="28"/>
        </w:rPr>
        <w:t>4</w:t>
      </w:r>
      <w:r w:rsidRPr="00ED5DCE">
        <w:rPr>
          <w:color w:val="000000" w:themeColor="text1"/>
          <w:sz w:val="28"/>
          <w:szCs w:val="28"/>
        </w:rPr>
        <w:t>.05.202</w:t>
      </w:r>
      <w:r w:rsidR="0045464A">
        <w:rPr>
          <w:color w:val="000000" w:themeColor="text1"/>
          <w:sz w:val="28"/>
          <w:szCs w:val="28"/>
        </w:rPr>
        <w:t>3</w:t>
      </w:r>
      <w:r w:rsidRPr="00ED5DCE">
        <w:rPr>
          <w:color w:val="000000" w:themeColor="text1"/>
          <w:sz w:val="28"/>
          <w:szCs w:val="28"/>
        </w:rPr>
        <w:t xml:space="preserve"> № </w:t>
      </w:r>
      <w:r w:rsidR="0045464A">
        <w:rPr>
          <w:color w:val="000000" w:themeColor="text1"/>
          <w:sz w:val="28"/>
          <w:szCs w:val="28"/>
        </w:rPr>
        <w:t>10-55</w:t>
      </w:r>
      <w:proofErr w:type="gramStart"/>
      <w:r w:rsidRPr="00ED5DCE">
        <w:rPr>
          <w:color w:val="000000" w:themeColor="text1"/>
          <w:sz w:val="28"/>
          <w:szCs w:val="28"/>
        </w:rPr>
        <w:t>р  «</w:t>
      </w:r>
      <w:proofErr w:type="gramEnd"/>
      <w:r w:rsidRPr="00ED5DCE">
        <w:rPr>
          <w:color w:val="000000" w:themeColor="text1"/>
          <w:sz w:val="28"/>
          <w:szCs w:val="28"/>
        </w:rPr>
        <w:t>Об утверждении Прогнозного плана приватизации муниципального имущества в муниципальном образования город Минусинск на 202</w:t>
      </w:r>
      <w:r w:rsidR="0045464A">
        <w:rPr>
          <w:color w:val="000000" w:themeColor="text1"/>
          <w:sz w:val="28"/>
          <w:szCs w:val="28"/>
        </w:rPr>
        <w:t>3</w:t>
      </w:r>
      <w:r w:rsidRPr="00ED5DCE">
        <w:rPr>
          <w:color w:val="000000" w:themeColor="text1"/>
          <w:sz w:val="28"/>
          <w:szCs w:val="28"/>
        </w:rPr>
        <w:t xml:space="preserve"> год».</w:t>
      </w:r>
    </w:p>
    <w:p w14:paraId="501F2C33" w14:textId="326E0072" w:rsidR="005871D5" w:rsidRPr="00ED5DCE" w:rsidRDefault="005871D5" w:rsidP="005871D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1.5. Способ приватизации: </w:t>
      </w:r>
      <w:r w:rsidR="00042D3E">
        <w:rPr>
          <w:bCs/>
          <w:color w:val="000000" w:themeColor="text1"/>
          <w:sz w:val="28"/>
          <w:szCs w:val="28"/>
        </w:rPr>
        <w:t>аукцион</w:t>
      </w:r>
      <w:r w:rsidRPr="00ED5DCE">
        <w:rPr>
          <w:bCs/>
          <w:color w:val="000000" w:themeColor="text1"/>
          <w:sz w:val="28"/>
          <w:szCs w:val="28"/>
        </w:rPr>
        <w:t xml:space="preserve"> в электронной форме.</w:t>
      </w:r>
    </w:p>
    <w:p w14:paraId="56EF86F4" w14:textId="413236BD" w:rsidR="005871D5" w:rsidRDefault="005871D5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1.6. Форма подачи предложений о цене имущества: предложения о цене имущества заявляются участниками </w:t>
      </w:r>
      <w:proofErr w:type="gramStart"/>
      <w:r w:rsidR="00042D3E">
        <w:rPr>
          <w:bCs/>
          <w:color w:val="000000" w:themeColor="text1"/>
          <w:sz w:val="28"/>
          <w:szCs w:val="28"/>
        </w:rPr>
        <w:t xml:space="preserve">аукциона </w:t>
      </w:r>
      <w:r w:rsidRPr="00ED5DCE">
        <w:rPr>
          <w:bCs/>
          <w:color w:val="000000" w:themeColor="text1"/>
          <w:sz w:val="28"/>
          <w:szCs w:val="28"/>
        </w:rPr>
        <w:t xml:space="preserve"> открыто</w:t>
      </w:r>
      <w:proofErr w:type="gramEnd"/>
      <w:r w:rsidRPr="00ED5DCE">
        <w:rPr>
          <w:bCs/>
          <w:color w:val="000000" w:themeColor="text1"/>
          <w:sz w:val="28"/>
          <w:szCs w:val="28"/>
        </w:rPr>
        <w:t xml:space="preserve"> в ходе проведения торгов.</w:t>
      </w:r>
    </w:p>
    <w:p w14:paraId="2AD3ED32" w14:textId="43BA01CC" w:rsidR="00241585" w:rsidRDefault="00043C34" w:rsidP="00043C34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141A3">
        <w:rPr>
          <w:sz w:val="28"/>
          <w:szCs w:val="28"/>
        </w:rPr>
        <w:t>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5AB4C086" w14:textId="634ABDF4" w:rsidR="00241585" w:rsidRDefault="00241585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45661B59" w14:textId="7933F9C6" w:rsidR="00241585" w:rsidRDefault="00241585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269B0AB7" w14:textId="77777777" w:rsidR="00D72905" w:rsidRDefault="00D72905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  <w:sectPr w:rsidR="00D72905" w:rsidSect="0085505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FB91EE3" w14:textId="21F5D829" w:rsidR="004C7C2A" w:rsidRPr="00E141A3" w:rsidRDefault="008E77AD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4C7C2A" w:rsidRPr="00E141A3">
        <w:rPr>
          <w:b/>
          <w:sz w:val="28"/>
          <w:szCs w:val="28"/>
        </w:rPr>
        <w:t>Сведения о выставляемом на аукцион имуществе</w:t>
      </w:r>
    </w:p>
    <w:p w14:paraId="2BE2E4D3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p w14:paraId="65DCAD70" w14:textId="0DF32B54" w:rsidR="004C7C2A" w:rsidRDefault="00465779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585"/>
        <w:gridCol w:w="2585"/>
        <w:gridCol w:w="1824"/>
        <w:gridCol w:w="1578"/>
      </w:tblGrid>
      <w:tr w:rsidR="00D72905" w:rsidRPr="00052C60" w14:paraId="0B1F1C61" w14:textId="77777777" w:rsidTr="00B40D4F">
        <w:trPr>
          <w:trHeight w:val="2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48CE" w14:textId="77777777" w:rsidR="00D72905" w:rsidRPr="00052C60" w:rsidRDefault="00D72905" w:rsidP="002827DA">
            <w:pPr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C0AE" w14:textId="77777777" w:rsidR="00D72905" w:rsidRPr="00052C60" w:rsidRDefault="00D72905" w:rsidP="002827DA">
            <w:pPr>
              <w:ind w:left="673"/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spacing w:val="-2"/>
                <w:sz w:val="22"/>
                <w:szCs w:val="22"/>
              </w:rPr>
              <w:t>Наименование и технические характеристики объектов недвижимости муниципальной собственности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77FD" w14:textId="77777777" w:rsidR="00D72905" w:rsidRPr="00E141A3" w:rsidRDefault="00D72905" w:rsidP="00D729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 xml:space="preserve">Начальная    цена              продажи </w:t>
            </w:r>
            <w:proofErr w:type="gramStart"/>
            <w:r w:rsidRPr="00E141A3">
              <w:rPr>
                <w:lang w:eastAsia="en-US"/>
              </w:rPr>
              <w:t>с  НДС</w:t>
            </w:r>
            <w:proofErr w:type="gramEnd"/>
            <w:r w:rsidRPr="00E141A3">
              <w:rPr>
                <w:lang w:eastAsia="en-US"/>
              </w:rPr>
              <w:t xml:space="preserve"> (руб.)</w:t>
            </w:r>
          </w:p>
          <w:p w14:paraId="5B7DB5BE" w14:textId="745243A5" w:rsidR="00D72905" w:rsidRPr="00052C60" w:rsidRDefault="00DB438A" w:rsidP="002827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 исключением земельного участка)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D0D8" w14:textId="77777777" w:rsidR="00D72905" w:rsidRPr="00E141A3" w:rsidRDefault="00D72905" w:rsidP="00D729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Шаг</w:t>
            </w:r>
          </w:p>
          <w:p w14:paraId="2708E408" w14:textId="77777777" w:rsidR="00D72905" w:rsidRPr="00E141A3" w:rsidRDefault="00D72905" w:rsidP="00D729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аукциона</w:t>
            </w:r>
          </w:p>
          <w:p w14:paraId="00B20E66" w14:textId="1B20E099" w:rsidR="00D72905" w:rsidRPr="00052C60" w:rsidRDefault="00D72905" w:rsidP="00D72905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(руб.)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0066" w14:textId="3641FDCD" w:rsidR="00D72905" w:rsidRPr="00052C60" w:rsidRDefault="00D72905" w:rsidP="002827DA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 xml:space="preserve">Размер </w:t>
            </w:r>
            <w:proofErr w:type="gramStart"/>
            <w:r w:rsidRPr="00E141A3">
              <w:rPr>
                <w:lang w:eastAsia="en-US"/>
              </w:rPr>
              <w:t>задатка  (</w:t>
            </w:r>
            <w:proofErr w:type="gramEnd"/>
            <w:r w:rsidR="00C26AD8">
              <w:rPr>
                <w:lang w:eastAsia="en-US"/>
              </w:rPr>
              <w:t>1</w:t>
            </w:r>
            <w:r w:rsidRPr="00E141A3">
              <w:rPr>
                <w:lang w:eastAsia="en-US"/>
              </w:rPr>
              <w:t>0 %)</w:t>
            </w:r>
          </w:p>
        </w:tc>
      </w:tr>
      <w:tr w:rsidR="00D72905" w14:paraId="1C412FDC" w14:textId="77777777" w:rsidTr="00B40D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43907394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85" w:type="dxa"/>
            <w:tcBorders>
              <w:left w:val="single" w:sz="4" w:space="0" w:color="auto"/>
              <w:right w:val="single" w:sz="4" w:space="0" w:color="auto"/>
            </w:tcBorders>
          </w:tcPr>
          <w:p w14:paraId="17AED367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28F0D9B5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14:paraId="3ADCAC93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14:paraId="3ED5699B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35C2" w:rsidRPr="00B92CD0" w14:paraId="475169CE" w14:textId="77777777" w:rsidTr="00B40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028031" w14:textId="77777777" w:rsidR="004535C2" w:rsidRDefault="004535C2" w:rsidP="0028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0BD5C884" w14:textId="77777777" w:rsidR="00B40D4F" w:rsidRPr="00B92CD0" w:rsidRDefault="00B40D4F" w:rsidP="002827DA">
            <w:pPr>
              <w:jc w:val="center"/>
              <w:rPr>
                <w:color w:val="000000"/>
              </w:rPr>
            </w:pPr>
          </w:p>
        </w:tc>
        <w:tc>
          <w:tcPr>
            <w:tcW w:w="7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048" w14:textId="0C78DAF6" w:rsidR="004535C2" w:rsidRPr="00136377" w:rsidRDefault="004535C2" w:rsidP="00BD3BA5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>Нежилое здание, двухэтажное</w:t>
            </w:r>
            <w:r>
              <w:rPr>
                <w:sz w:val="28"/>
                <w:szCs w:val="28"/>
              </w:rPr>
              <w:t>, кадастровый номер 24:53:0000000:9196, общая площадь 748,2 кв.м., расположенное по адресу: Красноярский край, г. Минусинск, ул. Ленина, 146</w:t>
            </w:r>
          </w:p>
          <w:p w14:paraId="237A2F45" w14:textId="4D666E91" w:rsidR="004535C2" w:rsidRPr="00B92CD0" w:rsidRDefault="004535C2" w:rsidP="002827DA">
            <w:pPr>
              <w:rPr>
                <w:color w:val="00000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20C" w14:textId="25D56159" w:rsidR="004535C2" w:rsidRPr="00A84A89" w:rsidRDefault="00A84A89" w:rsidP="002827DA">
            <w:pPr>
              <w:jc w:val="center"/>
            </w:pPr>
            <w:r w:rsidRPr="00A84A89">
              <w:t>6</w:t>
            </w:r>
            <w:r>
              <w:rPr>
                <w:lang w:val="en-US"/>
              </w:rPr>
              <w:t> </w:t>
            </w:r>
            <w:r w:rsidRPr="00A84A89">
              <w:t>073</w:t>
            </w:r>
            <w:r>
              <w:rPr>
                <w:lang w:val="en-US"/>
              </w:rPr>
              <w:t> </w:t>
            </w:r>
            <w:r w:rsidRPr="00A84A89">
              <w:t>446</w:t>
            </w:r>
            <w:r>
              <w:t>,</w:t>
            </w:r>
            <w:r w:rsidRPr="00A84A89">
              <w:t>01</w:t>
            </w:r>
          </w:p>
          <w:p w14:paraId="4CB4A436" w14:textId="128C7669" w:rsidR="00A84A89" w:rsidRDefault="004535C2" w:rsidP="00A84A89">
            <w:pPr>
              <w:jc w:val="both"/>
            </w:pPr>
            <w:r>
              <w:t xml:space="preserve">(стоимость </w:t>
            </w:r>
            <w:proofErr w:type="gramStart"/>
            <w:r>
              <w:t>нежилого  здания</w:t>
            </w:r>
            <w:proofErr w:type="gramEnd"/>
            <w:r>
              <w:t xml:space="preserve"> </w:t>
            </w:r>
            <w:r w:rsidR="00A84A89" w:rsidRPr="00A84A89">
              <w:t>5</w:t>
            </w:r>
            <w:r w:rsidR="00A84A89">
              <w:t> </w:t>
            </w:r>
            <w:r w:rsidR="00A84A89" w:rsidRPr="00A84A89">
              <w:t>404</w:t>
            </w:r>
            <w:r w:rsidR="00A84A89">
              <w:t> </w:t>
            </w:r>
            <w:r w:rsidR="00A84A89" w:rsidRPr="00A84A89">
              <w:t>464</w:t>
            </w:r>
            <w:r w:rsidR="00A84A89">
              <w:t>,</w:t>
            </w:r>
            <w:r w:rsidR="00A84A89" w:rsidRPr="00A84A89">
              <w:t>94</w:t>
            </w:r>
            <w:r>
              <w:t xml:space="preserve"> руб., </w:t>
            </w:r>
          </w:p>
          <w:p w14:paraId="1B2A2AB4" w14:textId="0BF4F9D6" w:rsidR="004535C2" w:rsidRDefault="004535C2" w:rsidP="00A84A89">
            <w:pPr>
              <w:jc w:val="both"/>
            </w:pPr>
            <w:r>
              <w:t xml:space="preserve">из них НДС </w:t>
            </w:r>
            <w:proofErr w:type="gramStart"/>
            <w:r w:rsidR="00A84A89" w:rsidRPr="00A84A89">
              <w:t>900  744</w:t>
            </w:r>
            <w:proofErr w:type="gramEnd"/>
            <w:r w:rsidR="00A84A89">
              <w:t>,</w:t>
            </w:r>
            <w:r w:rsidR="00A84A89" w:rsidRPr="00A84A89">
              <w:t>16</w:t>
            </w:r>
            <w:r>
              <w:t xml:space="preserve"> руб., земельный участок </w:t>
            </w:r>
            <w:r w:rsidR="00A84A89">
              <w:t>668 981,7</w:t>
            </w:r>
            <w:r>
              <w:t xml:space="preserve"> руб.)</w:t>
            </w:r>
          </w:p>
          <w:p w14:paraId="21743034" w14:textId="7846E06C" w:rsidR="004535C2" w:rsidRPr="00B92CD0" w:rsidRDefault="004535C2" w:rsidP="002827DA">
            <w:pPr>
              <w:jc w:val="center"/>
            </w:pPr>
          </w:p>
        </w:tc>
        <w:tc>
          <w:tcPr>
            <w:tcW w:w="1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EE8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4EB9110C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3DF70567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12DD2C5B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181EED43" w14:textId="7BA50B5C" w:rsidR="004535C2" w:rsidRDefault="00A84A89" w:rsidP="0028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  <w:r w:rsidR="00E92DF9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E92DF9">
              <w:rPr>
                <w:color w:val="000000"/>
              </w:rPr>
              <w:t>72,</w:t>
            </w:r>
            <w:r>
              <w:rPr>
                <w:color w:val="000000"/>
              </w:rPr>
              <w:t>3</w:t>
            </w:r>
          </w:p>
          <w:p w14:paraId="6CEB8882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39C7D19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2376E3C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09CE2E01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15F4051D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193557E9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0F9D6EE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B66EFF9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0169EEF8" w14:textId="447BACC1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8E7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02060602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60ED8771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13C499C0" w14:textId="0DA193F3" w:rsidR="004535C2" w:rsidRDefault="00A84A89" w:rsidP="0028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607 34</w:t>
            </w:r>
            <w:r w:rsidR="00E92DF9">
              <w:rPr>
                <w:color w:val="000000"/>
              </w:rPr>
              <w:t>4</w:t>
            </w:r>
            <w:r>
              <w:rPr>
                <w:color w:val="000000"/>
              </w:rPr>
              <w:t>,6</w:t>
            </w:r>
          </w:p>
          <w:p w14:paraId="72005DA7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473BEB1A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6DCF3425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AC96A75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55A91D15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134BE37A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58015CC9" w14:textId="20DE2072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</w:tr>
      <w:tr w:rsidR="004535C2" w:rsidRPr="00B92CD0" w14:paraId="7B7C28AE" w14:textId="77777777" w:rsidTr="00B40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8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086" w14:textId="77777777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  <w:tc>
          <w:tcPr>
            <w:tcW w:w="7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29A" w14:textId="56A327E1" w:rsidR="004535C2" w:rsidRPr="00094745" w:rsidRDefault="004535C2" w:rsidP="002827DA">
            <w:pPr>
              <w:rPr>
                <w:color w:val="000000"/>
                <w:sz w:val="28"/>
                <w:szCs w:val="28"/>
              </w:rPr>
            </w:pPr>
            <w:r w:rsidRPr="00094745">
              <w:rPr>
                <w:sz w:val="28"/>
                <w:szCs w:val="28"/>
              </w:rPr>
              <w:t>Земельный участок, земли населенных пунктов, кадастровый номер 24:53:0110155:366, площадью 315 кв.м., по адресу: Красноярский край, г. Минусинск, ул. Ленина, 146/2</w:t>
            </w:r>
          </w:p>
        </w:tc>
        <w:tc>
          <w:tcPr>
            <w:tcW w:w="2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A8E" w14:textId="4A9ADC7E" w:rsidR="004535C2" w:rsidRPr="00B92CD0" w:rsidRDefault="004535C2" w:rsidP="002827DA">
            <w:pPr>
              <w:jc w:val="center"/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9FAE" w14:textId="49AD192D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DBF6" w14:textId="0844B5CC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</w:tr>
    </w:tbl>
    <w:p w14:paraId="33874C3E" w14:textId="77777777" w:rsidR="00727DC2" w:rsidRDefault="00727DC2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727DC2" w:rsidSect="009D1D4C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6D91A17" w14:textId="57FC1F4A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lastRenderedPageBreak/>
        <w:t>Величина повышения начальной цены</w:t>
      </w:r>
      <w:r w:rsidRPr="00E141A3">
        <w:rPr>
          <w:sz w:val="28"/>
          <w:szCs w:val="28"/>
        </w:rPr>
        <w:t xml:space="preserve"> («шаг аукциона») </w:t>
      </w:r>
      <w:proofErr w:type="gramStart"/>
      <w:r w:rsidRPr="00E141A3">
        <w:rPr>
          <w:sz w:val="28"/>
          <w:szCs w:val="28"/>
        </w:rPr>
        <w:t>составляет  5</w:t>
      </w:r>
      <w:proofErr w:type="gramEnd"/>
      <w:r w:rsidRPr="00E141A3">
        <w:rPr>
          <w:sz w:val="28"/>
          <w:szCs w:val="28"/>
        </w:rPr>
        <w:t>% от начальной цены продажи.</w:t>
      </w:r>
    </w:p>
    <w:p w14:paraId="61CAC071" w14:textId="412725E5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Сумма задатка </w:t>
      </w:r>
      <w:r w:rsidRPr="00E141A3">
        <w:rPr>
          <w:sz w:val="28"/>
          <w:szCs w:val="28"/>
        </w:rPr>
        <w:t xml:space="preserve">составляет </w:t>
      </w:r>
      <w:r w:rsidR="00B4169C">
        <w:rPr>
          <w:sz w:val="28"/>
          <w:szCs w:val="28"/>
        </w:rPr>
        <w:t>1</w:t>
      </w:r>
      <w:r w:rsidRPr="00E141A3">
        <w:rPr>
          <w:sz w:val="28"/>
          <w:szCs w:val="28"/>
        </w:rPr>
        <w:t>0% от начальной цены продажи.</w:t>
      </w:r>
    </w:p>
    <w:p w14:paraId="3A4591F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141A3">
        <w:rPr>
          <w:sz w:val="28"/>
          <w:szCs w:val="28"/>
        </w:rPr>
        <w:t>Информационное  сообщение</w:t>
      </w:r>
      <w:proofErr w:type="gramEnd"/>
      <w:r w:rsidRPr="00E141A3">
        <w:rPr>
          <w:sz w:val="28"/>
          <w:szCs w:val="28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9FD34DB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17B9B">
        <w:rPr>
          <w:bCs/>
          <w:sz w:val="28"/>
          <w:szCs w:val="28"/>
        </w:rPr>
        <w:t>Обременения объектов продажи</w:t>
      </w:r>
      <w:r w:rsidRPr="00E141A3">
        <w:rPr>
          <w:sz w:val="28"/>
          <w:szCs w:val="28"/>
        </w:rPr>
        <w:t xml:space="preserve"> отсутствуют.</w:t>
      </w:r>
    </w:p>
    <w:p w14:paraId="1CB2E4C6" w14:textId="77777777" w:rsidR="009D310B" w:rsidRDefault="009D310B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5F78F096" w14:textId="20A8B680" w:rsidR="004C7C2A" w:rsidRDefault="009D1D4C" w:rsidP="009D1D4C">
      <w:pPr>
        <w:pStyle w:val="aa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C7C2A" w:rsidRPr="00E141A3">
        <w:rPr>
          <w:b/>
          <w:sz w:val="28"/>
          <w:szCs w:val="28"/>
        </w:rPr>
        <w:t xml:space="preserve">Сроки подачи </w:t>
      </w:r>
      <w:r w:rsidR="004C7C2A" w:rsidRPr="001F1D11">
        <w:rPr>
          <w:b/>
          <w:sz w:val="28"/>
          <w:szCs w:val="28"/>
        </w:rPr>
        <w:t>заявок, дата, время проведения аукциона</w:t>
      </w:r>
      <w:r>
        <w:rPr>
          <w:b/>
          <w:sz w:val="28"/>
          <w:szCs w:val="28"/>
        </w:rPr>
        <w:t>.</w:t>
      </w:r>
    </w:p>
    <w:p w14:paraId="4FB2E675" w14:textId="77777777" w:rsidR="009D310B" w:rsidRDefault="009D310B" w:rsidP="009D1D4C">
      <w:pPr>
        <w:pStyle w:val="aa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</w:p>
    <w:p w14:paraId="617460DE" w14:textId="35C4FACD" w:rsidR="00043C34" w:rsidRPr="009D1D4C" w:rsidRDefault="00043C34" w:rsidP="00517B9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D1D4C">
        <w:rPr>
          <w:bCs/>
          <w:color w:val="000000" w:themeColor="text1"/>
          <w:sz w:val="28"/>
          <w:szCs w:val="28"/>
        </w:rPr>
        <w:t xml:space="preserve"> </w:t>
      </w:r>
      <w:r w:rsidR="009D1D4C">
        <w:rPr>
          <w:bCs/>
          <w:color w:val="000000" w:themeColor="text1"/>
          <w:sz w:val="28"/>
          <w:szCs w:val="28"/>
        </w:rPr>
        <w:t xml:space="preserve">     3.</w:t>
      </w:r>
      <w:r w:rsidR="009D310B">
        <w:rPr>
          <w:bCs/>
          <w:color w:val="000000" w:themeColor="text1"/>
          <w:sz w:val="28"/>
          <w:szCs w:val="28"/>
        </w:rPr>
        <w:t>1</w:t>
      </w:r>
      <w:r w:rsidR="009D1D4C">
        <w:rPr>
          <w:bCs/>
          <w:color w:val="000000" w:themeColor="text1"/>
          <w:sz w:val="28"/>
          <w:szCs w:val="28"/>
        </w:rPr>
        <w:t xml:space="preserve">. </w:t>
      </w:r>
      <w:r w:rsidRPr="009D1D4C">
        <w:rPr>
          <w:bCs/>
          <w:color w:val="000000" w:themeColor="text1"/>
          <w:sz w:val="28"/>
          <w:szCs w:val="28"/>
        </w:rPr>
        <w:t xml:space="preserve">Дата начала приема заявок </w:t>
      </w:r>
      <w:proofErr w:type="gramStart"/>
      <w:r w:rsidRPr="009D1D4C">
        <w:rPr>
          <w:color w:val="000000" w:themeColor="text1"/>
          <w:sz w:val="28"/>
          <w:szCs w:val="28"/>
        </w:rPr>
        <w:t xml:space="preserve">–  </w:t>
      </w:r>
      <w:r w:rsidR="00605406">
        <w:rPr>
          <w:color w:val="000000" w:themeColor="text1"/>
          <w:sz w:val="28"/>
          <w:szCs w:val="28"/>
        </w:rPr>
        <w:t>30.09.2023</w:t>
      </w:r>
      <w:proofErr w:type="gramEnd"/>
      <w:r w:rsidR="009D1D4C">
        <w:rPr>
          <w:color w:val="000000" w:themeColor="text1"/>
          <w:sz w:val="28"/>
          <w:szCs w:val="28"/>
        </w:rPr>
        <w:t xml:space="preserve"> года</w:t>
      </w:r>
      <w:r w:rsidR="009D1D4C" w:rsidRPr="00ED5DCE">
        <w:rPr>
          <w:color w:val="000000" w:themeColor="text1"/>
          <w:sz w:val="28"/>
          <w:szCs w:val="28"/>
        </w:rPr>
        <w:t xml:space="preserve">   в </w:t>
      </w:r>
      <w:r w:rsidR="00605406">
        <w:rPr>
          <w:color w:val="000000" w:themeColor="text1"/>
          <w:sz w:val="28"/>
          <w:szCs w:val="28"/>
        </w:rPr>
        <w:t>12</w:t>
      </w:r>
      <w:r w:rsidR="009D1D4C" w:rsidRPr="00ED5DCE">
        <w:rPr>
          <w:color w:val="000000" w:themeColor="text1"/>
          <w:sz w:val="28"/>
          <w:szCs w:val="28"/>
        </w:rPr>
        <w:t>.00</w:t>
      </w:r>
      <w:r w:rsidR="009D1D4C">
        <w:rPr>
          <w:color w:val="000000" w:themeColor="text1"/>
          <w:sz w:val="28"/>
          <w:szCs w:val="28"/>
        </w:rPr>
        <w:t xml:space="preserve"> час</w:t>
      </w:r>
      <w:r w:rsidR="009D1D4C" w:rsidRPr="00ED5DCE">
        <w:rPr>
          <w:color w:val="000000" w:themeColor="text1"/>
          <w:sz w:val="28"/>
          <w:szCs w:val="28"/>
        </w:rPr>
        <w:t>.</w:t>
      </w:r>
    </w:p>
    <w:p w14:paraId="48B5206E" w14:textId="1B09EBCA" w:rsidR="00043C34" w:rsidRPr="00043C34" w:rsidRDefault="00517B9B" w:rsidP="00517B9B">
      <w:pPr>
        <w:pStyle w:val="af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3.</w:t>
      </w:r>
      <w:r w:rsidR="009D310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043C34" w:rsidRPr="00043C34">
        <w:rPr>
          <w:color w:val="000000" w:themeColor="text1"/>
          <w:sz w:val="28"/>
          <w:szCs w:val="28"/>
        </w:rPr>
        <w:t xml:space="preserve"> </w:t>
      </w:r>
      <w:r w:rsidR="00043C34" w:rsidRPr="00043C34">
        <w:rPr>
          <w:bCs/>
          <w:color w:val="000000" w:themeColor="text1"/>
          <w:sz w:val="28"/>
          <w:szCs w:val="28"/>
        </w:rPr>
        <w:t xml:space="preserve">Дата окончания приема заявок </w:t>
      </w:r>
      <w:r w:rsidR="00043C34" w:rsidRPr="00043C34">
        <w:rPr>
          <w:color w:val="000000" w:themeColor="text1"/>
          <w:sz w:val="28"/>
          <w:szCs w:val="28"/>
        </w:rPr>
        <w:t xml:space="preserve">–    </w:t>
      </w:r>
      <w:r w:rsidR="00605406">
        <w:rPr>
          <w:color w:val="000000" w:themeColor="text1"/>
          <w:sz w:val="28"/>
          <w:szCs w:val="28"/>
        </w:rPr>
        <w:t>26.10</w:t>
      </w:r>
      <w:r w:rsidR="00A21EFD">
        <w:rPr>
          <w:color w:val="000000" w:themeColor="text1"/>
          <w:sz w:val="28"/>
          <w:szCs w:val="28"/>
        </w:rPr>
        <w:t>.2023</w:t>
      </w:r>
      <w:r w:rsidR="00043C34" w:rsidRPr="00043C34">
        <w:rPr>
          <w:color w:val="000000" w:themeColor="text1"/>
          <w:sz w:val="28"/>
          <w:szCs w:val="28"/>
        </w:rPr>
        <w:t xml:space="preserve"> года в 09.00 час.</w:t>
      </w:r>
    </w:p>
    <w:p w14:paraId="67A9F87F" w14:textId="3FCDC2F8" w:rsidR="00043C34" w:rsidRPr="00517B9B" w:rsidRDefault="00517B9B" w:rsidP="00517B9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3.</w:t>
      </w:r>
      <w:r w:rsidR="009D310B">
        <w:rPr>
          <w:bCs/>
          <w:color w:val="000000" w:themeColor="text1"/>
          <w:sz w:val="28"/>
          <w:szCs w:val="28"/>
        </w:rPr>
        <w:t>3</w:t>
      </w:r>
      <w:r w:rsidR="00043C34" w:rsidRPr="00517B9B">
        <w:rPr>
          <w:bCs/>
          <w:color w:val="000000" w:themeColor="text1"/>
          <w:sz w:val="28"/>
          <w:szCs w:val="28"/>
        </w:rPr>
        <w:t xml:space="preserve">. </w:t>
      </w:r>
      <w:r w:rsidR="00043C34" w:rsidRPr="00517B9B">
        <w:rPr>
          <w:color w:val="000000" w:themeColor="text1"/>
          <w:sz w:val="28"/>
          <w:szCs w:val="28"/>
        </w:rPr>
        <w:t xml:space="preserve">Дата признания претендентов участниками </w:t>
      </w:r>
      <w:proofErr w:type="gramStart"/>
      <w:r w:rsidR="00043C34" w:rsidRPr="00517B9B">
        <w:rPr>
          <w:color w:val="000000" w:themeColor="text1"/>
          <w:sz w:val="28"/>
          <w:szCs w:val="28"/>
        </w:rPr>
        <w:t>аукциона  –</w:t>
      </w:r>
      <w:proofErr w:type="gramEnd"/>
      <w:r w:rsidR="00605406">
        <w:rPr>
          <w:color w:val="000000" w:themeColor="text1"/>
          <w:sz w:val="28"/>
          <w:szCs w:val="28"/>
        </w:rPr>
        <w:t>30.10</w:t>
      </w:r>
      <w:r w:rsidR="00C57303">
        <w:rPr>
          <w:color w:val="000000" w:themeColor="text1"/>
          <w:sz w:val="28"/>
          <w:szCs w:val="28"/>
        </w:rPr>
        <w:t>.2023</w:t>
      </w:r>
      <w:r w:rsidR="00043C34" w:rsidRPr="00517B9B">
        <w:rPr>
          <w:color w:val="000000" w:themeColor="text1"/>
          <w:sz w:val="28"/>
          <w:szCs w:val="28"/>
        </w:rPr>
        <w:t xml:space="preserve"> года  в </w:t>
      </w:r>
      <w:r w:rsidR="00605406">
        <w:rPr>
          <w:color w:val="000000" w:themeColor="text1"/>
          <w:sz w:val="28"/>
          <w:szCs w:val="28"/>
        </w:rPr>
        <w:t>12</w:t>
      </w:r>
      <w:r w:rsidR="00043C34" w:rsidRPr="00517B9B">
        <w:rPr>
          <w:color w:val="000000" w:themeColor="text1"/>
          <w:sz w:val="28"/>
          <w:szCs w:val="28"/>
        </w:rPr>
        <w:t>.00 час.</w:t>
      </w:r>
    </w:p>
    <w:p w14:paraId="7EAF067C" w14:textId="27EB479E" w:rsidR="00043C34" w:rsidRPr="00043C34" w:rsidRDefault="00517B9B" w:rsidP="00517B9B">
      <w:pPr>
        <w:pStyle w:val="af4"/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3.</w:t>
      </w:r>
      <w:r w:rsidR="009D310B">
        <w:rPr>
          <w:color w:val="000000" w:themeColor="text1"/>
          <w:sz w:val="28"/>
          <w:szCs w:val="28"/>
        </w:rPr>
        <w:t>4</w:t>
      </w:r>
      <w:r w:rsidR="00043C34" w:rsidRPr="00043C34">
        <w:rPr>
          <w:color w:val="000000" w:themeColor="text1"/>
          <w:sz w:val="28"/>
          <w:szCs w:val="28"/>
        </w:rPr>
        <w:t xml:space="preserve">. Дата рассмотрения предложений участников и подведение итогов конкурса </w:t>
      </w:r>
      <w:r w:rsidR="00043C34" w:rsidRPr="00043C34">
        <w:rPr>
          <w:bCs/>
          <w:color w:val="000000" w:themeColor="text1"/>
          <w:sz w:val="28"/>
          <w:szCs w:val="28"/>
        </w:rPr>
        <w:t xml:space="preserve">–   </w:t>
      </w:r>
      <w:r w:rsidR="00605406">
        <w:rPr>
          <w:bCs/>
          <w:color w:val="000000" w:themeColor="text1"/>
          <w:sz w:val="28"/>
          <w:szCs w:val="28"/>
        </w:rPr>
        <w:t>01.11</w:t>
      </w:r>
      <w:r w:rsidR="00C57303">
        <w:rPr>
          <w:bCs/>
          <w:color w:val="000000" w:themeColor="text1"/>
          <w:sz w:val="28"/>
          <w:szCs w:val="28"/>
        </w:rPr>
        <w:t>.</w:t>
      </w:r>
      <w:r w:rsidR="00A21EFD">
        <w:rPr>
          <w:bCs/>
          <w:color w:val="000000" w:themeColor="text1"/>
          <w:sz w:val="28"/>
          <w:szCs w:val="28"/>
        </w:rPr>
        <w:t>2023</w:t>
      </w:r>
      <w:r w:rsidR="00043C34" w:rsidRPr="00043C34">
        <w:rPr>
          <w:bCs/>
          <w:color w:val="000000" w:themeColor="text1"/>
          <w:sz w:val="28"/>
          <w:szCs w:val="28"/>
        </w:rPr>
        <w:t xml:space="preserve"> в </w:t>
      </w:r>
      <w:r w:rsidR="00605406">
        <w:rPr>
          <w:bCs/>
          <w:color w:val="000000" w:themeColor="text1"/>
          <w:sz w:val="28"/>
          <w:szCs w:val="28"/>
        </w:rPr>
        <w:t>12</w:t>
      </w:r>
      <w:r w:rsidR="00043C34" w:rsidRPr="00043C34">
        <w:rPr>
          <w:bCs/>
          <w:color w:val="000000" w:themeColor="text1"/>
          <w:sz w:val="28"/>
          <w:szCs w:val="28"/>
        </w:rPr>
        <w:t>.00 час.</w:t>
      </w:r>
    </w:p>
    <w:p w14:paraId="1B98C7E6" w14:textId="6631CF59" w:rsidR="00043C34" w:rsidRPr="00E141A3" w:rsidRDefault="00517B9B" w:rsidP="00517B9B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9D310B">
        <w:rPr>
          <w:sz w:val="28"/>
          <w:szCs w:val="28"/>
        </w:rPr>
        <w:t>5</w:t>
      </w:r>
      <w:r w:rsidR="00043C34" w:rsidRPr="00E141A3">
        <w:rPr>
          <w:sz w:val="28"/>
          <w:szCs w:val="28"/>
        </w:rPr>
        <w:t>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0EBDEE2C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2766D791" w14:textId="619EF14B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C7C2A" w:rsidRPr="00E141A3">
        <w:rPr>
          <w:b/>
          <w:sz w:val="28"/>
          <w:szCs w:val="28"/>
        </w:rPr>
        <w:t>Условия участия в аукционе</w:t>
      </w:r>
    </w:p>
    <w:p w14:paraId="2F689764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5A849644" w14:textId="33F772AF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="004C7C2A" w:rsidRPr="00E141A3">
        <w:rPr>
          <w:sz w:val="28"/>
          <w:szCs w:val="28"/>
        </w:rPr>
        <w:t>Лицо</w:t>
      </w:r>
      <w:proofErr w:type="gramEnd"/>
      <w:r w:rsidR="004C7C2A" w:rsidRPr="00E141A3">
        <w:rPr>
          <w:sz w:val="28"/>
          <w:szCs w:val="28"/>
        </w:rPr>
        <w:t>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следующие действия:</w:t>
      </w:r>
    </w:p>
    <w:p w14:paraId="2B859EB9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внести задаток на счет Продавца в указанном в настоящем информационном сообщении порядке; </w:t>
      </w:r>
    </w:p>
    <w:p w14:paraId="4026E7E3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 установленном порядке </w:t>
      </w:r>
      <w:proofErr w:type="gramStart"/>
      <w:r w:rsidRPr="00E141A3">
        <w:rPr>
          <w:sz w:val="28"/>
          <w:szCs w:val="28"/>
        </w:rPr>
        <w:t>зарегистрировать  заявку</w:t>
      </w:r>
      <w:proofErr w:type="gramEnd"/>
      <w:r w:rsidRPr="00E141A3">
        <w:rPr>
          <w:sz w:val="28"/>
          <w:szCs w:val="28"/>
        </w:rPr>
        <w:t xml:space="preserve">  на электронной площадке по утвержденной Продавцом форме;</w:t>
      </w:r>
    </w:p>
    <w:p w14:paraId="2F9AD0A6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14:paraId="61433A55" w14:textId="67BE766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</w:t>
      </w:r>
      <w:r w:rsidR="004C7C2A" w:rsidRPr="00E141A3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 и муниципального имущества»,  </w:t>
      </w:r>
      <w:r w:rsidR="004C7C2A" w:rsidRPr="00E141A3">
        <w:rPr>
          <w:rFonts w:eastAsiaTheme="minorHAnsi"/>
          <w:sz w:val="28"/>
          <w:szCs w:val="28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="004C7C2A" w:rsidRPr="00E141A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4C7C2A" w:rsidRPr="00E141A3">
        <w:rPr>
          <w:rFonts w:eastAsiaTheme="minorHAnsi"/>
          <w:sz w:val="28"/>
          <w:szCs w:val="28"/>
          <w:lang w:eastAsia="en-US"/>
        </w:rPr>
        <w:t xml:space="preserve"> государств и территорий, предоставляющих </w:t>
      </w:r>
      <w:r w:rsidR="004C7C2A" w:rsidRPr="00E141A3">
        <w:rPr>
          <w:rFonts w:eastAsiaTheme="minorHAnsi"/>
          <w:sz w:val="28"/>
          <w:szCs w:val="28"/>
          <w:lang w:eastAsia="en-US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B21BA66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14:paraId="07F8CE00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6F037BB0" w14:textId="054E94B8" w:rsidR="004C7C2A" w:rsidRDefault="004C7C2A" w:rsidP="005B603E">
      <w:pPr>
        <w:pStyle w:val="aa"/>
        <w:numPr>
          <w:ilvl w:val="0"/>
          <w:numId w:val="12"/>
        </w:num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Порядок регистрации на электронной площадке</w:t>
      </w:r>
    </w:p>
    <w:p w14:paraId="73ACF6C9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4D8473EE" w14:textId="4B85C5AA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</w:t>
      </w:r>
      <w:r w:rsidR="004C7C2A" w:rsidRPr="00E141A3">
        <w:rPr>
          <w:sz w:val="28"/>
          <w:szCs w:val="28"/>
        </w:rPr>
        <w:t>Для</w:t>
      </w:r>
      <w:proofErr w:type="gramEnd"/>
      <w:r w:rsidR="004C7C2A" w:rsidRPr="00E141A3">
        <w:rPr>
          <w:sz w:val="28"/>
          <w:szCs w:val="28"/>
        </w:rPr>
        <w:t xml:space="preserve">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6D60557D" w14:textId="571D1FE1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2.</w:t>
      </w:r>
      <w:r w:rsidR="004C7C2A" w:rsidRPr="00E141A3">
        <w:rPr>
          <w:sz w:val="28"/>
          <w:szCs w:val="28"/>
        </w:rPr>
        <w:t>Регистрация</w:t>
      </w:r>
      <w:proofErr w:type="gramEnd"/>
      <w:r w:rsidR="004C7C2A" w:rsidRPr="00E141A3">
        <w:rPr>
          <w:sz w:val="28"/>
          <w:szCs w:val="28"/>
        </w:rPr>
        <w:t xml:space="preserve"> на электронной площадке осуществляется без взимания платы.</w:t>
      </w:r>
    </w:p>
    <w:p w14:paraId="23BC890F" w14:textId="5928120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3.</w:t>
      </w:r>
      <w:r w:rsidR="004C7C2A" w:rsidRPr="00E141A3">
        <w:rPr>
          <w:sz w:val="28"/>
          <w:szCs w:val="28"/>
        </w:rPr>
        <w:t>Регистрации</w:t>
      </w:r>
      <w:proofErr w:type="gramEnd"/>
      <w:r w:rsidR="004C7C2A" w:rsidRPr="00E141A3">
        <w:rPr>
          <w:sz w:val="28"/>
          <w:szCs w:val="28"/>
        </w:rPr>
        <w:t xml:space="preserve">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12E2C69D" w14:textId="403CD163" w:rsidR="004C7C2A" w:rsidRPr="00E141A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4.</w:t>
      </w:r>
      <w:r w:rsidR="004C7C2A" w:rsidRPr="00E141A3">
        <w:rPr>
          <w:sz w:val="28"/>
          <w:szCs w:val="28"/>
        </w:rPr>
        <w:t>Регистрация</w:t>
      </w:r>
      <w:proofErr w:type="gramEnd"/>
      <w:r w:rsidR="004C7C2A" w:rsidRPr="00E141A3">
        <w:rPr>
          <w:sz w:val="28"/>
          <w:szCs w:val="28"/>
        </w:rPr>
        <w:t xml:space="preserve"> на электронной площадке проводится в соответствии с Регламентом электронной площадки.</w:t>
      </w:r>
    </w:p>
    <w:p w14:paraId="20EA376D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1EA7173A" w14:textId="77777777" w:rsidR="005B603E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C7C2A" w:rsidRPr="00E141A3">
        <w:rPr>
          <w:b/>
          <w:sz w:val="28"/>
          <w:szCs w:val="28"/>
        </w:rPr>
        <w:t xml:space="preserve">Порядок ознакомления с документами </w:t>
      </w:r>
    </w:p>
    <w:p w14:paraId="545D0186" w14:textId="6642759E" w:rsidR="004C7C2A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и информацией об объекте</w:t>
      </w:r>
    </w:p>
    <w:p w14:paraId="6C3B10A7" w14:textId="77777777" w:rsidR="009D310B" w:rsidRPr="00E141A3" w:rsidRDefault="009D310B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2B1B683" w14:textId="66CAD54C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6.1.</w:t>
      </w:r>
      <w:r w:rsidR="004C7C2A" w:rsidRPr="00E141A3">
        <w:rPr>
          <w:bCs/>
          <w:sz w:val="28"/>
          <w:szCs w:val="28"/>
        </w:rPr>
        <w:t xml:space="preserve">Информационное сообщение о проведении аукциона </w:t>
      </w:r>
      <w:r w:rsidR="004C7C2A" w:rsidRPr="00E141A3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="004C7C2A" w:rsidRPr="00E141A3">
          <w:rPr>
            <w:rStyle w:val="a3"/>
            <w:sz w:val="28"/>
            <w:szCs w:val="28"/>
          </w:rPr>
          <w:t>www.torgi.gov.ru</w:t>
        </w:r>
      </w:hyperlink>
      <w:r w:rsidR="004C7C2A" w:rsidRPr="00E141A3">
        <w:rPr>
          <w:sz w:val="28"/>
          <w:szCs w:val="28"/>
        </w:rPr>
        <w:t xml:space="preserve">, официальном сайте Продавца – Администрация города </w:t>
      </w:r>
      <w:r w:rsidR="002E58CA">
        <w:rPr>
          <w:sz w:val="28"/>
          <w:szCs w:val="28"/>
        </w:rPr>
        <w:t>Минусинска</w:t>
      </w:r>
      <w:r w:rsidR="004C7C2A" w:rsidRPr="00E141A3">
        <w:rPr>
          <w:sz w:val="28"/>
          <w:szCs w:val="28"/>
        </w:rPr>
        <w:t xml:space="preserve"> </w:t>
      </w:r>
      <w:r w:rsidR="002E58CA" w:rsidRPr="002E58CA">
        <w:rPr>
          <w:sz w:val="28"/>
          <w:szCs w:val="28"/>
          <w:u w:val="single"/>
          <w:lang w:val="en-US"/>
        </w:rPr>
        <w:t>https</w:t>
      </w:r>
      <w:r w:rsidR="002E58CA" w:rsidRPr="002E58CA">
        <w:rPr>
          <w:sz w:val="28"/>
          <w:szCs w:val="28"/>
          <w:u w:val="single"/>
        </w:rPr>
        <w:t>://</w:t>
      </w:r>
      <w:proofErr w:type="spellStart"/>
      <w:r w:rsidR="002E58CA" w:rsidRPr="002E58CA">
        <w:rPr>
          <w:sz w:val="28"/>
          <w:szCs w:val="28"/>
          <w:u w:val="single"/>
          <w:lang w:val="en-US"/>
        </w:rPr>
        <w:t>minusinsk</w:t>
      </w:r>
      <w:proofErr w:type="spellEnd"/>
      <w:r w:rsidR="002E58CA" w:rsidRPr="002E58CA">
        <w:rPr>
          <w:sz w:val="28"/>
          <w:szCs w:val="28"/>
          <w:u w:val="single"/>
        </w:rPr>
        <w:t>.</w:t>
      </w:r>
      <w:r w:rsidR="002E58CA" w:rsidRPr="002E58CA">
        <w:rPr>
          <w:sz w:val="28"/>
          <w:szCs w:val="28"/>
          <w:u w:val="single"/>
          <w:lang w:val="en-US"/>
        </w:rPr>
        <w:t>info</w:t>
      </w:r>
      <w:r w:rsidR="002E58CA" w:rsidRPr="002E58CA">
        <w:rPr>
          <w:sz w:val="28"/>
          <w:szCs w:val="28"/>
          <w:u w:val="single"/>
        </w:rPr>
        <w:t>/</w:t>
      </w:r>
      <w:r w:rsidR="004C7C2A" w:rsidRPr="00E141A3">
        <w:rPr>
          <w:sz w:val="28"/>
          <w:szCs w:val="28"/>
          <w:u w:val="single"/>
        </w:rPr>
        <w:t>,</w:t>
      </w:r>
      <w:r w:rsidR="004C7C2A" w:rsidRPr="00E141A3">
        <w:rPr>
          <w:sz w:val="28"/>
          <w:szCs w:val="28"/>
        </w:rPr>
        <w:t xml:space="preserve"> на электронной площадке </w:t>
      </w:r>
      <w:r w:rsidR="004C7C2A" w:rsidRPr="00E141A3">
        <w:rPr>
          <w:b/>
          <w:sz w:val="28"/>
          <w:szCs w:val="28"/>
        </w:rPr>
        <w:t xml:space="preserve"> </w:t>
      </w:r>
      <w:hyperlink r:id="rId15" w:history="1">
        <w:r w:rsidR="004C7C2A" w:rsidRPr="00E141A3">
          <w:rPr>
            <w:rStyle w:val="a3"/>
            <w:sz w:val="28"/>
            <w:szCs w:val="28"/>
          </w:rPr>
          <w:t>https://</w:t>
        </w:r>
        <w:proofErr w:type="spellStart"/>
        <w:r w:rsidR="004C7C2A" w:rsidRPr="00E141A3">
          <w:rPr>
            <w:rStyle w:val="a3"/>
            <w:sz w:val="28"/>
            <w:szCs w:val="28"/>
            <w:lang w:val="en-US"/>
          </w:rPr>
          <w:t>rts</w:t>
        </w:r>
        <w:proofErr w:type="spellEnd"/>
        <w:r w:rsidR="004C7C2A" w:rsidRPr="00E141A3">
          <w:rPr>
            <w:rStyle w:val="a3"/>
            <w:sz w:val="28"/>
            <w:szCs w:val="28"/>
          </w:rPr>
          <w:t>-</w:t>
        </w:r>
        <w:r w:rsidR="004C7C2A" w:rsidRPr="00E141A3">
          <w:rPr>
            <w:rStyle w:val="a3"/>
            <w:sz w:val="28"/>
            <w:szCs w:val="28"/>
            <w:lang w:val="en-US"/>
          </w:rPr>
          <w:t>tender</w:t>
        </w:r>
        <w:r w:rsidR="004C7C2A" w:rsidRPr="00E141A3">
          <w:rPr>
            <w:rStyle w:val="a3"/>
            <w:sz w:val="28"/>
            <w:szCs w:val="28"/>
          </w:rPr>
          <w:t>.</w:t>
        </w:r>
        <w:proofErr w:type="spellStart"/>
        <w:r w:rsidR="004C7C2A" w:rsidRPr="00E141A3">
          <w:rPr>
            <w:rStyle w:val="a3"/>
            <w:sz w:val="28"/>
            <w:szCs w:val="28"/>
          </w:rPr>
          <w:t>ru</w:t>
        </w:r>
        <w:proofErr w:type="spellEnd"/>
      </w:hyperlink>
      <w:r w:rsidR="004C7C2A" w:rsidRPr="00E141A3">
        <w:rPr>
          <w:sz w:val="28"/>
          <w:szCs w:val="28"/>
        </w:rPr>
        <w:t xml:space="preserve">. </w:t>
      </w:r>
    </w:p>
    <w:p w14:paraId="76B38113" w14:textId="6CD2F25A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2.</w:t>
      </w:r>
      <w:r w:rsidR="004C7C2A" w:rsidRPr="00E141A3">
        <w:rPr>
          <w:sz w:val="28"/>
          <w:szCs w:val="28"/>
        </w:rPr>
        <w:t>Любое</w:t>
      </w:r>
      <w:proofErr w:type="gramEnd"/>
      <w:r w:rsidR="004C7C2A" w:rsidRPr="00E141A3">
        <w:rPr>
          <w:sz w:val="28"/>
          <w:szCs w:val="28"/>
        </w:rPr>
        <w:t xml:space="preserve">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</w:t>
      </w:r>
      <w:proofErr w:type="gramStart"/>
      <w:r w:rsidR="004C7C2A" w:rsidRPr="00E141A3">
        <w:rPr>
          <w:sz w:val="28"/>
          <w:szCs w:val="28"/>
        </w:rPr>
        <w:t>Продавцу  не</w:t>
      </w:r>
      <w:proofErr w:type="gramEnd"/>
      <w:r w:rsidR="004C7C2A" w:rsidRPr="00E141A3">
        <w:rPr>
          <w:sz w:val="28"/>
          <w:szCs w:val="28"/>
        </w:rPr>
        <w:t xml:space="preserve"> позднее 5 (пяти) рабочих дней до даты окончания подачи заявок. В течение 2 (двух) рабочих дней со дня поступления запроса </w:t>
      </w:r>
      <w:proofErr w:type="gramStart"/>
      <w:r w:rsidR="004C7C2A" w:rsidRPr="00E141A3">
        <w:rPr>
          <w:sz w:val="28"/>
          <w:szCs w:val="28"/>
        </w:rPr>
        <w:t>Продавец  предоставляет</w:t>
      </w:r>
      <w:proofErr w:type="gramEnd"/>
      <w:r w:rsidR="004C7C2A" w:rsidRPr="00E141A3">
        <w:rPr>
          <w:sz w:val="28"/>
          <w:szCs w:val="28"/>
        </w:rPr>
        <w:t xml:space="preserve">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F6BACAA" w14:textId="13EFADE2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3.</w:t>
      </w:r>
      <w:r w:rsidR="004C7C2A" w:rsidRPr="00E141A3">
        <w:rPr>
          <w:sz w:val="28"/>
          <w:szCs w:val="28"/>
        </w:rPr>
        <w:t>Любое</w:t>
      </w:r>
      <w:proofErr w:type="gramEnd"/>
      <w:r w:rsidR="004C7C2A" w:rsidRPr="00E141A3">
        <w:rPr>
          <w:sz w:val="28"/>
          <w:szCs w:val="28"/>
        </w:rPr>
        <w:t xml:space="preserve">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</w:t>
      </w:r>
      <w:r w:rsidR="004C7C2A" w:rsidRPr="00E141A3">
        <w:rPr>
          <w:sz w:val="28"/>
          <w:szCs w:val="28"/>
        </w:rPr>
        <w:lastRenderedPageBreak/>
        <w:t xml:space="preserve">продажу имущества может быть направлен </w:t>
      </w:r>
      <w:r w:rsidR="00483C90" w:rsidRPr="00E141A3">
        <w:rPr>
          <w:sz w:val="28"/>
          <w:szCs w:val="28"/>
        </w:rPr>
        <w:t>на электронный</w:t>
      </w:r>
      <w:r w:rsidR="004C7C2A" w:rsidRPr="00E141A3">
        <w:rPr>
          <w:sz w:val="28"/>
          <w:szCs w:val="28"/>
        </w:rPr>
        <w:t xml:space="preserve"> адрес </w:t>
      </w:r>
      <w:r w:rsidR="00483C90" w:rsidRPr="00E141A3">
        <w:rPr>
          <w:sz w:val="28"/>
          <w:szCs w:val="28"/>
        </w:rPr>
        <w:t xml:space="preserve">Продавца </w:t>
      </w:r>
      <w:r w:rsidR="00483C90" w:rsidRPr="00E141A3">
        <w:rPr>
          <w:sz w:val="28"/>
          <w:szCs w:val="28"/>
          <w:lang w:eastAsia="ar-SA"/>
        </w:rPr>
        <w:t>kumi@minusinsk.krskcit.ru</w:t>
      </w:r>
      <w:r w:rsidR="004C7C2A" w:rsidRPr="00E141A3">
        <w:rPr>
          <w:sz w:val="28"/>
          <w:szCs w:val="28"/>
        </w:rPr>
        <w:t>, не позднее, чем за два рабочих дня до даты окончания срока подачи заявок на участие в аукционе.</w:t>
      </w:r>
    </w:p>
    <w:p w14:paraId="40CBE2C7" w14:textId="313D7BA4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517B9B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68C7D125" w14:textId="253453F9" w:rsidR="004C7C2A" w:rsidRPr="00E141A3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4C7C2A" w:rsidRPr="00E141A3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14:paraId="54AF6503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67C3057F" w14:textId="2F4C0BED" w:rsidR="004C7C2A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4C7C2A" w:rsidRPr="00E141A3">
        <w:rPr>
          <w:b/>
          <w:sz w:val="28"/>
          <w:szCs w:val="28"/>
        </w:rPr>
        <w:t xml:space="preserve">Порядок, форма подачи заявок и срок отзыва заявок </w:t>
      </w:r>
    </w:p>
    <w:p w14:paraId="3FB6B812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на участие в аукционе</w:t>
      </w:r>
    </w:p>
    <w:p w14:paraId="5FC069B2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73A3C5BA" w14:textId="0DCA1639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C7C2A">
        <w:rPr>
          <w:sz w:val="28"/>
          <w:szCs w:val="28"/>
        </w:rPr>
        <w:t>-</w:t>
      </w:r>
      <w:r w:rsidR="004C7C2A" w:rsidRPr="00E141A3">
        <w:rPr>
          <w:sz w:val="28"/>
          <w:szCs w:val="28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1):</w:t>
      </w:r>
    </w:p>
    <w:p w14:paraId="6CE5584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 физические лица </w:t>
      </w: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копию всех листов документа, удостоверяющего личность;</w:t>
      </w:r>
    </w:p>
    <w:p w14:paraId="357837E4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юридические лица (индивидуальные предприниматели):</w:t>
      </w:r>
    </w:p>
    <w:p w14:paraId="60050429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копии учредительных документов; </w:t>
      </w:r>
    </w:p>
    <w:p w14:paraId="3B7D8D09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41A3">
        <w:rPr>
          <w:sz w:val="28"/>
          <w:szCs w:val="28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5A985A93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21D79E1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 w:rsidRPr="00E141A3">
        <w:rPr>
          <w:sz w:val="28"/>
          <w:szCs w:val="28"/>
        </w:rPr>
        <w:lastRenderedPageBreak/>
        <w:t>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7D95071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16EFE8B4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14:paraId="0CBEF937" w14:textId="4A847FE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156B72D3" w14:textId="3A8CD4B4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620B2D6" w14:textId="60F4F9E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3F799FB2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7F05558" w14:textId="539ED429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A06D71B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</w:t>
      </w:r>
      <w:proofErr w:type="gramStart"/>
      <w:r w:rsidRPr="00E141A3">
        <w:rPr>
          <w:sz w:val="28"/>
          <w:szCs w:val="28"/>
        </w:rPr>
        <w:t>отзыва  претендентом</w:t>
      </w:r>
      <w:proofErr w:type="gramEnd"/>
      <w:r w:rsidRPr="00E141A3">
        <w:rPr>
          <w:sz w:val="28"/>
          <w:szCs w:val="28"/>
        </w:rPr>
        <w:t xml:space="preserve"> заявки позднее даты окончания приема заявок задаток возвращается в порядке, установленном для участников аукциона. </w:t>
      </w:r>
    </w:p>
    <w:p w14:paraId="1376DAE3" w14:textId="5AA804B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5B92068" w14:textId="77777777" w:rsidR="00517B9B" w:rsidRDefault="00517B9B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57511906" w14:textId="77777777" w:rsidR="00855054" w:rsidRDefault="00855054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F20ED52" w14:textId="77777777" w:rsidR="00855054" w:rsidRDefault="00855054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29C5D4CF" w14:textId="77777777" w:rsidR="00855054" w:rsidRDefault="00855054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2B64AE5" w14:textId="77777777" w:rsidR="00855054" w:rsidRDefault="00855054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AA4B924" w14:textId="77777777" w:rsidR="00517B9B" w:rsidRDefault="00517B9B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51B7F328" w14:textId="3A1D21C1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="004C7C2A" w:rsidRPr="00E141A3">
        <w:rPr>
          <w:b/>
          <w:sz w:val="28"/>
          <w:szCs w:val="28"/>
        </w:rPr>
        <w:t>Условия допуска и отказа в допуске к участию в аукционе</w:t>
      </w:r>
    </w:p>
    <w:p w14:paraId="18F82451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29608A7" w14:textId="3F165DFB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C7C2A" w:rsidRPr="00E141A3">
        <w:rPr>
          <w:sz w:val="28"/>
          <w:szCs w:val="28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14:paraId="50D69E3F" w14:textId="6A4A6092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C7C2A" w:rsidRPr="00E141A3">
        <w:rPr>
          <w:sz w:val="28"/>
          <w:szCs w:val="28"/>
        </w:rPr>
        <w:t>2. Претендент не допускается к участию в аукционе по следующим основаниям:</w:t>
      </w:r>
    </w:p>
    <w:p w14:paraId="5481BDD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05CC19E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517C7C13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подтверждено поступление в установленный срок задатка на счет, указанный в информационном сообщении.</w:t>
      </w:r>
    </w:p>
    <w:p w14:paraId="2FB0CF2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14:paraId="2D07D460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14:paraId="206B2C1C" w14:textId="1F6D9038" w:rsidR="004C7C2A" w:rsidRPr="00E141A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C7C2A" w:rsidRPr="00E141A3">
        <w:rPr>
          <w:sz w:val="28"/>
          <w:szCs w:val="28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gramStart"/>
      <w:r w:rsidR="004C7C2A" w:rsidRPr="00E141A3">
        <w:rPr>
          <w:sz w:val="28"/>
          <w:szCs w:val="28"/>
          <w:u w:val="single"/>
        </w:rPr>
        <w:t>www.torgi.gov.ru</w:t>
      </w:r>
      <w:r w:rsidR="004C7C2A" w:rsidRPr="00E141A3">
        <w:rPr>
          <w:sz w:val="28"/>
          <w:szCs w:val="28"/>
        </w:rPr>
        <w:t xml:space="preserve">  и</w:t>
      </w:r>
      <w:proofErr w:type="gramEnd"/>
      <w:r w:rsidR="004C7C2A" w:rsidRPr="00E141A3">
        <w:rPr>
          <w:sz w:val="28"/>
          <w:szCs w:val="28"/>
        </w:rPr>
        <w:t xml:space="preserve"> в открытой части электронной площадки в срок не позднее рабочего дня, следующего за днем принятия указанного решения.</w:t>
      </w:r>
    </w:p>
    <w:p w14:paraId="4A8801B7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5EB6B7A0" w14:textId="1436ADB9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4C7C2A" w:rsidRPr="00E141A3">
        <w:rPr>
          <w:b/>
          <w:sz w:val="28"/>
          <w:szCs w:val="28"/>
        </w:rPr>
        <w:t>Отмена и приостановление аукциона</w:t>
      </w:r>
    </w:p>
    <w:p w14:paraId="22AF4F6A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3A866AA1" w14:textId="485CDE0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>1. Продавец вправе отменить аукцион не позднее чем за 3 (три) дня до даты проведения аукциона.</w:t>
      </w:r>
    </w:p>
    <w:p w14:paraId="51B56327" w14:textId="2D2EED2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6" w:history="1">
        <w:r w:rsidR="004C7C2A" w:rsidRPr="00E141A3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 w:rsidR="004C7C2A" w:rsidRPr="00E141A3">
        <w:rPr>
          <w:sz w:val="28"/>
          <w:szCs w:val="28"/>
        </w:rPr>
        <w:t xml:space="preserve">, на официальном сайте Продавца – Администрации города </w:t>
      </w:r>
      <w:r w:rsidR="002E58CA">
        <w:rPr>
          <w:sz w:val="28"/>
          <w:szCs w:val="28"/>
        </w:rPr>
        <w:t>Минусинска</w:t>
      </w:r>
      <w:r w:rsidR="004C7C2A" w:rsidRPr="00E141A3">
        <w:rPr>
          <w:sz w:val="28"/>
          <w:szCs w:val="28"/>
        </w:rPr>
        <w:t xml:space="preserve"> </w:t>
      </w:r>
      <w:proofErr w:type="spellStart"/>
      <w:r w:rsidR="002E58CA" w:rsidRPr="002E58CA">
        <w:rPr>
          <w:bCs/>
          <w:sz w:val="28"/>
          <w:szCs w:val="28"/>
          <w:u w:val="single"/>
          <w:lang w:val="en-US" w:eastAsia="ar-SA"/>
        </w:rPr>
        <w:t>kumi</w:t>
      </w:r>
      <w:proofErr w:type="spellEnd"/>
      <w:r w:rsidR="002E58CA" w:rsidRPr="002E58CA">
        <w:rPr>
          <w:bCs/>
          <w:sz w:val="28"/>
          <w:szCs w:val="28"/>
          <w:u w:val="single"/>
          <w:lang w:eastAsia="ar-SA"/>
        </w:rPr>
        <w:t>@</w:t>
      </w:r>
      <w:proofErr w:type="spellStart"/>
      <w:r w:rsidR="002E58CA" w:rsidRPr="002E58CA">
        <w:rPr>
          <w:bCs/>
          <w:sz w:val="28"/>
          <w:szCs w:val="28"/>
          <w:u w:val="single"/>
          <w:lang w:val="en-US" w:eastAsia="ar-SA"/>
        </w:rPr>
        <w:t>admn</w:t>
      </w:r>
      <w:proofErr w:type="spellEnd"/>
      <w:r w:rsidR="002E58CA" w:rsidRPr="002E58CA">
        <w:rPr>
          <w:bCs/>
          <w:sz w:val="28"/>
          <w:szCs w:val="28"/>
          <w:u w:val="single"/>
          <w:lang w:eastAsia="ar-SA"/>
        </w:rPr>
        <w:t>.</w:t>
      </w:r>
      <w:proofErr w:type="spellStart"/>
      <w:r w:rsidR="002E58CA" w:rsidRPr="002E58CA">
        <w:rPr>
          <w:bCs/>
          <w:sz w:val="28"/>
          <w:szCs w:val="28"/>
          <w:u w:val="single"/>
          <w:lang w:val="en-US" w:eastAsia="ar-SA"/>
        </w:rPr>
        <w:t>kristel</w:t>
      </w:r>
      <w:proofErr w:type="spellEnd"/>
      <w:r w:rsidR="002E58CA" w:rsidRPr="002E58CA">
        <w:rPr>
          <w:bCs/>
          <w:sz w:val="28"/>
          <w:szCs w:val="28"/>
          <w:u w:val="single"/>
          <w:lang w:eastAsia="ar-SA"/>
        </w:rPr>
        <w:t>.</w:t>
      </w:r>
      <w:proofErr w:type="spellStart"/>
      <w:r w:rsidR="002E58CA" w:rsidRPr="002E58CA">
        <w:rPr>
          <w:bCs/>
          <w:sz w:val="28"/>
          <w:szCs w:val="28"/>
          <w:u w:val="single"/>
          <w:lang w:val="en-US" w:eastAsia="ar-SA"/>
        </w:rPr>
        <w:t>ru</w:t>
      </w:r>
      <w:proofErr w:type="spellEnd"/>
      <w:r w:rsidR="002E58CA" w:rsidRPr="00E141A3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14:paraId="36A99FA4" w14:textId="50DA535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245E3391" w14:textId="4ECA70D6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CED051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b/>
          <w:sz w:val="28"/>
          <w:szCs w:val="28"/>
        </w:rPr>
      </w:pPr>
      <w:r w:rsidRPr="00E141A3">
        <w:rPr>
          <w:sz w:val="28"/>
          <w:szCs w:val="28"/>
        </w:rPr>
        <w:lastRenderedPageBreak/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Pr="00E141A3">
        <w:rPr>
          <w:b/>
          <w:sz w:val="28"/>
          <w:szCs w:val="28"/>
        </w:rPr>
        <w:t xml:space="preserve">               </w:t>
      </w:r>
    </w:p>
    <w:p w14:paraId="3BE9EF4B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188DEE35" w14:textId="35691E87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4C7C2A" w:rsidRPr="00E141A3">
        <w:rPr>
          <w:b/>
          <w:sz w:val="28"/>
          <w:szCs w:val="28"/>
        </w:rPr>
        <w:t>Порядок внесения и возврата задатка</w:t>
      </w:r>
    </w:p>
    <w:p w14:paraId="17F8388E" w14:textId="77777777" w:rsidR="004C7C2A" w:rsidRDefault="004C7C2A" w:rsidP="004C7C2A">
      <w:pPr>
        <w:pStyle w:val="aa"/>
        <w:tabs>
          <w:tab w:val="left" w:pos="993"/>
        </w:tabs>
        <w:spacing w:after="0"/>
        <w:ind w:left="0"/>
        <w:jc w:val="both"/>
        <w:rPr>
          <w:b/>
          <w:sz w:val="28"/>
          <w:szCs w:val="28"/>
        </w:rPr>
      </w:pPr>
    </w:p>
    <w:p w14:paraId="289E5623" w14:textId="389AF6C9" w:rsidR="004C7C2A" w:rsidRDefault="005B603E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4C7C2A">
        <w:rPr>
          <w:b/>
          <w:sz w:val="28"/>
          <w:szCs w:val="28"/>
        </w:rPr>
        <w:t xml:space="preserve">1. </w:t>
      </w:r>
      <w:r w:rsidR="004C7C2A" w:rsidRPr="00E141A3">
        <w:rPr>
          <w:b/>
          <w:sz w:val="28"/>
          <w:szCs w:val="28"/>
        </w:rPr>
        <w:t>Для участия в аукционе</w:t>
      </w:r>
      <w:r w:rsidR="004C7C2A" w:rsidRPr="00E141A3">
        <w:rPr>
          <w:sz w:val="28"/>
          <w:szCs w:val="28"/>
        </w:rPr>
        <w:t xml:space="preserve"> </w:t>
      </w:r>
      <w:r w:rsidR="004C7C2A" w:rsidRPr="00E141A3">
        <w:rPr>
          <w:b/>
          <w:sz w:val="28"/>
          <w:szCs w:val="28"/>
        </w:rPr>
        <w:t xml:space="preserve">Претендент вносит задаток в размере </w:t>
      </w:r>
      <w:r w:rsidR="00E06574">
        <w:rPr>
          <w:b/>
          <w:sz w:val="28"/>
          <w:szCs w:val="28"/>
        </w:rPr>
        <w:t>1</w:t>
      </w:r>
      <w:r w:rsidR="004C7C2A" w:rsidRPr="00E141A3">
        <w:rPr>
          <w:b/>
          <w:sz w:val="28"/>
          <w:szCs w:val="28"/>
        </w:rPr>
        <w:t>0%</w:t>
      </w:r>
      <w:r w:rsidR="004C7C2A" w:rsidRPr="00E141A3">
        <w:rPr>
          <w:sz w:val="28"/>
          <w:szCs w:val="28"/>
        </w:rPr>
        <w:t xml:space="preserve"> от начальной цены муниципального имущества</w:t>
      </w:r>
      <w:r w:rsidR="00BC4563">
        <w:rPr>
          <w:sz w:val="28"/>
          <w:szCs w:val="28"/>
        </w:rPr>
        <w:t>.</w:t>
      </w:r>
      <w:r w:rsidR="00D041D6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 xml:space="preserve">В платежном поручении в поле «Назначение платежа» указать: «Задаток за участие в аукционе по продаже: (указать наименование объекта)». </w:t>
      </w:r>
    </w:p>
    <w:p w14:paraId="5D5B392E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0FAD89F5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Платежи по перечислению </w:t>
      </w:r>
      <w:proofErr w:type="gramStart"/>
      <w:r w:rsidRPr="00E141A3">
        <w:rPr>
          <w:sz w:val="28"/>
          <w:szCs w:val="28"/>
        </w:rPr>
        <w:t>задатка  для</w:t>
      </w:r>
      <w:proofErr w:type="gramEnd"/>
      <w:r w:rsidRPr="00E141A3">
        <w:rPr>
          <w:sz w:val="28"/>
          <w:szCs w:val="28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14:paraId="0F92333B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76C40CE3" w14:textId="23EEBE97" w:rsidR="004C7C2A" w:rsidRDefault="005B603E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C7C2A" w:rsidRPr="00E141A3">
        <w:rPr>
          <w:sz w:val="28"/>
          <w:szCs w:val="28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A2F51FB" w14:textId="11F0F835" w:rsidR="004C7C2A" w:rsidRDefault="005B603E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C7C2A" w:rsidRPr="00E141A3">
        <w:rPr>
          <w:sz w:val="28"/>
          <w:szCs w:val="28"/>
        </w:rPr>
        <w:t>3. Порядок возвращения задатка:</w:t>
      </w:r>
    </w:p>
    <w:p w14:paraId="6468EB37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14:paraId="28147F70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14:paraId="1DF53A04" w14:textId="7B3062CC" w:rsidR="008E77AD" w:rsidRDefault="005B603E" w:rsidP="008E77AD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E77AD" w:rsidRPr="008E77AD">
        <w:rPr>
          <w:sz w:val="28"/>
          <w:szCs w:val="28"/>
        </w:rP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0A4B2798" w14:textId="003AB2E3" w:rsidR="005B603E" w:rsidRDefault="005B603E" w:rsidP="008E77AD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14:paraId="5DC5A505" w14:textId="22FDBC60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4C7C2A" w:rsidRPr="00E141A3">
        <w:rPr>
          <w:b/>
          <w:sz w:val="28"/>
          <w:szCs w:val="28"/>
        </w:rPr>
        <w:t>Рассмотрение заявок</w:t>
      </w:r>
    </w:p>
    <w:p w14:paraId="02588D95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1A3C3BA9" w14:textId="54EC791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 xml:space="preserve">1.  Для участия в аукционе Претенденты перечисляют задаток в размере </w:t>
      </w:r>
      <w:r w:rsidR="00372FD7">
        <w:rPr>
          <w:sz w:val="28"/>
          <w:szCs w:val="28"/>
        </w:rPr>
        <w:t>1</w:t>
      </w:r>
      <w:r w:rsidR="004C7C2A" w:rsidRPr="00E141A3">
        <w:rPr>
          <w:sz w:val="28"/>
          <w:szCs w:val="28"/>
        </w:rPr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</w:t>
      </w:r>
      <w:r w:rsidR="004C7C2A" w:rsidRPr="00E141A3">
        <w:rPr>
          <w:sz w:val="28"/>
          <w:szCs w:val="28"/>
        </w:rPr>
        <w:lastRenderedPageBreak/>
        <w:t xml:space="preserve">части </w:t>
      </w:r>
      <w:proofErr w:type="gramStart"/>
      <w:r w:rsidR="004C7C2A" w:rsidRPr="00E141A3">
        <w:rPr>
          <w:sz w:val="28"/>
          <w:szCs w:val="28"/>
        </w:rPr>
        <w:t>электронной  площадки</w:t>
      </w:r>
      <w:proofErr w:type="gramEnd"/>
      <w:r w:rsidR="004C7C2A" w:rsidRPr="00E141A3">
        <w:rPr>
          <w:sz w:val="28"/>
          <w:szCs w:val="28"/>
        </w:rPr>
        <w:t xml:space="preserve"> 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13C99485" w14:textId="083C07D0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2. В день определения участников аукциона, указанный в информационном сообщении о проведении аукциона по продаже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7537FCB" w14:textId="1C9177B7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195A618B" w14:textId="373C846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3B5CE052" w14:textId="3F884FB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51686E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 w:history="1">
        <w:r w:rsidRPr="00930D81">
          <w:rPr>
            <w:rStyle w:val="a3"/>
            <w:sz w:val="28"/>
            <w:szCs w:val="28"/>
          </w:rPr>
          <w:t>www.torgi.gov.ru</w:t>
        </w:r>
      </w:hyperlink>
      <w:r w:rsidRPr="00E141A3">
        <w:rPr>
          <w:sz w:val="28"/>
          <w:szCs w:val="28"/>
        </w:rPr>
        <w:t>.</w:t>
      </w:r>
    </w:p>
    <w:p w14:paraId="7C430377" w14:textId="1A4AA2AD" w:rsidR="004C7C2A" w:rsidRPr="00E141A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31E8F6A0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514A1E7B" w14:textId="4E448FEA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4C7C2A" w:rsidRPr="00E141A3">
        <w:rPr>
          <w:b/>
          <w:sz w:val="28"/>
          <w:szCs w:val="28"/>
        </w:rPr>
        <w:t>Порядок проведения аукциона</w:t>
      </w:r>
    </w:p>
    <w:p w14:paraId="23804407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ABE973D" w14:textId="04FD1099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CBCB8B4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14:paraId="7F06BE68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0C3A700" w14:textId="3C308C3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2. Со времени начала проведения процедуры аукциона Организатором размещается:</w:t>
      </w:r>
    </w:p>
    <w:p w14:paraId="2CEA715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90B9F6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DEF091D" w14:textId="4C7659B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263D571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поступило предложение о начальной цене объекта, то время для представления следующих предложений об увеличенной на «шаг аукциона» цене объекта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объекта следующее предложение не поступило, аукцион с помощью программно-аппаратных средств электронной площадки завершается;</w:t>
      </w:r>
    </w:p>
    <w:p w14:paraId="1A42874A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поступило ни одного предложения о начальной цене объекта,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объекта является время завершения аукциона.</w:t>
      </w:r>
    </w:p>
    <w:p w14:paraId="054CE060" w14:textId="718EA344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4. Во время проведения процедуры аукциона программными средствами электронной площадки обеспечивается:</w:t>
      </w:r>
    </w:p>
    <w:p w14:paraId="7148891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6BFCC0A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уведомление участника в случае, если предложение этого участника о цене объекта не может быть принято в связи с подачей аналогичного предложения ранее другим участником.</w:t>
      </w:r>
    </w:p>
    <w:p w14:paraId="07035435" w14:textId="6CB721A1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5. Победителем аукциона признается участник, предложивший наибольшую цену имущества.</w:t>
      </w:r>
    </w:p>
    <w:p w14:paraId="25C22E0D" w14:textId="64D377C4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proofErr w:type="gramStart"/>
      <w:r w:rsidR="004C7C2A" w:rsidRPr="00E141A3">
        <w:rPr>
          <w:sz w:val="28"/>
          <w:szCs w:val="28"/>
        </w:rPr>
        <w:t>имущества,  подписывается</w:t>
      </w:r>
      <w:proofErr w:type="gramEnd"/>
      <w:r w:rsidR="004C7C2A" w:rsidRPr="00E141A3">
        <w:rPr>
          <w:sz w:val="28"/>
          <w:szCs w:val="28"/>
        </w:rPr>
        <w:t xml:space="preserve"> Продавцом  в течение одного часа со времени получения электронного журнала, но не позднее рабочего дня, следующего за днем подведения итогов аукциона. </w:t>
      </w:r>
    </w:p>
    <w:p w14:paraId="256D766D" w14:textId="155B51C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14:paraId="7364F4EF" w14:textId="494D141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8. Аукцион признается несостоявшимся в следующих случаях:</w:t>
      </w:r>
    </w:p>
    <w:p w14:paraId="03155DA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>- не было подано ни одной заявки на участие либо ни один из Претендентов не признан участником;</w:t>
      </w:r>
    </w:p>
    <w:p w14:paraId="65B687A3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принято решение о признании только одного Претендента участником;</w:t>
      </w:r>
    </w:p>
    <w:p w14:paraId="267E6C5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14:paraId="5B0FBE5E" w14:textId="4B524FBB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14:paraId="0606F7CA" w14:textId="1F721B31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45CB97A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наименование имущества и иные позволяющие его индивидуализировать сведения;</w:t>
      </w:r>
    </w:p>
    <w:p w14:paraId="044466E6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цена сделки приватизации;</w:t>
      </w:r>
    </w:p>
    <w:p w14:paraId="4F2C3668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фамилия, имя, отчество физического лица или </w:t>
      </w:r>
      <w:proofErr w:type="gramStart"/>
      <w:r w:rsidRPr="00E141A3">
        <w:rPr>
          <w:sz w:val="28"/>
          <w:szCs w:val="28"/>
        </w:rPr>
        <w:t>наименование  юридического</w:t>
      </w:r>
      <w:proofErr w:type="gramEnd"/>
      <w:r w:rsidRPr="00E141A3">
        <w:rPr>
          <w:sz w:val="28"/>
          <w:szCs w:val="28"/>
        </w:rPr>
        <w:t xml:space="preserve"> лица – Победителя торгов.</w:t>
      </w:r>
    </w:p>
    <w:p w14:paraId="6E301E1A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46FFC1FB" w14:textId="37365ADE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4C7C2A" w:rsidRPr="00E141A3">
        <w:rPr>
          <w:b/>
          <w:sz w:val="28"/>
          <w:szCs w:val="28"/>
        </w:rPr>
        <w:t>Заключение договора купли-продажи по итогам</w:t>
      </w:r>
    </w:p>
    <w:p w14:paraId="5CC1A1CF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проведения аукциона</w:t>
      </w:r>
    </w:p>
    <w:p w14:paraId="0B69640F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65304F77" w14:textId="5464CD75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4C7C2A" w:rsidRPr="00E141A3">
        <w:rPr>
          <w:b/>
          <w:sz w:val="28"/>
          <w:szCs w:val="28"/>
        </w:rPr>
        <w:t>1. Договор купли-продажи</w:t>
      </w:r>
      <w:r w:rsidR="004C7C2A" w:rsidRPr="00E141A3">
        <w:rPr>
          <w:sz w:val="28"/>
          <w:szCs w:val="28"/>
        </w:rPr>
        <w:t xml:space="preserve"> (приложение </w:t>
      </w:r>
      <w:r w:rsidR="0014513F">
        <w:rPr>
          <w:sz w:val="28"/>
          <w:szCs w:val="28"/>
        </w:rPr>
        <w:t>2</w:t>
      </w:r>
      <w:r w:rsidR="004C7C2A" w:rsidRPr="00E141A3">
        <w:rPr>
          <w:sz w:val="28"/>
          <w:szCs w:val="28"/>
        </w:rPr>
        <w:t>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14:paraId="09657508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832853A" w14:textId="56D3580A" w:rsidR="00D041D6" w:rsidRPr="005608E7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13.</w:t>
      </w:r>
      <w:r w:rsidR="004C7C2A" w:rsidRPr="00E141A3">
        <w:rPr>
          <w:b/>
          <w:sz w:val="28"/>
          <w:szCs w:val="28"/>
        </w:rPr>
        <w:t>2.</w:t>
      </w:r>
      <w:r w:rsidR="00AB23AE" w:rsidRPr="00AB23AE">
        <w:rPr>
          <w:b/>
          <w:sz w:val="28"/>
          <w:szCs w:val="28"/>
        </w:rPr>
        <w:t xml:space="preserve"> </w:t>
      </w:r>
      <w:r w:rsidR="004C7C2A" w:rsidRPr="00E141A3">
        <w:rPr>
          <w:b/>
          <w:sz w:val="28"/>
          <w:szCs w:val="28"/>
        </w:rPr>
        <w:t>Оплата за имущество производится</w:t>
      </w:r>
      <w:r w:rsidR="004C7C2A" w:rsidRPr="00E141A3">
        <w:rPr>
          <w:sz w:val="28"/>
          <w:szCs w:val="28"/>
        </w:rPr>
        <w:t xml:space="preserve"> Покупателем единовременным платежом </w:t>
      </w:r>
      <w:r w:rsidR="004C7C2A" w:rsidRPr="005608E7">
        <w:rPr>
          <w:sz w:val="28"/>
          <w:szCs w:val="28"/>
        </w:rPr>
        <w:t>на счет</w:t>
      </w:r>
      <w:r w:rsidR="002B06E8" w:rsidRPr="005608E7">
        <w:rPr>
          <w:sz w:val="28"/>
          <w:szCs w:val="28"/>
        </w:rPr>
        <w:t xml:space="preserve"> Администрации города Минусинска</w:t>
      </w:r>
      <w:r w:rsidR="004C7C2A" w:rsidRPr="005608E7">
        <w:rPr>
          <w:sz w:val="28"/>
          <w:szCs w:val="28"/>
          <w:lang w:eastAsia="ar-SA"/>
        </w:rPr>
        <w:t xml:space="preserve"> </w:t>
      </w:r>
      <w:r w:rsidR="002B06E8" w:rsidRPr="005608E7">
        <w:rPr>
          <w:sz w:val="28"/>
          <w:szCs w:val="28"/>
          <w:lang w:eastAsia="ar-SA"/>
        </w:rPr>
        <w:t xml:space="preserve">по следующим реквизитам: </w:t>
      </w:r>
    </w:p>
    <w:p w14:paraId="45F611EA" w14:textId="53F10DE7" w:rsidR="00727DC2" w:rsidRPr="00ED5DCE" w:rsidRDefault="00727DC2" w:rsidP="00727DC2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D5DCE">
        <w:rPr>
          <w:color w:val="000000" w:themeColor="text1"/>
          <w:sz w:val="28"/>
          <w:szCs w:val="28"/>
        </w:rPr>
        <w:t>за здания и помещения: ИНН 2455010630, КПП 245501001, УФК по Красноярскому краю (Администрация города Минусинска л/</w:t>
      </w:r>
      <w:proofErr w:type="spellStart"/>
      <w:r w:rsidRPr="00ED5DCE">
        <w:rPr>
          <w:color w:val="000000" w:themeColor="text1"/>
          <w:sz w:val="28"/>
          <w:szCs w:val="28"/>
        </w:rPr>
        <w:t>сч</w:t>
      </w:r>
      <w:proofErr w:type="spellEnd"/>
      <w:r w:rsidRPr="00ED5DCE">
        <w:rPr>
          <w:color w:val="000000" w:themeColor="text1"/>
          <w:sz w:val="28"/>
          <w:szCs w:val="28"/>
        </w:rPr>
        <w:t xml:space="preserve"> 04193059420) счет № 03100643000000011900 в ОТДЕЛЕНИЕ КРАСНОЯРСК БАНКА РОССИИ//УФК по Красноярскому краю, г Красноярск, БИК 010407105, счет № 40102810245370000011;</w:t>
      </w:r>
    </w:p>
    <w:p w14:paraId="0C1A1BAC" w14:textId="77777777" w:rsidR="00727DC2" w:rsidRPr="00ED5DCE" w:rsidRDefault="00727DC2" w:rsidP="00727DC2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КБК </w:t>
      </w:r>
      <w:r w:rsidRPr="00ED5DCE">
        <w:rPr>
          <w:b/>
          <w:color w:val="000000" w:themeColor="text1"/>
          <w:sz w:val="28"/>
          <w:szCs w:val="28"/>
          <w:u w:val="single"/>
        </w:rPr>
        <w:t>00511402043040000410</w:t>
      </w:r>
      <w:r w:rsidRPr="00ED5DCE">
        <w:rPr>
          <w:color w:val="000000" w:themeColor="text1"/>
          <w:sz w:val="28"/>
          <w:szCs w:val="28"/>
        </w:rPr>
        <w:t>, ОКТМО 04723000;</w:t>
      </w:r>
    </w:p>
    <w:p w14:paraId="60A44AE8" w14:textId="77777777" w:rsidR="00727DC2" w:rsidRPr="00ED5DCE" w:rsidRDefault="00727DC2" w:rsidP="00727DC2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ab/>
        <w:t>за земельные участки: ИНН 2455010630, КПП 245501001, УФК по Красноярскому краю (Администрация города Минусинска л/</w:t>
      </w:r>
      <w:proofErr w:type="spellStart"/>
      <w:r w:rsidRPr="00ED5DCE">
        <w:rPr>
          <w:color w:val="000000" w:themeColor="text1"/>
          <w:sz w:val="28"/>
          <w:szCs w:val="28"/>
        </w:rPr>
        <w:t>сч</w:t>
      </w:r>
      <w:proofErr w:type="spellEnd"/>
      <w:r w:rsidRPr="00ED5DCE">
        <w:rPr>
          <w:color w:val="000000" w:themeColor="text1"/>
          <w:sz w:val="28"/>
          <w:szCs w:val="28"/>
        </w:rPr>
        <w:t xml:space="preserve"> 04193059420) счет № 03100643000000011900 в ОТДЕЛЕНИЕ КРАСНОЯРСК БАНКА РОССИИ//УФК по Красноярскому краю, г Красноярск, БИК 010407105, счет № 40102810245370000011;</w:t>
      </w:r>
    </w:p>
    <w:p w14:paraId="19DA93AE" w14:textId="77777777" w:rsidR="00727DC2" w:rsidRPr="00677CC5" w:rsidRDefault="00727DC2" w:rsidP="00727DC2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 w:rsidRPr="00677CC5">
        <w:rPr>
          <w:color w:val="000000" w:themeColor="text1"/>
          <w:sz w:val="28"/>
          <w:szCs w:val="28"/>
        </w:rPr>
        <w:t xml:space="preserve">КБК </w:t>
      </w:r>
      <w:r w:rsidRPr="00677CC5">
        <w:rPr>
          <w:b/>
          <w:color w:val="000000" w:themeColor="text1"/>
          <w:sz w:val="28"/>
          <w:szCs w:val="28"/>
          <w:u w:val="single"/>
        </w:rPr>
        <w:t>00511406024040000430</w:t>
      </w:r>
      <w:r w:rsidRPr="00677CC5">
        <w:rPr>
          <w:color w:val="000000" w:themeColor="text1"/>
          <w:sz w:val="28"/>
          <w:szCs w:val="28"/>
        </w:rPr>
        <w:t xml:space="preserve">, ОКТМО 04723000. </w:t>
      </w:r>
    </w:p>
    <w:p w14:paraId="10DA7D59" w14:textId="797253FE" w:rsidR="004C7C2A" w:rsidRPr="00BC456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E141A3">
        <w:rPr>
          <w:sz w:val="28"/>
          <w:szCs w:val="28"/>
        </w:rPr>
        <w:t xml:space="preserve">3. Задаток, внесенный победителем аукциона, засчитывается в </w:t>
      </w:r>
      <w:proofErr w:type="gramStart"/>
      <w:r w:rsidR="004C7C2A" w:rsidRPr="00E141A3">
        <w:rPr>
          <w:sz w:val="28"/>
          <w:szCs w:val="28"/>
        </w:rPr>
        <w:t>счет  оплаты</w:t>
      </w:r>
      <w:proofErr w:type="gramEnd"/>
      <w:r w:rsidR="004C7C2A" w:rsidRPr="00E141A3">
        <w:rPr>
          <w:sz w:val="28"/>
          <w:szCs w:val="28"/>
        </w:rPr>
        <w:t xml:space="preserve"> приобретенного объекта и перечисляется на счет Продавца в течение </w:t>
      </w:r>
      <w:r w:rsidR="004C7C2A" w:rsidRPr="00E141A3">
        <w:rPr>
          <w:sz w:val="28"/>
          <w:szCs w:val="28"/>
        </w:rPr>
        <w:lastRenderedPageBreak/>
        <w:t xml:space="preserve">5 (пяти) дней со дня истечения срока, установленного для заключения  </w:t>
      </w:r>
      <w:r w:rsidR="004C7C2A" w:rsidRPr="00BC4563">
        <w:rPr>
          <w:sz w:val="28"/>
          <w:szCs w:val="28"/>
        </w:rPr>
        <w:t>договора купли-продажи объекта.</w:t>
      </w:r>
    </w:p>
    <w:p w14:paraId="29077941" w14:textId="049AC30B" w:rsidR="004C7C2A" w:rsidRPr="00BC456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BC4563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объекта. </w:t>
      </w:r>
    </w:p>
    <w:p w14:paraId="1EC375C0" w14:textId="443BD756" w:rsidR="004C7C2A" w:rsidRPr="00BC456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BC4563">
        <w:rPr>
          <w:sz w:val="28"/>
          <w:szCs w:val="28"/>
        </w:rPr>
        <w:t>5. При уклонении или отказе победителя аукциона от заключения в установленный срок договора купли-продажи объекта,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5442314" w14:textId="4B06ABD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E141A3">
        <w:rPr>
          <w:sz w:val="28"/>
          <w:szCs w:val="28"/>
        </w:rPr>
        <w:t xml:space="preserve">6. </w:t>
      </w:r>
      <w:r w:rsidR="004C7C2A" w:rsidRPr="00727DC2">
        <w:rPr>
          <w:bCs/>
          <w:sz w:val="28"/>
          <w:szCs w:val="28"/>
        </w:rPr>
        <w:t xml:space="preserve">Передача недвижимого имущества </w:t>
      </w:r>
      <w:r w:rsidR="004C7C2A" w:rsidRPr="00E141A3">
        <w:rPr>
          <w:sz w:val="28"/>
          <w:szCs w:val="28"/>
        </w:rPr>
        <w:t xml:space="preserve">осуществляется по акту приема-передачи, подписываемому покупателем и Продавцом, после полной оплаты стоимости недвижимого имущества. Факт оплаты подтверждается выпиской со счета Продавца.  Недвижимое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</w:t>
      </w:r>
      <w:r w:rsidR="006A12D7" w:rsidRPr="00E141A3">
        <w:rPr>
          <w:sz w:val="28"/>
          <w:szCs w:val="28"/>
        </w:rPr>
        <w:t>повреждения имущества</w:t>
      </w:r>
      <w:r w:rsidR="004C7C2A" w:rsidRPr="00E141A3">
        <w:rPr>
          <w:sz w:val="28"/>
          <w:szCs w:val="28"/>
        </w:rPr>
        <w:t xml:space="preserve"> переходит на покупателя. Передача имущества и оформление права собственности на него осуществляется в соответствии с законодательством РФ и договором купли-продажи имущества не позднее чем через 30 календарных дней после дня оплаты. </w:t>
      </w:r>
    </w:p>
    <w:p w14:paraId="0202AC6F" w14:textId="1C630ED8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8B3D92" w:rsidRPr="00E141A3">
        <w:rPr>
          <w:sz w:val="28"/>
          <w:szCs w:val="28"/>
        </w:rPr>
        <w:t>г.</w:t>
      </w:r>
      <w:r w:rsidR="008B3D92"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, ул. </w:t>
      </w:r>
      <w:r w:rsidR="00F15C7F">
        <w:rPr>
          <w:sz w:val="28"/>
          <w:szCs w:val="28"/>
        </w:rPr>
        <w:t>Гоголя, д. 68</w:t>
      </w:r>
      <w:r w:rsidRPr="00E141A3">
        <w:rPr>
          <w:sz w:val="28"/>
          <w:szCs w:val="28"/>
        </w:rPr>
        <w:t xml:space="preserve"> каб.</w:t>
      </w:r>
      <w:r w:rsidR="00F15C7F">
        <w:rPr>
          <w:sz w:val="28"/>
          <w:szCs w:val="28"/>
        </w:rPr>
        <w:t>9</w:t>
      </w:r>
      <w:r w:rsidRPr="00E141A3">
        <w:rPr>
          <w:sz w:val="28"/>
          <w:szCs w:val="28"/>
        </w:rPr>
        <w:t xml:space="preserve"> на сайте организатора торгов </w:t>
      </w:r>
      <w:r w:rsidRPr="00E141A3">
        <w:rPr>
          <w:sz w:val="28"/>
          <w:szCs w:val="28"/>
          <w:lang w:val="en-US"/>
        </w:rPr>
        <w:t>www</w:t>
      </w:r>
      <w:r w:rsidRPr="00E141A3">
        <w:rPr>
          <w:sz w:val="28"/>
          <w:szCs w:val="28"/>
        </w:rPr>
        <w:t>.</w:t>
      </w:r>
      <w:proofErr w:type="spellStart"/>
      <w:r w:rsidRPr="00E141A3">
        <w:rPr>
          <w:sz w:val="28"/>
          <w:szCs w:val="28"/>
          <w:lang w:val="en-US"/>
        </w:rPr>
        <w:t>rts</w:t>
      </w:r>
      <w:proofErr w:type="spellEnd"/>
      <w:r w:rsidRPr="00E141A3">
        <w:rPr>
          <w:sz w:val="28"/>
          <w:szCs w:val="28"/>
        </w:rPr>
        <w:t>-</w:t>
      </w:r>
      <w:r w:rsidRPr="00E141A3">
        <w:rPr>
          <w:sz w:val="28"/>
          <w:szCs w:val="28"/>
          <w:lang w:val="en-US"/>
        </w:rPr>
        <w:t>tender</w:t>
      </w:r>
      <w:r w:rsidRPr="00E141A3">
        <w:rPr>
          <w:sz w:val="28"/>
          <w:szCs w:val="28"/>
        </w:rPr>
        <w:t>.</w:t>
      </w:r>
      <w:proofErr w:type="spellStart"/>
      <w:r w:rsidRPr="00E141A3">
        <w:rPr>
          <w:sz w:val="28"/>
          <w:szCs w:val="28"/>
          <w:lang w:val="en-US"/>
        </w:rPr>
        <w:t>ru</w:t>
      </w:r>
      <w:proofErr w:type="spellEnd"/>
      <w:r w:rsidRPr="00E141A3">
        <w:rPr>
          <w:sz w:val="28"/>
          <w:szCs w:val="28"/>
        </w:rPr>
        <w:t xml:space="preserve">.  Тел. для справок: 8 </w:t>
      </w:r>
      <w:r w:rsidRPr="00E141A3">
        <w:rPr>
          <w:b/>
          <w:sz w:val="28"/>
          <w:szCs w:val="28"/>
        </w:rPr>
        <w:t>(</w:t>
      </w:r>
      <w:r w:rsidR="00F15C7F">
        <w:rPr>
          <w:b/>
          <w:sz w:val="28"/>
          <w:szCs w:val="28"/>
        </w:rPr>
        <w:t>39132</w:t>
      </w:r>
      <w:r w:rsidRPr="00E141A3">
        <w:rPr>
          <w:b/>
          <w:sz w:val="28"/>
          <w:szCs w:val="28"/>
        </w:rPr>
        <w:t xml:space="preserve">) </w:t>
      </w:r>
      <w:r w:rsidR="001F580D">
        <w:rPr>
          <w:b/>
          <w:sz w:val="28"/>
          <w:szCs w:val="28"/>
        </w:rPr>
        <w:t>2-21-78</w:t>
      </w:r>
      <w:r w:rsidR="00F15C7F">
        <w:rPr>
          <w:b/>
          <w:sz w:val="28"/>
          <w:szCs w:val="28"/>
        </w:rPr>
        <w:t>.</w:t>
      </w:r>
    </w:p>
    <w:p w14:paraId="3B9DBC99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2D58FBBF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bookmarkEnd w:id="0"/>
    <w:p w14:paraId="49BEA7C7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32374B85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E58F913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657F385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7725EFD5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56EB944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3C614FD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611FD2A0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1CE01E1E" w14:textId="77777777" w:rsidR="004C7C2A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1F4BFAA1" w14:textId="77777777" w:rsidR="009D310B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221D43E0" w14:textId="77777777" w:rsidR="009D310B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3B481790" w14:textId="77777777" w:rsidR="009D310B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132C6B2" w14:textId="77777777" w:rsidR="009D310B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78F05E22" w14:textId="77777777" w:rsidR="009D310B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2D408567" w14:textId="77777777" w:rsidR="009D310B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B4090D6" w14:textId="77777777" w:rsidR="009D310B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D61907F" w14:textId="77777777" w:rsidR="009D310B" w:rsidRPr="00E141A3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5CF01E24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04B4319" w14:textId="6259B4BA" w:rsidR="008E77AD" w:rsidRDefault="008E77AD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3B0D6E2E" w14:textId="1DC18008" w:rsidR="004C7C2A" w:rsidRDefault="004C7C2A" w:rsidP="004C7C2A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lastRenderedPageBreak/>
        <w:t>Приложение № 1</w:t>
      </w:r>
      <w:r>
        <w:rPr>
          <w:bCs/>
        </w:rPr>
        <w:t xml:space="preserve"> </w:t>
      </w:r>
    </w:p>
    <w:p w14:paraId="21F2C794" w14:textId="77777777" w:rsidR="005608E7" w:rsidRDefault="005608E7" w:rsidP="005608E7">
      <w:pPr>
        <w:pStyle w:val="ConsNonformat"/>
        <w:widowControl/>
        <w:jc w:val="center"/>
        <w:rPr>
          <w:rFonts w:ascii="Times New Roman" w:hAnsi="Times New Roman"/>
          <w:b/>
        </w:rPr>
      </w:pPr>
      <w:r w:rsidRPr="00F97E7A">
        <w:rPr>
          <w:rFonts w:ascii="Times New Roman" w:hAnsi="Times New Roman"/>
          <w:b/>
        </w:rPr>
        <w:t xml:space="preserve">ЗАЯВКА НА УЧАСТИЕ В </w:t>
      </w:r>
      <w:r>
        <w:rPr>
          <w:rFonts w:ascii="Times New Roman" w:hAnsi="Times New Roman"/>
          <w:b/>
        </w:rPr>
        <w:t xml:space="preserve">ПРОДАЖЕ </w:t>
      </w:r>
      <w:r w:rsidRPr="00F97E7A">
        <w:rPr>
          <w:rFonts w:ascii="Times New Roman" w:hAnsi="Times New Roman"/>
          <w:b/>
        </w:rPr>
        <w:t>МУНИЦИПАЛЬНОГО ИМУЩЕСТВА</w:t>
      </w:r>
    </w:p>
    <w:p w14:paraId="79DF4A0F" w14:textId="77777777" w:rsidR="005608E7" w:rsidRDefault="005608E7" w:rsidP="005608E7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ЭЛЕКТРОННОЙ ФОРМЕ</w:t>
      </w:r>
    </w:p>
    <w:p w14:paraId="062924BA" w14:textId="77777777" w:rsidR="005608E7" w:rsidRDefault="005608E7" w:rsidP="005608E7">
      <w:pPr>
        <w:pStyle w:val="ConsNonformat"/>
        <w:widowControl/>
        <w:jc w:val="center"/>
        <w:rPr>
          <w:rFonts w:ascii="Times New Roman" w:hAnsi="Times New Roman"/>
          <w:b/>
        </w:rPr>
      </w:pPr>
    </w:p>
    <w:tbl>
      <w:tblPr>
        <w:tblStyle w:val="af5"/>
        <w:tblW w:w="951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"/>
        <w:gridCol w:w="784"/>
        <w:gridCol w:w="315"/>
        <w:gridCol w:w="368"/>
        <w:gridCol w:w="674"/>
        <w:gridCol w:w="225"/>
        <w:gridCol w:w="342"/>
        <w:gridCol w:w="799"/>
        <w:gridCol w:w="23"/>
        <w:gridCol w:w="639"/>
        <w:gridCol w:w="148"/>
        <w:gridCol w:w="2878"/>
        <w:gridCol w:w="706"/>
      </w:tblGrid>
      <w:tr w:rsidR="005608E7" w14:paraId="2F233454" w14:textId="77777777" w:rsidTr="005B603E">
        <w:trPr>
          <w:trHeight w:hRule="exact" w:val="292"/>
        </w:trPr>
        <w:tc>
          <w:tcPr>
            <w:tcW w:w="1429" w:type="dxa"/>
            <w:gridSpan w:val="2"/>
            <w:vAlign w:val="bottom"/>
          </w:tcPr>
          <w:p w14:paraId="7372B009" w14:textId="77777777" w:rsidR="005608E7" w:rsidRPr="00921691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</w:rPr>
            </w:pPr>
            <w:r w:rsidRPr="00921691">
              <w:rPr>
                <w:rFonts w:ascii="Times New Roman" w:hAnsi="Times New Roman"/>
                <w:b/>
              </w:rPr>
              <w:t xml:space="preserve">Претендент </w:t>
            </w:r>
          </w:p>
        </w:tc>
        <w:tc>
          <w:tcPr>
            <w:tcW w:w="8087" w:type="dxa"/>
            <w:gridSpan w:val="12"/>
            <w:tcBorders>
              <w:bottom w:val="single" w:sz="4" w:space="0" w:color="auto"/>
            </w:tcBorders>
            <w:vAlign w:val="bottom"/>
          </w:tcPr>
          <w:p w14:paraId="11D83984" w14:textId="77777777" w:rsidR="005608E7" w:rsidRPr="000A7FB4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8E7" w14:paraId="31F9B990" w14:textId="77777777" w:rsidTr="005B603E">
        <w:trPr>
          <w:trHeight w:hRule="exact" w:val="585"/>
        </w:trPr>
        <w:tc>
          <w:tcPr>
            <w:tcW w:w="1429" w:type="dxa"/>
            <w:gridSpan w:val="2"/>
            <w:vAlign w:val="bottom"/>
          </w:tcPr>
          <w:p w14:paraId="749B36E8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087" w:type="dxa"/>
            <w:gridSpan w:val="12"/>
            <w:tcBorders>
              <w:top w:val="single" w:sz="4" w:space="0" w:color="auto"/>
            </w:tcBorders>
          </w:tcPr>
          <w:p w14:paraId="01964B8F" w14:textId="77777777" w:rsidR="005608E7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 w:rsidRPr="000B2909">
              <w:rPr>
                <w:rFonts w:ascii="Times New Roman" w:hAnsi="Times New Roman"/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Ф.И.О.</w:t>
            </w:r>
            <w:r w:rsidRPr="000B2909">
              <w:rPr>
                <w:rFonts w:ascii="Times New Roman" w:hAnsi="Times New Roman"/>
                <w:i/>
                <w:sz w:val="16"/>
              </w:rPr>
              <w:t xml:space="preserve"> физического </w:t>
            </w:r>
            <w:r>
              <w:rPr>
                <w:rFonts w:ascii="Times New Roman" w:hAnsi="Times New Roman"/>
                <w:i/>
                <w:sz w:val="16"/>
              </w:rPr>
              <w:t xml:space="preserve">лица или индивидуального предпринимателя / </w:t>
            </w:r>
          </w:p>
          <w:p w14:paraId="7DDD685D" w14:textId="77777777" w:rsidR="005608E7" w:rsidRPr="000B2909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организационно-правовая форма и наименование </w:t>
            </w:r>
            <w:r w:rsidRPr="000B2909">
              <w:rPr>
                <w:rFonts w:ascii="Times New Roman" w:hAnsi="Times New Roman"/>
                <w:i/>
                <w:sz w:val="16"/>
              </w:rPr>
              <w:t>юридического лица</w:t>
            </w:r>
          </w:p>
        </w:tc>
      </w:tr>
      <w:tr w:rsidR="005608E7" w14:paraId="04F0C2F7" w14:textId="77777777" w:rsidTr="005B603E">
        <w:trPr>
          <w:trHeight w:hRule="exact" w:val="292"/>
        </w:trPr>
        <w:tc>
          <w:tcPr>
            <w:tcW w:w="1429" w:type="dxa"/>
            <w:gridSpan w:val="2"/>
            <w:vAlign w:val="bottom"/>
          </w:tcPr>
          <w:p w14:paraId="54509F67" w14:textId="77777777" w:rsidR="005608E7" w:rsidRPr="00921691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</w:rPr>
            </w:pPr>
            <w:r w:rsidRPr="00921691">
              <w:rPr>
                <w:rFonts w:ascii="Times New Roman" w:hAnsi="Times New Roman"/>
                <w:b/>
              </w:rPr>
              <w:t>в лице</w:t>
            </w:r>
          </w:p>
        </w:tc>
        <w:tc>
          <w:tcPr>
            <w:tcW w:w="8087" w:type="dxa"/>
            <w:gridSpan w:val="12"/>
            <w:tcBorders>
              <w:bottom w:val="single" w:sz="4" w:space="0" w:color="auto"/>
            </w:tcBorders>
            <w:vAlign w:val="bottom"/>
          </w:tcPr>
          <w:p w14:paraId="3400274F" w14:textId="77777777" w:rsidR="005608E7" w:rsidRPr="00424D60" w:rsidRDefault="005608E7" w:rsidP="00070566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8E7" w14:paraId="4B5C92CA" w14:textId="77777777" w:rsidTr="005B603E">
        <w:trPr>
          <w:trHeight w:hRule="exact" w:val="558"/>
        </w:trPr>
        <w:tc>
          <w:tcPr>
            <w:tcW w:w="1429" w:type="dxa"/>
            <w:gridSpan w:val="2"/>
            <w:vAlign w:val="bottom"/>
          </w:tcPr>
          <w:p w14:paraId="2374393A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087" w:type="dxa"/>
            <w:gridSpan w:val="12"/>
            <w:tcBorders>
              <w:top w:val="single" w:sz="4" w:space="0" w:color="auto"/>
            </w:tcBorders>
          </w:tcPr>
          <w:p w14:paraId="3CC42217" w14:textId="77777777" w:rsidR="005608E7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Ф.И.О. (должность для юридических лиц) представителя претендента </w:t>
            </w:r>
          </w:p>
        </w:tc>
      </w:tr>
      <w:tr w:rsidR="005608E7" w14:paraId="5056D273" w14:textId="77777777" w:rsidTr="005B603E">
        <w:trPr>
          <w:trHeight w:hRule="exact" w:val="292"/>
        </w:trPr>
        <w:tc>
          <w:tcPr>
            <w:tcW w:w="9516" w:type="dxa"/>
            <w:gridSpan w:val="14"/>
            <w:vAlign w:val="bottom"/>
          </w:tcPr>
          <w:p w14:paraId="39781F55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о  Претенденте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- </w:t>
            </w:r>
            <w:r w:rsidRPr="00592A48">
              <w:rPr>
                <w:rFonts w:ascii="Times New Roman" w:hAnsi="Times New Roman"/>
                <w:b/>
                <w:u w:val="single"/>
              </w:rPr>
              <w:t>физическ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Pr="00592A48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 (индивидуальном предпринимателе)</w:t>
            </w:r>
            <w:r w:rsidRPr="0096544E">
              <w:rPr>
                <w:rFonts w:ascii="Times New Roman" w:hAnsi="Times New Roman"/>
                <w:b/>
                <w:u w:val="single"/>
                <w:vertAlign w:val="superscript"/>
              </w:rPr>
              <w:t>1</w:t>
            </w:r>
            <w:r w:rsidRPr="00592A48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608E7" w14:paraId="14B4D887" w14:textId="77777777" w:rsidTr="005B603E">
        <w:trPr>
          <w:trHeight w:hRule="exact" w:val="292"/>
        </w:trPr>
        <w:tc>
          <w:tcPr>
            <w:tcW w:w="3623" w:type="dxa"/>
            <w:gridSpan w:val="7"/>
            <w:vAlign w:val="bottom"/>
          </w:tcPr>
          <w:p w14:paraId="2DD46610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 xml:space="preserve">Документ, удостоверяющий личность: </w:t>
            </w:r>
          </w:p>
        </w:tc>
        <w:tc>
          <w:tcPr>
            <w:tcW w:w="5893" w:type="dxa"/>
            <w:gridSpan w:val="7"/>
            <w:vAlign w:val="bottom"/>
          </w:tcPr>
          <w:p w14:paraId="485C36F3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21522BD5" w14:textId="77777777" w:rsidTr="005B603E">
        <w:trPr>
          <w:trHeight w:hRule="exact" w:val="292"/>
        </w:trPr>
        <w:tc>
          <w:tcPr>
            <w:tcW w:w="2559" w:type="dxa"/>
            <w:gridSpan w:val="4"/>
            <w:tcBorders>
              <w:bottom w:val="single" w:sz="4" w:space="0" w:color="auto"/>
            </w:tcBorders>
            <w:vAlign w:val="bottom"/>
          </w:tcPr>
          <w:p w14:paraId="78E37B1F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серия</w:t>
            </w:r>
          </w:p>
        </w:tc>
        <w:tc>
          <w:tcPr>
            <w:tcW w:w="2885" w:type="dxa"/>
            <w:gridSpan w:val="7"/>
            <w:tcBorders>
              <w:bottom w:val="single" w:sz="4" w:space="0" w:color="auto"/>
            </w:tcBorders>
            <w:vAlign w:val="center"/>
          </w:tcPr>
          <w:p w14:paraId="49F74A6C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№ _________________________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  <w:vAlign w:val="center"/>
          </w:tcPr>
          <w:p w14:paraId="2EEEFC4F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  <w:r w:rsidRPr="00592A48">
              <w:rPr>
                <w:rFonts w:ascii="Times New Roman" w:hAnsi="Times New Roman"/>
              </w:rPr>
              <w:t xml:space="preserve"> </w:t>
            </w:r>
          </w:p>
        </w:tc>
      </w:tr>
      <w:tr w:rsidR="005608E7" w14:paraId="03B7B99D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848A4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выдан </w:t>
            </w:r>
          </w:p>
        </w:tc>
      </w:tr>
      <w:tr w:rsidR="005608E7" w14:paraId="39AB10A0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85D14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7A613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3D2B8457" w14:textId="77777777" w:rsidTr="005B603E">
        <w:trPr>
          <w:trHeight w:hRule="exact" w:val="292"/>
        </w:trPr>
        <w:tc>
          <w:tcPr>
            <w:tcW w:w="34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9AF5A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пребывания: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8F8BE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334AE8C0" w14:textId="77777777" w:rsidTr="005B603E">
        <w:trPr>
          <w:trHeight w:hRule="exact" w:val="292"/>
        </w:trPr>
        <w:tc>
          <w:tcPr>
            <w:tcW w:w="34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0C610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B2016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адрес электронной почты:</w:t>
            </w:r>
          </w:p>
        </w:tc>
      </w:tr>
      <w:tr w:rsidR="005608E7" w14:paraId="3AF0E924" w14:textId="77777777" w:rsidTr="005B603E">
        <w:trPr>
          <w:trHeight w:hRule="exact" w:val="292"/>
        </w:trPr>
        <w:tc>
          <w:tcPr>
            <w:tcW w:w="4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FD1DC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ОГРНИП (для индивидуальных предпринимателей):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2C308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1F6A28F8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</w:tcBorders>
            <w:vAlign w:val="bottom"/>
          </w:tcPr>
          <w:p w14:paraId="472CDEBF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473CA933" w14:textId="77777777" w:rsidTr="005B603E">
        <w:trPr>
          <w:trHeight w:hRule="exact" w:val="292"/>
        </w:trPr>
        <w:tc>
          <w:tcPr>
            <w:tcW w:w="9516" w:type="dxa"/>
            <w:gridSpan w:val="14"/>
            <w:vAlign w:val="bottom"/>
          </w:tcPr>
          <w:p w14:paraId="46B274EE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о  Претенденте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- </w:t>
            </w:r>
            <w:r w:rsidRPr="00A45F59">
              <w:rPr>
                <w:rFonts w:ascii="Times New Roman" w:hAnsi="Times New Roman"/>
                <w:b/>
                <w:u w:val="single"/>
              </w:rPr>
              <w:t>юридическ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Pr="00A45F59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  <w:r w:rsidRPr="0096544E">
              <w:rPr>
                <w:rFonts w:ascii="Times New Roman" w:hAnsi="Times New Roman"/>
                <w:b/>
                <w:u w:val="single"/>
                <w:vertAlign w:val="superscript"/>
              </w:rPr>
              <w:t>2</w:t>
            </w:r>
            <w:r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608E7" w14:paraId="2083DD0F" w14:textId="77777777" w:rsidTr="005B603E">
        <w:trPr>
          <w:trHeight w:hRule="exact" w:val="292"/>
        </w:trPr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7D33E217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</w:tc>
        <w:tc>
          <w:tcPr>
            <w:tcW w:w="3791" w:type="dxa"/>
            <w:gridSpan w:val="8"/>
            <w:tcBorders>
              <w:bottom w:val="single" w:sz="4" w:space="0" w:color="auto"/>
            </w:tcBorders>
            <w:vAlign w:val="bottom"/>
          </w:tcPr>
          <w:p w14:paraId="4A758105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vAlign w:val="bottom"/>
          </w:tcPr>
          <w:p w14:paraId="18E36F9D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bottom"/>
          </w:tcPr>
          <w:p w14:paraId="683DA8DC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2BB79D68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459D1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6B12A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608E7" w14:paraId="19147D2E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E7014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A45F59">
              <w:rPr>
                <w:rFonts w:ascii="Times New Roman" w:hAnsi="Times New Roman"/>
              </w:rPr>
              <w:t>актический адрес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E8C2E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5DAE98DE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31797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CD970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адрес электронной почты:</w:t>
            </w:r>
          </w:p>
        </w:tc>
      </w:tr>
      <w:tr w:rsidR="005608E7" w14:paraId="332E2237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</w:tcBorders>
            <w:vAlign w:val="bottom"/>
          </w:tcPr>
          <w:p w14:paraId="0E2B6E2B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2FD1941E" w14:textId="77777777" w:rsidTr="005B603E">
        <w:trPr>
          <w:trHeight w:hRule="exact" w:val="292"/>
        </w:trPr>
        <w:tc>
          <w:tcPr>
            <w:tcW w:w="9516" w:type="dxa"/>
            <w:gridSpan w:val="14"/>
            <w:vAlign w:val="bottom"/>
          </w:tcPr>
          <w:p w14:paraId="0BE37379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о  представителе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Претендента</w:t>
            </w:r>
            <w:r w:rsidRPr="00813CAF">
              <w:rPr>
                <w:rFonts w:ascii="Times New Roman" w:hAnsi="Times New Roman"/>
                <w:b/>
                <w:u w:val="single"/>
                <w:vertAlign w:val="superscript"/>
              </w:rPr>
              <w:t>3</w:t>
            </w:r>
            <w:r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608E7" w:rsidRPr="00A45F59" w14:paraId="4E084C5C" w14:textId="77777777" w:rsidTr="005B603E">
        <w:trPr>
          <w:gridAfter w:val="1"/>
          <w:wAfter w:w="774" w:type="dxa"/>
          <w:trHeight w:hRule="exact" w:val="292"/>
        </w:trPr>
        <w:tc>
          <w:tcPr>
            <w:tcW w:w="3965" w:type="dxa"/>
            <w:gridSpan w:val="8"/>
            <w:tcBorders>
              <w:bottom w:val="single" w:sz="4" w:space="0" w:color="auto"/>
            </w:tcBorders>
            <w:vAlign w:val="bottom"/>
          </w:tcPr>
          <w:p w14:paraId="162C0E5B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vAlign w:val="bottom"/>
          </w:tcPr>
          <w:p w14:paraId="332F692A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48" w:type="dxa"/>
            <w:gridSpan w:val="3"/>
            <w:tcBorders>
              <w:bottom w:val="single" w:sz="4" w:space="0" w:color="auto"/>
            </w:tcBorders>
            <w:vAlign w:val="bottom"/>
          </w:tcPr>
          <w:p w14:paraId="3CE23B43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02112DF2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64927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действует на основании                                                        от </w:t>
            </w:r>
            <w:proofErr w:type="gramStart"/>
            <w:r>
              <w:rPr>
                <w:rFonts w:ascii="Times New Roman" w:hAnsi="Times New Roman"/>
              </w:rPr>
              <w:t xml:space="preserve">«  </w:t>
            </w:r>
            <w:proofErr w:type="gramEnd"/>
            <w:r>
              <w:rPr>
                <w:rFonts w:ascii="Times New Roman" w:hAnsi="Times New Roman"/>
              </w:rPr>
              <w:t xml:space="preserve">       </w:t>
            </w:r>
            <w:r w:rsidRPr="00592A4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                                            г. №     </w:t>
            </w:r>
          </w:p>
        </w:tc>
      </w:tr>
      <w:tr w:rsidR="005608E7" w:rsidRPr="00A45F59" w14:paraId="202B2AAE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C490B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удостоверяющий личность представителя: серия                        №                          дата выдачи </w:t>
            </w:r>
          </w:p>
        </w:tc>
      </w:tr>
      <w:tr w:rsidR="005608E7" w:rsidRPr="00A45F59" w14:paraId="5728B69C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10D1C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0B1FB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6DB3AB6B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26300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CD929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5DAEB12F" w14:textId="77777777" w:rsidTr="005B603E">
        <w:trPr>
          <w:trHeight w:hRule="exact" w:val="292"/>
        </w:trPr>
        <w:tc>
          <w:tcPr>
            <w:tcW w:w="28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42A8C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пребывания:</w:t>
            </w:r>
          </w:p>
        </w:tc>
        <w:tc>
          <w:tcPr>
            <w:tcW w:w="66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10E4F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257BA282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032AA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46E62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адрес электронной почты:</w:t>
            </w:r>
          </w:p>
        </w:tc>
      </w:tr>
      <w:tr w:rsidR="005608E7" w14:paraId="0EA260FF" w14:textId="77777777" w:rsidTr="005B603E">
        <w:trPr>
          <w:trHeight w:hRule="exact" w:val="1439"/>
        </w:trPr>
        <w:tc>
          <w:tcPr>
            <w:tcW w:w="9516" w:type="dxa"/>
            <w:gridSpan w:val="14"/>
            <w:tcBorders>
              <w:bottom w:val="single" w:sz="4" w:space="0" w:color="auto"/>
            </w:tcBorders>
          </w:tcPr>
          <w:p w14:paraId="13162747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14:paraId="53ED7E4C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921691">
              <w:rPr>
                <w:rFonts w:ascii="Times New Roman" w:hAnsi="Times New Roman"/>
                <w:b/>
              </w:rPr>
              <w:t xml:space="preserve">принял решение об участии в </w:t>
            </w:r>
            <w:r>
              <w:rPr>
                <w:rFonts w:ascii="Times New Roman" w:hAnsi="Times New Roman"/>
                <w:b/>
              </w:rPr>
              <w:t>продаже муниципального имущества</w:t>
            </w:r>
            <w:r w:rsidRPr="00921691">
              <w:rPr>
                <w:rFonts w:ascii="Times New Roman" w:hAnsi="Times New Roman"/>
                <w:b/>
              </w:rPr>
              <w:t xml:space="preserve"> (аукцион, продажа посредством публичного предложения, продажа без объявления цены – </w:t>
            </w:r>
            <w:r w:rsidRPr="00921691">
              <w:rPr>
                <w:rFonts w:ascii="Times New Roman" w:hAnsi="Times New Roman"/>
                <w:i/>
              </w:rPr>
              <w:t>ненужное зачеркнуть</w:t>
            </w:r>
            <w:r w:rsidRPr="00921691">
              <w:rPr>
                <w:rFonts w:ascii="Times New Roman" w:hAnsi="Times New Roman"/>
                <w:b/>
              </w:rPr>
              <w:t>) в электронной форме</w:t>
            </w:r>
            <w:r>
              <w:rPr>
                <w:rFonts w:ascii="Times New Roman" w:hAnsi="Times New Roman"/>
                <w:b/>
              </w:rPr>
              <w:t>:</w:t>
            </w:r>
            <w:r w:rsidRPr="00921691">
              <w:rPr>
                <w:rFonts w:ascii="Times New Roman" w:hAnsi="Times New Roman"/>
              </w:rPr>
              <w:t xml:space="preserve"> </w:t>
            </w:r>
          </w:p>
          <w:p w14:paraId="59130997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14:paraId="4A63D9D8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продажи </w:t>
            </w:r>
          </w:p>
          <w:p w14:paraId="73A91433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/>
              </w:rPr>
              <w:t xml:space="preserve">имущества: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№ лота:</w:t>
            </w:r>
          </w:p>
          <w:p w14:paraId="3878D579" w14:textId="77777777" w:rsidR="005608E7" w:rsidRPr="00921691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608E7" w14:paraId="096D2EED" w14:textId="77777777" w:rsidTr="005B603E">
        <w:trPr>
          <w:trHeight w:hRule="exact" w:val="299"/>
        </w:trPr>
        <w:tc>
          <w:tcPr>
            <w:tcW w:w="9516" w:type="dxa"/>
            <w:gridSpan w:val="14"/>
            <w:tcBorders>
              <w:bottom w:val="single" w:sz="4" w:space="0" w:color="auto"/>
            </w:tcBorders>
          </w:tcPr>
          <w:p w14:paraId="066FC88B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608E7" w14:paraId="78E741E8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DF6F1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608E7" w14:paraId="3799E0F8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AD850A0" w14:textId="77777777" w:rsidR="005608E7" w:rsidRPr="00F97E7A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7E7A">
              <w:rPr>
                <w:rFonts w:ascii="Times New Roman" w:hAnsi="Times New Roman"/>
                <w:i/>
                <w:sz w:val="16"/>
                <w:szCs w:val="16"/>
              </w:rPr>
              <w:t>наименование имущества, основные характеристики</w:t>
            </w:r>
          </w:p>
        </w:tc>
      </w:tr>
      <w:tr w:rsidR="005608E7" w14:paraId="483E592E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85194" w14:textId="77777777" w:rsidR="005608E7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608E7" w14:paraId="3324F06B" w14:textId="77777777" w:rsidTr="005B603E">
        <w:trPr>
          <w:trHeight w:hRule="exact" w:val="292"/>
        </w:trPr>
        <w:tc>
          <w:tcPr>
            <w:tcW w:w="3623" w:type="dxa"/>
            <w:gridSpan w:val="7"/>
            <w:tcBorders>
              <w:top w:val="single" w:sz="4" w:space="0" w:color="auto"/>
            </w:tcBorders>
            <w:vAlign w:val="bottom"/>
          </w:tcPr>
          <w:p w14:paraId="1AF01F51" w14:textId="6D31EA3E" w:rsidR="005608E7" w:rsidRPr="00A30A3A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F97E7A">
              <w:rPr>
                <w:rFonts w:ascii="Times New Roman" w:hAnsi="Times New Roman"/>
              </w:rPr>
              <w:t>расположенного по адресу: </w:t>
            </w:r>
            <w:proofErr w:type="spellStart"/>
            <w:r w:rsidR="00A30A3A" w:rsidRPr="00F97E7A">
              <w:rPr>
                <w:rFonts w:ascii="Times New Roman" w:hAnsi="Times New Roman"/>
              </w:rPr>
              <w:t>г.</w:t>
            </w:r>
            <w:r w:rsidR="00A30A3A">
              <w:rPr>
                <w:rFonts w:ascii="Times New Roman" w:hAnsi="Times New Roman"/>
              </w:rPr>
              <w:t>Минусинск</w:t>
            </w:r>
            <w:proofErr w:type="spellEnd"/>
          </w:p>
        </w:tc>
        <w:tc>
          <w:tcPr>
            <w:tcW w:w="5893" w:type="dxa"/>
            <w:gridSpan w:val="7"/>
            <w:vAlign w:val="bottom"/>
          </w:tcPr>
          <w:p w14:paraId="08EE2598" w14:textId="77777777" w:rsidR="005608E7" w:rsidRPr="00DA0F26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14:paraId="2B27F531" w14:textId="77777777" w:rsidR="005608E7" w:rsidRDefault="005608E7" w:rsidP="005608E7">
      <w:pPr>
        <w:pStyle w:val="ConsNonformat"/>
        <w:widowControl/>
        <w:pBdr>
          <w:top w:val="single" w:sz="4" w:space="1" w:color="auto"/>
        </w:pBdr>
        <w:ind w:left="-426"/>
        <w:jc w:val="both"/>
        <w:rPr>
          <w:rFonts w:ascii="Times New Roman" w:hAnsi="Times New Roman"/>
          <w:sz w:val="16"/>
          <w:szCs w:val="16"/>
        </w:rPr>
      </w:pPr>
    </w:p>
    <w:p w14:paraId="36F614BF" w14:textId="77777777" w:rsidR="005608E7" w:rsidRDefault="005608E7" w:rsidP="005608E7">
      <w:pPr>
        <w:widowControl w:val="0"/>
        <w:autoSpaceDE w:val="0"/>
        <w:spacing w:before="1" w:after="1"/>
        <w:ind w:left="-426"/>
      </w:pPr>
      <w:r w:rsidRPr="001F2AB2">
        <w:rPr>
          <w:b/>
        </w:rPr>
        <w:t xml:space="preserve">и обязуется </w:t>
      </w:r>
      <w:r w:rsidRPr="001A0EBD">
        <w:rPr>
          <w:b/>
        </w:rPr>
        <w:t>обеспечить</w:t>
      </w:r>
      <w:r w:rsidRPr="001F2AB2">
        <w:rPr>
          <w:b/>
        </w:rPr>
        <w:t xml:space="preserve"> поступление задатка</w:t>
      </w:r>
      <w:r>
        <w:rPr>
          <w:b/>
        </w:rPr>
        <w:t xml:space="preserve"> (кроме продажи без объявления цены)</w:t>
      </w:r>
      <w:r w:rsidRPr="001F2AB2">
        <w:rPr>
          <w:b/>
        </w:rPr>
        <w:t xml:space="preserve"> в размере____</w:t>
      </w:r>
      <w:r>
        <w:rPr>
          <w:b/>
        </w:rPr>
        <w:t>______</w:t>
      </w:r>
      <w:proofErr w:type="spellStart"/>
      <w:r>
        <w:rPr>
          <w:b/>
        </w:rPr>
        <w:t>р</w:t>
      </w:r>
      <w:r w:rsidRPr="001F2AB2">
        <w:rPr>
          <w:b/>
        </w:rPr>
        <w:t>уб</w:t>
      </w:r>
      <w:proofErr w:type="spellEnd"/>
      <w:r w:rsidRPr="001F2AB2">
        <w:rPr>
          <w:b/>
        </w:rPr>
        <w:t>.</w:t>
      </w:r>
      <w:r w:rsidRPr="00EE64A2">
        <w:rPr>
          <w:b/>
        </w:rPr>
        <w:t xml:space="preserve"> </w:t>
      </w:r>
      <w:r w:rsidRPr="00EE64A2">
        <w:t>_________________________________________________</w:t>
      </w:r>
      <w:r>
        <w:t>__________________________________________________</w:t>
      </w:r>
    </w:p>
    <w:p w14:paraId="1986A2DB" w14:textId="77777777" w:rsidR="005608E7" w:rsidRPr="00270588" w:rsidRDefault="005608E7" w:rsidP="005608E7">
      <w:pPr>
        <w:widowControl w:val="0"/>
        <w:autoSpaceDE w:val="0"/>
        <w:spacing w:before="1" w:after="1"/>
        <w:ind w:left="-426"/>
        <w:jc w:val="center"/>
        <w:rPr>
          <w:b/>
          <w:i/>
          <w:vertAlign w:val="superscript"/>
        </w:rPr>
      </w:pPr>
      <w:r>
        <w:rPr>
          <w:i/>
          <w:vertAlign w:val="superscript"/>
        </w:rPr>
        <w:t>(</w:t>
      </w:r>
      <w:r w:rsidRPr="00270588">
        <w:rPr>
          <w:i/>
          <w:vertAlign w:val="superscript"/>
        </w:rPr>
        <w:t>сумма прописью)</w:t>
      </w:r>
    </w:p>
    <w:p w14:paraId="6E546C8A" w14:textId="2FE09855" w:rsidR="005608E7" w:rsidRDefault="005608E7" w:rsidP="005608E7">
      <w:pPr>
        <w:spacing w:line="276" w:lineRule="auto"/>
        <w:ind w:left="-426"/>
        <w:jc w:val="both"/>
        <w:rPr>
          <w:b/>
        </w:rPr>
      </w:pPr>
      <w:r w:rsidRPr="001F2AB2">
        <w:rPr>
          <w:b/>
        </w:rPr>
        <w:t>в сроки и в порядке</w:t>
      </w:r>
      <w:r>
        <w:rPr>
          <w:b/>
        </w:rPr>
        <w:t>,</w:t>
      </w:r>
      <w:r w:rsidRPr="001F2AB2">
        <w:rPr>
          <w:b/>
        </w:rPr>
        <w:t xml:space="preserve"> установленные в информационном сообщении на указанный лот.</w:t>
      </w:r>
    </w:p>
    <w:p w14:paraId="37D4D43B" w14:textId="77777777" w:rsidR="005608E7" w:rsidRPr="00223955" w:rsidRDefault="005608E7" w:rsidP="005608E7">
      <w:pPr>
        <w:spacing w:line="276" w:lineRule="auto"/>
        <w:ind w:left="-426" w:firstLine="709"/>
        <w:jc w:val="both"/>
        <w:rPr>
          <w:b/>
        </w:rPr>
      </w:pPr>
      <w:r w:rsidRPr="00223955">
        <w:rPr>
          <w:b/>
        </w:rPr>
        <w:t>Претендент</w:t>
      </w:r>
      <w:r>
        <w:rPr>
          <w:b/>
        </w:rPr>
        <w:t xml:space="preserve"> (представитель Претендента):</w:t>
      </w:r>
      <w:r w:rsidRPr="00223955">
        <w:rPr>
          <w:b/>
        </w:rPr>
        <w:t xml:space="preserve"> </w:t>
      </w:r>
    </w:p>
    <w:p w14:paraId="7ADEBD10" w14:textId="77777777" w:rsidR="005608E7" w:rsidRDefault="005608E7" w:rsidP="005608E7">
      <w:pPr>
        <w:ind w:left="-426" w:firstLine="709"/>
        <w:jc w:val="both"/>
      </w:pPr>
      <w:r>
        <w:lastRenderedPageBreak/>
        <w:t xml:space="preserve">1. Несет ответственность за достоверность представленных документов и информации. </w:t>
      </w:r>
    </w:p>
    <w:p w14:paraId="4E0802A7" w14:textId="77777777" w:rsidR="005608E7" w:rsidRDefault="005608E7" w:rsidP="005608E7">
      <w:pPr>
        <w:ind w:left="-426" w:firstLine="709"/>
        <w:jc w:val="both"/>
      </w:pPr>
      <w:r>
        <w:t>2. 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245A939E" w14:textId="77777777" w:rsidR="005608E7" w:rsidRDefault="005608E7" w:rsidP="005608E7">
      <w:pPr>
        <w:ind w:left="-426" w:firstLine="709"/>
        <w:jc w:val="both"/>
      </w:pPr>
      <w:r>
        <w:t>- государственным и муниципальным унитарным предприятием, государственным и муниципальным учреждением;</w:t>
      </w:r>
    </w:p>
    <w:p w14:paraId="41DDCACC" w14:textId="77777777" w:rsidR="005608E7" w:rsidRDefault="005608E7" w:rsidP="005608E7">
      <w:pPr>
        <w:ind w:left="-426" w:firstLine="709"/>
        <w:jc w:val="both"/>
      </w:pPr>
      <w: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74B9C900" w14:textId="77777777" w:rsidR="005608E7" w:rsidRDefault="005608E7" w:rsidP="005608E7">
      <w:pPr>
        <w:ind w:left="-426" w:firstLine="709"/>
        <w:jc w:val="both"/>
      </w:pPr>
      <w:r w:rsidRPr="00CF61A3"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660FD7D" w14:textId="77777777" w:rsidR="005608E7" w:rsidRDefault="005608E7" w:rsidP="005608E7">
      <w:pPr>
        <w:ind w:left="-426" w:firstLine="709"/>
        <w:jc w:val="both"/>
      </w:pPr>
      <w:r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14:paraId="21E95AE3" w14:textId="77777777" w:rsidR="005608E7" w:rsidRDefault="005608E7" w:rsidP="005608E7">
      <w:pPr>
        <w:ind w:left="-426" w:firstLine="709"/>
        <w:jc w:val="both"/>
      </w:pPr>
      <w:r>
        <w:t>4. Соблюдает условия продажи муниципального имущества, проводимой в электронной форме, содержащиеся в информационном сообщении о проведении продажи муниципального имущества,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14:paraId="10506BF8" w14:textId="77777777" w:rsidR="005608E7" w:rsidRDefault="005608E7" w:rsidP="005608E7">
      <w:pPr>
        <w:ind w:left="-426" w:firstLine="709"/>
        <w:jc w:val="both"/>
      </w:pPr>
      <w:r>
        <w:t>5. В соответствии с Федеральным законом от 27 июля 2006 г.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в электронной форме.</w:t>
      </w:r>
    </w:p>
    <w:p w14:paraId="784AB0BA" w14:textId="77777777" w:rsidR="005608E7" w:rsidRDefault="005608E7" w:rsidP="005608E7">
      <w:pPr>
        <w:ind w:left="-426" w:firstLine="709"/>
        <w:jc w:val="both"/>
      </w:pPr>
      <w:r>
        <w:t>6. Платежные реквизиты: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608E7" w14:paraId="71330AC7" w14:textId="77777777" w:rsidTr="00070566">
        <w:tc>
          <w:tcPr>
            <w:tcW w:w="10137" w:type="dxa"/>
          </w:tcPr>
          <w:p w14:paraId="646AD324" w14:textId="77777777" w:rsidR="005608E7" w:rsidRDefault="005608E7" w:rsidP="00070566">
            <w:pPr>
              <w:jc w:val="both"/>
            </w:pPr>
          </w:p>
        </w:tc>
      </w:tr>
    </w:tbl>
    <w:p w14:paraId="4E317A6A" w14:textId="77777777" w:rsidR="005608E7" w:rsidRPr="00D65715" w:rsidRDefault="005608E7" w:rsidP="005608E7">
      <w:pPr>
        <w:jc w:val="center"/>
        <w:rPr>
          <w:b/>
          <w:bCs/>
          <w:i/>
          <w:vertAlign w:val="superscript"/>
        </w:rPr>
      </w:pPr>
      <w:r>
        <w:rPr>
          <w:i/>
          <w:vertAlign w:val="superscript"/>
        </w:rPr>
        <w:t>(н</w:t>
      </w:r>
      <w:r w:rsidRPr="00D65715">
        <w:rPr>
          <w:i/>
          <w:vertAlign w:val="superscript"/>
        </w:rPr>
        <w:t xml:space="preserve">аименование </w:t>
      </w:r>
      <w:r>
        <w:rPr>
          <w:i/>
          <w:vertAlign w:val="superscript"/>
        </w:rPr>
        <w:t>б</w:t>
      </w:r>
      <w:r w:rsidRPr="00D65715">
        <w:rPr>
          <w:i/>
          <w:vertAlign w:val="superscript"/>
        </w:rPr>
        <w:t>анка</w:t>
      </w:r>
      <w:r>
        <w:rPr>
          <w:i/>
          <w:vertAlign w:val="superscript"/>
        </w:rPr>
        <w:t>,</w:t>
      </w:r>
      <w:r w:rsidRPr="00D65715">
        <w:rPr>
          <w:i/>
          <w:vertAlign w:val="superscript"/>
        </w:rPr>
        <w:t xml:space="preserve"> в котором у Претендента открыт счет; название города, где находится банк)</w:t>
      </w:r>
    </w:p>
    <w:p w14:paraId="5B3213BE" w14:textId="77777777" w:rsidR="005608E7" w:rsidRPr="00EE64A2" w:rsidRDefault="005608E7" w:rsidP="005608E7">
      <w:pPr>
        <w:jc w:val="both"/>
        <w:rPr>
          <w:sz w:val="6"/>
          <w:szCs w:val="6"/>
        </w:rPr>
      </w:pPr>
    </w:p>
    <w:tbl>
      <w:tblPr>
        <w:tblW w:w="10171" w:type="dxa"/>
        <w:tblInd w:w="-465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5608E7" w:rsidRPr="00EE64A2" w14:paraId="19B82B49" w14:textId="77777777" w:rsidTr="005608E7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2C34B2" w14:textId="77777777" w:rsidR="005608E7" w:rsidRPr="00EE64A2" w:rsidRDefault="005608E7" w:rsidP="00070566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E64A2"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EE4DE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2E99F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D466E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7D6AA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71CA0F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61742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B283D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78B05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12B0C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14D00E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7E9C6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42E3C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29F4C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A0772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0896A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88129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3E95E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09B7B4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D946B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7B8C0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8E7" w:rsidRPr="00EE64A2" w14:paraId="34557B47" w14:textId="77777777" w:rsidTr="005608E7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614638" w14:textId="77777777" w:rsidR="005608E7" w:rsidRPr="00EE64A2" w:rsidRDefault="005608E7" w:rsidP="00070566">
            <w:pPr>
              <w:tabs>
                <w:tab w:val="left" w:pos="900"/>
              </w:tabs>
            </w:pPr>
            <w:proofErr w:type="gramStart"/>
            <w:r>
              <w:t>корр.счет</w:t>
            </w:r>
            <w:proofErr w:type="gramEnd"/>
            <w:r w:rsidRPr="005D7D59">
              <w:rPr>
                <w:vertAlign w:val="superscript"/>
              </w:rPr>
              <w:t>4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CF9CC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BD336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693B4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14C6C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197C3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BEC98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463CC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97488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C57A5E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F44B9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044806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4C17A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35075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665C22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E9568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AA1CA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1A7D8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4D65E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4A1C1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237BE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8E7" w:rsidRPr="00EE64A2" w14:paraId="33A7C72B" w14:textId="77777777" w:rsidTr="005608E7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E672045" w14:textId="77777777" w:rsidR="005608E7" w:rsidRPr="00EE64A2" w:rsidRDefault="005608E7" w:rsidP="00070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4DC9D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45F21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65F94F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1A1D2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DCFF4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3A94A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464705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3614D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C968A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C0702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1F9BB627" w14:textId="77777777" w:rsidR="005608E7" w:rsidRPr="00EE64A2" w:rsidRDefault="005608E7" w:rsidP="00070566">
            <w:pPr>
              <w:snapToGrid w:val="0"/>
              <w:rPr>
                <w:sz w:val="18"/>
                <w:szCs w:val="18"/>
              </w:rPr>
            </w:pPr>
          </w:p>
        </w:tc>
      </w:tr>
      <w:tr w:rsidR="005608E7" w:rsidRPr="00EE64A2" w14:paraId="08E097E5" w14:textId="77777777" w:rsidTr="005608E7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6907DA9" w14:textId="77777777" w:rsidR="005608E7" w:rsidRPr="00B55BB1" w:rsidRDefault="005608E7" w:rsidP="00070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ИНН</w:t>
            </w:r>
            <w:r w:rsidRPr="005D7D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31895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6EE3B6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22A8C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B227F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B4462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F4707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8BF394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0C46E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084F4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AD718D5" w14:textId="77777777" w:rsidR="005608E7" w:rsidRPr="00EE64A2" w:rsidRDefault="005608E7" w:rsidP="00070566">
            <w:pPr>
              <w:snapToGrid w:val="0"/>
              <w:rPr>
                <w:sz w:val="18"/>
                <w:szCs w:val="18"/>
              </w:rPr>
            </w:pPr>
          </w:p>
        </w:tc>
      </w:tr>
      <w:tr w:rsidR="005608E7" w:rsidRPr="00EE64A2" w14:paraId="6CAF7575" w14:textId="77777777" w:rsidTr="005608E7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2FF0FA" w14:textId="77777777" w:rsidR="005608E7" w:rsidRPr="00B55BB1" w:rsidRDefault="005608E7" w:rsidP="00070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КПП</w:t>
            </w:r>
            <w:r w:rsidRPr="005D7D59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3C76E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AAF5E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A790C7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6A0C8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6FF9D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D0F37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180852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041C8F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C8940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5E2E673" w14:textId="58A512B5" w:rsidR="005608E7" w:rsidRPr="00EE64A2" w:rsidRDefault="005608E7" w:rsidP="00070566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91F5D2D" w14:textId="77777777" w:rsidR="005608E7" w:rsidRDefault="005608E7" w:rsidP="005608E7">
      <w:pPr>
        <w:jc w:val="both"/>
      </w:pPr>
    </w:p>
    <w:p w14:paraId="26FADD6F" w14:textId="63464157" w:rsidR="005608E7" w:rsidRDefault="005608E7" w:rsidP="005608E7">
      <w:pPr>
        <w:jc w:val="both"/>
      </w:pPr>
      <w:r>
        <w:t>Приложение: опись представленных одновременно с заявкой документов.</w:t>
      </w:r>
    </w:p>
    <w:p w14:paraId="19459713" w14:textId="77777777" w:rsidR="005608E7" w:rsidRDefault="005608E7" w:rsidP="005608E7">
      <w:pPr>
        <w:jc w:val="both"/>
      </w:pPr>
    </w:p>
    <w:tbl>
      <w:tblPr>
        <w:tblStyle w:val="af5"/>
        <w:tblpPr w:leftFromText="180" w:rightFromText="180" w:horzAnchor="page" w:tblpX="1" w:tblpY="300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08"/>
        <w:gridCol w:w="236"/>
        <w:gridCol w:w="1360"/>
        <w:gridCol w:w="1134"/>
      </w:tblGrid>
      <w:tr w:rsidR="005608E7" w14:paraId="70E28D98" w14:textId="77777777" w:rsidTr="005608E7">
        <w:trPr>
          <w:trHeight w:hRule="exact" w:val="645"/>
        </w:trPr>
        <w:tc>
          <w:tcPr>
            <w:tcW w:w="2127" w:type="dxa"/>
            <w:tcBorders>
              <w:bottom w:val="nil"/>
            </w:tcBorders>
            <w:vAlign w:val="bottom"/>
          </w:tcPr>
          <w:p w14:paraId="010DA087" w14:textId="19EA36F0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  <w:vAlign w:val="bottom"/>
          </w:tcPr>
          <w:p w14:paraId="02D40D2D" w14:textId="77777777" w:rsidR="005608E7" w:rsidRPr="000E596B" w:rsidRDefault="005608E7" w:rsidP="005608E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Pr="000E596B">
              <w:rPr>
                <w:sz w:val="22"/>
                <w:szCs w:val="22"/>
              </w:rPr>
              <w:t>(                                                  )</w:t>
            </w:r>
          </w:p>
        </w:tc>
        <w:tc>
          <w:tcPr>
            <w:tcW w:w="236" w:type="dxa"/>
            <w:vAlign w:val="bottom"/>
          </w:tcPr>
          <w:p w14:paraId="1C0A1852" w14:textId="77777777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4A53BDC4" w14:textId="77777777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9A3EDB2" w14:textId="77777777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</w:tr>
    </w:tbl>
    <w:p w14:paraId="3E5EE872" w14:textId="77777777" w:rsidR="005608E7" w:rsidRDefault="005608E7" w:rsidP="005608E7">
      <w:pPr>
        <w:rPr>
          <w:rFonts w:cs="Courier New"/>
          <w:i/>
          <w:sz w:val="16"/>
        </w:rPr>
      </w:pPr>
      <w:r>
        <w:rPr>
          <w:rFonts w:cs="Courier New"/>
          <w:i/>
          <w:sz w:val="16"/>
        </w:rPr>
        <w:t xml:space="preserve">                                                         п</w:t>
      </w:r>
      <w:r w:rsidRPr="001B6B16">
        <w:rPr>
          <w:rFonts w:cs="Courier New"/>
          <w:i/>
          <w:sz w:val="16"/>
        </w:rPr>
        <w:t>одпись</w:t>
      </w:r>
      <w:r>
        <w:rPr>
          <w:rFonts w:cs="Courier New"/>
          <w:i/>
          <w:sz w:val="16"/>
        </w:rPr>
        <w:t xml:space="preserve"> претендента (уполномоченного </w:t>
      </w:r>
      <w:proofErr w:type="gramStart"/>
      <w:r>
        <w:rPr>
          <w:rFonts w:cs="Courier New"/>
          <w:i/>
          <w:sz w:val="16"/>
        </w:rPr>
        <w:t xml:space="preserve">представителя)   </w:t>
      </w:r>
      <w:proofErr w:type="gramEnd"/>
      <w:r>
        <w:rPr>
          <w:rFonts w:cs="Courier New"/>
          <w:i/>
          <w:sz w:val="16"/>
        </w:rPr>
        <w:t xml:space="preserve">                                           дата</w:t>
      </w:r>
    </w:p>
    <w:p w14:paraId="5A082A5D" w14:textId="77777777" w:rsidR="005608E7" w:rsidRDefault="005608E7" w:rsidP="005608E7">
      <w:pPr>
        <w:rPr>
          <w:rFonts w:cs="Courier New"/>
          <w:i/>
          <w:sz w:val="16"/>
        </w:rPr>
      </w:pPr>
    </w:p>
    <w:p w14:paraId="064E2088" w14:textId="77777777" w:rsidR="005608E7" w:rsidRDefault="005608E7" w:rsidP="005608E7">
      <w:pPr>
        <w:pStyle w:val="ConsNonformat"/>
        <w:widowControl/>
        <w:ind w:left="7088"/>
        <w:jc w:val="both"/>
        <w:rPr>
          <w:rFonts w:ascii="Times New Roman" w:hAnsi="Times New Roman"/>
          <w:i/>
          <w:sz w:val="16"/>
          <w:szCs w:val="16"/>
        </w:rPr>
      </w:pPr>
      <w:r w:rsidRPr="00EE3832">
        <w:rPr>
          <w:rFonts w:ascii="Times New Roman" w:hAnsi="Times New Roman"/>
        </w:rPr>
        <w:t>М.П.</w:t>
      </w:r>
      <w:r>
        <w:rPr>
          <w:rFonts w:ascii="Times New Roman" w:hAnsi="Times New Roman"/>
        </w:rPr>
        <w:t xml:space="preserve"> </w:t>
      </w:r>
      <w:r w:rsidRPr="003E08AE">
        <w:rPr>
          <w:rFonts w:ascii="Times New Roman" w:hAnsi="Times New Roman"/>
          <w:i/>
          <w:sz w:val="16"/>
          <w:szCs w:val="16"/>
        </w:rPr>
        <w:t>(при наличии)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E42C6B6" w14:textId="77777777" w:rsidR="005608E7" w:rsidRDefault="005608E7" w:rsidP="005608E7">
      <w:pPr>
        <w:rPr>
          <w:rFonts w:cs="Courier New"/>
          <w:i/>
          <w:sz w:val="16"/>
        </w:rPr>
      </w:pPr>
    </w:p>
    <w:p w14:paraId="2F73B837" w14:textId="77777777" w:rsidR="005608E7" w:rsidRPr="005D7D59" w:rsidRDefault="005608E7" w:rsidP="005608E7">
      <w:pPr>
        <w:pStyle w:val="af2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1</w:t>
      </w:r>
      <w:r w:rsidRPr="005D7D59">
        <w:rPr>
          <w:i/>
          <w:sz w:val="16"/>
          <w:szCs w:val="16"/>
        </w:rPr>
        <w:t>-заполняется при подаче заявки физическим лицом, индивидуальным предпринимателем или представителем физического лица, индивидуального предпринимателя</w:t>
      </w:r>
    </w:p>
    <w:p w14:paraId="056ED872" w14:textId="77777777" w:rsidR="005608E7" w:rsidRPr="005D7D59" w:rsidRDefault="005608E7" w:rsidP="005608E7">
      <w:pPr>
        <w:pStyle w:val="af2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2</w:t>
      </w:r>
      <w:r w:rsidRPr="005D7D59">
        <w:rPr>
          <w:i/>
          <w:sz w:val="16"/>
          <w:szCs w:val="16"/>
        </w:rPr>
        <w:t xml:space="preserve">-заполняется при подаче </w:t>
      </w:r>
      <w:proofErr w:type="gramStart"/>
      <w:r w:rsidRPr="005D7D59">
        <w:rPr>
          <w:i/>
          <w:sz w:val="16"/>
          <w:szCs w:val="16"/>
        </w:rPr>
        <w:t>заявки  представителем</w:t>
      </w:r>
      <w:proofErr w:type="gramEnd"/>
      <w:r w:rsidRPr="005D7D59">
        <w:rPr>
          <w:i/>
          <w:sz w:val="16"/>
          <w:szCs w:val="16"/>
        </w:rPr>
        <w:t xml:space="preserve"> юридического лица</w:t>
      </w:r>
    </w:p>
    <w:p w14:paraId="08724550" w14:textId="77777777" w:rsidR="005608E7" w:rsidRPr="005D7D59" w:rsidRDefault="005608E7" w:rsidP="005608E7">
      <w:pPr>
        <w:pStyle w:val="af2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3</w:t>
      </w:r>
      <w:r w:rsidRPr="005D7D59">
        <w:rPr>
          <w:i/>
          <w:sz w:val="16"/>
          <w:szCs w:val="16"/>
        </w:rPr>
        <w:t>-заполняется при подаче заявки представителем физического лица, индивидуального предпринимателя, юридического лица</w:t>
      </w:r>
    </w:p>
    <w:p w14:paraId="22D9D4DF" w14:textId="77777777" w:rsidR="005608E7" w:rsidRPr="0059370E" w:rsidRDefault="005608E7" w:rsidP="005608E7">
      <w:pPr>
        <w:pStyle w:val="af2"/>
        <w:rPr>
          <w:i/>
          <w:sz w:val="16"/>
          <w:szCs w:val="16"/>
        </w:rPr>
      </w:pPr>
      <w:r w:rsidRPr="0059370E">
        <w:rPr>
          <w:i/>
          <w:sz w:val="16"/>
          <w:szCs w:val="16"/>
          <w:vertAlign w:val="superscript"/>
        </w:rPr>
        <w:t>4,5,6</w:t>
      </w:r>
      <w:r w:rsidRPr="0059370E">
        <w:rPr>
          <w:i/>
          <w:sz w:val="16"/>
          <w:szCs w:val="16"/>
        </w:rPr>
        <w:t xml:space="preserve"> - заполняется при подаче заявки юридическим лицом, индивидуальным предпринимателем</w:t>
      </w:r>
    </w:p>
    <w:p w14:paraId="6DB4875E" w14:textId="77777777" w:rsidR="00A30A3A" w:rsidRDefault="00A30A3A" w:rsidP="005608E7">
      <w:pPr>
        <w:jc w:val="center"/>
        <w:rPr>
          <w:b/>
        </w:rPr>
      </w:pPr>
    </w:p>
    <w:p w14:paraId="182EDE74" w14:textId="77777777" w:rsidR="00A30A3A" w:rsidRDefault="00A30A3A" w:rsidP="005608E7">
      <w:pPr>
        <w:jc w:val="center"/>
        <w:rPr>
          <w:b/>
        </w:rPr>
      </w:pPr>
    </w:p>
    <w:p w14:paraId="274C7244" w14:textId="77777777" w:rsidR="00A30A3A" w:rsidRDefault="00A30A3A" w:rsidP="005608E7">
      <w:pPr>
        <w:jc w:val="center"/>
        <w:rPr>
          <w:b/>
        </w:rPr>
      </w:pPr>
    </w:p>
    <w:p w14:paraId="19C83B71" w14:textId="5918CBBA" w:rsidR="005608E7" w:rsidRDefault="005608E7" w:rsidP="005608E7">
      <w:pPr>
        <w:jc w:val="center"/>
        <w:rPr>
          <w:b/>
        </w:rPr>
      </w:pPr>
      <w:r w:rsidRPr="008469C8">
        <w:rPr>
          <w:b/>
        </w:rPr>
        <w:t xml:space="preserve">Опись документов, представленных для участия </w:t>
      </w:r>
    </w:p>
    <w:p w14:paraId="319D1C05" w14:textId="77777777" w:rsidR="005608E7" w:rsidRDefault="005608E7" w:rsidP="005608E7">
      <w:pPr>
        <w:jc w:val="center"/>
        <w:rPr>
          <w:b/>
        </w:rPr>
      </w:pPr>
      <w:r w:rsidRPr="008469C8">
        <w:rPr>
          <w:b/>
        </w:rPr>
        <w:t>в продаже муниципального имущества в электронной форме</w:t>
      </w:r>
    </w:p>
    <w:p w14:paraId="7348A79B" w14:textId="77777777" w:rsidR="005608E7" w:rsidRDefault="005608E7" w:rsidP="005608E7">
      <w:pPr>
        <w:jc w:val="center"/>
        <w:rPr>
          <w:b/>
        </w:rPr>
      </w:pPr>
    </w:p>
    <w:p w14:paraId="4552E390" w14:textId="77777777" w:rsidR="005608E7" w:rsidRPr="008469C8" w:rsidRDefault="005608E7" w:rsidP="005608E7">
      <w:pPr>
        <w:jc w:val="center"/>
        <w:rPr>
          <w:b/>
        </w:rPr>
      </w:pPr>
    </w:p>
    <w:p w14:paraId="17F0E7B4" w14:textId="77777777" w:rsidR="005608E7" w:rsidRDefault="005608E7" w:rsidP="005608E7">
      <w:pPr>
        <w:jc w:val="center"/>
      </w:pPr>
    </w:p>
    <w:p w14:paraId="0FF59672" w14:textId="77777777" w:rsidR="005608E7" w:rsidRPr="00B32EC6" w:rsidRDefault="005608E7" w:rsidP="005608E7">
      <w:pPr>
        <w:pBdr>
          <w:top w:val="single" w:sz="4" w:space="1" w:color="auto"/>
        </w:pBdr>
        <w:jc w:val="center"/>
        <w:rPr>
          <w:i/>
          <w:vertAlign w:val="superscript"/>
        </w:rPr>
      </w:pPr>
      <w:r w:rsidRPr="00B32EC6">
        <w:rPr>
          <w:i/>
          <w:vertAlign w:val="superscript"/>
        </w:rPr>
        <w:t xml:space="preserve"> (ФИО претендента физического лица, индивидуального предпринимателя /</w:t>
      </w:r>
      <w:r>
        <w:rPr>
          <w:i/>
          <w:vertAlign w:val="superscript"/>
        </w:rPr>
        <w:t>н</w:t>
      </w:r>
      <w:r w:rsidRPr="00B32EC6">
        <w:rPr>
          <w:i/>
          <w:vertAlign w:val="superscript"/>
        </w:rPr>
        <w:t>аименование юридического лица)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08"/>
        <w:gridCol w:w="8536"/>
      </w:tblGrid>
      <w:tr w:rsidR="005608E7" w14:paraId="34BFA0EE" w14:textId="77777777" w:rsidTr="00070566">
        <w:tc>
          <w:tcPr>
            <w:tcW w:w="817" w:type="dxa"/>
          </w:tcPr>
          <w:p w14:paraId="5B9953C7" w14:textId="77777777" w:rsidR="005608E7" w:rsidRPr="005C1A6A" w:rsidRDefault="005608E7" w:rsidP="00070566">
            <w:pPr>
              <w:jc w:val="center"/>
            </w:pPr>
            <w:r w:rsidRPr="005C1A6A">
              <w:t xml:space="preserve">№ </w:t>
            </w:r>
          </w:p>
          <w:p w14:paraId="242FD442" w14:textId="77777777" w:rsidR="005608E7" w:rsidRPr="005C1A6A" w:rsidRDefault="005608E7" w:rsidP="00070566">
            <w:pPr>
              <w:jc w:val="center"/>
            </w:pPr>
            <w:r w:rsidRPr="005C1A6A">
              <w:t>п/п</w:t>
            </w:r>
          </w:p>
        </w:tc>
        <w:tc>
          <w:tcPr>
            <w:tcW w:w="8754" w:type="dxa"/>
            <w:vAlign w:val="center"/>
          </w:tcPr>
          <w:p w14:paraId="59EEAF15" w14:textId="77777777" w:rsidR="005608E7" w:rsidRPr="005C1A6A" w:rsidRDefault="005608E7" w:rsidP="00070566">
            <w:pPr>
              <w:jc w:val="center"/>
            </w:pPr>
            <w:r w:rsidRPr="005C1A6A">
              <w:t>Наименование представленного документа</w:t>
            </w:r>
          </w:p>
        </w:tc>
      </w:tr>
      <w:tr w:rsidR="005608E7" w14:paraId="5DC94F14" w14:textId="77777777" w:rsidTr="00070566">
        <w:tc>
          <w:tcPr>
            <w:tcW w:w="817" w:type="dxa"/>
          </w:tcPr>
          <w:p w14:paraId="368D9E4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71FEF9FD" w14:textId="77777777" w:rsidR="005608E7" w:rsidRDefault="005608E7" w:rsidP="00070566">
            <w:pPr>
              <w:jc w:val="center"/>
            </w:pPr>
          </w:p>
        </w:tc>
      </w:tr>
      <w:tr w:rsidR="005608E7" w14:paraId="6ACD1DAA" w14:textId="77777777" w:rsidTr="00070566">
        <w:tc>
          <w:tcPr>
            <w:tcW w:w="817" w:type="dxa"/>
          </w:tcPr>
          <w:p w14:paraId="0EEB88F6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7CF1FEE9" w14:textId="77777777" w:rsidR="005608E7" w:rsidRDefault="005608E7" w:rsidP="00070566">
            <w:pPr>
              <w:jc w:val="center"/>
            </w:pPr>
          </w:p>
        </w:tc>
      </w:tr>
      <w:tr w:rsidR="005608E7" w14:paraId="4B2CCDB1" w14:textId="77777777" w:rsidTr="00070566">
        <w:tc>
          <w:tcPr>
            <w:tcW w:w="817" w:type="dxa"/>
          </w:tcPr>
          <w:p w14:paraId="59F7E7AF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16801831" w14:textId="77777777" w:rsidR="005608E7" w:rsidRDefault="005608E7" w:rsidP="00070566">
            <w:pPr>
              <w:jc w:val="center"/>
            </w:pPr>
          </w:p>
        </w:tc>
      </w:tr>
      <w:tr w:rsidR="005608E7" w14:paraId="5891102C" w14:textId="77777777" w:rsidTr="00070566">
        <w:tc>
          <w:tcPr>
            <w:tcW w:w="817" w:type="dxa"/>
          </w:tcPr>
          <w:p w14:paraId="10DBDA7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5D59C96C" w14:textId="77777777" w:rsidR="005608E7" w:rsidRDefault="005608E7" w:rsidP="00070566">
            <w:pPr>
              <w:jc w:val="center"/>
            </w:pPr>
          </w:p>
        </w:tc>
      </w:tr>
      <w:tr w:rsidR="005608E7" w14:paraId="3E031FA6" w14:textId="77777777" w:rsidTr="00070566">
        <w:tc>
          <w:tcPr>
            <w:tcW w:w="817" w:type="dxa"/>
          </w:tcPr>
          <w:p w14:paraId="50263CF4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5FD35BA" w14:textId="77777777" w:rsidR="005608E7" w:rsidRDefault="005608E7" w:rsidP="00070566">
            <w:pPr>
              <w:jc w:val="center"/>
            </w:pPr>
          </w:p>
        </w:tc>
      </w:tr>
      <w:tr w:rsidR="005608E7" w14:paraId="1790DC6E" w14:textId="77777777" w:rsidTr="00070566">
        <w:tc>
          <w:tcPr>
            <w:tcW w:w="817" w:type="dxa"/>
          </w:tcPr>
          <w:p w14:paraId="18E1FF8B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11541FA" w14:textId="77777777" w:rsidR="005608E7" w:rsidRDefault="005608E7" w:rsidP="00070566">
            <w:pPr>
              <w:jc w:val="center"/>
            </w:pPr>
          </w:p>
        </w:tc>
      </w:tr>
      <w:tr w:rsidR="005608E7" w14:paraId="5D68D943" w14:textId="77777777" w:rsidTr="00070566">
        <w:tc>
          <w:tcPr>
            <w:tcW w:w="817" w:type="dxa"/>
          </w:tcPr>
          <w:p w14:paraId="2B651BD0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0E8C8B6" w14:textId="77777777" w:rsidR="005608E7" w:rsidRDefault="005608E7" w:rsidP="00070566">
            <w:pPr>
              <w:jc w:val="center"/>
            </w:pPr>
          </w:p>
        </w:tc>
      </w:tr>
      <w:tr w:rsidR="005608E7" w14:paraId="4A3BEA39" w14:textId="77777777" w:rsidTr="00070566">
        <w:tc>
          <w:tcPr>
            <w:tcW w:w="817" w:type="dxa"/>
          </w:tcPr>
          <w:p w14:paraId="1A63D5C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30DF9FC" w14:textId="77777777" w:rsidR="005608E7" w:rsidRDefault="005608E7" w:rsidP="00070566">
            <w:pPr>
              <w:jc w:val="center"/>
            </w:pPr>
          </w:p>
        </w:tc>
      </w:tr>
      <w:tr w:rsidR="005608E7" w14:paraId="1EFA7B26" w14:textId="77777777" w:rsidTr="00070566">
        <w:tc>
          <w:tcPr>
            <w:tcW w:w="817" w:type="dxa"/>
          </w:tcPr>
          <w:p w14:paraId="779576F4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C017536" w14:textId="77777777" w:rsidR="005608E7" w:rsidRDefault="005608E7" w:rsidP="00070566">
            <w:pPr>
              <w:jc w:val="center"/>
            </w:pPr>
          </w:p>
        </w:tc>
      </w:tr>
      <w:tr w:rsidR="005608E7" w14:paraId="6B803767" w14:textId="77777777" w:rsidTr="00070566">
        <w:tc>
          <w:tcPr>
            <w:tcW w:w="817" w:type="dxa"/>
          </w:tcPr>
          <w:p w14:paraId="0A53352D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52BC70E" w14:textId="77777777" w:rsidR="005608E7" w:rsidRDefault="005608E7" w:rsidP="00070566">
            <w:pPr>
              <w:jc w:val="center"/>
            </w:pPr>
          </w:p>
        </w:tc>
      </w:tr>
      <w:tr w:rsidR="005608E7" w14:paraId="277A3776" w14:textId="77777777" w:rsidTr="00070566">
        <w:tc>
          <w:tcPr>
            <w:tcW w:w="817" w:type="dxa"/>
          </w:tcPr>
          <w:p w14:paraId="30DA6A06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4622288B" w14:textId="77777777" w:rsidR="005608E7" w:rsidRDefault="005608E7" w:rsidP="00070566">
            <w:pPr>
              <w:jc w:val="center"/>
            </w:pPr>
          </w:p>
        </w:tc>
      </w:tr>
      <w:tr w:rsidR="005608E7" w14:paraId="185E2E53" w14:textId="77777777" w:rsidTr="00070566">
        <w:tc>
          <w:tcPr>
            <w:tcW w:w="817" w:type="dxa"/>
          </w:tcPr>
          <w:p w14:paraId="16AE70FA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D30E8C2" w14:textId="77777777" w:rsidR="005608E7" w:rsidRDefault="005608E7" w:rsidP="00070566">
            <w:pPr>
              <w:jc w:val="center"/>
            </w:pPr>
          </w:p>
        </w:tc>
      </w:tr>
      <w:tr w:rsidR="005608E7" w14:paraId="4BCD7909" w14:textId="77777777" w:rsidTr="00070566">
        <w:tc>
          <w:tcPr>
            <w:tcW w:w="817" w:type="dxa"/>
          </w:tcPr>
          <w:p w14:paraId="7023E371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2BD95638" w14:textId="77777777" w:rsidR="005608E7" w:rsidRDefault="005608E7" w:rsidP="00070566">
            <w:pPr>
              <w:jc w:val="center"/>
            </w:pPr>
          </w:p>
        </w:tc>
      </w:tr>
      <w:tr w:rsidR="005608E7" w14:paraId="5E6D3800" w14:textId="77777777" w:rsidTr="00070566">
        <w:tc>
          <w:tcPr>
            <w:tcW w:w="817" w:type="dxa"/>
          </w:tcPr>
          <w:p w14:paraId="24A92E2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95D615F" w14:textId="77777777" w:rsidR="005608E7" w:rsidRDefault="005608E7" w:rsidP="00070566">
            <w:pPr>
              <w:jc w:val="center"/>
            </w:pPr>
          </w:p>
        </w:tc>
      </w:tr>
      <w:tr w:rsidR="005608E7" w14:paraId="4ECDD259" w14:textId="77777777" w:rsidTr="00070566">
        <w:tc>
          <w:tcPr>
            <w:tcW w:w="817" w:type="dxa"/>
          </w:tcPr>
          <w:p w14:paraId="1F0A4493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7F57672" w14:textId="77777777" w:rsidR="005608E7" w:rsidRDefault="005608E7" w:rsidP="00070566">
            <w:pPr>
              <w:jc w:val="center"/>
            </w:pPr>
          </w:p>
        </w:tc>
      </w:tr>
      <w:tr w:rsidR="005608E7" w14:paraId="416553A8" w14:textId="77777777" w:rsidTr="00070566">
        <w:tc>
          <w:tcPr>
            <w:tcW w:w="817" w:type="dxa"/>
          </w:tcPr>
          <w:p w14:paraId="490B7F7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5926D279" w14:textId="77777777" w:rsidR="005608E7" w:rsidRDefault="005608E7" w:rsidP="00070566">
            <w:pPr>
              <w:jc w:val="center"/>
            </w:pPr>
          </w:p>
        </w:tc>
      </w:tr>
      <w:tr w:rsidR="005608E7" w14:paraId="34F8EE19" w14:textId="77777777" w:rsidTr="00070566">
        <w:tc>
          <w:tcPr>
            <w:tcW w:w="817" w:type="dxa"/>
          </w:tcPr>
          <w:p w14:paraId="67473CDB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2F67BD2" w14:textId="77777777" w:rsidR="005608E7" w:rsidRDefault="005608E7" w:rsidP="00070566">
            <w:pPr>
              <w:jc w:val="center"/>
            </w:pPr>
          </w:p>
        </w:tc>
      </w:tr>
      <w:tr w:rsidR="005608E7" w14:paraId="1C6775BF" w14:textId="77777777" w:rsidTr="00070566">
        <w:tc>
          <w:tcPr>
            <w:tcW w:w="817" w:type="dxa"/>
          </w:tcPr>
          <w:p w14:paraId="4CD30182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55EDBC8E" w14:textId="77777777" w:rsidR="005608E7" w:rsidRDefault="005608E7" w:rsidP="00070566">
            <w:pPr>
              <w:jc w:val="center"/>
            </w:pPr>
          </w:p>
        </w:tc>
      </w:tr>
      <w:tr w:rsidR="005608E7" w14:paraId="6C9D4D3C" w14:textId="77777777" w:rsidTr="00070566">
        <w:tc>
          <w:tcPr>
            <w:tcW w:w="817" w:type="dxa"/>
          </w:tcPr>
          <w:p w14:paraId="481CD1EA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14ADDA53" w14:textId="77777777" w:rsidR="005608E7" w:rsidRDefault="005608E7" w:rsidP="00070566">
            <w:pPr>
              <w:jc w:val="center"/>
            </w:pPr>
          </w:p>
        </w:tc>
      </w:tr>
      <w:tr w:rsidR="005608E7" w14:paraId="0E7B58C8" w14:textId="77777777" w:rsidTr="00070566">
        <w:tc>
          <w:tcPr>
            <w:tcW w:w="817" w:type="dxa"/>
          </w:tcPr>
          <w:p w14:paraId="69A8E1A4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EE551AF" w14:textId="77777777" w:rsidR="005608E7" w:rsidRDefault="005608E7" w:rsidP="00070566">
            <w:pPr>
              <w:jc w:val="center"/>
            </w:pPr>
          </w:p>
        </w:tc>
      </w:tr>
      <w:tr w:rsidR="005608E7" w14:paraId="1995D269" w14:textId="77777777" w:rsidTr="00070566">
        <w:tc>
          <w:tcPr>
            <w:tcW w:w="817" w:type="dxa"/>
          </w:tcPr>
          <w:p w14:paraId="2D099898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42FD1F0" w14:textId="77777777" w:rsidR="005608E7" w:rsidRDefault="005608E7" w:rsidP="00070566">
            <w:pPr>
              <w:jc w:val="center"/>
            </w:pPr>
          </w:p>
        </w:tc>
      </w:tr>
      <w:tr w:rsidR="005608E7" w14:paraId="4769A0E4" w14:textId="77777777" w:rsidTr="00070566">
        <w:tc>
          <w:tcPr>
            <w:tcW w:w="817" w:type="dxa"/>
          </w:tcPr>
          <w:p w14:paraId="23B5C10A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EBB6DA2" w14:textId="77777777" w:rsidR="005608E7" w:rsidRDefault="005608E7" w:rsidP="00070566">
            <w:pPr>
              <w:jc w:val="center"/>
            </w:pPr>
          </w:p>
        </w:tc>
      </w:tr>
    </w:tbl>
    <w:p w14:paraId="3A4E17C8" w14:textId="77777777" w:rsidR="005608E7" w:rsidRDefault="005608E7" w:rsidP="005608E7">
      <w:pPr>
        <w:jc w:val="center"/>
      </w:pPr>
    </w:p>
    <w:p w14:paraId="60F31C09" w14:textId="77777777" w:rsidR="005608E7" w:rsidRDefault="005608E7" w:rsidP="005608E7">
      <w:pPr>
        <w:jc w:val="center"/>
      </w:pPr>
    </w:p>
    <w:p w14:paraId="698770F0" w14:textId="77777777" w:rsidR="005608E7" w:rsidRDefault="005608E7" w:rsidP="005608E7">
      <w:pPr>
        <w:jc w:val="center"/>
      </w:pPr>
    </w:p>
    <w:p w14:paraId="0C04A811" w14:textId="77777777" w:rsidR="005608E7" w:rsidRDefault="005608E7" w:rsidP="005608E7">
      <w:r>
        <w:t>Претендент (</w:t>
      </w:r>
      <w:proofErr w:type="gramStart"/>
      <w:r>
        <w:t>уполномоченный  представитель</w:t>
      </w:r>
      <w:proofErr w:type="gramEnd"/>
      <w:r>
        <w:t xml:space="preserve"> претендента)_______________(_______)</w:t>
      </w:r>
    </w:p>
    <w:p w14:paraId="29B057D6" w14:textId="77777777" w:rsidR="005608E7" w:rsidRDefault="005608E7" w:rsidP="005608E7">
      <w:pPr>
        <w:rPr>
          <w:rFonts w:cs="Courier New"/>
          <w:i/>
          <w:sz w:val="16"/>
        </w:rPr>
      </w:pPr>
    </w:p>
    <w:p w14:paraId="6D268767" w14:textId="77777777" w:rsidR="005608E7" w:rsidRDefault="005608E7" w:rsidP="005608E7">
      <w:pPr>
        <w:rPr>
          <w:rFonts w:cs="Courier New"/>
          <w:i/>
          <w:sz w:val="16"/>
        </w:rPr>
      </w:pPr>
    </w:p>
    <w:p w14:paraId="7A257260" w14:textId="77777777" w:rsidR="005608E7" w:rsidRDefault="005608E7" w:rsidP="005608E7">
      <w:pPr>
        <w:rPr>
          <w:rFonts w:cs="Courier New"/>
          <w:i/>
          <w:sz w:val="16"/>
        </w:rPr>
      </w:pPr>
    </w:p>
    <w:p w14:paraId="09A1C5BD" w14:textId="77777777" w:rsidR="005608E7" w:rsidRDefault="005608E7" w:rsidP="005608E7">
      <w:pPr>
        <w:rPr>
          <w:rFonts w:cs="Courier New"/>
          <w:i/>
          <w:sz w:val="16"/>
        </w:rPr>
      </w:pPr>
    </w:p>
    <w:p w14:paraId="1E2B96B0" w14:textId="77777777" w:rsidR="005608E7" w:rsidRDefault="005608E7" w:rsidP="005608E7">
      <w:pPr>
        <w:jc w:val="both"/>
        <w:rPr>
          <w:b/>
          <w:bCs/>
        </w:rPr>
      </w:pPr>
    </w:p>
    <w:p w14:paraId="1AD6F36B" w14:textId="77777777" w:rsidR="005608E7" w:rsidRDefault="005608E7" w:rsidP="005608E7">
      <w:pPr>
        <w:rPr>
          <w:rFonts w:cs="Courier New"/>
          <w:i/>
          <w:sz w:val="16"/>
        </w:rPr>
        <w:sectPr w:rsidR="005608E7" w:rsidSect="0085505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A43B17D" w14:textId="01BE1B35" w:rsidR="004C7C2A" w:rsidRDefault="004C7C2A" w:rsidP="004C7C2A">
      <w:pPr>
        <w:ind w:left="5812" w:firstLine="142"/>
        <w:jc w:val="right"/>
        <w:rPr>
          <w:b/>
        </w:rPr>
      </w:pPr>
      <w:r>
        <w:rPr>
          <w:bCs/>
        </w:rPr>
        <w:lastRenderedPageBreak/>
        <w:t xml:space="preserve">Приложение № </w:t>
      </w:r>
      <w:r w:rsidR="005608E7">
        <w:rPr>
          <w:bCs/>
        </w:rPr>
        <w:t>2</w:t>
      </w:r>
      <w:r>
        <w:rPr>
          <w:bCs/>
        </w:rPr>
        <w:t xml:space="preserve"> </w:t>
      </w:r>
      <w:r>
        <w:rPr>
          <w:b/>
        </w:rPr>
        <w:t xml:space="preserve"> </w:t>
      </w:r>
    </w:p>
    <w:p w14:paraId="11FD004C" w14:textId="77777777" w:rsidR="004C7C2A" w:rsidRDefault="004C7C2A" w:rsidP="004C7C2A">
      <w:pPr>
        <w:shd w:val="clear" w:color="auto" w:fill="FFFFFF"/>
        <w:jc w:val="center"/>
        <w:outlineLvl w:val="1"/>
        <w:rPr>
          <w:caps/>
          <w:color w:val="000000"/>
          <w:spacing w:val="-15"/>
        </w:rPr>
      </w:pPr>
    </w:p>
    <w:p w14:paraId="32012F10" w14:textId="77777777" w:rsidR="004C7C2A" w:rsidRPr="003853E8" w:rsidRDefault="004C7C2A" w:rsidP="004C7C2A">
      <w:pPr>
        <w:shd w:val="clear" w:color="auto" w:fill="FFFFFF"/>
        <w:jc w:val="center"/>
        <w:outlineLvl w:val="1"/>
        <w:rPr>
          <w:caps/>
          <w:color w:val="000000"/>
          <w:spacing w:val="-15"/>
        </w:rPr>
      </w:pPr>
      <w:r w:rsidRPr="003853E8">
        <w:rPr>
          <w:caps/>
          <w:color w:val="000000"/>
          <w:spacing w:val="-15"/>
        </w:rPr>
        <w:t>ДОГОВОР КУПЛИ-ПРОДАЖИ</w:t>
      </w:r>
    </w:p>
    <w:p w14:paraId="72774F47" w14:textId="77777777" w:rsidR="004C7C2A" w:rsidRPr="003853E8" w:rsidRDefault="004C7C2A" w:rsidP="004C7C2A">
      <w:pPr>
        <w:jc w:val="center"/>
      </w:pPr>
      <w:r w:rsidRPr="00E515DD">
        <w:rPr>
          <w:b/>
          <w:bCs/>
          <w:color w:val="000000"/>
        </w:rPr>
        <w:t>недвижимого имущества и земельного участка</w:t>
      </w:r>
    </w:p>
    <w:p w14:paraId="66294828" w14:textId="744FDF29" w:rsidR="004C7C2A" w:rsidRPr="003853E8" w:rsidRDefault="004C7C2A" w:rsidP="004C7C2A">
      <w:pPr>
        <w:shd w:val="clear" w:color="auto" w:fill="FFFFFF"/>
        <w:jc w:val="both"/>
        <w:rPr>
          <w:i/>
          <w:iCs/>
          <w:color w:val="000000"/>
        </w:rPr>
      </w:pPr>
      <w:r w:rsidRPr="003853E8">
        <w:rPr>
          <w:i/>
          <w:iCs/>
          <w:color w:val="000000"/>
        </w:rPr>
        <w:t>г. </w:t>
      </w:r>
      <w:r w:rsidR="00F15C7F">
        <w:rPr>
          <w:i/>
          <w:iCs/>
          <w:color w:val="000000"/>
        </w:rPr>
        <w:t>Минусинска</w:t>
      </w:r>
      <w:r w:rsidRPr="00E515DD">
        <w:rPr>
          <w:i/>
          <w:iCs/>
          <w:color w:val="000000"/>
        </w:rPr>
        <w:t xml:space="preserve">                                                                   </w:t>
      </w:r>
      <w:r>
        <w:rPr>
          <w:i/>
          <w:iCs/>
          <w:color w:val="000000"/>
        </w:rPr>
        <w:t xml:space="preserve">                     </w:t>
      </w:r>
      <w:proofErr w:type="gramStart"/>
      <w:r>
        <w:rPr>
          <w:i/>
          <w:iCs/>
          <w:color w:val="000000"/>
        </w:rPr>
        <w:t xml:space="preserve">  </w:t>
      </w:r>
      <w:r w:rsidRPr="00E515DD">
        <w:rPr>
          <w:i/>
          <w:iCs/>
          <w:color w:val="000000"/>
        </w:rPr>
        <w:t xml:space="preserve"> </w:t>
      </w:r>
      <w:r w:rsidRPr="003853E8">
        <w:rPr>
          <w:i/>
          <w:iCs/>
          <w:color w:val="000000"/>
        </w:rPr>
        <w:t>«</w:t>
      </w:r>
      <w:proofErr w:type="gramEnd"/>
      <w:r w:rsidRPr="00E515DD">
        <w:rPr>
          <w:i/>
          <w:iCs/>
          <w:color w:val="000000"/>
        </w:rPr>
        <w:t xml:space="preserve">    </w:t>
      </w:r>
      <w:r w:rsidRPr="003853E8">
        <w:rPr>
          <w:i/>
          <w:iCs/>
          <w:color w:val="000000"/>
        </w:rPr>
        <w:t>» </w:t>
      </w:r>
      <w:r w:rsidRPr="00E515DD">
        <w:rPr>
          <w:i/>
          <w:iCs/>
          <w:color w:val="000000"/>
        </w:rPr>
        <w:t xml:space="preserve"> </w:t>
      </w:r>
      <w:r w:rsidR="00F15C7F">
        <w:rPr>
          <w:i/>
          <w:iCs/>
          <w:color w:val="000000"/>
        </w:rPr>
        <w:t xml:space="preserve">   </w:t>
      </w:r>
      <w:r w:rsidRPr="00E515DD">
        <w:rPr>
          <w:i/>
          <w:iCs/>
          <w:color w:val="000000"/>
        </w:rPr>
        <w:t xml:space="preserve">    </w:t>
      </w:r>
      <w:r w:rsidR="00F15C7F">
        <w:rPr>
          <w:i/>
          <w:iCs/>
          <w:color w:val="000000"/>
        </w:rPr>
        <w:t xml:space="preserve">    </w:t>
      </w:r>
      <w:r w:rsidRPr="003853E8">
        <w:rPr>
          <w:i/>
          <w:iCs/>
          <w:color w:val="000000"/>
        </w:rPr>
        <w:t> 202</w:t>
      </w:r>
      <w:r w:rsidR="00A30A3A">
        <w:rPr>
          <w:i/>
          <w:iCs/>
          <w:color w:val="000000"/>
        </w:rPr>
        <w:t xml:space="preserve">   </w:t>
      </w:r>
      <w:r w:rsidRPr="003853E8">
        <w:rPr>
          <w:i/>
          <w:iCs/>
          <w:color w:val="000000"/>
        </w:rPr>
        <w:t xml:space="preserve"> г.</w:t>
      </w:r>
    </w:p>
    <w:p w14:paraId="58C21FFD" w14:textId="77777777" w:rsidR="004C7C2A" w:rsidRDefault="004C7C2A" w:rsidP="004C7C2A">
      <w:pPr>
        <w:jc w:val="both"/>
        <w:rPr>
          <w:color w:val="000000"/>
          <w:shd w:val="clear" w:color="auto" w:fill="FFFFFF"/>
        </w:rPr>
      </w:pPr>
    </w:p>
    <w:p w14:paraId="2A52179C" w14:textId="027C2E6A" w:rsidR="004C7C2A" w:rsidRPr="00E515DD" w:rsidRDefault="004C7C2A" w:rsidP="004C7C2A">
      <w:pPr>
        <w:ind w:firstLine="709"/>
        <w:jc w:val="both"/>
      </w:pPr>
      <w:r w:rsidRPr="00E515DD">
        <w:rPr>
          <w:color w:val="000000"/>
          <w:shd w:val="clear" w:color="auto" w:fill="FFFFFF"/>
        </w:rPr>
        <w:t xml:space="preserve">Администрация города </w:t>
      </w:r>
      <w:r w:rsidR="00F15C7F">
        <w:rPr>
          <w:color w:val="000000"/>
          <w:shd w:val="clear" w:color="auto" w:fill="FFFFFF"/>
        </w:rPr>
        <w:t>Минусинска</w:t>
      </w:r>
      <w:r w:rsidRPr="00E515DD">
        <w:rPr>
          <w:color w:val="000000"/>
          <w:shd w:val="clear" w:color="auto" w:fill="FFFFFF"/>
        </w:rPr>
        <w:t xml:space="preserve"> </w:t>
      </w:r>
      <w:r w:rsidRPr="003853E8">
        <w:rPr>
          <w:color w:val="000000"/>
          <w:shd w:val="clear" w:color="auto" w:fill="FFFFFF"/>
        </w:rPr>
        <w:t>в лице</w:t>
      </w:r>
      <w:r w:rsidR="00A30A3A">
        <w:rPr>
          <w:color w:val="000000"/>
          <w:shd w:val="clear" w:color="auto" w:fill="FFFFFF"/>
        </w:rPr>
        <w:t xml:space="preserve"> заместителя Главы города по экономике и финансам - </w:t>
      </w:r>
      <w:r w:rsidRPr="003853E8">
        <w:rPr>
          <w:color w:val="000000"/>
          <w:shd w:val="clear" w:color="auto" w:fill="FFFFFF"/>
        </w:rPr>
        <w:t> </w:t>
      </w:r>
      <w:r w:rsidRPr="00E515DD">
        <w:rPr>
          <w:color w:val="000000"/>
          <w:shd w:val="clear" w:color="auto" w:fill="FFFFFF"/>
        </w:rPr>
        <w:t xml:space="preserve"> </w:t>
      </w:r>
      <w:r w:rsidR="00F15C7F">
        <w:rPr>
          <w:color w:val="000000"/>
          <w:shd w:val="clear" w:color="auto" w:fill="FFFFFF"/>
        </w:rPr>
        <w:t>руководителя управления экономики и имущественных отношений администрации города Минусинска</w:t>
      </w:r>
      <w:r w:rsidR="00A30A3A">
        <w:rPr>
          <w:color w:val="000000"/>
          <w:shd w:val="clear" w:color="auto" w:fill="FFFFFF"/>
        </w:rPr>
        <w:t xml:space="preserve"> Е.Н. Грязевой</w:t>
      </w:r>
      <w:r w:rsidRPr="00E515DD">
        <w:rPr>
          <w:color w:val="000000"/>
          <w:shd w:val="clear" w:color="auto" w:fill="FFFFFF"/>
        </w:rPr>
        <w:t>, действующей</w:t>
      </w:r>
      <w:r w:rsidRPr="003853E8">
        <w:rPr>
          <w:color w:val="000000"/>
          <w:shd w:val="clear" w:color="auto" w:fill="FFFFFF"/>
        </w:rPr>
        <w:t xml:space="preserve"> на основании </w:t>
      </w:r>
      <w:r w:rsidR="00F15C7F">
        <w:rPr>
          <w:color w:val="000000"/>
          <w:shd w:val="clear" w:color="auto" w:fill="FFFFFF"/>
        </w:rPr>
        <w:t>распоряжения Администр</w:t>
      </w:r>
      <w:r w:rsidR="00E43724">
        <w:rPr>
          <w:color w:val="000000"/>
          <w:shd w:val="clear" w:color="auto" w:fill="FFFFFF"/>
        </w:rPr>
        <w:t xml:space="preserve">ации города Минусинска от </w:t>
      </w:r>
      <w:r w:rsidR="00727DC2">
        <w:rPr>
          <w:color w:val="000000"/>
          <w:shd w:val="clear" w:color="auto" w:fill="FFFFFF"/>
        </w:rPr>
        <w:t xml:space="preserve">01.08.2022 </w:t>
      </w:r>
      <w:r w:rsidR="00E43724">
        <w:rPr>
          <w:color w:val="000000"/>
          <w:shd w:val="clear" w:color="auto" w:fill="FFFFFF"/>
        </w:rPr>
        <w:t>№ АГ-</w:t>
      </w:r>
      <w:r w:rsidR="00727DC2">
        <w:rPr>
          <w:color w:val="000000"/>
          <w:shd w:val="clear" w:color="auto" w:fill="FFFFFF"/>
        </w:rPr>
        <w:t>116</w:t>
      </w:r>
      <w:r w:rsidR="00E43724">
        <w:rPr>
          <w:color w:val="000000"/>
          <w:shd w:val="clear" w:color="auto" w:fill="FFFFFF"/>
        </w:rPr>
        <w:t>-р</w:t>
      </w:r>
      <w:r w:rsidR="00A30A3A">
        <w:rPr>
          <w:color w:val="000000"/>
          <w:shd w:val="clear" w:color="auto" w:fill="FFFFFF"/>
        </w:rPr>
        <w:t xml:space="preserve"> (в ред. </w:t>
      </w:r>
      <w:r w:rsidR="00920CE2">
        <w:rPr>
          <w:color w:val="000000"/>
          <w:shd w:val="clear" w:color="auto" w:fill="FFFFFF"/>
        </w:rPr>
        <w:t xml:space="preserve">распоряжения </w:t>
      </w:r>
      <w:r w:rsidR="00A30A3A">
        <w:rPr>
          <w:color w:val="000000"/>
          <w:shd w:val="clear" w:color="auto" w:fill="FFFFFF"/>
        </w:rPr>
        <w:t xml:space="preserve"> от 09.03.2023 № АГ-36-р)</w:t>
      </w:r>
      <w:r w:rsidRPr="003853E8">
        <w:rPr>
          <w:color w:val="000000"/>
          <w:shd w:val="clear" w:color="auto" w:fill="FFFFFF"/>
        </w:rPr>
        <w:t>, именуем</w:t>
      </w:r>
      <w:r w:rsidR="00E43724">
        <w:rPr>
          <w:color w:val="000000"/>
          <w:shd w:val="clear" w:color="auto" w:fill="FFFFFF"/>
        </w:rPr>
        <w:t>ая</w:t>
      </w:r>
      <w:r w:rsidRPr="003853E8">
        <w:rPr>
          <w:color w:val="000000"/>
          <w:shd w:val="clear" w:color="auto" w:fill="FFFFFF"/>
        </w:rPr>
        <w:t xml:space="preserve"> в дальнейшем «</w:t>
      </w:r>
      <w:r w:rsidRPr="003853E8">
        <w:rPr>
          <w:b/>
          <w:bCs/>
          <w:color w:val="000000"/>
          <w:shd w:val="clear" w:color="auto" w:fill="FFFFFF"/>
        </w:rPr>
        <w:t>Продавец</w:t>
      </w:r>
      <w:r w:rsidRPr="003853E8">
        <w:rPr>
          <w:color w:val="000000"/>
          <w:shd w:val="clear" w:color="auto" w:fill="FFFFFF"/>
        </w:rPr>
        <w:t>», с одной стороны, и </w:t>
      </w:r>
      <w:r w:rsidRPr="00E515DD">
        <w:rPr>
          <w:color w:val="000000"/>
          <w:shd w:val="clear" w:color="auto" w:fill="FFFFFF"/>
        </w:rPr>
        <w:t>____________________</w:t>
      </w:r>
      <w:r w:rsidRPr="003853E8">
        <w:rPr>
          <w:color w:val="000000"/>
          <w:shd w:val="clear" w:color="auto" w:fill="FFFFFF"/>
        </w:rPr>
        <w:t> в лице </w:t>
      </w:r>
      <w:r w:rsidRPr="00E515DD">
        <w:rPr>
          <w:color w:val="000000"/>
          <w:shd w:val="clear" w:color="auto" w:fill="FFFFFF"/>
        </w:rPr>
        <w:t xml:space="preserve">_____________, действующий </w:t>
      </w:r>
      <w:r w:rsidRPr="003853E8">
        <w:rPr>
          <w:color w:val="000000"/>
          <w:shd w:val="clear" w:color="auto" w:fill="FFFFFF"/>
        </w:rPr>
        <w:t xml:space="preserve"> на основании </w:t>
      </w:r>
      <w:r w:rsidRPr="00E515DD">
        <w:rPr>
          <w:color w:val="000000"/>
          <w:shd w:val="clear" w:color="auto" w:fill="FFFFFF"/>
        </w:rPr>
        <w:t>___________</w:t>
      </w:r>
      <w:r w:rsidRPr="003853E8">
        <w:rPr>
          <w:color w:val="000000"/>
          <w:shd w:val="clear" w:color="auto" w:fill="FFFFFF"/>
        </w:rPr>
        <w:t>, именуемый в дальнейшем «</w:t>
      </w:r>
      <w:r w:rsidRPr="003853E8">
        <w:rPr>
          <w:b/>
          <w:bCs/>
          <w:color w:val="000000"/>
          <w:shd w:val="clear" w:color="auto" w:fill="FFFFFF"/>
        </w:rPr>
        <w:t>Покупатель</w:t>
      </w:r>
      <w:r w:rsidRPr="003853E8">
        <w:rPr>
          <w:color w:val="000000"/>
          <w:shd w:val="clear" w:color="auto" w:fill="FFFFFF"/>
        </w:rPr>
        <w:t xml:space="preserve">», с другой стороны, именуемые в дальнейшем «Стороны», </w:t>
      </w:r>
      <w:r w:rsidRPr="00E515DD">
        <w:rPr>
          <w:color w:val="000000"/>
          <w:shd w:val="clear" w:color="auto" w:fill="FFFFFF"/>
        </w:rPr>
        <w:t xml:space="preserve">на основании протокола об итогах аукциона №  </w:t>
      </w:r>
      <w:r w:rsidR="00E43724">
        <w:rPr>
          <w:color w:val="000000"/>
          <w:shd w:val="clear" w:color="auto" w:fill="FFFFFF"/>
        </w:rPr>
        <w:t xml:space="preserve"> </w:t>
      </w:r>
      <w:r w:rsidRPr="00E515DD">
        <w:rPr>
          <w:color w:val="000000"/>
          <w:shd w:val="clear" w:color="auto" w:fill="FFFFFF"/>
        </w:rPr>
        <w:t xml:space="preserve">    от «</w:t>
      </w:r>
      <w:r w:rsidR="00E43724">
        <w:rPr>
          <w:color w:val="000000"/>
          <w:shd w:val="clear" w:color="auto" w:fill="FFFFFF"/>
        </w:rPr>
        <w:t xml:space="preserve"> </w:t>
      </w:r>
      <w:r w:rsidRPr="00E515DD">
        <w:rPr>
          <w:color w:val="000000"/>
          <w:shd w:val="clear" w:color="auto" w:fill="FFFFFF"/>
        </w:rPr>
        <w:t xml:space="preserve">» </w:t>
      </w:r>
      <w:r w:rsidR="00E43724">
        <w:rPr>
          <w:color w:val="000000"/>
          <w:shd w:val="clear" w:color="auto" w:fill="FFFFFF"/>
        </w:rPr>
        <w:t xml:space="preserve">                      202</w:t>
      </w:r>
      <w:r w:rsidR="00A30A3A">
        <w:rPr>
          <w:color w:val="000000"/>
          <w:shd w:val="clear" w:color="auto" w:fill="FFFFFF"/>
        </w:rPr>
        <w:t xml:space="preserve">   </w:t>
      </w:r>
      <w:r w:rsidRPr="00E515DD">
        <w:rPr>
          <w:color w:val="000000"/>
          <w:shd w:val="clear" w:color="auto" w:fill="FFFFFF"/>
        </w:rPr>
        <w:t xml:space="preserve"> </w:t>
      </w:r>
      <w:r w:rsidRPr="003853E8">
        <w:rPr>
          <w:color w:val="000000"/>
          <w:shd w:val="clear" w:color="auto" w:fill="FFFFFF"/>
        </w:rPr>
        <w:t>заключили настоящий договор</w:t>
      </w:r>
      <w:r w:rsidRPr="00E515DD">
        <w:rPr>
          <w:color w:val="000000"/>
          <w:shd w:val="clear" w:color="auto" w:fill="FFFFFF"/>
        </w:rPr>
        <w:t xml:space="preserve"> </w:t>
      </w:r>
      <w:r w:rsidRPr="003853E8">
        <w:rPr>
          <w:color w:val="000000"/>
          <w:shd w:val="clear" w:color="auto" w:fill="FFFFFF"/>
        </w:rPr>
        <w:t xml:space="preserve"> о нижеследующем:</w:t>
      </w:r>
    </w:p>
    <w:p w14:paraId="2A608853" w14:textId="77777777" w:rsidR="004C7C2A" w:rsidRDefault="004C7C2A" w:rsidP="004C7C2A">
      <w:pPr>
        <w:rPr>
          <w:caps/>
          <w:color w:val="000000"/>
        </w:rPr>
      </w:pPr>
    </w:p>
    <w:p w14:paraId="545AAB06" w14:textId="77777777" w:rsidR="004C7C2A" w:rsidRPr="003853E8" w:rsidRDefault="004C7C2A" w:rsidP="004C7C2A">
      <w:pPr>
        <w:jc w:val="center"/>
      </w:pPr>
      <w:r w:rsidRPr="003853E8">
        <w:rPr>
          <w:caps/>
          <w:color w:val="000000"/>
        </w:rPr>
        <w:t>1. ПРЕДМЕТ ДОГОВОРА</w:t>
      </w:r>
    </w:p>
    <w:p w14:paraId="355FDAF9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29B5EDF3" w14:textId="706CBE06" w:rsidR="00781AD7" w:rsidRDefault="004C7C2A" w:rsidP="004C7C2A">
      <w:pPr>
        <w:shd w:val="clear" w:color="auto" w:fill="FFFFFF"/>
        <w:ind w:firstLine="709"/>
        <w:jc w:val="both"/>
      </w:pPr>
      <w:r w:rsidRPr="003853E8">
        <w:rPr>
          <w:color w:val="000000"/>
        </w:rPr>
        <w:t>1.1. Продавец обязуется передать в собственность, а Покупатель – принять и оплатить в соответствии с условиями настоящего договора следующее недвижимое имущество (далее – Имущество):</w:t>
      </w:r>
      <w:r w:rsidRPr="00E515DD">
        <w:rPr>
          <w:color w:val="000000"/>
        </w:rPr>
        <w:t xml:space="preserve"> </w:t>
      </w:r>
      <w:r w:rsidR="00727DC2"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____________________________________________________________________________________________________________________________________________________________________________________________________________________________, </w:t>
      </w:r>
      <w:r w:rsidR="00781AD7" w:rsidRPr="00781AD7">
        <w:t xml:space="preserve">с земельным участком, необходимым для его эксплуатации, площадью </w:t>
      </w:r>
      <w:r w:rsidR="00727DC2">
        <w:t>______________</w:t>
      </w:r>
      <w:r w:rsidR="00781AD7" w:rsidRPr="00781AD7">
        <w:t xml:space="preserve"> </w:t>
      </w:r>
      <w:proofErr w:type="spellStart"/>
      <w:r w:rsidR="00781AD7" w:rsidRPr="00781AD7">
        <w:t>кв.м</w:t>
      </w:r>
      <w:proofErr w:type="spellEnd"/>
      <w:r w:rsidR="00781AD7" w:rsidRPr="00781AD7">
        <w:t xml:space="preserve">, расположенный по адресу: Красноярский край,  г. Минусинск, ул. </w:t>
      </w:r>
      <w:r w:rsidR="00727DC2">
        <w:t>__________________</w:t>
      </w:r>
      <w:r w:rsidR="00781AD7" w:rsidRPr="00781AD7">
        <w:t xml:space="preserve">, кадастровый номер </w:t>
      </w:r>
      <w:r w:rsidR="00727DC2">
        <w:t>__________________________</w:t>
      </w:r>
      <w:r w:rsidR="00781AD7">
        <w:t>.</w:t>
      </w:r>
    </w:p>
    <w:p w14:paraId="40A202B4" w14:textId="2EF5BF19" w:rsidR="004C7C2A" w:rsidRDefault="004C7C2A" w:rsidP="004C7C2A">
      <w:pPr>
        <w:shd w:val="clear" w:color="auto" w:fill="FFFFFF"/>
        <w:ind w:firstLine="709"/>
        <w:jc w:val="both"/>
        <w:rPr>
          <w:color w:val="000000"/>
        </w:rPr>
      </w:pPr>
      <w:r w:rsidRPr="003853E8">
        <w:rPr>
          <w:color w:val="000000"/>
        </w:rPr>
        <w:t xml:space="preserve">1.2. Имущество принадлежит </w:t>
      </w:r>
      <w:r w:rsidR="00920CE2">
        <w:rPr>
          <w:color w:val="000000"/>
        </w:rPr>
        <w:t>муниципальному образованию город Минусинск</w:t>
      </w:r>
      <w:r w:rsidRPr="003853E8">
        <w:rPr>
          <w:color w:val="000000"/>
        </w:rPr>
        <w:t xml:space="preserve"> на пр</w:t>
      </w:r>
      <w:r w:rsidRPr="00E515DD">
        <w:rPr>
          <w:color w:val="000000"/>
        </w:rPr>
        <w:t>аве собственности.</w:t>
      </w:r>
    </w:p>
    <w:p w14:paraId="224E93C0" w14:textId="4C6A65D4" w:rsidR="004C7C2A" w:rsidRPr="00E515DD" w:rsidRDefault="004C7C2A" w:rsidP="004C7C2A">
      <w:pPr>
        <w:shd w:val="clear" w:color="auto" w:fill="FFFFFF"/>
        <w:ind w:firstLine="709"/>
        <w:jc w:val="both"/>
        <w:rPr>
          <w:color w:val="000000"/>
        </w:rPr>
      </w:pPr>
      <w:r w:rsidRPr="00E515DD">
        <w:rPr>
          <w:color w:val="000000"/>
        </w:rPr>
        <w:t>1.3</w:t>
      </w:r>
      <w:r w:rsidRPr="003853E8">
        <w:rPr>
          <w:color w:val="000000"/>
        </w:rPr>
        <w:t xml:space="preserve">. Продавец гарантирует, что </w:t>
      </w:r>
      <w:r w:rsidR="00920CE2">
        <w:rPr>
          <w:color w:val="000000"/>
        </w:rPr>
        <w:t>муниципальное образование город Минусинск</w:t>
      </w:r>
      <w:r w:rsidRPr="003853E8">
        <w:rPr>
          <w:color w:val="000000"/>
        </w:rPr>
        <w:t xml:space="preserve"> является единственным собственником отчуждаемого Имущества, что передаваемое по настоящему договору Имущество никому другому не продано, не заложено, не является предметом спора, под арестом или запретом не состоит и свободно от любых прав третьих лиц.</w:t>
      </w:r>
    </w:p>
    <w:p w14:paraId="3B86F6DB" w14:textId="77777777" w:rsidR="004C7C2A" w:rsidRDefault="004C7C2A" w:rsidP="004C7C2A">
      <w:pPr>
        <w:shd w:val="clear" w:color="auto" w:fill="FFFFFF"/>
        <w:rPr>
          <w:caps/>
          <w:color w:val="000000"/>
        </w:rPr>
      </w:pPr>
    </w:p>
    <w:p w14:paraId="4EB076F1" w14:textId="77777777" w:rsidR="004C7C2A" w:rsidRDefault="004C7C2A" w:rsidP="004C7C2A">
      <w:pPr>
        <w:shd w:val="clear" w:color="auto" w:fill="FFFFFF"/>
        <w:rPr>
          <w:caps/>
          <w:color w:val="000000"/>
        </w:rPr>
      </w:pPr>
    </w:p>
    <w:p w14:paraId="62CFCFFE" w14:textId="2B6F8125" w:rsidR="004C7C2A" w:rsidRPr="003853E8" w:rsidRDefault="00781AD7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2</w:t>
      </w:r>
      <w:r w:rsidR="004C7C2A" w:rsidRPr="003853E8">
        <w:rPr>
          <w:caps/>
          <w:color w:val="000000"/>
        </w:rPr>
        <w:t>. ЦЕНА ДОГОВОРА</w:t>
      </w:r>
    </w:p>
    <w:p w14:paraId="596B384F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63A1B881" w14:textId="5B366959" w:rsidR="00CA0B6A" w:rsidRDefault="008F77AF" w:rsidP="00CA0B6A">
      <w:pPr>
        <w:ind w:firstLine="709"/>
        <w:jc w:val="both"/>
        <w:rPr>
          <w:bCs/>
          <w:shd w:val="clear" w:color="auto" w:fill="FFFFFF"/>
        </w:rPr>
      </w:pPr>
      <w:r>
        <w:rPr>
          <w:color w:val="000000"/>
        </w:rPr>
        <w:t>2</w:t>
      </w:r>
      <w:r w:rsidR="004C7C2A" w:rsidRPr="003853E8">
        <w:rPr>
          <w:color w:val="000000"/>
        </w:rPr>
        <w:t xml:space="preserve">.1. </w:t>
      </w:r>
      <w:r w:rsidR="001F580D">
        <w:rPr>
          <w:color w:val="000000"/>
        </w:rPr>
        <w:t>Ц</w:t>
      </w:r>
      <w:r w:rsidR="004C7C2A" w:rsidRPr="003853E8">
        <w:rPr>
          <w:color w:val="000000"/>
        </w:rPr>
        <w:t>ена договора</w:t>
      </w:r>
      <w:r w:rsidR="001F580D">
        <w:rPr>
          <w:color w:val="000000"/>
        </w:rPr>
        <w:t xml:space="preserve"> </w:t>
      </w:r>
      <w:r w:rsidR="00A30A3A">
        <w:rPr>
          <w:color w:val="000000"/>
        </w:rPr>
        <w:t xml:space="preserve">за объект </w:t>
      </w:r>
      <w:r w:rsidR="001F580D">
        <w:rPr>
          <w:color w:val="000000"/>
        </w:rPr>
        <w:t>недвижимого имущества</w:t>
      </w:r>
      <w:r w:rsidR="004C7C2A" w:rsidRPr="003853E8">
        <w:rPr>
          <w:color w:val="000000"/>
        </w:rPr>
        <w:t xml:space="preserve"> составляет </w:t>
      </w:r>
      <w:r w:rsidR="004C7C2A" w:rsidRPr="00E515DD">
        <w:rPr>
          <w:color w:val="000000"/>
        </w:rPr>
        <w:t>_</w:t>
      </w:r>
      <w:r w:rsidR="00A30A3A">
        <w:rPr>
          <w:color w:val="000000"/>
        </w:rPr>
        <w:t xml:space="preserve"> ________________</w:t>
      </w:r>
      <w:r w:rsidR="004C7C2A" w:rsidRPr="003853E8">
        <w:rPr>
          <w:color w:val="000000"/>
        </w:rPr>
        <w:t>рублей</w:t>
      </w:r>
      <w:r w:rsidR="001F580D">
        <w:rPr>
          <w:color w:val="000000"/>
        </w:rPr>
        <w:t xml:space="preserve">, за земельный участок составляет ________________________руб. </w:t>
      </w:r>
      <w:r w:rsidR="004C7C2A" w:rsidRPr="003853E8">
        <w:rPr>
          <w:color w:val="000000"/>
        </w:rPr>
        <w:t xml:space="preserve"> </w:t>
      </w:r>
      <w:r w:rsidR="00CA0B6A" w:rsidRPr="003853E8">
        <w:rPr>
          <w:color w:val="000000"/>
        </w:rPr>
        <w:t>Указанная цен</w:t>
      </w:r>
      <w:r w:rsidR="00CA0B6A" w:rsidRPr="00E515DD">
        <w:rPr>
          <w:color w:val="000000"/>
        </w:rPr>
        <w:t>а установлена по итогам аукциона</w:t>
      </w:r>
      <w:r w:rsidR="00CA0B6A" w:rsidRPr="003853E8">
        <w:rPr>
          <w:color w:val="000000"/>
        </w:rPr>
        <w:t xml:space="preserve">, является окончательной и изменению </w:t>
      </w:r>
      <w:r w:rsidR="00CA0B6A" w:rsidRPr="00E515DD">
        <w:rPr>
          <w:color w:val="000000"/>
        </w:rPr>
        <w:t>не подлежит</w:t>
      </w:r>
      <w:r w:rsidR="0040076F">
        <w:rPr>
          <w:bCs/>
          <w:shd w:val="clear" w:color="auto" w:fill="FFFFFF"/>
        </w:rPr>
        <w:t>.</w:t>
      </w:r>
    </w:p>
    <w:p w14:paraId="4C202EC6" w14:textId="1D2D1EA2" w:rsidR="004C7C2A" w:rsidRPr="00E515DD" w:rsidRDefault="008F77AF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4C7C2A" w:rsidRPr="003853E8">
        <w:rPr>
          <w:color w:val="000000"/>
        </w:rPr>
        <w:t>.</w:t>
      </w:r>
      <w:r w:rsidR="001F580D">
        <w:rPr>
          <w:color w:val="000000"/>
        </w:rPr>
        <w:t>2</w:t>
      </w:r>
      <w:r w:rsidR="004C7C2A" w:rsidRPr="003853E8">
        <w:rPr>
          <w:color w:val="000000"/>
        </w:rPr>
        <w:t>. Все расходы по государственной регистрации перехода права собственности на недвижимое Имущество и по оформлению прав на земельный участок несет Покупатель. Настоящие расходы не включаются в сумму, указанную в п.</w:t>
      </w:r>
      <w:r w:rsidR="00006633">
        <w:rPr>
          <w:color w:val="000000"/>
        </w:rPr>
        <w:t>2</w:t>
      </w:r>
      <w:r w:rsidR="004C7C2A" w:rsidRPr="003853E8">
        <w:rPr>
          <w:color w:val="000000"/>
        </w:rPr>
        <w:t>.1 настоящего договора, и уплачиваются по мере необходимости и своевременно.</w:t>
      </w:r>
    </w:p>
    <w:p w14:paraId="09AF2CC9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2055E01B" w14:textId="4F321F46" w:rsidR="004C7C2A" w:rsidRPr="00E515DD" w:rsidRDefault="003260B5" w:rsidP="004C7C2A">
      <w:pPr>
        <w:shd w:val="clear" w:color="auto" w:fill="FFFFFF"/>
        <w:jc w:val="center"/>
        <w:rPr>
          <w:caps/>
          <w:color w:val="000000"/>
        </w:rPr>
      </w:pPr>
      <w:r>
        <w:rPr>
          <w:caps/>
          <w:color w:val="000000"/>
        </w:rPr>
        <w:t>3</w:t>
      </w:r>
      <w:r w:rsidR="004C7C2A" w:rsidRPr="003853E8">
        <w:rPr>
          <w:caps/>
          <w:color w:val="000000"/>
        </w:rPr>
        <w:t>. ПОРЯДОК ОПЛАТЫ</w:t>
      </w:r>
    </w:p>
    <w:p w14:paraId="1983316B" w14:textId="77777777" w:rsidR="004C7C2A" w:rsidRDefault="004C7C2A" w:rsidP="004C7C2A">
      <w:pPr>
        <w:jc w:val="both"/>
        <w:rPr>
          <w:b/>
        </w:rPr>
      </w:pPr>
    </w:p>
    <w:p w14:paraId="590BA5E5" w14:textId="77777777" w:rsidR="004C7C2A" w:rsidRDefault="004C7C2A" w:rsidP="004C7C2A">
      <w:pPr>
        <w:ind w:firstLine="709"/>
        <w:jc w:val="both"/>
        <w:rPr>
          <w:b/>
        </w:rPr>
      </w:pPr>
      <w:r w:rsidRPr="00E515DD">
        <w:rPr>
          <w:b/>
        </w:rPr>
        <w:t xml:space="preserve">Для покупателя </w:t>
      </w:r>
      <w:proofErr w:type="gramStart"/>
      <w:r w:rsidRPr="00E515DD">
        <w:rPr>
          <w:b/>
        </w:rPr>
        <w:t>-  физического</w:t>
      </w:r>
      <w:proofErr w:type="gramEnd"/>
      <w:r w:rsidRPr="00E515DD">
        <w:rPr>
          <w:b/>
        </w:rPr>
        <w:t xml:space="preserve"> лица</w:t>
      </w:r>
    </w:p>
    <w:p w14:paraId="2EE81BBB" w14:textId="28842247" w:rsidR="004C7C2A" w:rsidRDefault="003260B5" w:rsidP="004C7C2A">
      <w:pPr>
        <w:ind w:firstLine="709"/>
        <w:jc w:val="both"/>
      </w:pPr>
      <w:r>
        <w:t>3</w:t>
      </w:r>
      <w:r w:rsidR="004C7C2A" w:rsidRPr="00E515DD">
        <w:t xml:space="preserve">.1. Установленная по итогам Аукциона цена продажи Имущества, указанного в разделе </w:t>
      </w:r>
      <w:r w:rsidR="00006633">
        <w:t>1</w:t>
      </w:r>
      <w:r w:rsidR="004C7C2A" w:rsidRPr="00E515DD">
        <w:t xml:space="preserve"> настоящего Договора, составляет __________________ рублей</w:t>
      </w:r>
      <w:r w:rsidR="003B2F44">
        <w:t xml:space="preserve"> (с учетом НДС)</w:t>
      </w:r>
      <w:r w:rsidR="004C7C2A" w:rsidRPr="00E515DD">
        <w:t xml:space="preserve">. </w:t>
      </w:r>
    </w:p>
    <w:p w14:paraId="197CB119" w14:textId="3F170AA7" w:rsidR="004C7C2A" w:rsidRDefault="003260B5" w:rsidP="004C7C2A">
      <w:pPr>
        <w:ind w:firstLine="709"/>
        <w:jc w:val="both"/>
      </w:pPr>
      <w:r>
        <w:lastRenderedPageBreak/>
        <w:t>3</w:t>
      </w:r>
      <w:r w:rsidR="004C7C2A" w:rsidRPr="00E515DD">
        <w:t xml:space="preserve">.2. Задаток в сумме_____________________________________ рублей, внесенный Покупателем, засчитывается в счет оплаты Имущества. </w:t>
      </w:r>
    </w:p>
    <w:p w14:paraId="1C1E4C88" w14:textId="2F0E0A54" w:rsidR="00BC4563" w:rsidRPr="005608E7" w:rsidRDefault="003260B5" w:rsidP="00207DB6">
      <w:pPr>
        <w:pStyle w:val="aa"/>
        <w:tabs>
          <w:tab w:val="left" w:pos="709"/>
        </w:tabs>
        <w:spacing w:after="0"/>
        <w:ind w:left="0" w:firstLine="992"/>
        <w:jc w:val="both"/>
      </w:pPr>
      <w:r>
        <w:t>3</w:t>
      </w:r>
      <w:r w:rsidR="004C7C2A" w:rsidRPr="00E515DD">
        <w:t>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 w:rsidR="00207DB6">
        <w:t>.</w:t>
      </w:r>
      <w:r w:rsidR="004C7C2A" w:rsidRPr="00E515DD">
        <w:t xml:space="preserve">, денежные средства в счет  оплаты стоимости Имущества в размере __________(__________________________) рублей </w:t>
      </w:r>
      <w:r w:rsidR="00BC4563" w:rsidRPr="005608E7">
        <w:t xml:space="preserve">на счет Администрации города Минусинска по следующим реквизитам: </w:t>
      </w:r>
    </w:p>
    <w:p w14:paraId="4281EE43" w14:textId="5F77A436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B938B5">
        <w:rPr>
          <w:color w:val="000000" w:themeColor="text1"/>
        </w:rPr>
        <w:t>за здания и помещения: ИНН 2455010630, КПП 245501001, УФК по Красноярскому краю (Администрация города Минусинска л/</w:t>
      </w:r>
      <w:proofErr w:type="spellStart"/>
      <w:r w:rsidRPr="00B938B5">
        <w:rPr>
          <w:color w:val="000000" w:themeColor="text1"/>
        </w:rPr>
        <w:t>сч</w:t>
      </w:r>
      <w:proofErr w:type="spellEnd"/>
      <w:r w:rsidRPr="00B938B5">
        <w:rPr>
          <w:color w:val="000000" w:themeColor="text1"/>
        </w:rPr>
        <w:t xml:space="preserve"> 04193059420) счет № 03100643000000011900 в ОТДЕЛЕНИЕ КРАСНОЯРСК БАНКА РОССИИ//УФК по Красноярскому краю, г Красноярск, БИК 010407105, счет № 40102810245370000011;</w:t>
      </w:r>
    </w:p>
    <w:p w14:paraId="0D9E60B3" w14:textId="77777777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</w:rPr>
      </w:pPr>
      <w:r w:rsidRPr="00B938B5">
        <w:rPr>
          <w:color w:val="000000" w:themeColor="text1"/>
        </w:rPr>
        <w:t xml:space="preserve">КБК </w:t>
      </w:r>
      <w:r w:rsidRPr="00B938B5">
        <w:rPr>
          <w:b/>
          <w:color w:val="000000" w:themeColor="text1"/>
          <w:u w:val="single"/>
        </w:rPr>
        <w:t>00511402043040000410</w:t>
      </w:r>
      <w:r w:rsidRPr="00B938B5">
        <w:rPr>
          <w:color w:val="000000" w:themeColor="text1"/>
        </w:rPr>
        <w:t>, ОКТМО 04723000;</w:t>
      </w:r>
    </w:p>
    <w:p w14:paraId="0FF07D22" w14:textId="77777777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</w:rPr>
      </w:pPr>
      <w:r w:rsidRPr="00B938B5">
        <w:rPr>
          <w:color w:val="000000" w:themeColor="text1"/>
        </w:rPr>
        <w:tab/>
        <w:t>за земельные участки: ИНН 2455010630, КПП 245501001, УФК по Красноярскому краю (Администрация города Минусинска л/</w:t>
      </w:r>
      <w:proofErr w:type="spellStart"/>
      <w:r w:rsidRPr="00B938B5">
        <w:rPr>
          <w:color w:val="000000" w:themeColor="text1"/>
        </w:rPr>
        <w:t>сч</w:t>
      </w:r>
      <w:proofErr w:type="spellEnd"/>
      <w:r w:rsidRPr="00B938B5">
        <w:rPr>
          <w:color w:val="000000" w:themeColor="text1"/>
        </w:rPr>
        <w:t xml:space="preserve"> 04193059420) счет № 03100643000000011900 в ОТДЕЛЕНИЕ КРАСНОЯРСК БАНКА РОССИИ//УФК по Красноярскому краю, г Красноярск, БИК 010407105, счет № 40102810245370000011;</w:t>
      </w:r>
    </w:p>
    <w:p w14:paraId="17FD4D7B" w14:textId="77777777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</w:rPr>
      </w:pPr>
      <w:r w:rsidRPr="00B938B5">
        <w:rPr>
          <w:color w:val="000000" w:themeColor="text1"/>
        </w:rPr>
        <w:t xml:space="preserve">КБК </w:t>
      </w:r>
      <w:r w:rsidRPr="00B938B5">
        <w:rPr>
          <w:b/>
          <w:color w:val="000000" w:themeColor="text1"/>
          <w:u w:val="single"/>
        </w:rPr>
        <w:t>00511406024040000430</w:t>
      </w:r>
      <w:r w:rsidRPr="00B938B5">
        <w:rPr>
          <w:color w:val="000000" w:themeColor="text1"/>
        </w:rPr>
        <w:t xml:space="preserve">, ОКТМО 04723000. </w:t>
      </w:r>
    </w:p>
    <w:p w14:paraId="5FA2CF97" w14:textId="6CC6372D" w:rsidR="004C7C2A" w:rsidRDefault="00B938B5" w:rsidP="00207DB6">
      <w:pPr>
        <w:pStyle w:val="aa"/>
        <w:tabs>
          <w:tab w:val="left" w:pos="0"/>
        </w:tabs>
        <w:spacing w:after="0"/>
        <w:ind w:left="0"/>
        <w:jc w:val="both"/>
      </w:pPr>
      <w:r>
        <w:t xml:space="preserve">          </w:t>
      </w:r>
      <w:r w:rsidR="004C7C2A" w:rsidRPr="00E515DD">
        <w:t xml:space="preserve">В платежном поручении, оформляющем оплату, должно быть указано: </w:t>
      </w:r>
    </w:p>
    <w:p w14:paraId="0402C6F3" w14:textId="7A5583BA" w:rsidR="004C7C2A" w:rsidRDefault="00B938B5" w:rsidP="00207DB6">
      <w:pPr>
        <w:jc w:val="both"/>
      </w:pPr>
      <w:r>
        <w:t xml:space="preserve">           </w:t>
      </w:r>
      <w:r w:rsidR="004C7C2A" w:rsidRPr="00E515DD">
        <w:t xml:space="preserve">Средства от продажи недвижимого имущества _____________, согласно договору купли-продажи № _____ </w:t>
      </w:r>
      <w:proofErr w:type="gramStart"/>
      <w:r w:rsidR="004C7C2A" w:rsidRPr="00E515DD">
        <w:t>от  "</w:t>
      </w:r>
      <w:proofErr w:type="gramEnd"/>
      <w:r w:rsidR="004C7C2A" w:rsidRPr="00E515DD">
        <w:t>___"__________2</w:t>
      </w:r>
      <w:r w:rsidR="00A30A3A">
        <w:t xml:space="preserve"> </w:t>
      </w:r>
      <w:r w:rsidR="004C7C2A" w:rsidRPr="00E515DD">
        <w:t xml:space="preserve">  года.</w:t>
      </w:r>
    </w:p>
    <w:p w14:paraId="32AABCC9" w14:textId="26CBAA2B" w:rsidR="004C7C2A" w:rsidRDefault="008F77AF" w:rsidP="004C7C2A">
      <w:pPr>
        <w:ind w:firstLine="709"/>
        <w:jc w:val="both"/>
      </w:pPr>
      <w:r>
        <w:t>3</w:t>
      </w:r>
      <w:r w:rsidR="004C7C2A" w:rsidRPr="00E515DD">
        <w:t>.</w:t>
      </w:r>
      <w:r w:rsidR="00B44ABC">
        <w:t>4</w:t>
      </w:r>
      <w:r w:rsidR="004C7C2A" w:rsidRPr="00E515DD">
        <w:t xml:space="preserve">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</w:t>
      </w:r>
      <w:r>
        <w:t>3</w:t>
      </w:r>
      <w:r w:rsidR="004C7C2A" w:rsidRPr="00E515DD">
        <w:t xml:space="preserve">.3 </w:t>
      </w:r>
      <w:proofErr w:type="gramStart"/>
      <w:r w:rsidR="004C7C2A" w:rsidRPr="00E515DD">
        <w:t>настоящего  Договора</w:t>
      </w:r>
      <w:proofErr w:type="gramEnd"/>
      <w:r w:rsidR="004C7C2A" w:rsidRPr="00E515DD">
        <w:t xml:space="preserve">.  </w:t>
      </w:r>
    </w:p>
    <w:p w14:paraId="5B19448F" w14:textId="77777777" w:rsidR="004C7C2A" w:rsidRDefault="004C7C2A" w:rsidP="004C7C2A">
      <w:pPr>
        <w:ind w:firstLine="709"/>
        <w:jc w:val="both"/>
        <w:rPr>
          <w:b/>
        </w:rPr>
      </w:pPr>
      <w:r w:rsidRPr="00E515DD">
        <w:rPr>
          <w:b/>
        </w:rPr>
        <w:t>Для покупателя - юридического лица, индивидуального предпринимателя</w:t>
      </w:r>
    </w:p>
    <w:p w14:paraId="7367FE1C" w14:textId="6B638169" w:rsidR="004C7C2A" w:rsidRDefault="008F77AF" w:rsidP="004C7C2A">
      <w:pPr>
        <w:ind w:firstLine="709"/>
        <w:jc w:val="both"/>
      </w:pPr>
      <w:r>
        <w:t>3</w:t>
      </w:r>
      <w:r w:rsidR="004C7C2A" w:rsidRPr="00E515DD">
        <w:t xml:space="preserve">.1. Установленная по итогам Аукциона цена продажи Имущества, указанного в разделе </w:t>
      </w:r>
      <w:r w:rsidR="00006633">
        <w:t>1</w:t>
      </w:r>
      <w:r w:rsidR="004C7C2A" w:rsidRPr="00E515DD">
        <w:t xml:space="preserve"> настоящего Договора, составляет ___________ (_____________________</w:t>
      </w:r>
      <w:proofErr w:type="gramStart"/>
      <w:r w:rsidR="004C7C2A" w:rsidRPr="00E515DD">
        <w:t>_)  рублей</w:t>
      </w:r>
      <w:proofErr w:type="gramEnd"/>
      <w:r w:rsidR="004C7C2A" w:rsidRPr="00E515DD">
        <w:t xml:space="preserve">. </w:t>
      </w:r>
    </w:p>
    <w:p w14:paraId="778C620B" w14:textId="3EA82A7B" w:rsidR="004C7C2A" w:rsidRDefault="008F77AF" w:rsidP="004C7C2A">
      <w:pPr>
        <w:ind w:firstLine="709"/>
        <w:jc w:val="both"/>
      </w:pPr>
      <w:r>
        <w:t>3</w:t>
      </w:r>
      <w:r w:rsidR="004C7C2A" w:rsidRPr="00E515DD">
        <w:t>.2. Задаток в сумме ___________ (_____________________</w:t>
      </w:r>
      <w:proofErr w:type="gramStart"/>
      <w:r w:rsidR="004C7C2A" w:rsidRPr="00E515DD">
        <w:t>_)  рублей</w:t>
      </w:r>
      <w:proofErr w:type="gramEnd"/>
      <w:r w:rsidR="004C7C2A" w:rsidRPr="00E515DD">
        <w:t>, внесенный Покупателем, засчитывается в счет оплаты стоимости Имущества.</w:t>
      </w:r>
    </w:p>
    <w:p w14:paraId="499046A1" w14:textId="5E632718" w:rsidR="00207DB6" w:rsidRPr="005608E7" w:rsidRDefault="005B603E" w:rsidP="005B603E">
      <w:pPr>
        <w:pStyle w:val="aa"/>
        <w:tabs>
          <w:tab w:val="left" w:pos="709"/>
        </w:tabs>
        <w:spacing w:after="0"/>
        <w:ind w:left="0"/>
        <w:jc w:val="both"/>
      </w:pPr>
      <w:r>
        <w:t xml:space="preserve">          </w:t>
      </w:r>
      <w:r w:rsidR="008F77AF">
        <w:t>3</w:t>
      </w:r>
      <w:r w:rsidR="004C7C2A" w:rsidRPr="00E515DD">
        <w:t>.3. Покупатель в течение 15 (пятнадцати) рабочих дней с даты заключения настоящего Договора, обязан перечислить за вычетом суммы задатка</w:t>
      </w:r>
      <w:r w:rsidR="00207DB6" w:rsidRPr="00207DB6">
        <w:t xml:space="preserve"> </w:t>
      </w:r>
      <w:r w:rsidR="00207DB6" w:rsidRPr="00E515DD">
        <w:t>указанного в пункте 3.2</w:t>
      </w:r>
      <w:r w:rsidR="00207DB6">
        <w:t>.</w:t>
      </w:r>
      <w:r w:rsidR="00207DB6" w:rsidRPr="00E515DD">
        <w:t xml:space="preserve">, денежные средства в счет  оплаты стоимости Имущества в размере __________(__________________________) </w:t>
      </w:r>
      <w:r w:rsidR="00207DB6" w:rsidRPr="005608E7">
        <w:t xml:space="preserve">рублей на счет Администрации города Минусинска по следующим реквизитам: </w:t>
      </w:r>
    </w:p>
    <w:p w14:paraId="4120A6AF" w14:textId="7EF802EC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38B5">
        <w:rPr>
          <w:color w:val="000000" w:themeColor="text1"/>
        </w:rPr>
        <w:t>за здания и помещения: ИНН 2455010630, КПП 245501001, УФК по Красноярскому краю (Администрация города Минусинска л/</w:t>
      </w:r>
      <w:proofErr w:type="spellStart"/>
      <w:r w:rsidRPr="00B938B5">
        <w:rPr>
          <w:color w:val="000000" w:themeColor="text1"/>
        </w:rPr>
        <w:t>сч</w:t>
      </w:r>
      <w:proofErr w:type="spellEnd"/>
      <w:r w:rsidRPr="00B938B5">
        <w:rPr>
          <w:color w:val="000000" w:themeColor="text1"/>
        </w:rPr>
        <w:t xml:space="preserve"> 04193059420) счет № 03100643000000011900 в ОТДЕЛЕНИЕ КРАСНОЯРСК БАНКА РОССИИ//УФК по Красноярскому краю, г Красноярск, БИК 010407105, счет № 40102810245370000011;</w:t>
      </w:r>
    </w:p>
    <w:p w14:paraId="1CA7579A" w14:textId="77777777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</w:rPr>
      </w:pPr>
      <w:r w:rsidRPr="00B938B5">
        <w:rPr>
          <w:color w:val="000000" w:themeColor="text1"/>
        </w:rPr>
        <w:t xml:space="preserve">КБК </w:t>
      </w:r>
      <w:r w:rsidRPr="00B938B5">
        <w:rPr>
          <w:b/>
          <w:color w:val="000000" w:themeColor="text1"/>
          <w:u w:val="single"/>
        </w:rPr>
        <w:t>00511402043040000410</w:t>
      </w:r>
      <w:r w:rsidRPr="00B938B5">
        <w:rPr>
          <w:color w:val="000000" w:themeColor="text1"/>
        </w:rPr>
        <w:t>, ОКТМО 04723000;</w:t>
      </w:r>
    </w:p>
    <w:p w14:paraId="5AD8621F" w14:textId="77777777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</w:rPr>
      </w:pPr>
      <w:r w:rsidRPr="00B938B5">
        <w:rPr>
          <w:color w:val="000000" w:themeColor="text1"/>
        </w:rPr>
        <w:tab/>
        <w:t>за земельные участки: ИНН 2455010630, КПП 245501001, УФК по Красноярскому краю (Администрация города Минусинска л/</w:t>
      </w:r>
      <w:proofErr w:type="spellStart"/>
      <w:r w:rsidRPr="00B938B5">
        <w:rPr>
          <w:color w:val="000000" w:themeColor="text1"/>
        </w:rPr>
        <w:t>сч</w:t>
      </w:r>
      <w:proofErr w:type="spellEnd"/>
      <w:r w:rsidRPr="00B938B5">
        <w:rPr>
          <w:color w:val="000000" w:themeColor="text1"/>
        </w:rPr>
        <w:t xml:space="preserve"> 04193059420) счет № 03100643000000011900 в ОТДЕЛЕНИЕ КРАСНОЯРСК БАНКА РОССИИ//УФК по Красноярскому краю, г Красноярск, БИК 010407105, счет № 40102810245370000011;</w:t>
      </w:r>
    </w:p>
    <w:p w14:paraId="3A391B6D" w14:textId="77777777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</w:rPr>
      </w:pPr>
      <w:r w:rsidRPr="00B938B5">
        <w:rPr>
          <w:color w:val="000000" w:themeColor="text1"/>
        </w:rPr>
        <w:t xml:space="preserve">КБК </w:t>
      </w:r>
      <w:r w:rsidRPr="00B938B5">
        <w:rPr>
          <w:b/>
          <w:color w:val="000000" w:themeColor="text1"/>
          <w:u w:val="single"/>
        </w:rPr>
        <w:t>00511406024040000430</w:t>
      </w:r>
      <w:r w:rsidRPr="00B938B5">
        <w:rPr>
          <w:color w:val="000000" w:themeColor="text1"/>
        </w:rPr>
        <w:t xml:space="preserve">, ОКТМО 04723000. </w:t>
      </w:r>
    </w:p>
    <w:p w14:paraId="24747A55" w14:textId="0B9501D6" w:rsidR="00207DB6" w:rsidRDefault="00B938B5" w:rsidP="00207DB6">
      <w:pPr>
        <w:pStyle w:val="aa"/>
        <w:tabs>
          <w:tab w:val="left" w:pos="0"/>
        </w:tabs>
        <w:spacing w:after="0"/>
        <w:ind w:left="0"/>
        <w:jc w:val="both"/>
      </w:pPr>
      <w:r>
        <w:tab/>
      </w:r>
      <w:r w:rsidR="00207DB6" w:rsidRPr="00E515DD">
        <w:t xml:space="preserve">В платежном поручении, оформляющем оплату, должно быть указано: </w:t>
      </w:r>
    </w:p>
    <w:p w14:paraId="2385CCEC" w14:textId="797C8290" w:rsidR="00207DB6" w:rsidRDefault="00207DB6" w:rsidP="00B938B5">
      <w:pPr>
        <w:ind w:firstLine="708"/>
        <w:jc w:val="both"/>
      </w:pPr>
      <w:r w:rsidRPr="00E515DD">
        <w:t xml:space="preserve">Средства от продажи недвижимого имущества _____________, согласно договору купли-продажи № _____ </w:t>
      </w:r>
      <w:proofErr w:type="gramStart"/>
      <w:r w:rsidRPr="00E515DD">
        <w:t>от  "</w:t>
      </w:r>
      <w:proofErr w:type="gramEnd"/>
      <w:r w:rsidRPr="00E515DD">
        <w:t>___"__________2</w:t>
      </w:r>
      <w:r w:rsidR="00B938B5">
        <w:t>2</w:t>
      </w:r>
      <w:r w:rsidRPr="00E515DD">
        <w:t xml:space="preserve">   года.</w:t>
      </w:r>
    </w:p>
    <w:p w14:paraId="37CFF872" w14:textId="77777777" w:rsidR="00B938B5" w:rsidRPr="00B938B5" w:rsidRDefault="00B938B5" w:rsidP="00B938B5">
      <w:pPr>
        <w:widowControl w:val="0"/>
        <w:ind w:firstLine="567"/>
        <w:jc w:val="both"/>
        <w:rPr>
          <w:color w:val="000000" w:themeColor="text1"/>
        </w:rPr>
      </w:pPr>
      <w:r w:rsidRPr="00B938B5">
        <w:rPr>
          <w:color w:val="000000" w:themeColor="text1"/>
        </w:rPr>
        <w:t xml:space="preserve">Покупатель обязан уплатить налог на добавленную стоимость </w:t>
      </w:r>
      <w:r w:rsidRPr="00B938B5">
        <w:rPr>
          <w:i/>
          <w:color w:val="000000" w:themeColor="text1"/>
        </w:rPr>
        <w:t>(в случае если покупателем является индивидуальный предприниматель или юридическое лицо)</w:t>
      </w:r>
      <w:r w:rsidRPr="00B938B5">
        <w:rPr>
          <w:color w:val="000000" w:themeColor="text1"/>
        </w:rPr>
        <w:t xml:space="preserve"> в размере ________ (__________) рублей ____ копеек в соответствии с законодательством.</w:t>
      </w:r>
    </w:p>
    <w:p w14:paraId="34C93B35" w14:textId="25F63A3D" w:rsidR="004C7C2A" w:rsidRDefault="008F77AF" w:rsidP="004C7C2A">
      <w:pPr>
        <w:ind w:firstLine="709"/>
        <w:jc w:val="both"/>
      </w:pPr>
      <w:r>
        <w:lastRenderedPageBreak/>
        <w:t>3</w:t>
      </w:r>
      <w:r w:rsidR="004C7C2A" w:rsidRPr="00E515DD">
        <w:t>.</w:t>
      </w:r>
      <w:r w:rsidR="00B44ABC">
        <w:t>4</w:t>
      </w:r>
      <w:r w:rsidR="004C7C2A" w:rsidRPr="00E515DD">
        <w:t xml:space="preserve">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proofErr w:type="gramStart"/>
      <w:r w:rsidR="004C7C2A" w:rsidRPr="00E515DD">
        <w:t>настоящего  Договора</w:t>
      </w:r>
      <w:proofErr w:type="gramEnd"/>
      <w:r w:rsidR="004C7C2A" w:rsidRPr="00E515DD">
        <w:t xml:space="preserve">.  </w:t>
      </w:r>
    </w:p>
    <w:p w14:paraId="7224EE21" w14:textId="77777777" w:rsidR="00B44ABC" w:rsidRPr="00E515DD" w:rsidRDefault="00B44ABC" w:rsidP="004C7C2A">
      <w:pPr>
        <w:ind w:firstLine="709"/>
        <w:jc w:val="both"/>
      </w:pPr>
    </w:p>
    <w:p w14:paraId="26F12B55" w14:textId="0D6B2673" w:rsidR="004C7C2A" w:rsidRPr="003853E8" w:rsidRDefault="00B44ABC" w:rsidP="004C7C2A">
      <w:pPr>
        <w:jc w:val="center"/>
        <w:rPr>
          <w:rFonts w:eastAsiaTheme="minorHAnsi"/>
          <w:lang w:eastAsia="en-US"/>
        </w:rPr>
      </w:pPr>
      <w:r>
        <w:rPr>
          <w:caps/>
          <w:color w:val="000000"/>
        </w:rPr>
        <w:t>4</w:t>
      </w:r>
      <w:r w:rsidR="004C7C2A" w:rsidRPr="003853E8">
        <w:rPr>
          <w:caps/>
          <w:color w:val="000000"/>
        </w:rPr>
        <w:t>. ПЕРЕДАЧА ИМУЩЕСТВА</w:t>
      </w:r>
    </w:p>
    <w:p w14:paraId="0D1835DF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74D76541" w14:textId="004E787D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4C7C2A" w:rsidRPr="003853E8">
        <w:rPr>
          <w:color w:val="000000"/>
        </w:rPr>
        <w:t xml:space="preserve">.1. Имущество передается Продавцом Покупателю по передаточному акту, подписанному уполномоченными представителями Сторон, в </w:t>
      </w:r>
      <w:proofErr w:type="gramStart"/>
      <w:r w:rsidR="004C7C2A" w:rsidRPr="003853E8">
        <w:rPr>
          <w:color w:val="000000"/>
        </w:rPr>
        <w:t>течение  </w:t>
      </w:r>
      <w:r w:rsidR="005B603E">
        <w:rPr>
          <w:color w:val="000000"/>
        </w:rPr>
        <w:t>2</w:t>
      </w:r>
      <w:r w:rsidR="004C7C2A" w:rsidRPr="00E515DD">
        <w:rPr>
          <w:color w:val="000000"/>
        </w:rPr>
        <w:t>0</w:t>
      </w:r>
      <w:proofErr w:type="gramEnd"/>
      <w:r w:rsidR="004C7C2A" w:rsidRPr="00E515DD">
        <w:rPr>
          <w:color w:val="000000"/>
        </w:rPr>
        <w:t xml:space="preserve">  календарных </w:t>
      </w:r>
      <w:r w:rsidR="004C7C2A" w:rsidRPr="003853E8">
        <w:rPr>
          <w:color w:val="000000"/>
        </w:rPr>
        <w:t xml:space="preserve">дней после подписания Сторонами настоящего договора. </w:t>
      </w:r>
    </w:p>
    <w:p w14:paraId="06546621" w14:textId="7B10012A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4C7C2A" w:rsidRPr="003853E8">
        <w:rPr>
          <w:color w:val="000000"/>
        </w:rPr>
        <w:t>.2.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</w:t>
      </w:r>
    </w:p>
    <w:p w14:paraId="6EDEA8AC" w14:textId="7EFD9843" w:rsidR="004C7C2A" w:rsidRPr="003853E8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4C7C2A" w:rsidRPr="003853E8">
        <w:rPr>
          <w:color w:val="000000"/>
        </w:rPr>
        <w:t>.3.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</w:t>
      </w:r>
      <w:r w:rsidR="004C7C2A" w:rsidRPr="00E515DD">
        <w:rPr>
          <w:color w:val="000000"/>
        </w:rPr>
        <w:t xml:space="preserve">а собственности на Имущество и земельный участок. </w:t>
      </w:r>
    </w:p>
    <w:p w14:paraId="6EF9C086" w14:textId="77777777" w:rsidR="004C7C2A" w:rsidRDefault="004C7C2A" w:rsidP="004C7C2A">
      <w:pPr>
        <w:shd w:val="clear" w:color="auto" w:fill="FFFFFF"/>
        <w:jc w:val="center"/>
        <w:outlineLvl w:val="2"/>
        <w:rPr>
          <w:caps/>
          <w:color w:val="000000"/>
        </w:rPr>
      </w:pPr>
    </w:p>
    <w:p w14:paraId="7E5BC033" w14:textId="32A45397" w:rsidR="004C7C2A" w:rsidRPr="003853E8" w:rsidRDefault="00B44ABC" w:rsidP="004C7C2A">
      <w:pPr>
        <w:shd w:val="clear" w:color="auto" w:fill="FFFFFF"/>
        <w:jc w:val="center"/>
        <w:outlineLvl w:val="2"/>
        <w:rPr>
          <w:caps/>
          <w:color w:val="000000"/>
        </w:rPr>
      </w:pPr>
      <w:r>
        <w:rPr>
          <w:caps/>
          <w:color w:val="000000"/>
        </w:rPr>
        <w:t>5</w:t>
      </w:r>
      <w:r w:rsidR="004C7C2A" w:rsidRPr="003853E8">
        <w:rPr>
          <w:caps/>
          <w:color w:val="000000"/>
        </w:rPr>
        <w:t>. ПРАВА И ОБЯЗАННОСТИ СТОРОН</w:t>
      </w:r>
    </w:p>
    <w:p w14:paraId="20E9578B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32D04271" w14:textId="38C145E3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.1. Продавец обязан:</w:t>
      </w:r>
    </w:p>
    <w:p w14:paraId="7A91C5CF" w14:textId="44F1234E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.1.1. Передать Покупателю в собственность Имущество, являющееся предметом настоящего договора и указанное в п.1.1</w:t>
      </w:r>
      <w:r>
        <w:rPr>
          <w:color w:val="000000"/>
        </w:rPr>
        <w:t xml:space="preserve"> </w:t>
      </w:r>
      <w:r w:rsidR="004C7C2A" w:rsidRPr="003853E8">
        <w:rPr>
          <w:color w:val="000000"/>
        </w:rPr>
        <w:t>настоящего договора.</w:t>
      </w:r>
    </w:p>
    <w:p w14:paraId="455E9175" w14:textId="5F29100D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 xml:space="preserve">.1.2. </w:t>
      </w:r>
      <w:r w:rsidR="004C7C2A" w:rsidRPr="00E515DD">
        <w:rPr>
          <w:color w:val="000000"/>
        </w:rPr>
        <w:t xml:space="preserve">Представить документы и осуществить все действия,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ним. </w:t>
      </w:r>
    </w:p>
    <w:p w14:paraId="57FF07B3" w14:textId="197096A5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.2. Покупатель обязан:</w:t>
      </w:r>
    </w:p>
    <w:p w14:paraId="6DD741D4" w14:textId="0732831E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.2.1. Оплатить выкупленное Имущество в полном объеме.</w:t>
      </w:r>
    </w:p>
    <w:p w14:paraId="7605601E" w14:textId="2BCA3DB0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.2.2. Принять Имущество на условиях, предусмотренных настоящим договором.</w:t>
      </w:r>
    </w:p>
    <w:p w14:paraId="474553B6" w14:textId="7B6623FC" w:rsidR="004C7C2A" w:rsidRPr="00E515DD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.2.3. Нести все расходы, связанные с государственной регистрацией перехода права собственности на Имущество и оформлением прав на земельный участок.</w:t>
      </w:r>
    </w:p>
    <w:p w14:paraId="49A94DD9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7F1C6AC6" w14:textId="2D821EC9" w:rsidR="004C7C2A" w:rsidRPr="003853E8" w:rsidRDefault="00B44ABC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6</w:t>
      </w:r>
      <w:r w:rsidR="004C7C2A" w:rsidRPr="003853E8">
        <w:rPr>
          <w:caps/>
          <w:color w:val="000000"/>
        </w:rPr>
        <w:t>. ОТВЕТСТВЕННОСТЬ СТОРОН</w:t>
      </w:r>
    </w:p>
    <w:p w14:paraId="0039322F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35DF31E5" w14:textId="0351C47E" w:rsidR="008F77AF" w:rsidRPr="00034ABE" w:rsidRDefault="00B44ABC" w:rsidP="008F77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77AF" w:rsidRPr="00034ABE">
        <w:rPr>
          <w:rFonts w:ascii="Times New Roman" w:hAnsi="Times New Roman" w:cs="Times New Roman"/>
          <w:sz w:val="24"/>
          <w:szCs w:val="24"/>
        </w:rPr>
        <w:t>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14:paraId="4E89DD0E" w14:textId="38A9C79F" w:rsidR="008F77AF" w:rsidRPr="005608E7" w:rsidRDefault="00B938B5" w:rsidP="00C144EB">
      <w:pPr>
        <w:pStyle w:val="aa"/>
        <w:tabs>
          <w:tab w:val="left" w:pos="0"/>
        </w:tabs>
        <w:spacing w:after="0"/>
        <w:ind w:left="0"/>
        <w:jc w:val="both"/>
      </w:pPr>
      <w:r>
        <w:tab/>
      </w:r>
      <w:r w:rsidR="00B44ABC">
        <w:t>6</w:t>
      </w:r>
      <w:r w:rsidR="008F77AF" w:rsidRPr="00034ABE">
        <w:t xml:space="preserve">.2. За нарушение срока внесения платежа Покупатель выплачивает Продавцу пени в размере 0,1% от суммы просроченного платежа за каждый календарный день просрочки с даты, следующей за датой наступления обязательства, установленного п. </w:t>
      </w:r>
      <w:r w:rsidR="00B44ABC">
        <w:t>3.3</w:t>
      </w:r>
      <w:r w:rsidR="008F77AF" w:rsidRPr="00034ABE">
        <w:t xml:space="preserve">. настоящего Договора, включая дату погашения просроченной задолженности. Пени перечисляются </w:t>
      </w:r>
      <w:r w:rsidR="008F77AF" w:rsidRPr="005608E7">
        <w:t xml:space="preserve">на счет продавца: </w:t>
      </w:r>
      <w:r w:rsidR="00C144EB" w:rsidRPr="005608E7">
        <w:t>ИНН 2455010630, КПП 245501001, УФК по Красноярскому краю (Администрация города Минусинска л/</w:t>
      </w:r>
      <w:proofErr w:type="spellStart"/>
      <w:r w:rsidR="00C144EB" w:rsidRPr="005608E7">
        <w:t>сч</w:t>
      </w:r>
      <w:proofErr w:type="spellEnd"/>
      <w:r w:rsidR="00C144EB" w:rsidRPr="005608E7">
        <w:t xml:space="preserve"> 04193059420) счет № 03100643000000011900 в ОТДЕЛЕНИЕ КРАСНОЯРСК БАНКА РОССИИ//УФК по Красноярскому краю, г Красноярск, БИК 010407105, счет № 40102810245370000011, КБК </w:t>
      </w:r>
      <w:r w:rsidR="00C144EB" w:rsidRPr="005608E7">
        <w:rPr>
          <w:b/>
          <w:u w:val="single"/>
        </w:rPr>
        <w:t>00511607090040000140</w:t>
      </w:r>
      <w:r w:rsidR="00C144EB" w:rsidRPr="005608E7">
        <w:t>, ОКТМО 04723000.</w:t>
      </w:r>
    </w:p>
    <w:p w14:paraId="41344BC1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0E4B01CF" w14:textId="434841E2" w:rsidR="004C7C2A" w:rsidRPr="003853E8" w:rsidRDefault="00B44ABC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7</w:t>
      </w:r>
      <w:r w:rsidR="004C7C2A" w:rsidRPr="003853E8">
        <w:rPr>
          <w:caps/>
          <w:color w:val="000000"/>
        </w:rPr>
        <w:t>. ПЕРЕХОД ПРАВА СОБСТВЕННОСТИ</w:t>
      </w:r>
    </w:p>
    <w:p w14:paraId="6E911BBE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4FE2350B" w14:textId="14C67654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4C7C2A" w:rsidRPr="003853E8">
        <w:rPr>
          <w:color w:val="000000"/>
        </w:rPr>
        <w:t>.1.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14:paraId="3419CBED" w14:textId="166AA772" w:rsidR="004C7C2A" w:rsidRPr="00E515DD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C7C2A" w:rsidRPr="003853E8">
        <w:rPr>
          <w:color w:val="000000"/>
        </w:rPr>
        <w:t>.2. Право собственности на Имущество возникает у Покупателя с момента государственной регистрации перехода права собственности в установленном законом порядке.</w:t>
      </w:r>
    </w:p>
    <w:p w14:paraId="59D58DCA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70AD5A04" w14:textId="4FC74E5D" w:rsidR="004C7C2A" w:rsidRPr="003853E8" w:rsidRDefault="00B44ABC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8</w:t>
      </w:r>
      <w:r w:rsidR="004C7C2A" w:rsidRPr="003853E8">
        <w:rPr>
          <w:caps/>
          <w:color w:val="000000"/>
        </w:rPr>
        <w:t>. СРОК ДЕЙСТВИЯ ДОГОВОРА</w:t>
      </w:r>
    </w:p>
    <w:p w14:paraId="45635146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0E31D428" w14:textId="67D94E05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4C7C2A" w:rsidRPr="003853E8">
        <w:rPr>
          <w:color w:val="000000"/>
        </w:rPr>
        <w:t>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28A4C153" w14:textId="1FFABAF2" w:rsidR="004C7C2A" w:rsidRPr="00E515DD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4C7C2A" w:rsidRPr="003853E8">
        <w:rPr>
          <w:color w:val="000000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14:paraId="539948DF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3A8D63EF" w14:textId="3E364D92" w:rsidR="004C7C2A" w:rsidRPr="003853E8" w:rsidRDefault="00B44ABC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9</w:t>
      </w:r>
      <w:r w:rsidR="004C7C2A" w:rsidRPr="003853E8">
        <w:rPr>
          <w:caps/>
          <w:color w:val="000000"/>
        </w:rPr>
        <w:t>. РАЗРЕШЕНИЕ СПОРОВ</w:t>
      </w:r>
    </w:p>
    <w:p w14:paraId="5D3FA841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6E26BD0C" w14:textId="7DE13311" w:rsidR="004C7C2A" w:rsidRPr="00E515DD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4C7C2A" w:rsidRPr="003853E8">
        <w:rPr>
          <w:color w:val="000000"/>
        </w:rPr>
        <w:t xml:space="preserve">.1. Споры, возникающие при исполнении настоящего договора, подлежат рассмотрению в арбитражном </w:t>
      </w:r>
      <w:proofErr w:type="gramStart"/>
      <w:r w:rsidR="004C7C2A" w:rsidRPr="003853E8">
        <w:rPr>
          <w:color w:val="000000"/>
        </w:rPr>
        <w:t>суде  в</w:t>
      </w:r>
      <w:proofErr w:type="gramEnd"/>
      <w:r w:rsidR="004C7C2A" w:rsidRPr="003853E8">
        <w:rPr>
          <w:color w:val="000000"/>
        </w:rPr>
        <w:t xml:space="preserve"> порядке, предусмотренном действующим законодательством РФ.</w:t>
      </w:r>
    </w:p>
    <w:p w14:paraId="5F2F63BA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3811C5D7" w14:textId="62B990BA" w:rsidR="004C7C2A" w:rsidRPr="003853E8" w:rsidRDefault="004C7C2A" w:rsidP="004C7C2A">
      <w:pPr>
        <w:shd w:val="clear" w:color="auto" w:fill="FFFFFF"/>
        <w:jc w:val="center"/>
        <w:rPr>
          <w:color w:val="000000"/>
        </w:rPr>
      </w:pPr>
      <w:r w:rsidRPr="003853E8">
        <w:rPr>
          <w:caps/>
          <w:color w:val="000000"/>
        </w:rPr>
        <w:t>1</w:t>
      </w:r>
      <w:r w:rsidR="00B44ABC">
        <w:rPr>
          <w:caps/>
          <w:color w:val="000000"/>
        </w:rPr>
        <w:t>0</w:t>
      </w:r>
      <w:r w:rsidRPr="003853E8">
        <w:rPr>
          <w:caps/>
          <w:color w:val="000000"/>
        </w:rPr>
        <w:t>. ПРОЧИЕ УСЛОВИЯ</w:t>
      </w:r>
    </w:p>
    <w:p w14:paraId="1CDF98D5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48F6E10B" w14:textId="72BD9006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4C7C2A" w:rsidRPr="003853E8">
        <w:rPr>
          <w:color w:val="000000"/>
        </w:rPr>
        <w:t>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зарегистриро</w:t>
      </w:r>
      <w:r w:rsidR="004C7C2A" w:rsidRPr="00E515DD">
        <w:rPr>
          <w:color w:val="000000"/>
        </w:rPr>
        <w:t>ваны в установленном порядке.</w:t>
      </w:r>
    </w:p>
    <w:p w14:paraId="42244FA4" w14:textId="22CE0EA5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4C7C2A" w:rsidRPr="003853E8">
        <w:rPr>
          <w:color w:val="000000"/>
        </w:rPr>
        <w:t xml:space="preserve">.2. Настоящий договор составлен </w:t>
      </w:r>
      <w:proofErr w:type="gramStart"/>
      <w:r w:rsidR="004C7C2A" w:rsidRPr="003853E8">
        <w:rPr>
          <w:color w:val="000000"/>
        </w:rPr>
        <w:t>в  </w:t>
      </w:r>
      <w:r w:rsidR="004C7C2A" w:rsidRPr="00E515DD">
        <w:rPr>
          <w:color w:val="000000"/>
        </w:rPr>
        <w:t>трех</w:t>
      </w:r>
      <w:proofErr w:type="gramEnd"/>
      <w:r w:rsidR="004C7C2A" w:rsidRPr="00E515DD">
        <w:rPr>
          <w:color w:val="000000"/>
        </w:rPr>
        <w:t xml:space="preserve"> </w:t>
      </w:r>
      <w:r w:rsidR="004C7C2A" w:rsidRPr="003853E8">
        <w:rPr>
          <w:color w:val="000000"/>
        </w:rPr>
        <w:t>экземплярах, имеющих равную юридическую силу, по одному для</w:t>
      </w:r>
      <w:r w:rsidR="004C7C2A" w:rsidRPr="00E515DD">
        <w:rPr>
          <w:color w:val="000000"/>
        </w:rPr>
        <w:t xml:space="preserve"> каждой из Сторон и  экземпляр для управления Росреестра по Красноярскому краю.</w:t>
      </w:r>
    </w:p>
    <w:p w14:paraId="35E62174" w14:textId="77777777" w:rsidR="004C7C2A" w:rsidRDefault="004C7C2A" w:rsidP="004C7C2A">
      <w:pPr>
        <w:shd w:val="clear" w:color="auto" w:fill="FFFFFF"/>
        <w:jc w:val="both"/>
        <w:outlineLvl w:val="2"/>
        <w:rPr>
          <w:color w:val="000000"/>
        </w:rPr>
      </w:pPr>
    </w:p>
    <w:p w14:paraId="7F0E6BF4" w14:textId="77777777" w:rsidR="00920CE2" w:rsidRDefault="00920CE2" w:rsidP="004C7C2A">
      <w:pPr>
        <w:shd w:val="clear" w:color="auto" w:fill="FFFFFF"/>
        <w:jc w:val="both"/>
        <w:outlineLvl w:val="2"/>
        <w:rPr>
          <w:caps/>
          <w:color w:val="000000"/>
        </w:rPr>
      </w:pPr>
    </w:p>
    <w:p w14:paraId="589E3EAC" w14:textId="77777777" w:rsidR="004C7C2A" w:rsidRDefault="004C7C2A" w:rsidP="004C7C2A">
      <w:pPr>
        <w:shd w:val="clear" w:color="auto" w:fill="FFFFFF"/>
        <w:jc w:val="center"/>
        <w:outlineLvl w:val="2"/>
        <w:rPr>
          <w:caps/>
          <w:color w:val="000000"/>
        </w:rPr>
      </w:pPr>
      <w:r w:rsidRPr="003853E8">
        <w:rPr>
          <w:caps/>
          <w:color w:val="000000"/>
        </w:rPr>
        <w:t>12. ЮРИДИЧЕСКИЕ АДРЕСА И БАНКОВСКИЕ РЕКВИЗИТЫ СТОРОН</w:t>
      </w:r>
    </w:p>
    <w:p w14:paraId="49D73D07" w14:textId="77777777" w:rsidR="004C7C2A" w:rsidRPr="00E515DD" w:rsidRDefault="004C7C2A" w:rsidP="004C7C2A">
      <w:pPr>
        <w:shd w:val="clear" w:color="auto" w:fill="FFFFFF"/>
        <w:jc w:val="center"/>
        <w:outlineLvl w:val="2"/>
        <w:rPr>
          <w:caps/>
          <w:color w:val="000000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784"/>
        <w:gridCol w:w="884"/>
        <w:gridCol w:w="4427"/>
      </w:tblGrid>
      <w:tr w:rsidR="004C7C2A" w:rsidRPr="005B603E" w14:paraId="0B46787B" w14:textId="77777777" w:rsidTr="004C7C2A">
        <w:tc>
          <w:tcPr>
            <w:tcW w:w="4786" w:type="dxa"/>
          </w:tcPr>
          <w:p w14:paraId="614D08A3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ПРОДАВЕЦ:</w:t>
            </w:r>
          </w:p>
          <w:p w14:paraId="63513FE9" w14:textId="4747DF3B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proofErr w:type="gramStart"/>
            <w:r w:rsidRPr="005B603E">
              <w:rPr>
                <w:bCs/>
                <w:lang w:eastAsia="en-US"/>
              </w:rPr>
              <w:t>Администрация  города</w:t>
            </w:r>
            <w:proofErr w:type="gramEnd"/>
            <w:r w:rsidRPr="005B603E">
              <w:rPr>
                <w:bCs/>
                <w:lang w:eastAsia="en-US"/>
              </w:rPr>
              <w:t xml:space="preserve"> </w:t>
            </w:r>
            <w:r w:rsidR="00006633" w:rsidRPr="005B603E">
              <w:rPr>
                <w:bCs/>
                <w:lang w:eastAsia="en-US"/>
              </w:rPr>
              <w:t>Минусинска</w:t>
            </w:r>
          </w:p>
          <w:p w14:paraId="3F0DC0A9" w14:textId="7635CED2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662</w:t>
            </w:r>
            <w:r w:rsidR="00006633" w:rsidRPr="005B603E">
              <w:rPr>
                <w:bCs/>
                <w:lang w:eastAsia="en-US"/>
              </w:rPr>
              <w:t>600</w:t>
            </w:r>
            <w:r w:rsidRPr="005B603E">
              <w:rPr>
                <w:bCs/>
                <w:lang w:eastAsia="en-US"/>
              </w:rPr>
              <w:t>, Красноярский край, г.</w:t>
            </w:r>
            <w:r w:rsidR="00006633" w:rsidRPr="005B603E">
              <w:rPr>
                <w:bCs/>
                <w:lang w:eastAsia="en-US"/>
              </w:rPr>
              <w:t xml:space="preserve"> Минусинск</w:t>
            </w:r>
            <w:r w:rsidRPr="005B603E">
              <w:rPr>
                <w:bCs/>
                <w:lang w:eastAsia="en-US"/>
              </w:rPr>
              <w:t xml:space="preserve">, </w:t>
            </w:r>
          </w:p>
          <w:p w14:paraId="0DA4E645" w14:textId="1F536E60" w:rsidR="004C7C2A" w:rsidRPr="005B603E" w:rsidRDefault="00006633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ул. Гоголя, д. 68</w:t>
            </w:r>
          </w:p>
          <w:p w14:paraId="469F2CDB" w14:textId="77777777" w:rsidR="00C144EB" w:rsidRPr="005B603E" w:rsidRDefault="00C144EB" w:rsidP="004C7C2A">
            <w:pPr>
              <w:jc w:val="both"/>
              <w:rPr>
                <w:bCs/>
              </w:rPr>
            </w:pPr>
          </w:p>
          <w:p w14:paraId="2EC40742" w14:textId="77777777" w:rsidR="00C144EB" w:rsidRPr="005B603E" w:rsidRDefault="00C144EB" w:rsidP="004C7C2A">
            <w:pPr>
              <w:jc w:val="both"/>
              <w:rPr>
                <w:bCs/>
              </w:rPr>
            </w:pPr>
            <w:r w:rsidRPr="005B603E">
              <w:rPr>
                <w:bCs/>
              </w:rPr>
              <w:t xml:space="preserve">ИНН 2455010630, КПП 245501001, </w:t>
            </w:r>
          </w:p>
          <w:p w14:paraId="7B6C18C9" w14:textId="77777777" w:rsidR="00C144EB" w:rsidRPr="005B603E" w:rsidRDefault="00C144EB" w:rsidP="004C7C2A">
            <w:pPr>
              <w:jc w:val="both"/>
              <w:rPr>
                <w:bCs/>
              </w:rPr>
            </w:pPr>
            <w:r w:rsidRPr="005B603E">
              <w:rPr>
                <w:bCs/>
              </w:rPr>
              <w:t>УФК по Красноярскому краю (Администрация города Минусинска л/</w:t>
            </w:r>
            <w:proofErr w:type="spellStart"/>
            <w:r w:rsidRPr="005B603E">
              <w:rPr>
                <w:bCs/>
              </w:rPr>
              <w:t>сч</w:t>
            </w:r>
            <w:proofErr w:type="spellEnd"/>
            <w:r w:rsidRPr="005B603E">
              <w:rPr>
                <w:bCs/>
              </w:rPr>
              <w:t xml:space="preserve"> 04193059420) </w:t>
            </w:r>
          </w:p>
          <w:p w14:paraId="03F12A38" w14:textId="470930BA" w:rsidR="00006633" w:rsidRPr="005B603E" w:rsidRDefault="00C144EB" w:rsidP="004C7C2A">
            <w:pPr>
              <w:jc w:val="both"/>
              <w:rPr>
                <w:bCs/>
                <w:color w:val="000000"/>
                <w:lang w:eastAsia="en-US"/>
              </w:rPr>
            </w:pPr>
            <w:r w:rsidRPr="005B603E">
              <w:rPr>
                <w:bCs/>
              </w:rPr>
              <w:t>счет № 03100643000000011900 в ОТДЕЛЕНИЕ КРАСНОЯРСК БАНКА РОССИИ//УФК по Красноярскому краю, г Красноярск, БИК 010407105, счет № 40102810245370000011</w:t>
            </w:r>
          </w:p>
          <w:p w14:paraId="0ACA1F6D" w14:textId="07244A34" w:rsidR="00006633" w:rsidRPr="005B603E" w:rsidRDefault="00006633" w:rsidP="004C7C2A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163F69CF" w14:textId="19CAF787" w:rsidR="00006633" w:rsidRPr="005B603E" w:rsidRDefault="00006633" w:rsidP="004C7C2A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1A86BAE8" w14:textId="77777777" w:rsidR="00006633" w:rsidRPr="005B603E" w:rsidRDefault="00006633" w:rsidP="004C7C2A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00A2C5AC" w14:textId="49344B33" w:rsidR="004C7C2A" w:rsidRPr="005B603E" w:rsidRDefault="004C7C2A" w:rsidP="004C7C2A">
            <w:pPr>
              <w:jc w:val="both"/>
              <w:rPr>
                <w:bCs/>
                <w:color w:val="000000"/>
                <w:lang w:eastAsia="en-US"/>
              </w:rPr>
            </w:pPr>
            <w:r w:rsidRPr="005B603E">
              <w:rPr>
                <w:bCs/>
                <w:color w:val="000000"/>
                <w:lang w:eastAsia="en-US"/>
              </w:rPr>
              <w:t>________________</w:t>
            </w:r>
            <w:proofErr w:type="gramStart"/>
            <w:r w:rsidRPr="005B603E">
              <w:rPr>
                <w:bCs/>
                <w:color w:val="000000"/>
                <w:lang w:eastAsia="en-US"/>
              </w:rPr>
              <w:t>_(</w:t>
            </w:r>
            <w:r w:rsidR="00006633" w:rsidRPr="005B603E">
              <w:rPr>
                <w:bCs/>
                <w:color w:val="000000"/>
                <w:lang w:eastAsia="en-US"/>
              </w:rPr>
              <w:t xml:space="preserve"> Грязева</w:t>
            </w:r>
            <w:proofErr w:type="gramEnd"/>
            <w:r w:rsidR="00006633" w:rsidRPr="005B603E">
              <w:rPr>
                <w:bCs/>
                <w:color w:val="000000"/>
                <w:lang w:eastAsia="en-US"/>
              </w:rPr>
              <w:t xml:space="preserve"> Е.Н.</w:t>
            </w:r>
            <w:r w:rsidRPr="005B603E">
              <w:rPr>
                <w:bCs/>
                <w:color w:val="000000"/>
                <w:lang w:eastAsia="en-US"/>
              </w:rPr>
              <w:t>)</w:t>
            </w:r>
          </w:p>
          <w:p w14:paraId="7F85F707" w14:textId="77777777" w:rsidR="004C7C2A" w:rsidRPr="005B603E" w:rsidRDefault="004C7C2A" w:rsidP="004C7C2A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5162B371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884" w:type="dxa"/>
          </w:tcPr>
          <w:p w14:paraId="528ACAA5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318CF88E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0828268C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075B7CDD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5BD1E002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1D8B8FA2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0E120AB4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65314E7D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4428" w:type="dxa"/>
          </w:tcPr>
          <w:p w14:paraId="2F9D0CF8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ПОКУПАТЕЛЬ:</w:t>
            </w:r>
          </w:p>
          <w:p w14:paraId="37074DBA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2E3DA4EC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0DECCF19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50D1B1FF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17A65B28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6403C700" w14:textId="77777777" w:rsidR="004C7C2A" w:rsidRPr="005B603E" w:rsidRDefault="004C7C2A" w:rsidP="004C7C2A">
            <w:pPr>
              <w:ind w:left="-74" w:firstLine="74"/>
              <w:jc w:val="both"/>
              <w:rPr>
                <w:bCs/>
              </w:rPr>
            </w:pPr>
          </w:p>
          <w:p w14:paraId="762A6E42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54D4DE00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61ADE206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2DCC4B5D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27D85DB3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4378E507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1770C372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07476773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055581F1" w14:textId="5C06ADD3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Покупатель</w:t>
            </w:r>
          </w:p>
          <w:p w14:paraId="3C66A928" w14:textId="77777777" w:rsidR="004C7C2A" w:rsidRPr="005B603E" w:rsidRDefault="004C7C2A" w:rsidP="004C7C2A">
            <w:pPr>
              <w:ind w:left="-74" w:firstLine="74"/>
              <w:jc w:val="both"/>
              <w:rPr>
                <w:bCs/>
                <w:lang w:eastAsia="en-US"/>
              </w:rPr>
            </w:pPr>
          </w:p>
          <w:p w14:paraId="49743C9F" w14:textId="73C8D7E5" w:rsidR="004C7C2A" w:rsidRPr="005B603E" w:rsidRDefault="004C7C2A" w:rsidP="004C7C2A">
            <w:pPr>
              <w:ind w:left="-74"/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__________________(__________</w:t>
            </w:r>
            <w:r w:rsidR="00006633" w:rsidRPr="005B603E">
              <w:rPr>
                <w:bCs/>
                <w:lang w:eastAsia="en-US"/>
              </w:rPr>
              <w:t>)</w:t>
            </w:r>
          </w:p>
        </w:tc>
      </w:tr>
    </w:tbl>
    <w:p w14:paraId="2988BC8F" w14:textId="2574D018" w:rsidR="004C7C2A" w:rsidRDefault="004C7C2A" w:rsidP="009D310B">
      <w:pPr>
        <w:rPr>
          <w:sz w:val="28"/>
          <w:szCs w:val="28"/>
        </w:rPr>
      </w:pPr>
    </w:p>
    <w:sectPr w:rsidR="004C7C2A" w:rsidSect="004C7C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D0AB" w14:textId="77777777" w:rsidR="00576E82" w:rsidRDefault="00576E82" w:rsidP="00756BEB">
      <w:r>
        <w:separator/>
      </w:r>
    </w:p>
  </w:endnote>
  <w:endnote w:type="continuationSeparator" w:id="0">
    <w:p w14:paraId="2BA3395C" w14:textId="77777777" w:rsidR="00576E82" w:rsidRDefault="00576E82" w:rsidP="0075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924F" w14:textId="77777777" w:rsidR="00576E82" w:rsidRDefault="00576E82" w:rsidP="00756BEB">
      <w:r>
        <w:separator/>
      </w:r>
    </w:p>
  </w:footnote>
  <w:footnote w:type="continuationSeparator" w:id="0">
    <w:p w14:paraId="5CC2A5FA" w14:textId="77777777" w:rsidR="00576E82" w:rsidRDefault="00576E82" w:rsidP="0075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4F275A"/>
    <w:multiLevelType w:val="hybridMultilevel"/>
    <w:tmpl w:val="35EC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B0F70"/>
    <w:multiLevelType w:val="hybridMultilevel"/>
    <w:tmpl w:val="2544EE2E"/>
    <w:lvl w:ilvl="0" w:tplc="943EAFA6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36F653D"/>
    <w:multiLevelType w:val="hybridMultilevel"/>
    <w:tmpl w:val="ABAA166C"/>
    <w:lvl w:ilvl="0" w:tplc="23AE303A">
      <w:start w:val="1"/>
      <w:numFmt w:val="decimal"/>
      <w:lvlText w:val="%1."/>
      <w:lvlJc w:val="left"/>
      <w:pPr>
        <w:ind w:left="10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D3685"/>
    <w:multiLevelType w:val="hybridMultilevel"/>
    <w:tmpl w:val="1F52F762"/>
    <w:lvl w:ilvl="0" w:tplc="4E6E6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487D71"/>
    <w:multiLevelType w:val="multilevel"/>
    <w:tmpl w:val="1C380B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64740F7A"/>
    <w:multiLevelType w:val="hybridMultilevel"/>
    <w:tmpl w:val="ED86C65E"/>
    <w:lvl w:ilvl="0" w:tplc="72D4B6D2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2" w15:restartNumberingAfterBreak="0">
    <w:nsid w:val="6540047C"/>
    <w:multiLevelType w:val="hybridMultilevel"/>
    <w:tmpl w:val="3A5C4748"/>
    <w:lvl w:ilvl="0" w:tplc="035E9052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B0F25"/>
    <w:multiLevelType w:val="multilevel"/>
    <w:tmpl w:val="7A28EF9A"/>
    <w:lvl w:ilvl="0">
      <w:start w:val="1"/>
      <w:numFmt w:val="decimal"/>
      <w:lvlText w:val="%1.  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-254" w:firstLine="680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hint="default"/>
      </w:rPr>
    </w:lvl>
    <w:lvl w:ilvl="4">
      <w:start w:val="1"/>
      <w:numFmt w:val="none"/>
      <w:lvlText w:val=""/>
      <w:lvlJc w:val="left"/>
      <w:pPr>
        <w:tabs>
          <w:tab w:val="num" w:pos="0"/>
        </w:tabs>
        <w:ind w:left="1534" w:hanging="360"/>
      </w:pPr>
      <w:rPr>
        <w:rFonts w:ascii="Symbol" w:hAnsi="Symbol" w:hint="default"/>
      </w:rPr>
    </w:lvl>
    <w:lvl w:ilvl="5">
      <w:start w:val="1"/>
      <w:numFmt w:val="none"/>
      <w:lvlText w:val=""/>
      <w:lvlJc w:val="left"/>
      <w:pPr>
        <w:tabs>
          <w:tab w:val="num" w:pos="0"/>
        </w:tabs>
        <w:ind w:left="1894" w:hanging="360"/>
      </w:pPr>
      <w:rPr>
        <w:rFonts w:ascii="Wingdings" w:hAnsi="Wingdings" w:hint="default"/>
      </w:rPr>
    </w:lvl>
    <w:lvl w:ilvl="6">
      <w:start w:val="1"/>
      <w:numFmt w:val="none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hint="default"/>
      </w:rPr>
    </w:lvl>
    <w:lvl w:ilvl="7">
      <w:start w:val="1"/>
      <w:numFmt w:val="none"/>
      <w:lvlText w:val=""/>
      <w:lvlJc w:val="left"/>
      <w:pPr>
        <w:tabs>
          <w:tab w:val="num" w:pos="0"/>
        </w:tabs>
        <w:ind w:left="2614" w:hanging="360"/>
      </w:pPr>
      <w:rPr>
        <w:rFonts w:ascii="Symbol" w:hAnsi="Symbol" w:hint="default"/>
      </w:rPr>
    </w:lvl>
    <w:lvl w:ilvl="8">
      <w:start w:val="1"/>
      <w:numFmt w:val="none"/>
      <w:lvlText w:val=""/>
      <w:lvlJc w:val="left"/>
      <w:pPr>
        <w:tabs>
          <w:tab w:val="num" w:pos="0"/>
        </w:tabs>
        <w:ind w:left="2974" w:hanging="360"/>
      </w:pPr>
      <w:rPr>
        <w:rFonts w:ascii="Symbol" w:hAnsi="Symbol" w:hint="default"/>
      </w:rPr>
    </w:lvl>
  </w:abstractNum>
  <w:abstractNum w:abstractNumId="14" w15:restartNumberingAfterBreak="0">
    <w:nsid w:val="7AD91861"/>
    <w:multiLevelType w:val="hybridMultilevel"/>
    <w:tmpl w:val="FD58BB62"/>
    <w:lvl w:ilvl="0" w:tplc="B57E38AE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B232E73"/>
    <w:multiLevelType w:val="multilevel"/>
    <w:tmpl w:val="1C380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1429693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310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674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921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838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178478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 w16cid:durableId="20122486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94020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0086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727058">
    <w:abstractNumId w:val="8"/>
  </w:num>
  <w:num w:numId="11" w16cid:durableId="185951851">
    <w:abstractNumId w:val="13"/>
  </w:num>
  <w:num w:numId="12" w16cid:durableId="858737543">
    <w:abstractNumId w:val="3"/>
  </w:num>
  <w:num w:numId="13" w16cid:durableId="192114383">
    <w:abstractNumId w:val="14"/>
  </w:num>
  <w:num w:numId="14" w16cid:durableId="564678638">
    <w:abstractNumId w:val="15"/>
  </w:num>
  <w:num w:numId="15" w16cid:durableId="748695921">
    <w:abstractNumId w:val="9"/>
  </w:num>
  <w:num w:numId="16" w16cid:durableId="639920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6"/>
    <w:rsid w:val="000054D3"/>
    <w:rsid w:val="00006633"/>
    <w:rsid w:val="0002527E"/>
    <w:rsid w:val="00042D3E"/>
    <w:rsid w:val="00043C34"/>
    <w:rsid w:val="00094745"/>
    <w:rsid w:val="000F4C89"/>
    <w:rsid w:val="001245FE"/>
    <w:rsid w:val="00124D47"/>
    <w:rsid w:val="00136377"/>
    <w:rsid w:val="0014513F"/>
    <w:rsid w:val="00172EAD"/>
    <w:rsid w:val="00181288"/>
    <w:rsid w:val="0019068F"/>
    <w:rsid w:val="001B2B8F"/>
    <w:rsid w:val="001B5915"/>
    <w:rsid w:val="001D14AB"/>
    <w:rsid w:val="001E0FF0"/>
    <w:rsid w:val="001F1D11"/>
    <w:rsid w:val="001F45C1"/>
    <w:rsid w:val="001F580D"/>
    <w:rsid w:val="00207DB6"/>
    <w:rsid w:val="00241585"/>
    <w:rsid w:val="002467CB"/>
    <w:rsid w:val="002578AB"/>
    <w:rsid w:val="00275A5E"/>
    <w:rsid w:val="002A23E0"/>
    <w:rsid w:val="002A428A"/>
    <w:rsid w:val="002B06E8"/>
    <w:rsid w:val="002D780C"/>
    <w:rsid w:val="002E58CA"/>
    <w:rsid w:val="002F171E"/>
    <w:rsid w:val="002F5167"/>
    <w:rsid w:val="002F5C7B"/>
    <w:rsid w:val="002F70B5"/>
    <w:rsid w:val="003260B5"/>
    <w:rsid w:val="00334B8B"/>
    <w:rsid w:val="00356AAB"/>
    <w:rsid w:val="00372FD7"/>
    <w:rsid w:val="003B2F44"/>
    <w:rsid w:val="003D6FDE"/>
    <w:rsid w:val="0040076F"/>
    <w:rsid w:val="004535C2"/>
    <w:rsid w:val="0045464A"/>
    <w:rsid w:val="00465779"/>
    <w:rsid w:val="00470C8B"/>
    <w:rsid w:val="00476ACA"/>
    <w:rsid w:val="00483C90"/>
    <w:rsid w:val="004853BC"/>
    <w:rsid w:val="004A3882"/>
    <w:rsid w:val="004C7C2A"/>
    <w:rsid w:val="004C7FDB"/>
    <w:rsid w:val="004D32CA"/>
    <w:rsid w:val="004F3E39"/>
    <w:rsid w:val="00517512"/>
    <w:rsid w:val="00517B9B"/>
    <w:rsid w:val="005608E7"/>
    <w:rsid w:val="00576E82"/>
    <w:rsid w:val="005871D5"/>
    <w:rsid w:val="005B603E"/>
    <w:rsid w:val="005D7616"/>
    <w:rsid w:val="005E4352"/>
    <w:rsid w:val="005E66E1"/>
    <w:rsid w:val="00605406"/>
    <w:rsid w:val="00606E7A"/>
    <w:rsid w:val="00607352"/>
    <w:rsid w:val="006073AA"/>
    <w:rsid w:val="00644596"/>
    <w:rsid w:val="00652E60"/>
    <w:rsid w:val="00661B23"/>
    <w:rsid w:val="00662600"/>
    <w:rsid w:val="006763E3"/>
    <w:rsid w:val="006972BF"/>
    <w:rsid w:val="006A12D7"/>
    <w:rsid w:val="006D55EA"/>
    <w:rsid w:val="007006FE"/>
    <w:rsid w:val="007106CF"/>
    <w:rsid w:val="00727DC2"/>
    <w:rsid w:val="007376CC"/>
    <w:rsid w:val="00756BEB"/>
    <w:rsid w:val="007633C6"/>
    <w:rsid w:val="007650C4"/>
    <w:rsid w:val="00775196"/>
    <w:rsid w:val="00776398"/>
    <w:rsid w:val="00781AD7"/>
    <w:rsid w:val="007D64D4"/>
    <w:rsid w:val="00813DCA"/>
    <w:rsid w:val="00850C9A"/>
    <w:rsid w:val="00851A83"/>
    <w:rsid w:val="00855054"/>
    <w:rsid w:val="008B3D92"/>
    <w:rsid w:val="008C4036"/>
    <w:rsid w:val="008D3A09"/>
    <w:rsid w:val="008E62AD"/>
    <w:rsid w:val="008E77AD"/>
    <w:rsid w:val="008F77AF"/>
    <w:rsid w:val="00920CE2"/>
    <w:rsid w:val="009253BF"/>
    <w:rsid w:val="0093251A"/>
    <w:rsid w:val="00943ADE"/>
    <w:rsid w:val="00956A7C"/>
    <w:rsid w:val="00972A60"/>
    <w:rsid w:val="00985C2E"/>
    <w:rsid w:val="009949E4"/>
    <w:rsid w:val="009B553F"/>
    <w:rsid w:val="009D1D4C"/>
    <w:rsid w:val="009D310B"/>
    <w:rsid w:val="00A036F4"/>
    <w:rsid w:val="00A13250"/>
    <w:rsid w:val="00A21EFD"/>
    <w:rsid w:val="00A23D55"/>
    <w:rsid w:val="00A30A3A"/>
    <w:rsid w:val="00A81AF1"/>
    <w:rsid w:val="00A84A89"/>
    <w:rsid w:val="00AA366C"/>
    <w:rsid w:val="00AB23AE"/>
    <w:rsid w:val="00AB395B"/>
    <w:rsid w:val="00AC69EC"/>
    <w:rsid w:val="00B0405F"/>
    <w:rsid w:val="00B40D4F"/>
    <w:rsid w:val="00B4169C"/>
    <w:rsid w:val="00B44ABC"/>
    <w:rsid w:val="00B77139"/>
    <w:rsid w:val="00B938B5"/>
    <w:rsid w:val="00B97AA6"/>
    <w:rsid w:val="00BB7604"/>
    <w:rsid w:val="00BC4563"/>
    <w:rsid w:val="00BD3BA5"/>
    <w:rsid w:val="00C144EB"/>
    <w:rsid w:val="00C26AD8"/>
    <w:rsid w:val="00C4199E"/>
    <w:rsid w:val="00C464B9"/>
    <w:rsid w:val="00C57303"/>
    <w:rsid w:val="00C62B3E"/>
    <w:rsid w:val="00C649A6"/>
    <w:rsid w:val="00C721A9"/>
    <w:rsid w:val="00C934E5"/>
    <w:rsid w:val="00CA0B6A"/>
    <w:rsid w:val="00CA1B71"/>
    <w:rsid w:val="00D041D6"/>
    <w:rsid w:val="00D33A7C"/>
    <w:rsid w:val="00D37B01"/>
    <w:rsid w:val="00D401AC"/>
    <w:rsid w:val="00D426BA"/>
    <w:rsid w:val="00D454D3"/>
    <w:rsid w:val="00D46F75"/>
    <w:rsid w:val="00D54E3A"/>
    <w:rsid w:val="00D6048B"/>
    <w:rsid w:val="00D72905"/>
    <w:rsid w:val="00D74940"/>
    <w:rsid w:val="00D822D3"/>
    <w:rsid w:val="00DB3D07"/>
    <w:rsid w:val="00DB438A"/>
    <w:rsid w:val="00DB43FD"/>
    <w:rsid w:val="00DC7F4F"/>
    <w:rsid w:val="00DD1687"/>
    <w:rsid w:val="00DE5FC9"/>
    <w:rsid w:val="00DF5BFF"/>
    <w:rsid w:val="00E06574"/>
    <w:rsid w:val="00E07641"/>
    <w:rsid w:val="00E1445F"/>
    <w:rsid w:val="00E21E1D"/>
    <w:rsid w:val="00E43724"/>
    <w:rsid w:val="00E458A5"/>
    <w:rsid w:val="00E515DD"/>
    <w:rsid w:val="00E66A74"/>
    <w:rsid w:val="00E72A17"/>
    <w:rsid w:val="00E757A2"/>
    <w:rsid w:val="00E7617A"/>
    <w:rsid w:val="00E92DF9"/>
    <w:rsid w:val="00EC23A4"/>
    <w:rsid w:val="00EF3637"/>
    <w:rsid w:val="00F01C14"/>
    <w:rsid w:val="00F15C7F"/>
    <w:rsid w:val="00F214CE"/>
    <w:rsid w:val="00F430B4"/>
    <w:rsid w:val="00F50A6E"/>
    <w:rsid w:val="00F62E9F"/>
    <w:rsid w:val="00F640AF"/>
    <w:rsid w:val="00F7421C"/>
    <w:rsid w:val="00F92DE6"/>
    <w:rsid w:val="00FA2117"/>
    <w:rsid w:val="00FA7484"/>
    <w:rsid w:val="00FB053A"/>
    <w:rsid w:val="00FB2FD4"/>
    <w:rsid w:val="00FC37F9"/>
    <w:rsid w:val="00FD6C7E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167E"/>
  <w15:docId w15:val="{361AE1F6-4336-49E1-AD1A-EFF06094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7AA6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B97AA6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rsid w:val="00B97AA6"/>
    <w:pPr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Заголовок Знак"/>
    <w:basedOn w:val="a0"/>
    <w:link w:val="a6"/>
    <w:uiPriority w:val="99"/>
    <w:rsid w:val="00B97AA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B97AA6"/>
    <w:pPr>
      <w:spacing w:after="120"/>
    </w:pPr>
  </w:style>
  <w:style w:type="character" w:customStyle="1" w:styleId="a9">
    <w:name w:val="Основной текст Знак"/>
    <w:basedOn w:val="a0"/>
    <w:link w:val="a8"/>
    <w:rsid w:val="00B9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97A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9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7AA6"/>
    <w:pPr>
      <w:widowControl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7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97AA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7AA6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97AA6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B97A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uiPriority w:val="99"/>
    <w:semiHidden/>
    <w:rsid w:val="00B97A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97AA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semiHidden/>
    <w:rsid w:val="00B97AA6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B97AA6"/>
  </w:style>
  <w:style w:type="character" w:styleId="ad">
    <w:name w:val="Strong"/>
    <w:basedOn w:val="a0"/>
    <w:uiPriority w:val="22"/>
    <w:qFormat/>
    <w:rsid w:val="00B97AA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97A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AA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56B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6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6B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6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C7C2A"/>
    <w:pPr>
      <w:ind w:left="720"/>
      <w:contextualSpacing/>
    </w:pPr>
  </w:style>
  <w:style w:type="table" w:styleId="af5">
    <w:name w:val="Table Grid"/>
    <w:basedOn w:val="a1"/>
    <w:uiPriority w:val="59"/>
    <w:rsid w:val="00D6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s-text">
    <w:name w:val="rts-text"/>
    <w:basedOn w:val="a0"/>
    <w:rsid w:val="00AA366C"/>
  </w:style>
  <w:style w:type="paragraph" w:customStyle="1" w:styleId="ConsPlusNormal">
    <w:name w:val="ConsPlusNormal"/>
    <w:rsid w:val="00CA0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1"/>
    <w:rsid w:val="00246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6"/>
    <w:rsid w:val="002467CB"/>
    <w:pPr>
      <w:widowControl w:val="0"/>
      <w:shd w:val="clear" w:color="auto" w:fill="FFFFFF"/>
      <w:spacing w:line="262" w:lineRule="auto"/>
      <w:ind w:firstLine="400"/>
    </w:pPr>
    <w:rPr>
      <w:sz w:val="22"/>
      <w:szCs w:val="22"/>
      <w:lang w:eastAsia="en-US"/>
    </w:rPr>
  </w:style>
  <w:style w:type="character" w:customStyle="1" w:styleId="a5">
    <w:name w:val="Обычный (Интернет) Знак"/>
    <w:link w:val="a4"/>
    <w:rsid w:val="00943A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0334892985D5C8BD7F2755E65133DDE2DCA8E9F7BF568011ED3AA343F46A160C16EF6781F96E3011C0BA6846BDF1B4EFDC95C6YEc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ts-tender.ru" TargetMode="External"/><Relationship Id="rId10" Type="http://schemas.openxmlformats.org/officeDocument/2006/relationships/hyperlink" Target="https://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A0CF-F68D-489F-AC58-7754CAD7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26</Pages>
  <Words>7796</Words>
  <Characters>44438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Intel</cp:lastModifiedBy>
  <cp:revision>12</cp:revision>
  <cp:lastPrinted>2023-07-03T03:23:00Z</cp:lastPrinted>
  <dcterms:created xsi:type="dcterms:W3CDTF">2023-07-10T02:48:00Z</dcterms:created>
  <dcterms:modified xsi:type="dcterms:W3CDTF">2023-09-28T10:31:00Z</dcterms:modified>
</cp:coreProperties>
</file>