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03D9" w14:textId="77777777" w:rsidR="004A41C4" w:rsidRDefault="000E2C30">
      <w:pPr>
        <w:pStyle w:val="20"/>
      </w:pPr>
      <w:r>
        <w:t>РОССИЙСКАЯ ФЕДЕРАЦИЯ</w:t>
      </w:r>
      <w:r>
        <w:br/>
        <w:t>АДМИНИСТРАЦИЯ ГОРОДА МИНУСИНСКА</w:t>
      </w:r>
      <w:r>
        <w:br/>
        <w:t>КРАСНОЯРСКОГО КРАЯ</w:t>
      </w:r>
    </w:p>
    <w:p w14:paraId="2F6A8E8C" w14:textId="77777777" w:rsidR="004A41C4" w:rsidRDefault="000E2C30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14:paraId="25EB6E39" w14:textId="37AC7AD7" w:rsidR="004A41C4" w:rsidRPr="00C95439" w:rsidRDefault="0006106F" w:rsidP="00CB719F">
      <w:pPr>
        <w:pStyle w:val="1"/>
        <w:tabs>
          <w:tab w:val="left" w:pos="7546"/>
        </w:tabs>
        <w:spacing w:after="300"/>
        <w:ind w:left="-567" w:firstLine="0"/>
        <w:jc w:val="both"/>
        <w:rPr>
          <w:sz w:val="27"/>
          <w:szCs w:val="27"/>
        </w:rPr>
      </w:pPr>
      <w:r>
        <w:rPr>
          <w:sz w:val="27"/>
          <w:szCs w:val="27"/>
        </w:rPr>
        <w:t>07.11</w:t>
      </w:r>
      <w:r w:rsidR="00113208" w:rsidRPr="00C95439">
        <w:rPr>
          <w:sz w:val="27"/>
          <w:szCs w:val="27"/>
        </w:rPr>
        <w:t>.2022</w:t>
      </w:r>
      <w:proofErr w:type="gramStart"/>
      <w:r w:rsidR="000E2C30" w:rsidRPr="00C95439">
        <w:rPr>
          <w:sz w:val="27"/>
          <w:szCs w:val="27"/>
        </w:rPr>
        <w:tab/>
      </w:r>
      <w:r w:rsidR="00113208" w:rsidRPr="00C95439">
        <w:rPr>
          <w:sz w:val="27"/>
          <w:szCs w:val="27"/>
        </w:rPr>
        <w:t xml:space="preserve">  </w:t>
      </w:r>
      <w:r w:rsidR="000E2C30" w:rsidRPr="00C95439">
        <w:rPr>
          <w:sz w:val="27"/>
          <w:szCs w:val="27"/>
        </w:rPr>
        <w:t>№</w:t>
      </w:r>
      <w:proofErr w:type="gramEnd"/>
      <w:r w:rsidR="000E2C30" w:rsidRPr="00C95439">
        <w:rPr>
          <w:sz w:val="27"/>
          <w:szCs w:val="27"/>
        </w:rPr>
        <w:t>АГ-</w:t>
      </w:r>
      <w:r>
        <w:rPr>
          <w:sz w:val="27"/>
          <w:szCs w:val="27"/>
        </w:rPr>
        <w:t>2314</w:t>
      </w:r>
      <w:r w:rsidR="000E2C30" w:rsidRPr="00C95439">
        <w:rPr>
          <w:sz w:val="27"/>
          <w:szCs w:val="27"/>
        </w:rPr>
        <w:t>-п</w:t>
      </w:r>
    </w:p>
    <w:p w14:paraId="53F0409F" w14:textId="77777777" w:rsidR="004A41C4" w:rsidRPr="00C95439" w:rsidRDefault="000E2C30" w:rsidP="007A0A6D">
      <w:pPr>
        <w:pStyle w:val="1"/>
        <w:spacing w:after="300"/>
        <w:ind w:left="-567" w:right="607" w:firstLine="0"/>
        <w:jc w:val="both"/>
        <w:rPr>
          <w:sz w:val="27"/>
          <w:szCs w:val="27"/>
        </w:rPr>
      </w:pPr>
      <w:r w:rsidRPr="00C95439">
        <w:rPr>
          <w:sz w:val="27"/>
          <w:szCs w:val="27"/>
        </w:rPr>
        <w:t>О внесении изменений в постановление Администрации города Минусинска от 03.05.2017 № АГ-734-п «Об утверждении Порядка обеспечения питанием детей, обучающихся в муниципальных общеобразовательных учреждениях муниципального образования город Минусинск, без взимания платы»</w:t>
      </w:r>
    </w:p>
    <w:p w14:paraId="42EBEB47" w14:textId="77777777" w:rsidR="0021607F" w:rsidRDefault="0021607F" w:rsidP="0021607F">
      <w:pPr>
        <w:pStyle w:val="a4"/>
        <w:autoSpaceDE w:val="0"/>
        <w:autoSpaceDN w:val="0"/>
        <w:adjustRightInd w:val="0"/>
        <w:ind w:left="-567" w:right="465"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bookmark3"/>
      <w:bookmarkEnd w:id="3"/>
      <w:r w:rsidRPr="00C95439">
        <w:rPr>
          <w:rFonts w:ascii="Times New Roman" w:hAnsi="Times New Roman" w:cs="Times New Roman"/>
          <w:sz w:val="27"/>
          <w:szCs w:val="27"/>
        </w:rPr>
        <w:t xml:space="preserve">В соответствии с  </w:t>
      </w:r>
      <w:r w:rsidRPr="00C95439">
        <w:rPr>
          <w:rFonts w:ascii="Times New Roman" w:hAnsi="Times New Roman" w:cs="Times New Roman"/>
          <w:bCs/>
          <w:sz w:val="27"/>
          <w:szCs w:val="27"/>
        </w:rPr>
        <w:t>Ф</w:t>
      </w:r>
      <w:r w:rsidRPr="00C95439">
        <w:rPr>
          <w:rFonts w:ascii="Times New Roman" w:hAnsi="Times New Roman" w:cs="Times New Roman"/>
          <w:sz w:val="27"/>
          <w:szCs w:val="27"/>
        </w:rPr>
        <w:t>едеральн</w:t>
      </w:r>
      <w:r w:rsidRPr="00C95439">
        <w:rPr>
          <w:rFonts w:ascii="Times New Roman" w:hAnsi="Times New Roman" w:cs="Times New Roman"/>
          <w:bCs/>
          <w:sz w:val="27"/>
          <w:szCs w:val="27"/>
        </w:rPr>
        <w:t>ым</w:t>
      </w:r>
      <w:r w:rsidRPr="00C95439">
        <w:rPr>
          <w:rFonts w:ascii="Times New Roman" w:hAnsi="Times New Roman" w:cs="Times New Roman"/>
          <w:sz w:val="27"/>
          <w:szCs w:val="27"/>
        </w:rPr>
        <w:t xml:space="preserve"> законом от 29.12.2012 № 273-ФЗ «Об образовании в Российской Федерации»</w:t>
      </w:r>
      <w:r w:rsidRPr="00C95439">
        <w:rPr>
          <w:rFonts w:ascii="Times New Roman" w:hAnsi="Times New Roman" w:cs="Times New Roman"/>
          <w:bCs/>
          <w:sz w:val="27"/>
          <w:szCs w:val="27"/>
        </w:rPr>
        <w:t xml:space="preserve">, статьей 16 Федерального закона от </w:t>
      </w:r>
      <w:r w:rsidRPr="00C95439">
        <w:rPr>
          <w:rFonts w:ascii="Times New Roman" w:hAnsi="Times New Roman" w:cs="Times New Roman"/>
          <w:sz w:val="27"/>
          <w:szCs w:val="27"/>
        </w:rPr>
        <w:t>06.10.2003 № 131-ФЗ</w:t>
      </w:r>
      <w:r w:rsidRPr="00C9543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C95439">
        <w:rPr>
          <w:rFonts w:ascii="Times New Roman" w:hAnsi="Times New Roman" w:cs="Times New Roman"/>
          <w:sz w:val="27"/>
          <w:szCs w:val="27"/>
        </w:rPr>
        <w:t xml:space="preserve">«Об общих принципах организации местного самоуправления в Российской Федерации», </w:t>
      </w:r>
      <w:r w:rsidRPr="00C9543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Указом Губернатора Красноярского края от 25.10.2022 </w:t>
      </w:r>
      <w:r w:rsidR="00C95439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</w:t>
      </w:r>
      <w:r w:rsidRPr="00C95439">
        <w:rPr>
          <w:rFonts w:ascii="Times New Roman" w:eastAsia="Calibri" w:hAnsi="Times New Roman" w:cs="Times New Roman"/>
          <w:sz w:val="27"/>
          <w:szCs w:val="27"/>
          <w:lang w:eastAsia="en-US"/>
        </w:rPr>
        <w:t>№ 317-уг «О социально-экономических мерах поддержки лиц, принимающих участие в специальной военной операции, и членов их семей»,</w:t>
      </w:r>
      <w:r w:rsidRPr="00C95439">
        <w:rPr>
          <w:rFonts w:ascii="Times New Roman" w:hAnsi="Times New Roman" w:cs="Times New Roman"/>
          <w:sz w:val="27"/>
          <w:szCs w:val="27"/>
        </w:rPr>
        <w:t xml:space="preserve"> Уставом городского округа город Минусинск, в целях оказания социально-экономических мер поддержки лицам, принимающим участие в специальной военной операции, и членам их семей,</w:t>
      </w:r>
    </w:p>
    <w:p w14:paraId="6FADE2A0" w14:textId="77777777" w:rsidR="006A387C" w:rsidRPr="00C95439" w:rsidRDefault="006A387C" w:rsidP="0021607F">
      <w:pPr>
        <w:pStyle w:val="a4"/>
        <w:autoSpaceDE w:val="0"/>
        <w:autoSpaceDN w:val="0"/>
        <w:adjustRightInd w:val="0"/>
        <w:ind w:left="-567" w:right="465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ПОСТАНОВЛЯЮ:</w:t>
      </w:r>
    </w:p>
    <w:p w14:paraId="7CDBFA2D" w14:textId="77777777" w:rsidR="004A41C4" w:rsidRPr="00C95439" w:rsidRDefault="006A387C" w:rsidP="0021607F">
      <w:pPr>
        <w:pStyle w:val="1"/>
        <w:tabs>
          <w:tab w:val="left" w:pos="1076"/>
        </w:tabs>
        <w:ind w:left="-567" w:right="465"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21607F" w:rsidRPr="00C95439">
        <w:rPr>
          <w:sz w:val="27"/>
          <w:szCs w:val="27"/>
        </w:rPr>
        <w:t xml:space="preserve">. </w:t>
      </w:r>
      <w:r w:rsidR="000E2C30" w:rsidRPr="00C95439">
        <w:rPr>
          <w:sz w:val="27"/>
          <w:szCs w:val="27"/>
        </w:rPr>
        <w:t xml:space="preserve">В постановление Администрации города Минусинска от 03.05.2017 </w:t>
      </w:r>
      <w:r w:rsidR="00C95439">
        <w:rPr>
          <w:sz w:val="27"/>
          <w:szCs w:val="27"/>
        </w:rPr>
        <w:t xml:space="preserve">             </w:t>
      </w:r>
      <w:r w:rsidR="000E2C30" w:rsidRPr="00C95439">
        <w:rPr>
          <w:sz w:val="27"/>
          <w:szCs w:val="27"/>
        </w:rPr>
        <w:t>№ АГ-734-п «Об утверждении Порядка обеспечения питанием детей, обучающихся в муниципальных общеобразовательных учреждениях муниципального образования город Минусинск, без взимания платы» (с изм</w:t>
      </w:r>
      <w:r>
        <w:rPr>
          <w:sz w:val="27"/>
          <w:szCs w:val="27"/>
        </w:rPr>
        <w:t>енениями</w:t>
      </w:r>
      <w:r w:rsidR="000E2C30" w:rsidRPr="00C95439">
        <w:rPr>
          <w:sz w:val="27"/>
          <w:szCs w:val="27"/>
        </w:rPr>
        <w:t xml:space="preserve"> от 12.02.2018 № АГ- 162-п, </w:t>
      </w:r>
      <w:r w:rsidR="007D6A2E" w:rsidRPr="00C95439">
        <w:rPr>
          <w:sz w:val="27"/>
          <w:szCs w:val="27"/>
        </w:rPr>
        <w:t xml:space="preserve">от 09.09.2019 № АГ-1564-п </w:t>
      </w:r>
      <w:r w:rsidR="007D6A2E">
        <w:rPr>
          <w:sz w:val="27"/>
          <w:szCs w:val="27"/>
        </w:rPr>
        <w:t>,</w:t>
      </w:r>
      <w:r w:rsidR="000E2C30" w:rsidRPr="00C95439">
        <w:rPr>
          <w:sz w:val="27"/>
          <w:szCs w:val="27"/>
        </w:rPr>
        <w:t>22.11.2019 № АГ- 2117-п) внести следующие изменения:</w:t>
      </w:r>
    </w:p>
    <w:p w14:paraId="1E197979" w14:textId="77777777" w:rsidR="004A41C4" w:rsidRPr="00C95439" w:rsidRDefault="000E2C30" w:rsidP="0021607F">
      <w:pPr>
        <w:pStyle w:val="1"/>
        <w:ind w:left="-567" w:right="465" w:firstLine="780"/>
        <w:jc w:val="both"/>
        <w:rPr>
          <w:sz w:val="27"/>
          <w:szCs w:val="27"/>
        </w:rPr>
      </w:pPr>
      <w:r w:rsidRPr="00C95439">
        <w:rPr>
          <w:sz w:val="27"/>
          <w:szCs w:val="27"/>
        </w:rPr>
        <w:t>в приложении «Порядок обеспечения питанием детей, обучающихся в муниципальных общеобразовательных учреждениях муниципального образования город Минусинск, без взимания платы»:</w:t>
      </w:r>
    </w:p>
    <w:p w14:paraId="5255EACD" w14:textId="77777777" w:rsidR="004A41C4" w:rsidRPr="00C95439" w:rsidRDefault="000E2C30" w:rsidP="0021607F">
      <w:pPr>
        <w:pStyle w:val="1"/>
        <w:ind w:left="-567" w:right="465" w:firstLine="780"/>
        <w:jc w:val="both"/>
        <w:rPr>
          <w:sz w:val="27"/>
          <w:szCs w:val="27"/>
        </w:rPr>
      </w:pPr>
      <w:r w:rsidRPr="00C95439">
        <w:rPr>
          <w:sz w:val="27"/>
          <w:szCs w:val="27"/>
        </w:rPr>
        <w:t>пункт 4.1 изложить в следующей редакции:</w:t>
      </w:r>
    </w:p>
    <w:p w14:paraId="451D9E21" w14:textId="77777777" w:rsidR="004A41C4" w:rsidRPr="00C95439" w:rsidRDefault="000E2C30" w:rsidP="0021607F">
      <w:pPr>
        <w:pStyle w:val="1"/>
        <w:ind w:left="-567" w:right="465" w:firstLine="780"/>
        <w:jc w:val="both"/>
        <w:rPr>
          <w:sz w:val="27"/>
          <w:szCs w:val="27"/>
        </w:rPr>
      </w:pPr>
      <w:r w:rsidRPr="00C95439">
        <w:rPr>
          <w:sz w:val="27"/>
          <w:szCs w:val="27"/>
        </w:rPr>
        <w:t>«4.1. Обеспечиваются горячим завтраком без взимания платы следующие категории обучающихся:</w:t>
      </w:r>
    </w:p>
    <w:p w14:paraId="1C4821CC" w14:textId="77777777" w:rsidR="004A41C4" w:rsidRPr="00C95439" w:rsidRDefault="000E2C30" w:rsidP="0021607F">
      <w:pPr>
        <w:pStyle w:val="1"/>
        <w:ind w:left="-567" w:right="465" w:firstLine="780"/>
        <w:jc w:val="both"/>
        <w:rPr>
          <w:sz w:val="27"/>
          <w:szCs w:val="27"/>
        </w:rPr>
      </w:pPr>
      <w:r w:rsidRPr="00C95439">
        <w:rPr>
          <w:sz w:val="27"/>
          <w:szCs w:val="27"/>
        </w:rPr>
        <w:t>обучающиеся из семей со среднедушевым доходом ниже величины прожиточного минимума, установленной для города Минусинска на душу населения;</w:t>
      </w:r>
    </w:p>
    <w:p w14:paraId="16453F5E" w14:textId="77777777" w:rsidR="004A41C4" w:rsidRPr="00C95439" w:rsidRDefault="000E2C30" w:rsidP="0021607F">
      <w:pPr>
        <w:pStyle w:val="1"/>
        <w:ind w:left="-567" w:right="465" w:firstLine="780"/>
        <w:jc w:val="both"/>
        <w:rPr>
          <w:sz w:val="27"/>
          <w:szCs w:val="27"/>
        </w:rPr>
      </w:pPr>
      <w:r w:rsidRPr="00C95439">
        <w:rPr>
          <w:sz w:val="27"/>
          <w:szCs w:val="27"/>
        </w:rPr>
        <w:t>обучающиеся из многодетных семей со среднедушевым доходом семьи, не превышающим 1,25 величины прожиточного минимума, установленной для города Минусинска на душу населения;</w:t>
      </w:r>
    </w:p>
    <w:p w14:paraId="799CABB9" w14:textId="77777777" w:rsidR="004A41C4" w:rsidRPr="00C95439" w:rsidRDefault="000E2C30" w:rsidP="0021607F">
      <w:pPr>
        <w:pStyle w:val="1"/>
        <w:ind w:left="-567" w:right="465" w:firstLine="780"/>
        <w:jc w:val="both"/>
        <w:rPr>
          <w:sz w:val="27"/>
          <w:szCs w:val="27"/>
        </w:rPr>
      </w:pPr>
      <w:r w:rsidRPr="00C95439">
        <w:rPr>
          <w:sz w:val="27"/>
          <w:szCs w:val="27"/>
        </w:rPr>
        <w:t>обучающиеся, воспитывающиеся одинокими родителями со среднедушевым доходом семьи, не превышающим 1,25 величины прожиточного минимума, установленной для города Минусинска на душу населения;</w:t>
      </w:r>
    </w:p>
    <w:p w14:paraId="0A74C95A" w14:textId="77777777" w:rsidR="008A2C8B" w:rsidRPr="00C95439" w:rsidRDefault="000E2C30" w:rsidP="006A16F2">
      <w:pPr>
        <w:pStyle w:val="1"/>
        <w:ind w:left="-567" w:right="465" w:firstLine="782"/>
        <w:jc w:val="both"/>
        <w:rPr>
          <w:sz w:val="27"/>
          <w:szCs w:val="27"/>
        </w:rPr>
      </w:pPr>
      <w:r w:rsidRPr="00C95439">
        <w:rPr>
          <w:sz w:val="27"/>
          <w:szCs w:val="27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ними;</w:t>
      </w:r>
    </w:p>
    <w:p w14:paraId="3D5D3FF6" w14:textId="77777777" w:rsidR="004A41C4" w:rsidRPr="00C95439" w:rsidRDefault="000E2C30" w:rsidP="006A16F2">
      <w:pPr>
        <w:pStyle w:val="1"/>
        <w:ind w:left="-567" w:right="465" w:firstLine="782"/>
        <w:jc w:val="both"/>
        <w:rPr>
          <w:sz w:val="27"/>
          <w:szCs w:val="27"/>
        </w:rPr>
      </w:pPr>
      <w:r w:rsidRPr="00C95439">
        <w:rPr>
          <w:sz w:val="27"/>
          <w:szCs w:val="27"/>
        </w:rPr>
        <w:t xml:space="preserve">обучающимся из семей лиц, принимающих участие в специальной военной </w:t>
      </w:r>
      <w:r w:rsidRPr="00C95439">
        <w:rPr>
          <w:sz w:val="27"/>
          <w:szCs w:val="27"/>
        </w:rPr>
        <w:lastRenderedPageBreak/>
        <w:t>операции</w:t>
      </w:r>
      <w:r w:rsidR="008A2C8B" w:rsidRPr="00C95439">
        <w:rPr>
          <w:sz w:val="27"/>
          <w:szCs w:val="27"/>
        </w:rPr>
        <w:t xml:space="preserve"> (срок предоставления мер поддержки - с 01.11.2022 на период участия граждан в специальной военной операции).</w:t>
      </w:r>
    </w:p>
    <w:p w14:paraId="3D6B9809" w14:textId="77777777" w:rsidR="004A41C4" w:rsidRPr="00C95439" w:rsidRDefault="008A2C8B" w:rsidP="0021607F">
      <w:pPr>
        <w:pStyle w:val="1"/>
        <w:ind w:left="-567" w:right="465" w:firstLine="700"/>
        <w:jc w:val="both"/>
        <w:rPr>
          <w:sz w:val="27"/>
          <w:szCs w:val="27"/>
        </w:rPr>
      </w:pPr>
      <w:r w:rsidRPr="00C95439">
        <w:rPr>
          <w:sz w:val="27"/>
          <w:szCs w:val="27"/>
        </w:rPr>
        <w:t>Д</w:t>
      </w:r>
      <w:r w:rsidR="000E2C30" w:rsidRPr="00C95439">
        <w:rPr>
          <w:sz w:val="27"/>
          <w:szCs w:val="27"/>
        </w:rPr>
        <w:t>ля целей настоящего пункта под обучающимися, воспитывающимися одинокими родителями, следует понимать детей, у которых сведения об одном из родителей в актовой записи о рождении записаны со слов другого родителя или не имеются, а также детей, фактически воспитывающихся одним родителем в связи со смертью другого родителя, признанием безвестно отсутствующим или объявлением умершим.</w:t>
      </w:r>
      <w:r w:rsidR="00D35F98" w:rsidRPr="00C95439">
        <w:rPr>
          <w:sz w:val="27"/>
          <w:szCs w:val="27"/>
        </w:rPr>
        <w:t>»</w:t>
      </w:r>
      <w:r w:rsidR="00FA6601" w:rsidRPr="00C95439">
        <w:rPr>
          <w:sz w:val="27"/>
          <w:szCs w:val="27"/>
        </w:rPr>
        <w:t>;</w:t>
      </w:r>
    </w:p>
    <w:p w14:paraId="63B458AD" w14:textId="77777777" w:rsidR="00D35F98" w:rsidRPr="00C95439" w:rsidRDefault="00D35F98" w:rsidP="00D35F98">
      <w:pPr>
        <w:ind w:left="-567" w:right="46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439">
        <w:rPr>
          <w:rFonts w:ascii="Times New Roman" w:hAnsi="Times New Roman" w:cs="Times New Roman"/>
          <w:sz w:val="27"/>
          <w:szCs w:val="27"/>
        </w:rPr>
        <w:t>пункт 6 изложить в следующей редакции:</w:t>
      </w:r>
    </w:p>
    <w:p w14:paraId="18BAC2A9" w14:textId="77777777" w:rsidR="00D35F98" w:rsidRPr="00C95439" w:rsidRDefault="00D35F98" w:rsidP="00D35F98">
      <w:pPr>
        <w:ind w:left="-567" w:right="46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439">
        <w:rPr>
          <w:rFonts w:ascii="Times New Roman" w:hAnsi="Times New Roman" w:cs="Times New Roman"/>
          <w:sz w:val="27"/>
          <w:szCs w:val="27"/>
        </w:rPr>
        <w:t>«6. Для предоставления питания без взимания платы родители (законные представители) представляют в образовательное учреждение следующие документы:</w:t>
      </w:r>
    </w:p>
    <w:p w14:paraId="4FCA90C1" w14:textId="77777777" w:rsidR="00D35F98" w:rsidRPr="00C95439" w:rsidRDefault="00D35F98" w:rsidP="00D35F98">
      <w:pPr>
        <w:ind w:left="-567" w:right="46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439">
        <w:rPr>
          <w:rFonts w:ascii="Times New Roman" w:hAnsi="Times New Roman" w:cs="Times New Roman"/>
          <w:sz w:val="27"/>
          <w:szCs w:val="27"/>
        </w:rPr>
        <w:t xml:space="preserve">заявление по форме согласно </w:t>
      </w:r>
      <w:hyperlink w:anchor="sub_1017" w:history="1">
        <w:r w:rsidRPr="00C95439">
          <w:rPr>
            <w:rStyle w:val="a5"/>
            <w:rFonts w:ascii="Times New Roman" w:hAnsi="Times New Roman" w:cs="Times New Roman"/>
            <w:sz w:val="27"/>
            <w:szCs w:val="27"/>
          </w:rPr>
          <w:t>приложению 1</w:t>
        </w:r>
      </w:hyperlink>
      <w:r w:rsidRPr="00C95439">
        <w:rPr>
          <w:rFonts w:ascii="Times New Roman" w:hAnsi="Times New Roman" w:cs="Times New Roman"/>
          <w:sz w:val="27"/>
          <w:szCs w:val="27"/>
        </w:rPr>
        <w:t xml:space="preserve"> к настоящему Порядку;</w:t>
      </w:r>
    </w:p>
    <w:p w14:paraId="29202145" w14:textId="77777777" w:rsidR="00D35F98" w:rsidRPr="00C95439" w:rsidRDefault="00D35F98" w:rsidP="00D35F98">
      <w:pPr>
        <w:ind w:left="-567" w:right="46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439">
        <w:rPr>
          <w:rFonts w:ascii="Times New Roman" w:hAnsi="Times New Roman" w:cs="Times New Roman"/>
          <w:sz w:val="27"/>
          <w:szCs w:val="27"/>
        </w:rPr>
        <w:t>для обучающихся с ограниченными возможностями здоровья заключение психолого-медико-педагогической комиссии;</w:t>
      </w:r>
    </w:p>
    <w:p w14:paraId="50A90FC9" w14:textId="77777777" w:rsidR="00D35F98" w:rsidRPr="00C95439" w:rsidRDefault="00D35F98" w:rsidP="00D35F98">
      <w:pPr>
        <w:ind w:left="-567" w:right="46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439">
        <w:rPr>
          <w:rFonts w:ascii="Times New Roman" w:hAnsi="Times New Roman" w:cs="Times New Roman"/>
          <w:sz w:val="27"/>
          <w:szCs w:val="27"/>
        </w:rPr>
        <w:t>для обучающихся из семей лиц, принимающих участие в специальной военной операции справку, выданную военным комиссариатом Красноярского края, подтверждающую участие граждан  в специальной военной операции;</w:t>
      </w:r>
    </w:p>
    <w:p w14:paraId="00CF62F2" w14:textId="77777777" w:rsidR="00D35F98" w:rsidRPr="00C95439" w:rsidRDefault="00D35F98" w:rsidP="00D35F98">
      <w:pPr>
        <w:ind w:left="-567" w:right="46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439">
        <w:rPr>
          <w:rFonts w:ascii="Times New Roman" w:hAnsi="Times New Roman" w:cs="Times New Roman"/>
          <w:sz w:val="27"/>
          <w:szCs w:val="27"/>
        </w:rPr>
        <w:t>для остальных категорий граждан документ о составе семьи и документ о размере заработной платы (доходов) для исчисления среднедушевого дохода семьи.»</w:t>
      </w:r>
      <w:r w:rsidR="00C95439" w:rsidRPr="00C95439">
        <w:rPr>
          <w:rFonts w:ascii="Times New Roman" w:hAnsi="Times New Roman" w:cs="Times New Roman"/>
          <w:sz w:val="27"/>
          <w:szCs w:val="27"/>
        </w:rPr>
        <w:t>;</w:t>
      </w:r>
    </w:p>
    <w:p w14:paraId="2F1397FC" w14:textId="77777777" w:rsidR="00C95439" w:rsidRPr="00C95439" w:rsidRDefault="00C95439" w:rsidP="00D35F98">
      <w:pPr>
        <w:ind w:left="-567" w:right="46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439">
        <w:rPr>
          <w:rFonts w:ascii="Times New Roman" w:hAnsi="Times New Roman" w:cs="Times New Roman"/>
          <w:sz w:val="27"/>
          <w:szCs w:val="27"/>
        </w:rPr>
        <w:t>пункт 7 изложить в следующей редакции:</w:t>
      </w:r>
    </w:p>
    <w:p w14:paraId="1DBA6F9F" w14:textId="77777777" w:rsidR="00C95439" w:rsidRPr="00C95439" w:rsidRDefault="00C95439" w:rsidP="00C95439">
      <w:pPr>
        <w:ind w:left="-567" w:right="465"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C95439">
        <w:rPr>
          <w:rFonts w:ascii="Times New Roman" w:hAnsi="Times New Roman" w:cs="Times New Roman"/>
          <w:spacing w:val="-2"/>
          <w:sz w:val="27"/>
          <w:szCs w:val="27"/>
        </w:rPr>
        <w:t xml:space="preserve">« 7. В случае изменения условий, учитываемых при предоставлении питания без взимания платы, родители (законные представители) обучающегося обязаны </w:t>
      </w:r>
      <w:r w:rsidRPr="00C95439">
        <w:rPr>
          <w:rFonts w:ascii="Times New Roman" w:hAnsi="Times New Roman" w:cs="Times New Roman"/>
          <w:sz w:val="27"/>
          <w:szCs w:val="27"/>
        </w:rPr>
        <w:t>в трехмесячный срок</w:t>
      </w:r>
      <w:r w:rsidRPr="00C95439">
        <w:rPr>
          <w:rFonts w:ascii="Times New Roman" w:hAnsi="Times New Roman" w:cs="Times New Roman"/>
          <w:spacing w:val="-2"/>
          <w:sz w:val="27"/>
          <w:szCs w:val="27"/>
        </w:rPr>
        <w:t xml:space="preserve"> с момента таких изменений, письменно информировать об этом директора образовательного учреждения.</w:t>
      </w:r>
    </w:p>
    <w:p w14:paraId="1458FA46" w14:textId="77777777" w:rsidR="00C95439" w:rsidRPr="00C95439" w:rsidRDefault="00C95439" w:rsidP="00C95439">
      <w:pPr>
        <w:ind w:left="-567" w:right="46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439">
        <w:rPr>
          <w:rFonts w:ascii="Times New Roman" w:hAnsi="Times New Roman" w:cs="Times New Roman"/>
          <w:spacing w:val="-2"/>
          <w:sz w:val="27"/>
          <w:szCs w:val="27"/>
        </w:rPr>
        <w:t>В случае изменения условий, учитываемых при предоставлении питания без взимания платы, родители (законные представители) обучающегося (в семье лиц, принимающих участие в специальной военной операции) обязаны  в течение трех рабочих дней с момента таких изменений, письменно информировать об этом директора образовательного учреждения.</w:t>
      </w:r>
    </w:p>
    <w:p w14:paraId="3486008C" w14:textId="77777777" w:rsidR="00C95439" w:rsidRPr="00C95439" w:rsidRDefault="00C95439" w:rsidP="00C95439">
      <w:pPr>
        <w:ind w:left="-567" w:right="465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439">
        <w:rPr>
          <w:rFonts w:ascii="Times New Roman" w:hAnsi="Times New Roman" w:cs="Times New Roman"/>
          <w:sz w:val="27"/>
          <w:szCs w:val="27"/>
        </w:rPr>
        <w:t>Родители (законные представители) несут полную ответственность за подлинность и достоверность предоставленных сведений и документов.</w:t>
      </w:r>
      <w:r w:rsidR="00831BD6">
        <w:rPr>
          <w:rFonts w:ascii="Times New Roman" w:hAnsi="Times New Roman" w:cs="Times New Roman"/>
          <w:sz w:val="27"/>
          <w:szCs w:val="27"/>
        </w:rPr>
        <w:t>».</w:t>
      </w:r>
      <w:r w:rsidRPr="00C95439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13CFC408" w14:textId="77777777" w:rsidR="004A41C4" w:rsidRPr="00C95439" w:rsidRDefault="00CB719F" w:rsidP="00CB719F">
      <w:pPr>
        <w:pStyle w:val="1"/>
        <w:tabs>
          <w:tab w:val="left" w:pos="1094"/>
        </w:tabs>
        <w:ind w:left="-567" w:right="465" w:firstLine="709"/>
        <w:jc w:val="both"/>
        <w:rPr>
          <w:sz w:val="27"/>
          <w:szCs w:val="27"/>
        </w:rPr>
      </w:pPr>
      <w:bookmarkStart w:id="4" w:name="bookmark4"/>
      <w:bookmarkEnd w:id="4"/>
      <w:r w:rsidRPr="00C95439">
        <w:rPr>
          <w:sz w:val="27"/>
          <w:szCs w:val="27"/>
        </w:rPr>
        <w:t xml:space="preserve">3. </w:t>
      </w:r>
      <w:r w:rsidR="000E2C30" w:rsidRPr="00C95439">
        <w:rPr>
          <w:sz w:val="27"/>
          <w:szCs w:val="27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24A0157A" w14:textId="77777777" w:rsidR="004A41C4" w:rsidRPr="00C95439" w:rsidRDefault="00CB719F" w:rsidP="00CB719F">
      <w:pPr>
        <w:pStyle w:val="1"/>
        <w:tabs>
          <w:tab w:val="left" w:pos="1094"/>
        </w:tabs>
        <w:ind w:left="-567" w:right="465" w:firstLine="709"/>
        <w:jc w:val="both"/>
        <w:rPr>
          <w:sz w:val="27"/>
          <w:szCs w:val="27"/>
        </w:rPr>
      </w:pPr>
      <w:bookmarkStart w:id="5" w:name="bookmark5"/>
      <w:bookmarkEnd w:id="5"/>
      <w:r w:rsidRPr="00C95439">
        <w:rPr>
          <w:sz w:val="27"/>
          <w:szCs w:val="27"/>
        </w:rPr>
        <w:t xml:space="preserve">4.  </w:t>
      </w:r>
      <w:r w:rsidR="000E2C30" w:rsidRPr="00C95439">
        <w:rPr>
          <w:sz w:val="27"/>
          <w:szCs w:val="27"/>
        </w:rPr>
        <w:t>Контроль за выполнением постановления возложить на заместителя Главы города по социальным вопросам Павлову Ж.В.</w:t>
      </w:r>
    </w:p>
    <w:p w14:paraId="2C64ABBF" w14:textId="77777777" w:rsidR="004A41C4" w:rsidRPr="00C95439" w:rsidRDefault="00CB719F" w:rsidP="00CB719F">
      <w:pPr>
        <w:pStyle w:val="1"/>
        <w:tabs>
          <w:tab w:val="left" w:pos="1094"/>
        </w:tabs>
        <w:spacing w:after="620"/>
        <w:ind w:left="-567" w:right="454" w:firstLine="709"/>
        <w:jc w:val="both"/>
        <w:rPr>
          <w:sz w:val="27"/>
          <w:szCs w:val="27"/>
        </w:rPr>
      </w:pPr>
      <w:bookmarkStart w:id="6" w:name="bookmark6"/>
      <w:bookmarkEnd w:id="6"/>
      <w:r w:rsidRPr="00C95439">
        <w:rPr>
          <w:sz w:val="27"/>
          <w:szCs w:val="27"/>
        </w:rPr>
        <w:t xml:space="preserve">5. </w:t>
      </w:r>
      <w:r w:rsidR="000E2C30" w:rsidRPr="00C95439">
        <w:rPr>
          <w:sz w:val="27"/>
          <w:szCs w:val="27"/>
        </w:rPr>
        <w:t xml:space="preserve">Постановление вступает в силу в день, следующий за днем </w:t>
      </w:r>
      <w:proofErr w:type="gramStart"/>
      <w:r w:rsidR="000E2C30" w:rsidRPr="00C95439">
        <w:rPr>
          <w:sz w:val="27"/>
          <w:szCs w:val="27"/>
        </w:rPr>
        <w:t>его официального опубликования</w:t>
      </w:r>
      <w:proofErr w:type="gramEnd"/>
      <w:r w:rsidR="000E2C30" w:rsidRPr="00C95439">
        <w:rPr>
          <w:sz w:val="27"/>
          <w:szCs w:val="27"/>
        </w:rPr>
        <w:t xml:space="preserve"> и распространяет свое действия на правоотношения, возникшие с 01 ноября 2022 года.</w:t>
      </w:r>
    </w:p>
    <w:p w14:paraId="2D1D85FB" w14:textId="1B34B77F" w:rsidR="004A41C4" w:rsidRPr="00C95439" w:rsidRDefault="0006106F" w:rsidP="0006106F">
      <w:pPr>
        <w:pStyle w:val="1"/>
        <w:tabs>
          <w:tab w:val="left" w:pos="2114"/>
          <w:tab w:val="right" w:pos="7480"/>
        </w:tabs>
        <w:spacing w:after="320"/>
        <w:ind w:left="-567" w:right="465" w:firstLine="0"/>
        <w:rPr>
          <w:sz w:val="27"/>
          <w:szCs w:val="27"/>
        </w:rPr>
      </w:pPr>
      <w:r>
        <w:rPr>
          <w:sz w:val="27"/>
          <w:szCs w:val="27"/>
        </w:rPr>
        <w:tab/>
        <w:t>подпись</w:t>
      </w:r>
      <w:r w:rsidR="00000000">
        <w:rPr>
          <w:sz w:val="27"/>
          <w:szCs w:val="27"/>
        </w:rPr>
        <w:pict w14:anchorId="60A9CA3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0.85pt;margin-top:1pt;width:116.5pt;height:17.45pt;z-index:-251658752;mso-position-horizontal-relative:page;mso-position-vertical-relative:text" filled="f" stroked="f">
            <v:textbox style="mso-next-textbox:#_x0000_s1027" inset="0,0,0,0">
              <w:txbxContent>
                <w:p w14:paraId="3F462142" w14:textId="77777777" w:rsidR="004A41C4" w:rsidRDefault="00CB719F">
                  <w:pPr>
                    <w:pStyle w:val="1"/>
                    <w:ind w:firstLine="0"/>
                  </w:pPr>
                  <w:r>
                    <w:t xml:space="preserve"> </w:t>
                  </w:r>
                  <w:r w:rsidR="000E2C30">
                    <w:t>Глава города</w:t>
                  </w:r>
                </w:p>
              </w:txbxContent>
            </v:textbox>
            <w10:wrap type="square" side="right" anchorx="page"/>
          </v:shape>
        </w:pict>
      </w:r>
      <w:r>
        <w:rPr>
          <w:sz w:val="27"/>
          <w:szCs w:val="27"/>
        </w:rPr>
        <w:t xml:space="preserve">                                       </w:t>
      </w:r>
      <w:r w:rsidR="000E2C30" w:rsidRPr="00C95439">
        <w:rPr>
          <w:sz w:val="27"/>
          <w:szCs w:val="27"/>
        </w:rPr>
        <w:t>А.О. Первухин</w:t>
      </w:r>
    </w:p>
    <w:sectPr w:rsidR="004A41C4" w:rsidRPr="00C95439" w:rsidSect="004A41C4">
      <w:pgSz w:w="11900" w:h="16840"/>
      <w:pgMar w:top="969" w:right="228" w:bottom="1091" w:left="1851" w:header="541" w:footer="66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668A" w14:textId="77777777" w:rsidR="00030729" w:rsidRDefault="00030729" w:rsidP="004A41C4">
      <w:r>
        <w:separator/>
      </w:r>
    </w:p>
  </w:endnote>
  <w:endnote w:type="continuationSeparator" w:id="0">
    <w:p w14:paraId="0A6A9824" w14:textId="77777777" w:rsidR="00030729" w:rsidRDefault="00030729" w:rsidP="004A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7519" w14:textId="77777777" w:rsidR="00030729" w:rsidRDefault="00030729"/>
  </w:footnote>
  <w:footnote w:type="continuationSeparator" w:id="0">
    <w:p w14:paraId="20093833" w14:textId="77777777" w:rsidR="00030729" w:rsidRDefault="000307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804BA"/>
    <w:multiLevelType w:val="multilevel"/>
    <w:tmpl w:val="96EC4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12922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1C4"/>
    <w:rsid w:val="00030729"/>
    <w:rsid w:val="0006106F"/>
    <w:rsid w:val="000C4BE7"/>
    <w:rsid w:val="000E2C30"/>
    <w:rsid w:val="00113208"/>
    <w:rsid w:val="001D7F54"/>
    <w:rsid w:val="0021607F"/>
    <w:rsid w:val="00342C26"/>
    <w:rsid w:val="00454EF8"/>
    <w:rsid w:val="004A41C4"/>
    <w:rsid w:val="006566AD"/>
    <w:rsid w:val="006877FB"/>
    <w:rsid w:val="006A16F2"/>
    <w:rsid w:val="006A387C"/>
    <w:rsid w:val="007A0A6D"/>
    <w:rsid w:val="007D6A2E"/>
    <w:rsid w:val="00831BD6"/>
    <w:rsid w:val="008A2C8B"/>
    <w:rsid w:val="009953C8"/>
    <w:rsid w:val="00B91453"/>
    <w:rsid w:val="00C95439"/>
    <w:rsid w:val="00CB719F"/>
    <w:rsid w:val="00D35F98"/>
    <w:rsid w:val="00E86439"/>
    <w:rsid w:val="00EC5EA9"/>
    <w:rsid w:val="00EF7249"/>
    <w:rsid w:val="00F11F93"/>
    <w:rsid w:val="00F3331F"/>
    <w:rsid w:val="00F62F96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675596"/>
  <w15:docId w15:val="{574C9996-6CEC-4C1D-BB1C-3ADFC411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A41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A4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4A4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4A41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4A41C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4A41C4"/>
    <w:pPr>
      <w:spacing w:after="220" w:line="218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4A41C4"/>
    <w:pPr>
      <w:spacing w:after="300"/>
      <w:jc w:val="center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styleId="a4">
    <w:name w:val="List Paragraph"/>
    <w:basedOn w:val="a"/>
    <w:uiPriority w:val="34"/>
    <w:qFormat/>
    <w:rsid w:val="0021607F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D35F98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ïîñòàíîâëåíèå999.pdf</vt:lpstr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ïîñòàíîâëåíèå999.pdf</dc:title>
  <dc:subject/>
  <dc:creator/>
  <cp:keywords/>
  <cp:lastModifiedBy>Intel</cp:lastModifiedBy>
  <cp:revision>13</cp:revision>
  <cp:lastPrinted>2022-11-01T05:00:00Z</cp:lastPrinted>
  <dcterms:created xsi:type="dcterms:W3CDTF">2022-10-31T08:13:00Z</dcterms:created>
  <dcterms:modified xsi:type="dcterms:W3CDTF">2022-11-08T08:22:00Z</dcterms:modified>
</cp:coreProperties>
</file>