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E7" w:rsidRPr="00B0552F" w:rsidRDefault="00B845E7" w:rsidP="00B845E7">
      <w:pPr>
        <w:jc w:val="center"/>
        <w:rPr>
          <w:spacing w:val="20"/>
          <w:sz w:val="20"/>
          <w:szCs w:val="20"/>
        </w:rPr>
      </w:pPr>
      <w:r w:rsidRPr="00B0552F">
        <w:rPr>
          <w:spacing w:val="20"/>
          <w:sz w:val="20"/>
          <w:szCs w:val="20"/>
        </w:rPr>
        <w:t>РОССИЙСКАЯ ФЕДЕРАЦИЯ</w:t>
      </w:r>
    </w:p>
    <w:p w:rsidR="00B845E7" w:rsidRPr="00B0552F" w:rsidRDefault="00B845E7" w:rsidP="00B845E7">
      <w:pPr>
        <w:jc w:val="center"/>
        <w:rPr>
          <w:spacing w:val="20"/>
          <w:sz w:val="20"/>
          <w:szCs w:val="20"/>
        </w:rPr>
      </w:pPr>
      <w:r w:rsidRPr="00B0552F">
        <w:rPr>
          <w:spacing w:val="20"/>
          <w:sz w:val="20"/>
          <w:szCs w:val="20"/>
        </w:rPr>
        <w:t>АДМИНИСТРАЦИИ ГОРОДА МИНУСИНСКА</w:t>
      </w:r>
    </w:p>
    <w:p w:rsidR="00B845E7" w:rsidRPr="00B0552F" w:rsidRDefault="00B845E7" w:rsidP="00B845E7">
      <w:pPr>
        <w:jc w:val="center"/>
        <w:rPr>
          <w:spacing w:val="20"/>
          <w:sz w:val="20"/>
          <w:szCs w:val="20"/>
        </w:rPr>
      </w:pPr>
      <w:r w:rsidRPr="00B0552F">
        <w:rPr>
          <w:spacing w:val="20"/>
          <w:sz w:val="20"/>
          <w:szCs w:val="20"/>
        </w:rPr>
        <w:t>КРАСНОЯРСКОГО КРАЯ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B0552F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845E7" w:rsidRPr="00B0552F" w:rsidRDefault="00B845E7" w:rsidP="00B845E7">
            <w:pPr>
              <w:pStyle w:val="af7"/>
              <w:jc w:val="left"/>
              <w:rPr>
                <w:sz w:val="20"/>
                <w:szCs w:val="20"/>
              </w:rPr>
            </w:pPr>
          </w:p>
          <w:p w:rsidR="00B845E7" w:rsidRPr="00B0552F" w:rsidRDefault="00B845E7" w:rsidP="00B845E7">
            <w:pPr>
              <w:jc w:val="center"/>
              <w:rPr>
                <w:spacing w:val="60"/>
                <w:sz w:val="52"/>
              </w:rPr>
            </w:pPr>
            <w:r w:rsidRPr="00B0552F">
              <w:rPr>
                <w:spacing w:val="60"/>
                <w:sz w:val="52"/>
              </w:rPr>
              <w:t>ПОСТАНОВЛЕНИЕ</w:t>
            </w:r>
          </w:p>
          <w:p w:rsidR="00B845E7" w:rsidRPr="00B0552F" w:rsidRDefault="00B845E7" w:rsidP="00B845E7">
            <w:pPr>
              <w:pStyle w:val="af7"/>
              <w:rPr>
                <w:sz w:val="28"/>
                <w:szCs w:val="28"/>
              </w:rPr>
            </w:pPr>
          </w:p>
          <w:p w:rsidR="00B845E7" w:rsidRPr="00B0552F" w:rsidRDefault="00BB1B4F" w:rsidP="00B845E7">
            <w:pPr>
              <w:pStyle w:val="af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  <w:r w:rsidR="00B6573C" w:rsidRPr="00B0552F">
              <w:rPr>
                <w:sz w:val="28"/>
                <w:szCs w:val="28"/>
              </w:rPr>
              <w:t>.2020</w:t>
            </w:r>
            <w:r w:rsidR="00B6573C" w:rsidRPr="00B0552F">
              <w:rPr>
                <w:sz w:val="28"/>
                <w:szCs w:val="28"/>
              </w:rPr>
              <w:tab/>
            </w:r>
            <w:r w:rsidR="00B6573C" w:rsidRPr="00B0552F">
              <w:rPr>
                <w:sz w:val="28"/>
                <w:szCs w:val="28"/>
              </w:rPr>
              <w:tab/>
            </w:r>
            <w:r w:rsidR="00B6573C" w:rsidRPr="00B0552F">
              <w:rPr>
                <w:sz w:val="28"/>
                <w:szCs w:val="28"/>
              </w:rPr>
              <w:tab/>
            </w:r>
            <w:r w:rsidR="00B6573C" w:rsidRPr="00B0552F">
              <w:rPr>
                <w:sz w:val="28"/>
                <w:szCs w:val="28"/>
              </w:rPr>
              <w:tab/>
            </w:r>
            <w:r w:rsidR="00B6573C" w:rsidRPr="00B0552F">
              <w:rPr>
                <w:sz w:val="28"/>
                <w:szCs w:val="28"/>
              </w:rPr>
              <w:tab/>
            </w:r>
            <w:r w:rsidR="00B6573C" w:rsidRPr="00B0552F">
              <w:rPr>
                <w:sz w:val="28"/>
                <w:szCs w:val="28"/>
              </w:rPr>
              <w:tab/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B845E7" w:rsidRPr="00B0552F">
              <w:rPr>
                <w:sz w:val="28"/>
                <w:szCs w:val="28"/>
              </w:rPr>
              <w:t>№ АГ-</w:t>
            </w:r>
            <w:r>
              <w:rPr>
                <w:sz w:val="28"/>
                <w:szCs w:val="28"/>
              </w:rPr>
              <w:t>2497</w:t>
            </w:r>
            <w:r w:rsidR="00B845E7" w:rsidRPr="00B0552F">
              <w:rPr>
                <w:sz w:val="28"/>
                <w:szCs w:val="28"/>
              </w:rPr>
              <w:t>-п</w:t>
            </w:r>
          </w:p>
          <w:p w:rsidR="00C05CE1" w:rsidRPr="00B0552F" w:rsidRDefault="00C05CE1" w:rsidP="002C3235">
            <w:pPr>
              <w:jc w:val="both"/>
              <w:rPr>
                <w:sz w:val="28"/>
                <w:szCs w:val="27"/>
              </w:rPr>
            </w:pPr>
          </w:p>
          <w:p w:rsidR="00E97261" w:rsidRPr="00B0552F" w:rsidRDefault="00330B53" w:rsidP="002C3235">
            <w:pPr>
              <w:jc w:val="both"/>
              <w:rPr>
                <w:sz w:val="28"/>
                <w:szCs w:val="27"/>
              </w:rPr>
            </w:pPr>
            <w:r w:rsidRPr="00B0552F">
              <w:rPr>
                <w:sz w:val="28"/>
                <w:szCs w:val="27"/>
              </w:rPr>
              <w:t xml:space="preserve">О внесении изменений в постановление Администрации города Минусинска от 31.10.2013 № </w:t>
            </w:r>
            <w:r w:rsidR="008670A6" w:rsidRPr="00B0552F">
              <w:rPr>
                <w:sz w:val="28"/>
                <w:szCs w:val="27"/>
              </w:rPr>
              <w:t>АГ-</w:t>
            </w:r>
            <w:r w:rsidRPr="00B0552F">
              <w:rPr>
                <w:sz w:val="28"/>
                <w:szCs w:val="27"/>
              </w:rPr>
              <w:t>2039-п «Об утверждении муниципальной программы «Развитие образования города Минусинска»</w:t>
            </w:r>
          </w:p>
        </w:tc>
      </w:tr>
    </w:tbl>
    <w:p w:rsidR="00E97261" w:rsidRPr="00B0552F" w:rsidRDefault="00E97261" w:rsidP="00E97261">
      <w:pPr>
        <w:jc w:val="both"/>
        <w:rPr>
          <w:sz w:val="28"/>
          <w:szCs w:val="27"/>
        </w:rPr>
      </w:pPr>
    </w:p>
    <w:p w:rsidR="00E97261" w:rsidRPr="00B0552F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52F">
        <w:rPr>
          <w:sz w:val="28"/>
          <w:szCs w:val="28"/>
          <w:lang w:eastAsia="ar-SA"/>
        </w:rPr>
        <w:t>В соответствии с</w:t>
      </w:r>
      <w:r w:rsidR="00EB7317" w:rsidRPr="00B0552F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B0552F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C666B0" w:rsidRPr="00B0552F">
        <w:rPr>
          <w:sz w:val="28"/>
          <w:szCs w:val="28"/>
          <w:lang w:eastAsia="ar-SA"/>
        </w:rPr>
        <w:t xml:space="preserve"> Красноярского края</w:t>
      </w:r>
      <w:r w:rsidRPr="00B0552F">
        <w:rPr>
          <w:sz w:val="28"/>
          <w:szCs w:val="28"/>
          <w:lang w:eastAsia="ar-SA"/>
        </w:rPr>
        <w:t>, в целях повышения качества оказания муниципальных услуг в области образования города Минусинска, ПОСТАНОВЛЯЮ:</w:t>
      </w:r>
    </w:p>
    <w:p w:rsidR="00E97261" w:rsidRPr="00B0552F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52F">
        <w:rPr>
          <w:sz w:val="28"/>
          <w:szCs w:val="28"/>
        </w:rPr>
        <w:t xml:space="preserve">1. </w:t>
      </w:r>
      <w:r w:rsidR="000F16F1" w:rsidRPr="00B0552F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B0552F">
        <w:rPr>
          <w:sz w:val="28"/>
          <w:szCs w:val="28"/>
        </w:rPr>
        <w:t>31.10.2013</w:t>
      </w:r>
      <w:r w:rsidR="00C74184" w:rsidRPr="00B0552F">
        <w:rPr>
          <w:sz w:val="28"/>
          <w:szCs w:val="28"/>
        </w:rPr>
        <w:t xml:space="preserve"> </w:t>
      </w:r>
      <w:r w:rsidR="008B569D" w:rsidRPr="00B0552F">
        <w:rPr>
          <w:sz w:val="28"/>
          <w:szCs w:val="28"/>
        </w:rPr>
        <w:t xml:space="preserve">     </w:t>
      </w:r>
      <w:r w:rsidR="0089721F" w:rsidRPr="00B0552F">
        <w:rPr>
          <w:sz w:val="28"/>
          <w:szCs w:val="28"/>
        </w:rPr>
        <w:t>№</w:t>
      </w:r>
      <w:r w:rsidR="00177824" w:rsidRPr="00B0552F">
        <w:rPr>
          <w:sz w:val="28"/>
          <w:szCs w:val="28"/>
        </w:rPr>
        <w:t>АГ-</w:t>
      </w:r>
      <w:r w:rsidR="002C3235" w:rsidRPr="00B0552F">
        <w:rPr>
          <w:sz w:val="28"/>
          <w:szCs w:val="28"/>
        </w:rPr>
        <w:t>2039-п «Об утверждении муниципальной программы «Развитие образования города Минусинска»</w:t>
      </w:r>
      <w:r w:rsidR="00AC3ED3" w:rsidRPr="00B0552F">
        <w:rPr>
          <w:sz w:val="28"/>
          <w:szCs w:val="28"/>
        </w:rPr>
        <w:t xml:space="preserve"> </w:t>
      </w:r>
      <w:r w:rsidR="005167FA" w:rsidRPr="00B0552F">
        <w:rPr>
          <w:sz w:val="28"/>
          <w:szCs w:val="28"/>
          <w:lang w:eastAsia="ar-SA"/>
        </w:rPr>
        <w:t xml:space="preserve">(с изм. от </w:t>
      </w:r>
      <w:r w:rsidR="00682426" w:rsidRPr="00B0552F">
        <w:rPr>
          <w:sz w:val="28"/>
          <w:lang w:eastAsia="ar-SA"/>
        </w:rPr>
        <w:t xml:space="preserve">08.04.2014 № АГ-641-п, от 20.05.2014 № АГ-933-п, от 08.10.2014 № АГ-2037-п, от 31.10.2014 </w:t>
      </w:r>
      <w:r w:rsidR="008B569D" w:rsidRPr="00B0552F">
        <w:rPr>
          <w:sz w:val="28"/>
          <w:lang w:eastAsia="ar-SA"/>
        </w:rPr>
        <w:t xml:space="preserve">                              </w:t>
      </w:r>
      <w:r w:rsidR="00682426" w:rsidRPr="00B0552F">
        <w:rPr>
          <w:sz w:val="28"/>
          <w:lang w:eastAsia="ar-SA"/>
        </w:rPr>
        <w:t xml:space="preserve">№ АГ-2242-п, от 11.03.2015 № АГ-334-п, от 08.07.2015 № АГ-1288-п, от 20.10.2015 № АГ-1976-п, от 30.10.2015 № АГ-2090-п, от 30.12.2015 </w:t>
      </w:r>
      <w:r w:rsidR="008B569D" w:rsidRPr="00B0552F">
        <w:rPr>
          <w:sz w:val="28"/>
          <w:lang w:eastAsia="ar-SA"/>
        </w:rPr>
        <w:t xml:space="preserve">                            </w:t>
      </w:r>
      <w:r w:rsidR="00682426" w:rsidRPr="00B0552F">
        <w:rPr>
          <w:sz w:val="28"/>
          <w:lang w:eastAsia="ar-SA"/>
        </w:rPr>
        <w:t xml:space="preserve">№ АГ-2625-п, от 18.01.2016 № АГ-15-п, от 31.03.2016 № АГ-415-п, от 22.08.2016 № АГ-1398-п, от 28.10.2016 № АГ-1887-п, от 14.12.2016 </w:t>
      </w:r>
      <w:r w:rsidR="008B569D" w:rsidRPr="00B0552F">
        <w:rPr>
          <w:sz w:val="28"/>
          <w:lang w:eastAsia="ar-SA"/>
        </w:rPr>
        <w:t xml:space="preserve">                      </w:t>
      </w:r>
      <w:r w:rsidR="00682426" w:rsidRPr="00B0552F">
        <w:rPr>
          <w:sz w:val="28"/>
          <w:lang w:eastAsia="ar-SA"/>
        </w:rPr>
        <w:t xml:space="preserve">№ АГ-2259-п, от 30.12.2016 № АГ-2403-п, от 30.03.2017 № АГ-494-п, от 04.07.2017 АГ-1305-п, от 01.09.2017 АГ-1735-п, от 27.12.2017 АГ-2652-п, от 25.05.2018 № АГ-789-п,от 07.08.2018 № АГ-1249-п, от 24.12.2018 № АГ-2269-п, от 25.03.2019 № АГ-427-п, от 14.05.2019 № АГ-726-п, от 14.06.2019 </w:t>
      </w:r>
      <w:r w:rsidR="008B569D" w:rsidRPr="00B0552F">
        <w:rPr>
          <w:sz w:val="28"/>
          <w:lang w:eastAsia="ar-SA"/>
        </w:rPr>
        <w:t xml:space="preserve">                             </w:t>
      </w:r>
      <w:r w:rsidR="00682426" w:rsidRPr="00B0552F">
        <w:rPr>
          <w:sz w:val="28"/>
          <w:lang w:eastAsia="ar-SA"/>
        </w:rPr>
        <w:t>№ АГ- 991-п, от 22.10.2019 № АГ-1931-п</w:t>
      </w:r>
      <w:r w:rsidR="00767DEE" w:rsidRPr="00B0552F">
        <w:rPr>
          <w:sz w:val="28"/>
          <w:lang w:eastAsia="ar-SA"/>
        </w:rPr>
        <w:t>, от 31.12.2019 № АГ-2448-п</w:t>
      </w:r>
      <w:r w:rsidR="00B845E7" w:rsidRPr="00B0552F">
        <w:rPr>
          <w:sz w:val="28"/>
          <w:lang w:eastAsia="ar-SA"/>
        </w:rPr>
        <w:t>,                        от 26.03.2020 № АГ-452-п</w:t>
      </w:r>
      <w:r w:rsidR="0070270C" w:rsidRPr="00B0552F">
        <w:rPr>
          <w:sz w:val="28"/>
          <w:lang w:eastAsia="ar-SA"/>
        </w:rPr>
        <w:t>, от 28.05.2020 № АГ-802-п</w:t>
      </w:r>
      <w:r w:rsidR="00570900" w:rsidRPr="00B0552F">
        <w:rPr>
          <w:sz w:val="28"/>
          <w:lang w:eastAsia="ar-SA"/>
        </w:rPr>
        <w:t>, от 28.08.2020                                № АГ-1492-п</w:t>
      </w:r>
      <w:r w:rsidR="0070270C" w:rsidRPr="00B0552F">
        <w:rPr>
          <w:sz w:val="28"/>
          <w:lang w:eastAsia="ar-SA"/>
        </w:rPr>
        <w:t>)</w:t>
      </w:r>
      <w:r w:rsidR="005167FA" w:rsidRPr="00B0552F">
        <w:rPr>
          <w:sz w:val="28"/>
          <w:szCs w:val="28"/>
          <w:lang w:eastAsia="ar-SA"/>
        </w:rPr>
        <w:t xml:space="preserve"> </w:t>
      </w:r>
      <w:r w:rsidR="005461CE" w:rsidRPr="00B0552F">
        <w:rPr>
          <w:sz w:val="28"/>
          <w:szCs w:val="28"/>
        </w:rPr>
        <w:t>внести следующие изменения:</w:t>
      </w:r>
    </w:p>
    <w:p w:rsidR="00286165" w:rsidRPr="00B0552F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:rsidR="00E04590" w:rsidRPr="00B0552F" w:rsidRDefault="00E04590" w:rsidP="00E045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t>В Паспорте муниципальной программы «Развитие образования города Минусинска»</w:t>
      </w:r>
    </w:p>
    <w:p w:rsidR="00E04590" w:rsidRPr="00B0552F" w:rsidRDefault="00E04590" w:rsidP="00E04590">
      <w:pPr>
        <w:pStyle w:val="a9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0552F">
        <w:rPr>
          <w:rFonts w:ascii="Times New Roman" w:eastAsia="Calibri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4"/>
        <w:gridCol w:w="5840"/>
      </w:tblGrid>
      <w:tr w:rsidR="0092195B" w:rsidRPr="00B0552F" w:rsidTr="009500CE">
        <w:trPr>
          <w:trHeight w:val="2378"/>
        </w:trPr>
        <w:tc>
          <w:tcPr>
            <w:tcW w:w="3674" w:type="dxa"/>
          </w:tcPr>
          <w:p w:rsidR="0092195B" w:rsidRPr="00B0552F" w:rsidRDefault="0092195B" w:rsidP="009500CE">
            <w:pPr>
              <w:pStyle w:val="ConsPlusCell"/>
              <w:snapToGrid w:val="0"/>
              <w:rPr>
                <w:sz w:val="28"/>
                <w:szCs w:val="28"/>
              </w:rPr>
            </w:pPr>
            <w:r w:rsidRPr="00B0552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40" w:type="dxa"/>
          </w:tcPr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составит 4 336 316,71 тыс. рублей,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2020 год; всего – 1 560 350,98 тыс. рублей,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449 762,82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 xml:space="preserve">средства краевого бюджета – 1 071 117,71 тыс. </w:t>
            </w:r>
            <w:r w:rsidRPr="00B0552F">
              <w:rPr>
                <w:rFonts w:ascii="Times New Roman" w:hAnsi="Times New Roman"/>
                <w:sz w:val="28"/>
                <w:szCs w:val="28"/>
              </w:rPr>
              <w:lastRenderedPageBreak/>
              <w:t>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39 470,45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1-  629 956,30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2 – 701 135,54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3 – 83 419,75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4 – 145 839,39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2021 год; всего – 1 385 833,59 тыс. рублей,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417 736,85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914 468,84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53 627,90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1 -  546 052,52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2 – 653 172,96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3 – 66 857,76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4 – 119 750,35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2022 год; всего – 1 390 132,14 тыс. рублей,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417 736,85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915 196,77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57 198,52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1 -  546 052,52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2 – 657 471,51 тыс. рублей;</w:t>
            </w:r>
          </w:p>
          <w:p w:rsidR="009B015C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3 – 66 857,76 тыс. рублей;</w:t>
            </w:r>
          </w:p>
          <w:p w:rsidR="0092195B" w:rsidRPr="00B0552F" w:rsidRDefault="009B015C" w:rsidP="009B015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подпрограмма 4 – 119 750,35 тыс. рублей.</w:t>
            </w:r>
          </w:p>
        </w:tc>
      </w:tr>
    </w:tbl>
    <w:p w:rsidR="0092195B" w:rsidRPr="00B0552F" w:rsidRDefault="0092195B" w:rsidP="0092195B">
      <w:pPr>
        <w:pStyle w:val="a9"/>
        <w:ind w:left="8495" w:firstLine="709"/>
        <w:jc w:val="both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lastRenderedPageBreak/>
        <w:t>».</w:t>
      </w:r>
    </w:p>
    <w:p w:rsidR="00967AE0" w:rsidRPr="00B0552F" w:rsidRDefault="00967AE0" w:rsidP="0070270C">
      <w:pPr>
        <w:ind w:firstLine="708"/>
        <w:jc w:val="both"/>
        <w:rPr>
          <w:sz w:val="28"/>
          <w:szCs w:val="28"/>
        </w:rPr>
      </w:pPr>
    </w:p>
    <w:p w:rsidR="0092195B" w:rsidRPr="00B0552F" w:rsidRDefault="003A1B4E" w:rsidP="0070270C">
      <w:pPr>
        <w:ind w:firstLine="708"/>
        <w:jc w:val="both"/>
        <w:rPr>
          <w:sz w:val="28"/>
          <w:szCs w:val="28"/>
        </w:rPr>
      </w:pPr>
      <w:r w:rsidRPr="00B0552F">
        <w:rPr>
          <w:sz w:val="28"/>
          <w:szCs w:val="28"/>
        </w:rPr>
        <w:t xml:space="preserve">В </w:t>
      </w:r>
      <w:r w:rsidR="0092195B" w:rsidRPr="00B0552F">
        <w:rPr>
          <w:sz w:val="28"/>
          <w:szCs w:val="28"/>
        </w:rPr>
        <w:t>Раздел</w:t>
      </w:r>
      <w:r w:rsidRPr="00B0552F">
        <w:rPr>
          <w:sz w:val="28"/>
          <w:szCs w:val="28"/>
        </w:rPr>
        <w:t>е</w:t>
      </w:r>
      <w:r w:rsidR="0092195B" w:rsidRPr="00B0552F">
        <w:rPr>
          <w:sz w:val="28"/>
          <w:szCs w:val="28"/>
        </w:rPr>
        <w:t xml:space="preserve"> </w:t>
      </w:r>
      <w:r w:rsidR="0092195B" w:rsidRPr="00B0552F">
        <w:rPr>
          <w:sz w:val="28"/>
          <w:szCs w:val="28"/>
          <w:lang w:val="en-US"/>
        </w:rPr>
        <w:t>II</w:t>
      </w:r>
      <w:r w:rsidR="0092195B" w:rsidRPr="00B0552F">
        <w:rPr>
          <w:sz w:val="28"/>
          <w:szCs w:val="28"/>
        </w:rPr>
        <w:t xml:space="preserve">. «Перечень подпрограмм, краткое описание мероприятий подпрограмм» </w:t>
      </w:r>
      <w:r w:rsidRPr="00B0552F">
        <w:rPr>
          <w:sz w:val="28"/>
          <w:szCs w:val="28"/>
        </w:rPr>
        <w:t>мероприяти</w:t>
      </w:r>
      <w:r w:rsidR="009B015C" w:rsidRPr="00B0552F">
        <w:rPr>
          <w:sz w:val="28"/>
          <w:szCs w:val="28"/>
        </w:rPr>
        <w:t>я</w:t>
      </w:r>
      <w:r w:rsidRPr="00B0552F">
        <w:rPr>
          <w:sz w:val="28"/>
          <w:szCs w:val="28"/>
        </w:rPr>
        <w:t xml:space="preserve"> 2.</w:t>
      </w:r>
      <w:r w:rsidR="009B015C" w:rsidRPr="00B0552F">
        <w:rPr>
          <w:sz w:val="28"/>
          <w:szCs w:val="28"/>
        </w:rPr>
        <w:t>8</w:t>
      </w:r>
      <w:r w:rsidRPr="00B0552F">
        <w:rPr>
          <w:sz w:val="28"/>
          <w:szCs w:val="28"/>
        </w:rPr>
        <w:t>.</w:t>
      </w:r>
      <w:r w:rsidR="009B015C" w:rsidRPr="00B0552F">
        <w:rPr>
          <w:sz w:val="28"/>
          <w:szCs w:val="28"/>
        </w:rPr>
        <w:t xml:space="preserve"> и 2.11. </w:t>
      </w:r>
      <w:r w:rsidRPr="00B0552F">
        <w:rPr>
          <w:sz w:val="28"/>
          <w:szCs w:val="28"/>
        </w:rPr>
        <w:t>изложить в новой редакции</w:t>
      </w:r>
      <w:r w:rsidR="00967AE0" w:rsidRPr="00B0552F">
        <w:rPr>
          <w:sz w:val="28"/>
          <w:szCs w:val="28"/>
        </w:rPr>
        <w:t>:</w:t>
      </w:r>
      <w:r w:rsidRPr="00B0552F">
        <w:rPr>
          <w:sz w:val="28"/>
          <w:szCs w:val="28"/>
        </w:rPr>
        <w:t xml:space="preserve"> </w:t>
      </w:r>
    </w:p>
    <w:p w:rsidR="009B015C" w:rsidRPr="00B0552F" w:rsidRDefault="009B015C" w:rsidP="009B015C">
      <w:pPr>
        <w:pStyle w:val="ConsPlusCell"/>
        <w:ind w:firstLine="709"/>
        <w:jc w:val="both"/>
        <w:rPr>
          <w:sz w:val="28"/>
          <w:szCs w:val="28"/>
        </w:rPr>
      </w:pPr>
      <w:r w:rsidRPr="00B0552F">
        <w:rPr>
          <w:sz w:val="28"/>
          <w:szCs w:val="28"/>
        </w:rPr>
        <w:t xml:space="preserve">«Мероприятие 2.8. Расходы на проведение работ в общеобразовательных организациях с целью приведения зданий и сооружений в соответствие требованиям надзорных органов.»; </w:t>
      </w:r>
    </w:p>
    <w:p w:rsidR="009B015C" w:rsidRPr="00B0552F" w:rsidRDefault="009B015C" w:rsidP="009B015C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0552F">
        <w:rPr>
          <w:rFonts w:eastAsia="Arial"/>
          <w:sz w:val="28"/>
          <w:szCs w:val="28"/>
          <w:lang w:eastAsia="ar-SA"/>
        </w:rPr>
        <w:t>«Мероприятие 2.11. Средства на проведение мероприятий, направленных на обеспечение безопасного участия детей в дорожном движении, в рамках подпрограммы «Развитие общего образования» муниципальной программы "Развитие образования города Минусинска»;</w:t>
      </w:r>
    </w:p>
    <w:p w:rsidR="00B0552F" w:rsidRPr="00B0552F" w:rsidRDefault="00B0552F" w:rsidP="00B0552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t>дополнить мероприятием 4.8. следующего содержания:</w:t>
      </w:r>
    </w:p>
    <w:p w:rsidR="009B015C" w:rsidRPr="00B0552F" w:rsidRDefault="009B015C" w:rsidP="009B015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0552F">
        <w:rPr>
          <w:sz w:val="28"/>
          <w:szCs w:val="28"/>
        </w:rPr>
        <w:t>«Мероприятие 4.8 Обеспечение деятельности (оказание услуг) территориальной психолого-медико-педагогической комиссии г. Минусинска.</w:t>
      </w:r>
    </w:p>
    <w:p w:rsidR="009B015C" w:rsidRPr="00B0552F" w:rsidRDefault="009B015C" w:rsidP="002B6DB2">
      <w:pPr>
        <w:widowControl w:val="0"/>
        <w:tabs>
          <w:tab w:val="left" w:pos="1216"/>
        </w:tabs>
        <w:autoSpaceDE w:val="0"/>
        <w:ind w:firstLine="709"/>
        <w:jc w:val="both"/>
        <w:rPr>
          <w:sz w:val="28"/>
          <w:szCs w:val="28"/>
        </w:rPr>
      </w:pPr>
      <w:r w:rsidRPr="00B0552F">
        <w:rPr>
          <w:sz w:val="28"/>
          <w:szCs w:val="28"/>
        </w:rPr>
        <w:t xml:space="preserve">В рамках данного мероприятия предусматриваются расходы на выплату </w:t>
      </w:r>
      <w:r w:rsidRPr="00B0552F">
        <w:rPr>
          <w:sz w:val="28"/>
          <w:szCs w:val="28"/>
        </w:rPr>
        <w:lastRenderedPageBreak/>
        <w:t>заработной платы и начислений сотрудникам, а также расходы на организацию и обеспечение деятельности отдела (материально-техническое обеспечение)».</w:t>
      </w:r>
    </w:p>
    <w:p w:rsidR="00B236BD" w:rsidRPr="00B0552F" w:rsidRDefault="003A1B4E" w:rsidP="003A1B4E">
      <w:pPr>
        <w:pStyle w:val="ConsPlusCell"/>
        <w:ind w:firstLine="709"/>
        <w:jc w:val="both"/>
        <w:rPr>
          <w:rFonts w:eastAsia="Calibri"/>
          <w:sz w:val="28"/>
          <w:szCs w:val="28"/>
        </w:rPr>
      </w:pPr>
      <w:r w:rsidRPr="00B0552F">
        <w:rPr>
          <w:rFonts w:eastAsia="Calibri"/>
          <w:sz w:val="28"/>
          <w:szCs w:val="28"/>
          <w:lang w:eastAsia="ru-RU"/>
        </w:rPr>
        <w:t xml:space="preserve">В </w:t>
      </w:r>
      <w:r w:rsidR="00B236BD" w:rsidRPr="00B0552F">
        <w:rPr>
          <w:rFonts w:eastAsia="Calibri"/>
          <w:sz w:val="28"/>
          <w:szCs w:val="28"/>
          <w:lang w:eastAsia="ru-RU"/>
        </w:rPr>
        <w:t>Раздел</w:t>
      </w:r>
      <w:r w:rsidRPr="00B0552F">
        <w:rPr>
          <w:rFonts w:eastAsia="Calibri"/>
          <w:sz w:val="28"/>
          <w:szCs w:val="28"/>
          <w:lang w:eastAsia="ru-RU"/>
        </w:rPr>
        <w:t>е</w:t>
      </w:r>
      <w:r w:rsidR="00B236BD" w:rsidRPr="00B0552F">
        <w:rPr>
          <w:rFonts w:eastAsia="Calibri"/>
          <w:sz w:val="28"/>
          <w:szCs w:val="28"/>
          <w:lang w:eastAsia="ru-RU"/>
        </w:rPr>
        <w:t xml:space="preserve"> VI. «</w:t>
      </w:r>
      <w:r w:rsidR="00B236BD" w:rsidRPr="00B0552F">
        <w:rPr>
          <w:sz w:val="28"/>
          <w:szCs w:val="28"/>
        </w:rPr>
        <w:t>Подпрограммы муниципальной программы</w:t>
      </w:r>
      <w:r w:rsidR="00B236BD" w:rsidRPr="00B0552F">
        <w:rPr>
          <w:rFonts w:eastAsia="Calibri"/>
          <w:sz w:val="28"/>
          <w:szCs w:val="28"/>
          <w:lang w:eastAsia="ru-RU"/>
        </w:rPr>
        <w:t xml:space="preserve">», </w:t>
      </w:r>
      <w:r w:rsidR="00C12ED4" w:rsidRPr="00B0552F">
        <w:rPr>
          <w:rFonts w:eastAsia="Calibri"/>
          <w:sz w:val="28"/>
          <w:szCs w:val="28"/>
        </w:rPr>
        <w:t>паспорт Подпрограммы 1 «Развитие до</w:t>
      </w:r>
      <w:r w:rsidR="002F6758" w:rsidRPr="00B0552F">
        <w:rPr>
          <w:rFonts w:eastAsia="Calibri"/>
          <w:sz w:val="28"/>
          <w:szCs w:val="28"/>
        </w:rPr>
        <w:t>школьного</w:t>
      </w:r>
      <w:r w:rsidR="00C12ED4" w:rsidRPr="00B0552F">
        <w:rPr>
          <w:rFonts w:eastAsia="Calibri"/>
          <w:sz w:val="28"/>
          <w:szCs w:val="28"/>
        </w:rPr>
        <w:t xml:space="preserve"> образования»</w:t>
      </w:r>
      <w:r w:rsidR="002F6758" w:rsidRPr="00B0552F">
        <w:rPr>
          <w:rFonts w:eastAsia="Calibri"/>
          <w:sz w:val="28"/>
          <w:szCs w:val="28"/>
        </w:rPr>
        <w:t xml:space="preserve"> изложить в следующей редакции</w:t>
      </w:r>
      <w:r w:rsidR="00C12ED4" w:rsidRPr="00B0552F">
        <w:rPr>
          <w:rFonts w:eastAsia="Calibri"/>
          <w:sz w:val="28"/>
          <w:szCs w:val="28"/>
        </w:rPr>
        <w:t>:</w:t>
      </w:r>
    </w:p>
    <w:p w:rsidR="00FD17EF" w:rsidRPr="00B0552F" w:rsidRDefault="00FD17EF" w:rsidP="003A1B4E">
      <w:pPr>
        <w:pStyle w:val="ConsPlusCell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B0552F">
        <w:rPr>
          <w:rFonts w:eastAsia="Calibri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C12ED4" w:rsidRPr="00B0552F" w:rsidTr="00C12ED4">
        <w:tc>
          <w:tcPr>
            <w:tcW w:w="3667" w:type="dxa"/>
          </w:tcPr>
          <w:p w:rsidR="00C12ED4" w:rsidRPr="00B0552F" w:rsidRDefault="00C12ED4" w:rsidP="00C12ED4">
            <w:pPr>
              <w:widowControl w:val="0"/>
              <w:autoSpaceDE w:val="0"/>
              <w:rPr>
                <w:sz w:val="28"/>
                <w:szCs w:val="28"/>
              </w:rPr>
            </w:pPr>
            <w:r w:rsidRPr="00B0552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1 722 061,34 тыс. рублей,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2020 год; всего – 629 956,30 тыс. рублей,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133 501,65 тыс. рублей;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495 704,65 тыс. рублей;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750,00 тыс. рублей;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2021 год; всего – 546 052,52 тыс. рублей,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136 134,42 тыс. рублей;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409 918,10 тыс. рублей;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2022 год; всего – 546 052,52 тыс. рублей,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2B6DB2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136 134,42 тыс. рублей;</w:t>
            </w:r>
          </w:p>
          <w:p w:rsidR="00C12ED4" w:rsidRPr="00B0552F" w:rsidRDefault="002B6DB2" w:rsidP="002B6DB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409 918,10 тыс. рублей.</w:t>
            </w:r>
          </w:p>
        </w:tc>
      </w:tr>
    </w:tbl>
    <w:p w:rsidR="002B6DB2" w:rsidRPr="00B0552F" w:rsidRDefault="00FD17EF" w:rsidP="00FD17EF">
      <w:pPr>
        <w:ind w:left="8495" w:firstLine="709"/>
        <w:jc w:val="both"/>
        <w:rPr>
          <w:rFonts w:eastAsia="Calibri"/>
          <w:sz w:val="28"/>
          <w:szCs w:val="28"/>
        </w:rPr>
      </w:pPr>
      <w:r w:rsidRPr="00B0552F">
        <w:rPr>
          <w:rFonts w:eastAsia="Calibri"/>
          <w:sz w:val="28"/>
          <w:szCs w:val="28"/>
        </w:rPr>
        <w:t>»</w:t>
      </w:r>
    </w:p>
    <w:p w:rsidR="002F6758" w:rsidRPr="00B0552F" w:rsidRDefault="002F6758" w:rsidP="002F6758">
      <w:pPr>
        <w:ind w:firstLine="709"/>
        <w:jc w:val="both"/>
        <w:rPr>
          <w:rFonts w:eastAsia="Calibri"/>
          <w:sz w:val="28"/>
          <w:szCs w:val="28"/>
        </w:rPr>
      </w:pPr>
      <w:r w:rsidRPr="00B0552F">
        <w:rPr>
          <w:rFonts w:eastAsia="Calibri"/>
          <w:sz w:val="28"/>
          <w:szCs w:val="28"/>
        </w:rPr>
        <w:t>В паспорте Подпрограммы 2 «Развитие общего образования»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2F6758" w:rsidRPr="00B0552F" w:rsidTr="00EE75CD">
        <w:tc>
          <w:tcPr>
            <w:tcW w:w="3667" w:type="dxa"/>
          </w:tcPr>
          <w:p w:rsidR="002F6758" w:rsidRPr="00B0552F" w:rsidRDefault="002F6758" w:rsidP="00EE75CD">
            <w:pPr>
              <w:widowControl w:val="0"/>
              <w:autoSpaceDE w:val="0"/>
              <w:rPr>
                <w:sz w:val="28"/>
                <w:szCs w:val="28"/>
              </w:rPr>
            </w:pPr>
            <w:r w:rsidRPr="00B0552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    2 011 780,01 тыс. рублей,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2020 год; всего – 701 135,54 тыс. рублей,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124 464,58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537 950,51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38 720,45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2021 год; всего – 653 172,96 тыс. рублей,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112 506,56 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487 038,50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53 627,90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2022 год; всего – 657 471,51 тыс. рублей,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112 506,56 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487 766,43 тыс. рублей;</w:t>
            </w:r>
          </w:p>
          <w:p w:rsidR="002F6758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57 198,52 тыс. рублей.</w:t>
            </w:r>
          </w:p>
        </w:tc>
      </w:tr>
    </w:tbl>
    <w:p w:rsidR="00C12ED4" w:rsidRPr="00B0552F" w:rsidRDefault="00C12ED4" w:rsidP="002F6758">
      <w:pPr>
        <w:pStyle w:val="ConsPlusCell"/>
        <w:jc w:val="both"/>
        <w:rPr>
          <w:sz w:val="28"/>
          <w:szCs w:val="28"/>
        </w:rPr>
      </w:pPr>
    </w:p>
    <w:p w:rsidR="002F6758" w:rsidRPr="00B0552F" w:rsidRDefault="002F6758" w:rsidP="002F67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52F">
        <w:rPr>
          <w:sz w:val="28"/>
          <w:szCs w:val="28"/>
        </w:rPr>
        <w:t>Раздел 4.</w:t>
      </w:r>
      <w:r w:rsidR="00FD17EF" w:rsidRPr="00B0552F">
        <w:rPr>
          <w:sz w:val="28"/>
          <w:szCs w:val="28"/>
        </w:rPr>
        <w:t xml:space="preserve"> </w:t>
      </w:r>
      <w:r w:rsidRPr="00B0552F">
        <w:rPr>
          <w:sz w:val="28"/>
          <w:szCs w:val="28"/>
        </w:rPr>
        <w:t>Характеристика основных мероприятий подпрограммы</w:t>
      </w:r>
      <w:r w:rsidR="00FD17EF" w:rsidRPr="00B0552F">
        <w:rPr>
          <w:sz w:val="28"/>
          <w:szCs w:val="28"/>
        </w:rPr>
        <w:t>, мероприятия</w:t>
      </w:r>
      <w:r w:rsidRPr="00B0552F">
        <w:rPr>
          <w:sz w:val="28"/>
          <w:szCs w:val="28"/>
        </w:rPr>
        <w:t xml:space="preserve"> 2.</w:t>
      </w:r>
      <w:r w:rsidR="00FD17EF" w:rsidRPr="00B0552F">
        <w:rPr>
          <w:sz w:val="28"/>
          <w:szCs w:val="28"/>
        </w:rPr>
        <w:t>8</w:t>
      </w:r>
      <w:r w:rsidRPr="00B0552F">
        <w:rPr>
          <w:sz w:val="28"/>
          <w:szCs w:val="28"/>
        </w:rPr>
        <w:t>.</w:t>
      </w:r>
      <w:r w:rsidR="003A1B4E" w:rsidRPr="00B0552F">
        <w:rPr>
          <w:sz w:val="28"/>
          <w:szCs w:val="28"/>
        </w:rPr>
        <w:t xml:space="preserve"> </w:t>
      </w:r>
      <w:r w:rsidR="00FD17EF" w:rsidRPr="00B0552F">
        <w:rPr>
          <w:sz w:val="28"/>
          <w:szCs w:val="28"/>
        </w:rPr>
        <w:t xml:space="preserve">и 2.11. </w:t>
      </w:r>
      <w:r w:rsidR="003A1B4E" w:rsidRPr="00B0552F">
        <w:rPr>
          <w:sz w:val="28"/>
          <w:szCs w:val="28"/>
        </w:rPr>
        <w:t>изложить в новой редакции</w:t>
      </w:r>
      <w:r w:rsidRPr="00B0552F">
        <w:rPr>
          <w:sz w:val="28"/>
          <w:szCs w:val="28"/>
        </w:rPr>
        <w:t xml:space="preserve">: </w:t>
      </w:r>
    </w:p>
    <w:p w:rsidR="00FD17EF" w:rsidRPr="00B0552F" w:rsidRDefault="00FD17EF" w:rsidP="00FD17EF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0552F">
        <w:rPr>
          <w:rFonts w:eastAsia="Arial"/>
          <w:b/>
          <w:sz w:val="28"/>
          <w:szCs w:val="28"/>
          <w:lang w:eastAsia="ar-SA"/>
        </w:rPr>
        <w:t>«Мероприятие 2.8.</w:t>
      </w:r>
      <w:r w:rsidRPr="00B0552F">
        <w:rPr>
          <w:rFonts w:eastAsia="Arial"/>
          <w:sz w:val="28"/>
          <w:szCs w:val="28"/>
          <w:lang w:eastAsia="ar-SA"/>
        </w:rPr>
        <w:t xml:space="preserve"> Расходы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FD17EF" w:rsidRPr="00B0552F" w:rsidRDefault="00FD17EF" w:rsidP="00FD17EF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0552F">
        <w:rPr>
          <w:rFonts w:eastAsia="Arial"/>
          <w:sz w:val="28"/>
          <w:szCs w:val="28"/>
          <w:lang w:eastAsia="ar-SA"/>
        </w:rPr>
        <w:t>В рамках данного мероприятия предусматриваются расходы, связанные с проведением работ по установке охранно-пожарной сигнализации в общеобразовательных учреждениях города.</w:t>
      </w:r>
    </w:p>
    <w:p w:rsidR="00FD17EF" w:rsidRPr="00B0552F" w:rsidRDefault="00FD17EF" w:rsidP="00FD17EF">
      <w:pPr>
        <w:widowControl w:val="0"/>
        <w:ind w:firstLine="709"/>
        <w:jc w:val="both"/>
        <w:rPr>
          <w:sz w:val="28"/>
          <w:szCs w:val="28"/>
        </w:rPr>
      </w:pPr>
      <w:r w:rsidRPr="00B0552F">
        <w:rPr>
          <w:sz w:val="28"/>
          <w:szCs w:val="28"/>
        </w:rPr>
        <w:t>Источник финансирования средства краевого и городского бюджета.</w:t>
      </w:r>
    </w:p>
    <w:p w:rsidR="00FD17EF" w:rsidRPr="00B0552F" w:rsidRDefault="00FD17EF" w:rsidP="00FD17EF">
      <w:pPr>
        <w:widowControl w:val="0"/>
        <w:ind w:firstLine="709"/>
        <w:jc w:val="both"/>
        <w:rPr>
          <w:sz w:val="28"/>
          <w:szCs w:val="28"/>
        </w:rPr>
      </w:pPr>
      <w:r w:rsidRPr="00B0552F">
        <w:rPr>
          <w:sz w:val="28"/>
          <w:szCs w:val="28"/>
        </w:rPr>
        <w:t>Доля софинансирования за счет средств бюджета города составляет не менее 1 % от общего объема средств субсидии.»;</w:t>
      </w:r>
    </w:p>
    <w:p w:rsidR="00FD17EF" w:rsidRPr="00B0552F" w:rsidRDefault="00FD17EF" w:rsidP="00FD17EF">
      <w:pPr>
        <w:autoSpaceDE w:val="0"/>
        <w:autoSpaceDN w:val="0"/>
        <w:adjustRightInd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B0552F">
        <w:rPr>
          <w:rFonts w:eastAsia="Arial"/>
          <w:b/>
          <w:sz w:val="28"/>
          <w:szCs w:val="28"/>
          <w:lang w:eastAsia="ar-SA"/>
        </w:rPr>
        <w:t>«Мероприятие 2.11.</w:t>
      </w:r>
      <w:r w:rsidRPr="00B0552F">
        <w:rPr>
          <w:rFonts w:eastAsia="Arial"/>
          <w:sz w:val="28"/>
          <w:szCs w:val="28"/>
          <w:lang w:eastAsia="ar-SA"/>
        </w:rPr>
        <w:t xml:space="preserve"> Средства на проведение мероприятий, направленных на обеспечение безопасного участия детей в дорожном движении, в рамках подпрограммы «Развитие общего образования» муниципальной программы «Развитие образования города Минусинска».</w:t>
      </w:r>
    </w:p>
    <w:p w:rsidR="00FD17EF" w:rsidRPr="00B0552F" w:rsidRDefault="00FD17EF" w:rsidP="00FD17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0552F">
        <w:rPr>
          <w:rFonts w:eastAsia="Calibri"/>
          <w:sz w:val="28"/>
          <w:szCs w:val="28"/>
        </w:rPr>
        <w:t xml:space="preserve">Источник финансирования средства краевого и городского </w:t>
      </w:r>
      <w:proofErr w:type="gramStart"/>
      <w:r w:rsidRPr="00B0552F">
        <w:rPr>
          <w:rFonts w:eastAsia="Calibri"/>
          <w:sz w:val="28"/>
          <w:szCs w:val="28"/>
        </w:rPr>
        <w:t>бюджета..</w:t>
      </w:r>
      <w:proofErr w:type="gramEnd"/>
    </w:p>
    <w:p w:rsidR="00200502" w:rsidRPr="00B0552F" w:rsidRDefault="00193964" w:rsidP="00A751EC">
      <w:pPr>
        <w:ind w:firstLine="709"/>
        <w:jc w:val="both"/>
        <w:rPr>
          <w:rFonts w:eastAsia="Calibri"/>
          <w:sz w:val="28"/>
          <w:szCs w:val="28"/>
        </w:rPr>
      </w:pPr>
      <w:r w:rsidRPr="00B0552F">
        <w:rPr>
          <w:rFonts w:eastAsia="Calibri"/>
          <w:sz w:val="28"/>
          <w:szCs w:val="28"/>
        </w:rPr>
        <w:t>В</w:t>
      </w:r>
      <w:r w:rsidR="00200502" w:rsidRPr="00B0552F">
        <w:rPr>
          <w:rFonts w:eastAsia="Calibri"/>
          <w:sz w:val="28"/>
          <w:szCs w:val="28"/>
        </w:rPr>
        <w:t xml:space="preserve"> паспорте </w:t>
      </w:r>
      <w:r w:rsidR="008B1D0C" w:rsidRPr="00B0552F">
        <w:rPr>
          <w:rFonts w:eastAsia="Calibri"/>
          <w:sz w:val="28"/>
          <w:szCs w:val="28"/>
        </w:rPr>
        <w:t>П</w:t>
      </w:r>
      <w:r w:rsidR="00200502" w:rsidRPr="00B0552F">
        <w:rPr>
          <w:rFonts w:eastAsia="Calibri"/>
          <w:sz w:val="28"/>
          <w:szCs w:val="28"/>
        </w:rPr>
        <w:t>одпрограмм</w:t>
      </w:r>
      <w:r w:rsidR="003D2F3A" w:rsidRPr="00B0552F">
        <w:rPr>
          <w:rFonts w:eastAsia="Calibri"/>
          <w:sz w:val="28"/>
          <w:szCs w:val="28"/>
        </w:rPr>
        <w:t>ы</w:t>
      </w:r>
      <w:r w:rsidR="00200502" w:rsidRPr="00B0552F">
        <w:rPr>
          <w:rFonts w:eastAsia="Calibri"/>
          <w:sz w:val="28"/>
          <w:szCs w:val="28"/>
        </w:rPr>
        <w:t xml:space="preserve"> </w:t>
      </w:r>
      <w:r w:rsidR="003D2F3A" w:rsidRPr="00B0552F">
        <w:rPr>
          <w:rFonts w:eastAsia="Calibri"/>
          <w:sz w:val="28"/>
          <w:szCs w:val="28"/>
        </w:rPr>
        <w:t>3</w:t>
      </w:r>
      <w:r w:rsidR="00200502" w:rsidRPr="00B0552F">
        <w:rPr>
          <w:rFonts w:eastAsia="Calibri"/>
          <w:sz w:val="28"/>
          <w:szCs w:val="28"/>
        </w:rPr>
        <w:t xml:space="preserve"> </w:t>
      </w:r>
      <w:r w:rsidR="003D2F3A" w:rsidRPr="00B0552F">
        <w:rPr>
          <w:rFonts w:eastAsia="Calibri"/>
          <w:sz w:val="28"/>
          <w:szCs w:val="28"/>
        </w:rPr>
        <w:t>«Развитие дополнительного образования»</w:t>
      </w:r>
      <w:r w:rsidR="008F600E" w:rsidRPr="00B0552F">
        <w:rPr>
          <w:rFonts w:eastAsia="Calibri"/>
          <w:sz w:val="28"/>
          <w:szCs w:val="28"/>
        </w:rPr>
        <w:t>:</w:t>
      </w:r>
    </w:p>
    <w:p w:rsidR="002F6758" w:rsidRPr="00B0552F" w:rsidRDefault="002F6758" w:rsidP="002F67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t xml:space="preserve">        </w:t>
      </w:r>
      <w:r w:rsidRPr="00B0552F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Pr="00B0552F">
        <w:rPr>
          <w:rFonts w:ascii="Times New Roman" w:eastAsia="Calibri" w:hAnsi="Times New Roman"/>
          <w:sz w:val="28"/>
          <w:szCs w:val="28"/>
        </w:rPr>
        <w:t>строку «</w:t>
      </w:r>
      <w:r w:rsidRPr="00B0552F">
        <w:rPr>
          <w:rFonts w:ascii="Times New Roman" w:hAnsi="Times New Roman"/>
          <w:sz w:val="28"/>
          <w:szCs w:val="28"/>
        </w:rPr>
        <w:t>Объемы и источники финансирования подпрограммы» изложить в следующей редакции:</w:t>
      </w:r>
    </w:p>
    <w:p w:rsidR="002F6758" w:rsidRPr="00B0552F" w:rsidRDefault="002F6758" w:rsidP="002F67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2F6758" w:rsidRPr="00B0552F" w:rsidTr="00EE75CD">
        <w:tc>
          <w:tcPr>
            <w:tcW w:w="3667" w:type="dxa"/>
          </w:tcPr>
          <w:p w:rsidR="002F6758" w:rsidRPr="00B0552F" w:rsidRDefault="002F6758" w:rsidP="00EE75CD">
            <w:pPr>
              <w:widowControl w:val="0"/>
              <w:autoSpaceDE w:val="0"/>
              <w:rPr>
                <w:sz w:val="28"/>
                <w:szCs w:val="28"/>
              </w:rPr>
            </w:pPr>
            <w:r w:rsidRPr="00B0552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217 135,27 тыс. рублей,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2020 год; всего – 83 419,75 тыс. рублей,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61 714,39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21 705,36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lastRenderedPageBreak/>
              <w:t>на 2021 год; всего – 66 857,76 тыс. рублей,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57 237,02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9 620,74 тыс. рублей;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2022 год; всего – 66 857,76 тыс. рублей,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D17EF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57 237,02 тыс. рублей;</w:t>
            </w:r>
          </w:p>
          <w:p w:rsidR="002F6758" w:rsidRPr="00B0552F" w:rsidRDefault="00FD17EF" w:rsidP="00FD17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9 620,74 тыс. рублей.</w:t>
            </w:r>
          </w:p>
        </w:tc>
      </w:tr>
    </w:tbl>
    <w:p w:rsidR="002F6758" w:rsidRPr="00B0552F" w:rsidRDefault="002F6758" w:rsidP="00EE75CD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»</w:t>
      </w:r>
    </w:p>
    <w:p w:rsidR="00EE75CD" w:rsidRPr="00B0552F" w:rsidRDefault="00EE75CD" w:rsidP="000E779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t>В Паспорт, Подпрограммы 4 «Обеспечение реализации муниципальной программы и прочие мероприятия»</w:t>
      </w:r>
      <w:r w:rsidRPr="00B0552F">
        <w:rPr>
          <w:sz w:val="28"/>
          <w:szCs w:val="28"/>
        </w:rPr>
        <w:t>,</w:t>
      </w:r>
      <w:r w:rsidRPr="00B0552F">
        <w:rPr>
          <w:rFonts w:ascii="Times New Roman" w:eastAsia="Calibri" w:hAnsi="Times New Roman"/>
          <w:sz w:val="28"/>
          <w:szCs w:val="28"/>
        </w:rPr>
        <w:t xml:space="preserve"> строку «</w:t>
      </w:r>
      <w:r w:rsidRPr="00B0552F">
        <w:rPr>
          <w:rFonts w:ascii="Times New Roman" w:hAnsi="Times New Roman"/>
          <w:sz w:val="28"/>
          <w:szCs w:val="28"/>
        </w:rPr>
        <w:t>Объемы и источники финансирования подпрограммы» изложить в следующей редакции:</w:t>
      </w:r>
    </w:p>
    <w:p w:rsidR="00EE75CD" w:rsidRPr="00B0552F" w:rsidRDefault="00EE75CD" w:rsidP="00FA6D9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547"/>
      </w:tblGrid>
      <w:tr w:rsidR="00EE75CD" w:rsidRPr="00B0552F" w:rsidTr="00EE75CD">
        <w:tc>
          <w:tcPr>
            <w:tcW w:w="3667" w:type="dxa"/>
          </w:tcPr>
          <w:p w:rsidR="00EE75CD" w:rsidRPr="00B0552F" w:rsidRDefault="00EE75CD" w:rsidP="00EE75CD">
            <w:pPr>
              <w:widowControl w:val="0"/>
              <w:autoSpaceDE w:val="0"/>
              <w:rPr>
                <w:sz w:val="28"/>
                <w:szCs w:val="28"/>
              </w:rPr>
            </w:pPr>
            <w:r w:rsidRPr="00B0552F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547" w:type="dxa"/>
          </w:tcPr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подпрограммы составит 385 340,09 тыс. рублей,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2020 год; всего – 145 839,39 тыс. рублей,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130 082,20 тыс. рублей;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15 757,19 тыс. рублей;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2021 год; всего – 119 750,35 тыс. рублей,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111 858,85 тыс. рублей;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7 891,50 тыс. рублей;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на 2022 год; всего – 119 750,35 тыс. рублей,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FA31EB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бюджета города – 111 858,85 тыс. рублей;</w:t>
            </w:r>
          </w:p>
          <w:p w:rsidR="00EE75CD" w:rsidRPr="00B0552F" w:rsidRDefault="00FA31EB" w:rsidP="00FA31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52F">
              <w:rPr>
                <w:rFonts w:ascii="Times New Roman" w:hAnsi="Times New Roman"/>
                <w:sz w:val="28"/>
                <w:szCs w:val="28"/>
              </w:rPr>
              <w:t>средства краевого бюджета – 7 891,50 тыс. рублей.</w:t>
            </w:r>
          </w:p>
        </w:tc>
      </w:tr>
    </w:tbl>
    <w:p w:rsidR="00FA31EB" w:rsidRPr="00B0552F" w:rsidRDefault="00FA31EB" w:rsidP="00FA31EB">
      <w:pPr>
        <w:pStyle w:val="a9"/>
        <w:ind w:left="8496" w:firstLine="708"/>
        <w:jc w:val="both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t>».</w:t>
      </w:r>
    </w:p>
    <w:p w:rsidR="00FA31EB" w:rsidRPr="00B0552F" w:rsidRDefault="00FA31EB" w:rsidP="00FA31E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0552F">
        <w:rPr>
          <w:rFonts w:ascii="Times New Roman" w:hAnsi="Times New Roman"/>
          <w:sz w:val="28"/>
          <w:szCs w:val="28"/>
        </w:rPr>
        <w:t>В Паспорт, Подпрограммы 4 «Обеспечение реализации муниципальной программы и прочие мероприятия», раздел 4. Характеристика основных мероприятий подпрограммы, дополнить мероприятием 4.8. следующего содержания:</w:t>
      </w:r>
    </w:p>
    <w:p w:rsidR="00FA31EB" w:rsidRPr="00B0552F" w:rsidRDefault="00FA31EB" w:rsidP="00FA31EB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B0552F">
        <w:rPr>
          <w:sz w:val="28"/>
          <w:szCs w:val="28"/>
        </w:rPr>
        <w:t>«</w:t>
      </w:r>
      <w:r w:rsidRPr="00B0552F">
        <w:rPr>
          <w:b/>
          <w:sz w:val="28"/>
          <w:szCs w:val="28"/>
        </w:rPr>
        <w:t>Мероприятие 4.8</w:t>
      </w:r>
      <w:r w:rsidRPr="00B0552F">
        <w:rPr>
          <w:rFonts w:eastAsia="Calibri"/>
          <w:sz w:val="28"/>
          <w:szCs w:val="28"/>
        </w:rPr>
        <w:t xml:space="preserve"> Обеспечение деятельности (оказание услуг) территориальной психолого-медико-педагогической комиссии г. Минусинска.</w:t>
      </w:r>
    </w:p>
    <w:p w:rsidR="00FA31EB" w:rsidRPr="00B0552F" w:rsidRDefault="00FA31EB" w:rsidP="00FA31EB">
      <w:pPr>
        <w:ind w:firstLine="709"/>
        <w:jc w:val="both"/>
        <w:rPr>
          <w:sz w:val="28"/>
          <w:szCs w:val="28"/>
        </w:rPr>
      </w:pPr>
      <w:r w:rsidRPr="00B0552F">
        <w:rPr>
          <w:rFonts w:eastAsia="Calibri"/>
          <w:bCs/>
          <w:color w:val="000000"/>
          <w:sz w:val="28"/>
          <w:szCs w:val="28"/>
        </w:rPr>
        <w:lastRenderedPageBreak/>
        <w:t xml:space="preserve"> </w:t>
      </w:r>
      <w:bookmarkStart w:id="0" w:name="_Hlk54944333"/>
      <w:r w:rsidRPr="00B0552F">
        <w:rPr>
          <w:sz w:val="28"/>
          <w:szCs w:val="28"/>
        </w:rPr>
        <w:t>Территориальная психолого-медико-педагогическая комиссия г. Минусинска организует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 с целью  оказания  детям психолого-медико-педагогической помощи и организации их обучения и воспитания,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</w:t>
      </w:r>
    </w:p>
    <w:bookmarkEnd w:id="0"/>
    <w:p w:rsidR="00FA31EB" w:rsidRPr="00B0552F" w:rsidRDefault="00FA31EB" w:rsidP="00FA31E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0552F">
        <w:rPr>
          <w:sz w:val="28"/>
          <w:szCs w:val="28"/>
        </w:rPr>
        <w:t>Источник финансирования средства городского бюджета.».</w:t>
      </w:r>
    </w:p>
    <w:p w:rsidR="00FA31EB" w:rsidRPr="00B0552F" w:rsidRDefault="00700FD6" w:rsidP="00FA31E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0552F">
        <w:rPr>
          <w:sz w:val="28"/>
          <w:szCs w:val="28"/>
        </w:rPr>
        <w:t xml:space="preserve">Приложение </w:t>
      </w:r>
      <w:r w:rsidR="00193685" w:rsidRPr="00B0552F">
        <w:rPr>
          <w:sz w:val="28"/>
          <w:szCs w:val="28"/>
        </w:rPr>
        <w:t>1</w:t>
      </w:r>
      <w:r w:rsidRPr="00B0552F">
        <w:rPr>
          <w:sz w:val="28"/>
          <w:szCs w:val="28"/>
        </w:rPr>
        <w:t xml:space="preserve"> </w:t>
      </w:r>
      <w:r w:rsidR="00EF2FDE" w:rsidRPr="00B0552F">
        <w:rPr>
          <w:spacing w:val="-2"/>
          <w:sz w:val="28"/>
          <w:szCs w:val="28"/>
          <w:lang w:eastAsia="ar-SA"/>
        </w:rPr>
        <w:t xml:space="preserve">к Порядку муниципальной программы «Развитие образования города Минусинска» </w:t>
      </w:r>
      <w:r w:rsidR="00EF2FDE" w:rsidRPr="00B0552F">
        <w:rPr>
          <w:sz w:val="28"/>
          <w:szCs w:val="28"/>
        </w:rPr>
        <w:t>изложить в редакции п</w:t>
      </w:r>
      <w:r w:rsidR="00EF2FDE" w:rsidRPr="00B0552F">
        <w:rPr>
          <w:spacing w:val="-2"/>
          <w:sz w:val="28"/>
          <w:szCs w:val="28"/>
          <w:lang w:eastAsia="ar-SA"/>
        </w:rPr>
        <w:t>риложени</w:t>
      </w:r>
      <w:r w:rsidR="00CC3601" w:rsidRPr="00B0552F">
        <w:rPr>
          <w:spacing w:val="-2"/>
          <w:sz w:val="28"/>
          <w:szCs w:val="28"/>
          <w:lang w:eastAsia="ar-SA"/>
        </w:rPr>
        <w:t>я</w:t>
      </w:r>
      <w:r w:rsidR="00EF2FDE" w:rsidRPr="00B0552F">
        <w:rPr>
          <w:spacing w:val="-2"/>
          <w:sz w:val="28"/>
          <w:szCs w:val="28"/>
          <w:lang w:eastAsia="ar-SA"/>
        </w:rPr>
        <w:t xml:space="preserve"> </w:t>
      </w:r>
      <w:r w:rsidR="00193685" w:rsidRPr="00B0552F">
        <w:rPr>
          <w:spacing w:val="-2"/>
          <w:sz w:val="28"/>
          <w:szCs w:val="28"/>
          <w:lang w:eastAsia="ar-SA"/>
        </w:rPr>
        <w:t>2</w:t>
      </w:r>
      <w:r w:rsidR="00EF2FDE" w:rsidRPr="00B0552F">
        <w:rPr>
          <w:spacing w:val="-2"/>
          <w:sz w:val="28"/>
          <w:szCs w:val="28"/>
          <w:lang w:eastAsia="ar-SA"/>
        </w:rPr>
        <w:t xml:space="preserve"> </w:t>
      </w:r>
      <w:r w:rsidR="00FA31EB" w:rsidRPr="00B0552F">
        <w:rPr>
          <w:spacing w:val="-2"/>
          <w:sz w:val="28"/>
          <w:szCs w:val="28"/>
          <w:lang w:eastAsia="ar-SA"/>
        </w:rPr>
        <w:t>«Перечень</w:t>
      </w:r>
      <w:r w:rsidR="00FA31EB" w:rsidRPr="00B0552F">
        <w:rPr>
          <w:sz w:val="28"/>
          <w:szCs w:val="28"/>
        </w:rPr>
        <w:t xml:space="preserve"> мероприятий подпрограмм и отдельных мероприятий  муниципальной программы»;</w:t>
      </w:r>
    </w:p>
    <w:p w:rsidR="00193685" w:rsidRPr="00B0552F" w:rsidRDefault="00825A88" w:rsidP="00193685">
      <w:pPr>
        <w:tabs>
          <w:tab w:val="left" w:pos="801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552F">
        <w:rPr>
          <w:spacing w:val="-2"/>
          <w:sz w:val="28"/>
          <w:szCs w:val="28"/>
        </w:rPr>
        <w:t xml:space="preserve">Приложение </w:t>
      </w:r>
      <w:r w:rsidR="00193685" w:rsidRPr="00B0552F">
        <w:rPr>
          <w:spacing w:val="-2"/>
          <w:sz w:val="28"/>
          <w:szCs w:val="28"/>
        </w:rPr>
        <w:t xml:space="preserve">2 </w:t>
      </w:r>
      <w:r w:rsidRPr="00B0552F">
        <w:rPr>
          <w:spacing w:val="-2"/>
          <w:sz w:val="28"/>
          <w:szCs w:val="28"/>
        </w:rPr>
        <w:t xml:space="preserve">к Порядку муниципальной программы «Развитие образования города Минусинска» изложить в редакции приложения </w:t>
      </w:r>
      <w:r w:rsidR="00193685" w:rsidRPr="00B0552F">
        <w:rPr>
          <w:spacing w:val="-2"/>
          <w:sz w:val="28"/>
          <w:szCs w:val="28"/>
        </w:rPr>
        <w:t>4</w:t>
      </w:r>
      <w:r w:rsidRPr="00B0552F">
        <w:rPr>
          <w:spacing w:val="-2"/>
          <w:sz w:val="28"/>
          <w:szCs w:val="28"/>
        </w:rPr>
        <w:t xml:space="preserve"> </w:t>
      </w:r>
      <w:r w:rsidRPr="00B0552F">
        <w:rPr>
          <w:spacing w:val="-2"/>
          <w:sz w:val="28"/>
          <w:szCs w:val="28"/>
          <w:lang w:eastAsia="ar-SA"/>
        </w:rPr>
        <w:t>«Прогноз сводных показателей муниципальных заданий на оказание муниципальных услуг (выполнение работ) муниципальными учреждениями по программе».</w:t>
      </w:r>
    </w:p>
    <w:p w:rsidR="00193685" w:rsidRPr="00B0552F" w:rsidRDefault="002E3290" w:rsidP="00193685">
      <w:pPr>
        <w:ind w:firstLine="708"/>
        <w:jc w:val="both"/>
        <w:rPr>
          <w:sz w:val="28"/>
          <w:szCs w:val="28"/>
        </w:rPr>
      </w:pPr>
      <w:r w:rsidRPr="00B0552F">
        <w:rPr>
          <w:spacing w:val="-2"/>
          <w:sz w:val="28"/>
          <w:szCs w:val="28"/>
          <w:lang w:eastAsia="ar-SA"/>
        </w:rPr>
        <w:t xml:space="preserve">Приложение </w:t>
      </w:r>
      <w:r w:rsidR="00CF1DE7" w:rsidRPr="00B0552F">
        <w:rPr>
          <w:spacing w:val="-2"/>
          <w:sz w:val="28"/>
          <w:szCs w:val="28"/>
          <w:lang w:eastAsia="ar-SA"/>
        </w:rPr>
        <w:t>3</w:t>
      </w:r>
      <w:r w:rsidRPr="00B0552F">
        <w:rPr>
          <w:spacing w:val="-2"/>
          <w:sz w:val="28"/>
          <w:szCs w:val="28"/>
          <w:lang w:eastAsia="ar-SA"/>
        </w:rPr>
        <w:t xml:space="preserve"> к Порядку муниципальной программы «Развитие образования города Минусинска» </w:t>
      </w:r>
      <w:r w:rsidRPr="00B0552F">
        <w:rPr>
          <w:sz w:val="28"/>
          <w:szCs w:val="28"/>
        </w:rPr>
        <w:t>изложить в редакции п</w:t>
      </w:r>
      <w:r w:rsidR="00CC3601" w:rsidRPr="00B0552F">
        <w:rPr>
          <w:spacing w:val="-2"/>
          <w:sz w:val="28"/>
          <w:szCs w:val="28"/>
          <w:lang w:eastAsia="ar-SA"/>
        </w:rPr>
        <w:t>риложения</w:t>
      </w:r>
      <w:r w:rsidRPr="00B0552F">
        <w:rPr>
          <w:spacing w:val="-2"/>
          <w:sz w:val="28"/>
          <w:szCs w:val="28"/>
          <w:lang w:eastAsia="ar-SA"/>
        </w:rPr>
        <w:t xml:space="preserve"> 5 </w:t>
      </w:r>
      <w:r w:rsidRPr="00B0552F">
        <w:rPr>
          <w:sz w:val="28"/>
          <w:szCs w:val="28"/>
        </w:rPr>
        <w:t>«</w:t>
      </w:r>
      <w:r w:rsidRPr="00B0552F">
        <w:rPr>
          <w:bCs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  <w:r w:rsidRPr="00B0552F">
        <w:rPr>
          <w:sz w:val="28"/>
          <w:szCs w:val="28"/>
        </w:rPr>
        <w:t>».</w:t>
      </w:r>
    </w:p>
    <w:p w:rsidR="00825A88" w:rsidRPr="00B0552F" w:rsidRDefault="00CC3601" w:rsidP="00193685">
      <w:pPr>
        <w:ind w:firstLine="708"/>
        <w:jc w:val="both"/>
        <w:rPr>
          <w:spacing w:val="-2"/>
          <w:sz w:val="28"/>
          <w:szCs w:val="28"/>
        </w:rPr>
      </w:pPr>
      <w:r w:rsidRPr="00B0552F">
        <w:rPr>
          <w:spacing w:val="-2"/>
          <w:sz w:val="28"/>
          <w:szCs w:val="28"/>
        </w:rPr>
        <w:t xml:space="preserve">Приложение </w:t>
      </w:r>
      <w:r w:rsidR="00CF1DE7" w:rsidRPr="00B0552F">
        <w:rPr>
          <w:spacing w:val="-2"/>
          <w:sz w:val="28"/>
          <w:szCs w:val="28"/>
        </w:rPr>
        <w:t>4</w:t>
      </w:r>
      <w:r w:rsidRPr="00B0552F">
        <w:rPr>
          <w:spacing w:val="-2"/>
          <w:sz w:val="28"/>
          <w:szCs w:val="28"/>
        </w:rPr>
        <w:t xml:space="preserve"> к Порядку муниципальной программы «Развитие образования города Минусинска» изложить в редакции приложения </w:t>
      </w:r>
      <w:r w:rsidR="00CF1DE7" w:rsidRPr="00B0552F">
        <w:rPr>
          <w:spacing w:val="-2"/>
          <w:sz w:val="28"/>
          <w:szCs w:val="28"/>
        </w:rPr>
        <w:t>7</w:t>
      </w:r>
      <w:r w:rsidRPr="00B0552F">
        <w:rPr>
          <w:spacing w:val="-2"/>
          <w:sz w:val="28"/>
          <w:szCs w:val="28"/>
        </w:rPr>
        <w:t xml:space="preserve"> «Распределение планируемых объемов финансирования муниципальной программы по источникам финансирования».</w:t>
      </w:r>
    </w:p>
    <w:p w:rsidR="00FA6D9A" w:rsidRPr="00B0552F" w:rsidRDefault="00FA6D9A" w:rsidP="00FA6D9A">
      <w:pPr>
        <w:pStyle w:val="ConsPlusCell"/>
        <w:ind w:firstLine="708"/>
        <w:jc w:val="both"/>
        <w:rPr>
          <w:sz w:val="28"/>
          <w:szCs w:val="28"/>
        </w:rPr>
      </w:pPr>
      <w:r w:rsidRPr="00B0552F">
        <w:rPr>
          <w:sz w:val="28"/>
          <w:szCs w:val="28"/>
        </w:rPr>
        <w:t xml:space="preserve">2.  </w:t>
      </w:r>
      <w:r w:rsidR="000B432C" w:rsidRPr="00B0552F">
        <w:rPr>
          <w:sz w:val="28"/>
          <w:szCs w:val="28"/>
        </w:rPr>
        <w:t>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FA6D9A" w:rsidRPr="00B0552F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B0552F">
        <w:rPr>
          <w:sz w:val="28"/>
          <w:szCs w:val="28"/>
        </w:rPr>
        <w:t>3. Контроль за выполнением постановления возложить на заместителя Главы города по социальным вопросам Павлову Ж.В.</w:t>
      </w:r>
    </w:p>
    <w:p w:rsidR="00FA6D9A" w:rsidRPr="00B0552F" w:rsidRDefault="00FA6D9A" w:rsidP="00FA6D9A">
      <w:pPr>
        <w:tabs>
          <w:tab w:val="left" w:pos="816"/>
        </w:tabs>
        <w:spacing w:line="322" w:lineRule="exact"/>
        <w:ind w:left="10" w:right="5" w:firstLine="709"/>
        <w:jc w:val="both"/>
        <w:rPr>
          <w:sz w:val="28"/>
          <w:szCs w:val="28"/>
        </w:rPr>
      </w:pPr>
      <w:r w:rsidRPr="00B0552F">
        <w:rPr>
          <w:spacing w:val="-15"/>
          <w:sz w:val="28"/>
          <w:szCs w:val="28"/>
        </w:rPr>
        <w:t xml:space="preserve">4. </w:t>
      </w:r>
      <w:r w:rsidRPr="00B0552F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опубликования, распространяет свое действие на правоотношения, возникшие с </w:t>
      </w:r>
      <w:r w:rsidR="00582607" w:rsidRPr="00B0552F">
        <w:rPr>
          <w:sz w:val="28"/>
          <w:szCs w:val="28"/>
        </w:rPr>
        <w:t>2</w:t>
      </w:r>
      <w:r w:rsidR="00967AE0" w:rsidRPr="00B0552F">
        <w:rPr>
          <w:sz w:val="28"/>
          <w:szCs w:val="28"/>
        </w:rPr>
        <w:t>9</w:t>
      </w:r>
      <w:r w:rsidR="00582607" w:rsidRPr="00B0552F">
        <w:rPr>
          <w:sz w:val="28"/>
          <w:szCs w:val="28"/>
        </w:rPr>
        <w:t xml:space="preserve"> </w:t>
      </w:r>
      <w:r w:rsidR="00D63528" w:rsidRPr="00B0552F">
        <w:rPr>
          <w:sz w:val="28"/>
          <w:szCs w:val="28"/>
        </w:rPr>
        <w:t>декабря</w:t>
      </w:r>
      <w:r w:rsidRPr="00B0552F">
        <w:rPr>
          <w:sz w:val="28"/>
          <w:szCs w:val="28"/>
        </w:rPr>
        <w:t xml:space="preserve"> 2020 года и действует до                             31 декабря 2020 года.</w:t>
      </w:r>
    </w:p>
    <w:p w:rsidR="00FA6D9A" w:rsidRPr="00B0552F" w:rsidRDefault="00FA6D9A" w:rsidP="00FA6D9A">
      <w:pPr>
        <w:jc w:val="both"/>
        <w:rPr>
          <w:sz w:val="28"/>
          <w:szCs w:val="28"/>
        </w:rPr>
      </w:pPr>
    </w:p>
    <w:p w:rsidR="00FA6D9A" w:rsidRPr="00B0552F" w:rsidRDefault="00FA6D9A" w:rsidP="00FA6D9A">
      <w:pPr>
        <w:jc w:val="both"/>
        <w:rPr>
          <w:sz w:val="28"/>
          <w:szCs w:val="28"/>
        </w:rPr>
      </w:pPr>
    </w:p>
    <w:p w:rsidR="00FA6D9A" w:rsidRPr="00B0552F" w:rsidRDefault="00FA6D9A" w:rsidP="00FA6D9A">
      <w:pPr>
        <w:jc w:val="both"/>
        <w:rPr>
          <w:sz w:val="28"/>
          <w:szCs w:val="28"/>
        </w:rPr>
      </w:pPr>
      <w:r w:rsidRPr="00B0552F">
        <w:rPr>
          <w:sz w:val="28"/>
          <w:szCs w:val="28"/>
        </w:rPr>
        <w:t xml:space="preserve">Глава города                                      </w:t>
      </w:r>
      <w:r w:rsidR="00BB1B4F">
        <w:rPr>
          <w:sz w:val="28"/>
          <w:szCs w:val="28"/>
        </w:rPr>
        <w:t xml:space="preserve">подпись  </w:t>
      </w:r>
      <w:r w:rsidRPr="00B0552F">
        <w:rPr>
          <w:sz w:val="28"/>
          <w:szCs w:val="28"/>
        </w:rPr>
        <w:t xml:space="preserve">                                   А.О. Первухин</w:t>
      </w:r>
    </w:p>
    <w:p w:rsidR="002D5757" w:rsidRPr="00B0552F" w:rsidRDefault="002D5757" w:rsidP="00CC3601">
      <w:pPr>
        <w:ind w:firstLine="708"/>
        <w:jc w:val="both"/>
        <w:rPr>
          <w:spacing w:val="-2"/>
          <w:sz w:val="28"/>
          <w:szCs w:val="28"/>
        </w:rPr>
      </w:pPr>
    </w:p>
    <w:p w:rsidR="008814CB" w:rsidRPr="00B0552F" w:rsidRDefault="008814CB" w:rsidP="00D82397">
      <w:pPr>
        <w:pStyle w:val="ConsPlusCell"/>
        <w:ind w:firstLine="708"/>
        <w:jc w:val="both"/>
        <w:rPr>
          <w:sz w:val="28"/>
          <w:szCs w:val="28"/>
        </w:rPr>
      </w:pPr>
    </w:p>
    <w:p w:rsidR="00CF1DE7" w:rsidRPr="00B0552F" w:rsidRDefault="00CF1DE7" w:rsidP="00E62568">
      <w:pPr>
        <w:rPr>
          <w:b/>
          <w:spacing w:val="-2"/>
          <w:sz w:val="48"/>
        </w:rPr>
      </w:pPr>
    </w:p>
    <w:p w:rsidR="00E378F4" w:rsidRPr="00B0552F" w:rsidRDefault="00E378F4" w:rsidP="00410096">
      <w:pPr>
        <w:jc w:val="both"/>
        <w:rPr>
          <w:sz w:val="28"/>
          <w:szCs w:val="28"/>
        </w:rPr>
        <w:sectPr w:rsidR="00E378F4" w:rsidRPr="00B0552F" w:rsidSect="00F06C6B">
          <w:headerReference w:type="even" r:id="rId8"/>
          <w:headerReference w:type="default" r:id="rId9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BC4568" w:rsidRPr="00B0552F" w:rsidRDefault="00BC4568" w:rsidP="00BC4568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lastRenderedPageBreak/>
        <w:t>Приложение 1 к постановлению</w:t>
      </w:r>
    </w:p>
    <w:p w:rsidR="00BC4568" w:rsidRPr="00B0552F" w:rsidRDefault="00BC4568" w:rsidP="00BC4568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Администрации города Минусинска</w:t>
      </w:r>
    </w:p>
    <w:p w:rsidR="00BC4568" w:rsidRPr="00B0552F" w:rsidRDefault="00BC4568" w:rsidP="00BC4568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 xml:space="preserve">от </w:t>
      </w:r>
      <w:proofErr w:type="gramStart"/>
      <w:r w:rsidR="00BB1B4F">
        <w:rPr>
          <w:sz w:val="28"/>
          <w:szCs w:val="28"/>
        </w:rPr>
        <w:t xml:space="preserve">30.12.2020 </w:t>
      </w:r>
      <w:r w:rsidRPr="00B0552F">
        <w:rPr>
          <w:sz w:val="28"/>
          <w:szCs w:val="28"/>
        </w:rPr>
        <w:t xml:space="preserve"> №</w:t>
      </w:r>
      <w:proofErr w:type="gramEnd"/>
      <w:r w:rsidRPr="00B0552F">
        <w:rPr>
          <w:sz w:val="28"/>
          <w:szCs w:val="28"/>
        </w:rPr>
        <w:t xml:space="preserve"> </w:t>
      </w:r>
      <w:r w:rsidR="00BB1B4F">
        <w:rPr>
          <w:sz w:val="28"/>
          <w:szCs w:val="28"/>
        </w:rPr>
        <w:t>АГ-2497-п</w:t>
      </w:r>
    </w:p>
    <w:p w:rsidR="00BC4568" w:rsidRPr="00B0552F" w:rsidRDefault="00BC4568" w:rsidP="00BC4568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Приложение 2</w:t>
      </w:r>
    </w:p>
    <w:p w:rsidR="00BC4568" w:rsidRPr="00B0552F" w:rsidRDefault="00BC4568" w:rsidP="00BC4568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к Порядку муниципальной программы</w:t>
      </w:r>
    </w:p>
    <w:p w:rsidR="00BC4568" w:rsidRPr="00B0552F" w:rsidRDefault="00BC4568" w:rsidP="00BC4568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«Развитие образования города Минусинска»</w:t>
      </w:r>
    </w:p>
    <w:p w:rsidR="00BC4568" w:rsidRPr="00B0552F" w:rsidRDefault="00BC4568" w:rsidP="00BC4568">
      <w:pPr>
        <w:pStyle w:val="ConsPlusCell"/>
        <w:ind w:firstLine="708"/>
        <w:rPr>
          <w:sz w:val="28"/>
          <w:szCs w:val="28"/>
        </w:rPr>
      </w:pPr>
    </w:p>
    <w:p w:rsidR="00BC4568" w:rsidRPr="00B0552F" w:rsidRDefault="00BC4568" w:rsidP="00BC4568">
      <w:pPr>
        <w:pStyle w:val="ConsPlusCell"/>
        <w:ind w:firstLine="708"/>
        <w:jc w:val="center"/>
        <w:rPr>
          <w:sz w:val="28"/>
          <w:szCs w:val="28"/>
        </w:rPr>
      </w:pPr>
      <w:r w:rsidRPr="00B0552F">
        <w:rPr>
          <w:sz w:val="28"/>
          <w:szCs w:val="28"/>
        </w:rPr>
        <w:t>ПЕРЕЧЕНЬ</w:t>
      </w:r>
    </w:p>
    <w:p w:rsidR="00BC4568" w:rsidRPr="00B0552F" w:rsidRDefault="00BC4568" w:rsidP="00BC4568">
      <w:pPr>
        <w:pStyle w:val="ConsPlusCell"/>
        <w:ind w:firstLine="708"/>
        <w:jc w:val="center"/>
        <w:rPr>
          <w:sz w:val="28"/>
          <w:szCs w:val="28"/>
        </w:rPr>
      </w:pPr>
      <w:r w:rsidRPr="00B0552F">
        <w:rPr>
          <w:sz w:val="28"/>
          <w:szCs w:val="28"/>
        </w:rPr>
        <w:t xml:space="preserve">Мероприятий подпрограмм и отдельных мероприятий </w:t>
      </w:r>
    </w:p>
    <w:p w:rsidR="00BC4568" w:rsidRPr="00B0552F" w:rsidRDefault="00BC4568" w:rsidP="00BC4568">
      <w:pPr>
        <w:pStyle w:val="ConsPlusCell"/>
        <w:ind w:firstLine="708"/>
        <w:jc w:val="center"/>
        <w:rPr>
          <w:sz w:val="28"/>
          <w:szCs w:val="28"/>
        </w:rPr>
      </w:pPr>
      <w:r w:rsidRPr="00B0552F">
        <w:rPr>
          <w:sz w:val="28"/>
          <w:szCs w:val="28"/>
        </w:rPr>
        <w:t>муниципальной программы</w:t>
      </w: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1250"/>
        <w:gridCol w:w="1134"/>
        <w:gridCol w:w="2912"/>
        <w:gridCol w:w="2409"/>
        <w:gridCol w:w="2694"/>
      </w:tblGrid>
      <w:tr w:rsidR="00BC4568" w:rsidRPr="00B0552F" w:rsidTr="00B0552F">
        <w:tc>
          <w:tcPr>
            <w:tcW w:w="594" w:type="dxa"/>
            <w:vMerge w:val="restart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rPr>
                <w:lang w:val="en-US"/>
              </w:rPr>
              <w:t xml:space="preserve">N </w:t>
            </w:r>
            <w:r w:rsidRPr="00B0552F">
              <w:t>п/п</w:t>
            </w:r>
          </w:p>
        </w:tc>
        <w:tc>
          <w:tcPr>
            <w:tcW w:w="2349" w:type="dxa"/>
            <w:vMerge w:val="restart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Ответственный исполнитель мероприятия</w:t>
            </w:r>
          </w:p>
        </w:tc>
        <w:tc>
          <w:tcPr>
            <w:tcW w:w="2384" w:type="dxa"/>
            <w:gridSpan w:val="2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Срок</w:t>
            </w:r>
          </w:p>
        </w:tc>
        <w:tc>
          <w:tcPr>
            <w:tcW w:w="2912" w:type="dxa"/>
            <w:vMerge w:val="restart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Последствия не реализации мероприятия</w:t>
            </w:r>
          </w:p>
        </w:tc>
        <w:tc>
          <w:tcPr>
            <w:tcW w:w="2694" w:type="dxa"/>
            <w:vMerge w:val="restart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Связь с показателями муниципальной программы (подпрограммы)</w:t>
            </w:r>
          </w:p>
        </w:tc>
      </w:tr>
      <w:tr w:rsidR="00BC4568" w:rsidRPr="00B0552F" w:rsidTr="00B0552F">
        <w:tc>
          <w:tcPr>
            <w:tcW w:w="594" w:type="dxa"/>
            <w:vMerge/>
          </w:tcPr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349" w:type="dxa"/>
            <w:vMerge/>
          </w:tcPr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111" w:type="dxa"/>
            <w:vMerge/>
          </w:tcPr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начала реализации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окончания реализации</w:t>
            </w:r>
          </w:p>
        </w:tc>
        <w:tc>
          <w:tcPr>
            <w:tcW w:w="2912" w:type="dxa"/>
            <w:vMerge/>
          </w:tcPr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409" w:type="dxa"/>
            <w:vMerge/>
          </w:tcPr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694" w:type="dxa"/>
            <w:vMerge/>
          </w:tcPr>
          <w:p w:rsidR="00BC4568" w:rsidRPr="00B0552F" w:rsidRDefault="00BC4568" w:rsidP="00B0552F">
            <w:pPr>
              <w:pStyle w:val="ConsPlusCell"/>
              <w:jc w:val="center"/>
            </w:pP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1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3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5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6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7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8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1</w:t>
            </w:r>
          </w:p>
        </w:tc>
        <w:tc>
          <w:tcPr>
            <w:tcW w:w="14859" w:type="dxa"/>
            <w:gridSpan w:val="7"/>
          </w:tcPr>
          <w:p w:rsidR="00BC4568" w:rsidRPr="00B0552F" w:rsidRDefault="00BC4568" w:rsidP="00B0552F">
            <w:pPr>
              <w:pStyle w:val="ConsPlusCell"/>
            </w:pPr>
            <w:r w:rsidRPr="00B0552F">
              <w:t>Подпрограмма 1 «Развитие дошкольного образования»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1.1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</w:r>
            <w:r w:rsidRPr="00B0552F">
              <w:lastRenderedPageBreak/>
              <w:t>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5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3</w:t>
            </w:r>
          </w:p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1.2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B0552F">
              <w:lastRenderedPageBreak/>
              <w:t>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5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4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1.3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позволяет обеспечить текущее содержание 20 детских садов и 4 блока дошкольного образования, в том числе произвести оплату коммунальных услуг, выплату заработной платы, текущее </w:t>
            </w:r>
            <w:r w:rsidRPr="00B0552F">
              <w:lastRenderedPageBreak/>
              <w:t>содержание учреждений, прочие расходы</w:t>
            </w:r>
          </w:p>
          <w:p w:rsidR="00BC4568" w:rsidRPr="00B0552F" w:rsidRDefault="00BC4568" w:rsidP="00B0552F">
            <w:pPr>
              <w:pStyle w:val="ConsPlusCell"/>
            </w:pP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в случае </w:t>
            </w:r>
            <w:proofErr w:type="spellStart"/>
            <w:r w:rsidRPr="00B0552F">
              <w:t>нереализации</w:t>
            </w:r>
            <w:proofErr w:type="spellEnd"/>
            <w:r w:rsidRPr="00B0552F">
              <w:t xml:space="preserve"> запланированного мероприятия существует риск закрытия учреждений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 xml:space="preserve">снижение качества предоставляемых услуг дошкольного </w:t>
            </w:r>
            <w:r w:rsidRPr="00B0552F">
              <w:lastRenderedPageBreak/>
              <w:t>образования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влияет на показатели результативности № 5, № 6 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5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1.4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совершенствование условий обучения и воспитания для детей-инвалидов, детей-сирот и детей, оставшихся без попечения родителей, а также детей с туберкулезной интоксикацией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5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6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1.5 Предоставление компенсации </w:t>
            </w:r>
            <w:r w:rsidRPr="00B0552F">
              <w:lastRenderedPageBreak/>
              <w:t>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Управления образования администрации </w:t>
            </w:r>
            <w:r w:rsidRPr="00B0552F">
              <w:lastRenderedPageBreak/>
              <w:t>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возмещение части затрат родителям за присмотр и уход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снижение качества предоставляемых услуг дошкольного </w:t>
            </w:r>
            <w:r w:rsidRPr="00B0552F">
              <w:lastRenderedPageBreak/>
              <w:t>образования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влияет на показатель результативности № 5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7</w:t>
            </w:r>
          </w:p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1.6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 случае </w:t>
            </w:r>
            <w:proofErr w:type="spellStart"/>
            <w:r w:rsidRPr="00B0552F">
              <w:t>нереализации</w:t>
            </w:r>
            <w:proofErr w:type="spellEnd"/>
            <w:r w:rsidRPr="00B0552F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№ 2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8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1.7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формирование условий беспрепятственного доступа к получению услуг в области образования маломобильных групп населения</w:t>
            </w:r>
          </w:p>
          <w:p w:rsidR="00BC4568" w:rsidRPr="00B0552F" w:rsidRDefault="00BC4568" w:rsidP="00B0552F">
            <w:pPr>
              <w:pStyle w:val="ConsPlusCell"/>
            </w:pP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отсутствие доступности к получению услуг в области дошкольного образования маломобильных групп населения</w:t>
            </w:r>
          </w:p>
          <w:p w:rsidR="00BC4568" w:rsidRPr="00B0552F" w:rsidRDefault="00BC4568" w:rsidP="00B0552F">
            <w:pPr>
              <w:pStyle w:val="ConsPlusCell"/>
            </w:pP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5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9</w:t>
            </w:r>
          </w:p>
        </w:tc>
        <w:tc>
          <w:tcPr>
            <w:tcW w:w="2349" w:type="dxa"/>
          </w:tcPr>
          <w:p w:rsidR="00BC4568" w:rsidRPr="00B0552F" w:rsidRDefault="00ED5DFD" w:rsidP="00B0552F">
            <w:pPr>
              <w:pStyle w:val="ConsPlusCell"/>
            </w:pPr>
            <w:hyperlink w:anchor="Par1807">
              <w:r w:rsidR="00BC4568" w:rsidRPr="00B0552F">
                <w:t>Мероприятие 1.</w:t>
              </w:r>
            </w:hyperlink>
            <w:r w:rsidR="00BC4568" w:rsidRPr="00B0552F">
              <w:t xml:space="preserve">8. </w:t>
            </w:r>
            <w:r w:rsidR="00BC4568" w:rsidRPr="00B0552F">
              <w:lastRenderedPageBreak/>
              <w:t>Создание дополнительных мест в образовательных организациях, осуществляющих деятельность по общеобразовательным программам дошкольного образования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Администрация </w:t>
            </w:r>
            <w:r w:rsidRPr="00B0552F">
              <w:lastRenderedPageBreak/>
              <w:t>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создание дополнительных </w:t>
            </w:r>
            <w:r w:rsidRPr="00B0552F">
              <w:lastRenderedPageBreak/>
              <w:t>мест в учреждениях дошкольного образования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отсутствие </w:t>
            </w:r>
            <w:r w:rsidRPr="00B0552F">
              <w:lastRenderedPageBreak/>
              <w:t>доступности к получению услуг в области дошкольного образования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влияет на показатель </w:t>
            </w:r>
            <w:r w:rsidRPr="00B0552F">
              <w:lastRenderedPageBreak/>
              <w:t>результативности № 5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10</w:t>
            </w:r>
          </w:p>
        </w:tc>
        <w:tc>
          <w:tcPr>
            <w:tcW w:w="2349" w:type="dxa"/>
          </w:tcPr>
          <w:p w:rsidR="00BC4568" w:rsidRPr="00B0552F" w:rsidRDefault="00ED5DFD" w:rsidP="00B0552F">
            <w:pPr>
              <w:pStyle w:val="ConsPlusCell"/>
            </w:pPr>
            <w:hyperlink w:anchor="Par1807">
              <w:r w:rsidR="00BC4568" w:rsidRPr="00B0552F">
                <w:t>Мероприятие 1.</w:t>
              </w:r>
            </w:hyperlink>
            <w:r w:rsidR="00BC4568" w:rsidRPr="00B0552F">
              <w:t>9. 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проведение капитального ремонта зданий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 случае </w:t>
            </w:r>
            <w:proofErr w:type="spellStart"/>
            <w:r w:rsidRPr="00B0552F">
              <w:t>нереализации</w:t>
            </w:r>
            <w:proofErr w:type="spellEnd"/>
            <w:r w:rsidRPr="00B0552F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№ 2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11</w:t>
            </w:r>
          </w:p>
        </w:tc>
        <w:tc>
          <w:tcPr>
            <w:tcW w:w="14859" w:type="dxa"/>
            <w:gridSpan w:val="7"/>
          </w:tcPr>
          <w:p w:rsidR="00BC4568" w:rsidRPr="00B0552F" w:rsidRDefault="00BC4568" w:rsidP="00B0552F">
            <w:pPr>
              <w:pStyle w:val="ConsPlusCell"/>
            </w:pPr>
            <w:r w:rsidRPr="00B0552F">
              <w:t>Подпрограмма 2 «Развитие общего образования»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12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2.1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B0552F">
              <w:lastRenderedPageBreak/>
              <w:t>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необеспечение доступности общего образования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№ 1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13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2.2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B0552F">
              <w:lastRenderedPageBreak/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 xml:space="preserve">обеспечение учебниками  муниципальных </w:t>
            </w:r>
            <w:r w:rsidRPr="00B0552F">
              <w:lastRenderedPageBreak/>
              <w:t>общеобразовательных бюджетных учреждений, развитие материально-технической базы.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необеспечение доступности общего образования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влияет на целевой индикатор № 1, 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9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14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2.3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позволяет обеспечить текущее содержание 13 учреждений, в том числе произвести оплату коммунальных услуг, выплату заработной </w:t>
            </w:r>
            <w:r w:rsidRPr="00B0552F">
              <w:lastRenderedPageBreak/>
              <w:t>платы, текущее содержание учреждений, прочие расходы</w:t>
            </w:r>
          </w:p>
          <w:p w:rsidR="00BC4568" w:rsidRPr="00B0552F" w:rsidRDefault="00BC4568" w:rsidP="00B0552F">
            <w:pPr>
              <w:pStyle w:val="ConsPlusCell"/>
            </w:pP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в случае </w:t>
            </w:r>
            <w:proofErr w:type="spellStart"/>
            <w:r w:rsidRPr="00B0552F">
              <w:t>нереализации</w:t>
            </w:r>
            <w:proofErr w:type="spellEnd"/>
            <w:r w:rsidRPr="00B0552F">
              <w:t xml:space="preserve"> запланированного мероприятия существует риск закрытия учреждений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№ 3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15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2.4 Обеспечение питанием детей, обучающихся в муниципальных и 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возможное ухудшение состояния здоровья учащихся, снижение результатов </w:t>
            </w:r>
            <w:proofErr w:type="spellStart"/>
            <w:r w:rsidRPr="00B0552F">
              <w:t>обученности</w:t>
            </w:r>
            <w:proofErr w:type="spellEnd"/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16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2.5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обеспечение двух разовым питанием 1745 детей, </w:t>
            </w:r>
            <w:proofErr w:type="spellStart"/>
            <w:r w:rsidRPr="00B0552F">
              <w:t>оздоравливающихся</w:t>
            </w:r>
            <w:proofErr w:type="spellEnd"/>
            <w:r w:rsidRPr="00B0552F">
              <w:t xml:space="preserve"> в лагерях с дневным пребыванием за счет средств краевого бюджета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не получение услуги по организации отдыха детей и их оздоровления в лагерях с дневным пребыванием,  в части обеспечения питанием детей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14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17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2.6 Расходы на реализацию мероприятий по подготовке учреждений к новому учебному году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ежегодно проведение текущего ремонта помещений, а также осуществление мероприятий по устранению предписаний надзорных органов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 случае </w:t>
            </w:r>
            <w:proofErr w:type="spellStart"/>
            <w:r w:rsidRPr="00B0552F">
              <w:t>нереализации</w:t>
            </w:r>
            <w:proofErr w:type="spellEnd"/>
            <w:r w:rsidRPr="00B0552F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№ 2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18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2.7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Обеспечить условия и качество обучения, соответствующие федеральным государственным стандартам начального общего, основного общего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 случае </w:t>
            </w:r>
            <w:proofErr w:type="spellStart"/>
            <w:r w:rsidRPr="00B0552F">
              <w:t>нереализации</w:t>
            </w:r>
            <w:proofErr w:type="spellEnd"/>
            <w:r w:rsidRPr="00B0552F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№ 2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19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2.8 Расходы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проведение работ в общеобразовательных организациях  (установка охранно-пожарной сигнализации)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 случае </w:t>
            </w:r>
            <w:proofErr w:type="spellStart"/>
            <w:r w:rsidRPr="00B0552F">
              <w:t>нереализации</w:t>
            </w:r>
            <w:proofErr w:type="spellEnd"/>
            <w:r w:rsidRPr="00B0552F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№ 2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2.9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создание условий для получения качественного общего образования в общеобразовательных учреждениях, развитие материально-технической базы и информационно-телекоммуникационной инфраструктуры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№ 2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21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2.10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 xml:space="preserve">Ежемесячное денежное вознаграждение за </w:t>
            </w:r>
            <w:r w:rsidRPr="00B0552F"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rPr>
                <w:rFonts w:eastAsia="Arial"/>
                <w:lang w:eastAsia="ar-SA"/>
              </w:rPr>
            </w:pPr>
            <w:r w:rsidRPr="00B0552F">
              <w:rPr>
                <w:rFonts w:eastAsia="Arial"/>
                <w:lang w:eastAsia="ar-SA"/>
              </w:rPr>
              <w:lastRenderedPageBreak/>
              <w:t xml:space="preserve">Управления образования администрации города </w:t>
            </w:r>
            <w:r w:rsidRPr="00B0552F">
              <w:rPr>
                <w:rFonts w:eastAsia="Arial"/>
                <w:lang w:eastAsia="ar-SA"/>
              </w:rPr>
              <w:lastRenderedPageBreak/>
              <w:t>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стимулирование педагогических работников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11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22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2.11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Средства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rPr>
                <w:rFonts w:eastAsia="Arial"/>
                <w:lang w:eastAsia="ar-SA"/>
              </w:rPr>
            </w:pPr>
            <w:r w:rsidRPr="00B0552F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совершенствование условий обучения , развитие материально-технической базы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снижение качества предоставляемых услуг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  <w:rPr>
                <w:color w:val="FF0000"/>
              </w:rPr>
            </w:pPr>
            <w:r w:rsidRPr="00B0552F"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23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2.12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rPr>
                <w:rFonts w:eastAsia="Arial"/>
                <w:lang w:eastAsia="ar-SA"/>
              </w:rPr>
            </w:pPr>
            <w:r w:rsidRPr="00B0552F">
              <w:rPr>
                <w:rFonts w:eastAsia="Arial"/>
                <w:lang w:eastAsia="ar-SA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проведение работ в общеобразовательных организациях  (замена деревянных оконных блоков на блоки ПВХ)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 случае </w:t>
            </w:r>
            <w:proofErr w:type="spellStart"/>
            <w:r w:rsidRPr="00B0552F">
              <w:t>нереализации</w:t>
            </w:r>
            <w:proofErr w:type="spellEnd"/>
            <w:r w:rsidRPr="00B0552F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№ 2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24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2.13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На обновление материально-технической базы и развитие сети МОБУ "ООШ № 5"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rPr>
                <w:rFonts w:eastAsia="Arial"/>
                <w:lang w:eastAsia="ar-SA"/>
              </w:rPr>
            </w:pPr>
            <w:r w:rsidRPr="00B0552F">
              <w:rPr>
                <w:rFonts w:eastAsia="Arial"/>
                <w:lang w:eastAsia="ar-SA"/>
              </w:rPr>
              <w:lastRenderedPageBreak/>
              <w:t xml:space="preserve">Управления </w:t>
            </w:r>
            <w:r w:rsidRPr="00B0552F">
              <w:rPr>
                <w:rFonts w:eastAsia="Arial"/>
                <w:lang w:eastAsia="ar-SA"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создание условий для </w:t>
            </w:r>
            <w:r w:rsidRPr="00B0552F">
              <w:lastRenderedPageBreak/>
              <w:t>получения качественного общего образования в общеобразовательных учреждениях, развитие материально-технической базы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снижения качества </w:t>
            </w:r>
            <w:r w:rsidRPr="00B0552F">
              <w:lastRenderedPageBreak/>
              <w:t>предоставляемых услуг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влияет на целевой </w:t>
            </w:r>
            <w:r w:rsidRPr="00B0552F">
              <w:lastRenderedPageBreak/>
              <w:t>индикатор № 2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25</w:t>
            </w:r>
          </w:p>
        </w:tc>
        <w:tc>
          <w:tcPr>
            <w:tcW w:w="2349" w:type="dxa"/>
          </w:tcPr>
          <w:p w:rsidR="00BC4568" w:rsidRPr="00B0552F" w:rsidRDefault="00ED5DFD" w:rsidP="00B0552F">
            <w:pPr>
              <w:pStyle w:val="ConsPlusCell"/>
            </w:pPr>
            <w:hyperlink w:anchor="Par1807">
              <w:r w:rsidR="00BC4568" w:rsidRPr="00B0552F">
                <w:t>Мероприятие 2.</w:t>
              </w:r>
            </w:hyperlink>
            <w:r w:rsidR="00BC4568" w:rsidRPr="00B0552F">
              <w:t>14 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проведение текущего ремонта (смена деревянных окон на окна ПВХ) в помещениях образовательных учреждений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 случае </w:t>
            </w:r>
            <w:proofErr w:type="spellStart"/>
            <w:r w:rsidRPr="00B0552F">
              <w:t>нереализации</w:t>
            </w:r>
            <w:proofErr w:type="spellEnd"/>
            <w:r w:rsidRPr="00B0552F"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№ 2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26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2.15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 xml:space="preserve"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</w:t>
            </w:r>
            <w:r w:rsidRPr="00B0552F">
              <w:lastRenderedPageBreak/>
              <w:t>горячего напитка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сохранение и укрепление здоровья обучающихся путем обеспечения их безопасным и сбалансированным питанием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возможное ухудшение состояния здоровья учащихся, снижение результатов </w:t>
            </w:r>
            <w:proofErr w:type="spellStart"/>
            <w:r w:rsidRPr="00B0552F">
              <w:t>обученности</w:t>
            </w:r>
            <w:proofErr w:type="spellEnd"/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27</w:t>
            </w:r>
          </w:p>
        </w:tc>
        <w:tc>
          <w:tcPr>
            <w:tcW w:w="14859" w:type="dxa"/>
            <w:gridSpan w:val="7"/>
          </w:tcPr>
          <w:p w:rsidR="00BC4568" w:rsidRPr="00B0552F" w:rsidRDefault="00BC4568" w:rsidP="00B0552F">
            <w:pPr>
              <w:pStyle w:val="ConsPlusCell"/>
            </w:pPr>
            <w:r w:rsidRPr="00B0552F">
              <w:t>Подпрограмма 3 «Развитие дополнительного образования»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28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3.1 Осуществление государственных полномочий по обеспечению отдыха и оздоровления детей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оздоровление 585 человек в загородных лагерях за счет средств краевого бюджета 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уменьшение охвата детей летним отдыхом, </w:t>
            </w:r>
            <w:proofErr w:type="spellStart"/>
            <w:r w:rsidRPr="00B0552F">
              <w:t>недостижение</w:t>
            </w:r>
            <w:proofErr w:type="spellEnd"/>
            <w:r w:rsidRPr="00B0552F">
              <w:t xml:space="preserve"> показателей результативности по отдыху детей в загородных оздоровительных лагерях, уменьшение объема субсидии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14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29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3.2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позволяет обеспечить текущее содержание загородных лагерей и учреждений дополнительного образования детей, в том числе произвести оплату коммунальных услуг, выплату заработной платы, текущее содержание, прочие расходы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своевременное открытие муниципальных загородных оздоровительных лагерей к оздоровительному сезону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мероприятие позволяет подготовить спортсменов для участия в спортивных мероприятиях разного уровня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 случае </w:t>
            </w:r>
            <w:proofErr w:type="spellStart"/>
            <w:r w:rsidRPr="00B0552F">
              <w:t>нереализации</w:t>
            </w:r>
            <w:proofErr w:type="spellEnd"/>
            <w:r w:rsidRPr="00B0552F">
              <w:t xml:space="preserve"> запланированного мероприятия существует риск закрытия учреждений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 xml:space="preserve">уменьшение охвата детей летним отдыхом; </w:t>
            </w:r>
            <w:proofErr w:type="spellStart"/>
            <w:r w:rsidRPr="00B0552F">
              <w:t>недостижение</w:t>
            </w:r>
            <w:proofErr w:type="spellEnd"/>
            <w:r w:rsidRPr="00B0552F">
              <w:t xml:space="preserve"> показателей результативности по отдыху детей в загородных оздоровительных лагерях, уменьшение объема субсидии;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несоблюдение требований федеральных стандартов спортивной подготовки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14,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влияет на целевой индикатор  № 3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30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3.3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повышение заработной платы врачей, медицинских сестер диетических, старших воспитателей и шеф-поваров в муниципальных загородных оздоровительных лагерях за счет средств краевого и городского бюджета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уменьшение охвата детей летним отдыхом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14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31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3.4 Расходы на организацию </w:t>
            </w:r>
            <w:r w:rsidRPr="00B0552F">
              <w:lastRenderedPageBreak/>
              <w:t>лагерей дневного пребывания детей в летний период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Управления образования администрации </w:t>
            </w:r>
            <w:r w:rsidRPr="00B0552F">
              <w:lastRenderedPageBreak/>
              <w:t>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 рамках данного мероприятия предусматриваются </w:t>
            </w:r>
            <w:r w:rsidRPr="00B0552F">
              <w:lastRenderedPageBreak/>
              <w:t>расходы на приобретение расходных материалов, медикаментов, проведение санитарно-эпидемиологической экспертизы соответствия санитарным правилам и нормам, проведение лабораторных исследований (испытаний, измерений), выполнение дезинсекции/дератизации, проведение лабораторных исследований (испытаний) водного объекта, используемого для хозяйственно-питьевого водоснабжения школа, спортивного инвентаря, предметов длительного пользования для организации летнего отдыха и другие расходы в соответствии со сметой расходов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уменьшение охвата детей летним отдыхом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14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32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3.5 Расходы на реализацию мероприятий по организации палаточных лагерей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обеспечение отдыхом детей в летний период в палаточных лагерях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уменьшение охвата детей летним отдыхом, </w:t>
            </w:r>
            <w:proofErr w:type="spellStart"/>
            <w:r w:rsidRPr="00B0552F">
              <w:t>недостижение</w:t>
            </w:r>
            <w:proofErr w:type="spellEnd"/>
            <w:r w:rsidRPr="00B0552F">
              <w:t xml:space="preserve"> показателей результативности по отдыху детей в палаточных лагерях, уменьшение объема субсидии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влияет на показатель результативности № 14 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33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3.6 Проведение мероприятий "Одаренные дети"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Отдел культуры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позволяет обеспечить оптимальные условия для проявления и развития способностей, стимулирования и выявления достижений одаренных обучающихся, содействовать выявлению и поддержке одаренных детей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proofErr w:type="spellStart"/>
            <w:r w:rsidRPr="00B0552F">
              <w:t>недостижение</w:t>
            </w:r>
            <w:proofErr w:type="spellEnd"/>
            <w:r w:rsidRPr="00B0552F">
              <w:t xml:space="preserve"> показателей результативности по выявлению одаренных детей, снижение объема субсидии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влияет на показатель результативности № 12, 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13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34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3.7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  <w:p w:rsidR="00BC4568" w:rsidRPr="00B0552F" w:rsidRDefault="00BC4568" w:rsidP="00B0552F">
            <w:pPr>
              <w:pStyle w:val="ConsPlusCell"/>
            </w:pP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улучшение материально-технической базы. Приобретение и монтаж модульного здания жилого корпуса в МБУ ДСОЛ «Елочка»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уменьшение охвата детей летним отдыхом, </w:t>
            </w:r>
            <w:proofErr w:type="spellStart"/>
            <w:r w:rsidRPr="00B0552F">
              <w:t>недостижение</w:t>
            </w:r>
            <w:proofErr w:type="spellEnd"/>
            <w:r w:rsidRPr="00B0552F">
              <w:t xml:space="preserve"> показателей результативности по отдыху детей в загородных оздоровительных лагерях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14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35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3.8 Обеспечение функционирования модели персонифицированного финансирования дополнительного образования</w:t>
            </w:r>
            <w:r w:rsidRPr="00B0552F">
              <w:rPr>
                <w:rFonts w:eastAsia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2019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предоставление детям сертификатов дополнительного образования  и использование их в системе персонифицированного финансирования дополнительного образования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не обеспечение охвата детей дополнительным образование 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15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36</w:t>
            </w:r>
          </w:p>
        </w:tc>
        <w:tc>
          <w:tcPr>
            <w:tcW w:w="14859" w:type="dxa"/>
            <w:gridSpan w:val="7"/>
          </w:tcPr>
          <w:p w:rsidR="00BC4568" w:rsidRPr="00B0552F" w:rsidRDefault="00BC4568" w:rsidP="00B0552F">
            <w:pPr>
              <w:pStyle w:val="ConsPlusCell"/>
            </w:pPr>
            <w:r w:rsidRPr="00B0552F">
              <w:t>Подпрограмма 4 «Обеспечение реализации муниципальной программы развития образования города Минусинска»</w:t>
            </w:r>
          </w:p>
        </w:tc>
      </w:tr>
      <w:tr w:rsidR="00BC4568" w:rsidRPr="00B0552F" w:rsidTr="00B0552F">
        <w:trPr>
          <w:trHeight w:val="731"/>
        </w:trPr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37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4.1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реализация государственной социальной политики по защите прав и законных интересов детей-сирот и детей, оставшихся без попечения родителей, путем комплексного решения существующих проблем и обеспечения социально приемлемого уровня жизни, доступности и высокого качества базовых социальных услуг, сокращение численности детей детей-сирот, детей, оставшихся без попечения родителей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отсутствие защиты несовершеннолетних опекаемых детей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9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38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4.2 Руководство и управление в сфере установленных функций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обеспечение деятельности и выполнения функций управления отраслью "Образование" в городе Минусинске"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отсутствие эффективной организационной модели, обеспечивающей реализацию муниципальной программы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показатели результативности № 20, № 16, № 18</w:t>
            </w:r>
          </w:p>
          <w:p w:rsidR="00BC4568" w:rsidRPr="00B0552F" w:rsidRDefault="00BC4568" w:rsidP="00B0552F">
            <w:pPr>
              <w:pStyle w:val="ConsPlusCell"/>
            </w:pP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39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4.3 Обеспечение деятельности (оказание услуг) для муниципальных учреждений города </w:t>
            </w:r>
            <w:r w:rsidRPr="00B0552F">
              <w:lastRenderedPageBreak/>
              <w:t>Минусинска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Данное  мероприятие направлено на повышение качества безопасности перевозок обучающихся и воспитанников </w:t>
            </w:r>
            <w:r w:rsidRPr="00B0552F">
              <w:lastRenderedPageBreak/>
              <w:t>муниципальных образовательных учреждений, учреждений подведомственных управлению образования;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t>содействие развитию и укреплению материально-технической базы муниципальных образовательных учреждений, учреждений подведомственных управлению образования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снижение качества предоставления услуг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40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4.4 Обеспечение деятельности (оказание услуг) централизованной бухгалтерией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снижение контроля за использованием бюджетных средств подведомственными муниципальным учреждениями, нарушение законодательства Российской Федерации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20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41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4.5 Обеспечение деятельности (оказание услуг) информационно-методического отдела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  <w:p w:rsidR="00BC4568" w:rsidRPr="00B0552F" w:rsidRDefault="00BC4568" w:rsidP="00B0552F">
            <w:pPr>
              <w:pStyle w:val="ConsPlusCell"/>
              <w:jc w:val="center"/>
            </w:pPr>
          </w:p>
        </w:tc>
        <w:tc>
          <w:tcPr>
            <w:tcW w:w="2912" w:type="dxa"/>
          </w:tcPr>
          <w:p w:rsidR="00BC4568" w:rsidRPr="00B0552F" w:rsidRDefault="00BC4568" w:rsidP="00B0552F">
            <w:pPr>
              <w:widowControl w:val="0"/>
              <w:autoSpaceDE w:val="0"/>
              <w:jc w:val="both"/>
            </w:pPr>
            <w:r w:rsidRPr="00B0552F">
              <w:t>Данное основное мероприятие направлено на повышение эффективности бюджетных расходов, улучшение качества финансового управления, а также внедрение современных методик и технологий планирования и контроля исполнения бюджета города Минусинска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снижение качества предоставления услуг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19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42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4.6 </w:t>
            </w:r>
            <w:r w:rsidRPr="00B0552F">
              <w:lastRenderedPageBreak/>
              <w:t>Проведение мероприятий «Кадры Минусинска»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Управления </w:t>
            </w:r>
            <w:r w:rsidRPr="00B0552F">
              <w:lastRenderedPageBreak/>
              <w:t>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lastRenderedPageBreak/>
              <w:t>2014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обеспечение </w:t>
            </w:r>
            <w:r w:rsidRPr="00B0552F">
              <w:lastRenderedPageBreak/>
              <w:t>стимулирования работников сферы образования города на достижение максимального результата в рамках своей профессиональной деятельности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снижение качества </w:t>
            </w:r>
            <w:r w:rsidRPr="00B0552F">
              <w:lastRenderedPageBreak/>
              <w:t>предоставления услуг образования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 xml:space="preserve">влияет на показатель </w:t>
            </w:r>
            <w:r w:rsidRPr="00B0552F">
              <w:lastRenderedPageBreak/>
              <w:t>результативности № 10, №  11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43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 xml:space="preserve">Мероприятие 4.7 </w:t>
            </w:r>
            <w:r w:rsidRPr="00B0552F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rPr>
                <w:bCs/>
              </w:rPr>
              <w:t>средства, полученные от приносящей доход направляются учреждениям на выплату заработной платы, приобретение основных средств, на содержание помещения и прочие расходы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-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-</w:t>
            </w:r>
          </w:p>
        </w:tc>
      </w:tr>
      <w:tr w:rsidR="00BC4568" w:rsidRPr="00B0552F" w:rsidTr="00B0552F">
        <w:tc>
          <w:tcPr>
            <w:tcW w:w="5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44</w:t>
            </w:r>
          </w:p>
        </w:tc>
        <w:tc>
          <w:tcPr>
            <w:tcW w:w="234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Мероприятие  4.8</w:t>
            </w:r>
          </w:p>
          <w:p w:rsidR="00BC4568" w:rsidRPr="00B0552F" w:rsidRDefault="00BC4568" w:rsidP="00B0552F">
            <w:pPr>
              <w:pStyle w:val="ConsPlusCell"/>
            </w:pPr>
            <w:r w:rsidRPr="00B0552F">
              <w:rPr>
                <w:bCs/>
              </w:rPr>
              <w:t>Обеспечение деятельности (оказание услуг) территориальной психолого-медико-педагогической комиссии г. Минусинска</w:t>
            </w:r>
          </w:p>
        </w:tc>
        <w:tc>
          <w:tcPr>
            <w:tcW w:w="2111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1134" w:type="dxa"/>
          </w:tcPr>
          <w:p w:rsidR="00BC4568" w:rsidRPr="00B0552F" w:rsidRDefault="00BC4568" w:rsidP="00B0552F">
            <w:pPr>
              <w:pStyle w:val="ConsPlusCell"/>
              <w:jc w:val="center"/>
            </w:pPr>
            <w:r w:rsidRPr="00B0552F">
              <w:t>2023</w:t>
            </w:r>
          </w:p>
        </w:tc>
        <w:tc>
          <w:tcPr>
            <w:tcW w:w="2912" w:type="dxa"/>
          </w:tcPr>
          <w:p w:rsidR="00BC4568" w:rsidRPr="00B0552F" w:rsidRDefault="00BC4568" w:rsidP="00B0552F">
            <w:pPr>
              <w:pStyle w:val="ac"/>
              <w:spacing w:after="0"/>
              <w:jc w:val="both"/>
              <w:rPr>
                <w:rFonts w:eastAsia="Arial"/>
                <w:lang w:eastAsia="ar-SA"/>
              </w:rPr>
            </w:pPr>
            <w:r w:rsidRPr="00B0552F">
              <w:rPr>
                <w:rFonts w:eastAsia="Arial"/>
                <w:lang w:eastAsia="ar-SA"/>
              </w:rPr>
              <w:t>обеспечивает обследование детей в возрасте от 0 до 18 лет для своевременного выявления особенностей в развитии и (или) отклонений в поведении с целью  оказания  психолого-медико-педагогической помощи и организации их обучения и воспитания;</w:t>
            </w:r>
          </w:p>
          <w:p w:rsidR="00BC4568" w:rsidRPr="00B0552F" w:rsidRDefault="00BC4568" w:rsidP="00B0552F">
            <w:pPr>
              <w:pStyle w:val="ac"/>
              <w:spacing w:before="200" w:after="0"/>
              <w:jc w:val="both"/>
            </w:pPr>
            <w:r w:rsidRPr="00B0552F">
              <w:rPr>
                <w:rFonts w:eastAsia="Arial"/>
                <w:lang w:eastAsia="ar-SA"/>
              </w:rPr>
              <w:t xml:space="preserve">оказание консультативной помощи родителям (законным представителям) детей, работникам образовательных и других организаций по </w:t>
            </w:r>
            <w:r w:rsidRPr="00B0552F">
              <w:rPr>
                <w:rFonts w:eastAsia="Arial"/>
                <w:lang w:eastAsia="ar-SA"/>
              </w:rPr>
              <w:lastRenderedPageBreak/>
              <w:t>вопросам воспитания, обучения и коррекции нарушений развития детей с ОВЗ и (или) общественно опасным поведением</w:t>
            </w:r>
          </w:p>
        </w:tc>
        <w:tc>
          <w:tcPr>
            <w:tcW w:w="2409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lastRenderedPageBreak/>
              <w:t>снижение качества предоставления услуг</w:t>
            </w:r>
          </w:p>
        </w:tc>
        <w:tc>
          <w:tcPr>
            <w:tcW w:w="2694" w:type="dxa"/>
          </w:tcPr>
          <w:p w:rsidR="00BC4568" w:rsidRPr="00B0552F" w:rsidRDefault="00BC4568" w:rsidP="00B0552F">
            <w:pPr>
              <w:pStyle w:val="ConsPlusCell"/>
            </w:pPr>
            <w:r w:rsidRPr="00B0552F">
              <w:t>влияет на показатель результативности № 7, 8, 9</w:t>
            </w:r>
          </w:p>
        </w:tc>
      </w:tr>
    </w:tbl>
    <w:p w:rsidR="00BC4568" w:rsidRPr="00B0552F" w:rsidRDefault="00BC4568" w:rsidP="00BC4568">
      <w:pPr>
        <w:pStyle w:val="ConsPlusCell"/>
        <w:jc w:val="both"/>
        <w:rPr>
          <w:sz w:val="28"/>
          <w:szCs w:val="28"/>
        </w:rPr>
      </w:pPr>
    </w:p>
    <w:p w:rsidR="00BC4568" w:rsidRPr="00B0552F" w:rsidRDefault="00BC4568" w:rsidP="00BC4568">
      <w:pPr>
        <w:pStyle w:val="ConsPlusCell"/>
        <w:jc w:val="center"/>
        <w:rPr>
          <w:sz w:val="28"/>
          <w:szCs w:val="28"/>
        </w:rPr>
      </w:pPr>
    </w:p>
    <w:p w:rsidR="00BC4568" w:rsidRPr="00B0552F" w:rsidRDefault="00BC4568" w:rsidP="00BC4568">
      <w:pPr>
        <w:pStyle w:val="ConsPlusCell"/>
        <w:jc w:val="center"/>
        <w:rPr>
          <w:sz w:val="28"/>
          <w:szCs w:val="28"/>
        </w:rPr>
      </w:pPr>
      <w:r w:rsidRPr="00B0552F">
        <w:rPr>
          <w:sz w:val="28"/>
          <w:szCs w:val="28"/>
        </w:rPr>
        <w:t xml:space="preserve">                    </w:t>
      </w:r>
    </w:p>
    <w:p w:rsidR="00BC4568" w:rsidRPr="00B0552F" w:rsidRDefault="00BC4568" w:rsidP="00BC4568">
      <w:pPr>
        <w:pStyle w:val="ConsPlusCell"/>
        <w:rPr>
          <w:sz w:val="28"/>
          <w:szCs w:val="28"/>
        </w:rPr>
      </w:pPr>
      <w:r w:rsidRPr="00B0552F">
        <w:rPr>
          <w:sz w:val="28"/>
          <w:szCs w:val="28"/>
        </w:rPr>
        <w:t xml:space="preserve">Руководитель                                                                                   </w:t>
      </w:r>
      <w:r w:rsidR="00BB1B4F">
        <w:rPr>
          <w:sz w:val="28"/>
          <w:szCs w:val="28"/>
        </w:rPr>
        <w:t>подпись</w:t>
      </w:r>
      <w:r w:rsidRPr="00B0552F">
        <w:rPr>
          <w:sz w:val="28"/>
          <w:szCs w:val="28"/>
        </w:rPr>
        <w:t xml:space="preserve">                                                                           Т.Н. </w:t>
      </w:r>
      <w:proofErr w:type="spellStart"/>
      <w:r w:rsidRPr="00B0552F">
        <w:rPr>
          <w:sz w:val="28"/>
          <w:szCs w:val="28"/>
        </w:rPr>
        <w:t>Койнова</w:t>
      </w:r>
      <w:proofErr w:type="spellEnd"/>
    </w:p>
    <w:p w:rsidR="005D68F7" w:rsidRPr="00B0552F" w:rsidRDefault="00BC4568" w:rsidP="00BC4568">
      <w:pPr>
        <w:pStyle w:val="ConsPlusCell"/>
        <w:ind w:firstLine="708"/>
        <w:jc w:val="center"/>
        <w:rPr>
          <w:sz w:val="28"/>
          <w:szCs w:val="28"/>
        </w:rPr>
      </w:pPr>
      <w:r w:rsidRPr="00B0552F">
        <w:rPr>
          <w:sz w:val="28"/>
          <w:szCs w:val="28"/>
        </w:rPr>
        <w:t xml:space="preserve">                                                                    </w:t>
      </w:r>
    </w:p>
    <w:p w:rsidR="00CC3601" w:rsidRPr="00B0552F" w:rsidRDefault="00CC3601" w:rsidP="00CC3601">
      <w:pPr>
        <w:pStyle w:val="ConsPlusCell"/>
        <w:jc w:val="center"/>
        <w:rPr>
          <w:sz w:val="28"/>
          <w:szCs w:val="28"/>
        </w:rPr>
      </w:pPr>
      <w:r w:rsidRPr="00B0552F">
        <w:rPr>
          <w:sz w:val="28"/>
          <w:szCs w:val="28"/>
        </w:rPr>
        <w:t xml:space="preserve">                    </w:t>
      </w:r>
    </w:p>
    <w:p w:rsidR="00CC3601" w:rsidRPr="00B0552F" w:rsidRDefault="00CC3601" w:rsidP="00CC3601">
      <w:pPr>
        <w:ind w:left="9923"/>
        <w:rPr>
          <w:sz w:val="28"/>
          <w:szCs w:val="28"/>
        </w:rPr>
      </w:pPr>
    </w:p>
    <w:p w:rsidR="00CC3601" w:rsidRPr="00B0552F" w:rsidRDefault="00CC3601" w:rsidP="00CC3601">
      <w:pPr>
        <w:ind w:left="9923"/>
        <w:rPr>
          <w:sz w:val="28"/>
          <w:szCs w:val="28"/>
        </w:rPr>
      </w:pPr>
    </w:p>
    <w:p w:rsidR="00CC3601" w:rsidRPr="00B0552F" w:rsidRDefault="00CC3601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5D68F7" w:rsidRPr="00B0552F" w:rsidRDefault="005D68F7" w:rsidP="002D5757">
      <w:pPr>
        <w:ind w:left="9923"/>
        <w:rPr>
          <w:sz w:val="28"/>
          <w:szCs w:val="28"/>
        </w:rPr>
      </w:pPr>
    </w:p>
    <w:p w:rsidR="00CC3601" w:rsidRPr="00B0552F" w:rsidRDefault="00CC3601" w:rsidP="002D5757">
      <w:pPr>
        <w:ind w:left="9923"/>
        <w:rPr>
          <w:sz w:val="28"/>
          <w:szCs w:val="28"/>
        </w:rPr>
      </w:pPr>
    </w:p>
    <w:p w:rsidR="00825A88" w:rsidRPr="00B0552F" w:rsidRDefault="00825A88" w:rsidP="002D5757">
      <w:pPr>
        <w:ind w:left="9923"/>
        <w:rPr>
          <w:sz w:val="28"/>
          <w:szCs w:val="28"/>
        </w:rPr>
      </w:pPr>
    </w:p>
    <w:p w:rsidR="00825A88" w:rsidRPr="00B0552F" w:rsidRDefault="00825A88" w:rsidP="002D5757">
      <w:pPr>
        <w:ind w:left="9923"/>
        <w:rPr>
          <w:sz w:val="28"/>
          <w:szCs w:val="28"/>
        </w:rPr>
      </w:pPr>
    </w:p>
    <w:p w:rsidR="00825A88" w:rsidRPr="00B0552F" w:rsidRDefault="00825A88" w:rsidP="002D5757">
      <w:pPr>
        <w:ind w:left="9923"/>
        <w:rPr>
          <w:sz w:val="28"/>
          <w:szCs w:val="28"/>
        </w:rPr>
      </w:pPr>
    </w:p>
    <w:p w:rsidR="00B0552F" w:rsidRDefault="00B0552F" w:rsidP="00CC3601">
      <w:pPr>
        <w:ind w:left="9923"/>
        <w:rPr>
          <w:sz w:val="28"/>
          <w:szCs w:val="28"/>
        </w:rPr>
      </w:pPr>
    </w:p>
    <w:p w:rsidR="00B0552F" w:rsidRDefault="00B0552F" w:rsidP="00CC3601">
      <w:pPr>
        <w:ind w:left="9923"/>
        <w:rPr>
          <w:sz w:val="28"/>
          <w:szCs w:val="28"/>
        </w:rPr>
      </w:pPr>
    </w:p>
    <w:p w:rsidR="00CC3601" w:rsidRPr="00B0552F" w:rsidRDefault="00CC3601" w:rsidP="00CC3601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lastRenderedPageBreak/>
        <w:t xml:space="preserve">Приложение </w:t>
      </w:r>
      <w:r w:rsidR="005D68F7" w:rsidRPr="00B0552F">
        <w:rPr>
          <w:sz w:val="28"/>
          <w:szCs w:val="28"/>
        </w:rPr>
        <w:t>2</w:t>
      </w:r>
      <w:r w:rsidRPr="00B0552F">
        <w:rPr>
          <w:sz w:val="28"/>
          <w:szCs w:val="28"/>
        </w:rPr>
        <w:t xml:space="preserve"> к постановлению</w:t>
      </w:r>
    </w:p>
    <w:p w:rsidR="00CC3601" w:rsidRPr="00B0552F" w:rsidRDefault="00CC3601" w:rsidP="00CC3601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Администрации города Минусинска</w:t>
      </w:r>
    </w:p>
    <w:p w:rsidR="00BB1B4F" w:rsidRPr="00BB1B4F" w:rsidRDefault="00BB1B4F" w:rsidP="00BB1B4F">
      <w:pPr>
        <w:ind w:left="9923"/>
        <w:rPr>
          <w:sz w:val="28"/>
          <w:szCs w:val="28"/>
        </w:rPr>
      </w:pPr>
      <w:r w:rsidRPr="00BB1B4F">
        <w:rPr>
          <w:sz w:val="28"/>
          <w:szCs w:val="28"/>
        </w:rPr>
        <w:t xml:space="preserve">от </w:t>
      </w:r>
      <w:proofErr w:type="gramStart"/>
      <w:r w:rsidRPr="00BB1B4F">
        <w:rPr>
          <w:sz w:val="28"/>
          <w:szCs w:val="28"/>
        </w:rPr>
        <w:t>30.12.2020  №</w:t>
      </w:r>
      <w:proofErr w:type="gramEnd"/>
      <w:r w:rsidRPr="00BB1B4F">
        <w:rPr>
          <w:sz w:val="28"/>
          <w:szCs w:val="28"/>
        </w:rPr>
        <w:t xml:space="preserve"> АГ-2497-п</w:t>
      </w:r>
    </w:p>
    <w:p w:rsidR="00CC3601" w:rsidRPr="00B0552F" w:rsidRDefault="00CC3601" w:rsidP="00CC3601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Приложение 4</w:t>
      </w:r>
    </w:p>
    <w:p w:rsidR="00CC3601" w:rsidRPr="00B0552F" w:rsidRDefault="00CC3601" w:rsidP="00CC3601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к Порядку муниципальной программы</w:t>
      </w:r>
    </w:p>
    <w:p w:rsidR="00CC3601" w:rsidRPr="00B0552F" w:rsidRDefault="00CC3601" w:rsidP="00CC3601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«Развитие образования города Минусинска»</w:t>
      </w:r>
    </w:p>
    <w:p w:rsidR="00CC3601" w:rsidRPr="00B0552F" w:rsidRDefault="00CC3601" w:rsidP="008D014E">
      <w:pPr>
        <w:pStyle w:val="ConsPlusCell"/>
        <w:jc w:val="center"/>
        <w:rPr>
          <w:sz w:val="28"/>
          <w:szCs w:val="28"/>
        </w:rPr>
      </w:pPr>
    </w:p>
    <w:p w:rsidR="00825A88" w:rsidRPr="00B0552F" w:rsidRDefault="00825A88" w:rsidP="00825A88">
      <w:pPr>
        <w:pStyle w:val="ConsPlusCell"/>
        <w:rPr>
          <w:sz w:val="28"/>
          <w:szCs w:val="28"/>
        </w:rPr>
      </w:pPr>
    </w:p>
    <w:p w:rsidR="00825A88" w:rsidRPr="00B0552F" w:rsidRDefault="00825A88" w:rsidP="00825A88">
      <w:pPr>
        <w:pStyle w:val="ConsPlusCell"/>
        <w:jc w:val="center"/>
        <w:rPr>
          <w:sz w:val="28"/>
          <w:szCs w:val="28"/>
        </w:rPr>
      </w:pPr>
      <w:r w:rsidRPr="00B0552F">
        <w:rPr>
          <w:sz w:val="28"/>
          <w:szCs w:val="28"/>
        </w:rPr>
        <w:t>ПРОГНОЗ</w:t>
      </w:r>
    </w:p>
    <w:p w:rsidR="00825A88" w:rsidRPr="00B0552F" w:rsidRDefault="00825A88" w:rsidP="00825A88">
      <w:pPr>
        <w:pStyle w:val="ConsPlusCell"/>
        <w:jc w:val="center"/>
        <w:rPr>
          <w:sz w:val="28"/>
          <w:szCs w:val="28"/>
        </w:rPr>
      </w:pPr>
      <w:r w:rsidRPr="00B0552F">
        <w:rPr>
          <w:sz w:val="28"/>
          <w:szCs w:val="28"/>
        </w:rPr>
        <w:t>Сводных показателей муниципальных заданий на оказание</w:t>
      </w:r>
    </w:p>
    <w:p w:rsidR="00825A88" w:rsidRPr="00B0552F" w:rsidRDefault="00825A88" w:rsidP="00825A88">
      <w:pPr>
        <w:pStyle w:val="ConsPlusCell"/>
        <w:jc w:val="center"/>
        <w:rPr>
          <w:sz w:val="28"/>
          <w:szCs w:val="28"/>
        </w:rPr>
      </w:pPr>
      <w:r w:rsidRPr="00B0552F">
        <w:rPr>
          <w:sz w:val="28"/>
          <w:szCs w:val="28"/>
        </w:rPr>
        <w:t>муниципальных услуг (выполнение работ) муниципальными</w:t>
      </w:r>
    </w:p>
    <w:p w:rsidR="00825A88" w:rsidRPr="00B0552F" w:rsidRDefault="00825A88" w:rsidP="00825A88">
      <w:pPr>
        <w:pStyle w:val="ConsPlusCell"/>
        <w:jc w:val="center"/>
        <w:rPr>
          <w:sz w:val="28"/>
          <w:szCs w:val="28"/>
        </w:rPr>
      </w:pPr>
      <w:r w:rsidRPr="00B0552F">
        <w:rPr>
          <w:sz w:val="28"/>
          <w:szCs w:val="28"/>
        </w:rPr>
        <w:t xml:space="preserve"> учреждениями по программе</w:t>
      </w:r>
    </w:p>
    <w:p w:rsidR="00825A88" w:rsidRPr="00B0552F" w:rsidRDefault="00825A88" w:rsidP="00825A88">
      <w:pPr>
        <w:pStyle w:val="ConsPlusCell"/>
        <w:rPr>
          <w:sz w:val="28"/>
          <w:szCs w:val="28"/>
        </w:rPr>
      </w:pPr>
    </w:p>
    <w:p w:rsidR="00825A88" w:rsidRPr="00B0552F" w:rsidRDefault="00825A88" w:rsidP="00825A88">
      <w:pPr>
        <w:pStyle w:val="ConsPlusCell"/>
        <w:jc w:val="right"/>
        <w:rPr>
          <w:sz w:val="28"/>
          <w:szCs w:val="28"/>
        </w:rPr>
      </w:pPr>
      <w:r w:rsidRPr="00B0552F">
        <w:rPr>
          <w:sz w:val="28"/>
          <w:szCs w:val="28"/>
        </w:rPr>
        <w:t>Тыс. рублей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1417"/>
        <w:gridCol w:w="1559"/>
        <w:gridCol w:w="1546"/>
        <w:gridCol w:w="14"/>
      </w:tblGrid>
      <w:tr w:rsidR="00825A88" w:rsidRPr="00B0552F" w:rsidTr="00B0552F">
        <w:tc>
          <w:tcPr>
            <w:tcW w:w="675" w:type="dxa"/>
            <w:vMerge w:val="restart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№</w:t>
            </w:r>
            <w:r w:rsidRPr="00B0552F">
              <w:rPr>
                <w:lang w:val="en-US"/>
              </w:rPr>
              <w:t xml:space="preserve"> </w:t>
            </w:r>
            <w:r w:rsidRPr="00B0552F">
              <w:t>п/п</w:t>
            </w:r>
          </w:p>
        </w:tc>
        <w:tc>
          <w:tcPr>
            <w:tcW w:w="2835" w:type="dxa"/>
            <w:vMerge w:val="restart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7655" w:type="dxa"/>
            <w:gridSpan w:val="9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Значение показателя объема услуги (работы)</w:t>
            </w:r>
          </w:p>
        </w:tc>
        <w:tc>
          <w:tcPr>
            <w:tcW w:w="4536" w:type="dxa"/>
            <w:gridSpan w:val="4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Расходы бюджета на оказание муниципальной услуги (работы)</w:t>
            </w:r>
          </w:p>
        </w:tc>
      </w:tr>
      <w:tr w:rsidR="00825A88" w:rsidRPr="00B0552F" w:rsidTr="00B0552F">
        <w:tc>
          <w:tcPr>
            <w:tcW w:w="675" w:type="dxa"/>
            <w:vMerge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  <w:tc>
          <w:tcPr>
            <w:tcW w:w="2835" w:type="dxa"/>
            <w:vMerge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2014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2015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2016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2017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2018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2019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2020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2021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2022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2020 год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2021 год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 xml:space="preserve">2022 год 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6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7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8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11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13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14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Показатель объема услуги (работы): обучающиеся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Подпрограмма 1 «Развитие дошкольного образования»</w:t>
            </w:r>
          </w:p>
        </w:tc>
      </w:tr>
      <w:tr w:rsidR="00825A88" w:rsidRPr="00B0552F" w:rsidTr="00B0552F">
        <w:trPr>
          <w:trHeight w:val="383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1.1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3834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4336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4336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4315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4322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4331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4342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4342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4342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132 198,06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127 130,10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127 130,10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1.2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3834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4336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4336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4315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4322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4331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4342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4342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4342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295 109,42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278 114,80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278 114,80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6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Наименование услуги (работы) и ее содержание: Присмотр и уход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7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Показатель объема услуги (работы): обучающиеся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8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Подпрограмма 1 «Развитие дошкольного образования»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1.3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3834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4336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4336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4315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4322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4331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4342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4342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4342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133 974,99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136 134,42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136 134,42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11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Показатель объема услуги (работы): обучающиеся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Подпрограмма 2 «Развитие общего образования»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13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2.1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3594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3738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3935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3987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4050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4050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4050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32 822,65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33 430,17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33 430,17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14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3594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3738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3935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3987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4050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4050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4050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145 474,06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160 940,70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160 940,70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lastRenderedPageBreak/>
              <w:t>15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3594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3738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3935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3987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4050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4050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4050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49 460,85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47 619,13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47 603,08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16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17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Показатель объема услуги (работы): обучающиеся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18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Подпрограмма 2 «Развитие общего образования»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19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2.1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3863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3863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3916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4071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4163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4300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4302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4302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4302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34 864,95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35 510,27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35 510,27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20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3863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3863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3916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4071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4163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4300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4302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4302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4302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154 525,78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171 481,76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171 481,76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21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3863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3863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3916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4071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4163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4300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4302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4302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4302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52 538,41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50 582,09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50 565,05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22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23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Показатель объема услуги (работы): обучающиеся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24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Подпрограмма 2 «Развитие общего образования»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25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2.1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923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923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964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1007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1044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1089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1215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1215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1215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9 846,80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10 029,05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10 029,05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26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923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923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964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1007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1044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1089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1215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1215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1215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43 642,22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48 431,04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48 431,04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27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923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923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964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1007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1044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1089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1215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1215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1215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14 838,26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14 285,74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14 280,92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28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825A88" w:rsidRPr="00B0552F" w:rsidTr="00B0552F">
        <w:trPr>
          <w:gridAfter w:val="1"/>
          <w:wAfter w:w="14" w:type="dxa"/>
          <w:trHeight w:val="347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29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Показатель объема услуги (работы): обучающиеся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30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Подпрограмма 2 «Развитие общего образования»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31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4223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4223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5477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6069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5949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5814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6279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6279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6279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26 773,10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27 453,44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27 453,44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32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 xml:space="preserve">Наименование услуги (работы) и ее содержание: Предоставление питания 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33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Показатель объема услуги (работы): обучающиеся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34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Подпрограмма 2 «Развитие общего образования»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2.4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3017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3212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3280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3209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3068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2760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5430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5541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5541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23 982,10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28 525,80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28 525,80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36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37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Показатель объема услуги (работы): обучающиеся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38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Подпрограмма 3 «Развитие дополнительного образования»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39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3.2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3166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3170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3183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3509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3509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3509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51 651,34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50 368,93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50 368,93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3.8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1500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1500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3261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2 491,73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40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41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Показатель объема услуги (работы): обучающиеся</w:t>
            </w:r>
          </w:p>
        </w:tc>
      </w:tr>
      <w:tr w:rsidR="00825A88" w:rsidRPr="00B0552F" w:rsidTr="00B0552F">
        <w:trPr>
          <w:gridAfter w:val="1"/>
          <w:wAfter w:w="14" w:type="dxa"/>
        </w:trPr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42</w:t>
            </w:r>
          </w:p>
        </w:tc>
        <w:tc>
          <w:tcPr>
            <w:tcW w:w="15012" w:type="dxa"/>
            <w:gridSpan w:val="13"/>
          </w:tcPr>
          <w:p w:rsidR="00825A88" w:rsidRPr="00B0552F" w:rsidRDefault="00825A88" w:rsidP="00B0552F">
            <w:pPr>
              <w:pStyle w:val="ConsPlusCell"/>
            </w:pPr>
            <w:r w:rsidRPr="00B0552F">
              <w:t>Подпрограмма 3 «Развитие дополнительного образования»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43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3.1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467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534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528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455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543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503</w:t>
            </w:r>
          </w:p>
        </w:tc>
        <w:tc>
          <w:tcPr>
            <w:tcW w:w="851" w:type="dxa"/>
          </w:tcPr>
          <w:p w:rsidR="00825A88" w:rsidRPr="00355228" w:rsidRDefault="00355228" w:rsidP="00B0552F">
            <w:pPr>
              <w:pStyle w:val="ConsPlusCell"/>
              <w:jc w:val="center"/>
            </w:pPr>
            <w:r w:rsidRPr="00355228">
              <w:t>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558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558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287,32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8 628,36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8 628,36</w:t>
            </w:r>
          </w:p>
        </w:tc>
      </w:tr>
      <w:tr w:rsidR="00825A88" w:rsidRPr="00B0552F" w:rsidTr="00B0552F">
        <w:tc>
          <w:tcPr>
            <w:tcW w:w="675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44</w:t>
            </w:r>
          </w:p>
        </w:tc>
        <w:tc>
          <w:tcPr>
            <w:tcW w:w="2835" w:type="dxa"/>
          </w:tcPr>
          <w:p w:rsidR="00825A88" w:rsidRPr="00B0552F" w:rsidRDefault="00825A88" w:rsidP="00B0552F">
            <w:pPr>
              <w:pStyle w:val="ConsPlusCell"/>
            </w:pPr>
            <w:r w:rsidRPr="00B0552F">
              <w:t>Мероприятие 3.2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467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534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528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455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543</w:t>
            </w:r>
          </w:p>
        </w:tc>
        <w:tc>
          <w:tcPr>
            <w:tcW w:w="850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503</w:t>
            </w:r>
          </w:p>
        </w:tc>
        <w:tc>
          <w:tcPr>
            <w:tcW w:w="851" w:type="dxa"/>
          </w:tcPr>
          <w:p w:rsidR="00825A88" w:rsidRPr="00355228" w:rsidRDefault="00355228" w:rsidP="00B0552F">
            <w:pPr>
              <w:pStyle w:val="ConsPlusCell"/>
              <w:jc w:val="center"/>
            </w:pPr>
            <w:r w:rsidRPr="00355228">
              <w:t>0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1003</w:t>
            </w:r>
          </w:p>
        </w:tc>
        <w:tc>
          <w:tcPr>
            <w:tcW w:w="851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1003</w:t>
            </w:r>
          </w:p>
        </w:tc>
        <w:tc>
          <w:tcPr>
            <w:tcW w:w="1417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8 551,76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3 850,94</w:t>
            </w:r>
          </w:p>
        </w:tc>
        <w:tc>
          <w:tcPr>
            <w:tcW w:w="1560" w:type="dxa"/>
            <w:gridSpan w:val="2"/>
          </w:tcPr>
          <w:p w:rsidR="00825A88" w:rsidRPr="00B0552F" w:rsidRDefault="00825A88" w:rsidP="00B0552F">
            <w:pPr>
              <w:pStyle w:val="ConsPlusCell"/>
              <w:jc w:val="center"/>
            </w:pPr>
            <w:r w:rsidRPr="00B0552F">
              <w:t>3 850,94</w:t>
            </w:r>
          </w:p>
        </w:tc>
      </w:tr>
    </w:tbl>
    <w:p w:rsidR="00825A88" w:rsidRPr="00B0552F" w:rsidRDefault="00825A88" w:rsidP="00825A88">
      <w:pPr>
        <w:pStyle w:val="ConsPlusCell"/>
        <w:rPr>
          <w:sz w:val="28"/>
          <w:szCs w:val="28"/>
        </w:rPr>
      </w:pPr>
    </w:p>
    <w:p w:rsidR="00825A88" w:rsidRPr="00B0552F" w:rsidRDefault="00825A88" w:rsidP="00825A88">
      <w:pPr>
        <w:pStyle w:val="ConsPlusCell"/>
        <w:rPr>
          <w:sz w:val="28"/>
          <w:szCs w:val="28"/>
        </w:rPr>
      </w:pPr>
      <w:r w:rsidRPr="00B0552F">
        <w:rPr>
          <w:sz w:val="28"/>
          <w:szCs w:val="28"/>
        </w:rPr>
        <w:t xml:space="preserve">Руководитель                                                                                         </w:t>
      </w:r>
      <w:r w:rsidR="00BB1B4F">
        <w:rPr>
          <w:sz w:val="28"/>
          <w:szCs w:val="28"/>
        </w:rPr>
        <w:t>подпись</w:t>
      </w:r>
      <w:r w:rsidRPr="00B0552F">
        <w:rPr>
          <w:sz w:val="28"/>
          <w:szCs w:val="28"/>
        </w:rPr>
        <w:t xml:space="preserve">                                                                      Т.Н. </w:t>
      </w:r>
      <w:proofErr w:type="spellStart"/>
      <w:r w:rsidRPr="00B0552F">
        <w:rPr>
          <w:sz w:val="28"/>
          <w:szCs w:val="28"/>
        </w:rPr>
        <w:t>Койнова</w:t>
      </w:r>
      <w:proofErr w:type="spellEnd"/>
    </w:p>
    <w:p w:rsidR="00825A88" w:rsidRPr="00B0552F" w:rsidRDefault="00825A88" w:rsidP="008D014E">
      <w:pPr>
        <w:ind w:left="9923"/>
        <w:rPr>
          <w:sz w:val="28"/>
          <w:szCs w:val="28"/>
        </w:rPr>
      </w:pPr>
    </w:p>
    <w:p w:rsidR="00825A88" w:rsidRPr="00B0552F" w:rsidRDefault="00825A88" w:rsidP="008D014E">
      <w:pPr>
        <w:ind w:left="9923"/>
        <w:rPr>
          <w:sz w:val="28"/>
          <w:szCs w:val="28"/>
        </w:rPr>
      </w:pPr>
    </w:p>
    <w:p w:rsidR="008D014E" w:rsidRPr="00B0552F" w:rsidRDefault="008D014E" w:rsidP="008D014E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lastRenderedPageBreak/>
        <w:t xml:space="preserve">Приложение </w:t>
      </w:r>
      <w:r w:rsidR="005D68F7" w:rsidRPr="00B0552F">
        <w:rPr>
          <w:sz w:val="28"/>
          <w:szCs w:val="28"/>
        </w:rPr>
        <w:t>3</w:t>
      </w:r>
      <w:r w:rsidRPr="00B0552F">
        <w:rPr>
          <w:sz w:val="28"/>
          <w:szCs w:val="28"/>
        </w:rPr>
        <w:t xml:space="preserve"> к постановлению</w:t>
      </w:r>
    </w:p>
    <w:p w:rsidR="008D014E" w:rsidRPr="00B0552F" w:rsidRDefault="008D014E" w:rsidP="008D014E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Администрации города Минусинска</w:t>
      </w:r>
    </w:p>
    <w:p w:rsidR="00BB1B4F" w:rsidRPr="00BB1B4F" w:rsidRDefault="00BB1B4F" w:rsidP="00BB1B4F">
      <w:pPr>
        <w:ind w:left="9923"/>
        <w:rPr>
          <w:sz w:val="28"/>
          <w:szCs w:val="28"/>
        </w:rPr>
      </w:pPr>
      <w:r w:rsidRPr="00BB1B4F">
        <w:rPr>
          <w:sz w:val="28"/>
          <w:szCs w:val="28"/>
        </w:rPr>
        <w:t xml:space="preserve">от </w:t>
      </w:r>
      <w:proofErr w:type="gramStart"/>
      <w:r w:rsidRPr="00BB1B4F">
        <w:rPr>
          <w:sz w:val="28"/>
          <w:szCs w:val="28"/>
        </w:rPr>
        <w:t>30.12.2020  №</w:t>
      </w:r>
      <w:proofErr w:type="gramEnd"/>
      <w:r w:rsidRPr="00BB1B4F">
        <w:rPr>
          <w:sz w:val="28"/>
          <w:szCs w:val="28"/>
        </w:rPr>
        <w:t xml:space="preserve"> АГ-2497-п</w:t>
      </w:r>
    </w:p>
    <w:p w:rsidR="008D014E" w:rsidRPr="00B0552F" w:rsidRDefault="008D014E" w:rsidP="008D014E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Приложение 5</w:t>
      </w:r>
    </w:p>
    <w:p w:rsidR="008D014E" w:rsidRPr="00B0552F" w:rsidRDefault="008D014E" w:rsidP="008D014E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к Порядку муниципальной программы</w:t>
      </w:r>
    </w:p>
    <w:p w:rsidR="008D014E" w:rsidRPr="00B0552F" w:rsidRDefault="008D014E" w:rsidP="008D014E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«Развитие образования города Минусинска»</w:t>
      </w:r>
    </w:p>
    <w:p w:rsidR="00825A88" w:rsidRPr="00B0552F" w:rsidRDefault="00825A88" w:rsidP="00CC3601">
      <w:pPr>
        <w:widowControl w:val="0"/>
        <w:autoSpaceDE w:val="0"/>
        <w:jc w:val="center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jc w:val="center"/>
        <w:rPr>
          <w:bCs/>
          <w:sz w:val="28"/>
          <w:szCs w:val="28"/>
        </w:rPr>
      </w:pPr>
      <w:r w:rsidRPr="00B0552F">
        <w:rPr>
          <w:bCs/>
          <w:sz w:val="28"/>
          <w:szCs w:val="28"/>
        </w:rPr>
        <w:t xml:space="preserve">Распределение </w:t>
      </w:r>
    </w:p>
    <w:p w:rsidR="00825A88" w:rsidRPr="00B0552F" w:rsidRDefault="00825A88" w:rsidP="00825A88">
      <w:pPr>
        <w:widowControl w:val="0"/>
        <w:autoSpaceDE w:val="0"/>
        <w:jc w:val="center"/>
        <w:rPr>
          <w:bCs/>
          <w:sz w:val="28"/>
          <w:szCs w:val="28"/>
        </w:rPr>
      </w:pPr>
      <w:r w:rsidRPr="00B0552F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825A88" w:rsidRPr="00B0552F" w:rsidRDefault="00825A88" w:rsidP="00825A88">
      <w:pPr>
        <w:widowControl w:val="0"/>
        <w:autoSpaceDE w:val="0"/>
        <w:jc w:val="center"/>
        <w:rPr>
          <w:bCs/>
          <w:sz w:val="28"/>
          <w:szCs w:val="28"/>
        </w:rPr>
      </w:pPr>
      <w:r w:rsidRPr="00B0552F">
        <w:rPr>
          <w:bCs/>
          <w:sz w:val="28"/>
          <w:szCs w:val="28"/>
        </w:rPr>
        <w:t>муниципальной программы</w:t>
      </w:r>
    </w:p>
    <w:p w:rsidR="00825A88" w:rsidRPr="00B0552F" w:rsidRDefault="00825A88" w:rsidP="00825A88">
      <w:pPr>
        <w:widowControl w:val="0"/>
        <w:autoSpaceDE w:val="0"/>
        <w:jc w:val="center"/>
        <w:rPr>
          <w:bCs/>
          <w:sz w:val="28"/>
          <w:szCs w:val="28"/>
        </w:rPr>
      </w:pP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127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825A88" w:rsidRPr="00B0552F" w:rsidTr="00B0552F"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№ п/п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Расходы, годы (тыс.руб.)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ГРБС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ЦСР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ВР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2020 год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2021 год 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2022 год 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итого на период</w:t>
            </w:r>
          </w:p>
        </w:tc>
      </w:tr>
      <w:tr w:rsidR="00825A88" w:rsidRPr="00B0552F" w:rsidTr="00B0552F">
        <w:tc>
          <w:tcPr>
            <w:tcW w:w="594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</w:t>
            </w:r>
          </w:p>
        </w:tc>
        <w:tc>
          <w:tcPr>
            <w:tcW w:w="121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</w:t>
            </w:r>
          </w:p>
        </w:tc>
        <w:tc>
          <w:tcPr>
            <w:tcW w:w="2127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</w:t>
            </w:r>
          </w:p>
        </w:tc>
      </w:tr>
      <w:tr w:rsidR="00825A88" w:rsidRPr="00B0552F" w:rsidTr="00B0552F"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1 560 350,98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1 385 833,59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1 390 132,14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4 336 316,71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1 505 361,59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1 385 583,59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1 389 882,14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4 280 827,32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Администрация города Минусинска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005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54 957,55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54 957,55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041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31,84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531,84</w:t>
            </w:r>
          </w:p>
        </w:tc>
      </w:tr>
      <w:tr w:rsidR="00825A88" w:rsidRPr="00B0552F" w:rsidTr="00B0552F"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2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Подпрограмма 1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825A88" w:rsidRPr="00B0552F" w:rsidRDefault="0023446D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629 956,30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546 052,52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546 052,52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1 722 061,34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574 998,75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546 052,52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546 052,52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1 667 103,79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Администрация города Минусинска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005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54 957,55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54 957,55</w:t>
            </w:r>
          </w:p>
        </w:tc>
      </w:tr>
      <w:tr w:rsidR="00825A88" w:rsidRPr="00B0552F" w:rsidTr="00B0552F">
        <w:trPr>
          <w:trHeight w:val="806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1.1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B0552F">
              <w:rPr>
                <w:bCs/>
              </w:rPr>
              <w:lastRenderedPageBreak/>
              <w:t>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1310074080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112 930,94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108 861,43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108 861,43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330 653,80</w:t>
            </w:r>
          </w:p>
        </w:tc>
      </w:tr>
      <w:tr w:rsidR="00825A88" w:rsidRPr="00B0552F" w:rsidTr="00B0552F">
        <w:trPr>
          <w:trHeight w:val="83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18 975,51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18 268,67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18 268,67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55 512,85</w:t>
            </w:r>
          </w:p>
        </w:tc>
      </w:tr>
      <w:tr w:rsidR="00825A88" w:rsidRPr="00B0552F" w:rsidTr="00B0552F">
        <w:trPr>
          <w:trHeight w:val="83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252,60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252,60</w:t>
            </w:r>
          </w:p>
        </w:tc>
      </w:tr>
      <w:tr w:rsidR="00825A88" w:rsidRPr="00B0552F" w:rsidTr="00B0552F">
        <w:trPr>
          <w:trHeight w:val="83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36,20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36,20</w:t>
            </w:r>
          </w:p>
        </w:tc>
      </w:tr>
      <w:tr w:rsidR="00825A88" w:rsidRPr="00B0552F" w:rsidTr="00B0552F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2,81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2,81</w:t>
            </w:r>
          </w:p>
        </w:tc>
      </w:tr>
      <w:tr w:rsidR="00825A88" w:rsidRPr="00B0552F" w:rsidTr="00B0552F">
        <w:trPr>
          <w:trHeight w:val="118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4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1.2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Обеспечение государственных гарантий реализации прав на получение общедоступного и </w:t>
            </w:r>
            <w:r w:rsidRPr="00B0552F">
              <w:rPr>
                <w:bCs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 xml:space="preserve">Управление образования администрации </w:t>
            </w:r>
            <w:r w:rsidRPr="00B0552F">
              <w:rPr>
                <w:bCs/>
              </w:rPr>
              <w:lastRenderedPageBreak/>
              <w:t>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237 447,19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220 574,30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220 574,30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678 595,79</w:t>
            </w:r>
          </w:p>
        </w:tc>
      </w:tr>
      <w:tr w:rsidR="00825A88" w:rsidRPr="00B0552F" w:rsidTr="00B0552F">
        <w:trPr>
          <w:trHeight w:val="70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57 427,20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57 540,50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57 540,50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172 508,20</w:t>
            </w:r>
          </w:p>
        </w:tc>
      </w:tr>
      <w:tr w:rsidR="00825A88" w:rsidRPr="00B0552F" w:rsidTr="00B0552F">
        <w:trPr>
          <w:trHeight w:val="70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187,61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187,61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70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40,00</w:t>
            </w:r>
          </w:p>
        </w:tc>
      </w:tr>
      <w:tr w:rsidR="00825A88" w:rsidRPr="00B0552F" w:rsidTr="00B0552F">
        <w:trPr>
          <w:trHeight w:val="70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1310075880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5,73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5,73</w:t>
            </w:r>
          </w:p>
        </w:tc>
      </w:tr>
      <w:tr w:rsidR="00825A88" w:rsidRPr="00B0552F" w:rsidTr="00B0552F">
        <w:trPr>
          <w:trHeight w:val="70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1,69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1,69</w:t>
            </w:r>
          </w:p>
        </w:tc>
      </w:tr>
      <w:tr w:rsidR="00825A88" w:rsidRPr="00B0552F" w:rsidTr="00B0552F">
        <w:trPr>
          <w:trHeight w:val="59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5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1.3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114 155,18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116 627,54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116 627,54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347 410,26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556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108 534,22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116 627,54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116 627,54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341 789,30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55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5 620,96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5 620,96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28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20 476,66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19 506,88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19 506,88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59 490,42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28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19 653,50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19 506,88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19 506,88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58 667,26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28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823,16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823,16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28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</w:t>
            </w:r>
            <w:r w:rsidRPr="00B0552F">
              <w:rPr>
                <w:bCs/>
              </w:rPr>
              <w:lastRenderedPageBreak/>
              <w:t>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4,00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4,00</w:t>
            </w:r>
          </w:p>
        </w:tc>
      </w:tr>
      <w:tr w:rsidR="00825A88" w:rsidRPr="00B0552F" w:rsidTr="00B0552F">
        <w:trPr>
          <w:trHeight w:val="28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1004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1,13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1,13</w:t>
            </w:r>
          </w:p>
        </w:tc>
      </w:tr>
      <w:tr w:rsidR="00825A88" w:rsidRPr="00B0552F" w:rsidTr="00B0552F">
        <w:trPr>
          <w:trHeight w:val="28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0,09</w:t>
            </w:r>
          </w:p>
        </w:tc>
      </w:tr>
      <w:tr w:rsidR="00825A88" w:rsidRPr="00B0552F" w:rsidTr="00B0552F">
        <w:trPr>
          <w:trHeight w:val="461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1.4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1310075540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2 622,52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3 686,76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3 686,76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9 996,04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46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284,48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471,24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471,24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1 226,96</w:t>
            </w:r>
          </w:p>
        </w:tc>
      </w:tr>
      <w:tr w:rsidR="00825A88" w:rsidRPr="00B0552F" w:rsidTr="00B0552F">
        <w:trPr>
          <w:trHeight w:val="1408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7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1.5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1310075560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29,24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108,10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108,10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245,44</w:t>
            </w:r>
          </w:p>
        </w:tc>
      </w:tr>
      <w:tr w:rsidR="00825A88" w:rsidRPr="00B0552F" w:rsidTr="00B0552F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2 879,16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 407,10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 407,10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3 693,36</w:t>
            </w:r>
          </w:p>
        </w:tc>
      </w:tr>
      <w:tr w:rsidR="00825A88" w:rsidRPr="00B0552F" w:rsidTr="00B0552F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1.6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3 371,67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3 371,67</w:t>
            </w:r>
          </w:p>
        </w:tc>
      </w:tr>
      <w:tr w:rsidR="00825A88" w:rsidRPr="00B0552F" w:rsidTr="00B0552F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1 377,46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1 377,46</w:t>
            </w:r>
          </w:p>
        </w:tc>
      </w:tr>
      <w:tr w:rsidR="00825A88" w:rsidRPr="00B0552F" w:rsidTr="00B0552F">
        <w:trPr>
          <w:trHeight w:val="2812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9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1.7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13100L0271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1 010,00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1 010,00</w:t>
            </w:r>
          </w:p>
        </w:tc>
      </w:tr>
      <w:tr w:rsidR="00825A88" w:rsidRPr="00B0552F" w:rsidTr="00B0552F">
        <w:trPr>
          <w:trHeight w:val="100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13100L0271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10,00</w:t>
            </w:r>
          </w:p>
        </w:tc>
      </w:tr>
      <w:tr w:rsidR="00825A88" w:rsidRPr="00B0552F" w:rsidTr="00B0552F">
        <w:trPr>
          <w:trHeight w:val="97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13100L0271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250,00</w:t>
            </w:r>
          </w:p>
        </w:tc>
      </w:tr>
      <w:tr w:rsidR="00825A88" w:rsidRPr="00B0552F" w:rsidTr="00B0552F">
        <w:trPr>
          <w:trHeight w:val="1271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13100L0271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750,00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750,00</w:t>
            </w:r>
          </w:p>
        </w:tc>
      </w:tr>
      <w:tr w:rsidR="00825A88" w:rsidRPr="00B0552F" w:rsidTr="00B0552F">
        <w:trPr>
          <w:trHeight w:val="991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1.8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Создание дополнительных мест в образовательных организациях, осуществляющих </w:t>
            </w:r>
            <w:r w:rsidRPr="00B0552F">
              <w:rPr>
                <w:bCs/>
              </w:rPr>
              <w:lastRenderedPageBreak/>
              <w:t>деятельность по общеобразовательным программам дошкольного образования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Администрация города Минусинска, в том числе: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005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13100S6170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54 957,55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54 957,55</w:t>
            </w:r>
          </w:p>
        </w:tc>
      </w:tr>
      <w:tr w:rsidR="00825A88" w:rsidRPr="00B0552F" w:rsidTr="00B0552F">
        <w:trPr>
          <w:trHeight w:val="281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005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13100S6170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549,58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549,58</w:t>
            </w:r>
          </w:p>
        </w:tc>
      </w:tr>
      <w:tr w:rsidR="00825A88" w:rsidRPr="00B0552F" w:rsidTr="00B0552F">
        <w:trPr>
          <w:trHeight w:val="100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005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13100S6170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412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54 407,97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54 407,97</w:t>
            </w:r>
          </w:p>
        </w:tc>
      </w:tr>
      <w:tr w:rsidR="00825A88" w:rsidRPr="00B0552F" w:rsidTr="00B0552F">
        <w:trPr>
          <w:trHeight w:val="2812"/>
        </w:trPr>
        <w:tc>
          <w:tcPr>
            <w:tcW w:w="594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1.9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0701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1310077450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1 479,68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1 479,68</w:t>
            </w:r>
          </w:p>
        </w:tc>
      </w:tr>
      <w:tr w:rsidR="00825A88" w:rsidRPr="00B0552F" w:rsidTr="00B0552F"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Подпрограмма 2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Развитие общего образования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Всего,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701 135,54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653 172,96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657 471,51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2 011 780,01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701 135,54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653 172,96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657 471,51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2 011 780,01</w:t>
            </w:r>
          </w:p>
        </w:tc>
      </w:tr>
      <w:tr w:rsidR="00825A88" w:rsidRPr="00B0552F" w:rsidTr="00B0552F">
        <w:trPr>
          <w:trHeight w:val="855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13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2.1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B0552F">
              <w:rPr>
                <w:bCs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1320074090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66 122,83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67 484,25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67 484,25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201 091,33</w:t>
            </w:r>
          </w:p>
        </w:tc>
      </w:tr>
      <w:tr w:rsidR="00825A88" w:rsidRPr="00B0552F" w:rsidTr="00B0552F">
        <w:trPr>
          <w:trHeight w:val="172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9 377,85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9 728,05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9 728,05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28 833,95</w:t>
            </w:r>
          </w:p>
        </w:tc>
      </w:tr>
      <w:tr w:rsidR="00825A88" w:rsidRPr="00B0552F" w:rsidTr="00B0552F">
        <w:trPr>
          <w:trHeight w:val="66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1 667,24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1 667,20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1 667,20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5 001,64</w:t>
            </w:r>
          </w:p>
        </w:tc>
      </w:tr>
      <w:tr w:rsidR="00825A88" w:rsidRPr="00B0552F" w:rsidTr="00B0552F">
        <w:trPr>
          <w:trHeight w:val="846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88,16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268,16</w:t>
            </w:r>
          </w:p>
        </w:tc>
      </w:tr>
      <w:tr w:rsidR="00825A88" w:rsidRPr="00B0552F" w:rsidTr="00B0552F">
        <w:trPr>
          <w:trHeight w:val="734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0705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1320074090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241,39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241,39</w:t>
            </w:r>
          </w:p>
        </w:tc>
      </w:tr>
      <w:tr w:rsidR="00825A88" w:rsidRPr="00B0552F" w:rsidTr="00B0552F">
        <w:trPr>
          <w:trHeight w:val="74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34,70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34,70</w:t>
            </w:r>
          </w:p>
        </w:tc>
      </w:tr>
      <w:tr w:rsidR="00825A88" w:rsidRPr="00B0552F" w:rsidTr="00B0552F">
        <w:trPr>
          <w:trHeight w:val="85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1320074090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1,71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1,71</w:t>
            </w:r>
          </w:p>
        </w:tc>
      </w:tr>
      <w:tr w:rsidR="00825A88" w:rsidRPr="00B0552F" w:rsidTr="00B0552F">
        <w:trPr>
          <w:trHeight w:val="109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0,52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0,52</w:t>
            </w:r>
          </w:p>
        </w:tc>
      </w:tr>
      <w:tr w:rsidR="00825A88" w:rsidRPr="00B0552F" w:rsidTr="00B0552F">
        <w:trPr>
          <w:trHeight w:val="1365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14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2.2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</w:t>
            </w:r>
            <w:r w:rsidRPr="00B0552F">
              <w:rPr>
                <w:bCs/>
              </w:rPr>
              <w:lastRenderedPageBreak/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Управление образования администрации города Минусинска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295 584,34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296 223,64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296 223,64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888 031,62</w:t>
            </w:r>
          </w:p>
        </w:tc>
      </w:tr>
      <w:tr w:rsidR="00825A88" w:rsidRPr="00B0552F" w:rsidTr="00B0552F">
        <w:trPr>
          <w:trHeight w:val="198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39 340,47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39 882,26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39 882,26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119 104,99</w:t>
            </w:r>
          </w:p>
        </w:tc>
      </w:tr>
      <w:tr w:rsidR="00825A88" w:rsidRPr="00B0552F" w:rsidTr="00B0552F">
        <w:trPr>
          <w:trHeight w:val="67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7 270,24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7 472,60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7 472,60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22 215,44</w:t>
            </w:r>
          </w:p>
        </w:tc>
      </w:tr>
      <w:tr w:rsidR="00825A88" w:rsidRPr="00B0552F" w:rsidTr="00B0552F">
        <w:trPr>
          <w:trHeight w:val="721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593,08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622,46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622,46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1 838,00</w:t>
            </w:r>
          </w:p>
        </w:tc>
      </w:tr>
      <w:tr w:rsidR="00825A88" w:rsidRPr="00B0552F" w:rsidTr="00B0552F">
        <w:trPr>
          <w:trHeight w:val="83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21 998,53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22 678,93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22 678,93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67 356,39</w:t>
            </w:r>
          </w:p>
        </w:tc>
      </w:tr>
      <w:tr w:rsidR="00825A88" w:rsidRPr="00B0552F" w:rsidTr="00B0552F">
        <w:trPr>
          <w:trHeight w:val="70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4 774,57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4 774,51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4 774,51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14 323,59</w:t>
            </w:r>
          </w:p>
        </w:tc>
      </w:tr>
      <w:tr w:rsidR="00825A88" w:rsidRPr="00B0552F" w:rsidTr="00B0552F">
        <w:trPr>
          <w:trHeight w:val="84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117,97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117,97</w:t>
            </w:r>
          </w:p>
        </w:tc>
      </w:tr>
      <w:tr w:rsidR="00825A88" w:rsidRPr="00B0552F" w:rsidTr="00B0552F">
        <w:trPr>
          <w:trHeight w:val="838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28,65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28,65</w:t>
            </w:r>
          </w:p>
        </w:tc>
      </w:tr>
      <w:tr w:rsidR="00825A88" w:rsidRPr="00B0552F" w:rsidTr="00B0552F">
        <w:trPr>
          <w:trHeight w:val="836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1320075640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5,76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5,76</w:t>
            </w:r>
          </w:p>
        </w:tc>
      </w:tr>
      <w:tr w:rsidR="00825A88" w:rsidRPr="00B0552F" w:rsidTr="00B0552F">
        <w:trPr>
          <w:trHeight w:val="166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1,79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1,79</w:t>
            </w:r>
          </w:p>
        </w:tc>
      </w:tr>
      <w:tr w:rsidR="00825A88" w:rsidRPr="00B0552F" w:rsidTr="00B0552F">
        <w:trPr>
          <w:trHeight w:val="2826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15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2.3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109 116,45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100 382,99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100 325,49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309 824,93</w:t>
            </w:r>
          </w:p>
        </w:tc>
      </w:tr>
      <w:tr w:rsidR="00825A88" w:rsidRPr="00B0552F" w:rsidTr="00B0552F">
        <w:trPr>
          <w:trHeight w:val="98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104 422,68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100 382,99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100 325,49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305 131,16</w:t>
            </w:r>
          </w:p>
        </w:tc>
      </w:tr>
      <w:tr w:rsidR="00825A88" w:rsidRPr="00B0552F" w:rsidTr="00B0552F">
        <w:trPr>
          <w:trHeight w:val="698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4 693,77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4 693,77</w:t>
            </w:r>
          </w:p>
        </w:tc>
      </w:tr>
      <w:tr w:rsidR="00825A88" w:rsidRPr="00B0552F" w:rsidTr="00B0552F">
        <w:trPr>
          <w:trHeight w:val="846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</w:t>
            </w:r>
            <w:r w:rsidRPr="00B0552F">
              <w:rPr>
                <w:bCs/>
              </w:rPr>
              <w:lastRenderedPageBreak/>
              <w:t>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9 556,89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10 547,39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10 566,99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30 671,27</w:t>
            </w:r>
          </w:p>
        </w:tc>
      </w:tr>
      <w:tr w:rsidR="00825A88" w:rsidRPr="00B0552F" w:rsidTr="00B0552F">
        <w:trPr>
          <w:trHeight w:val="846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9 238,16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10 547,39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10 566,99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30 352,54</w:t>
            </w:r>
          </w:p>
        </w:tc>
      </w:tr>
      <w:tr w:rsidR="00825A88" w:rsidRPr="00B0552F" w:rsidTr="00B0552F">
        <w:trPr>
          <w:trHeight w:val="846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318,73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318,73</w:t>
            </w:r>
          </w:p>
        </w:tc>
      </w:tr>
      <w:tr w:rsidR="00825A88" w:rsidRPr="00B0552F" w:rsidTr="00B0552F">
        <w:trPr>
          <w:trHeight w:val="2967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1 319,60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1 268,91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3 857,42</w:t>
            </w:r>
          </w:p>
        </w:tc>
      </w:tr>
      <w:tr w:rsidR="00825A88" w:rsidRPr="00B0552F" w:rsidTr="00B0552F">
        <w:trPr>
          <w:trHeight w:val="84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1 234,12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1 268,91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1 268,91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3 771,94</w:t>
            </w:r>
          </w:p>
        </w:tc>
      </w:tr>
      <w:tr w:rsidR="00825A88" w:rsidRPr="00B0552F" w:rsidTr="00B0552F">
        <w:trPr>
          <w:trHeight w:val="57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85,48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85,48</w:t>
            </w:r>
          </w:p>
        </w:tc>
      </w:tr>
      <w:tr w:rsidR="00825A88" w:rsidRPr="00B0552F" w:rsidTr="00B0552F">
        <w:trPr>
          <w:trHeight w:val="668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Управление образования </w:t>
            </w:r>
            <w:r w:rsidRPr="00B0552F">
              <w:rPr>
                <w:bCs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438,68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1 013,62</w:t>
            </w:r>
          </w:p>
        </w:tc>
      </w:tr>
      <w:tr w:rsidR="00825A88" w:rsidRPr="00B0552F" w:rsidTr="00B0552F">
        <w:trPr>
          <w:trHeight w:val="693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0,19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0,20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0,20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0,59</w:t>
            </w:r>
          </w:p>
        </w:tc>
      </w:tr>
      <w:tr w:rsidR="00825A88" w:rsidRPr="00B0552F" w:rsidTr="00B0552F">
        <w:trPr>
          <w:trHeight w:val="70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1004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</w:tr>
      <w:tr w:rsidR="00825A88" w:rsidRPr="00B0552F" w:rsidTr="00B0552F">
        <w:trPr>
          <w:trHeight w:val="698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0,78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1842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16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2.4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Обеспечение питанием детей, обучающихся в муниципальных и частных общеобразовательных </w:t>
            </w:r>
            <w:proofErr w:type="spellStart"/>
            <w:r w:rsidRPr="00B0552F">
              <w:rPr>
                <w:bCs/>
              </w:rPr>
              <w:t>организациях,реализующих</w:t>
            </w:r>
            <w:proofErr w:type="spellEnd"/>
            <w:r w:rsidRPr="00B0552F">
              <w:rPr>
                <w:bCs/>
              </w:rPr>
              <w:t xml:space="preserve">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1003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1320075660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21 715,16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25 894,90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25 894,90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73 504,96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277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2 266,94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2 630,90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2 630,90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7 528,74</w:t>
            </w:r>
          </w:p>
        </w:tc>
      </w:tr>
      <w:tr w:rsidR="00825A88" w:rsidRPr="00B0552F" w:rsidTr="00B0552F">
        <w:trPr>
          <w:trHeight w:val="1275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17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2.5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1320076490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3 494,92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3 494,92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6 989,84</w:t>
            </w:r>
          </w:p>
        </w:tc>
      </w:tr>
      <w:tr w:rsidR="00825A88" w:rsidRPr="00B0552F" w:rsidTr="00B0552F">
        <w:trPr>
          <w:trHeight w:val="167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517,34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517,34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1 034,68</w:t>
            </w:r>
          </w:p>
        </w:tc>
      </w:tr>
      <w:tr w:rsidR="00825A88" w:rsidRPr="00B0552F" w:rsidTr="00B0552F">
        <w:trPr>
          <w:trHeight w:val="167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18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2.6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Расходы на реализацию мероприятий по подготовке учреждений к новому учебному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1320087410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5,10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5,10</w:t>
            </w:r>
          </w:p>
        </w:tc>
      </w:tr>
      <w:tr w:rsidR="00825A88" w:rsidRPr="00B0552F" w:rsidTr="00B0552F">
        <w:trPr>
          <w:trHeight w:val="699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2 839,45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2 839,45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118,80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118,80</w:t>
            </w:r>
          </w:p>
        </w:tc>
      </w:tr>
      <w:tr w:rsidR="00825A88" w:rsidRPr="00B0552F" w:rsidTr="00B0552F">
        <w:trPr>
          <w:trHeight w:val="699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19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2.7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13200S5620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464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49 823,87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49 823,87</w:t>
            </w:r>
          </w:p>
        </w:tc>
      </w:tr>
      <w:tr w:rsidR="00825A88" w:rsidRPr="00B0552F" w:rsidTr="00B0552F">
        <w:trPr>
          <w:trHeight w:val="699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13200S5620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464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498,24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498,24</w:t>
            </w:r>
          </w:p>
        </w:tc>
      </w:tr>
      <w:tr w:rsidR="00825A88" w:rsidRPr="00B0552F" w:rsidTr="00B0552F">
        <w:trPr>
          <w:trHeight w:val="699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13200S5620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464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49 325,63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49 325,63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2.8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Расходы на проведение работ в общеобразовательных организациях с целью приведения зданий и сооружений в </w:t>
            </w:r>
            <w:r w:rsidRPr="00B0552F">
              <w:rPr>
                <w:bCs/>
              </w:rPr>
              <w:lastRenderedPageBreak/>
              <w:t>соответствие требованиям надзорных органов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 xml:space="preserve">Управление образования администрации города Минусинска, в том </w:t>
            </w:r>
            <w:r w:rsidRPr="00B0552F">
              <w:rPr>
                <w:bCs/>
              </w:rPr>
              <w:lastRenderedPageBreak/>
              <w:t>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13200S5630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3 608,91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3 780,00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4 320,00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11 708,91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13200S5630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368,91 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368,91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13200S5630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3 240,00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3 780,00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4 320,00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11 340,00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21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2.9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10 601,78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1 950,44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5 746,89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18 299,11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106,10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19,60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57,50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183,20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524,78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96,54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284,47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905,79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132Е452100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9 970,90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1 834,30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5 404,92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17 210,12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2.10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Ежемесячное денежное вознаграждение за </w:t>
            </w:r>
            <w:r w:rsidRPr="00B0552F">
              <w:rPr>
                <w:bCs/>
              </w:rPr>
              <w:lastRenderedPageBreak/>
              <w:t>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Управление образован</w:t>
            </w:r>
            <w:r w:rsidRPr="00B0552F">
              <w:rPr>
                <w:bCs/>
              </w:rPr>
              <w:lastRenderedPageBreak/>
              <w:t>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1320053030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445,21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1 662,51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1 662,51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3 770,23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13 169,23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44 759,92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44 759,92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102 689,07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1 618,96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5 371,17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5 371,17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12 361,30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23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2.11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t>Средства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  <w:lang w:val="en-US"/>
              </w:rPr>
            </w:pPr>
            <w:r w:rsidRPr="00B0552F">
              <w:rPr>
                <w:bCs/>
              </w:rPr>
              <w:t>132</w:t>
            </w:r>
            <w:r w:rsidRPr="00B0552F">
              <w:rPr>
                <w:bCs/>
                <w:lang w:val="en-US"/>
              </w:rPr>
              <w:t>R373980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  <w:lang w:val="en-US"/>
              </w:rPr>
              <w:t>20</w:t>
            </w:r>
            <w:r w:rsidRPr="00B0552F">
              <w:rPr>
                <w:bCs/>
              </w:rPr>
              <w:t>,05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20,05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  <w:color w:val="FF0000"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2,31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2,31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2.12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13200S8400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3 072,89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3 072,89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13200S8400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72,89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72,89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13200S8400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3 000,00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3 000,00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</w:t>
            </w:r>
          </w:p>
        </w:tc>
        <w:tc>
          <w:tcPr>
            <w:tcW w:w="121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2.13</w:t>
            </w:r>
          </w:p>
        </w:tc>
        <w:tc>
          <w:tcPr>
            <w:tcW w:w="2127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На обновление материально-технической базы </w:t>
            </w:r>
            <w:r w:rsidRPr="00B0552F">
              <w:rPr>
                <w:bCs/>
              </w:rPr>
              <w:lastRenderedPageBreak/>
              <w:t>и развитие сети МОБУ "ООШ № 5"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Управление образован</w:t>
            </w:r>
            <w:r w:rsidRPr="00B0552F">
              <w:rPr>
                <w:bCs/>
              </w:rPr>
              <w:lastRenderedPageBreak/>
              <w:t>ия администрации города Минусинска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1320087420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5 100,20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5 100,20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26</w:t>
            </w:r>
          </w:p>
        </w:tc>
        <w:tc>
          <w:tcPr>
            <w:tcW w:w="121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2.14</w:t>
            </w:r>
          </w:p>
        </w:tc>
        <w:tc>
          <w:tcPr>
            <w:tcW w:w="2127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Предоставление иных межбюджетных трансфертов за содействие развитию налогового потенциала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1320077450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1 004,72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1 004,72</w:t>
            </w:r>
          </w:p>
        </w:tc>
      </w:tr>
      <w:tr w:rsidR="00825A88" w:rsidRPr="00B0552F" w:rsidTr="00B0552F">
        <w:trPr>
          <w:trHeight w:val="283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27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2.15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t xml:space="preserve">Софинансирование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</w:t>
            </w:r>
            <w:r w:rsidRPr="00B0552F">
              <w:lastRenderedPageBreak/>
              <w:t>предусматривающим наличие горячего блюда, не считая горячего напитка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</w:t>
            </w:r>
            <w:r w:rsidRPr="00B0552F">
              <w:rPr>
                <w:bCs/>
                <w:lang w:val="en-US"/>
              </w:rPr>
              <w:t>L304</w:t>
            </w:r>
            <w:r w:rsidRPr="00B0552F">
              <w:rPr>
                <w:bCs/>
              </w:rPr>
              <w:t>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16 328,55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16 328,55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</w:t>
            </w:r>
            <w:r w:rsidRPr="00B0552F">
              <w:rPr>
                <w:bCs/>
                <w:lang w:val="en-US"/>
              </w:rPr>
              <w:t>L304</w:t>
            </w:r>
            <w:r w:rsidRPr="00B0552F">
              <w:rPr>
                <w:bCs/>
              </w:rPr>
              <w:t>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18,04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18,04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</w:t>
            </w:r>
            <w:r w:rsidRPr="00B0552F">
              <w:rPr>
                <w:bCs/>
                <w:lang w:val="en-US"/>
              </w:rPr>
              <w:t>L304</w:t>
            </w:r>
            <w:r w:rsidRPr="00B0552F">
              <w:rPr>
                <w:bCs/>
              </w:rPr>
              <w:t>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4 077,63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4 077,63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</w:t>
            </w:r>
            <w:r w:rsidRPr="00B0552F">
              <w:rPr>
                <w:bCs/>
                <w:lang w:val="en-US"/>
              </w:rPr>
              <w:t>L304</w:t>
            </w:r>
            <w:r w:rsidRPr="00B0552F">
              <w:rPr>
                <w:bCs/>
              </w:rPr>
              <w:t>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12 232,88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12 232,88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</w:t>
            </w:r>
            <w:r w:rsidRPr="00B0552F">
              <w:rPr>
                <w:bCs/>
                <w:lang w:val="en-US"/>
              </w:rPr>
              <w:t>L304</w:t>
            </w:r>
            <w:r w:rsidRPr="00B0552F">
              <w:rPr>
                <w:bCs/>
              </w:rPr>
              <w:t>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1 711,02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1 711,02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</w:t>
            </w:r>
            <w:r w:rsidRPr="00B0552F">
              <w:rPr>
                <w:bCs/>
                <w:lang w:val="en-US"/>
              </w:rPr>
              <w:t>L304</w:t>
            </w:r>
            <w:r w:rsidRPr="00B0552F">
              <w:rPr>
                <w:bCs/>
              </w:rPr>
              <w:t>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427,76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427,76</w:t>
            </w:r>
          </w:p>
        </w:tc>
      </w:tr>
      <w:tr w:rsidR="00825A88" w:rsidRPr="00B0552F" w:rsidTr="00B0552F">
        <w:trPr>
          <w:trHeight w:val="93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федерального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13200</w:t>
            </w:r>
            <w:r w:rsidRPr="00B0552F">
              <w:rPr>
                <w:bCs/>
                <w:lang w:val="en-US"/>
              </w:rPr>
              <w:t>L304</w:t>
            </w:r>
            <w:r w:rsidRPr="00B0552F">
              <w:rPr>
                <w:bCs/>
              </w:rPr>
              <w:t>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1 283,26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1 283,26</w:t>
            </w:r>
          </w:p>
        </w:tc>
      </w:tr>
      <w:tr w:rsidR="00825A88" w:rsidRPr="00B0552F" w:rsidTr="00B0552F"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Подпрограмма 3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Развитие дополнительного образования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83 419,75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66 857,76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66 857,76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217 135,27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83 387,91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66 607,76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66 607,76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216 603,43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041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31,84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531,84</w:t>
            </w:r>
          </w:p>
        </w:tc>
      </w:tr>
      <w:tr w:rsidR="00825A88" w:rsidRPr="00B0552F" w:rsidTr="00B0552F">
        <w:trPr>
          <w:trHeight w:val="855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29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3.1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1330076490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287,32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8 628,36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8 628,36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17 544,04</w:t>
            </w:r>
          </w:p>
        </w:tc>
      </w:tr>
      <w:tr w:rsidR="00825A88" w:rsidRPr="00B0552F" w:rsidTr="00B0552F">
        <w:trPr>
          <w:trHeight w:val="136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526,58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526,58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1 053,16</w:t>
            </w:r>
          </w:p>
        </w:tc>
      </w:tr>
      <w:tr w:rsidR="00825A88" w:rsidRPr="00B0552F" w:rsidTr="00B0552F">
        <w:trPr>
          <w:trHeight w:val="2684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30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3.2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5 154,27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4 718,34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4 718,34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14 590,95</w:t>
            </w:r>
          </w:p>
        </w:tc>
      </w:tr>
      <w:tr w:rsidR="00825A88" w:rsidRPr="00B0552F" w:rsidTr="00B0552F">
        <w:trPr>
          <w:trHeight w:val="983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4 927,41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4 718,34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4 718,34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14 364,09</w:t>
            </w:r>
          </w:p>
        </w:tc>
      </w:tr>
      <w:tr w:rsidR="00825A88" w:rsidRPr="00B0552F" w:rsidTr="00B0552F">
        <w:trPr>
          <w:trHeight w:val="983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226,86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226,86</w:t>
            </w:r>
          </w:p>
        </w:tc>
      </w:tr>
      <w:tr w:rsidR="00825A88" w:rsidRPr="00B0552F" w:rsidTr="00B0552F">
        <w:trPr>
          <w:trHeight w:val="983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4 390,58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4 390,58</w:t>
            </w:r>
          </w:p>
        </w:tc>
      </w:tr>
      <w:tr w:rsidR="00825A88" w:rsidRPr="00B0552F" w:rsidTr="00B0552F">
        <w:trPr>
          <w:trHeight w:val="983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4 132,30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4 132,30</w:t>
            </w:r>
          </w:p>
        </w:tc>
      </w:tr>
      <w:tr w:rsidR="00825A88" w:rsidRPr="00B0552F" w:rsidTr="00B0552F">
        <w:trPr>
          <w:trHeight w:val="983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258,28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258,28</w:t>
            </w:r>
          </w:p>
        </w:tc>
      </w:tr>
      <w:tr w:rsidR="00825A88" w:rsidRPr="00B0552F" w:rsidTr="00B0552F">
        <w:trPr>
          <w:trHeight w:val="285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40 725,05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37 109,60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37 109,60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114 944,25</w:t>
            </w:r>
          </w:p>
        </w:tc>
      </w:tr>
      <w:tr w:rsidR="00825A88" w:rsidRPr="00B0552F" w:rsidTr="00B0552F">
        <w:trPr>
          <w:trHeight w:val="699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37 048,77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37 109,60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37 109,60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111 267,97</w:t>
            </w:r>
          </w:p>
        </w:tc>
      </w:tr>
      <w:tr w:rsidR="00825A88" w:rsidRPr="00B0552F" w:rsidTr="00B0552F">
        <w:trPr>
          <w:trHeight w:val="699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3 676,28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3 676,28</w:t>
            </w:r>
          </w:p>
        </w:tc>
      </w:tr>
      <w:tr w:rsidR="00825A88" w:rsidRPr="00B0552F" w:rsidTr="00B0552F">
        <w:trPr>
          <w:trHeight w:val="2826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7 971,64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10 443,36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10 443,36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28 858,36</w:t>
            </w:r>
          </w:p>
        </w:tc>
      </w:tr>
      <w:tr w:rsidR="00825A88" w:rsidRPr="00B0552F" w:rsidTr="00B0552F">
        <w:trPr>
          <w:trHeight w:val="98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7 351,47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10 443,36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10 443,36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28 238,19</w:t>
            </w:r>
          </w:p>
        </w:tc>
      </w:tr>
      <w:tr w:rsidR="00825A88" w:rsidRPr="00B0552F" w:rsidTr="00B0552F">
        <w:trPr>
          <w:trHeight w:val="98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620,17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620,17</w:t>
            </w:r>
          </w:p>
        </w:tc>
      </w:tr>
      <w:tr w:rsidR="00825A88" w:rsidRPr="00B0552F" w:rsidTr="00B0552F">
        <w:trPr>
          <w:trHeight w:val="766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0705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30,60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30,60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69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7,50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7,50</w:t>
            </w:r>
          </w:p>
        </w:tc>
      </w:tr>
      <w:tr w:rsidR="00825A88" w:rsidRPr="00B0552F" w:rsidTr="00B0552F">
        <w:trPr>
          <w:trHeight w:val="70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0,52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0,52</w:t>
            </w:r>
          </w:p>
        </w:tc>
      </w:tr>
      <w:tr w:rsidR="00825A88" w:rsidRPr="00B0552F" w:rsidTr="00B0552F">
        <w:trPr>
          <w:trHeight w:val="907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3 413,45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3 313,57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10 040,59</w:t>
            </w:r>
          </w:p>
        </w:tc>
      </w:tr>
      <w:tr w:rsidR="00825A88" w:rsidRPr="00B0552F" w:rsidTr="00B0552F">
        <w:trPr>
          <w:trHeight w:val="907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3 317,52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3 313,57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3 313,57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9 944,66</w:t>
            </w:r>
          </w:p>
        </w:tc>
      </w:tr>
      <w:tr w:rsidR="00825A88" w:rsidRPr="00B0552F" w:rsidTr="00B0552F">
        <w:trPr>
          <w:trHeight w:val="907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1102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95,93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95,93</w:t>
            </w:r>
          </w:p>
        </w:tc>
      </w:tr>
      <w:tr w:rsidR="00825A88" w:rsidRPr="00B0552F" w:rsidTr="00B0552F"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31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3.3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</w:t>
            </w:r>
            <w:r w:rsidRPr="00B0552F">
              <w:rPr>
                <w:bCs/>
              </w:rPr>
              <w:lastRenderedPageBreak/>
              <w:t>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 xml:space="preserve">Управление образования администрации города Минусинска, в том числе: 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13300S3970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465,80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465,80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931,60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средства бюджета </w:t>
            </w:r>
            <w:r w:rsidRPr="00B0552F">
              <w:rPr>
                <w:bCs/>
              </w:rPr>
              <w:lastRenderedPageBreak/>
              <w:t>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13300S3970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13300S3970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465,80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465,80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931,60</w:t>
            </w:r>
          </w:p>
        </w:tc>
      </w:tr>
      <w:tr w:rsidR="00825A88" w:rsidRPr="00B0552F" w:rsidTr="00B0552F">
        <w:trPr>
          <w:trHeight w:val="558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32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3.4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Расходы на организацию 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1330087110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45,07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287,47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287,47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620,01</w:t>
            </w:r>
          </w:p>
        </w:tc>
      </w:tr>
      <w:tr w:rsidR="00825A88" w:rsidRPr="00B0552F" w:rsidTr="00B0552F">
        <w:trPr>
          <w:trHeight w:val="172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5,78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42,53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42,53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90,84</w:t>
            </w:r>
          </w:p>
        </w:tc>
      </w:tr>
      <w:tr w:rsidR="00825A88" w:rsidRPr="00B0552F" w:rsidTr="00B0552F">
        <w:trPr>
          <w:trHeight w:val="1245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33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3.5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1330087140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116,00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116,00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232,00</w:t>
            </w:r>
          </w:p>
        </w:tc>
      </w:tr>
      <w:tr w:rsidR="00825A88" w:rsidRPr="00B0552F" w:rsidTr="00B0552F">
        <w:trPr>
          <w:trHeight w:val="196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406,15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406,15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812,30</w:t>
            </w:r>
          </w:p>
        </w:tc>
      </w:tr>
      <w:tr w:rsidR="00825A88" w:rsidRPr="00B0552F" w:rsidTr="00B0552F">
        <w:trPr>
          <w:trHeight w:val="645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34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3.6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0702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54,33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85,00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85,00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224,33</w:t>
            </w:r>
          </w:p>
        </w:tc>
      </w:tr>
      <w:tr w:rsidR="00825A88" w:rsidRPr="00B0552F" w:rsidTr="00B0552F">
        <w:trPr>
          <w:trHeight w:val="54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12,18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15,00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15,00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42,18</w:t>
            </w:r>
          </w:p>
        </w:tc>
      </w:tr>
      <w:tr w:rsidR="00825A88" w:rsidRPr="00B0552F" w:rsidTr="00B0552F">
        <w:trPr>
          <w:trHeight w:val="60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227,50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251,00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251,00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729,50</w:t>
            </w:r>
          </w:p>
        </w:tc>
      </w:tr>
      <w:tr w:rsidR="00825A88" w:rsidRPr="00B0552F" w:rsidTr="00B0552F">
        <w:trPr>
          <w:trHeight w:val="66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74,00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80,50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80,50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235,00</w:t>
            </w:r>
          </w:p>
        </w:tc>
      </w:tr>
      <w:tr w:rsidR="00825A88" w:rsidRPr="00B0552F" w:rsidTr="00B0552F">
        <w:trPr>
          <w:trHeight w:val="488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118,04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118,50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118,50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355,04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Отдел культуры образования администрации города Минусинска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041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1330087310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31,84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250,00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531,84</w:t>
            </w:r>
          </w:p>
        </w:tc>
      </w:tr>
      <w:tr w:rsidR="00825A88" w:rsidRPr="00B0552F" w:rsidTr="00B0552F"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35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3.7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Средства на финансирование (возмещение) расходов, направленных на </w:t>
            </w:r>
            <w:r w:rsidRPr="00B0552F">
              <w:rPr>
                <w:bCs/>
              </w:rPr>
              <w:lastRenderedPageBreak/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Управление образования админист</w:t>
            </w:r>
            <w:r w:rsidRPr="00B0552F">
              <w:rPr>
                <w:bCs/>
              </w:rPr>
              <w:lastRenderedPageBreak/>
              <w:t>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13300S5530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18 378,35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18 378,35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13300S5530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16 540,51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16 540,51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0707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13300S5530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1 837,84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1 837,84</w:t>
            </w:r>
          </w:p>
        </w:tc>
      </w:tr>
      <w:tr w:rsidR="00825A88" w:rsidRPr="00B0552F" w:rsidTr="00B0552F"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36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3.8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2 079,32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2 079,32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2 079,32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2 079,32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412,41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412,41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412,41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412,41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630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630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0703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1330080621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</w:tr>
      <w:tr w:rsidR="00825A88" w:rsidRPr="00B0552F" w:rsidTr="00B0552F"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37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Подпрограмма 4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Обеспечение реализации государственной программы и прочие мероприятия в области образования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145 839,39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119 750,35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119 750,35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385 340,09</w:t>
            </w:r>
          </w:p>
        </w:tc>
      </w:tr>
      <w:tr w:rsidR="00825A88" w:rsidRPr="00B0552F" w:rsidTr="00B0552F"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</w:t>
            </w:r>
            <w:r w:rsidRPr="00B0552F">
              <w:rPr>
                <w:bCs/>
              </w:rPr>
              <w:lastRenderedPageBreak/>
              <w:t>ка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 w:rsidRPr="00B0552F">
              <w:rPr>
                <w:bCs/>
              </w:rPr>
              <w:t>ххх</w:t>
            </w:r>
            <w:proofErr w:type="spellEnd"/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145 839,39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119 750,35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119 750,35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385 340,09</w:t>
            </w:r>
          </w:p>
        </w:tc>
      </w:tr>
      <w:tr w:rsidR="00825A88" w:rsidRPr="00B0552F" w:rsidTr="00B0552F">
        <w:trPr>
          <w:trHeight w:val="42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38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4.1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"Государственная поддержка детей-сирот, расширение практики применения семейных форм воспитания"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1340075520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6 476,91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6 905,40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6 905,40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20 287,71</w:t>
            </w:r>
          </w:p>
        </w:tc>
      </w:tr>
      <w:tr w:rsidR="00825A88" w:rsidRPr="00B0552F" w:rsidTr="00B0552F">
        <w:trPr>
          <w:trHeight w:val="117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987,68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986,10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986,10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2 959,88</w:t>
            </w:r>
          </w:p>
        </w:tc>
      </w:tr>
      <w:tr w:rsidR="00825A88" w:rsidRPr="00B0552F" w:rsidTr="00B0552F">
        <w:trPr>
          <w:trHeight w:val="2858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39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4.2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4 550,34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4 181,28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12 912,90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40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4 031,80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4 181,28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4 181,28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12 394,36</w:t>
            </w:r>
          </w:p>
        </w:tc>
      </w:tr>
      <w:tr w:rsidR="00825A88" w:rsidRPr="00B0552F" w:rsidTr="00B0552F">
        <w:trPr>
          <w:trHeight w:val="40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518,54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518,54</w:t>
            </w:r>
          </w:p>
        </w:tc>
      </w:tr>
      <w:tr w:rsidR="00825A88" w:rsidRPr="00B0552F" w:rsidTr="00B0552F">
        <w:trPr>
          <w:trHeight w:val="43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1340080210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722,52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440,58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440,58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1 603,68</w:t>
            </w:r>
          </w:p>
        </w:tc>
      </w:tr>
      <w:tr w:rsidR="00825A88" w:rsidRPr="00B0552F" w:rsidTr="00B0552F">
        <w:trPr>
          <w:trHeight w:val="64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0,35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0,34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0,34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1,03</w:t>
            </w:r>
          </w:p>
        </w:tc>
      </w:tr>
      <w:tr w:rsidR="00825A88" w:rsidRPr="00B0552F" w:rsidTr="00B0552F">
        <w:trPr>
          <w:trHeight w:val="645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40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4.3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Обеспечение деятельности (оказание услуг) для муниципальных учреждений города Минусинска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22,00</w:t>
            </w:r>
          </w:p>
        </w:tc>
      </w:tr>
      <w:tr w:rsidR="00825A88" w:rsidRPr="00B0552F" w:rsidTr="00B0552F">
        <w:trPr>
          <w:trHeight w:val="2594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91 279,29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67 980,32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67 980,32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227 239,93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42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85 168,52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67 980,32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67 980,32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221 129,16</w:t>
            </w:r>
          </w:p>
        </w:tc>
      </w:tr>
      <w:tr w:rsidR="00825A88" w:rsidRPr="00B0552F" w:rsidTr="00B0552F">
        <w:trPr>
          <w:trHeight w:val="42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6 110,77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6 110,77</w:t>
            </w:r>
          </w:p>
        </w:tc>
      </w:tr>
      <w:tr w:rsidR="00825A88" w:rsidRPr="00B0552F" w:rsidTr="00B0552F">
        <w:trPr>
          <w:trHeight w:val="57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10 137,21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10 562,21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10 562,21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31 261,63</w:t>
            </w:r>
          </w:p>
        </w:tc>
      </w:tr>
      <w:tr w:rsidR="00825A88" w:rsidRPr="00B0552F" w:rsidTr="00B0552F">
        <w:trPr>
          <w:trHeight w:val="60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9,17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6,60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6,60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22,37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60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1340080610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0,78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0,78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1,56</w:t>
            </w:r>
          </w:p>
        </w:tc>
      </w:tr>
      <w:tr w:rsidR="00825A88" w:rsidRPr="00B0552F" w:rsidTr="00B0552F">
        <w:trPr>
          <w:trHeight w:val="491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41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4.4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0705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56,40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56,40</w:t>
            </w:r>
          </w:p>
        </w:tc>
      </w:tr>
      <w:tr w:rsidR="00825A88" w:rsidRPr="00B0552F" w:rsidTr="00B0552F">
        <w:trPr>
          <w:trHeight w:val="2713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23 479,51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22 025,06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22 025,06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67 529,63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49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22 040,39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22 025,06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22 025,06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66 090,51</w:t>
            </w:r>
          </w:p>
        </w:tc>
      </w:tr>
      <w:tr w:rsidR="00825A88" w:rsidRPr="00B0552F" w:rsidTr="00B0552F">
        <w:trPr>
          <w:trHeight w:val="49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1 439,12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1 439,12</w:t>
            </w:r>
          </w:p>
        </w:tc>
      </w:tr>
      <w:tr w:rsidR="00825A88" w:rsidRPr="00B0552F" w:rsidTr="00B0552F">
        <w:trPr>
          <w:trHeight w:val="507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 xml:space="preserve">Управление образования администрации города </w:t>
            </w:r>
            <w:r w:rsidRPr="00B0552F">
              <w:rPr>
                <w:bCs/>
              </w:rPr>
              <w:lastRenderedPageBreak/>
              <w:t>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2 999,77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2 064,85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2 064,85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7 129,47</w:t>
            </w:r>
          </w:p>
        </w:tc>
      </w:tr>
      <w:tr w:rsidR="00825A88" w:rsidRPr="00B0552F" w:rsidTr="00B0552F">
        <w:trPr>
          <w:trHeight w:val="51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320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30,96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30,96</w:t>
            </w:r>
          </w:p>
        </w:tc>
      </w:tr>
      <w:tr w:rsidR="00825A88" w:rsidRPr="00B0552F" w:rsidTr="00B0552F">
        <w:trPr>
          <w:trHeight w:val="504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850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1,80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1,80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3,65</w:t>
            </w:r>
          </w:p>
        </w:tc>
      </w:tr>
      <w:tr w:rsidR="00825A88" w:rsidRPr="00B0552F" w:rsidTr="00B0552F">
        <w:trPr>
          <w:trHeight w:val="142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1004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1340080630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2,79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2,79</w:t>
            </w:r>
          </w:p>
        </w:tc>
      </w:tr>
      <w:tr w:rsidR="00825A88" w:rsidRPr="00B0552F" w:rsidTr="00B0552F">
        <w:trPr>
          <w:trHeight w:val="39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42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4.5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Минусинска, в том числе: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3 156,97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3 337,40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9 831,77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39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бюджета города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2 932,81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3 337,40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3 337,40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9 607,61</w:t>
            </w:r>
          </w:p>
        </w:tc>
      </w:tr>
      <w:tr w:rsidR="00825A88" w:rsidRPr="00B0552F" w:rsidTr="00B0552F">
        <w:trPr>
          <w:trHeight w:val="63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средства краевого бюджета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224,16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224,16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1110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1340080640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503,67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440,85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440,85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1 385,37</w:t>
            </w:r>
          </w:p>
        </w:tc>
      </w:tr>
      <w:tr w:rsidR="00825A88" w:rsidRPr="00B0552F" w:rsidTr="00B0552F">
        <w:trPr>
          <w:trHeight w:val="210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43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4.6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Проведение мероприятий «Кадры Минусинска»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1340087150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19,48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67,60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67,60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154,68</w:t>
            </w: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  <w:tr w:rsidR="00825A88" w:rsidRPr="00B0552F" w:rsidTr="00B0552F">
        <w:trPr>
          <w:trHeight w:val="105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350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208,00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208,00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208,00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624,00</w:t>
            </w:r>
          </w:p>
        </w:tc>
      </w:tr>
      <w:tr w:rsidR="00825A88" w:rsidRPr="00B0552F" w:rsidTr="00B0552F">
        <w:trPr>
          <w:trHeight w:val="796"/>
        </w:trPr>
        <w:tc>
          <w:tcPr>
            <w:tcW w:w="594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lastRenderedPageBreak/>
              <w:t>44</w:t>
            </w:r>
          </w:p>
        </w:tc>
        <w:tc>
          <w:tcPr>
            <w:tcW w:w="121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Мероприятие 4.7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Выполнение функций казенными учреждениями (расходы за счет доходов от приносящей доход деятельности)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1340088100</w:t>
            </w: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332,20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332,20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332,20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996,60</w:t>
            </w:r>
          </w:p>
        </w:tc>
      </w:tr>
      <w:tr w:rsidR="00825A88" w:rsidRPr="00B0552F" w:rsidTr="00B0552F">
        <w:trPr>
          <w:trHeight w:val="1081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208,98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208,98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208,98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626,94</w:t>
            </w:r>
          </w:p>
        </w:tc>
      </w:tr>
      <w:tr w:rsidR="00825A88" w:rsidRPr="00B0552F" w:rsidTr="00B0552F">
        <w:trPr>
          <w:trHeight w:val="1081"/>
        </w:trPr>
        <w:tc>
          <w:tcPr>
            <w:tcW w:w="594" w:type="dxa"/>
            <w:vMerge w:val="restart"/>
          </w:tcPr>
          <w:p w:rsidR="00825A88" w:rsidRPr="00024EFB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024EFB">
              <w:rPr>
                <w:bCs/>
              </w:rPr>
              <w:t>45</w:t>
            </w:r>
          </w:p>
        </w:tc>
        <w:tc>
          <w:tcPr>
            <w:tcW w:w="1215" w:type="dxa"/>
            <w:vMerge w:val="restart"/>
          </w:tcPr>
          <w:p w:rsidR="00825A88" w:rsidRPr="00024EFB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024EFB">
              <w:rPr>
                <w:bCs/>
              </w:rPr>
              <w:t>4.8</w:t>
            </w:r>
          </w:p>
        </w:tc>
        <w:tc>
          <w:tcPr>
            <w:tcW w:w="2127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Обеспечение деятельности (оказание услуг) территориальной психолого-медико-педагогической комиссии г. Минусинска</w:t>
            </w:r>
          </w:p>
        </w:tc>
        <w:tc>
          <w:tcPr>
            <w:tcW w:w="127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045</w:t>
            </w:r>
          </w:p>
        </w:tc>
        <w:tc>
          <w:tcPr>
            <w:tcW w:w="82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0709</w:t>
            </w:r>
          </w:p>
        </w:tc>
        <w:tc>
          <w:tcPr>
            <w:tcW w:w="1755" w:type="dxa"/>
            <w:vMerge w:val="restart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1340080740</w:t>
            </w:r>
          </w:p>
        </w:tc>
        <w:tc>
          <w:tcPr>
            <w:tcW w:w="849" w:type="dxa"/>
          </w:tcPr>
          <w:p w:rsidR="00825A88" w:rsidRPr="00024EFB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024EFB">
              <w:rPr>
                <w:bCs/>
              </w:rPr>
              <w:t>110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361,23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361,23</w:t>
            </w:r>
          </w:p>
        </w:tc>
      </w:tr>
      <w:tr w:rsidR="00825A88" w:rsidRPr="00B0552F" w:rsidTr="00B0552F">
        <w:trPr>
          <w:trHeight w:val="1081"/>
        </w:trPr>
        <w:tc>
          <w:tcPr>
            <w:tcW w:w="594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1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2127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27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769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2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1755" w:type="dxa"/>
            <w:vMerge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849" w:type="dxa"/>
          </w:tcPr>
          <w:p w:rsidR="00825A88" w:rsidRPr="00024EFB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024EFB">
              <w:rPr>
                <w:bCs/>
              </w:rPr>
              <w:t>240</w:t>
            </w:r>
          </w:p>
        </w:tc>
        <w:tc>
          <w:tcPr>
            <w:tcW w:w="1611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293,91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559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0,00</w:t>
            </w:r>
          </w:p>
        </w:tc>
        <w:tc>
          <w:tcPr>
            <w:tcW w:w="1612" w:type="dxa"/>
          </w:tcPr>
          <w:p w:rsidR="00825A88" w:rsidRPr="00B0552F" w:rsidRDefault="00825A88" w:rsidP="00B0552F">
            <w:pPr>
              <w:widowControl w:val="0"/>
              <w:autoSpaceDE w:val="0"/>
              <w:jc w:val="center"/>
              <w:rPr>
                <w:bCs/>
              </w:rPr>
            </w:pPr>
            <w:r w:rsidRPr="00B0552F">
              <w:rPr>
                <w:bCs/>
              </w:rPr>
              <w:t>293,91</w:t>
            </w:r>
          </w:p>
        </w:tc>
      </w:tr>
    </w:tbl>
    <w:p w:rsidR="00825A88" w:rsidRPr="00B0552F" w:rsidRDefault="00825A88" w:rsidP="00825A88">
      <w:pPr>
        <w:widowControl w:val="0"/>
        <w:autoSpaceDE w:val="0"/>
        <w:jc w:val="center"/>
        <w:rPr>
          <w:bCs/>
        </w:rPr>
      </w:pPr>
    </w:p>
    <w:p w:rsidR="00825A88" w:rsidRPr="00B0552F" w:rsidRDefault="00825A88" w:rsidP="00825A88">
      <w:pPr>
        <w:widowControl w:val="0"/>
        <w:autoSpaceDE w:val="0"/>
        <w:jc w:val="both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jc w:val="both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jc w:val="both"/>
        <w:rPr>
          <w:bCs/>
          <w:sz w:val="28"/>
          <w:szCs w:val="28"/>
        </w:rPr>
      </w:pPr>
      <w:r w:rsidRPr="00B0552F">
        <w:rPr>
          <w:bCs/>
          <w:sz w:val="28"/>
          <w:szCs w:val="28"/>
        </w:rPr>
        <w:t xml:space="preserve">Руководитель                                                                                        </w:t>
      </w:r>
      <w:r w:rsidR="00BB1B4F">
        <w:rPr>
          <w:bCs/>
          <w:sz w:val="28"/>
          <w:szCs w:val="28"/>
        </w:rPr>
        <w:t>подпись</w:t>
      </w:r>
      <w:r w:rsidRPr="00B0552F">
        <w:rPr>
          <w:bCs/>
          <w:sz w:val="28"/>
          <w:szCs w:val="28"/>
        </w:rPr>
        <w:t xml:space="preserve">                                                                        Т.Н. </w:t>
      </w:r>
      <w:proofErr w:type="spellStart"/>
      <w:r w:rsidRPr="00B0552F">
        <w:rPr>
          <w:bCs/>
          <w:sz w:val="28"/>
          <w:szCs w:val="28"/>
        </w:rPr>
        <w:t>Койнова</w:t>
      </w:r>
      <w:proofErr w:type="spellEnd"/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ind w:right="-314"/>
        <w:jc w:val="right"/>
        <w:rPr>
          <w:bCs/>
          <w:sz w:val="28"/>
          <w:szCs w:val="28"/>
        </w:rPr>
      </w:pPr>
    </w:p>
    <w:p w:rsidR="00417EA4" w:rsidRPr="00B0552F" w:rsidRDefault="00417EA4" w:rsidP="00AF0234">
      <w:pPr>
        <w:widowControl w:val="0"/>
        <w:autoSpaceDE w:val="0"/>
        <w:rPr>
          <w:sz w:val="28"/>
          <w:szCs w:val="28"/>
        </w:rPr>
      </w:pPr>
    </w:p>
    <w:p w:rsidR="00417EA4" w:rsidRPr="00B0552F" w:rsidRDefault="00417EA4" w:rsidP="00AF0234">
      <w:pPr>
        <w:widowControl w:val="0"/>
        <w:autoSpaceDE w:val="0"/>
        <w:rPr>
          <w:sz w:val="28"/>
          <w:szCs w:val="28"/>
        </w:rPr>
      </w:pPr>
    </w:p>
    <w:p w:rsidR="00F70A73" w:rsidRPr="00B0552F" w:rsidRDefault="00F70A73" w:rsidP="00F70A73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 xml:space="preserve">Приложение </w:t>
      </w:r>
      <w:r w:rsidR="005D68F7" w:rsidRPr="00B0552F">
        <w:rPr>
          <w:sz w:val="28"/>
          <w:szCs w:val="28"/>
        </w:rPr>
        <w:t>4</w:t>
      </w:r>
      <w:r w:rsidRPr="00B0552F">
        <w:rPr>
          <w:sz w:val="28"/>
          <w:szCs w:val="28"/>
        </w:rPr>
        <w:t xml:space="preserve"> к постановлению</w:t>
      </w:r>
    </w:p>
    <w:p w:rsidR="00F70A73" w:rsidRPr="00B0552F" w:rsidRDefault="00F70A73" w:rsidP="00F70A73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Администрации города Минусинска</w:t>
      </w:r>
    </w:p>
    <w:p w:rsidR="00BB1B4F" w:rsidRPr="00BB1B4F" w:rsidRDefault="00BB1B4F" w:rsidP="00BB1B4F">
      <w:pPr>
        <w:ind w:left="9923"/>
        <w:rPr>
          <w:sz w:val="28"/>
          <w:szCs w:val="28"/>
        </w:rPr>
      </w:pPr>
      <w:r w:rsidRPr="00BB1B4F">
        <w:rPr>
          <w:sz w:val="28"/>
          <w:szCs w:val="28"/>
        </w:rPr>
        <w:t xml:space="preserve">от </w:t>
      </w:r>
      <w:proofErr w:type="gramStart"/>
      <w:r w:rsidRPr="00BB1B4F">
        <w:rPr>
          <w:sz w:val="28"/>
          <w:szCs w:val="28"/>
        </w:rPr>
        <w:t>30.12.2020  №</w:t>
      </w:r>
      <w:proofErr w:type="gramEnd"/>
      <w:r w:rsidRPr="00BB1B4F">
        <w:rPr>
          <w:sz w:val="28"/>
          <w:szCs w:val="28"/>
        </w:rPr>
        <w:t xml:space="preserve"> АГ-2497-п</w:t>
      </w:r>
    </w:p>
    <w:p w:rsidR="00F70A73" w:rsidRPr="00B0552F" w:rsidRDefault="00F70A73" w:rsidP="00F70A73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 xml:space="preserve">Приложение № </w:t>
      </w:r>
      <w:r w:rsidR="005D68F7" w:rsidRPr="00B0552F">
        <w:rPr>
          <w:sz w:val="28"/>
          <w:szCs w:val="28"/>
        </w:rPr>
        <w:t>7</w:t>
      </w:r>
    </w:p>
    <w:p w:rsidR="00F70A73" w:rsidRPr="00B0552F" w:rsidRDefault="00F70A73" w:rsidP="00F70A73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к муниципальной программе</w:t>
      </w:r>
    </w:p>
    <w:p w:rsidR="00F70A73" w:rsidRPr="00B0552F" w:rsidRDefault="00F70A73" w:rsidP="00F70A73">
      <w:pPr>
        <w:ind w:left="9923"/>
        <w:rPr>
          <w:sz w:val="28"/>
          <w:szCs w:val="28"/>
        </w:rPr>
      </w:pPr>
      <w:r w:rsidRPr="00B0552F">
        <w:rPr>
          <w:sz w:val="28"/>
          <w:szCs w:val="28"/>
        </w:rPr>
        <w:t>«Развитие образования города Минусинска»</w:t>
      </w:r>
    </w:p>
    <w:p w:rsidR="00825A88" w:rsidRPr="00B0552F" w:rsidRDefault="00825A88" w:rsidP="00825A88">
      <w:pPr>
        <w:widowControl w:val="0"/>
        <w:autoSpaceDE w:val="0"/>
        <w:jc w:val="center"/>
        <w:rPr>
          <w:bCs/>
          <w:sz w:val="28"/>
          <w:szCs w:val="28"/>
        </w:rPr>
      </w:pPr>
      <w:r w:rsidRPr="00B0552F">
        <w:rPr>
          <w:bCs/>
          <w:sz w:val="28"/>
          <w:szCs w:val="28"/>
        </w:rPr>
        <w:t>Распределение</w:t>
      </w:r>
    </w:p>
    <w:p w:rsidR="00825A88" w:rsidRPr="00B0552F" w:rsidRDefault="00825A88" w:rsidP="00825A88">
      <w:pPr>
        <w:widowControl w:val="0"/>
        <w:autoSpaceDE w:val="0"/>
        <w:jc w:val="center"/>
        <w:rPr>
          <w:bCs/>
          <w:sz w:val="28"/>
          <w:szCs w:val="28"/>
        </w:rPr>
      </w:pPr>
      <w:r w:rsidRPr="00B0552F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825A88" w:rsidRPr="00B0552F" w:rsidRDefault="00825A88" w:rsidP="00825A88">
      <w:pPr>
        <w:widowControl w:val="0"/>
        <w:autoSpaceDE w:val="0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96"/>
        <w:gridCol w:w="2538"/>
        <w:gridCol w:w="2776"/>
        <w:gridCol w:w="2538"/>
        <w:gridCol w:w="2782"/>
      </w:tblGrid>
      <w:tr w:rsidR="00825A88" w:rsidRPr="00B0552F" w:rsidTr="00B0552F">
        <w:trPr>
          <w:trHeight w:val="240"/>
        </w:trPr>
        <w:tc>
          <w:tcPr>
            <w:tcW w:w="375" w:type="pct"/>
            <w:vMerge w:val="restart"/>
          </w:tcPr>
          <w:p w:rsidR="00825A88" w:rsidRPr="00B0552F" w:rsidRDefault="00825A88" w:rsidP="00B0552F">
            <w:r w:rsidRPr="00B0552F">
              <w:t>№ п/п</w:t>
            </w:r>
          </w:p>
        </w:tc>
        <w:tc>
          <w:tcPr>
            <w:tcW w:w="1193" w:type="pct"/>
            <w:vMerge w:val="restart"/>
          </w:tcPr>
          <w:p w:rsidR="00825A88" w:rsidRPr="00B0552F" w:rsidRDefault="00825A88" w:rsidP="00B0552F">
            <w:r w:rsidRPr="00B0552F"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825A88" w:rsidRPr="00B0552F" w:rsidRDefault="00825A88" w:rsidP="00B0552F">
            <w:pPr>
              <w:jc w:val="center"/>
            </w:pPr>
            <w:r w:rsidRPr="00B0552F">
              <w:t>Объем финансирования</w:t>
            </w:r>
          </w:p>
        </w:tc>
      </w:tr>
      <w:tr w:rsidR="00825A88" w:rsidRPr="00B0552F" w:rsidTr="00B0552F">
        <w:trPr>
          <w:trHeight w:val="165"/>
        </w:trPr>
        <w:tc>
          <w:tcPr>
            <w:tcW w:w="375" w:type="pct"/>
            <w:vMerge/>
          </w:tcPr>
          <w:p w:rsidR="00825A88" w:rsidRPr="00B0552F" w:rsidRDefault="00825A88" w:rsidP="00B0552F">
            <w:pPr>
              <w:rPr>
                <w:lang w:val="en-US"/>
              </w:rPr>
            </w:pPr>
          </w:p>
        </w:tc>
        <w:tc>
          <w:tcPr>
            <w:tcW w:w="1193" w:type="pct"/>
            <w:vMerge/>
          </w:tcPr>
          <w:p w:rsidR="00825A88" w:rsidRPr="00B0552F" w:rsidRDefault="00825A88" w:rsidP="00B0552F"/>
        </w:tc>
        <w:tc>
          <w:tcPr>
            <w:tcW w:w="819" w:type="pct"/>
            <w:vMerge w:val="restart"/>
          </w:tcPr>
          <w:p w:rsidR="00825A88" w:rsidRPr="00B0552F" w:rsidRDefault="00825A88" w:rsidP="00B0552F">
            <w:pPr>
              <w:jc w:val="center"/>
            </w:pPr>
            <w:r w:rsidRPr="00B0552F">
              <w:t>всего</w:t>
            </w:r>
          </w:p>
        </w:tc>
        <w:tc>
          <w:tcPr>
            <w:tcW w:w="2613" w:type="pct"/>
            <w:gridSpan w:val="3"/>
          </w:tcPr>
          <w:p w:rsidR="00825A88" w:rsidRPr="00B0552F" w:rsidRDefault="00825A88" w:rsidP="00B0552F">
            <w:pPr>
              <w:jc w:val="center"/>
            </w:pPr>
            <w:r w:rsidRPr="00B0552F">
              <w:t>в том числе по годам</w:t>
            </w:r>
          </w:p>
        </w:tc>
      </w:tr>
      <w:tr w:rsidR="00825A88" w:rsidRPr="00B0552F" w:rsidTr="00B0552F">
        <w:trPr>
          <w:trHeight w:val="120"/>
        </w:trPr>
        <w:tc>
          <w:tcPr>
            <w:tcW w:w="375" w:type="pct"/>
            <w:vMerge/>
          </w:tcPr>
          <w:p w:rsidR="00825A88" w:rsidRPr="00B0552F" w:rsidRDefault="00825A88" w:rsidP="00B0552F"/>
        </w:tc>
        <w:tc>
          <w:tcPr>
            <w:tcW w:w="1193" w:type="pct"/>
            <w:vMerge/>
          </w:tcPr>
          <w:p w:rsidR="00825A88" w:rsidRPr="00B0552F" w:rsidRDefault="00825A88" w:rsidP="00B0552F"/>
        </w:tc>
        <w:tc>
          <w:tcPr>
            <w:tcW w:w="819" w:type="pct"/>
            <w:vMerge/>
          </w:tcPr>
          <w:p w:rsidR="00825A88" w:rsidRPr="00B0552F" w:rsidRDefault="00825A88" w:rsidP="00B0552F"/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2020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2021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2022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</w:t>
            </w:r>
          </w:p>
        </w:tc>
        <w:tc>
          <w:tcPr>
            <w:tcW w:w="1193" w:type="pct"/>
          </w:tcPr>
          <w:p w:rsidR="00825A88" w:rsidRPr="00B0552F" w:rsidRDefault="00825A88" w:rsidP="00B0552F">
            <w:pPr>
              <w:jc w:val="center"/>
            </w:pPr>
            <w:r w:rsidRPr="00B0552F">
              <w:t>2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3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4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5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6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Всего по Программе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4 336 316,71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1 560 350,98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1 385 833,59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1 390 132,14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2</w:t>
            </w:r>
          </w:p>
        </w:tc>
        <w:tc>
          <w:tcPr>
            <w:tcW w:w="4625" w:type="pct"/>
            <w:gridSpan w:val="5"/>
          </w:tcPr>
          <w:p w:rsidR="00825A88" w:rsidRPr="00B0552F" w:rsidRDefault="00825A88" w:rsidP="00B0552F">
            <w:r w:rsidRPr="00B0552F">
              <w:t>По источникам финансирования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3</w:t>
            </w:r>
          </w:p>
        </w:tc>
        <w:tc>
          <w:tcPr>
            <w:tcW w:w="1193" w:type="pct"/>
          </w:tcPr>
          <w:p w:rsidR="00825A88" w:rsidRPr="00B0552F" w:rsidRDefault="00825A88" w:rsidP="00B0552F">
            <w:pPr>
              <w:jc w:val="both"/>
            </w:pPr>
            <w:r w:rsidRPr="00B0552F">
              <w:t>1.Бюджет города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1 285 236,52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449 762,82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417 736,85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417 736,85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4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2.Краевой бюджет</w:t>
            </w:r>
          </w:p>
        </w:tc>
        <w:tc>
          <w:tcPr>
            <w:tcW w:w="819" w:type="pct"/>
          </w:tcPr>
          <w:p w:rsidR="00825A88" w:rsidRPr="00B0552F" w:rsidRDefault="00825A88" w:rsidP="00B0552F">
            <w:r w:rsidRPr="00B0552F">
              <w:t>2 900 783,32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1 071 117,71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 xml:space="preserve">914 468,84 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915 196,77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5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3.Федеральный бюджет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150 296,87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39 470,45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53 627,90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57 198,52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6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4.Внебюджетные источники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7</w:t>
            </w:r>
          </w:p>
        </w:tc>
        <w:tc>
          <w:tcPr>
            <w:tcW w:w="1193" w:type="pct"/>
          </w:tcPr>
          <w:p w:rsidR="00825A88" w:rsidRPr="00B0552F" w:rsidRDefault="00825A88" w:rsidP="00B0552F">
            <w:pPr>
              <w:rPr>
                <w:b/>
              </w:rPr>
            </w:pPr>
            <w:r w:rsidRPr="00B0552F">
              <w:rPr>
                <w:b/>
              </w:rPr>
              <w:t>Подпрограмма 1, всего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1 722 061,34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629 956,30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546 052,52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546 052,52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8</w:t>
            </w:r>
          </w:p>
        </w:tc>
        <w:tc>
          <w:tcPr>
            <w:tcW w:w="4625" w:type="pct"/>
            <w:gridSpan w:val="5"/>
          </w:tcPr>
          <w:p w:rsidR="00825A88" w:rsidRPr="00B0552F" w:rsidRDefault="00825A88" w:rsidP="00B0552F">
            <w:r w:rsidRPr="00B0552F">
              <w:t>По источникам финансирования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9</w:t>
            </w:r>
          </w:p>
        </w:tc>
        <w:tc>
          <w:tcPr>
            <w:tcW w:w="1193" w:type="pct"/>
          </w:tcPr>
          <w:p w:rsidR="00825A88" w:rsidRPr="00B0552F" w:rsidRDefault="00825A88" w:rsidP="00B0552F">
            <w:pPr>
              <w:jc w:val="both"/>
            </w:pPr>
            <w:r w:rsidRPr="00B0552F">
              <w:t>1.Бюджет города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405 770,49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133 501,65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136 134,42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136 134,42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10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2.Краевой бюджет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1 315 540,85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495 704,65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409 918,10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409 918,10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11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3.Федеральный бюджет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750,00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750,00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12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4.Внебюджетные источники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</w:tr>
      <w:tr w:rsidR="00825A88" w:rsidRPr="00B0552F" w:rsidTr="00B0552F">
        <w:trPr>
          <w:trHeight w:val="567"/>
        </w:trPr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13</w:t>
            </w:r>
          </w:p>
        </w:tc>
        <w:tc>
          <w:tcPr>
            <w:tcW w:w="1193" w:type="pct"/>
          </w:tcPr>
          <w:p w:rsidR="00825A88" w:rsidRPr="00B0552F" w:rsidRDefault="00825A88" w:rsidP="00B0552F">
            <w:pPr>
              <w:rPr>
                <w:b/>
              </w:rPr>
            </w:pPr>
            <w:r w:rsidRPr="00B0552F">
              <w:rPr>
                <w:b/>
              </w:rPr>
              <w:t>Подпрограмма 2, всего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2 011 780,01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701 135,54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653 172,96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657 471,51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14</w:t>
            </w:r>
          </w:p>
        </w:tc>
        <w:tc>
          <w:tcPr>
            <w:tcW w:w="4625" w:type="pct"/>
            <w:gridSpan w:val="5"/>
          </w:tcPr>
          <w:p w:rsidR="00825A88" w:rsidRPr="00B0552F" w:rsidRDefault="00825A88" w:rsidP="00B0552F">
            <w:pPr>
              <w:rPr>
                <w:b/>
              </w:rPr>
            </w:pPr>
            <w:r w:rsidRPr="00B0552F">
              <w:t>По источникам финансирования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15</w:t>
            </w:r>
          </w:p>
        </w:tc>
        <w:tc>
          <w:tcPr>
            <w:tcW w:w="1193" w:type="pct"/>
          </w:tcPr>
          <w:p w:rsidR="00825A88" w:rsidRPr="00B0552F" w:rsidRDefault="00825A88" w:rsidP="00B0552F">
            <w:pPr>
              <w:jc w:val="both"/>
            </w:pPr>
            <w:r w:rsidRPr="00B0552F">
              <w:t>1.Бюджет города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349 477,70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124 464,58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112 506,56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112 506,56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16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2.Краевой бюджет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1 512 755,44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537 950,51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487 038,50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487 766,43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17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3.Федеральный бюджет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149 546,87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38 720,45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53 627,90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57 198,52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18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4.Внебюджетные источники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19</w:t>
            </w:r>
          </w:p>
        </w:tc>
        <w:tc>
          <w:tcPr>
            <w:tcW w:w="1193" w:type="pct"/>
          </w:tcPr>
          <w:p w:rsidR="00825A88" w:rsidRPr="00B0552F" w:rsidRDefault="00825A88" w:rsidP="00B0552F">
            <w:pPr>
              <w:rPr>
                <w:b/>
              </w:rPr>
            </w:pPr>
            <w:r w:rsidRPr="00B0552F">
              <w:rPr>
                <w:b/>
              </w:rPr>
              <w:t>Подпрограмма 3, всего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217 135,27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83 419,75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66 857,76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66 857,76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lastRenderedPageBreak/>
              <w:t>20</w:t>
            </w:r>
          </w:p>
        </w:tc>
        <w:tc>
          <w:tcPr>
            <w:tcW w:w="4625" w:type="pct"/>
            <w:gridSpan w:val="5"/>
          </w:tcPr>
          <w:p w:rsidR="00825A88" w:rsidRPr="00B0552F" w:rsidRDefault="00825A88" w:rsidP="00B0552F">
            <w:r w:rsidRPr="00B0552F">
              <w:t>По источникам финансирования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21</w:t>
            </w:r>
          </w:p>
        </w:tc>
        <w:tc>
          <w:tcPr>
            <w:tcW w:w="1193" w:type="pct"/>
          </w:tcPr>
          <w:p w:rsidR="00825A88" w:rsidRPr="00B0552F" w:rsidRDefault="00825A88" w:rsidP="00B0552F">
            <w:pPr>
              <w:jc w:val="both"/>
            </w:pPr>
            <w:r w:rsidRPr="00B0552F">
              <w:t>1.Бюджет города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176 188,43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61 714,39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57 237,02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57 237,02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22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2.Краевой бюджет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40 946,84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21 705,36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9 620,74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9 620,74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23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3.Федеральный бюджет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24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4.Внебюджетные источники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25</w:t>
            </w:r>
          </w:p>
        </w:tc>
        <w:tc>
          <w:tcPr>
            <w:tcW w:w="1193" w:type="pct"/>
          </w:tcPr>
          <w:p w:rsidR="00825A88" w:rsidRPr="00B0552F" w:rsidRDefault="00825A88" w:rsidP="00B0552F">
            <w:pPr>
              <w:rPr>
                <w:b/>
              </w:rPr>
            </w:pPr>
            <w:r w:rsidRPr="00B0552F">
              <w:rPr>
                <w:b/>
              </w:rPr>
              <w:t>Подпрограмма 4, всего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385 340,09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145 839,39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119 750,35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  <w:rPr>
                <w:b/>
              </w:rPr>
            </w:pPr>
            <w:r w:rsidRPr="00B0552F">
              <w:rPr>
                <w:b/>
              </w:rPr>
              <w:t>119 750,35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26</w:t>
            </w:r>
          </w:p>
        </w:tc>
        <w:tc>
          <w:tcPr>
            <w:tcW w:w="4625" w:type="pct"/>
            <w:gridSpan w:val="5"/>
          </w:tcPr>
          <w:p w:rsidR="00825A88" w:rsidRPr="00B0552F" w:rsidRDefault="00825A88" w:rsidP="00B0552F">
            <w:r w:rsidRPr="00B0552F">
              <w:t>По источникам финансирования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27</w:t>
            </w:r>
          </w:p>
        </w:tc>
        <w:tc>
          <w:tcPr>
            <w:tcW w:w="1193" w:type="pct"/>
          </w:tcPr>
          <w:p w:rsidR="00825A88" w:rsidRPr="00B0552F" w:rsidRDefault="00825A88" w:rsidP="00B0552F">
            <w:pPr>
              <w:jc w:val="both"/>
            </w:pPr>
            <w:r w:rsidRPr="00B0552F">
              <w:t>1.Бюджет города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353 799,90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130 082,20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111 858,85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111 858,85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28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2.Краевой бюджет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31 540,19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15 757,19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7 891,50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7 891,50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29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3.Федеральный бюджет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</w:tr>
      <w:tr w:rsidR="00825A88" w:rsidRPr="00B0552F" w:rsidTr="00B0552F">
        <w:tc>
          <w:tcPr>
            <w:tcW w:w="375" w:type="pct"/>
          </w:tcPr>
          <w:p w:rsidR="00825A88" w:rsidRPr="00B0552F" w:rsidRDefault="00825A88" w:rsidP="00B0552F">
            <w:pPr>
              <w:jc w:val="center"/>
            </w:pPr>
            <w:r w:rsidRPr="00B0552F">
              <w:t>30</w:t>
            </w:r>
          </w:p>
        </w:tc>
        <w:tc>
          <w:tcPr>
            <w:tcW w:w="1193" w:type="pct"/>
          </w:tcPr>
          <w:p w:rsidR="00825A88" w:rsidRPr="00B0552F" w:rsidRDefault="00825A88" w:rsidP="00B0552F">
            <w:r w:rsidRPr="00B0552F">
              <w:t>4.Внебюджетные источники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6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19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  <w:tc>
          <w:tcPr>
            <w:tcW w:w="898" w:type="pct"/>
          </w:tcPr>
          <w:p w:rsidR="00825A88" w:rsidRPr="00B0552F" w:rsidRDefault="00825A88" w:rsidP="00B0552F">
            <w:pPr>
              <w:jc w:val="center"/>
            </w:pPr>
            <w:r w:rsidRPr="00B0552F">
              <w:t>0,00</w:t>
            </w:r>
          </w:p>
        </w:tc>
      </w:tr>
    </w:tbl>
    <w:p w:rsidR="00825A88" w:rsidRPr="00B0552F" w:rsidRDefault="00825A88" w:rsidP="00825A88">
      <w:pPr>
        <w:widowControl w:val="0"/>
        <w:autoSpaceDE w:val="0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rPr>
          <w:bCs/>
          <w:sz w:val="28"/>
          <w:szCs w:val="28"/>
        </w:rPr>
      </w:pPr>
    </w:p>
    <w:p w:rsidR="00825A88" w:rsidRPr="00B0552F" w:rsidRDefault="00825A88" w:rsidP="00825A88">
      <w:pPr>
        <w:widowControl w:val="0"/>
        <w:autoSpaceDE w:val="0"/>
        <w:rPr>
          <w:bCs/>
          <w:sz w:val="28"/>
          <w:szCs w:val="28"/>
        </w:rPr>
      </w:pPr>
    </w:p>
    <w:p w:rsidR="00825A88" w:rsidRPr="00A63B71" w:rsidRDefault="00825A88" w:rsidP="00825A88">
      <w:pPr>
        <w:widowControl w:val="0"/>
        <w:autoSpaceDE w:val="0"/>
        <w:rPr>
          <w:sz w:val="28"/>
          <w:szCs w:val="28"/>
        </w:rPr>
      </w:pPr>
      <w:r w:rsidRPr="00B0552F">
        <w:rPr>
          <w:sz w:val="28"/>
          <w:szCs w:val="28"/>
        </w:rPr>
        <w:t xml:space="preserve">  Руководитель                                                                                 </w:t>
      </w:r>
      <w:r w:rsidR="00BB1B4F">
        <w:rPr>
          <w:sz w:val="28"/>
          <w:szCs w:val="28"/>
        </w:rPr>
        <w:t>подпись</w:t>
      </w:r>
      <w:bookmarkStart w:id="1" w:name="_GoBack"/>
      <w:bookmarkEnd w:id="1"/>
      <w:r w:rsidRPr="00B0552F">
        <w:rPr>
          <w:sz w:val="28"/>
          <w:szCs w:val="28"/>
        </w:rPr>
        <w:t xml:space="preserve">                                                                            Т.Н. </w:t>
      </w:r>
      <w:proofErr w:type="spellStart"/>
      <w:r w:rsidRPr="00B0552F">
        <w:rPr>
          <w:sz w:val="28"/>
          <w:szCs w:val="28"/>
        </w:rPr>
        <w:t>Койнова</w:t>
      </w:r>
      <w:proofErr w:type="spellEnd"/>
    </w:p>
    <w:p w:rsidR="00825A88" w:rsidRPr="00A63B71" w:rsidRDefault="00825A88" w:rsidP="00825A88">
      <w:pPr>
        <w:widowControl w:val="0"/>
        <w:autoSpaceDE w:val="0"/>
        <w:rPr>
          <w:sz w:val="28"/>
          <w:szCs w:val="28"/>
        </w:rPr>
      </w:pPr>
    </w:p>
    <w:p w:rsidR="00825A88" w:rsidRPr="00A63B71" w:rsidRDefault="00825A88" w:rsidP="00825A88">
      <w:pPr>
        <w:widowControl w:val="0"/>
        <w:autoSpaceDE w:val="0"/>
        <w:rPr>
          <w:sz w:val="28"/>
          <w:szCs w:val="28"/>
        </w:rPr>
      </w:pPr>
    </w:p>
    <w:p w:rsidR="00825A88" w:rsidRPr="00A63B71" w:rsidRDefault="00825A88" w:rsidP="00825A88">
      <w:pPr>
        <w:widowControl w:val="0"/>
        <w:autoSpaceDE w:val="0"/>
        <w:rPr>
          <w:sz w:val="28"/>
          <w:szCs w:val="28"/>
        </w:rPr>
      </w:pPr>
    </w:p>
    <w:p w:rsidR="00CC3601" w:rsidRPr="00A63B71" w:rsidRDefault="00CC3601" w:rsidP="00CC3601">
      <w:pPr>
        <w:widowControl w:val="0"/>
        <w:autoSpaceDE w:val="0"/>
        <w:rPr>
          <w:bCs/>
          <w:sz w:val="28"/>
          <w:szCs w:val="28"/>
        </w:rPr>
      </w:pPr>
    </w:p>
    <w:sectPr w:rsidR="00CC3601" w:rsidRPr="00A63B71" w:rsidSect="001515E3">
      <w:pgSz w:w="16838" w:h="11906" w:orient="landscape"/>
      <w:pgMar w:top="709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FD" w:rsidRDefault="00ED5DFD" w:rsidP="00740E64">
      <w:r>
        <w:separator/>
      </w:r>
    </w:p>
  </w:endnote>
  <w:endnote w:type="continuationSeparator" w:id="0">
    <w:p w:rsidR="00ED5DFD" w:rsidRDefault="00ED5DFD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FD" w:rsidRDefault="00ED5DFD" w:rsidP="00740E64">
      <w:r>
        <w:separator/>
      </w:r>
    </w:p>
  </w:footnote>
  <w:footnote w:type="continuationSeparator" w:id="0">
    <w:p w:rsidR="00ED5DFD" w:rsidRDefault="00ED5DFD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28" w:rsidRDefault="000641DA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52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228">
      <w:rPr>
        <w:rStyle w:val="a5"/>
        <w:noProof/>
      </w:rPr>
      <w:t>2</w:t>
    </w:r>
    <w:r>
      <w:rPr>
        <w:rStyle w:val="a5"/>
      </w:rPr>
      <w:fldChar w:fldCharType="end"/>
    </w:r>
  </w:p>
  <w:p w:rsidR="00355228" w:rsidRDefault="00355228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28" w:rsidRDefault="00355228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 w15:restartNumberingAfterBreak="0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1D4343C4"/>
    <w:multiLevelType w:val="hybridMultilevel"/>
    <w:tmpl w:val="DA6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2" w15:restartNumberingAfterBreak="0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 w15:restartNumberingAfterBreak="0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0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05F7834"/>
    <w:multiLevelType w:val="hybridMultilevel"/>
    <w:tmpl w:val="30A8F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9" w15:restartNumberingAfterBreak="0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2"/>
  </w:num>
  <w:num w:numId="2">
    <w:abstractNumId w:val="22"/>
  </w:num>
  <w:num w:numId="3">
    <w:abstractNumId w:val="0"/>
  </w:num>
  <w:num w:numId="4">
    <w:abstractNumId w:val="38"/>
  </w:num>
  <w:num w:numId="5">
    <w:abstractNumId w:val="19"/>
  </w:num>
  <w:num w:numId="6">
    <w:abstractNumId w:val="18"/>
  </w:num>
  <w:num w:numId="7">
    <w:abstractNumId w:val="13"/>
  </w:num>
  <w:num w:numId="8">
    <w:abstractNumId w:val="9"/>
  </w:num>
  <w:num w:numId="9">
    <w:abstractNumId w:val="26"/>
  </w:num>
  <w:num w:numId="10">
    <w:abstractNumId w:val="27"/>
  </w:num>
  <w:num w:numId="11">
    <w:abstractNumId w:val="20"/>
  </w:num>
  <w:num w:numId="12">
    <w:abstractNumId w:val="21"/>
  </w:num>
  <w:num w:numId="13">
    <w:abstractNumId w:val="8"/>
  </w:num>
  <w:num w:numId="14">
    <w:abstractNumId w:val="11"/>
  </w:num>
  <w:num w:numId="15">
    <w:abstractNumId w:val="1"/>
  </w:num>
  <w:num w:numId="16">
    <w:abstractNumId w:val="31"/>
  </w:num>
  <w:num w:numId="17">
    <w:abstractNumId w:val="32"/>
  </w:num>
  <w:num w:numId="18">
    <w:abstractNumId w:val="35"/>
  </w:num>
  <w:num w:numId="19">
    <w:abstractNumId w:val="43"/>
  </w:num>
  <w:num w:numId="20">
    <w:abstractNumId w:val="24"/>
  </w:num>
  <w:num w:numId="21">
    <w:abstractNumId w:val="29"/>
  </w:num>
  <w:num w:numId="22">
    <w:abstractNumId w:val="3"/>
  </w:num>
  <w:num w:numId="23">
    <w:abstractNumId w:val="17"/>
  </w:num>
  <w:num w:numId="24">
    <w:abstractNumId w:val="33"/>
  </w:num>
  <w:num w:numId="25">
    <w:abstractNumId w:val="12"/>
  </w:num>
  <w:num w:numId="26">
    <w:abstractNumId w:val="39"/>
  </w:num>
  <w:num w:numId="27">
    <w:abstractNumId w:val="23"/>
  </w:num>
  <w:num w:numId="28">
    <w:abstractNumId w:val="28"/>
  </w:num>
  <w:num w:numId="29">
    <w:abstractNumId w:val="45"/>
  </w:num>
  <w:num w:numId="30">
    <w:abstractNumId w:val="14"/>
  </w:num>
  <w:num w:numId="31">
    <w:abstractNumId w:val="40"/>
  </w:num>
  <w:num w:numId="32">
    <w:abstractNumId w:val="25"/>
  </w:num>
  <w:num w:numId="33">
    <w:abstractNumId w:val="30"/>
  </w:num>
  <w:num w:numId="34">
    <w:abstractNumId w:val="41"/>
  </w:num>
  <w:num w:numId="35">
    <w:abstractNumId w:val="34"/>
  </w:num>
  <w:num w:numId="36">
    <w:abstractNumId w:val="46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4"/>
  </w:num>
  <w:num w:numId="42">
    <w:abstractNumId w:val="2"/>
  </w:num>
  <w:num w:numId="43">
    <w:abstractNumId w:val="15"/>
  </w:num>
  <w:num w:numId="44">
    <w:abstractNumId w:val="16"/>
  </w:num>
  <w:num w:numId="45">
    <w:abstractNumId w:val="10"/>
  </w:num>
  <w:num w:numId="46">
    <w:abstractNumId w:val="3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61"/>
    <w:rsid w:val="00003629"/>
    <w:rsid w:val="00005CCB"/>
    <w:rsid w:val="00014881"/>
    <w:rsid w:val="000204C3"/>
    <w:rsid w:val="00021BD6"/>
    <w:rsid w:val="00021D3D"/>
    <w:rsid w:val="0002315E"/>
    <w:rsid w:val="00024EFB"/>
    <w:rsid w:val="000303FB"/>
    <w:rsid w:val="0003138D"/>
    <w:rsid w:val="00031534"/>
    <w:rsid w:val="0003783C"/>
    <w:rsid w:val="000409C1"/>
    <w:rsid w:val="00041167"/>
    <w:rsid w:val="00044CE1"/>
    <w:rsid w:val="00054551"/>
    <w:rsid w:val="000553B9"/>
    <w:rsid w:val="000555EB"/>
    <w:rsid w:val="00056184"/>
    <w:rsid w:val="00056773"/>
    <w:rsid w:val="00060E4F"/>
    <w:rsid w:val="00060EC0"/>
    <w:rsid w:val="00064179"/>
    <w:rsid w:val="000641DA"/>
    <w:rsid w:val="00064860"/>
    <w:rsid w:val="000737DC"/>
    <w:rsid w:val="00076FA5"/>
    <w:rsid w:val="00095BDB"/>
    <w:rsid w:val="000A4AC2"/>
    <w:rsid w:val="000B10E9"/>
    <w:rsid w:val="000B3F91"/>
    <w:rsid w:val="000B432C"/>
    <w:rsid w:val="000C6AC5"/>
    <w:rsid w:val="000D03F8"/>
    <w:rsid w:val="000D17F7"/>
    <w:rsid w:val="000D2786"/>
    <w:rsid w:val="000D2CB0"/>
    <w:rsid w:val="000D2DF5"/>
    <w:rsid w:val="000D319D"/>
    <w:rsid w:val="000D5B83"/>
    <w:rsid w:val="000D7003"/>
    <w:rsid w:val="000E2BDF"/>
    <w:rsid w:val="000E327A"/>
    <w:rsid w:val="000E5107"/>
    <w:rsid w:val="000E7798"/>
    <w:rsid w:val="000F0EBD"/>
    <w:rsid w:val="000F16F1"/>
    <w:rsid w:val="0010665A"/>
    <w:rsid w:val="00111A46"/>
    <w:rsid w:val="0011501F"/>
    <w:rsid w:val="00122E68"/>
    <w:rsid w:val="00124B72"/>
    <w:rsid w:val="001308C9"/>
    <w:rsid w:val="00132620"/>
    <w:rsid w:val="00132B5A"/>
    <w:rsid w:val="00134655"/>
    <w:rsid w:val="00136546"/>
    <w:rsid w:val="001366EB"/>
    <w:rsid w:val="00143A98"/>
    <w:rsid w:val="00150C06"/>
    <w:rsid w:val="001513C0"/>
    <w:rsid w:val="001515E3"/>
    <w:rsid w:val="0015315D"/>
    <w:rsid w:val="00160AC1"/>
    <w:rsid w:val="001624CF"/>
    <w:rsid w:val="001637D8"/>
    <w:rsid w:val="00163AD8"/>
    <w:rsid w:val="0017326A"/>
    <w:rsid w:val="0017577D"/>
    <w:rsid w:val="00176E69"/>
    <w:rsid w:val="00177824"/>
    <w:rsid w:val="001836AD"/>
    <w:rsid w:val="001859A2"/>
    <w:rsid w:val="00185FAA"/>
    <w:rsid w:val="00186779"/>
    <w:rsid w:val="00187797"/>
    <w:rsid w:val="001919D1"/>
    <w:rsid w:val="00192BC7"/>
    <w:rsid w:val="00193685"/>
    <w:rsid w:val="00193964"/>
    <w:rsid w:val="001A271E"/>
    <w:rsid w:val="001A42D3"/>
    <w:rsid w:val="001A495B"/>
    <w:rsid w:val="001A4CD9"/>
    <w:rsid w:val="001B3151"/>
    <w:rsid w:val="001B5348"/>
    <w:rsid w:val="001B67C4"/>
    <w:rsid w:val="001C4CDB"/>
    <w:rsid w:val="001C5572"/>
    <w:rsid w:val="001E2205"/>
    <w:rsid w:val="001E29B3"/>
    <w:rsid w:val="001F3111"/>
    <w:rsid w:val="001F5D20"/>
    <w:rsid w:val="001F79C9"/>
    <w:rsid w:val="00200502"/>
    <w:rsid w:val="00201BDA"/>
    <w:rsid w:val="00214B35"/>
    <w:rsid w:val="00221753"/>
    <w:rsid w:val="00231C46"/>
    <w:rsid w:val="0023446D"/>
    <w:rsid w:val="00241BBA"/>
    <w:rsid w:val="00247947"/>
    <w:rsid w:val="002516E1"/>
    <w:rsid w:val="00253F9D"/>
    <w:rsid w:val="00254874"/>
    <w:rsid w:val="00263E60"/>
    <w:rsid w:val="002743C6"/>
    <w:rsid w:val="00275359"/>
    <w:rsid w:val="002770C5"/>
    <w:rsid w:val="002852D5"/>
    <w:rsid w:val="00286165"/>
    <w:rsid w:val="00286C4A"/>
    <w:rsid w:val="00287E0B"/>
    <w:rsid w:val="00293F35"/>
    <w:rsid w:val="00295390"/>
    <w:rsid w:val="002A0001"/>
    <w:rsid w:val="002A7095"/>
    <w:rsid w:val="002A7D58"/>
    <w:rsid w:val="002B2F86"/>
    <w:rsid w:val="002B5FF0"/>
    <w:rsid w:val="002B6DB2"/>
    <w:rsid w:val="002C2C10"/>
    <w:rsid w:val="002C3235"/>
    <w:rsid w:val="002C5B9D"/>
    <w:rsid w:val="002D3E7A"/>
    <w:rsid w:val="002D5757"/>
    <w:rsid w:val="002E3290"/>
    <w:rsid w:val="002E61F0"/>
    <w:rsid w:val="002F080E"/>
    <w:rsid w:val="002F3E99"/>
    <w:rsid w:val="002F6758"/>
    <w:rsid w:val="002F6E50"/>
    <w:rsid w:val="00303A36"/>
    <w:rsid w:val="0031276E"/>
    <w:rsid w:val="00312773"/>
    <w:rsid w:val="0031279A"/>
    <w:rsid w:val="003139C1"/>
    <w:rsid w:val="00314E41"/>
    <w:rsid w:val="0032387A"/>
    <w:rsid w:val="00325472"/>
    <w:rsid w:val="00330B53"/>
    <w:rsid w:val="0033178E"/>
    <w:rsid w:val="003329CE"/>
    <w:rsid w:val="00333A30"/>
    <w:rsid w:val="00340C03"/>
    <w:rsid w:val="003424FE"/>
    <w:rsid w:val="003430ED"/>
    <w:rsid w:val="00346E72"/>
    <w:rsid w:val="00347CE9"/>
    <w:rsid w:val="0035371E"/>
    <w:rsid w:val="0035385A"/>
    <w:rsid w:val="00353C80"/>
    <w:rsid w:val="0035442C"/>
    <w:rsid w:val="0035485B"/>
    <w:rsid w:val="00354949"/>
    <w:rsid w:val="00355228"/>
    <w:rsid w:val="0035779E"/>
    <w:rsid w:val="0036325A"/>
    <w:rsid w:val="00366C95"/>
    <w:rsid w:val="00367476"/>
    <w:rsid w:val="00370E8E"/>
    <w:rsid w:val="00374694"/>
    <w:rsid w:val="00374971"/>
    <w:rsid w:val="0037740C"/>
    <w:rsid w:val="00381BB6"/>
    <w:rsid w:val="00382053"/>
    <w:rsid w:val="0038706D"/>
    <w:rsid w:val="0039033E"/>
    <w:rsid w:val="00394FD4"/>
    <w:rsid w:val="003971E4"/>
    <w:rsid w:val="0039799F"/>
    <w:rsid w:val="003A1B4E"/>
    <w:rsid w:val="003A333A"/>
    <w:rsid w:val="003A6F05"/>
    <w:rsid w:val="003A7DE8"/>
    <w:rsid w:val="003A7FF8"/>
    <w:rsid w:val="003B1B42"/>
    <w:rsid w:val="003B7801"/>
    <w:rsid w:val="003C03A0"/>
    <w:rsid w:val="003C1FA5"/>
    <w:rsid w:val="003C3BB4"/>
    <w:rsid w:val="003D1BDF"/>
    <w:rsid w:val="003D2F3A"/>
    <w:rsid w:val="003E183B"/>
    <w:rsid w:val="003E2DEE"/>
    <w:rsid w:val="003E3D0B"/>
    <w:rsid w:val="003E63C4"/>
    <w:rsid w:val="003F0C9E"/>
    <w:rsid w:val="003F1EDC"/>
    <w:rsid w:val="003F4624"/>
    <w:rsid w:val="003F64A6"/>
    <w:rsid w:val="00402756"/>
    <w:rsid w:val="00404D1D"/>
    <w:rsid w:val="00407DC7"/>
    <w:rsid w:val="00410096"/>
    <w:rsid w:val="004134DD"/>
    <w:rsid w:val="00417814"/>
    <w:rsid w:val="00417EA4"/>
    <w:rsid w:val="00417F8C"/>
    <w:rsid w:val="00420C00"/>
    <w:rsid w:val="00423999"/>
    <w:rsid w:val="00432F83"/>
    <w:rsid w:val="00434A59"/>
    <w:rsid w:val="0043758D"/>
    <w:rsid w:val="00441479"/>
    <w:rsid w:val="00445018"/>
    <w:rsid w:val="00447DA3"/>
    <w:rsid w:val="004523D7"/>
    <w:rsid w:val="00454AAE"/>
    <w:rsid w:val="004559BC"/>
    <w:rsid w:val="00466A4C"/>
    <w:rsid w:val="00470083"/>
    <w:rsid w:val="004715AB"/>
    <w:rsid w:val="004732E8"/>
    <w:rsid w:val="004745D1"/>
    <w:rsid w:val="00475555"/>
    <w:rsid w:val="00475E67"/>
    <w:rsid w:val="00477469"/>
    <w:rsid w:val="00484016"/>
    <w:rsid w:val="00490A39"/>
    <w:rsid w:val="004917A9"/>
    <w:rsid w:val="004939FE"/>
    <w:rsid w:val="004944C3"/>
    <w:rsid w:val="00494DD7"/>
    <w:rsid w:val="004956AB"/>
    <w:rsid w:val="004A0DF5"/>
    <w:rsid w:val="004A22A5"/>
    <w:rsid w:val="004B190F"/>
    <w:rsid w:val="004B2C0E"/>
    <w:rsid w:val="004B32E4"/>
    <w:rsid w:val="004B6DAA"/>
    <w:rsid w:val="004C1232"/>
    <w:rsid w:val="004C142A"/>
    <w:rsid w:val="004C3E55"/>
    <w:rsid w:val="004C5B20"/>
    <w:rsid w:val="004D388E"/>
    <w:rsid w:val="004D3E14"/>
    <w:rsid w:val="004D412C"/>
    <w:rsid w:val="004D609D"/>
    <w:rsid w:val="004E1C91"/>
    <w:rsid w:val="004E5B71"/>
    <w:rsid w:val="004F354C"/>
    <w:rsid w:val="004F3C18"/>
    <w:rsid w:val="004F617C"/>
    <w:rsid w:val="004F7F6C"/>
    <w:rsid w:val="0050298C"/>
    <w:rsid w:val="00502DF5"/>
    <w:rsid w:val="005048B0"/>
    <w:rsid w:val="00504E3B"/>
    <w:rsid w:val="00510506"/>
    <w:rsid w:val="00511346"/>
    <w:rsid w:val="005167FA"/>
    <w:rsid w:val="00531EED"/>
    <w:rsid w:val="005323D7"/>
    <w:rsid w:val="005325B3"/>
    <w:rsid w:val="005330DA"/>
    <w:rsid w:val="00537F86"/>
    <w:rsid w:val="005449AF"/>
    <w:rsid w:val="00545210"/>
    <w:rsid w:val="005461CE"/>
    <w:rsid w:val="0054764E"/>
    <w:rsid w:val="0055172E"/>
    <w:rsid w:val="00552FE5"/>
    <w:rsid w:val="00563236"/>
    <w:rsid w:val="00566D0A"/>
    <w:rsid w:val="00567ABE"/>
    <w:rsid w:val="00570900"/>
    <w:rsid w:val="005740F2"/>
    <w:rsid w:val="005762F3"/>
    <w:rsid w:val="00577E57"/>
    <w:rsid w:val="00582607"/>
    <w:rsid w:val="00583F33"/>
    <w:rsid w:val="0058694D"/>
    <w:rsid w:val="005A35A5"/>
    <w:rsid w:val="005A4A0A"/>
    <w:rsid w:val="005B266B"/>
    <w:rsid w:val="005B2E55"/>
    <w:rsid w:val="005B753E"/>
    <w:rsid w:val="005B7C29"/>
    <w:rsid w:val="005C0C5E"/>
    <w:rsid w:val="005C1D5B"/>
    <w:rsid w:val="005D16C8"/>
    <w:rsid w:val="005D2AC0"/>
    <w:rsid w:val="005D444B"/>
    <w:rsid w:val="005D46FB"/>
    <w:rsid w:val="005D68F7"/>
    <w:rsid w:val="005E13EA"/>
    <w:rsid w:val="005E14A9"/>
    <w:rsid w:val="005E463F"/>
    <w:rsid w:val="00602888"/>
    <w:rsid w:val="00615A6B"/>
    <w:rsid w:val="006163E1"/>
    <w:rsid w:val="00621384"/>
    <w:rsid w:val="00635F9C"/>
    <w:rsid w:val="006378DE"/>
    <w:rsid w:val="00643957"/>
    <w:rsid w:val="006464B7"/>
    <w:rsid w:val="006530E9"/>
    <w:rsid w:val="00655462"/>
    <w:rsid w:val="00657D92"/>
    <w:rsid w:val="006604FC"/>
    <w:rsid w:val="00662353"/>
    <w:rsid w:val="00663128"/>
    <w:rsid w:val="00664F2E"/>
    <w:rsid w:val="0067093F"/>
    <w:rsid w:val="006723F9"/>
    <w:rsid w:val="006740AC"/>
    <w:rsid w:val="00674CE3"/>
    <w:rsid w:val="0068028B"/>
    <w:rsid w:val="00682426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F0C"/>
    <w:rsid w:val="006B2D1A"/>
    <w:rsid w:val="006B438D"/>
    <w:rsid w:val="006B45C1"/>
    <w:rsid w:val="006B76C1"/>
    <w:rsid w:val="006C301E"/>
    <w:rsid w:val="006C42B4"/>
    <w:rsid w:val="006C4BAD"/>
    <w:rsid w:val="006C73DD"/>
    <w:rsid w:val="006D3808"/>
    <w:rsid w:val="006D65A8"/>
    <w:rsid w:val="006F2326"/>
    <w:rsid w:val="006F58A3"/>
    <w:rsid w:val="006F5D20"/>
    <w:rsid w:val="00700FD6"/>
    <w:rsid w:val="0070270C"/>
    <w:rsid w:val="00703D45"/>
    <w:rsid w:val="0071248E"/>
    <w:rsid w:val="00714151"/>
    <w:rsid w:val="007179FC"/>
    <w:rsid w:val="007219C5"/>
    <w:rsid w:val="00723B84"/>
    <w:rsid w:val="007275E2"/>
    <w:rsid w:val="007334A8"/>
    <w:rsid w:val="00740E64"/>
    <w:rsid w:val="007417B1"/>
    <w:rsid w:val="00746114"/>
    <w:rsid w:val="007474D8"/>
    <w:rsid w:val="0075413E"/>
    <w:rsid w:val="007574E0"/>
    <w:rsid w:val="00767DEE"/>
    <w:rsid w:val="00770FDE"/>
    <w:rsid w:val="00773A54"/>
    <w:rsid w:val="007778D1"/>
    <w:rsid w:val="007877D2"/>
    <w:rsid w:val="0079136E"/>
    <w:rsid w:val="007921DA"/>
    <w:rsid w:val="00792F5B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16D3"/>
    <w:rsid w:val="007F548C"/>
    <w:rsid w:val="007F5D7A"/>
    <w:rsid w:val="007F7370"/>
    <w:rsid w:val="007F73B0"/>
    <w:rsid w:val="00800181"/>
    <w:rsid w:val="008022F8"/>
    <w:rsid w:val="008054DD"/>
    <w:rsid w:val="0081497F"/>
    <w:rsid w:val="00822085"/>
    <w:rsid w:val="00823C39"/>
    <w:rsid w:val="00825A88"/>
    <w:rsid w:val="0082708D"/>
    <w:rsid w:val="00831EF1"/>
    <w:rsid w:val="008351E8"/>
    <w:rsid w:val="00837C27"/>
    <w:rsid w:val="008405F4"/>
    <w:rsid w:val="008423A0"/>
    <w:rsid w:val="0085756A"/>
    <w:rsid w:val="00862CF8"/>
    <w:rsid w:val="008670A6"/>
    <w:rsid w:val="00871062"/>
    <w:rsid w:val="00871492"/>
    <w:rsid w:val="00872FF0"/>
    <w:rsid w:val="008750CD"/>
    <w:rsid w:val="008814CB"/>
    <w:rsid w:val="00881AF0"/>
    <w:rsid w:val="0088338B"/>
    <w:rsid w:val="00895C74"/>
    <w:rsid w:val="008970A1"/>
    <w:rsid w:val="0089721F"/>
    <w:rsid w:val="00897569"/>
    <w:rsid w:val="008A132C"/>
    <w:rsid w:val="008A18AD"/>
    <w:rsid w:val="008A36D8"/>
    <w:rsid w:val="008A4240"/>
    <w:rsid w:val="008A5FB2"/>
    <w:rsid w:val="008A7D1B"/>
    <w:rsid w:val="008B1D0C"/>
    <w:rsid w:val="008B3B23"/>
    <w:rsid w:val="008B569D"/>
    <w:rsid w:val="008B78BB"/>
    <w:rsid w:val="008C0515"/>
    <w:rsid w:val="008C483D"/>
    <w:rsid w:val="008C4CA8"/>
    <w:rsid w:val="008D014E"/>
    <w:rsid w:val="008D3D90"/>
    <w:rsid w:val="008E0428"/>
    <w:rsid w:val="008E1530"/>
    <w:rsid w:val="008E4A63"/>
    <w:rsid w:val="008E5743"/>
    <w:rsid w:val="008E719E"/>
    <w:rsid w:val="008F1223"/>
    <w:rsid w:val="008F1295"/>
    <w:rsid w:val="008F330F"/>
    <w:rsid w:val="008F3F7E"/>
    <w:rsid w:val="008F4571"/>
    <w:rsid w:val="008F600E"/>
    <w:rsid w:val="009049EF"/>
    <w:rsid w:val="00905242"/>
    <w:rsid w:val="00915B9D"/>
    <w:rsid w:val="00920259"/>
    <w:rsid w:val="0092195B"/>
    <w:rsid w:val="009226DB"/>
    <w:rsid w:val="009257C9"/>
    <w:rsid w:val="009269EC"/>
    <w:rsid w:val="00932410"/>
    <w:rsid w:val="00933B9A"/>
    <w:rsid w:val="009417C2"/>
    <w:rsid w:val="00941A8D"/>
    <w:rsid w:val="0094625B"/>
    <w:rsid w:val="009500CE"/>
    <w:rsid w:val="009500E3"/>
    <w:rsid w:val="009515A7"/>
    <w:rsid w:val="00962AD1"/>
    <w:rsid w:val="009634F7"/>
    <w:rsid w:val="00967AE0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963AA"/>
    <w:rsid w:val="009A1EA7"/>
    <w:rsid w:val="009A409C"/>
    <w:rsid w:val="009A67C7"/>
    <w:rsid w:val="009A6FBA"/>
    <w:rsid w:val="009B015C"/>
    <w:rsid w:val="009C066B"/>
    <w:rsid w:val="009C14F5"/>
    <w:rsid w:val="009C1C66"/>
    <w:rsid w:val="009C2786"/>
    <w:rsid w:val="009C420C"/>
    <w:rsid w:val="009C7EDD"/>
    <w:rsid w:val="009D406A"/>
    <w:rsid w:val="009D5F6C"/>
    <w:rsid w:val="009D7B12"/>
    <w:rsid w:val="009E5A52"/>
    <w:rsid w:val="009E6937"/>
    <w:rsid w:val="009E7C3E"/>
    <w:rsid w:val="009F2897"/>
    <w:rsid w:val="009F3EC6"/>
    <w:rsid w:val="00A00ADD"/>
    <w:rsid w:val="00A03B38"/>
    <w:rsid w:val="00A117BE"/>
    <w:rsid w:val="00A12A46"/>
    <w:rsid w:val="00A13CBB"/>
    <w:rsid w:val="00A171B0"/>
    <w:rsid w:val="00A237B3"/>
    <w:rsid w:val="00A24C39"/>
    <w:rsid w:val="00A3147D"/>
    <w:rsid w:val="00A33FEE"/>
    <w:rsid w:val="00A36E6C"/>
    <w:rsid w:val="00A404D3"/>
    <w:rsid w:val="00A4122A"/>
    <w:rsid w:val="00A429CE"/>
    <w:rsid w:val="00A429F5"/>
    <w:rsid w:val="00A4304F"/>
    <w:rsid w:val="00A45D6D"/>
    <w:rsid w:val="00A51DED"/>
    <w:rsid w:val="00A62ABB"/>
    <w:rsid w:val="00A644F1"/>
    <w:rsid w:val="00A66A91"/>
    <w:rsid w:val="00A716B4"/>
    <w:rsid w:val="00A71814"/>
    <w:rsid w:val="00A74006"/>
    <w:rsid w:val="00A74C4A"/>
    <w:rsid w:val="00A751EC"/>
    <w:rsid w:val="00A77EB0"/>
    <w:rsid w:val="00A83197"/>
    <w:rsid w:val="00A845B5"/>
    <w:rsid w:val="00A87B07"/>
    <w:rsid w:val="00A91BC8"/>
    <w:rsid w:val="00A91FEA"/>
    <w:rsid w:val="00A946E3"/>
    <w:rsid w:val="00A95B4F"/>
    <w:rsid w:val="00A95CFF"/>
    <w:rsid w:val="00A96668"/>
    <w:rsid w:val="00AA13F4"/>
    <w:rsid w:val="00AA1EFB"/>
    <w:rsid w:val="00AA46C0"/>
    <w:rsid w:val="00AA78A1"/>
    <w:rsid w:val="00AB05DE"/>
    <w:rsid w:val="00AC208F"/>
    <w:rsid w:val="00AC3607"/>
    <w:rsid w:val="00AC3ED3"/>
    <w:rsid w:val="00AC786E"/>
    <w:rsid w:val="00AD6AA8"/>
    <w:rsid w:val="00AE1803"/>
    <w:rsid w:val="00AF0234"/>
    <w:rsid w:val="00AF31F6"/>
    <w:rsid w:val="00AF3AA2"/>
    <w:rsid w:val="00AF42EE"/>
    <w:rsid w:val="00B04A6C"/>
    <w:rsid w:val="00B0552F"/>
    <w:rsid w:val="00B06C58"/>
    <w:rsid w:val="00B106BF"/>
    <w:rsid w:val="00B1070D"/>
    <w:rsid w:val="00B1572C"/>
    <w:rsid w:val="00B224EE"/>
    <w:rsid w:val="00B226B1"/>
    <w:rsid w:val="00B236BD"/>
    <w:rsid w:val="00B2382D"/>
    <w:rsid w:val="00B25288"/>
    <w:rsid w:val="00B31AED"/>
    <w:rsid w:val="00B324BA"/>
    <w:rsid w:val="00B331C1"/>
    <w:rsid w:val="00B34EBE"/>
    <w:rsid w:val="00B37FA1"/>
    <w:rsid w:val="00B415F1"/>
    <w:rsid w:val="00B4196D"/>
    <w:rsid w:val="00B4398A"/>
    <w:rsid w:val="00B45986"/>
    <w:rsid w:val="00B47A37"/>
    <w:rsid w:val="00B52321"/>
    <w:rsid w:val="00B544AD"/>
    <w:rsid w:val="00B56192"/>
    <w:rsid w:val="00B56791"/>
    <w:rsid w:val="00B56B2B"/>
    <w:rsid w:val="00B6156F"/>
    <w:rsid w:val="00B6217B"/>
    <w:rsid w:val="00B6573C"/>
    <w:rsid w:val="00B66E86"/>
    <w:rsid w:val="00B679F6"/>
    <w:rsid w:val="00B7113D"/>
    <w:rsid w:val="00B73403"/>
    <w:rsid w:val="00B74A2E"/>
    <w:rsid w:val="00B7543F"/>
    <w:rsid w:val="00B76E37"/>
    <w:rsid w:val="00B77A53"/>
    <w:rsid w:val="00B82A2E"/>
    <w:rsid w:val="00B845E7"/>
    <w:rsid w:val="00B84829"/>
    <w:rsid w:val="00B85F63"/>
    <w:rsid w:val="00B9700F"/>
    <w:rsid w:val="00B9748C"/>
    <w:rsid w:val="00B97E2F"/>
    <w:rsid w:val="00BA192A"/>
    <w:rsid w:val="00BA2A43"/>
    <w:rsid w:val="00BA3A3D"/>
    <w:rsid w:val="00BB1B4F"/>
    <w:rsid w:val="00BC2DD1"/>
    <w:rsid w:val="00BC4568"/>
    <w:rsid w:val="00BD08CD"/>
    <w:rsid w:val="00BD0B99"/>
    <w:rsid w:val="00BD1D85"/>
    <w:rsid w:val="00BE1021"/>
    <w:rsid w:val="00BE4879"/>
    <w:rsid w:val="00BF0EDC"/>
    <w:rsid w:val="00BF0FF1"/>
    <w:rsid w:val="00BF5B26"/>
    <w:rsid w:val="00BF629B"/>
    <w:rsid w:val="00BF7AB4"/>
    <w:rsid w:val="00C05CE1"/>
    <w:rsid w:val="00C11A61"/>
    <w:rsid w:val="00C11B03"/>
    <w:rsid w:val="00C12ED4"/>
    <w:rsid w:val="00C13DDA"/>
    <w:rsid w:val="00C15C9F"/>
    <w:rsid w:val="00C16AC4"/>
    <w:rsid w:val="00C16B1F"/>
    <w:rsid w:val="00C2202B"/>
    <w:rsid w:val="00C25B17"/>
    <w:rsid w:val="00C32775"/>
    <w:rsid w:val="00C42727"/>
    <w:rsid w:val="00C45AA1"/>
    <w:rsid w:val="00C5234A"/>
    <w:rsid w:val="00C54908"/>
    <w:rsid w:val="00C63A81"/>
    <w:rsid w:val="00C64C4D"/>
    <w:rsid w:val="00C6559D"/>
    <w:rsid w:val="00C666B0"/>
    <w:rsid w:val="00C672FF"/>
    <w:rsid w:val="00C70E57"/>
    <w:rsid w:val="00C73275"/>
    <w:rsid w:val="00C74184"/>
    <w:rsid w:val="00C756A7"/>
    <w:rsid w:val="00C81DC1"/>
    <w:rsid w:val="00C84E40"/>
    <w:rsid w:val="00C84ED8"/>
    <w:rsid w:val="00C85B5C"/>
    <w:rsid w:val="00C8619A"/>
    <w:rsid w:val="00C87370"/>
    <w:rsid w:val="00C90BF4"/>
    <w:rsid w:val="00C91059"/>
    <w:rsid w:val="00C924C9"/>
    <w:rsid w:val="00C925FB"/>
    <w:rsid w:val="00C93DDA"/>
    <w:rsid w:val="00C93F5A"/>
    <w:rsid w:val="00C96FAE"/>
    <w:rsid w:val="00CA5920"/>
    <w:rsid w:val="00CA6B13"/>
    <w:rsid w:val="00CB43DA"/>
    <w:rsid w:val="00CB517C"/>
    <w:rsid w:val="00CC1522"/>
    <w:rsid w:val="00CC3601"/>
    <w:rsid w:val="00CD1285"/>
    <w:rsid w:val="00CD434B"/>
    <w:rsid w:val="00CD79AF"/>
    <w:rsid w:val="00CE19D6"/>
    <w:rsid w:val="00CE2698"/>
    <w:rsid w:val="00CE3BF0"/>
    <w:rsid w:val="00CE4121"/>
    <w:rsid w:val="00CF1DE7"/>
    <w:rsid w:val="00CF2E0D"/>
    <w:rsid w:val="00CF4760"/>
    <w:rsid w:val="00CF6D30"/>
    <w:rsid w:val="00CF74FF"/>
    <w:rsid w:val="00D12CAA"/>
    <w:rsid w:val="00D30F01"/>
    <w:rsid w:val="00D31289"/>
    <w:rsid w:val="00D31479"/>
    <w:rsid w:val="00D42D1A"/>
    <w:rsid w:val="00D4567C"/>
    <w:rsid w:val="00D46CC5"/>
    <w:rsid w:val="00D52330"/>
    <w:rsid w:val="00D5284D"/>
    <w:rsid w:val="00D61BA5"/>
    <w:rsid w:val="00D6278D"/>
    <w:rsid w:val="00D63528"/>
    <w:rsid w:val="00D63736"/>
    <w:rsid w:val="00D65EEA"/>
    <w:rsid w:val="00D7009F"/>
    <w:rsid w:val="00D720B2"/>
    <w:rsid w:val="00D72550"/>
    <w:rsid w:val="00D74730"/>
    <w:rsid w:val="00D749D9"/>
    <w:rsid w:val="00D806E9"/>
    <w:rsid w:val="00D82397"/>
    <w:rsid w:val="00D83903"/>
    <w:rsid w:val="00D939C5"/>
    <w:rsid w:val="00DA23B2"/>
    <w:rsid w:val="00DA360F"/>
    <w:rsid w:val="00DA4019"/>
    <w:rsid w:val="00DA7B5E"/>
    <w:rsid w:val="00DB2949"/>
    <w:rsid w:val="00DB7CDF"/>
    <w:rsid w:val="00DC0DA3"/>
    <w:rsid w:val="00DC37E1"/>
    <w:rsid w:val="00DC4D9B"/>
    <w:rsid w:val="00DC7A9A"/>
    <w:rsid w:val="00DC7B10"/>
    <w:rsid w:val="00DD2106"/>
    <w:rsid w:val="00DD71C3"/>
    <w:rsid w:val="00DD7755"/>
    <w:rsid w:val="00DD7EA8"/>
    <w:rsid w:val="00DE0279"/>
    <w:rsid w:val="00DE268E"/>
    <w:rsid w:val="00DF26A7"/>
    <w:rsid w:val="00DF2DFE"/>
    <w:rsid w:val="00DF3CE3"/>
    <w:rsid w:val="00DF666E"/>
    <w:rsid w:val="00DF6A2A"/>
    <w:rsid w:val="00E000E7"/>
    <w:rsid w:val="00E0175C"/>
    <w:rsid w:val="00E02D2D"/>
    <w:rsid w:val="00E04590"/>
    <w:rsid w:val="00E05232"/>
    <w:rsid w:val="00E15A32"/>
    <w:rsid w:val="00E1600A"/>
    <w:rsid w:val="00E16FE0"/>
    <w:rsid w:val="00E20895"/>
    <w:rsid w:val="00E20D9D"/>
    <w:rsid w:val="00E23684"/>
    <w:rsid w:val="00E241CA"/>
    <w:rsid w:val="00E371CB"/>
    <w:rsid w:val="00E378F4"/>
    <w:rsid w:val="00E4173B"/>
    <w:rsid w:val="00E41E7C"/>
    <w:rsid w:val="00E4272E"/>
    <w:rsid w:val="00E47910"/>
    <w:rsid w:val="00E512E8"/>
    <w:rsid w:val="00E53663"/>
    <w:rsid w:val="00E56102"/>
    <w:rsid w:val="00E56C4D"/>
    <w:rsid w:val="00E60678"/>
    <w:rsid w:val="00E62568"/>
    <w:rsid w:val="00E662A0"/>
    <w:rsid w:val="00E722F5"/>
    <w:rsid w:val="00E731A9"/>
    <w:rsid w:val="00E73A99"/>
    <w:rsid w:val="00E7617B"/>
    <w:rsid w:val="00E81439"/>
    <w:rsid w:val="00E81BB1"/>
    <w:rsid w:val="00E8601B"/>
    <w:rsid w:val="00E87C10"/>
    <w:rsid w:val="00E92858"/>
    <w:rsid w:val="00E957CA"/>
    <w:rsid w:val="00E966D2"/>
    <w:rsid w:val="00E97261"/>
    <w:rsid w:val="00EA5EE4"/>
    <w:rsid w:val="00EB02DD"/>
    <w:rsid w:val="00EB63C0"/>
    <w:rsid w:val="00EB7317"/>
    <w:rsid w:val="00ED1AF7"/>
    <w:rsid w:val="00ED3A18"/>
    <w:rsid w:val="00ED5DFD"/>
    <w:rsid w:val="00ED7508"/>
    <w:rsid w:val="00EE4E6A"/>
    <w:rsid w:val="00EE75CD"/>
    <w:rsid w:val="00EF2FDE"/>
    <w:rsid w:val="00EF5AA6"/>
    <w:rsid w:val="00EF6860"/>
    <w:rsid w:val="00F06075"/>
    <w:rsid w:val="00F06C6B"/>
    <w:rsid w:val="00F11A7B"/>
    <w:rsid w:val="00F11EA3"/>
    <w:rsid w:val="00F175D0"/>
    <w:rsid w:val="00F17740"/>
    <w:rsid w:val="00F2195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6447"/>
    <w:rsid w:val="00F46E52"/>
    <w:rsid w:val="00F57950"/>
    <w:rsid w:val="00F60319"/>
    <w:rsid w:val="00F642B4"/>
    <w:rsid w:val="00F65F44"/>
    <w:rsid w:val="00F70A73"/>
    <w:rsid w:val="00F73199"/>
    <w:rsid w:val="00F80EF8"/>
    <w:rsid w:val="00F85B32"/>
    <w:rsid w:val="00F868BB"/>
    <w:rsid w:val="00F90D78"/>
    <w:rsid w:val="00F90FCD"/>
    <w:rsid w:val="00F9193C"/>
    <w:rsid w:val="00F9300D"/>
    <w:rsid w:val="00F95A23"/>
    <w:rsid w:val="00FA1023"/>
    <w:rsid w:val="00FA297C"/>
    <w:rsid w:val="00FA31EB"/>
    <w:rsid w:val="00FA566E"/>
    <w:rsid w:val="00FA62C5"/>
    <w:rsid w:val="00FA6D9A"/>
    <w:rsid w:val="00FB2C37"/>
    <w:rsid w:val="00FB3199"/>
    <w:rsid w:val="00FB42F9"/>
    <w:rsid w:val="00FB4E2E"/>
    <w:rsid w:val="00FC6D1C"/>
    <w:rsid w:val="00FD17EF"/>
    <w:rsid w:val="00FD22C9"/>
    <w:rsid w:val="00FD56FD"/>
    <w:rsid w:val="00FE1950"/>
    <w:rsid w:val="00FE3B54"/>
    <w:rsid w:val="00FE5156"/>
    <w:rsid w:val="00FE5EC1"/>
    <w:rsid w:val="00FF0569"/>
    <w:rsid w:val="00FF321C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7DAB"/>
  <w15:docId w15:val="{AD799615-D131-48F1-86A7-80A1255A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5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4">
    <w:name w:val="Body Text"/>
    <w:basedOn w:val="a"/>
    <w:link w:val="af5"/>
    <w:rsid w:val="006604FC"/>
    <w:pPr>
      <w:suppressAutoHyphens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Знак"/>
    <w:basedOn w:val="a0"/>
    <w:link w:val="af4"/>
    <w:rsid w:val="006604FC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Strong"/>
    <w:uiPriority w:val="99"/>
    <w:qFormat/>
    <w:rsid w:val="004134DD"/>
    <w:rPr>
      <w:rFonts w:cs="Times New Roman"/>
      <w:b/>
      <w:bCs/>
    </w:rPr>
  </w:style>
  <w:style w:type="paragraph" w:styleId="af7">
    <w:name w:val="Title"/>
    <w:basedOn w:val="a"/>
    <w:link w:val="af8"/>
    <w:qFormat/>
    <w:rsid w:val="00B845E7"/>
    <w:pPr>
      <w:jc w:val="center"/>
    </w:pPr>
    <w:rPr>
      <w:sz w:val="48"/>
    </w:rPr>
  </w:style>
  <w:style w:type="character" w:customStyle="1" w:styleId="af8">
    <w:name w:val="Заголовок Знак"/>
    <w:basedOn w:val="a0"/>
    <w:link w:val="af7"/>
    <w:rsid w:val="00B845E7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9pt">
    <w:name w:val="Основной текст (2) + 9 pt"/>
    <w:basedOn w:val="a0"/>
    <w:rsid w:val="00C672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Nonformat">
    <w:name w:val="ConsPlusNonformat"/>
    <w:rsid w:val="00CC3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A401-4BF3-405D-BD46-3DDE3CDB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61</Pages>
  <Words>9955</Words>
  <Characters>56746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Intel</cp:lastModifiedBy>
  <cp:revision>24</cp:revision>
  <cp:lastPrinted>2021-01-20T03:32:00Z</cp:lastPrinted>
  <dcterms:created xsi:type="dcterms:W3CDTF">2020-09-22T12:08:00Z</dcterms:created>
  <dcterms:modified xsi:type="dcterms:W3CDTF">2021-01-20T03:42:00Z</dcterms:modified>
</cp:coreProperties>
</file>