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33D22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 ФЕДЕРАЦИЯ</w:t>
      </w:r>
    </w:p>
    <w:p w14:paraId="29CCFE7F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6"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 МИНУСИНСКА</w:t>
      </w: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КРАСНОЯРСКОГО  КРАЯ</w:t>
      </w:r>
    </w:p>
    <w:p w14:paraId="384C0A01" w14:textId="77777777" w:rsidR="00E65104" w:rsidRPr="00E65104" w:rsidRDefault="00E65104" w:rsidP="00E65104">
      <w:pPr>
        <w:spacing w:after="0" w:line="240" w:lineRule="auto"/>
        <w:rPr>
          <w:rFonts w:ascii="Times New Roman" w:eastAsia="Times New Roman" w:hAnsi="Times New Roman" w:cs="Times New Roman"/>
          <w:kern w:val="16"/>
          <w:sz w:val="16"/>
          <w:szCs w:val="20"/>
          <w:lang w:eastAsia="ru-RU"/>
        </w:rPr>
      </w:pPr>
    </w:p>
    <w:p w14:paraId="5828A739" w14:textId="77777777" w:rsidR="00E65104" w:rsidRPr="00E65104" w:rsidRDefault="00E65104" w:rsidP="00E651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  <w:t>ПОСТАНОВЛЕНИЕ</w:t>
      </w:r>
    </w:p>
    <w:p w14:paraId="2AA40DE6" w14:textId="77777777" w:rsidR="00E65104" w:rsidRDefault="00E65104" w:rsidP="00E65104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2B60260" w14:textId="4E4DF900" w:rsidR="00A02A45" w:rsidRDefault="00F700FA" w:rsidP="00E65104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15.12.2023                                                                                           № АГ-2547-п</w:t>
      </w:r>
    </w:p>
    <w:p w14:paraId="2BD8EBBC" w14:textId="77777777" w:rsidR="00F700FA" w:rsidRPr="00E65104" w:rsidRDefault="00F700FA" w:rsidP="00E65104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15A0A18" w14:textId="024FCAB4" w:rsidR="0017050B" w:rsidRDefault="00A40E90" w:rsidP="00162A07">
      <w:pPr>
        <w:spacing w:after="0" w:line="240" w:lineRule="auto"/>
        <w:ind w:right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bookmarkStart w:id="0" w:name="_Hlk152685173"/>
      <w:r w:rsidRPr="00A40E90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Об утверждении проекта </w:t>
      </w:r>
      <w:bookmarkStart w:id="1" w:name="OLE_LINK1"/>
      <w:bookmarkStart w:id="2" w:name="OLE_LINK2"/>
      <w:bookmarkStart w:id="3" w:name="OLE_LINK3"/>
      <w:bookmarkStart w:id="4" w:name="OLE_LINK4"/>
      <w:bookmarkStart w:id="5" w:name="OLE_LINK5"/>
      <w:r w:rsidR="00E72816" w:rsidRPr="00E7281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межевания территории города Минусинска, </w:t>
      </w:r>
      <w:r w:rsidR="00162A07" w:rsidRPr="00162A07">
        <w:rPr>
          <w:rFonts w:ascii="Times New Roman" w:eastAsia="Times New Roman" w:hAnsi="Times New Roman" w:cs="Times New Roman"/>
          <w:sz w:val="28"/>
          <w:szCs w:val="28"/>
          <w:lang w:eastAsia="x-none"/>
        </w:rPr>
        <w:t>в границах ул. Вокзальная- ул. Алтайская - ул. Ломоносова - ул. Манская</w:t>
      </w:r>
    </w:p>
    <w:bookmarkEnd w:id="0"/>
    <w:p w14:paraId="4A885097" w14:textId="77777777" w:rsidR="00162A07" w:rsidRDefault="00162A07" w:rsidP="00162A07">
      <w:pPr>
        <w:spacing w:after="0" w:line="240" w:lineRule="auto"/>
        <w:ind w:right="142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54DD3B7" w14:textId="6190A8F4" w:rsidR="00E65104" w:rsidRPr="00E65104" w:rsidRDefault="00E65104" w:rsidP="00E65104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Градостроительным кодексом Российской Федерации</w:t>
      </w:r>
      <w:bookmarkEnd w:id="1"/>
      <w:bookmarkEnd w:id="2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Федеральным законом от 06.10.2003 № 131-ФЗ «Об общих принципах организации местного самоуправления в Российской Федерации», Уставом городского округа город Минусинск</w:t>
      </w:r>
      <w:r w:rsidR="00242E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Красноярского края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решением Минусинского городского Совета депутатов от 24.12.2012 №7-51р «Об утверждении правил землепользования и застройки муниципального образования город Минусинска»,</w:t>
      </w:r>
      <w:bookmarkEnd w:id="3"/>
      <w:bookmarkEnd w:id="4"/>
      <w:bookmarkEnd w:id="5"/>
      <w:r w:rsidR="00C11F5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учетом </w:t>
      </w:r>
      <w:r w:rsidR="0017050B">
        <w:rPr>
          <w:rFonts w:ascii="Times New Roman" w:eastAsia="Times New Roman" w:hAnsi="Times New Roman" w:cs="Times New Roman"/>
          <w:sz w:val="28"/>
          <w:szCs w:val="24"/>
          <w:lang w:eastAsia="ru-RU"/>
        </w:rPr>
        <w:t>п</w:t>
      </w:r>
      <w:r w:rsidR="009B766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ротокола </w:t>
      </w:r>
      <w:r w:rsidR="009B766C" w:rsidRPr="009B766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проведения публичных слушаний </w:t>
      </w:r>
      <w:r w:rsidR="0017050B" w:rsidRPr="001705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проекту </w:t>
      </w:r>
      <w:r w:rsidR="00E72816" w:rsidRPr="00E7281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межевания территории города Минусинска, в границах </w:t>
      </w:r>
      <w:r w:rsidR="008D722E" w:rsidRPr="008D722E">
        <w:rPr>
          <w:rFonts w:ascii="Times New Roman" w:eastAsia="Times New Roman" w:hAnsi="Times New Roman" w:cs="Times New Roman"/>
          <w:sz w:val="28"/>
          <w:szCs w:val="24"/>
          <w:lang w:eastAsia="ru-RU"/>
        </w:rPr>
        <w:t>ул. Вокзальная- ул. Алтайская - ул. Ломоносова - ул. Манская</w:t>
      </w:r>
      <w:r w:rsidR="009B766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 </w:t>
      </w:r>
      <w:r w:rsidR="008D722E">
        <w:rPr>
          <w:rFonts w:ascii="Times New Roman" w:eastAsia="Times New Roman" w:hAnsi="Times New Roman" w:cs="Times New Roman"/>
          <w:sz w:val="28"/>
          <w:szCs w:val="24"/>
          <w:lang w:eastAsia="ru-RU"/>
        </w:rPr>
        <w:t>27</w:t>
      </w:r>
      <w:r w:rsidR="009B766C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17050B"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 w:rsidR="008D722E"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 w:rsidR="009B766C">
        <w:rPr>
          <w:rFonts w:ascii="Times New Roman" w:eastAsia="Times New Roman" w:hAnsi="Times New Roman" w:cs="Times New Roman"/>
          <w:sz w:val="28"/>
          <w:szCs w:val="24"/>
          <w:lang w:eastAsia="ru-RU"/>
        </w:rPr>
        <w:t>.202</w:t>
      </w:r>
      <w:r w:rsidR="00E72816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="009B766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17050B">
        <w:rPr>
          <w:rFonts w:ascii="Times New Roman" w:eastAsia="Times New Roman" w:hAnsi="Times New Roman" w:cs="Times New Roman"/>
          <w:sz w:val="28"/>
          <w:szCs w:val="24"/>
          <w:lang w:eastAsia="ru-RU"/>
        </w:rPr>
        <w:t>з</w:t>
      </w:r>
      <w:r w:rsidR="00C11F5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аключения о результатах публичных слушаний </w:t>
      </w:r>
      <w:r w:rsidR="0017050B" w:rsidRPr="001705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проекту </w:t>
      </w:r>
      <w:r w:rsidR="00E72816" w:rsidRPr="00E7281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межевания территории города Минусинска, в границах </w:t>
      </w:r>
      <w:r w:rsidR="008D722E" w:rsidRPr="008D722E">
        <w:rPr>
          <w:rFonts w:ascii="Times New Roman" w:eastAsia="Times New Roman" w:hAnsi="Times New Roman" w:cs="Times New Roman"/>
          <w:sz w:val="28"/>
          <w:szCs w:val="24"/>
          <w:lang w:eastAsia="ru-RU"/>
        </w:rPr>
        <w:t>ул. Вокзальная- ул. Алтайская - ул. Ломоносова - ул. Манская</w:t>
      </w:r>
      <w:r w:rsidR="00E7281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 </w:t>
      </w:r>
      <w:r w:rsidR="008D722E">
        <w:rPr>
          <w:rFonts w:ascii="Times New Roman" w:eastAsia="Times New Roman" w:hAnsi="Times New Roman" w:cs="Times New Roman"/>
          <w:sz w:val="28"/>
          <w:szCs w:val="24"/>
          <w:lang w:eastAsia="ru-RU"/>
        </w:rPr>
        <w:t>27</w:t>
      </w:r>
      <w:r w:rsidR="00E72816">
        <w:rPr>
          <w:rFonts w:ascii="Times New Roman" w:eastAsia="Times New Roman" w:hAnsi="Times New Roman" w:cs="Times New Roman"/>
          <w:sz w:val="28"/>
          <w:szCs w:val="24"/>
          <w:lang w:eastAsia="ru-RU"/>
        </w:rPr>
        <w:t>.1</w:t>
      </w:r>
      <w:r w:rsidR="008D722E"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 w:rsidR="00E72816">
        <w:rPr>
          <w:rFonts w:ascii="Times New Roman" w:eastAsia="Times New Roman" w:hAnsi="Times New Roman" w:cs="Times New Roman"/>
          <w:sz w:val="28"/>
          <w:szCs w:val="24"/>
          <w:lang w:eastAsia="ru-RU"/>
        </w:rPr>
        <w:t>.2023</w:t>
      </w:r>
      <w:r w:rsidR="00C11F5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целях устойчивого развития территории, ПОСТАНОВЛЯЮ:</w:t>
      </w:r>
    </w:p>
    <w:p w14:paraId="35BFD977" w14:textId="6E76AF32" w:rsidR="00E65104" w:rsidRPr="00E65104" w:rsidRDefault="00A40E90" w:rsidP="0053247C">
      <w:pPr>
        <w:numPr>
          <w:ilvl w:val="0"/>
          <w:numId w:val="4"/>
        </w:numPr>
        <w:tabs>
          <w:tab w:val="left" w:pos="0"/>
        </w:tabs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40E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Утвердить проект </w:t>
      </w:r>
      <w:r w:rsidR="00E72816" w:rsidRPr="00E7281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межевания территории города Минусинска, в границах </w:t>
      </w:r>
      <w:r w:rsidR="008D722E" w:rsidRPr="008D722E">
        <w:rPr>
          <w:rFonts w:ascii="Times New Roman" w:eastAsia="Times New Roman" w:hAnsi="Times New Roman" w:cs="Times New Roman"/>
          <w:sz w:val="28"/>
          <w:szCs w:val="24"/>
          <w:lang w:eastAsia="ru-RU"/>
        </w:rPr>
        <w:t>ул. Вокзальная- ул. Алтайская - ул. Ломоносова - ул. Манская</w:t>
      </w:r>
      <w:r w:rsidR="0053247C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согласно приложению</w:t>
      </w:r>
      <w:r w:rsidR="00E65104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1C0676BC" w14:textId="77777777" w:rsidR="00E65104" w:rsidRPr="00E65104" w:rsidRDefault="00E65104" w:rsidP="00E65104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 и на официальном сайте муниципального образования город Минусинск в сети Интернет.</w:t>
      </w:r>
    </w:p>
    <w:p w14:paraId="3F05CF3B" w14:textId="5C445311" w:rsidR="007D5953" w:rsidRPr="008D722E" w:rsidRDefault="007D5953" w:rsidP="008D722E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D722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Контроль за выполнением постановления возложить на </w:t>
      </w:r>
      <w:r w:rsidR="008D722E" w:rsidRPr="008D722E">
        <w:rPr>
          <w:rFonts w:ascii="Times New Roman" w:eastAsia="Times New Roman" w:hAnsi="Times New Roman" w:cs="Times New Roman"/>
          <w:sz w:val="28"/>
          <w:szCs w:val="24"/>
          <w:lang w:eastAsia="ru-RU"/>
        </w:rPr>
        <w:t>заместителя</w:t>
      </w:r>
      <w:r w:rsidR="008D722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D722E" w:rsidRPr="008D722E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Главы города по общественно-политической</w:t>
      </w:r>
      <w:r w:rsidR="008D722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D722E" w:rsidRPr="008D722E">
        <w:rPr>
          <w:rFonts w:ascii="Times New Roman" w:eastAsia="Times New Roman" w:hAnsi="Times New Roman" w:cs="Times New Roman"/>
          <w:sz w:val="28"/>
          <w:szCs w:val="24"/>
          <w:lang w:eastAsia="ru-RU"/>
        </w:rPr>
        <w:t>работе</w:t>
      </w:r>
      <w:r w:rsidR="00AB27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Кырова В.В.</w:t>
      </w:r>
    </w:p>
    <w:p w14:paraId="5CEBE878" w14:textId="4DA1AFCE" w:rsidR="00A02A45" w:rsidRDefault="00A02A45" w:rsidP="00A02A45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02A45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Постановление вступает в силу в</w:t>
      </w:r>
      <w:r w:rsidR="001705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A02A45">
        <w:rPr>
          <w:rFonts w:ascii="Times New Roman" w:eastAsia="Times New Roman" w:hAnsi="Times New Roman" w:cs="Times New Roman"/>
          <w:sz w:val="28"/>
          <w:szCs w:val="24"/>
          <w:lang w:eastAsia="ru-RU"/>
        </w:rPr>
        <w:t>день, следующий за днем его официального опубликования.</w:t>
      </w:r>
    </w:p>
    <w:p w14:paraId="61421BDC" w14:textId="77777777" w:rsidR="00E65104" w:rsidRPr="00E65104" w:rsidRDefault="00E65104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0339FB6" w14:textId="77777777" w:rsidR="00A02A45" w:rsidRDefault="00A02A45" w:rsidP="007D595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782EC53" w14:textId="68316A73" w:rsidR="0053247C" w:rsidRDefault="00E65104" w:rsidP="009B766C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</w:t>
      </w:r>
      <w:r w:rsidR="00E72816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города  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              </w:t>
      </w:r>
      <w:r w:rsid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="00F700FA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подпись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</w:t>
      </w:r>
      <w:r w:rsidR="0053247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</w:t>
      </w:r>
      <w:r w:rsidR="00A02A4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E7281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А.О. Первухин</w:t>
      </w:r>
    </w:p>
    <w:p w14:paraId="14B0F283" w14:textId="76F44D4A" w:rsidR="0053247C" w:rsidRDefault="0053247C" w:rsidP="004C7926">
      <w:pPr>
        <w:tabs>
          <w:tab w:val="left" w:pos="951"/>
        </w:tabs>
        <w:spacing w:after="0" w:line="240" w:lineRule="auto"/>
        <w:ind w:left="-993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545FEB4" w14:textId="39490BBE" w:rsidR="0017050B" w:rsidRDefault="0017050B" w:rsidP="004C7926">
      <w:pPr>
        <w:tabs>
          <w:tab w:val="left" w:pos="951"/>
        </w:tabs>
        <w:spacing w:after="0" w:line="240" w:lineRule="auto"/>
        <w:ind w:left="-993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2545562" w14:textId="77777777" w:rsidR="0017050B" w:rsidRDefault="0017050B" w:rsidP="004C7926">
      <w:pPr>
        <w:tabs>
          <w:tab w:val="left" w:pos="951"/>
        </w:tabs>
        <w:spacing w:after="0" w:line="240" w:lineRule="auto"/>
        <w:ind w:left="-993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543CEDC" w14:textId="77777777" w:rsidR="00142B93" w:rsidRDefault="00142B93" w:rsidP="004C7926">
      <w:pPr>
        <w:tabs>
          <w:tab w:val="left" w:pos="951"/>
        </w:tabs>
        <w:spacing w:after="0" w:line="240" w:lineRule="auto"/>
        <w:ind w:left="-993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13DEC4B" w14:textId="77777777" w:rsidR="00142B93" w:rsidRDefault="00142B93" w:rsidP="004C7926">
      <w:pPr>
        <w:tabs>
          <w:tab w:val="left" w:pos="951"/>
        </w:tabs>
        <w:spacing w:after="0" w:line="240" w:lineRule="auto"/>
        <w:ind w:left="-993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59FC384" w14:textId="77777777" w:rsidR="00142B93" w:rsidRDefault="00142B93" w:rsidP="004C7926">
      <w:pPr>
        <w:tabs>
          <w:tab w:val="left" w:pos="951"/>
        </w:tabs>
        <w:spacing w:after="0" w:line="240" w:lineRule="auto"/>
        <w:ind w:left="-993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3545491" w14:textId="77777777" w:rsidR="00C11F5D" w:rsidRDefault="00C11F5D" w:rsidP="004C7926">
      <w:pPr>
        <w:tabs>
          <w:tab w:val="left" w:pos="951"/>
        </w:tabs>
        <w:spacing w:after="0" w:line="240" w:lineRule="auto"/>
        <w:ind w:left="-993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FDABBA0" w14:textId="77777777" w:rsidR="00AB27A6" w:rsidRDefault="00AB27A6" w:rsidP="004C7926">
      <w:pPr>
        <w:tabs>
          <w:tab w:val="left" w:pos="951"/>
        </w:tabs>
        <w:spacing w:after="0" w:line="240" w:lineRule="auto"/>
        <w:ind w:left="-993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BDC2F36" w14:textId="77777777" w:rsidR="00AB27A6" w:rsidRDefault="00AB27A6" w:rsidP="004C7926">
      <w:pPr>
        <w:tabs>
          <w:tab w:val="left" w:pos="951"/>
        </w:tabs>
        <w:spacing w:after="0" w:line="240" w:lineRule="auto"/>
        <w:ind w:left="-993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  <w:sectPr w:rsidR="00AB27A6" w:rsidSect="00142B93">
          <w:footerReference w:type="first" r:id="rId8"/>
          <w:pgSz w:w="11907" w:h="16839" w:code="9"/>
          <w:pgMar w:top="709" w:right="850" w:bottom="1134" w:left="1701" w:header="279" w:footer="262" w:gutter="0"/>
          <w:cols w:space="708"/>
          <w:docGrid w:linePitch="360"/>
        </w:sectPr>
      </w:pPr>
    </w:p>
    <w:p w14:paraId="6E9C1EF3" w14:textId="0483BD0B" w:rsidR="00AB27A6" w:rsidRDefault="00AB27A6" w:rsidP="00AB27A6">
      <w:pPr>
        <w:tabs>
          <w:tab w:val="left" w:pos="951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31741419" wp14:editId="6DD84B71">
            <wp:extent cx="7010400" cy="9915525"/>
            <wp:effectExtent l="0" t="0" r="0" b="9525"/>
            <wp:docPr id="810589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7595F755" wp14:editId="3FF2759B">
            <wp:extent cx="7010400" cy="9915525"/>
            <wp:effectExtent l="0" t="0" r="0" b="9525"/>
            <wp:docPr id="28835354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17499408" wp14:editId="5BD023C2">
            <wp:extent cx="7010400" cy="9915525"/>
            <wp:effectExtent l="0" t="0" r="0" b="9525"/>
            <wp:docPr id="194190486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3F8C1EE0" wp14:editId="0543FDAF">
            <wp:extent cx="7010400" cy="9915525"/>
            <wp:effectExtent l="0" t="0" r="0" b="9525"/>
            <wp:docPr id="145566176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47091C7C" wp14:editId="4D7F7AEB">
            <wp:extent cx="7010400" cy="9915525"/>
            <wp:effectExtent l="0" t="0" r="0" b="9525"/>
            <wp:docPr id="1387942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609F449E" wp14:editId="0AA68F3D">
            <wp:extent cx="7010400" cy="9915525"/>
            <wp:effectExtent l="0" t="0" r="0" b="9525"/>
            <wp:docPr id="201727849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723B885D" wp14:editId="41C15909">
            <wp:extent cx="7010400" cy="9915525"/>
            <wp:effectExtent l="0" t="0" r="0" b="9525"/>
            <wp:docPr id="87534845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23F6BC15" wp14:editId="7797855E">
            <wp:extent cx="7010400" cy="9915525"/>
            <wp:effectExtent l="0" t="0" r="0" b="9525"/>
            <wp:docPr id="159452618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7B90BC4E" wp14:editId="561F2964">
            <wp:extent cx="7010400" cy="9915525"/>
            <wp:effectExtent l="0" t="0" r="0" b="9525"/>
            <wp:docPr id="96987848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BFEB0" w14:textId="77777777" w:rsidR="00AB27A6" w:rsidRDefault="00AB27A6" w:rsidP="004C7926">
      <w:pPr>
        <w:tabs>
          <w:tab w:val="left" w:pos="951"/>
        </w:tabs>
        <w:spacing w:after="0" w:line="240" w:lineRule="auto"/>
        <w:ind w:left="-993"/>
        <w:contextualSpacing/>
        <w:jc w:val="center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14:paraId="00D0F27B" w14:textId="77777777" w:rsidR="00AB27A6" w:rsidRDefault="00AB27A6" w:rsidP="004C7926">
      <w:pPr>
        <w:tabs>
          <w:tab w:val="left" w:pos="951"/>
        </w:tabs>
        <w:spacing w:after="0" w:line="240" w:lineRule="auto"/>
        <w:ind w:left="-993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92954D8" w14:textId="77777777" w:rsidR="00364262" w:rsidRDefault="00364262" w:rsidP="004C7926">
      <w:pPr>
        <w:tabs>
          <w:tab w:val="left" w:pos="951"/>
        </w:tabs>
        <w:spacing w:after="0" w:line="240" w:lineRule="auto"/>
        <w:ind w:left="-993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  <w:sectPr w:rsidR="00364262" w:rsidSect="00AB27A6">
          <w:pgSz w:w="11907" w:h="16839" w:code="9"/>
          <w:pgMar w:top="284" w:right="425" w:bottom="142" w:left="426" w:header="279" w:footer="262" w:gutter="0"/>
          <w:cols w:space="708"/>
          <w:docGrid w:linePitch="360"/>
        </w:sectPr>
      </w:pPr>
    </w:p>
    <w:p w14:paraId="11A8A921" w14:textId="66D12B8B" w:rsidR="00C11F5D" w:rsidRDefault="00C11F5D" w:rsidP="004C7926">
      <w:pPr>
        <w:tabs>
          <w:tab w:val="left" w:pos="951"/>
        </w:tabs>
        <w:spacing w:after="0" w:line="240" w:lineRule="auto"/>
        <w:ind w:left="-993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74B6618" w14:textId="37EE2F53" w:rsidR="004C7926" w:rsidRDefault="00AB27A6" w:rsidP="004C7926">
      <w:pPr>
        <w:tabs>
          <w:tab w:val="left" w:pos="951"/>
        </w:tabs>
        <w:spacing w:after="0" w:line="240" w:lineRule="auto"/>
        <w:ind w:left="-993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B210362" wp14:editId="2C183677">
            <wp:extent cx="14220825" cy="10048875"/>
            <wp:effectExtent l="0" t="0" r="9525" b="9525"/>
            <wp:docPr id="20658488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0825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7926" w:rsidSect="002837DD">
      <w:pgSz w:w="23814" w:h="16839" w:orient="landscape" w:code="8"/>
      <w:pgMar w:top="142" w:right="284" w:bottom="426" w:left="1134" w:header="27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1A343A" w14:textId="77777777" w:rsidR="003B283A" w:rsidRDefault="003B283A">
      <w:pPr>
        <w:spacing w:after="0" w:line="240" w:lineRule="auto"/>
      </w:pPr>
      <w:r>
        <w:separator/>
      </w:r>
    </w:p>
  </w:endnote>
  <w:endnote w:type="continuationSeparator" w:id="0">
    <w:p w14:paraId="64F6B57A" w14:textId="77777777" w:rsidR="003B283A" w:rsidRDefault="003B2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09418445"/>
      <w:docPartObj>
        <w:docPartGallery w:val="Page Numbers (Bottom of Page)"/>
        <w:docPartUnique/>
      </w:docPartObj>
    </w:sdtPr>
    <w:sdtContent>
      <w:p w14:paraId="26D268A4" w14:textId="77777777" w:rsidR="00D82BB1" w:rsidRDefault="00D82BB1">
        <w:pPr>
          <w:pStyle w:val="a5"/>
          <w:jc w:val="right"/>
        </w:pPr>
        <w:r>
          <w:t xml:space="preserve"> </w:t>
        </w:r>
      </w:p>
    </w:sdtContent>
  </w:sdt>
  <w:p w14:paraId="710528D4" w14:textId="77777777" w:rsidR="00D82BB1" w:rsidRDefault="00D82BB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F629A7" w14:textId="77777777" w:rsidR="003B283A" w:rsidRDefault="003B283A">
      <w:pPr>
        <w:spacing w:after="0" w:line="240" w:lineRule="auto"/>
      </w:pPr>
      <w:r>
        <w:separator/>
      </w:r>
    </w:p>
  </w:footnote>
  <w:footnote w:type="continuationSeparator" w:id="0">
    <w:p w14:paraId="7B2C012F" w14:textId="77777777" w:rsidR="003B283A" w:rsidRDefault="003B28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D0A60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2187381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6B092A"/>
    <w:multiLevelType w:val="hybridMultilevel"/>
    <w:tmpl w:val="67603BDA"/>
    <w:lvl w:ilvl="0" w:tplc="0B2622B8">
      <w:start w:val="1"/>
      <w:numFmt w:val="decimal"/>
      <w:suff w:val="space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9865B08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506CF5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383750009">
    <w:abstractNumId w:val="4"/>
  </w:num>
  <w:num w:numId="2" w16cid:durableId="664670755">
    <w:abstractNumId w:val="0"/>
  </w:num>
  <w:num w:numId="3" w16cid:durableId="922491578">
    <w:abstractNumId w:val="3"/>
  </w:num>
  <w:num w:numId="4" w16cid:durableId="619998270">
    <w:abstractNumId w:val="2"/>
  </w:num>
  <w:num w:numId="5" w16cid:durableId="3340674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440"/>
    <w:rsid w:val="0003529B"/>
    <w:rsid w:val="00081345"/>
    <w:rsid w:val="00086440"/>
    <w:rsid w:val="000964E3"/>
    <w:rsid w:val="000C3428"/>
    <w:rsid w:val="000D4390"/>
    <w:rsid w:val="0011602E"/>
    <w:rsid w:val="00142B93"/>
    <w:rsid w:val="001609C4"/>
    <w:rsid w:val="00162A07"/>
    <w:rsid w:val="0017050B"/>
    <w:rsid w:val="00184072"/>
    <w:rsid w:val="00185BA2"/>
    <w:rsid w:val="00191E39"/>
    <w:rsid w:val="001E78FE"/>
    <w:rsid w:val="00242E66"/>
    <w:rsid w:val="00262D0A"/>
    <w:rsid w:val="00280996"/>
    <w:rsid w:val="002837DD"/>
    <w:rsid w:val="00293491"/>
    <w:rsid w:val="002B24E1"/>
    <w:rsid w:val="00307132"/>
    <w:rsid w:val="003369E5"/>
    <w:rsid w:val="00364262"/>
    <w:rsid w:val="003815E4"/>
    <w:rsid w:val="003B283A"/>
    <w:rsid w:val="003B751A"/>
    <w:rsid w:val="003C13C4"/>
    <w:rsid w:val="003C5E96"/>
    <w:rsid w:val="003F2D8A"/>
    <w:rsid w:val="00406336"/>
    <w:rsid w:val="00406CE9"/>
    <w:rsid w:val="0041396F"/>
    <w:rsid w:val="00430682"/>
    <w:rsid w:val="0045497F"/>
    <w:rsid w:val="00474948"/>
    <w:rsid w:val="00485CEF"/>
    <w:rsid w:val="004A5F3C"/>
    <w:rsid w:val="004C3F86"/>
    <w:rsid w:val="004C7926"/>
    <w:rsid w:val="00501FD1"/>
    <w:rsid w:val="0050380F"/>
    <w:rsid w:val="00513FE8"/>
    <w:rsid w:val="00520E0D"/>
    <w:rsid w:val="0053247C"/>
    <w:rsid w:val="0055735A"/>
    <w:rsid w:val="0059655A"/>
    <w:rsid w:val="005967F4"/>
    <w:rsid w:val="00627A30"/>
    <w:rsid w:val="00652D80"/>
    <w:rsid w:val="00670CCD"/>
    <w:rsid w:val="00682607"/>
    <w:rsid w:val="00690141"/>
    <w:rsid w:val="006B2F0C"/>
    <w:rsid w:val="006D059A"/>
    <w:rsid w:val="00725282"/>
    <w:rsid w:val="0075275E"/>
    <w:rsid w:val="00753623"/>
    <w:rsid w:val="007D5953"/>
    <w:rsid w:val="00825EF8"/>
    <w:rsid w:val="00857D34"/>
    <w:rsid w:val="00860B1D"/>
    <w:rsid w:val="00875F3A"/>
    <w:rsid w:val="00885C06"/>
    <w:rsid w:val="008D3394"/>
    <w:rsid w:val="008D722E"/>
    <w:rsid w:val="008F5410"/>
    <w:rsid w:val="0092455A"/>
    <w:rsid w:val="009344F5"/>
    <w:rsid w:val="009640F1"/>
    <w:rsid w:val="009A6953"/>
    <w:rsid w:val="009B766C"/>
    <w:rsid w:val="009C5B2A"/>
    <w:rsid w:val="009D3AFE"/>
    <w:rsid w:val="009F5CA4"/>
    <w:rsid w:val="00A02A45"/>
    <w:rsid w:val="00A40E90"/>
    <w:rsid w:val="00A50BE5"/>
    <w:rsid w:val="00A657CC"/>
    <w:rsid w:val="00A6659C"/>
    <w:rsid w:val="00A74A9D"/>
    <w:rsid w:val="00AB27A6"/>
    <w:rsid w:val="00AD4CDF"/>
    <w:rsid w:val="00AD64C8"/>
    <w:rsid w:val="00AD6EDF"/>
    <w:rsid w:val="00B24005"/>
    <w:rsid w:val="00B35EA0"/>
    <w:rsid w:val="00B36AD3"/>
    <w:rsid w:val="00B36E16"/>
    <w:rsid w:val="00B43E3E"/>
    <w:rsid w:val="00B5372E"/>
    <w:rsid w:val="00BA78F5"/>
    <w:rsid w:val="00BC131E"/>
    <w:rsid w:val="00BC50AF"/>
    <w:rsid w:val="00BC5B2D"/>
    <w:rsid w:val="00C041C5"/>
    <w:rsid w:val="00C11F5D"/>
    <w:rsid w:val="00C339F1"/>
    <w:rsid w:val="00C46DB8"/>
    <w:rsid w:val="00C77144"/>
    <w:rsid w:val="00C87D78"/>
    <w:rsid w:val="00C9738D"/>
    <w:rsid w:val="00D631AC"/>
    <w:rsid w:val="00D82BB1"/>
    <w:rsid w:val="00DE46F8"/>
    <w:rsid w:val="00DF259A"/>
    <w:rsid w:val="00DF294C"/>
    <w:rsid w:val="00E2176E"/>
    <w:rsid w:val="00E62DF9"/>
    <w:rsid w:val="00E65104"/>
    <w:rsid w:val="00E72816"/>
    <w:rsid w:val="00EA38AB"/>
    <w:rsid w:val="00EC11DA"/>
    <w:rsid w:val="00EC42BD"/>
    <w:rsid w:val="00EC6C4C"/>
    <w:rsid w:val="00F23398"/>
    <w:rsid w:val="00F700FA"/>
    <w:rsid w:val="00F75EB1"/>
    <w:rsid w:val="00FA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F555C9"/>
  <w15:docId w15:val="{FFA96724-B5F4-4C7B-B139-8A28F322D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8161F-3E43-4DE3-8401-1E42B58AF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11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Липунцов</dc:creator>
  <cp:lastModifiedBy>Intel</cp:lastModifiedBy>
  <cp:revision>7</cp:revision>
  <cp:lastPrinted>2023-12-05T09:18:00Z</cp:lastPrinted>
  <dcterms:created xsi:type="dcterms:W3CDTF">2023-10-19T03:40:00Z</dcterms:created>
  <dcterms:modified xsi:type="dcterms:W3CDTF">2023-12-15T07:59:00Z</dcterms:modified>
</cp:coreProperties>
</file>