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3451" w14:textId="77777777" w:rsidR="00220ACD" w:rsidRDefault="00220ACD" w:rsidP="00220ACD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</w:p>
    <w:p w14:paraId="29E4C132" w14:textId="77777777" w:rsidR="00220ACD" w:rsidRPr="0096761F" w:rsidRDefault="00220ACD" w:rsidP="00220A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96761F">
        <w:rPr>
          <w:rFonts w:ascii="Times New Roman" w:eastAsia="Times New Roman" w:hAnsi="Times New Roman" w:cs="Times New Roman"/>
          <w:spacing w:val="20"/>
          <w:szCs w:val="24"/>
          <w:lang w:eastAsia="ru-RU"/>
        </w:rPr>
        <w:t>РОССИЙСКАЯ ФЕДЕРАЦИЯ</w:t>
      </w:r>
    </w:p>
    <w:p w14:paraId="47D476BA" w14:textId="77777777" w:rsidR="00220ACD" w:rsidRPr="0096761F" w:rsidRDefault="00220ACD" w:rsidP="00220A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Cs w:val="24"/>
          <w:lang w:eastAsia="ru-RU"/>
        </w:rPr>
        <w:t>АДМИНИСТРАЦИЯ ГОРОДА МИНУСИНСКА</w:t>
      </w:r>
    </w:p>
    <w:p w14:paraId="3CDB9610" w14:textId="77777777" w:rsidR="00220ACD" w:rsidRPr="0096761F" w:rsidRDefault="00220ACD" w:rsidP="00220A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96761F">
        <w:rPr>
          <w:rFonts w:ascii="Times New Roman" w:eastAsia="Times New Roman" w:hAnsi="Times New Roman" w:cs="Times New Roman"/>
          <w:spacing w:val="20"/>
          <w:szCs w:val="24"/>
          <w:lang w:eastAsia="ru-RU"/>
        </w:rPr>
        <w:t>КРАСНОЯРСКОГО КРАЯ</w:t>
      </w:r>
    </w:p>
    <w:p w14:paraId="4F18AB25" w14:textId="77777777" w:rsidR="00220ACD" w:rsidRDefault="00220ACD" w:rsidP="00220A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06A814A" w14:textId="77777777" w:rsidR="00220ACD" w:rsidRPr="0096761F" w:rsidRDefault="00220ACD" w:rsidP="00220A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0EE9501" w14:textId="77777777" w:rsidR="00220ACD" w:rsidRPr="00D144DF" w:rsidRDefault="00220ACD" w:rsidP="00220A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</w:pPr>
      <w:r w:rsidRPr="0096761F"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  <w:t>ПОСТАНОВЛЕНИЕ</w:t>
      </w:r>
    </w:p>
    <w:p w14:paraId="2BD705C8" w14:textId="77777777" w:rsidR="00220ACD" w:rsidRDefault="00220ACD" w:rsidP="00220ACD">
      <w:pPr>
        <w:spacing w:after="0" w:line="240" w:lineRule="auto"/>
        <w:ind w:right="51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5E55DE20" w14:textId="4465E36C" w:rsidR="005663EA" w:rsidRDefault="005663EA" w:rsidP="005663EA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28.12.2023                                                                                             № АГ-262</w:t>
      </w:r>
      <w:r w:rsidR="006810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26985C65" w14:textId="77777777" w:rsidR="005663EA" w:rsidRDefault="005663EA" w:rsidP="005663EA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1ADADE" w14:textId="191F3C38" w:rsidR="00220ACD" w:rsidRPr="0096761F" w:rsidRDefault="00220ACD" w:rsidP="005663EA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дополнительных мерах, </w:t>
      </w:r>
      <w:r w:rsidR="008175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</w:t>
      </w:r>
      <w:r w:rsid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людей </w:t>
      </w:r>
      <w:r w:rsidRPr="00EC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Минусинска в связи с проведением мероприятия по открытию главной городской </w:t>
      </w:r>
      <w:r w:rsidR="002A1E4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лки и ледового городка</w:t>
      </w:r>
    </w:p>
    <w:p w14:paraId="794B55BB" w14:textId="77777777" w:rsidR="00220ACD" w:rsidRDefault="00220ACD" w:rsidP="00220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4D407" w14:textId="77777777" w:rsidR="00220ACD" w:rsidRPr="0096761F" w:rsidRDefault="00220ACD" w:rsidP="00220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6FC5D" w14:textId="77777777" w:rsidR="00220ACD" w:rsidRDefault="00220ACD" w:rsidP="00220ACD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B0383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B0383E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</w:t>
      </w:r>
      <w:r w:rsidRPr="00B0383E">
        <w:rPr>
          <w:sz w:val="28"/>
          <w:szCs w:val="28"/>
        </w:rPr>
        <w:t>м</w:t>
      </w:r>
      <w:r w:rsidRPr="00220AC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Pr="00220ACD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</w:t>
      </w:r>
      <w:r w:rsidR="002A1E4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3589A">
        <w:rPr>
          <w:sz w:val="28"/>
          <w:szCs w:val="28"/>
        </w:rPr>
        <w:t xml:space="preserve">ставом городского округа город Минусинск Красноярского </w:t>
      </w:r>
      <w:r w:rsidR="002A1E46" w:rsidRPr="0013589A">
        <w:rPr>
          <w:sz w:val="28"/>
          <w:szCs w:val="28"/>
        </w:rPr>
        <w:t>края</w:t>
      </w:r>
      <w:r w:rsidR="002A1E46">
        <w:rPr>
          <w:sz w:val="28"/>
          <w:szCs w:val="28"/>
        </w:rPr>
        <w:t>, в</w:t>
      </w:r>
      <w:r>
        <w:rPr>
          <w:sz w:val="28"/>
          <w:szCs w:val="28"/>
        </w:rPr>
        <w:t xml:space="preserve"> целях обеспечения безопасности </w:t>
      </w:r>
      <w:r w:rsidR="00CE6343">
        <w:rPr>
          <w:sz w:val="28"/>
          <w:szCs w:val="28"/>
        </w:rPr>
        <w:t xml:space="preserve">людей и животных </w:t>
      </w:r>
      <w:r w:rsidR="002A1E46"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территории города Минусинска</w:t>
      </w:r>
      <w:r w:rsidR="00CE63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6761F">
        <w:rPr>
          <w:sz w:val="28"/>
          <w:szCs w:val="28"/>
        </w:rPr>
        <w:t>ПОСТАНОВЛЯЮ:</w:t>
      </w:r>
    </w:p>
    <w:p w14:paraId="256C643D" w14:textId="77777777" w:rsidR="002A1E46" w:rsidRPr="002A1E46" w:rsidRDefault="002A1E46" w:rsidP="002A1E4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Ограничить нахождение </w:t>
      </w:r>
      <w:r w:rsidR="00402F27">
        <w:rPr>
          <w:color w:val="000000"/>
          <w:sz w:val="28"/>
          <w:szCs w:val="28"/>
        </w:rPr>
        <w:t xml:space="preserve">сельскохозяйственных </w:t>
      </w:r>
      <w:r>
        <w:rPr>
          <w:color w:val="000000"/>
          <w:sz w:val="28"/>
          <w:szCs w:val="28"/>
        </w:rPr>
        <w:t xml:space="preserve">животных на территории </w:t>
      </w:r>
      <w:r w:rsidR="00402F2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оборной площади</w:t>
      </w:r>
      <w:r w:rsidR="00CE6343">
        <w:rPr>
          <w:color w:val="000000"/>
          <w:sz w:val="28"/>
          <w:szCs w:val="28"/>
        </w:rPr>
        <w:t xml:space="preserve"> в городе Минусинске 28.12.2023 года</w:t>
      </w:r>
      <w:r>
        <w:rPr>
          <w:color w:val="000000"/>
          <w:sz w:val="28"/>
          <w:szCs w:val="28"/>
        </w:rPr>
        <w:t xml:space="preserve"> при проведении мероприятия по открытию главной городской ёлки и </w:t>
      </w:r>
      <w:r w:rsidR="00402F27">
        <w:rPr>
          <w:color w:val="000000"/>
          <w:sz w:val="28"/>
          <w:szCs w:val="28"/>
        </w:rPr>
        <w:t>ледового города</w:t>
      </w:r>
      <w:r>
        <w:rPr>
          <w:color w:val="000000"/>
          <w:sz w:val="28"/>
          <w:szCs w:val="28"/>
        </w:rPr>
        <w:t>, в связи с отсутствием условий</w:t>
      </w:r>
      <w:r w:rsidR="00CE634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CE6343">
        <w:rPr>
          <w:color w:val="000000"/>
          <w:sz w:val="28"/>
          <w:szCs w:val="28"/>
        </w:rPr>
        <w:t xml:space="preserve">обеспечивающих </w:t>
      </w:r>
      <w:r w:rsidR="008175FF">
        <w:rPr>
          <w:color w:val="000000"/>
          <w:sz w:val="28"/>
          <w:szCs w:val="28"/>
        </w:rPr>
        <w:t>безопасное</w:t>
      </w:r>
      <w:r w:rsidR="00402F27">
        <w:rPr>
          <w:color w:val="000000"/>
          <w:sz w:val="28"/>
          <w:szCs w:val="28"/>
        </w:rPr>
        <w:t xml:space="preserve"> </w:t>
      </w:r>
      <w:r w:rsidR="00BA284C">
        <w:rPr>
          <w:color w:val="000000"/>
          <w:sz w:val="28"/>
          <w:szCs w:val="28"/>
        </w:rPr>
        <w:t>совместно</w:t>
      </w:r>
      <w:r w:rsidR="00CE6343">
        <w:rPr>
          <w:color w:val="000000"/>
          <w:sz w:val="28"/>
          <w:szCs w:val="28"/>
        </w:rPr>
        <w:t>е</w:t>
      </w:r>
      <w:r w:rsidR="00BA284C">
        <w:rPr>
          <w:color w:val="000000"/>
          <w:sz w:val="28"/>
          <w:szCs w:val="28"/>
        </w:rPr>
        <w:t xml:space="preserve"> </w:t>
      </w:r>
      <w:r w:rsidR="00402F27">
        <w:rPr>
          <w:color w:val="000000"/>
          <w:sz w:val="28"/>
          <w:szCs w:val="28"/>
        </w:rPr>
        <w:t>нахождени</w:t>
      </w:r>
      <w:r w:rsidR="00CE634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животных и людей</w:t>
      </w:r>
      <w:r w:rsidR="008175FF">
        <w:rPr>
          <w:color w:val="000000"/>
          <w:sz w:val="28"/>
          <w:szCs w:val="28"/>
        </w:rPr>
        <w:t xml:space="preserve"> в месте массового пребывания граждан</w:t>
      </w:r>
      <w:r>
        <w:rPr>
          <w:color w:val="000000"/>
          <w:sz w:val="28"/>
          <w:szCs w:val="28"/>
        </w:rPr>
        <w:t xml:space="preserve">.  </w:t>
      </w:r>
    </w:p>
    <w:p w14:paraId="4A4E3394" w14:textId="77777777" w:rsidR="00220ACD" w:rsidRPr="005D02AF" w:rsidRDefault="00220ACD" w:rsidP="002A1E4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</w:rPr>
      </w:pPr>
      <w:r w:rsidRPr="00E06A21">
        <w:rPr>
          <w:rFonts w:eastAsia="Calibri"/>
          <w:sz w:val="28"/>
          <w:szCs w:val="28"/>
        </w:rPr>
        <w:t xml:space="preserve">Опубликовать постановление </w:t>
      </w:r>
      <w:r w:rsidR="00402F27" w:rsidRPr="00E06A21">
        <w:rPr>
          <w:rFonts w:eastAsia="Calibri"/>
          <w:sz w:val="28"/>
          <w:szCs w:val="28"/>
        </w:rPr>
        <w:t>в средствах массовой</w:t>
      </w:r>
      <w:r w:rsidRPr="00E06A21">
        <w:rPr>
          <w:rFonts w:eastAsia="Calibri"/>
          <w:sz w:val="28"/>
          <w:szCs w:val="28"/>
        </w:rPr>
        <w:t xml:space="preserve"> информации, осуществля</w:t>
      </w:r>
      <w:r>
        <w:rPr>
          <w:rFonts w:eastAsia="Calibri"/>
          <w:sz w:val="28"/>
          <w:szCs w:val="28"/>
        </w:rPr>
        <w:t xml:space="preserve">ющих официальное </w:t>
      </w:r>
      <w:r w:rsidR="00355A4B">
        <w:rPr>
          <w:rFonts w:eastAsia="Calibri"/>
          <w:sz w:val="28"/>
          <w:szCs w:val="28"/>
        </w:rPr>
        <w:t xml:space="preserve">опубликование </w:t>
      </w:r>
      <w:r w:rsidR="00355A4B" w:rsidRPr="00E06A21">
        <w:rPr>
          <w:rFonts w:eastAsia="Calibri"/>
          <w:sz w:val="28"/>
          <w:szCs w:val="28"/>
        </w:rPr>
        <w:t>нормативно</w:t>
      </w:r>
      <w:r w:rsidRPr="00E06A21">
        <w:rPr>
          <w:rFonts w:eastAsia="Calibri"/>
          <w:sz w:val="28"/>
          <w:szCs w:val="28"/>
        </w:rPr>
        <w:t xml:space="preserve">-правовых актов </w:t>
      </w:r>
      <w:r w:rsidR="00355A4B" w:rsidRPr="00E06A21">
        <w:rPr>
          <w:rFonts w:eastAsia="Calibri"/>
          <w:sz w:val="28"/>
          <w:szCs w:val="28"/>
        </w:rPr>
        <w:t xml:space="preserve">Администрации </w:t>
      </w:r>
      <w:r w:rsidR="00CE6343" w:rsidRPr="00E06A21">
        <w:rPr>
          <w:rFonts w:eastAsia="Calibri"/>
          <w:sz w:val="28"/>
          <w:szCs w:val="28"/>
        </w:rPr>
        <w:t>города Минусинска</w:t>
      </w:r>
      <w:r w:rsidRPr="00E06A21">
        <w:rPr>
          <w:rFonts w:eastAsia="Calibri"/>
          <w:sz w:val="28"/>
          <w:szCs w:val="28"/>
        </w:rPr>
        <w:t xml:space="preserve"> </w:t>
      </w:r>
      <w:r w:rsidR="00CE6343" w:rsidRPr="00E06A21">
        <w:rPr>
          <w:rFonts w:eastAsia="Calibri"/>
          <w:sz w:val="28"/>
          <w:szCs w:val="28"/>
        </w:rPr>
        <w:t>и разместить</w:t>
      </w:r>
      <w:r w:rsidRPr="00E06A21">
        <w:rPr>
          <w:rFonts w:eastAsia="Calibri"/>
          <w:sz w:val="28"/>
          <w:szCs w:val="28"/>
        </w:rPr>
        <w:t xml:space="preserve"> на официальном </w:t>
      </w:r>
      <w:r w:rsidR="00CE6343" w:rsidRPr="00E06A21">
        <w:rPr>
          <w:rFonts w:eastAsia="Calibri"/>
          <w:sz w:val="28"/>
          <w:szCs w:val="28"/>
        </w:rPr>
        <w:t>сайте муниципального</w:t>
      </w:r>
      <w:r w:rsidRPr="00E06A21">
        <w:rPr>
          <w:rFonts w:eastAsia="Calibri"/>
          <w:sz w:val="28"/>
          <w:szCs w:val="28"/>
        </w:rPr>
        <w:t xml:space="preserve"> </w:t>
      </w:r>
      <w:r w:rsidR="00CE6343" w:rsidRPr="00E06A21">
        <w:rPr>
          <w:rFonts w:eastAsia="Calibri"/>
          <w:sz w:val="28"/>
          <w:szCs w:val="28"/>
        </w:rPr>
        <w:t>образования город</w:t>
      </w:r>
      <w:r w:rsidRPr="00E06A21">
        <w:rPr>
          <w:rFonts w:eastAsia="Calibri"/>
          <w:sz w:val="28"/>
          <w:szCs w:val="28"/>
        </w:rPr>
        <w:t xml:space="preserve"> Минусинск и в сети Интернет. </w:t>
      </w:r>
    </w:p>
    <w:p w14:paraId="351D902E" w14:textId="77777777" w:rsidR="00220ACD" w:rsidRPr="00E06A21" w:rsidRDefault="002A1E46" w:rsidP="002A1E46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20ACD" w:rsidRPr="00E06A21">
        <w:rPr>
          <w:rFonts w:ascii="Times New Roman" w:eastAsia="Calibri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14:paraId="4A30FF44" w14:textId="77777777" w:rsidR="00220ACD" w:rsidRPr="00E06A21" w:rsidRDefault="002A1E46" w:rsidP="002A1E46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20ACD" w:rsidRPr="00E06A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02F27" w:rsidRPr="00E06A21">
        <w:rPr>
          <w:rFonts w:ascii="Times New Roman" w:eastAsia="Calibri" w:hAnsi="Times New Roman" w:cs="Times New Roman"/>
          <w:sz w:val="28"/>
          <w:szCs w:val="28"/>
        </w:rPr>
        <w:t>Постановление вступает</w:t>
      </w:r>
      <w:r w:rsidR="00220ACD" w:rsidRPr="00E06A21">
        <w:rPr>
          <w:rFonts w:ascii="Times New Roman" w:eastAsia="Calibri" w:hAnsi="Times New Roman" w:cs="Times New Roman"/>
          <w:sz w:val="28"/>
          <w:szCs w:val="28"/>
        </w:rPr>
        <w:t xml:space="preserve"> в силу </w:t>
      </w:r>
      <w:r w:rsidR="00220ACD">
        <w:rPr>
          <w:rFonts w:ascii="Times New Roman" w:eastAsia="Calibri" w:hAnsi="Times New Roman" w:cs="Times New Roman"/>
          <w:sz w:val="28"/>
          <w:szCs w:val="28"/>
        </w:rPr>
        <w:t>со дня подписания.</w:t>
      </w:r>
    </w:p>
    <w:p w14:paraId="54BDA347" w14:textId="77777777" w:rsidR="00220ACD" w:rsidRDefault="00220ACD" w:rsidP="00220A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DB0E4" w14:textId="77777777" w:rsidR="00220ACD" w:rsidRDefault="00220ACD" w:rsidP="00220ACD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E7C2FE" w14:textId="5B7B2652" w:rsidR="00220ACD" w:rsidRPr="00E06A21" w:rsidRDefault="00220ACD" w:rsidP="00220ACD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21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 w:rsidRPr="00E06A21">
        <w:rPr>
          <w:rFonts w:ascii="Times New Roman" w:eastAsia="Calibri" w:hAnsi="Times New Roman" w:cs="Times New Roman"/>
          <w:sz w:val="28"/>
          <w:szCs w:val="28"/>
        </w:rPr>
        <w:tab/>
      </w:r>
      <w:r w:rsidRPr="00E06A2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5663EA">
        <w:rPr>
          <w:rFonts w:ascii="Times New Roman" w:eastAsia="Calibri" w:hAnsi="Times New Roman" w:cs="Times New Roman"/>
          <w:sz w:val="28"/>
          <w:szCs w:val="28"/>
        </w:rPr>
        <w:t xml:space="preserve">подпись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06A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E06A21">
        <w:rPr>
          <w:rFonts w:ascii="Times New Roman" w:eastAsia="Calibri" w:hAnsi="Times New Roman" w:cs="Times New Roman"/>
          <w:sz w:val="28"/>
          <w:szCs w:val="28"/>
        </w:rPr>
        <w:t xml:space="preserve">А.О. Первухин </w:t>
      </w:r>
    </w:p>
    <w:sectPr w:rsidR="00220ACD" w:rsidRPr="00E06A21" w:rsidSect="00113ACD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5957"/>
    <w:multiLevelType w:val="hybridMultilevel"/>
    <w:tmpl w:val="43E07CB6"/>
    <w:lvl w:ilvl="0" w:tplc="A94EAE60">
      <w:start w:val="1"/>
      <w:numFmt w:val="decimal"/>
      <w:lvlText w:val="%1."/>
      <w:lvlJc w:val="left"/>
      <w:pPr>
        <w:ind w:left="111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 w16cid:durableId="1602185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682"/>
    <w:rsid w:val="00220ACD"/>
    <w:rsid w:val="002A1E46"/>
    <w:rsid w:val="00355A4B"/>
    <w:rsid w:val="00402F27"/>
    <w:rsid w:val="005663EA"/>
    <w:rsid w:val="00681001"/>
    <w:rsid w:val="008175FF"/>
    <w:rsid w:val="008C608C"/>
    <w:rsid w:val="00BA284C"/>
    <w:rsid w:val="00CE6343"/>
    <w:rsid w:val="00F9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56CE"/>
  <w15:chartTrackingRefBased/>
  <w15:docId w15:val="{82FF1703-B831-433F-8451-A1A6D935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A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5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11</cp:revision>
  <cp:lastPrinted>2023-12-28T09:34:00Z</cp:lastPrinted>
  <dcterms:created xsi:type="dcterms:W3CDTF">2023-12-28T09:10:00Z</dcterms:created>
  <dcterms:modified xsi:type="dcterms:W3CDTF">2023-12-28T10:00:00Z</dcterms:modified>
</cp:coreProperties>
</file>