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7F69C2" w:rsidRDefault="007F69C2">
      <w:pPr>
        <w:rPr>
          <w:sz w:val="16"/>
          <w:szCs w:val="16"/>
        </w:rPr>
      </w:pPr>
    </w:p>
    <w:p w:rsidR="00415EF9" w:rsidRPr="0075756C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7F69C2" w:rsidRDefault="00C21972" w:rsidP="00C21972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25.03.2020</w:t>
      </w:r>
      <w:r>
        <w:rPr>
          <w:sz w:val="28"/>
          <w:szCs w:val="28"/>
        </w:rPr>
        <w:tab/>
        <w:t xml:space="preserve">    № АГ-439-п</w:t>
      </w:r>
    </w:p>
    <w:p w:rsidR="00C21972" w:rsidRDefault="00C21972" w:rsidP="00C21972">
      <w:pPr>
        <w:tabs>
          <w:tab w:val="left" w:pos="7455"/>
        </w:tabs>
        <w:rPr>
          <w:sz w:val="28"/>
          <w:szCs w:val="28"/>
        </w:rPr>
      </w:pPr>
    </w:p>
    <w:p w:rsidR="00415EF9" w:rsidRDefault="00332C5D" w:rsidP="00494777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6168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681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168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777" w:rsidRPr="00494777">
        <w:rPr>
          <w:rFonts w:ascii="Times New Roman" w:hAnsi="Times New Roman" w:cs="Times New Roman"/>
          <w:sz w:val="28"/>
          <w:szCs w:val="28"/>
        </w:rPr>
        <w:t>№ АГ-</w:t>
      </w:r>
      <w:r w:rsidR="00616813">
        <w:rPr>
          <w:rFonts w:ascii="Times New Roman" w:hAnsi="Times New Roman" w:cs="Times New Roman"/>
          <w:sz w:val="28"/>
          <w:szCs w:val="28"/>
        </w:rPr>
        <w:t>206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494777">
        <w:rPr>
          <w:rFonts w:ascii="Times New Roman" w:hAnsi="Times New Roman" w:cs="Times New Roman"/>
          <w:sz w:val="28"/>
          <w:szCs w:val="28"/>
        </w:rPr>
        <w:t>«</w:t>
      </w:r>
      <w:r w:rsidR="00616813" w:rsidRPr="00616813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 предоставления муниципальной услуги по принятию решения об утверждении  документации по планировке территории</w:t>
      </w:r>
      <w:r w:rsidR="00494777" w:rsidRPr="00494777">
        <w:rPr>
          <w:rFonts w:ascii="Times New Roman" w:hAnsi="Times New Roman" w:cs="Times New Roman"/>
          <w:sz w:val="28"/>
          <w:szCs w:val="28"/>
        </w:rPr>
        <w:t>»</w:t>
      </w:r>
    </w:p>
    <w:p w:rsidR="00A2458E" w:rsidRDefault="00A2458E" w:rsidP="00A2458E">
      <w:pPr>
        <w:jc w:val="both"/>
        <w:rPr>
          <w:sz w:val="28"/>
          <w:szCs w:val="28"/>
        </w:rPr>
      </w:pPr>
    </w:p>
    <w:p w:rsidR="00494777" w:rsidRPr="00591309" w:rsidRDefault="00494777" w:rsidP="00A245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город Минусинск</w:t>
      </w:r>
      <w:r w:rsidR="00920B2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91309">
        <w:rPr>
          <w:rFonts w:ascii="Times New Roman" w:hAnsi="Times New Roman" w:cs="Times New Roman"/>
          <w:sz w:val="28"/>
          <w:szCs w:val="28"/>
        </w:rPr>
        <w:t>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15EF9" w:rsidRDefault="00332C5D" w:rsidP="00A2458E">
      <w:pPr>
        <w:pStyle w:val="1"/>
        <w:jc w:val="both"/>
      </w:pPr>
      <w:r>
        <w:rPr>
          <w:b w:val="0"/>
          <w:bCs w:val="0"/>
          <w:sz w:val="28"/>
          <w:szCs w:val="28"/>
        </w:rPr>
        <w:t xml:space="preserve">             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Администрации города Минусинска от  </w:t>
      </w:r>
      <w:r w:rsidR="00901648" w:rsidRPr="00901648">
        <w:rPr>
          <w:b w:val="0"/>
          <w:bCs w:val="0"/>
          <w:sz w:val="28"/>
          <w:szCs w:val="28"/>
        </w:rPr>
        <w:t xml:space="preserve">19.02.2018 № АГ-206-п </w:t>
      </w:r>
      <w:r w:rsidR="00494777" w:rsidRPr="00494777">
        <w:rPr>
          <w:b w:val="0"/>
          <w:bCs w:val="0"/>
          <w:sz w:val="28"/>
          <w:szCs w:val="28"/>
        </w:rPr>
        <w:t>«</w:t>
      </w:r>
      <w:r w:rsidR="00901648" w:rsidRPr="00901648">
        <w:rPr>
          <w:b w:val="0"/>
          <w:bCs w:val="0"/>
          <w:sz w:val="28"/>
          <w:szCs w:val="28"/>
        </w:rPr>
        <w:t>Об утверждении Административного  регламента предоставления муниципальной услуги по принятию решения об утверждении  документации по планировке территории</w:t>
      </w:r>
      <w:r w:rsidR="00901648">
        <w:rPr>
          <w:b w:val="0"/>
          <w:bCs w:val="0"/>
          <w:sz w:val="28"/>
          <w:szCs w:val="28"/>
        </w:rPr>
        <w:t xml:space="preserve">» </w:t>
      </w:r>
      <w:r w:rsidR="00494777" w:rsidRPr="00494777">
        <w:rPr>
          <w:b w:val="0"/>
          <w:bCs w:val="0"/>
          <w:sz w:val="28"/>
          <w:szCs w:val="28"/>
        </w:rPr>
        <w:t>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0E2376" w:rsidRDefault="005E43C7" w:rsidP="00A2458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2376" w:rsidRPr="00D92C27">
        <w:rPr>
          <w:sz w:val="28"/>
          <w:szCs w:val="28"/>
        </w:rPr>
        <w:t xml:space="preserve"> приложении </w:t>
      </w:r>
      <w:r w:rsidR="005F40C5">
        <w:rPr>
          <w:sz w:val="28"/>
          <w:szCs w:val="28"/>
        </w:rPr>
        <w:t>«</w:t>
      </w:r>
      <w:r w:rsidR="000E2376">
        <w:rPr>
          <w:sz w:val="28"/>
          <w:szCs w:val="28"/>
        </w:rPr>
        <w:t xml:space="preserve">Административный регламент </w:t>
      </w:r>
      <w:r w:rsidR="000E2376" w:rsidRPr="000E2376">
        <w:rPr>
          <w:sz w:val="28"/>
          <w:szCs w:val="28"/>
        </w:rPr>
        <w:t xml:space="preserve">предоставления муниципальной услуги </w:t>
      </w:r>
      <w:r w:rsidR="00901648" w:rsidRPr="00901648">
        <w:rPr>
          <w:sz w:val="28"/>
          <w:szCs w:val="28"/>
        </w:rPr>
        <w:t>по принятию решения об утверждении  документации по планировке территории</w:t>
      </w:r>
      <w:r w:rsidR="005F40C5">
        <w:rPr>
          <w:sz w:val="28"/>
          <w:szCs w:val="28"/>
        </w:rPr>
        <w:t>»</w:t>
      </w:r>
      <w:r w:rsidR="00D17F2F">
        <w:rPr>
          <w:sz w:val="28"/>
          <w:szCs w:val="28"/>
        </w:rPr>
        <w:t>:</w:t>
      </w:r>
      <w:r w:rsidR="000E2376" w:rsidRPr="000E2376">
        <w:rPr>
          <w:sz w:val="28"/>
          <w:szCs w:val="28"/>
        </w:rPr>
        <w:t xml:space="preserve">  </w:t>
      </w:r>
    </w:p>
    <w:p w:rsidR="005E43C7" w:rsidRDefault="00920B25" w:rsidP="00920B2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подпункт 8 </w:t>
      </w:r>
      <w:r w:rsidR="00D17F2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D17F2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D17F2F">
        <w:rPr>
          <w:sz w:val="28"/>
          <w:szCs w:val="28"/>
        </w:rPr>
        <w:t xml:space="preserve"> </w:t>
      </w:r>
      <w:r w:rsidR="000E2376">
        <w:rPr>
          <w:sz w:val="28"/>
          <w:szCs w:val="28"/>
        </w:rPr>
        <w:t>раздел</w:t>
      </w:r>
      <w:r w:rsidR="00D17F2F">
        <w:rPr>
          <w:sz w:val="28"/>
          <w:szCs w:val="28"/>
        </w:rPr>
        <w:t>а</w:t>
      </w:r>
      <w:r w:rsidR="007F69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="005E43C7" w:rsidRPr="005E43C7">
        <w:rPr>
          <w:sz w:val="28"/>
          <w:szCs w:val="28"/>
        </w:rPr>
        <w:t>.</w:t>
      </w:r>
      <w:r w:rsidR="000E2376">
        <w:rPr>
          <w:sz w:val="28"/>
          <w:szCs w:val="28"/>
        </w:rPr>
        <w:t xml:space="preserve"> «</w:t>
      </w:r>
      <w:r w:rsidRPr="00920B25">
        <w:rPr>
          <w:sz w:val="28"/>
          <w:szCs w:val="28"/>
        </w:rPr>
        <w:t>Состав, последовательность и сроки выполнения административных процедур, требования к пор</w:t>
      </w:r>
      <w:r>
        <w:rPr>
          <w:sz w:val="28"/>
          <w:szCs w:val="28"/>
        </w:rPr>
        <w:t>ядку их выполнения, в том числе</w:t>
      </w:r>
      <w:r w:rsidRPr="00920B25">
        <w:rPr>
          <w:sz w:val="28"/>
          <w:szCs w:val="28"/>
        </w:rPr>
        <w:t xml:space="preserve">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5E43C7">
        <w:rPr>
          <w:sz w:val="28"/>
          <w:szCs w:val="28"/>
        </w:rPr>
        <w:t>»</w:t>
      </w:r>
      <w:r w:rsidR="000E2376">
        <w:rPr>
          <w:sz w:val="28"/>
          <w:szCs w:val="28"/>
        </w:rPr>
        <w:t xml:space="preserve"> изложить в </w:t>
      </w:r>
      <w:r w:rsidR="007F69C2">
        <w:rPr>
          <w:sz w:val="28"/>
          <w:szCs w:val="28"/>
        </w:rPr>
        <w:t xml:space="preserve">новой </w:t>
      </w:r>
      <w:r w:rsidR="000E2376">
        <w:rPr>
          <w:sz w:val="28"/>
          <w:szCs w:val="28"/>
        </w:rPr>
        <w:t>редакции</w:t>
      </w:r>
      <w:r w:rsidR="005E43C7">
        <w:rPr>
          <w:sz w:val="28"/>
          <w:szCs w:val="28"/>
        </w:rPr>
        <w:t xml:space="preserve">, </w:t>
      </w:r>
      <w:r w:rsidR="00D17F2F">
        <w:rPr>
          <w:sz w:val="28"/>
          <w:szCs w:val="28"/>
        </w:rPr>
        <w:t>следующего содержания:</w:t>
      </w:r>
    </w:p>
    <w:p w:rsidR="00D17F2F" w:rsidRDefault="00D17F2F" w:rsidP="00920B2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20B25" w:rsidRPr="00920B25">
        <w:rPr>
          <w:sz w:val="28"/>
          <w:szCs w:val="28"/>
        </w:rPr>
        <w:t xml:space="preserve">8) </w:t>
      </w:r>
      <w:r w:rsidR="00920B25" w:rsidRPr="00920B25">
        <w:rPr>
          <w:sz w:val="28"/>
          <w:szCs w:val="28"/>
        </w:rPr>
        <w:tab/>
      </w:r>
      <w:r w:rsidR="00920B25">
        <w:rPr>
          <w:sz w:val="28"/>
          <w:szCs w:val="28"/>
        </w:rPr>
        <w:t>срок выполнения административной процедуры составляет двадцать рабочих дней</w:t>
      </w:r>
      <w:r>
        <w:rPr>
          <w:sz w:val="28"/>
          <w:szCs w:val="28"/>
        </w:rPr>
        <w:t>».</w:t>
      </w:r>
    </w:p>
    <w:p w:rsidR="005E43C7" w:rsidRPr="000E2376" w:rsidRDefault="005E43C7" w:rsidP="00A2458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0E2376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0E2376">
        <w:rPr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17063D" w:rsidRPr="0017063D" w:rsidRDefault="0017063D" w:rsidP="0017063D">
      <w:pPr>
        <w:overflowPunct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  <w:lang w:eastAsia="zh-CN"/>
        </w:rPr>
      </w:pPr>
      <w:r w:rsidRPr="0017063D">
        <w:rPr>
          <w:bCs/>
          <w:color w:val="auto"/>
          <w:sz w:val="28"/>
          <w:szCs w:val="28"/>
        </w:rPr>
        <w:t xml:space="preserve">3. </w:t>
      </w:r>
      <w:proofErr w:type="gramStart"/>
      <w:r w:rsidRPr="0017063D">
        <w:rPr>
          <w:bCs/>
          <w:color w:val="auto"/>
          <w:sz w:val="28"/>
          <w:szCs w:val="28"/>
        </w:rPr>
        <w:t>Контроль за</w:t>
      </w:r>
      <w:proofErr w:type="gramEnd"/>
      <w:r w:rsidRPr="0017063D">
        <w:rPr>
          <w:bCs/>
          <w:color w:val="auto"/>
          <w:sz w:val="28"/>
          <w:szCs w:val="28"/>
        </w:rPr>
        <w:t xml:space="preserve"> выполнением постановления возложить на заместителя Главы города по оперативному управлению </w:t>
      </w:r>
      <w:proofErr w:type="spellStart"/>
      <w:r w:rsidRPr="0017063D">
        <w:rPr>
          <w:bCs/>
          <w:color w:val="auto"/>
          <w:sz w:val="28"/>
          <w:szCs w:val="28"/>
        </w:rPr>
        <w:t>Носкова</w:t>
      </w:r>
      <w:proofErr w:type="spellEnd"/>
      <w:r w:rsidRPr="0017063D">
        <w:rPr>
          <w:bCs/>
          <w:color w:val="auto"/>
          <w:sz w:val="28"/>
          <w:szCs w:val="28"/>
        </w:rPr>
        <w:t xml:space="preserve"> В.Б.</w:t>
      </w:r>
    </w:p>
    <w:p w:rsidR="0017063D" w:rsidRPr="0017063D" w:rsidRDefault="0017063D" w:rsidP="0017063D">
      <w:pPr>
        <w:tabs>
          <w:tab w:val="left" w:pos="1054"/>
          <w:tab w:val="left" w:pos="1427"/>
        </w:tabs>
        <w:overflowPunct w:val="0"/>
        <w:autoSpaceDE w:val="0"/>
        <w:autoSpaceDN w:val="0"/>
        <w:adjustRightInd w:val="0"/>
        <w:ind w:firstLine="709"/>
        <w:jc w:val="both"/>
        <w:rPr>
          <w:bCs/>
          <w:color w:val="auto"/>
          <w:sz w:val="28"/>
          <w:szCs w:val="28"/>
        </w:rPr>
      </w:pPr>
      <w:r w:rsidRPr="0017063D">
        <w:rPr>
          <w:bCs/>
          <w:color w:val="auto"/>
          <w:sz w:val="28"/>
          <w:szCs w:val="28"/>
        </w:rPr>
        <w:t>4. Постановление вступает в силу со дня, следующего за днем опубликования.</w:t>
      </w:r>
    </w:p>
    <w:p w:rsidR="0017063D" w:rsidRPr="0017063D" w:rsidRDefault="0017063D" w:rsidP="0017063D">
      <w:pPr>
        <w:tabs>
          <w:tab w:val="left" w:pos="1054"/>
          <w:tab w:val="left" w:pos="1427"/>
        </w:tabs>
        <w:overflowPunct w:val="0"/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17063D" w:rsidRPr="0017063D" w:rsidRDefault="0017063D" w:rsidP="0017063D">
      <w:pPr>
        <w:tabs>
          <w:tab w:val="left" w:pos="1054"/>
          <w:tab w:val="left" w:pos="1427"/>
        </w:tabs>
        <w:overflowPunct w:val="0"/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  <w:r w:rsidRPr="0017063D">
        <w:rPr>
          <w:bCs/>
          <w:color w:val="auto"/>
          <w:sz w:val="28"/>
          <w:szCs w:val="28"/>
        </w:rPr>
        <w:t xml:space="preserve"> </w:t>
      </w:r>
    </w:p>
    <w:p w:rsidR="00D17F2F" w:rsidRDefault="0017063D" w:rsidP="0017063D">
      <w:pPr>
        <w:autoSpaceDE w:val="0"/>
        <w:autoSpaceDN w:val="0"/>
        <w:adjustRightInd w:val="0"/>
        <w:rPr>
          <w:color w:val="auto"/>
          <w:sz w:val="28"/>
        </w:rPr>
      </w:pPr>
      <w:r w:rsidRPr="0017063D">
        <w:rPr>
          <w:bCs/>
          <w:color w:val="auto"/>
          <w:sz w:val="28"/>
          <w:szCs w:val="28"/>
        </w:rPr>
        <w:t xml:space="preserve"> Глава города                                  </w:t>
      </w:r>
      <w:r w:rsidR="00C21972">
        <w:rPr>
          <w:bCs/>
          <w:color w:val="auto"/>
          <w:sz w:val="28"/>
          <w:szCs w:val="28"/>
        </w:rPr>
        <w:t xml:space="preserve">подпись </w:t>
      </w:r>
      <w:bookmarkStart w:id="0" w:name="_GoBack"/>
      <w:bookmarkEnd w:id="0"/>
      <w:r w:rsidRPr="0017063D">
        <w:rPr>
          <w:bCs/>
          <w:color w:val="auto"/>
          <w:sz w:val="28"/>
          <w:szCs w:val="28"/>
        </w:rPr>
        <w:t xml:space="preserve">                                 А.О. Первухин</w:t>
      </w: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D17F2F" w:rsidRDefault="00D17F2F" w:rsidP="00A2458E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sectPr w:rsidR="00D17F2F" w:rsidSect="0017063D">
      <w:pgSz w:w="11906" w:h="16838"/>
      <w:pgMar w:top="993" w:right="991" w:bottom="156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F9"/>
    <w:rsid w:val="0006496F"/>
    <w:rsid w:val="00066BD1"/>
    <w:rsid w:val="000E1756"/>
    <w:rsid w:val="000E2376"/>
    <w:rsid w:val="0017063D"/>
    <w:rsid w:val="001870B6"/>
    <w:rsid w:val="001D15B0"/>
    <w:rsid w:val="002154E6"/>
    <w:rsid w:val="00251278"/>
    <w:rsid w:val="00295BE6"/>
    <w:rsid w:val="00332C5D"/>
    <w:rsid w:val="003C24E4"/>
    <w:rsid w:val="00401877"/>
    <w:rsid w:val="00415EF9"/>
    <w:rsid w:val="00417856"/>
    <w:rsid w:val="00494777"/>
    <w:rsid w:val="005D5EAE"/>
    <w:rsid w:val="005E43C7"/>
    <w:rsid w:val="005F40C5"/>
    <w:rsid w:val="00616813"/>
    <w:rsid w:val="0067755D"/>
    <w:rsid w:val="0075756C"/>
    <w:rsid w:val="007F69C2"/>
    <w:rsid w:val="00882874"/>
    <w:rsid w:val="00901648"/>
    <w:rsid w:val="00904054"/>
    <w:rsid w:val="00920B25"/>
    <w:rsid w:val="009A1189"/>
    <w:rsid w:val="009A2721"/>
    <w:rsid w:val="009C7338"/>
    <w:rsid w:val="00A2458E"/>
    <w:rsid w:val="00A62617"/>
    <w:rsid w:val="00BB6512"/>
    <w:rsid w:val="00BD1BC3"/>
    <w:rsid w:val="00C21972"/>
    <w:rsid w:val="00CF03E1"/>
    <w:rsid w:val="00D17F2F"/>
    <w:rsid w:val="00EC054F"/>
    <w:rsid w:val="00F20169"/>
    <w:rsid w:val="00F607CA"/>
    <w:rsid w:val="00F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semiHidden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2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0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РОССИЙСКАЯ  ФЕДЕРАЦИЯ</vt:lpstr>
      <vt:lpstr>ПОСТАНОВЛЕНИЕ</vt:lpstr>
      <vt:lpstr>1. В  постановление Администрации города Минусинска от  19.02.2018 </vt:lpstr>
      <vt:lpstr>подпункт 8 пункта 27 раздела III. «Состав, последовательность и сроки выполнения</vt:lpstr>
      <vt:lpstr>«8) 	срок выполнения административной процедуры составляет двадцать рабочих дней</vt:lpstr>
    </vt:vector>
  </TitlesOfParts>
  <Company>Admn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kab14</cp:lastModifiedBy>
  <cp:revision>11</cp:revision>
  <cp:lastPrinted>2020-03-23T01:55:00Z</cp:lastPrinted>
  <dcterms:created xsi:type="dcterms:W3CDTF">2019-07-08T01:56:00Z</dcterms:created>
  <dcterms:modified xsi:type="dcterms:W3CDTF">2020-03-25T04:26:00Z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