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DB" w:rsidRDefault="008E74DB" w:rsidP="008E74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</w:p>
    <w:p w:rsidR="008E74DB" w:rsidRPr="007366BF" w:rsidRDefault="008E74DB" w:rsidP="008E74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7366B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:rsidR="008E74DB" w:rsidRPr="007366BF" w:rsidRDefault="008E74DB" w:rsidP="008E74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>МУНИЦИПАЛЬНОЕ ОБРАЗОВАНИЕ ГОРОДА МИНУСИНСКА</w:t>
      </w:r>
    </w:p>
    <w:p w:rsidR="008E74DB" w:rsidRPr="007366BF" w:rsidRDefault="008E74DB" w:rsidP="008E74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7366B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:rsidR="008E74DB" w:rsidRPr="007366BF" w:rsidRDefault="008E74DB" w:rsidP="008E74D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E74DB" w:rsidRPr="007366BF" w:rsidRDefault="008E74DB" w:rsidP="008E74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 w:rsidRPr="007366BF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</w:p>
    <w:p w:rsidR="008E74DB" w:rsidRDefault="008E74DB" w:rsidP="008E74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8E74DB" w:rsidRDefault="00DE106D" w:rsidP="00DE106D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01.04.2020                                                                                          № АГ-483-п</w:t>
      </w:r>
    </w:p>
    <w:p w:rsidR="00DE106D" w:rsidRPr="007366BF" w:rsidRDefault="00DE106D" w:rsidP="00DE106D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74DB" w:rsidRPr="007366BF" w:rsidRDefault="008E74DB" w:rsidP="008E74DB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внесении  изменений в  постановление  № АГ-196-п  от 12.02.2020 «Об утверждении Положения о прядке оказания поддержки гражданам и их объединениям, участвующим в охране общественного порядка, создания условий для деятельности  народных  дружин на территории городского округа город Минусинск  Красноярского края»  </w:t>
      </w:r>
    </w:p>
    <w:p w:rsidR="008E74DB" w:rsidRPr="007366BF" w:rsidRDefault="008E74DB" w:rsidP="008E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4DB" w:rsidRPr="007366BF" w:rsidRDefault="008E74DB" w:rsidP="008E74DB">
      <w:pPr>
        <w:keepNext/>
        <w:tabs>
          <w:tab w:val="left" w:pos="9540"/>
        </w:tabs>
        <w:spacing w:after="0" w:line="240" w:lineRule="auto"/>
        <w:ind w:right="-82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09.02.2009 года №8-ФЗ «Об обеспечении доступа к информации о деятельности государственных органов и органов местного самоуправления», Федеральным законом Российской Федерации от 06.10.2003 года №131-ФЗ «Об общих принципах организации местного самоуправления в Российской Федерации», законом Красноярского края от 25.06.2015 № 8-3598 «О регулировании отдельных отношений, связанных с участием граждан и их объединений в охране</w:t>
      </w:r>
      <w:proofErr w:type="gramEnd"/>
      <w:r w:rsidRPr="008E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порядка на территории Красноярского края», Уставом городского округа город Минусинск Красноярского края, ПОСТАНОВЛЯЮ</w:t>
      </w:r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4DB" w:rsidRDefault="008E74DB" w:rsidP="008E74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 города  Минусинска от 12.02.2020</w:t>
      </w:r>
      <w:r w:rsidRPr="008E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АГ-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8E74DB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Положения о прядке оказания поддержки гражданам и их объединениям, участвующим в охране общественного порядка, создания условий для деятельности  народных  дружин на территории городского округа город Минусинск 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приложение </w:t>
      </w:r>
      <w:r w:rsidRPr="008E74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2538" w:rsidRDefault="008E74DB" w:rsidP="00AC25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C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538" w:rsidRPr="00AC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«Положения о прядке оказания поддержки гражданам и их объединениям, участвующим в охране общественного порядка, создания условий для деятельности  народных  дружин на территории городского округа город Минусинск  Красноярского края» изложить в редакции приложения к настоящему </w:t>
      </w:r>
      <w:r w:rsidR="00AC2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AC2538" w:rsidRPr="00AC2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4DB" w:rsidRPr="007366BF" w:rsidRDefault="008E74DB" w:rsidP="008E7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собой.</w:t>
      </w:r>
    </w:p>
    <w:p w:rsidR="008E74DB" w:rsidRDefault="008E74DB" w:rsidP="008E7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 города  Минусинска, и разместить на официальном сайте муниципального  образования города  Минусинска в сети Интернет.</w:t>
      </w:r>
    </w:p>
    <w:p w:rsidR="00C157FC" w:rsidRDefault="008E74DB" w:rsidP="00C157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день, следующий за  днем его официального опубликования.  </w:t>
      </w:r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4DB" w:rsidRDefault="008E74DB" w:rsidP="008E7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06D" w:rsidRDefault="00DE106D" w:rsidP="008E7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4DB" w:rsidRPr="007366BF" w:rsidRDefault="008E74DB" w:rsidP="008E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DE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подпись </w:t>
      </w:r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E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3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А.О. Первухин </w:t>
      </w:r>
    </w:p>
    <w:p w:rsidR="0096429F" w:rsidRPr="0096429F" w:rsidRDefault="0096429F" w:rsidP="0096429F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96429F">
        <w:rPr>
          <w:rFonts w:ascii="Times New Roman" w:eastAsia="Times New Roman CYR" w:hAnsi="Times New Roman" w:cs="Times New Roman"/>
          <w:sz w:val="28"/>
          <w:szCs w:val="28"/>
        </w:rPr>
        <w:lastRenderedPageBreak/>
        <w:t>Приложение к  постановлению</w:t>
      </w:r>
    </w:p>
    <w:p w:rsidR="0096429F" w:rsidRPr="0096429F" w:rsidRDefault="0096429F" w:rsidP="00DE106D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96429F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Администрации города  Минусинска                                                           </w:t>
      </w:r>
    </w:p>
    <w:p w:rsidR="0096429F" w:rsidRPr="0096429F" w:rsidRDefault="00DE106D" w:rsidP="0096429F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96429F" w:rsidRPr="0096429F">
        <w:rPr>
          <w:rFonts w:ascii="Times New Roman" w:eastAsia="Times New Roman CYR" w:hAnsi="Times New Roman" w:cs="Times New Roman"/>
          <w:sz w:val="28"/>
          <w:szCs w:val="28"/>
        </w:rPr>
        <w:t>т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01.04.2020  </w:t>
      </w:r>
      <w:r w:rsidR="0096429F" w:rsidRPr="0096429F">
        <w:rPr>
          <w:rFonts w:ascii="Times New Roman" w:eastAsia="Times New Roman CYR" w:hAnsi="Times New Roman" w:cs="Times New Roman"/>
          <w:sz w:val="28"/>
          <w:szCs w:val="28"/>
        </w:rPr>
        <w:t>№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АГ-483-п</w:t>
      </w:r>
    </w:p>
    <w:p w:rsidR="00347F1C" w:rsidRDefault="00347F1C" w:rsidP="0096429F">
      <w:pPr>
        <w:spacing w:after="0" w:line="240" w:lineRule="auto"/>
        <w:jc w:val="right"/>
        <w:rPr>
          <w:rFonts w:ascii="Calibri" w:eastAsia="Calibri" w:hAnsi="Calibri" w:cs="Times New Roman"/>
          <w:lang w:eastAsia="ar-SA"/>
        </w:rPr>
      </w:pPr>
    </w:p>
    <w:p w:rsidR="0096429F" w:rsidRPr="00347F1C" w:rsidRDefault="00347F1C" w:rsidP="009642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47F1C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к постановлению</w:t>
      </w:r>
    </w:p>
    <w:p w:rsidR="00347F1C" w:rsidRPr="00347F1C" w:rsidRDefault="00347F1C" w:rsidP="009642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47F1C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города  Минусинска</w:t>
      </w:r>
    </w:p>
    <w:p w:rsidR="00347F1C" w:rsidRPr="0096429F" w:rsidRDefault="00DE106D" w:rsidP="009642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347F1C" w:rsidRPr="00347F1C">
        <w:rPr>
          <w:rFonts w:ascii="Times New Roman" w:eastAsia="Calibri" w:hAnsi="Times New Roman" w:cs="Times New Roman"/>
          <w:sz w:val="28"/>
          <w:szCs w:val="28"/>
          <w:lang w:eastAsia="ar-SA"/>
        </w:rPr>
        <w:t>т 12.02.2020 № Аг-196-п</w:t>
      </w:r>
    </w:p>
    <w:p w:rsidR="0096429F" w:rsidRPr="0096429F" w:rsidRDefault="0096429F" w:rsidP="0096429F">
      <w:pPr>
        <w:spacing w:after="0" w:line="240" w:lineRule="auto"/>
        <w:jc w:val="right"/>
        <w:rPr>
          <w:rFonts w:ascii="Calibri" w:eastAsia="Calibri" w:hAnsi="Calibri" w:cs="Times New Roman"/>
          <w:lang w:eastAsia="ar-SA"/>
        </w:rPr>
      </w:pPr>
    </w:p>
    <w:p w:rsidR="0096429F" w:rsidRPr="0096429F" w:rsidRDefault="0096429F" w:rsidP="0096429F">
      <w:pPr>
        <w:spacing w:after="0" w:line="240" w:lineRule="auto"/>
        <w:jc w:val="right"/>
        <w:rPr>
          <w:rFonts w:ascii="Calibri" w:eastAsia="Calibri" w:hAnsi="Calibri" w:cs="Times New Roman"/>
          <w:lang w:eastAsia="ar-SA"/>
        </w:rPr>
      </w:pPr>
    </w:p>
    <w:p w:rsidR="0096429F" w:rsidRPr="0096429F" w:rsidRDefault="0096429F" w:rsidP="00964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Положение</w:t>
      </w:r>
      <w:r w:rsidRPr="0096429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br/>
        <w:t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городского округа  город Минусинск Красноярского края</w:t>
      </w:r>
    </w:p>
    <w:p w:rsidR="0096429F" w:rsidRPr="0096429F" w:rsidRDefault="0096429F" w:rsidP="0096429F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ar-SA"/>
        </w:rPr>
      </w:pPr>
      <w:r w:rsidRPr="0096429F">
        <w:rPr>
          <w:rFonts w:ascii="Calibri" w:eastAsia="Calibri" w:hAnsi="Calibri" w:cs="Times New Roman"/>
          <w:bCs/>
          <w:sz w:val="28"/>
          <w:szCs w:val="28"/>
          <w:lang w:eastAsia="ar-SA"/>
        </w:rPr>
        <w:t> </w:t>
      </w:r>
    </w:p>
    <w:p w:rsid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 Положение 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городского округа – город Минусинск  Красноярского края (далее — Положение) разработано в соответствии с Федеральным законом от 02.04.2014 г. № 44-ФЗ «Об участии граждан в охране общественного порядка».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6429F" w:rsidRPr="0096429F" w:rsidRDefault="0096429F" w:rsidP="0096429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Общие положения</w:t>
      </w:r>
    </w:p>
    <w:p w:rsidR="0096429F" w:rsidRPr="0096429F" w:rsidRDefault="0096429F" w:rsidP="0096429F">
      <w:pPr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1.1.  В настоящем Положении используются следующие основные понятия: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1) участие граждан в охране общественного порядка —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2) участие граждан в поиске лиц, пропавших без вести, —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3) внештатный сотрудник полиции — гражданин Российской Федерации, привлекаемый полицией с его согласия к внештатному сотрудничеству;</w:t>
      </w:r>
    </w:p>
    <w:p w:rsidR="00347F1C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4) общественное объединение правоохранительной направленности —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5) народная дружина —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</w:t>
      </w: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органами, органами государственной власти и органами местного самоуправления;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6) народный дружинник —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1.2. 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Решение о создании народной дружины принимается по инициативе граждан общим собранием граждан по месту жительства, нахождения собственности, работы или учебы, с одновременным утверждением Положения организации, определением структуры и назначением руководящих органов. 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1.4. В Дружинах не допускается создание и деятельность структур политических партий или движений, а также запрещается деятельность в интересах любых политических партий и движений.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1.5. Границы территории, на которой может быть создана народная дружина, устанавливаются в пределах границ города Минусинска.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1.6.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1.7. </w:t>
      </w:r>
      <w:proofErr w:type="gramStart"/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Народные дружины действуют в соответствии с Федеральным законом от 02.04.2014 г. № 44-ФЗ «Об участии граждан в охране общественного порядка», другими федеральными законами и принятыми в соответствии с ними иными нормативными правовыми актами Российской Федерации, законами Красноярского края и нормативными правовыми актами городского округа – город Минусинск.</w:t>
      </w:r>
      <w:proofErr w:type="gramEnd"/>
    </w:p>
    <w:p w:rsidR="0096429F" w:rsidRDefault="0096429F" w:rsidP="003879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1.8. Порядок создания, реорганизации и (или) ликвидации общественных объединений правоохранительной направленности, народных дружин определяется Федеральным законом от 19 мая 1995 года № 82-ФЗ «Об общественных объединениях» с учетом положений Федерального закона №  44-ФЗ от 02.04.2014 «Об участии граждан </w:t>
      </w:r>
      <w:r w:rsidR="00DE106D">
        <w:rPr>
          <w:rFonts w:ascii="Times New Roman" w:eastAsia="Calibri" w:hAnsi="Times New Roman" w:cs="Times New Roman"/>
          <w:sz w:val="28"/>
          <w:szCs w:val="28"/>
          <w:lang w:eastAsia="ar-SA"/>
        </w:rPr>
        <w:t>в охране общественного порядка»</w:t>
      </w: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E106D" w:rsidRPr="0096429F" w:rsidRDefault="00DE106D" w:rsidP="003879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6429F" w:rsidRPr="003879A3" w:rsidRDefault="0096429F" w:rsidP="003879A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879A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Основные направления деятельности народных дружин</w:t>
      </w:r>
    </w:p>
    <w:p w:rsidR="003879A3" w:rsidRPr="003879A3" w:rsidRDefault="003879A3" w:rsidP="003879A3">
      <w:pPr>
        <w:pStyle w:val="a3"/>
        <w:spacing w:after="0" w:line="240" w:lineRule="auto"/>
        <w:ind w:left="178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47F1C" w:rsidRDefault="0096429F" w:rsidP="00DE1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2.1. Народные дружины решают стоящие перед ними задачи во взаимодействии с органами государственной власти, органами местного самоуправления, органами внутренних дел (полицией) и иными правоохранительными органами.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2.2. Основными направлениями деятельности народных дружин являются: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2) участие в предупреждении и пресечении правонарушений на территории по месту создания народной дружины;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3) участие в охране общественного порядка в случаях возникновения чрезвычайных ситуаций;</w:t>
      </w:r>
    </w:p>
    <w:p w:rsid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4) распространение правовых знаний, разъяснение норм поведения в общественных местах.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6429F" w:rsidRPr="003879A3" w:rsidRDefault="0096429F" w:rsidP="0096429F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Организационные основы деятельности народной дружины</w:t>
      </w:r>
    </w:p>
    <w:p w:rsidR="003879A3" w:rsidRPr="0096429F" w:rsidRDefault="003879A3" w:rsidP="003879A3">
      <w:pPr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3.1.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города Минусинск (далее – администрация города) и территориальным органом федерального органа исполнительной власти в сфере внутренних дел.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6429F" w:rsidRPr="003879A3" w:rsidRDefault="0096429F" w:rsidP="003879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879A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Материальное стимулирование и поощрение народных дружинников и внештатных сотрудников полиции</w:t>
      </w:r>
    </w:p>
    <w:p w:rsidR="003879A3" w:rsidRPr="003879A3" w:rsidRDefault="003879A3" w:rsidP="003879A3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.1. Администрация города осуществляет материальное стимулирование деятельности народных дружинников в пределах средств, предусмотренных на эти цели в бюджете города.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 предусматриваются следующие виды поощрений: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объявление благодарности;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награждение Почетной грамотой.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   в соответствии с законодательством Российской Федерации.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6429F" w:rsidRPr="0096429F" w:rsidRDefault="0096429F" w:rsidP="0096429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Гарантии социальной защиты народных дружинников и членов их семей</w:t>
      </w:r>
    </w:p>
    <w:p w:rsidR="0096429F" w:rsidRPr="0096429F" w:rsidRDefault="0096429F" w:rsidP="009642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47F1C" w:rsidRDefault="0096429F" w:rsidP="00DE1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Гарантии социальной защиты народных дружинников и членов их семей устанавливаются законом Красноярского края от 25.06.2015 № 8-3598 «О регулировании отдельных отношений, связанных с участием граждан и их объединений в охране общественного порядка на территории Красноярского края».</w:t>
      </w:r>
    </w:p>
    <w:p w:rsidR="00DE106D" w:rsidRPr="00DE106D" w:rsidRDefault="00DE106D" w:rsidP="0096429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</w:p>
    <w:p w:rsidR="0096429F" w:rsidRPr="0096429F" w:rsidRDefault="0096429F" w:rsidP="0096429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</w:t>
      </w:r>
      <w:r w:rsidRPr="0096429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.Финансирование и организационное обеспечение деятельности народных дружин</w:t>
      </w:r>
    </w:p>
    <w:p w:rsidR="0096429F" w:rsidRP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96429F" w:rsidRDefault="0096429F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6</w:t>
      </w: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>.2. Администрация города Минусинска  может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3879A3" w:rsidRPr="0096429F" w:rsidRDefault="003879A3" w:rsidP="00964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879A3" w:rsidRDefault="0096429F" w:rsidP="00387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9642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964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Заключительные положения</w:t>
      </w:r>
    </w:p>
    <w:p w:rsidR="003879A3" w:rsidRPr="0096429F" w:rsidRDefault="003879A3" w:rsidP="00387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29F" w:rsidRPr="0096429F" w:rsidRDefault="0096429F" w:rsidP="003879A3">
      <w:pPr>
        <w:autoSpaceDE w:val="0"/>
        <w:autoSpaceDN w:val="0"/>
        <w:adjustRightInd w:val="0"/>
        <w:spacing w:after="0" w:line="322" w:lineRule="exact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429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Каждый гражданин в соответствии со ст.46 Конституции РФ и федеральным законодательством вправе обратиться с жалобой в суд, если считает, что неправомерными действиями (бездействием) или решением общественных объединений по охране общественного порядка нарушены его права и свободы.</w:t>
      </w:r>
    </w:p>
    <w:p w:rsidR="0096429F" w:rsidRPr="0096429F" w:rsidRDefault="0096429F" w:rsidP="0096429F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Расформирование добровольной народной дружины производится по решению собрания дружинников, а также по решению Главы города в случае фактического бездействия дружины. </w:t>
      </w:r>
    </w:p>
    <w:p w:rsidR="0096429F" w:rsidRPr="0096429F" w:rsidRDefault="0096429F" w:rsidP="0096429F">
      <w:pPr>
        <w:autoSpaceDE w:val="0"/>
        <w:autoSpaceDN w:val="0"/>
        <w:adjustRightInd w:val="0"/>
        <w:spacing w:after="0" w:line="322" w:lineRule="exact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429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Дружинник, обратившийся с заявлением о прекращении работы в народной добровольной дружине, отчисляется из ее состава решением командира дружины.</w:t>
      </w:r>
    </w:p>
    <w:p w:rsidR="0096429F" w:rsidRPr="0096429F" w:rsidRDefault="0096429F" w:rsidP="0096429F">
      <w:pPr>
        <w:autoSpaceDE w:val="0"/>
        <w:autoSpaceDN w:val="0"/>
        <w:adjustRightInd w:val="0"/>
        <w:spacing w:before="5" w:after="0" w:line="322" w:lineRule="exact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429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 выходе из добровольной народной дружины дружинник обязан сдать удостоверение дружинника, отличительный знак и (или) форменную одежду.</w:t>
      </w:r>
    </w:p>
    <w:p w:rsidR="0096429F" w:rsidRPr="0096429F" w:rsidRDefault="0096429F" w:rsidP="0096429F">
      <w:pPr>
        <w:autoSpaceDE w:val="0"/>
        <w:autoSpaceDN w:val="0"/>
        <w:adjustRightInd w:val="0"/>
        <w:spacing w:before="5" w:after="0" w:line="322" w:lineRule="exact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9F" w:rsidRPr="0096429F" w:rsidRDefault="0096429F" w:rsidP="0096429F">
      <w:pPr>
        <w:autoSpaceDE w:val="0"/>
        <w:autoSpaceDN w:val="0"/>
        <w:adjustRightInd w:val="0"/>
        <w:spacing w:before="5" w:after="0" w:line="322" w:lineRule="exact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9F" w:rsidRPr="0096429F" w:rsidRDefault="0096429F" w:rsidP="0096429F">
      <w:pPr>
        <w:autoSpaceDE w:val="0"/>
        <w:autoSpaceDN w:val="0"/>
        <w:adjustRightInd w:val="0"/>
        <w:spacing w:before="5" w:after="0" w:line="322" w:lineRule="exact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9F" w:rsidRPr="0096429F" w:rsidRDefault="0096429F" w:rsidP="0096429F">
      <w:pPr>
        <w:autoSpaceDE w:val="0"/>
        <w:autoSpaceDN w:val="0"/>
        <w:adjustRightInd w:val="0"/>
        <w:spacing w:before="5" w:after="0" w:line="322" w:lineRule="exact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4DB" w:rsidRPr="007366BF" w:rsidRDefault="008E74DB" w:rsidP="008E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DB" w:rsidRPr="007366BF" w:rsidRDefault="008E74DB" w:rsidP="008E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DB" w:rsidRPr="007366BF" w:rsidRDefault="008E74DB" w:rsidP="008E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DB" w:rsidRPr="007366BF" w:rsidRDefault="008E74DB" w:rsidP="008E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DB" w:rsidRPr="007366BF" w:rsidRDefault="008E74DB" w:rsidP="008E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DB" w:rsidRPr="007366BF" w:rsidRDefault="008E74DB" w:rsidP="008E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DB" w:rsidRPr="007366BF" w:rsidRDefault="008E74DB" w:rsidP="008E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DB" w:rsidRPr="007366BF" w:rsidRDefault="008E74DB" w:rsidP="008E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DB" w:rsidRPr="007366BF" w:rsidRDefault="008E74DB" w:rsidP="008E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DB" w:rsidRPr="007366BF" w:rsidRDefault="008E74DB" w:rsidP="008E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4DB" w:rsidRPr="007366BF" w:rsidRDefault="008E74DB" w:rsidP="008E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E74DB" w:rsidRPr="007366BF" w:rsidSect="00DE10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E10"/>
    <w:multiLevelType w:val="multilevel"/>
    <w:tmpl w:val="9DB80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209AB"/>
    <w:multiLevelType w:val="hybridMultilevel"/>
    <w:tmpl w:val="BBCAA5FC"/>
    <w:lvl w:ilvl="0" w:tplc="0682E46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EE63EDD"/>
    <w:multiLevelType w:val="multilevel"/>
    <w:tmpl w:val="B55E4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F7E06"/>
    <w:multiLevelType w:val="multilevel"/>
    <w:tmpl w:val="0AC0A8D2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EA"/>
    <w:rsid w:val="00347F1C"/>
    <w:rsid w:val="003879A3"/>
    <w:rsid w:val="007E713B"/>
    <w:rsid w:val="008E74DB"/>
    <w:rsid w:val="00961309"/>
    <w:rsid w:val="0096429F"/>
    <w:rsid w:val="00AC2538"/>
    <w:rsid w:val="00C157FC"/>
    <w:rsid w:val="00C90EF7"/>
    <w:rsid w:val="00DE106D"/>
    <w:rsid w:val="00DF36AA"/>
    <w:rsid w:val="00EB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E035-4D34-4D15-9F4C-F36D5E2E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kab14</cp:lastModifiedBy>
  <cp:revision>7</cp:revision>
  <dcterms:created xsi:type="dcterms:W3CDTF">2020-03-31T07:45:00Z</dcterms:created>
  <dcterms:modified xsi:type="dcterms:W3CDTF">2020-04-02T05:19:00Z</dcterms:modified>
</cp:coreProperties>
</file>