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267A" w14:textId="77777777" w:rsidR="00A8368B" w:rsidRDefault="00A8368B" w:rsidP="00A8368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14:paraId="6522D901" w14:textId="77777777" w:rsidR="00A8368B" w:rsidRPr="007F0BF4" w:rsidRDefault="00A8368B" w:rsidP="00A8368B">
      <w:pPr>
        <w:jc w:val="center"/>
        <w:rPr>
          <w:spacing w:val="20"/>
        </w:rPr>
      </w:pPr>
      <w:r w:rsidRPr="007F0BF4">
        <w:rPr>
          <w:spacing w:val="20"/>
          <w:sz w:val="22"/>
        </w:rPr>
        <w:t>РОССИЙСКАЯ ФЕДЕРАЦИЯ</w:t>
      </w:r>
    </w:p>
    <w:p w14:paraId="04EBEE88" w14:textId="77777777" w:rsidR="00A8368B" w:rsidRPr="007F0BF4" w:rsidRDefault="00A8368B" w:rsidP="00A8368B">
      <w:pPr>
        <w:jc w:val="center"/>
        <w:rPr>
          <w:spacing w:val="20"/>
        </w:rPr>
      </w:pPr>
      <w:r w:rsidRPr="007F0BF4">
        <w:rPr>
          <w:spacing w:val="20"/>
          <w:sz w:val="22"/>
        </w:rPr>
        <w:t>АДМИНИСТРАЦИЯ ГОРОДА МИНУСИНСКА</w:t>
      </w:r>
    </w:p>
    <w:p w14:paraId="6A2A91D9" w14:textId="77777777" w:rsidR="00A8368B" w:rsidRPr="007F0BF4" w:rsidRDefault="00A8368B" w:rsidP="00A8368B">
      <w:pPr>
        <w:jc w:val="center"/>
        <w:rPr>
          <w:spacing w:val="20"/>
        </w:rPr>
      </w:pPr>
      <w:r w:rsidRPr="007F0BF4">
        <w:rPr>
          <w:spacing w:val="20"/>
          <w:sz w:val="22"/>
        </w:rPr>
        <w:t>КРАСНОЯРСКОГО КРАЯ</w:t>
      </w:r>
    </w:p>
    <w:p w14:paraId="7E2A25BE" w14:textId="77777777" w:rsidR="00A8368B" w:rsidRPr="007F0BF4" w:rsidRDefault="00A8368B" w:rsidP="00A8368B">
      <w:pPr>
        <w:jc w:val="center"/>
      </w:pPr>
    </w:p>
    <w:p w14:paraId="31F6EA27" w14:textId="77777777" w:rsidR="00A8368B" w:rsidRPr="007F0BF4" w:rsidRDefault="00A8368B" w:rsidP="00A8368B">
      <w:pPr>
        <w:jc w:val="center"/>
        <w:rPr>
          <w:spacing w:val="60"/>
          <w:sz w:val="52"/>
        </w:rPr>
      </w:pPr>
      <w:r w:rsidRPr="007F0BF4">
        <w:rPr>
          <w:spacing w:val="60"/>
          <w:sz w:val="52"/>
        </w:rPr>
        <w:t>ПОСТАНОВЛЕНИЕ</w:t>
      </w:r>
    </w:p>
    <w:p w14:paraId="6881A505" w14:textId="77777777" w:rsidR="002D2A8D" w:rsidRPr="007F0BF4" w:rsidRDefault="002D2A8D" w:rsidP="002D2A8D">
      <w:pPr>
        <w:jc w:val="center"/>
        <w:rPr>
          <w:b/>
          <w:sz w:val="52"/>
          <w:szCs w:val="52"/>
        </w:rPr>
      </w:pPr>
    </w:p>
    <w:p w14:paraId="50A49C43" w14:textId="52171E46" w:rsidR="002D2A8D" w:rsidRPr="007F0BF4" w:rsidRDefault="00693417" w:rsidP="002D2A8D">
      <w:pPr>
        <w:rPr>
          <w:sz w:val="28"/>
          <w:szCs w:val="28"/>
        </w:rPr>
      </w:pPr>
      <w:r>
        <w:rPr>
          <w:sz w:val="28"/>
          <w:szCs w:val="28"/>
        </w:rPr>
        <w:t>17.01</w:t>
      </w:r>
      <w:r w:rsidR="004E5B15">
        <w:rPr>
          <w:sz w:val="28"/>
          <w:szCs w:val="28"/>
        </w:rPr>
        <w:t>.2024</w:t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2D2A8D" w:rsidRPr="007F0BF4">
        <w:rPr>
          <w:sz w:val="28"/>
          <w:szCs w:val="28"/>
        </w:rPr>
        <w:tab/>
      </w:r>
      <w:r w:rsidR="00A62A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2D2A8D" w:rsidRPr="007F0BF4">
        <w:rPr>
          <w:sz w:val="28"/>
          <w:szCs w:val="28"/>
        </w:rPr>
        <w:t>№ АГ-</w:t>
      </w:r>
      <w:r>
        <w:rPr>
          <w:sz w:val="28"/>
          <w:szCs w:val="28"/>
        </w:rPr>
        <w:t>59</w:t>
      </w:r>
      <w:r w:rsidR="002D2A8D" w:rsidRPr="007F0BF4">
        <w:rPr>
          <w:sz w:val="28"/>
          <w:szCs w:val="28"/>
        </w:rPr>
        <w:t>-п</w:t>
      </w:r>
    </w:p>
    <w:p w14:paraId="560BA24F" w14:textId="77777777" w:rsidR="002D2A8D" w:rsidRPr="007F0BF4" w:rsidRDefault="002D2A8D" w:rsidP="002D2A8D">
      <w:pPr>
        <w:rPr>
          <w:sz w:val="28"/>
          <w:szCs w:val="28"/>
        </w:rPr>
      </w:pPr>
    </w:p>
    <w:p w14:paraId="175EA717" w14:textId="77777777" w:rsidR="002D2A8D" w:rsidRPr="007F0BF4" w:rsidRDefault="002D2A8D" w:rsidP="002D2A8D">
      <w:pPr>
        <w:tabs>
          <w:tab w:val="left" w:pos="7853"/>
        </w:tabs>
        <w:jc w:val="both"/>
        <w:rPr>
          <w:sz w:val="28"/>
          <w:szCs w:val="28"/>
        </w:rPr>
      </w:pPr>
      <w:r w:rsidRPr="007F0BF4">
        <w:rPr>
          <w:sz w:val="28"/>
          <w:szCs w:val="28"/>
        </w:rPr>
        <w:t>О внесении изменений в постановление Администрации города Минусинска от 26.09.2019 № АГ-1735-п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Минусинска»</w:t>
      </w:r>
    </w:p>
    <w:p w14:paraId="253CD089" w14:textId="77777777" w:rsidR="002D2A8D" w:rsidRPr="007F0BF4" w:rsidRDefault="002D2A8D" w:rsidP="002D2A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918CD92" w14:textId="77777777" w:rsidR="002D2A8D" w:rsidRPr="007F0BF4" w:rsidRDefault="002D2A8D" w:rsidP="002D2A8D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7F0BF4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решением Минусинского городского Совета депутатов от 21.08.2013 № 10-83р                         «О системах оплаты труда работников муниципальных учреждений», Уставом городского округа город Минусинск</w:t>
      </w:r>
      <w:r w:rsidR="00137ED0">
        <w:rPr>
          <w:sz w:val="28"/>
          <w:szCs w:val="28"/>
        </w:rPr>
        <w:t xml:space="preserve"> Красноярского края</w:t>
      </w:r>
      <w:r w:rsidRPr="007F0BF4">
        <w:rPr>
          <w:sz w:val="28"/>
          <w:szCs w:val="28"/>
        </w:rPr>
        <w:t xml:space="preserve">, </w:t>
      </w:r>
      <w:r w:rsidR="00A62A97" w:rsidRPr="00A62A97">
        <w:rPr>
          <w:sz w:val="28"/>
          <w:szCs w:val="28"/>
        </w:rPr>
        <w:t xml:space="preserve">решением Минусинского городского Совета депутатов от 21.12.2013 № 16-98р                      </w:t>
      </w:r>
      <w:proofErr w:type="gramStart"/>
      <w:r w:rsidR="00A62A97" w:rsidRPr="00A62A97">
        <w:rPr>
          <w:sz w:val="28"/>
          <w:szCs w:val="28"/>
        </w:rPr>
        <w:t xml:space="preserve">   «</w:t>
      </w:r>
      <w:proofErr w:type="gramEnd"/>
      <w:r w:rsidR="00A62A97" w:rsidRPr="00A62A97">
        <w:rPr>
          <w:sz w:val="28"/>
          <w:szCs w:val="28"/>
        </w:rPr>
        <w:t>О внесении изменений в отдельные решения Минусинского городского Совета депутатов», Уставом городского округа город Минусинск Красноярского края,</w:t>
      </w:r>
      <w:r w:rsidR="00A62A97" w:rsidRPr="007F0BF4">
        <w:rPr>
          <w:sz w:val="28"/>
          <w:szCs w:val="28"/>
        </w:rPr>
        <w:t xml:space="preserve"> </w:t>
      </w:r>
      <w:r w:rsidRPr="007F0BF4">
        <w:rPr>
          <w:sz w:val="28"/>
          <w:szCs w:val="28"/>
        </w:rPr>
        <w:t>в целях регулирования системы оплаты труда работников муниципальных бюджетных и казенных учреждений, подведомственных управлению образования администрации города Минусинска, ПОСТАНОВЛЯЮ:</w:t>
      </w:r>
    </w:p>
    <w:p w14:paraId="37931D8D" w14:textId="77777777" w:rsidR="002D2A8D" w:rsidRPr="007F0BF4" w:rsidRDefault="002D2A8D" w:rsidP="002D2A8D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7F0BF4">
        <w:rPr>
          <w:sz w:val="28"/>
          <w:szCs w:val="28"/>
        </w:rPr>
        <w:t>1. В постановление Администрации города Минусинска 26.09.2019                    № АГ-1735-п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Минусинска» (с изм. от 10.12.2019                          № АГ-2268-п, от 08.05.2020 № АГ-693-п, от 01.10.2020 № АГ-1770-п, от 19.11.2020 № АГ-2182-п</w:t>
      </w:r>
      <w:r w:rsidR="00137ED0">
        <w:rPr>
          <w:sz w:val="28"/>
          <w:szCs w:val="28"/>
        </w:rPr>
        <w:t>, от 05.05.2022 № АГ-807-п, от 29.05.2023 № АГ-1051-п</w:t>
      </w:r>
      <w:r w:rsidR="004E5B15">
        <w:rPr>
          <w:sz w:val="28"/>
          <w:szCs w:val="28"/>
        </w:rPr>
        <w:t>, от 28.09.2023 № АГ-2033-п</w:t>
      </w:r>
      <w:r w:rsidRPr="007F0BF4">
        <w:rPr>
          <w:sz w:val="28"/>
          <w:szCs w:val="28"/>
        </w:rPr>
        <w:t xml:space="preserve">) </w:t>
      </w:r>
      <w:r w:rsidR="00B27933">
        <w:rPr>
          <w:sz w:val="28"/>
          <w:szCs w:val="28"/>
        </w:rPr>
        <w:t xml:space="preserve"> в </w:t>
      </w:r>
      <w:r w:rsidR="00B27933" w:rsidRPr="007F0BF4">
        <w:rPr>
          <w:sz w:val="28"/>
          <w:szCs w:val="28"/>
        </w:rPr>
        <w:t xml:space="preserve">Приложение </w:t>
      </w:r>
      <w:r w:rsidR="0027696A">
        <w:rPr>
          <w:sz w:val="28"/>
          <w:szCs w:val="28"/>
        </w:rPr>
        <w:t xml:space="preserve">к постановлению Администрации города Минусинска от 26.09.2019 № АГ-1735-п «Примерное положение об оплате труда работников муниципальных учреждений, подведомственных управлению образования администрации города Минусинска» </w:t>
      </w:r>
      <w:r w:rsidRPr="007F0BF4">
        <w:rPr>
          <w:sz w:val="28"/>
          <w:szCs w:val="28"/>
        </w:rPr>
        <w:t>внести следующие изменения:</w:t>
      </w:r>
    </w:p>
    <w:p w14:paraId="21E176F4" w14:textId="77777777" w:rsidR="00F52B68" w:rsidRDefault="002D2A8D" w:rsidP="00E203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BF4">
        <w:rPr>
          <w:rFonts w:ascii="Times New Roman" w:hAnsi="Times New Roman" w:cs="Times New Roman"/>
          <w:sz w:val="28"/>
          <w:szCs w:val="28"/>
        </w:rPr>
        <w:t>1.</w:t>
      </w:r>
      <w:r w:rsidR="00943645" w:rsidRPr="007F0BF4">
        <w:rPr>
          <w:rFonts w:ascii="Times New Roman" w:hAnsi="Times New Roman" w:cs="Times New Roman"/>
          <w:sz w:val="28"/>
          <w:szCs w:val="28"/>
        </w:rPr>
        <w:t xml:space="preserve">1. </w:t>
      </w:r>
      <w:r w:rsidR="0027696A">
        <w:rPr>
          <w:rFonts w:ascii="Times New Roman" w:hAnsi="Times New Roman" w:cs="Times New Roman"/>
          <w:sz w:val="28"/>
          <w:szCs w:val="28"/>
        </w:rPr>
        <w:t xml:space="preserve">Пункт 4.1. </w:t>
      </w:r>
      <w:r w:rsidR="00B27933">
        <w:rPr>
          <w:rFonts w:ascii="Times New Roman" w:hAnsi="Times New Roman" w:cs="Times New Roman"/>
          <w:sz w:val="28"/>
          <w:szCs w:val="28"/>
        </w:rPr>
        <w:t>Р</w:t>
      </w:r>
      <w:r w:rsidR="00661A0A" w:rsidRPr="007F0BF4">
        <w:rPr>
          <w:rFonts w:ascii="Times New Roman" w:hAnsi="Times New Roman" w:cs="Times New Roman"/>
          <w:sz w:val="28"/>
          <w:szCs w:val="28"/>
        </w:rPr>
        <w:t>аздел</w:t>
      </w:r>
      <w:r w:rsidR="00A03D16">
        <w:rPr>
          <w:rFonts w:ascii="Times New Roman" w:hAnsi="Times New Roman" w:cs="Times New Roman"/>
          <w:sz w:val="28"/>
          <w:szCs w:val="28"/>
        </w:rPr>
        <w:t>а</w:t>
      </w:r>
      <w:r w:rsidR="00661A0A" w:rsidRPr="007F0BF4">
        <w:rPr>
          <w:rFonts w:ascii="Times New Roman" w:hAnsi="Times New Roman" w:cs="Times New Roman"/>
          <w:sz w:val="28"/>
          <w:szCs w:val="28"/>
        </w:rPr>
        <w:t xml:space="preserve">  «</w:t>
      </w:r>
      <w:r w:rsidR="00A03D16">
        <w:rPr>
          <w:rFonts w:ascii="Times New Roman" w:hAnsi="Times New Roman" w:cs="Times New Roman"/>
          <w:sz w:val="28"/>
          <w:szCs w:val="28"/>
        </w:rPr>
        <w:t>Выплаты стимулирующего характера»</w:t>
      </w:r>
      <w:r w:rsidRPr="007F0BF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A03D1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19D221D" w14:textId="77777777" w:rsidR="00A03D16" w:rsidRPr="003D10DF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D10DF">
        <w:rPr>
          <w:sz w:val="28"/>
          <w:szCs w:val="28"/>
        </w:rPr>
        <w:t>4.1. Работникам учреждений по решению руководителя в пределах бюджетных ассигнований на оплату труда работников Учреждений, а также средств от приносящей доход деятельности, направленных Учреждениями на оплату труда работников на основании решения рабочей группы могут устанавливаться следующие выплаты стимулирующего характера:</w:t>
      </w:r>
    </w:p>
    <w:p w14:paraId="6432AA92" w14:textId="77777777" w:rsidR="00A03D16" w:rsidRPr="003D10DF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DF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06C67C6F" w14:textId="77777777" w:rsidR="00A03D16" w:rsidRPr="003D10DF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DF">
        <w:rPr>
          <w:sz w:val="28"/>
          <w:szCs w:val="28"/>
        </w:rPr>
        <w:t>выплаты за интенсивность и высокие результаты работы;</w:t>
      </w:r>
    </w:p>
    <w:p w14:paraId="07A05631" w14:textId="77777777" w:rsidR="00A03D16" w:rsidRPr="003D10DF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DF">
        <w:rPr>
          <w:sz w:val="28"/>
          <w:szCs w:val="28"/>
        </w:rPr>
        <w:t>выплаты за качество выполняемых работ;</w:t>
      </w:r>
    </w:p>
    <w:p w14:paraId="2D173B31" w14:textId="77777777" w:rsidR="00A03D16" w:rsidRPr="003D10DF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DF">
        <w:rPr>
          <w:sz w:val="28"/>
          <w:szCs w:val="28"/>
        </w:rPr>
        <w:t>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на уровне размера минимальной заработной платы, обеспечения региональной выплаты);</w:t>
      </w:r>
    </w:p>
    <w:p w14:paraId="6F4692C7" w14:textId="77777777" w:rsidR="00A03D16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итогам работы;</w:t>
      </w:r>
    </w:p>
    <w:p w14:paraId="0179BD2E" w14:textId="77777777" w:rsidR="00A03D16" w:rsidRDefault="00A03D16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специальная краевая выплата.».</w:t>
      </w:r>
    </w:p>
    <w:p w14:paraId="365B3BF1" w14:textId="77777777" w:rsidR="008F6D93" w:rsidRDefault="008F6D93" w:rsidP="00A0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4.3. Раздела «Выплаты стимулирующего характера» изложить в следующей редакции:</w:t>
      </w:r>
    </w:p>
    <w:p w14:paraId="65176929" w14:textId="77777777" w:rsidR="008F6D93" w:rsidRPr="003D10DF" w:rsidRDefault="008F6D93" w:rsidP="008F6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0DF">
        <w:rPr>
          <w:sz w:val="28"/>
          <w:szCs w:val="28"/>
        </w:rPr>
        <w:t>4.3.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учреждений, устанавливается согласно приложению 5 к настоящему Положению</w:t>
      </w:r>
      <w:r>
        <w:rPr>
          <w:sz w:val="28"/>
          <w:szCs w:val="28"/>
        </w:rPr>
        <w:t xml:space="preserve"> (за исключением специальной краевой выплаты)</w:t>
      </w:r>
      <w:r w:rsidRPr="003D10DF">
        <w:rPr>
          <w:sz w:val="28"/>
          <w:szCs w:val="28"/>
        </w:rPr>
        <w:t>. 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приложением 5.</w:t>
      </w:r>
      <w:r>
        <w:rPr>
          <w:sz w:val="28"/>
          <w:szCs w:val="28"/>
        </w:rPr>
        <w:t>».</w:t>
      </w:r>
    </w:p>
    <w:p w14:paraId="4E2A42AE" w14:textId="77777777" w:rsidR="00A03D16" w:rsidRDefault="00943645" w:rsidP="00A03D16">
      <w:pPr>
        <w:pStyle w:val="a3"/>
        <w:ind w:firstLine="708"/>
        <w:rPr>
          <w:sz w:val="28"/>
          <w:szCs w:val="28"/>
        </w:rPr>
      </w:pPr>
      <w:r w:rsidRPr="007F0BF4">
        <w:rPr>
          <w:sz w:val="28"/>
          <w:szCs w:val="28"/>
        </w:rPr>
        <w:t>1.</w:t>
      </w:r>
      <w:r w:rsidR="008F6D93">
        <w:rPr>
          <w:sz w:val="28"/>
          <w:szCs w:val="28"/>
        </w:rPr>
        <w:t>3</w:t>
      </w:r>
      <w:r w:rsidR="002251A1">
        <w:rPr>
          <w:sz w:val="28"/>
          <w:szCs w:val="28"/>
        </w:rPr>
        <w:t>.</w:t>
      </w:r>
      <w:r w:rsidR="00B27933">
        <w:rPr>
          <w:sz w:val="28"/>
          <w:szCs w:val="28"/>
        </w:rPr>
        <w:t xml:space="preserve"> </w:t>
      </w:r>
      <w:r w:rsidR="002251A1">
        <w:rPr>
          <w:sz w:val="28"/>
          <w:szCs w:val="28"/>
        </w:rPr>
        <w:t>Д</w:t>
      </w:r>
      <w:r w:rsidR="00A03D16">
        <w:rPr>
          <w:sz w:val="28"/>
          <w:szCs w:val="28"/>
        </w:rPr>
        <w:t xml:space="preserve">ополнить пунктом </w:t>
      </w:r>
      <w:r w:rsidR="002251A1">
        <w:rPr>
          <w:sz w:val="28"/>
          <w:szCs w:val="28"/>
        </w:rPr>
        <w:t>4.7.</w:t>
      </w:r>
      <w:r w:rsidR="00A03D16" w:rsidRPr="00B10B2A">
        <w:rPr>
          <w:sz w:val="28"/>
          <w:szCs w:val="28"/>
        </w:rPr>
        <w:t xml:space="preserve"> раздел 4 «Выплаты стимулирующего характера</w:t>
      </w:r>
      <w:r w:rsidR="00A03D16" w:rsidRPr="00F36B09">
        <w:rPr>
          <w:sz w:val="28"/>
          <w:szCs w:val="28"/>
        </w:rPr>
        <w:t>»:</w:t>
      </w:r>
    </w:p>
    <w:p w14:paraId="464CDF8F" w14:textId="77777777" w:rsidR="002251A1" w:rsidRPr="008F6D93" w:rsidRDefault="002251A1" w:rsidP="002251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7C85">
        <w:rPr>
          <w:bCs/>
          <w:sz w:val="28"/>
          <w:szCs w:val="28"/>
        </w:rPr>
        <w:t xml:space="preserve">«4.7. </w:t>
      </w:r>
      <w:r w:rsidRPr="008F6D93">
        <w:rPr>
          <w:sz w:val="28"/>
          <w:szCs w:val="28"/>
        </w:rPr>
        <w:t>Специальная краевая выплата устанавливается в целях повышения уровня оплаты труда руководителя учреждения, его заместителя и главного бухгалтера / работника учреждения.</w:t>
      </w:r>
    </w:p>
    <w:p w14:paraId="0E293C55" w14:textId="77777777" w:rsidR="002251A1" w:rsidRPr="008F6D93" w:rsidRDefault="002251A1" w:rsidP="002251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F6D93">
        <w:rPr>
          <w:sz w:val="28"/>
          <w:szCs w:val="28"/>
        </w:rPr>
        <w:t>Исключить специальную краевую выплату при определении критериев оценки результативности и качества труда работника и при расчете балла.</w:t>
      </w:r>
    </w:p>
    <w:p w14:paraId="5EFC3203" w14:textId="77777777" w:rsidR="002251A1" w:rsidRPr="008F6D93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D93">
        <w:rPr>
          <w:sz w:val="28"/>
          <w:szCs w:val="28"/>
        </w:rPr>
        <w:t xml:space="preserve">Руководителю учреждения, его заместителю и главному бухгалтеру / 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0C179295" w14:textId="77777777" w:rsidR="002251A1" w:rsidRPr="008F6D93" w:rsidRDefault="002251A1" w:rsidP="002251A1">
      <w:pPr>
        <w:ind w:firstLine="709"/>
        <w:jc w:val="both"/>
        <w:rPr>
          <w:sz w:val="28"/>
          <w:szCs w:val="28"/>
        </w:rPr>
      </w:pPr>
      <w:r w:rsidRPr="008F6D93">
        <w:rPr>
          <w:sz w:val="28"/>
          <w:szCs w:val="28"/>
        </w:rPr>
        <w:t>Руководителю учреждения, его заместителю и главному бухгалтеру / 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7F5F0A68" w14:textId="77777777" w:rsidR="002251A1" w:rsidRPr="00157C85" w:rsidRDefault="002251A1" w:rsidP="002251A1">
      <w:pPr>
        <w:ind w:firstLine="709"/>
        <w:jc w:val="both"/>
        <w:rPr>
          <w:sz w:val="28"/>
          <w:szCs w:val="28"/>
        </w:rPr>
      </w:pPr>
      <w:r w:rsidRPr="008F6D93"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</w:t>
      </w:r>
      <w:r w:rsidRPr="008F6D93">
        <w:rPr>
          <w:sz w:val="28"/>
          <w:szCs w:val="28"/>
        </w:rPr>
        <w:lastRenderedPageBreak/>
        <w:t>районах Крайнего Севера и приравненных к</w:t>
      </w:r>
      <w:r w:rsidRPr="00157C85">
        <w:rPr>
          <w:sz w:val="28"/>
          <w:szCs w:val="28"/>
        </w:rPr>
        <w:t xml:space="preserve"> ним местностях и иных местностях с особыми климатическими условиями.</w:t>
      </w:r>
    </w:p>
    <w:p w14:paraId="7C1F4564" w14:textId="77777777" w:rsidR="008F6D93" w:rsidRDefault="008F6D93" w:rsidP="00225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4.8. раздел 4 «Выплаты стимулирующего характера»:</w:t>
      </w:r>
    </w:p>
    <w:p w14:paraId="56B61938" w14:textId="77777777" w:rsidR="002251A1" w:rsidRPr="008F6D93" w:rsidRDefault="008F6D93" w:rsidP="00225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="002251A1" w:rsidRPr="00157C85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 w:rsidR="002251A1" w:rsidRPr="008F6D93">
        <w:rPr>
          <w:sz w:val="28"/>
          <w:szCs w:val="28"/>
        </w:rPr>
        <w:t>руководителю учреждения, его заместителю</w:t>
      </w:r>
      <w:r>
        <w:rPr>
          <w:sz w:val="28"/>
          <w:szCs w:val="28"/>
        </w:rPr>
        <w:t xml:space="preserve"> </w:t>
      </w:r>
      <w:r w:rsidR="002251A1" w:rsidRPr="008F6D93">
        <w:rPr>
          <w:sz w:val="28"/>
          <w:szCs w:val="28"/>
        </w:rPr>
        <w:t>и главному бухгалтеру/ работникам учреждения</w:t>
      </w:r>
      <w:r>
        <w:rPr>
          <w:sz w:val="28"/>
          <w:szCs w:val="28"/>
        </w:rPr>
        <w:t xml:space="preserve"> </w:t>
      </w:r>
      <w:r w:rsidR="002251A1" w:rsidRPr="008F6D93">
        <w:rPr>
          <w:sz w:val="28"/>
          <w:szCs w:val="28"/>
        </w:rPr>
        <w:t>увеличивается на размер, рассчитываемый по формуле:</w:t>
      </w:r>
      <w:bookmarkStart w:id="0" w:name="Par2"/>
      <w:bookmarkEnd w:id="0"/>
    </w:p>
    <w:p w14:paraId="22F257FB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7C85">
        <w:rPr>
          <w:sz w:val="28"/>
          <w:szCs w:val="28"/>
        </w:rPr>
        <w:t>СКВув</w:t>
      </w:r>
      <w:proofErr w:type="spellEnd"/>
      <w:r w:rsidRPr="00157C85">
        <w:rPr>
          <w:sz w:val="28"/>
          <w:szCs w:val="28"/>
        </w:rPr>
        <w:t xml:space="preserve">= </w:t>
      </w:r>
      <w:proofErr w:type="spellStart"/>
      <w:r w:rsidRPr="00157C85">
        <w:rPr>
          <w:sz w:val="28"/>
          <w:szCs w:val="28"/>
        </w:rPr>
        <w:t>Отп</w:t>
      </w:r>
      <w:proofErr w:type="spellEnd"/>
      <w:r w:rsidRPr="00157C85">
        <w:rPr>
          <w:sz w:val="28"/>
          <w:szCs w:val="28"/>
        </w:rPr>
        <w:t xml:space="preserve"> x </w:t>
      </w:r>
      <w:proofErr w:type="spellStart"/>
      <w:r w:rsidRPr="00157C85">
        <w:rPr>
          <w:sz w:val="28"/>
          <w:szCs w:val="28"/>
        </w:rPr>
        <w:t>Кув</w:t>
      </w:r>
      <w:proofErr w:type="spellEnd"/>
      <w:r w:rsidRPr="00157C85">
        <w:rPr>
          <w:sz w:val="28"/>
          <w:szCs w:val="28"/>
        </w:rPr>
        <w:t>–</w:t>
      </w:r>
      <w:proofErr w:type="spellStart"/>
      <w:r w:rsidRPr="00157C85">
        <w:rPr>
          <w:sz w:val="28"/>
          <w:szCs w:val="28"/>
        </w:rPr>
        <w:t>Отп</w:t>
      </w:r>
      <w:proofErr w:type="spellEnd"/>
      <w:r w:rsidRPr="00157C85">
        <w:rPr>
          <w:sz w:val="28"/>
          <w:szCs w:val="28"/>
        </w:rPr>
        <w:t>, (1)</w:t>
      </w:r>
    </w:p>
    <w:p w14:paraId="4625FB78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где:</w:t>
      </w:r>
    </w:p>
    <w:p w14:paraId="3A2D08C7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7C85">
        <w:rPr>
          <w:sz w:val="28"/>
          <w:szCs w:val="28"/>
        </w:rPr>
        <w:t>СКВув</w:t>
      </w:r>
      <w:proofErr w:type="spellEnd"/>
      <w:r w:rsidRPr="00157C85">
        <w:rPr>
          <w:sz w:val="28"/>
          <w:szCs w:val="28"/>
        </w:rPr>
        <w:t xml:space="preserve">– размер увеличения специальной краевой выплаты, рассчитанный </w:t>
      </w:r>
      <w:r w:rsidRPr="00157C85">
        <w:rPr>
          <w:sz w:val="28"/>
          <w:szCs w:val="28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6CB6A07E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7C85">
        <w:rPr>
          <w:sz w:val="28"/>
          <w:szCs w:val="28"/>
        </w:rPr>
        <w:t>Отп</w:t>
      </w:r>
      <w:proofErr w:type="spellEnd"/>
      <w:r w:rsidRPr="00157C85">
        <w:rPr>
          <w:sz w:val="28"/>
          <w:szCs w:val="28"/>
        </w:rPr>
        <w:t>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3537F8B0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7C85">
        <w:rPr>
          <w:sz w:val="28"/>
          <w:szCs w:val="28"/>
        </w:rPr>
        <w:t>Кув</w:t>
      </w:r>
      <w:proofErr w:type="spellEnd"/>
      <w:r w:rsidRPr="00157C85">
        <w:rPr>
          <w:sz w:val="28"/>
          <w:szCs w:val="28"/>
        </w:rPr>
        <w:t>– коэффициент увеличения специальной краевой выплаты.</w:t>
      </w:r>
    </w:p>
    <w:p w14:paraId="3F4C359B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57C85">
        <w:rPr>
          <w:sz w:val="28"/>
          <w:szCs w:val="28"/>
        </w:rPr>
        <w:t>Кув</w:t>
      </w:r>
      <w:proofErr w:type="spellEnd"/>
      <w:r w:rsidRPr="00157C85">
        <w:rPr>
          <w:sz w:val="28"/>
          <w:szCs w:val="28"/>
        </w:rPr>
        <w:t xml:space="preserve"> определяется по формуле:</w:t>
      </w:r>
      <w:bookmarkStart w:id="1" w:name="Par13"/>
      <w:bookmarkEnd w:id="1"/>
    </w:p>
    <w:p w14:paraId="69B14197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7C85">
        <w:rPr>
          <w:sz w:val="28"/>
          <w:szCs w:val="28"/>
        </w:rPr>
        <w:t>Кув</w:t>
      </w:r>
      <w:proofErr w:type="spellEnd"/>
      <w:r w:rsidRPr="00157C85">
        <w:rPr>
          <w:sz w:val="28"/>
          <w:szCs w:val="28"/>
        </w:rPr>
        <w:t xml:space="preserve"> = (Зпф1 + (СКВ х </w:t>
      </w:r>
      <w:proofErr w:type="spellStart"/>
      <w:r w:rsidRPr="00157C85">
        <w:rPr>
          <w:sz w:val="28"/>
          <w:szCs w:val="28"/>
        </w:rPr>
        <w:t>Кмес</w:t>
      </w:r>
      <w:proofErr w:type="spellEnd"/>
      <w:r w:rsidRPr="00157C85">
        <w:rPr>
          <w:sz w:val="28"/>
          <w:szCs w:val="28"/>
        </w:rPr>
        <w:t xml:space="preserve"> х Крк) + Зпф2) / (Зпф1 + Зпф2), (2)</w:t>
      </w:r>
    </w:p>
    <w:p w14:paraId="502E263B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где:</w:t>
      </w:r>
    </w:p>
    <w:p w14:paraId="157D8040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0AADD06D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4921896A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СКВ – специальная краевая выплата;</w:t>
      </w:r>
    </w:p>
    <w:p w14:paraId="26A17A9B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57C85">
        <w:rPr>
          <w:sz w:val="28"/>
          <w:szCs w:val="28"/>
        </w:rPr>
        <w:t>Кмес</w:t>
      </w:r>
      <w:proofErr w:type="spellEnd"/>
      <w:r w:rsidRPr="00157C85">
        <w:rPr>
          <w:sz w:val="28"/>
          <w:szCs w:val="28"/>
        </w:rPr>
        <w:t xml:space="preserve"> –количество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BE950A5" w14:textId="77777777" w:rsidR="002251A1" w:rsidRPr="00157C85" w:rsidRDefault="002251A1" w:rsidP="00225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C85">
        <w:rPr>
          <w:sz w:val="28"/>
          <w:szCs w:val="28"/>
        </w:rPr>
        <w:t>Крк–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14:paraId="60C79697" w14:textId="77777777" w:rsidR="009B243B" w:rsidRDefault="009B243B" w:rsidP="009B24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BF4">
        <w:rPr>
          <w:rFonts w:ascii="Times New Roman" w:hAnsi="Times New Roman" w:cs="Times New Roman"/>
          <w:sz w:val="28"/>
          <w:szCs w:val="28"/>
        </w:rPr>
        <w:t>1.</w:t>
      </w:r>
      <w:r w:rsidR="00794DC9">
        <w:rPr>
          <w:rFonts w:ascii="Times New Roman" w:hAnsi="Times New Roman" w:cs="Times New Roman"/>
          <w:sz w:val="28"/>
          <w:szCs w:val="28"/>
        </w:rPr>
        <w:t>5</w:t>
      </w:r>
      <w:r w:rsidRPr="007F0B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6.10.5. Р</w:t>
      </w:r>
      <w:r w:rsidRPr="007F0BF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BF4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Оплата труда руководителей учреждений, их заместителей и главных бухгалтеров»</w:t>
      </w:r>
      <w:r w:rsidRPr="007F0BF4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3E91816" w14:textId="77777777" w:rsidR="009B243B" w:rsidRPr="003D10DF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0DF">
        <w:rPr>
          <w:sz w:val="28"/>
          <w:szCs w:val="28"/>
        </w:rPr>
        <w:lastRenderedPageBreak/>
        <w:t>6.10.5.Выплаты стимулирующего характера устанавливаются за каждый вид выплат раздельно.</w:t>
      </w:r>
    </w:p>
    <w:p w14:paraId="004E0027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Виды выплат стимулирующего характера:</w:t>
      </w:r>
    </w:p>
    <w:p w14:paraId="4B688AD2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04A26C0B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выплаты за интенсивность и высокие результаты работы;</w:t>
      </w:r>
    </w:p>
    <w:p w14:paraId="66178403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выплаты за качество выполняемых работ;</w:t>
      </w:r>
    </w:p>
    <w:p w14:paraId="2F3052C3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на уровне размера минимальной заработной платы, обеспечения региональной выплаты);</w:t>
      </w:r>
    </w:p>
    <w:p w14:paraId="6BE3DD5A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выплаты по итогам работы;</w:t>
      </w:r>
    </w:p>
    <w:p w14:paraId="1FAFAFB9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специальная краевая выплата.</w:t>
      </w:r>
    </w:p>
    <w:p w14:paraId="31F50095" w14:textId="77777777" w:rsidR="009B243B" w:rsidRPr="009B243B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Размер и условия их осуществления, критерии оценки результативности и качества деятельности учреждений для руководителей учреждений, и их заместителей и главных бухгалтеров (за исключением специальной краевой выплаты) определяются согласно приложению 7 к настоящему Положению.</w:t>
      </w:r>
    </w:p>
    <w:p w14:paraId="1F242CB2" w14:textId="77777777" w:rsidR="009B243B" w:rsidRPr="006A2E05" w:rsidRDefault="009B243B" w:rsidP="009B2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3B">
        <w:rPr>
          <w:sz w:val="28"/>
          <w:szCs w:val="28"/>
        </w:rPr>
        <w:t>Специальная краевая выплата устанавливается в целях повышения уровня оплаты труда руководителя учреждения, его заместителя и главного бухгалтера в соответствии с пункт</w:t>
      </w:r>
      <w:r w:rsidR="00794DC9">
        <w:rPr>
          <w:sz w:val="28"/>
          <w:szCs w:val="28"/>
        </w:rPr>
        <w:t>ами</w:t>
      </w:r>
      <w:r w:rsidRPr="009B243B">
        <w:rPr>
          <w:sz w:val="28"/>
          <w:szCs w:val="28"/>
        </w:rPr>
        <w:t xml:space="preserve"> 4.7.</w:t>
      </w:r>
      <w:r w:rsidR="00794DC9">
        <w:rPr>
          <w:sz w:val="28"/>
          <w:szCs w:val="28"/>
        </w:rPr>
        <w:t xml:space="preserve"> и 4.8.</w:t>
      </w:r>
      <w:r w:rsidRPr="009B243B">
        <w:rPr>
          <w:sz w:val="28"/>
          <w:szCs w:val="28"/>
        </w:rPr>
        <w:t xml:space="preserve"> настоящего положения.</w:t>
      </w:r>
    </w:p>
    <w:p w14:paraId="49D376F7" w14:textId="77777777" w:rsidR="009B243B" w:rsidRPr="003D10DF" w:rsidRDefault="009B243B" w:rsidP="009B243B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0DF">
        <w:rPr>
          <w:rFonts w:ascii="Times New Roman" w:hAnsi="Times New Roman" w:cs="Times New Roman"/>
          <w:b w:val="0"/>
          <w:sz w:val="28"/>
          <w:szCs w:val="28"/>
        </w:rPr>
        <w:t>Выплаты стимулирующего характера, за исключением персональных выплат и выплат по итогам работы</w:t>
      </w:r>
      <w:r w:rsidR="00794DC9">
        <w:rPr>
          <w:rFonts w:ascii="Times New Roman" w:hAnsi="Times New Roman" w:cs="Times New Roman"/>
          <w:b w:val="0"/>
          <w:sz w:val="28"/>
          <w:szCs w:val="28"/>
        </w:rPr>
        <w:t xml:space="preserve"> и специальной краевой выплаты </w:t>
      </w:r>
      <w:r w:rsidRPr="003D10DF">
        <w:rPr>
          <w:rFonts w:ascii="Times New Roman" w:hAnsi="Times New Roman" w:cs="Times New Roman"/>
          <w:b w:val="0"/>
          <w:sz w:val="28"/>
          <w:szCs w:val="28"/>
        </w:rPr>
        <w:t>устанавливаются на срок не более трех месяцев в процентах от должностного оклада.</w:t>
      </w:r>
    </w:p>
    <w:p w14:paraId="5087B473" w14:textId="77777777" w:rsidR="002D2A8D" w:rsidRPr="007F0BF4" w:rsidRDefault="00835B63" w:rsidP="00A03D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A8D" w:rsidRPr="007F0BF4">
        <w:rPr>
          <w:rFonts w:ascii="Times New Roman" w:hAnsi="Times New Roman" w:cs="Times New Roman"/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1228E00" w14:textId="77777777" w:rsidR="002D2A8D" w:rsidRPr="007F0BF4" w:rsidRDefault="00835B63" w:rsidP="002D2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A8D" w:rsidRPr="007F0BF4">
        <w:rPr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25AE50E5" w14:textId="77777777" w:rsidR="002D2A8D" w:rsidRPr="007F0BF4" w:rsidRDefault="00835B63" w:rsidP="002D2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A8D" w:rsidRPr="007F0BF4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и распространяет свое действие на правоотношения, возникшие </w:t>
      </w:r>
      <w:proofErr w:type="gramStart"/>
      <w:r w:rsidR="002D2A8D" w:rsidRPr="007F0BF4">
        <w:rPr>
          <w:sz w:val="28"/>
          <w:szCs w:val="28"/>
        </w:rPr>
        <w:t>с</w:t>
      </w:r>
      <w:r w:rsidR="00952EA9" w:rsidRPr="007F0BF4">
        <w:rPr>
          <w:sz w:val="28"/>
          <w:szCs w:val="28"/>
        </w:rPr>
        <w:t xml:space="preserve"> </w:t>
      </w:r>
      <w:r w:rsidR="002D2A8D" w:rsidRPr="007F0BF4">
        <w:rPr>
          <w:sz w:val="28"/>
          <w:szCs w:val="28"/>
        </w:rPr>
        <w:t xml:space="preserve"> 01</w:t>
      </w:r>
      <w:proofErr w:type="gramEnd"/>
      <w:r w:rsidR="002D2A8D" w:rsidRPr="007F0BF4">
        <w:rPr>
          <w:sz w:val="28"/>
          <w:szCs w:val="28"/>
        </w:rPr>
        <w:t xml:space="preserve"> </w:t>
      </w:r>
      <w:r w:rsidR="002251A1">
        <w:rPr>
          <w:sz w:val="28"/>
          <w:szCs w:val="28"/>
        </w:rPr>
        <w:t>января</w:t>
      </w:r>
      <w:r w:rsidR="00952EA9" w:rsidRPr="007F0BF4">
        <w:rPr>
          <w:sz w:val="28"/>
          <w:szCs w:val="28"/>
        </w:rPr>
        <w:t xml:space="preserve"> 202</w:t>
      </w:r>
      <w:r w:rsidR="002251A1">
        <w:rPr>
          <w:sz w:val="28"/>
          <w:szCs w:val="28"/>
        </w:rPr>
        <w:t>4</w:t>
      </w:r>
      <w:r w:rsidR="00952EA9" w:rsidRPr="007F0BF4">
        <w:rPr>
          <w:sz w:val="28"/>
          <w:szCs w:val="28"/>
        </w:rPr>
        <w:t xml:space="preserve"> года.</w:t>
      </w:r>
      <w:r w:rsidR="008F6D93">
        <w:rPr>
          <w:sz w:val="28"/>
          <w:szCs w:val="28"/>
        </w:rPr>
        <w:t xml:space="preserve"> Пункт 1.4. постановления действует до 31 декабря 2024 года.</w:t>
      </w:r>
    </w:p>
    <w:p w14:paraId="2B623231" w14:textId="77777777" w:rsidR="002D2A8D" w:rsidRPr="007F0BF4" w:rsidRDefault="002D2A8D" w:rsidP="002D2A8D">
      <w:pPr>
        <w:jc w:val="both"/>
        <w:rPr>
          <w:sz w:val="28"/>
          <w:szCs w:val="28"/>
        </w:rPr>
      </w:pPr>
    </w:p>
    <w:p w14:paraId="712C4E56" w14:textId="77777777" w:rsidR="00E203F4" w:rsidRPr="007F0BF4" w:rsidRDefault="00E203F4" w:rsidP="002D2A8D">
      <w:pPr>
        <w:jc w:val="both"/>
        <w:rPr>
          <w:sz w:val="28"/>
          <w:szCs w:val="28"/>
        </w:rPr>
      </w:pPr>
    </w:p>
    <w:p w14:paraId="4BC63B34" w14:textId="6AEE3325" w:rsidR="00E63B37" w:rsidRPr="007F0BF4" w:rsidRDefault="008F6D93" w:rsidP="00693417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Врио </w:t>
      </w:r>
      <w:r w:rsidR="003B138D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лавы</w:t>
      </w:r>
      <w:r w:rsidR="002D2A8D" w:rsidRPr="007F0BF4">
        <w:rPr>
          <w:rFonts w:eastAsia="Calibri"/>
          <w:sz w:val="28"/>
          <w:szCs w:val="28"/>
          <w:lang w:eastAsia="en-US"/>
        </w:rPr>
        <w:t xml:space="preserve"> города</w:t>
      </w:r>
      <w:r w:rsidR="002D2A8D" w:rsidRPr="007F0BF4">
        <w:rPr>
          <w:rFonts w:eastAsia="Calibri"/>
          <w:sz w:val="28"/>
          <w:szCs w:val="28"/>
          <w:lang w:eastAsia="en-US"/>
        </w:rPr>
        <w:tab/>
      </w:r>
      <w:r w:rsidR="002D2A8D" w:rsidRPr="007F0BF4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2D2A8D" w:rsidRPr="007F0BF4">
        <w:rPr>
          <w:rFonts w:eastAsia="Calibri"/>
          <w:sz w:val="28"/>
          <w:szCs w:val="28"/>
          <w:lang w:eastAsia="en-US"/>
        </w:rPr>
        <w:t xml:space="preserve">   </w:t>
      </w:r>
      <w:r w:rsidR="00693417">
        <w:rPr>
          <w:rFonts w:eastAsia="Calibri"/>
          <w:sz w:val="28"/>
          <w:szCs w:val="28"/>
          <w:lang w:eastAsia="en-US"/>
        </w:rPr>
        <w:t xml:space="preserve"> подпись                      </w:t>
      </w:r>
      <w:r w:rsidR="00952EA9" w:rsidRPr="007F0BF4">
        <w:rPr>
          <w:rFonts w:eastAsia="Calibri"/>
          <w:sz w:val="28"/>
          <w:szCs w:val="28"/>
          <w:lang w:eastAsia="en-US"/>
        </w:rPr>
        <w:t xml:space="preserve">              </w:t>
      </w:r>
      <w:r w:rsidR="002D2A8D" w:rsidRPr="007F0BF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В.В. </w:t>
      </w:r>
      <w:proofErr w:type="spellStart"/>
      <w:r>
        <w:rPr>
          <w:rFonts w:eastAsia="Calibri"/>
          <w:sz w:val="28"/>
          <w:szCs w:val="28"/>
          <w:lang w:eastAsia="en-US"/>
        </w:rPr>
        <w:t>Кыров</w:t>
      </w:r>
      <w:proofErr w:type="spellEnd"/>
    </w:p>
    <w:sectPr w:rsidR="00E63B37" w:rsidRPr="007F0BF4" w:rsidSect="00FA3FE2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DD9D" w14:textId="77777777" w:rsidR="00FA3FE2" w:rsidRDefault="00FA3FE2" w:rsidP="00551F55">
      <w:r>
        <w:separator/>
      </w:r>
    </w:p>
  </w:endnote>
  <w:endnote w:type="continuationSeparator" w:id="0">
    <w:p w14:paraId="3B0512A7" w14:textId="77777777" w:rsidR="00FA3FE2" w:rsidRDefault="00FA3FE2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2C18" w14:textId="77777777" w:rsidR="00FA3FE2" w:rsidRDefault="00FA3FE2" w:rsidP="00551F55">
      <w:r>
        <w:separator/>
      </w:r>
    </w:p>
  </w:footnote>
  <w:footnote w:type="continuationSeparator" w:id="0">
    <w:p w14:paraId="05F72E97" w14:textId="77777777" w:rsidR="00FA3FE2" w:rsidRDefault="00FA3FE2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1BF2" w14:textId="77777777" w:rsidR="004E5B15" w:rsidRDefault="00581971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5B1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51D41A" w14:textId="77777777" w:rsidR="004E5B15" w:rsidRDefault="004E5B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0E8"/>
    <w:multiLevelType w:val="hybridMultilevel"/>
    <w:tmpl w:val="7F86D848"/>
    <w:lvl w:ilvl="0" w:tplc="5EA69F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1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1256792816">
    <w:abstractNumId w:val="24"/>
  </w:num>
  <w:num w:numId="2" w16cid:durableId="1828932178">
    <w:abstractNumId w:val="18"/>
  </w:num>
  <w:num w:numId="3" w16cid:durableId="2082874190">
    <w:abstractNumId w:val="25"/>
  </w:num>
  <w:num w:numId="4" w16cid:durableId="1813447800">
    <w:abstractNumId w:val="6"/>
  </w:num>
  <w:num w:numId="5" w16cid:durableId="801651699">
    <w:abstractNumId w:val="8"/>
  </w:num>
  <w:num w:numId="6" w16cid:durableId="1580292604">
    <w:abstractNumId w:val="7"/>
  </w:num>
  <w:num w:numId="7" w16cid:durableId="26060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9766774">
    <w:abstractNumId w:val="9"/>
  </w:num>
  <w:num w:numId="9" w16cid:durableId="1407193371">
    <w:abstractNumId w:val="12"/>
  </w:num>
  <w:num w:numId="10" w16cid:durableId="1291399117">
    <w:abstractNumId w:val="20"/>
  </w:num>
  <w:num w:numId="11" w16cid:durableId="1026831524">
    <w:abstractNumId w:val="10"/>
  </w:num>
  <w:num w:numId="12" w16cid:durableId="1998722262">
    <w:abstractNumId w:val="2"/>
  </w:num>
  <w:num w:numId="13" w16cid:durableId="1690376091">
    <w:abstractNumId w:val="16"/>
  </w:num>
  <w:num w:numId="14" w16cid:durableId="409430116">
    <w:abstractNumId w:val="5"/>
  </w:num>
  <w:num w:numId="15" w16cid:durableId="1766225246">
    <w:abstractNumId w:val="3"/>
  </w:num>
  <w:num w:numId="16" w16cid:durableId="1637755268">
    <w:abstractNumId w:val="15"/>
  </w:num>
  <w:num w:numId="17" w16cid:durableId="62218102">
    <w:abstractNumId w:val="22"/>
  </w:num>
  <w:num w:numId="18" w16cid:durableId="1679770129">
    <w:abstractNumId w:val="23"/>
  </w:num>
  <w:num w:numId="19" w16cid:durableId="973681512">
    <w:abstractNumId w:val="4"/>
  </w:num>
  <w:num w:numId="20" w16cid:durableId="1709254279">
    <w:abstractNumId w:val="1"/>
  </w:num>
  <w:num w:numId="21" w16cid:durableId="763963878">
    <w:abstractNumId w:val="19"/>
  </w:num>
  <w:num w:numId="22" w16cid:durableId="530844798">
    <w:abstractNumId w:val="14"/>
  </w:num>
  <w:num w:numId="23" w16cid:durableId="1282609313">
    <w:abstractNumId w:val="21"/>
  </w:num>
  <w:num w:numId="24" w16cid:durableId="813959118">
    <w:abstractNumId w:val="17"/>
  </w:num>
  <w:num w:numId="25" w16cid:durableId="843208363">
    <w:abstractNumId w:val="13"/>
  </w:num>
  <w:num w:numId="26" w16cid:durableId="99661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10859"/>
    <w:rsid w:val="000226AF"/>
    <w:rsid w:val="000304A2"/>
    <w:rsid w:val="00030561"/>
    <w:rsid w:val="00046853"/>
    <w:rsid w:val="0005245C"/>
    <w:rsid w:val="000537F9"/>
    <w:rsid w:val="00063F49"/>
    <w:rsid w:val="0006594D"/>
    <w:rsid w:val="00073061"/>
    <w:rsid w:val="0007777E"/>
    <w:rsid w:val="000815C0"/>
    <w:rsid w:val="00082253"/>
    <w:rsid w:val="000839AD"/>
    <w:rsid w:val="00083DB9"/>
    <w:rsid w:val="00090A27"/>
    <w:rsid w:val="000923C1"/>
    <w:rsid w:val="000A299E"/>
    <w:rsid w:val="000B3187"/>
    <w:rsid w:val="000B58A8"/>
    <w:rsid w:val="000C072E"/>
    <w:rsid w:val="000C5319"/>
    <w:rsid w:val="000C5FB6"/>
    <w:rsid w:val="000D1CF4"/>
    <w:rsid w:val="000E32C8"/>
    <w:rsid w:val="000F3315"/>
    <w:rsid w:val="000F3723"/>
    <w:rsid w:val="000F4C46"/>
    <w:rsid w:val="000F6056"/>
    <w:rsid w:val="001005FF"/>
    <w:rsid w:val="00101E6B"/>
    <w:rsid w:val="0011215E"/>
    <w:rsid w:val="00112E0D"/>
    <w:rsid w:val="001211D6"/>
    <w:rsid w:val="00127801"/>
    <w:rsid w:val="0013157F"/>
    <w:rsid w:val="00132B29"/>
    <w:rsid w:val="00134845"/>
    <w:rsid w:val="00137ED0"/>
    <w:rsid w:val="001405CD"/>
    <w:rsid w:val="00141F7D"/>
    <w:rsid w:val="00144B24"/>
    <w:rsid w:val="00150C01"/>
    <w:rsid w:val="00151865"/>
    <w:rsid w:val="00153F22"/>
    <w:rsid w:val="00157675"/>
    <w:rsid w:val="00157C85"/>
    <w:rsid w:val="00161A83"/>
    <w:rsid w:val="00161C6E"/>
    <w:rsid w:val="00161EBF"/>
    <w:rsid w:val="00180862"/>
    <w:rsid w:val="001842FD"/>
    <w:rsid w:val="00191710"/>
    <w:rsid w:val="00191FE1"/>
    <w:rsid w:val="0019223F"/>
    <w:rsid w:val="00193A4B"/>
    <w:rsid w:val="001A34CF"/>
    <w:rsid w:val="001A4EAC"/>
    <w:rsid w:val="001A6F97"/>
    <w:rsid w:val="001A7A65"/>
    <w:rsid w:val="001C0447"/>
    <w:rsid w:val="001C1A19"/>
    <w:rsid w:val="001C42C0"/>
    <w:rsid w:val="001C7825"/>
    <w:rsid w:val="001D2527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16A95"/>
    <w:rsid w:val="00223742"/>
    <w:rsid w:val="00224E57"/>
    <w:rsid w:val="002251A1"/>
    <w:rsid w:val="0022686F"/>
    <w:rsid w:val="0022765C"/>
    <w:rsid w:val="00233301"/>
    <w:rsid w:val="00243263"/>
    <w:rsid w:val="0024736C"/>
    <w:rsid w:val="00252B3D"/>
    <w:rsid w:val="00252BD2"/>
    <w:rsid w:val="00252D4C"/>
    <w:rsid w:val="00256601"/>
    <w:rsid w:val="00260B53"/>
    <w:rsid w:val="00270CF5"/>
    <w:rsid w:val="00274771"/>
    <w:rsid w:val="0027696A"/>
    <w:rsid w:val="00276DE5"/>
    <w:rsid w:val="00282648"/>
    <w:rsid w:val="002843B8"/>
    <w:rsid w:val="00284960"/>
    <w:rsid w:val="002924BF"/>
    <w:rsid w:val="00294004"/>
    <w:rsid w:val="00295996"/>
    <w:rsid w:val="002A4EFB"/>
    <w:rsid w:val="002B10F4"/>
    <w:rsid w:val="002C04FD"/>
    <w:rsid w:val="002D0A10"/>
    <w:rsid w:val="002D1A02"/>
    <w:rsid w:val="002D2A8D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13DD7"/>
    <w:rsid w:val="00323AF5"/>
    <w:rsid w:val="003261C3"/>
    <w:rsid w:val="0033138C"/>
    <w:rsid w:val="00334BE5"/>
    <w:rsid w:val="00335973"/>
    <w:rsid w:val="00341206"/>
    <w:rsid w:val="00341D78"/>
    <w:rsid w:val="00343B32"/>
    <w:rsid w:val="00345DB9"/>
    <w:rsid w:val="00352321"/>
    <w:rsid w:val="0035291F"/>
    <w:rsid w:val="00365377"/>
    <w:rsid w:val="00365611"/>
    <w:rsid w:val="003661A3"/>
    <w:rsid w:val="0037220B"/>
    <w:rsid w:val="00373071"/>
    <w:rsid w:val="0038207F"/>
    <w:rsid w:val="00390436"/>
    <w:rsid w:val="00390DEE"/>
    <w:rsid w:val="00391537"/>
    <w:rsid w:val="00392721"/>
    <w:rsid w:val="003A0264"/>
    <w:rsid w:val="003A0D9F"/>
    <w:rsid w:val="003A2AB5"/>
    <w:rsid w:val="003A5593"/>
    <w:rsid w:val="003B138D"/>
    <w:rsid w:val="003B6ABD"/>
    <w:rsid w:val="003B76CA"/>
    <w:rsid w:val="003C0D48"/>
    <w:rsid w:val="003C1CF8"/>
    <w:rsid w:val="003D27DB"/>
    <w:rsid w:val="003D677F"/>
    <w:rsid w:val="003D6B5A"/>
    <w:rsid w:val="003E0074"/>
    <w:rsid w:val="003E0A44"/>
    <w:rsid w:val="003E1C7A"/>
    <w:rsid w:val="003E21E3"/>
    <w:rsid w:val="003E61CE"/>
    <w:rsid w:val="003E6897"/>
    <w:rsid w:val="003E7325"/>
    <w:rsid w:val="003E762E"/>
    <w:rsid w:val="003F5A44"/>
    <w:rsid w:val="003F733A"/>
    <w:rsid w:val="00403D69"/>
    <w:rsid w:val="00404752"/>
    <w:rsid w:val="00414739"/>
    <w:rsid w:val="00417553"/>
    <w:rsid w:val="00421C26"/>
    <w:rsid w:val="00421E3D"/>
    <w:rsid w:val="0042341F"/>
    <w:rsid w:val="004316EE"/>
    <w:rsid w:val="0043226C"/>
    <w:rsid w:val="004367CE"/>
    <w:rsid w:val="00436F0A"/>
    <w:rsid w:val="00442CB1"/>
    <w:rsid w:val="004449E2"/>
    <w:rsid w:val="0044653C"/>
    <w:rsid w:val="00453AC6"/>
    <w:rsid w:val="00461391"/>
    <w:rsid w:val="00462831"/>
    <w:rsid w:val="00463220"/>
    <w:rsid w:val="0046326F"/>
    <w:rsid w:val="004641D8"/>
    <w:rsid w:val="00470758"/>
    <w:rsid w:val="00472DD0"/>
    <w:rsid w:val="004740F4"/>
    <w:rsid w:val="004750D7"/>
    <w:rsid w:val="00485226"/>
    <w:rsid w:val="0048692C"/>
    <w:rsid w:val="0049025F"/>
    <w:rsid w:val="004924E9"/>
    <w:rsid w:val="00493F95"/>
    <w:rsid w:val="004B0F76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5B15"/>
    <w:rsid w:val="004E614B"/>
    <w:rsid w:val="004F153B"/>
    <w:rsid w:val="004F233D"/>
    <w:rsid w:val="0051032E"/>
    <w:rsid w:val="005216ED"/>
    <w:rsid w:val="0052347C"/>
    <w:rsid w:val="00524E6C"/>
    <w:rsid w:val="00526019"/>
    <w:rsid w:val="00527941"/>
    <w:rsid w:val="0053274F"/>
    <w:rsid w:val="00535EB7"/>
    <w:rsid w:val="00536A71"/>
    <w:rsid w:val="005407CF"/>
    <w:rsid w:val="00546FC0"/>
    <w:rsid w:val="00547791"/>
    <w:rsid w:val="00551382"/>
    <w:rsid w:val="00551F55"/>
    <w:rsid w:val="00563543"/>
    <w:rsid w:val="00566B51"/>
    <w:rsid w:val="00571B1D"/>
    <w:rsid w:val="00572518"/>
    <w:rsid w:val="0057443A"/>
    <w:rsid w:val="005745FB"/>
    <w:rsid w:val="00581971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D0E05"/>
    <w:rsid w:val="005D1748"/>
    <w:rsid w:val="005D23A4"/>
    <w:rsid w:val="005D3DEB"/>
    <w:rsid w:val="005E07A7"/>
    <w:rsid w:val="005E07B1"/>
    <w:rsid w:val="005E15DD"/>
    <w:rsid w:val="005E516D"/>
    <w:rsid w:val="005E7CBA"/>
    <w:rsid w:val="005F0F91"/>
    <w:rsid w:val="00600028"/>
    <w:rsid w:val="00600069"/>
    <w:rsid w:val="00600AC4"/>
    <w:rsid w:val="00600D5C"/>
    <w:rsid w:val="006109BF"/>
    <w:rsid w:val="006137FB"/>
    <w:rsid w:val="00622355"/>
    <w:rsid w:val="00623F89"/>
    <w:rsid w:val="00627666"/>
    <w:rsid w:val="00631797"/>
    <w:rsid w:val="00631FF4"/>
    <w:rsid w:val="00636F6B"/>
    <w:rsid w:val="00644A38"/>
    <w:rsid w:val="0064788B"/>
    <w:rsid w:val="006521F4"/>
    <w:rsid w:val="00655326"/>
    <w:rsid w:val="00656D4F"/>
    <w:rsid w:val="0065736F"/>
    <w:rsid w:val="00661A0A"/>
    <w:rsid w:val="0066737A"/>
    <w:rsid w:val="00673615"/>
    <w:rsid w:val="0067765E"/>
    <w:rsid w:val="006803C3"/>
    <w:rsid w:val="00681AD8"/>
    <w:rsid w:val="006834AE"/>
    <w:rsid w:val="006922F9"/>
    <w:rsid w:val="00693417"/>
    <w:rsid w:val="00693C14"/>
    <w:rsid w:val="0069410D"/>
    <w:rsid w:val="00695378"/>
    <w:rsid w:val="00695B58"/>
    <w:rsid w:val="00696435"/>
    <w:rsid w:val="00696634"/>
    <w:rsid w:val="006970C1"/>
    <w:rsid w:val="006A25D6"/>
    <w:rsid w:val="006C16D1"/>
    <w:rsid w:val="006C2476"/>
    <w:rsid w:val="006C66BC"/>
    <w:rsid w:val="006C6F45"/>
    <w:rsid w:val="006D0383"/>
    <w:rsid w:val="006D5262"/>
    <w:rsid w:val="006D7069"/>
    <w:rsid w:val="006E3D50"/>
    <w:rsid w:val="006E48FF"/>
    <w:rsid w:val="006E4EA4"/>
    <w:rsid w:val="006F0423"/>
    <w:rsid w:val="006F04EB"/>
    <w:rsid w:val="006F1796"/>
    <w:rsid w:val="00701471"/>
    <w:rsid w:val="00701922"/>
    <w:rsid w:val="00714FC4"/>
    <w:rsid w:val="00716815"/>
    <w:rsid w:val="00716D3A"/>
    <w:rsid w:val="00720CA1"/>
    <w:rsid w:val="00725068"/>
    <w:rsid w:val="007253A9"/>
    <w:rsid w:val="00730179"/>
    <w:rsid w:val="007420FC"/>
    <w:rsid w:val="00742992"/>
    <w:rsid w:val="00744FE4"/>
    <w:rsid w:val="00745872"/>
    <w:rsid w:val="007479BE"/>
    <w:rsid w:val="00750E1B"/>
    <w:rsid w:val="00756014"/>
    <w:rsid w:val="0076392F"/>
    <w:rsid w:val="00767BF3"/>
    <w:rsid w:val="00772E20"/>
    <w:rsid w:val="007752FD"/>
    <w:rsid w:val="00775C0A"/>
    <w:rsid w:val="007814A3"/>
    <w:rsid w:val="00794DC9"/>
    <w:rsid w:val="007968C7"/>
    <w:rsid w:val="007A0EB1"/>
    <w:rsid w:val="007A34ED"/>
    <w:rsid w:val="007A679E"/>
    <w:rsid w:val="007B3359"/>
    <w:rsid w:val="007B3C3A"/>
    <w:rsid w:val="007D0A48"/>
    <w:rsid w:val="007D1D0F"/>
    <w:rsid w:val="007D5C28"/>
    <w:rsid w:val="007E2D17"/>
    <w:rsid w:val="007E46CE"/>
    <w:rsid w:val="007E6524"/>
    <w:rsid w:val="007E6DA6"/>
    <w:rsid w:val="007E7344"/>
    <w:rsid w:val="007F0BF4"/>
    <w:rsid w:val="007F3AB6"/>
    <w:rsid w:val="00800A5E"/>
    <w:rsid w:val="00817746"/>
    <w:rsid w:val="0082378A"/>
    <w:rsid w:val="00827B6C"/>
    <w:rsid w:val="00827E56"/>
    <w:rsid w:val="00831435"/>
    <w:rsid w:val="00832CB8"/>
    <w:rsid w:val="00833913"/>
    <w:rsid w:val="008340EF"/>
    <w:rsid w:val="00834AA3"/>
    <w:rsid w:val="00835B63"/>
    <w:rsid w:val="00837A4F"/>
    <w:rsid w:val="00847F1A"/>
    <w:rsid w:val="00860D24"/>
    <w:rsid w:val="00865202"/>
    <w:rsid w:val="00866BAA"/>
    <w:rsid w:val="00866CBB"/>
    <w:rsid w:val="0087718E"/>
    <w:rsid w:val="00877868"/>
    <w:rsid w:val="00877B00"/>
    <w:rsid w:val="00881ABA"/>
    <w:rsid w:val="00881F49"/>
    <w:rsid w:val="008823E5"/>
    <w:rsid w:val="0088383A"/>
    <w:rsid w:val="00886FEE"/>
    <w:rsid w:val="00895D30"/>
    <w:rsid w:val="008A0765"/>
    <w:rsid w:val="008A75F5"/>
    <w:rsid w:val="008B1E4B"/>
    <w:rsid w:val="008B3D44"/>
    <w:rsid w:val="008B6454"/>
    <w:rsid w:val="008C0C24"/>
    <w:rsid w:val="008C0F20"/>
    <w:rsid w:val="008C5076"/>
    <w:rsid w:val="008D125A"/>
    <w:rsid w:val="008D637B"/>
    <w:rsid w:val="008E17A9"/>
    <w:rsid w:val="008E1BC0"/>
    <w:rsid w:val="008E2027"/>
    <w:rsid w:val="008F61C2"/>
    <w:rsid w:val="008F6D92"/>
    <w:rsid w:val="008F6D93"/>
    <w:rsid w:val="009007CF"/>
    <w:rsid w:val="00904372"/>
    <w:rsid w:val="009045CB"/>
    <w:rsid w:val="00914974"/>
    <w:rsid w:val="009219D3"/>
    <w:rsid w:val="00923AD7"/>
    <w:rsid w:val="009309FA"/>
    <w:rsid w:val="00931F20"/>
    <w:rsid w:val="00933755"/>
    <w:rsid w:val="009428FC"/>
    <w:rsid w:val="00943645"/>
    <w:rsid w:val="00943880"/>
    <w:rsid w:val="00952EA9"/>
    <w:rsid w:val="00954E42"/>
    <w:rsid w:val="00965FFD"/>
    <w:rsid w:val="00966202"/>
    <w:rsid w:val="00970BDC"/>
    <w:rsid w:val="00972ECB"/>
    <w:rsid w:val="009832DA"/>
    <w:rsid w:val="00992405"/>
    <w:rsid w:val="00992DA6"/>
    <w:rsid w:val="00993990"/>
    <w:rsid w:val="009959BC"/>
    <w:rsid w:val="009A03DF"/>
    <w:rsid w:val="009A5B29"/>
    <w:rsid w:val="009B0F1A"/>
    <w:rsid w:val="009B243B"/>
    <w:rsid w:val="009C6271"/>
    <w:rsid w:val="009D06C2"/>
    <w:rsid w:val="009D1965"/>
    <w:rsid w:val="009D4E4B"/>
    <w:rsid w:val="009D675E"/>
    <w:rsid w:val="009E58EA"/>
    <w:rsid w:val="009E5A33"/>
    <w:rsid w:val="009F0971"/>
    <w:rsid w:val="009F2C02"/>
    <w:rsid w:val="00A023AF"/>
    <w:rsid w:val="00A03D16"/>
    <w:rsid w:val="00A05243"/>
    <w:rsid w:val="00A06524"/>
    <w:rsid w:val="00A11594"/>
    <w:rsid w:val="00A14FD4"/>
    <w:rsid w:val="00A229EF"/>
    <w:rsid w:val="00A23AF2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62A97"/>
    <w:rsid w:val="00A671EC"/>
    <w:rsid w:val="00A72483"/>
    <w:rsid w:val="00A74B7C"/>
    <w:rsid w:val="00A76148"/>
    <w:rsid w:val="00A80D79"/>
    <w:rsid w:val="00A8278C"/>
    <w:rsid w:val="00A8368B"/>
    <w:rsid w:val="00A836AB"/>
    <w:rsid w:val="00A86600"/>
    <w:rsid w:val="00A86F5D"/>
    <w:rsid w:val="00A9515D"/>
    <w:rsid w:val="00A95F5F"/>
    <w:rsid w:val="00AA3EE6"/>
    <w:rsid w:val="00AB05FD"/>
    <w:rsid w:val="00AB3806"/>
    <w:rsid w:val="00AB46AB"/>
    <w:rsid w:val="00AB75C6"/>
    <w:rsid w:val="00AC0167"/>
    <w:rsid w:val="00AC3817"/>
    <w:rsid w:val="00AC5555"/>
    <w:rsid w:val="00AD13BA"/>
    <w:rsid w:val="00AD27A8"/>
    <w:rsid w:val="00AD2A84"/>
    <w:rsid w:val="00AD3555"/>
    <w:rsid w:val="00AD5612"/>
    <w:rsid w:val="00AE242E"/>
    <w:rsid w:val="00AE2C38"/>
    <w:rsid w:val="00AE3071"/>
    <w:rsid w:val="00AE30F7"/>
    <w:rsid w:val="00AE662D"/>
    <w:rsid w:val="00AF3320"/>
    <w:rsid w:val="00B01FC7"/>
    <w:rsid w:val="00B04836"/>
    <w:rsid w:val="00B06C1A"/>
    <w:rsid w:val="00B076B8"/>
    <w:rsid w:val="00B16ADE"/>
    <w:rsid w:val="00B20521"/>
    <w:rsid w:val="00B22976"/>
    <w:rsid w:val="00B2693F"/>
    <w:rsid w:val="00B27933"/>
    <w:rsid w:val="00B27B77"/>
    <w:rsid w:val="00B30D7D"/>
    <w:rsid w:val="00B32146"/>
    <w:rsid w:val="00B3241B"/>
    <w:rsid w:val="00B34637"/>
    <w:rsid w:val="00B36780"/>
    <w:rsid w:val="00B3685A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562F0"/>
    <w:rsid w:val="00B6270E"/>
    <w:rsid w:val="00B633FE"/>
    <w:rsid w:val="00B67049"/>
    <w:rsid w:val="00B75DEF"/>
    <w:rsid w:val="00B805F4"/>
    <w:rsid w:val="00B80B23"/>
    <w:rsid w:val="00B83BA4"/>
    <w:rsid w:val="00B85FBD"/>
    <w:rsid w:val="00B96C71"/>
    <w:rsid w:val="00BA4368"/>
    <w:rsid w:val="00BA630B"/>
    <w:rsid w:val="00BA6D3D"/>
    <w:rsid w:val="00BA7FB4"/>
    <w:rsid w:val="00BB0FE0"/>
    <w:rsid w:val="00BB33FB"/>
    <w:rsid w:val="00BB7871"/>
    <w:rsid w:val="00BB7C37"/>
    <w:rsid w:val="00BC6994"/>
    <w:rsid w:val="00BC7BE1"/>
    <w:rsid w:val="00BD40FC"/>
    <w:rsid w:val="00BD763B"/>
    <w:rsid w:val="00BE0F59"/>
    <w:rsid w:val="00BE227A"/>
    <w:rsid w:val="00BE381C"/>
    <w:rsid w:val="00BE439C"/>
    <w:rsid w:val="00BE79EA"/>
    <w:rsid w:val="00C054A0"/>
    <w:rsid w:val="00C13C48"/>
    <w:rsid w:val="00C15455"/>
    <w:rsid w:val="00C156C4"/>
    <w:rsid w:val="00C20125"/>
    <w:rsid w:val="00C237D1"/>
    <w:rsid w:val="00C259F8"/>
    <w:rsid w:val="00C264A6"/>
    <w:rsid w:val="00C26B7B"/>
    <w:rsid w:val="00C342CD"/>
    <w:rsid w:val="00C3516E"/>
    <w:rsid w:val="00C365BA"/>
    <w:rsid w:val="00C37561"/>
    <w:rsid w:val="00C4087B"/>
    <w:rsid w:val="00C45D0C"/>
    <w:rsid w:val="00C509A7"/>
    <w:rsid w:val="00C539D1"/>
    <w:rsid w:val="00C557E3"/>
    <w:rsid w:val="00C61F5D"/>
    <w:rsid w:val="00C6383C"/>
    <w:rsid w:val="00C70574"/>
    <w:rsid w:val="00C73B63"/>
    <w:rsid w:val="00C75759"/>
    <w:rsid w:val="00C75E4F"/>
    <w:rsid w:val="00C8315F"/>
    <w:rsid w:val="00C92F80"/>
    <w:rsid w:val="00C96041"/>
    <w:rsid w:val="00CA17A0"/>
    <w:rsid w:val="00CA3578"/>
    <w:rsid w:val="00CA3AD9"/>
    <w:rsid w:val="00CB2510"/>
    <w:rsid w:val="00CB3A3C"/>
    <w:rsid w:val="00CC16BE"/>
    <w:rsid w:val="00CC422A"/>
    <w:rsid w:val="00CD1AD5"/>
    <w:rsid w:val="00CD1F33"/>
    <w:rsid w:val="00CD7435"/>
    <w:rsid w:val="00CE0A63"/>
    <w:rsid w:val="00CE4AA5"/>
    <w:rsid w:val="00CE65F9"/>
    <w:rsid w:val="00CE6D1D"/>
    <w:rsid w:val="00CF0F74"/>
    <w:rsid w:val="00CF42D2"/>
    <w:rsid w:val="00CF6205"/>
    <w:rsid w:val="00CF6632"/>
    <w:rsid w:val="00D02411"/>
    <w:rsid w:val="00D12384"/>
    <w:rsid w:val="00D17324"/>
    <w:rsid w:val="00D17D77"/>
    <w:rsid w:val="00D23CB5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6589"/>
    <w:rsid w:val="00D57EF2"/>
    <w:rsid w:val="00D61FD9"/>
    <w:rsid w:val="00D6242C"/>
    <w:rsid w:val="00D63FF9"/>
    <w:rsid w:val="00D660E1"/>
    <w:rsid w:val="00D66118"/>
    <w:rsid w:val="00D667CD"/>
    <w:rsid w:val="00D755B1"/>
    <w:rsid w:val="00D76D6B"/>
    <w:rsid w:val="00DA2404"/>
    <w:rsid w:val="00DA25B5"/>
    <w:rsid w:val="00DA35FF"/>
    <w:rsid w:val="00DA5324"/>
    <w:rsid w:val="00DA560B"/>
    <w:rsid w:val="00DA73C1"/>
    <w:rsid w:val="00DC38A4"/>
    <w:rsid w:val="00DD1160"/>
    <w:rsid w:val="00DD1FF0"/>
    <w:rsid w:val="00DD2249"/>
    <w:rsid w:val="00DD370F"/>
    <w:rsid w:val="00DE0392"/>
    <w:rsid w:val="00DE0E38"/>
    <w:rsid w:val="00DE1874"/>
    <w:rsid w:val="00DE218C"/>
    <w:rsid w:val="00DE2F76"/>
    <w:rsid w:val="00DE568E"/>
    <w:rsid w:val="00DE7D50"/>
    <w:rsid w:val="00DF0072"/>
    <w:rsid w:val="00DF2758"/>
    <w:rsid w:val="00DF5137"/>
    <w:rsid w:val="00DF60EC"/>
    <w:rsid w:val="00DF7D8A"/>
    <w:rsid w:val="00E00A3A"/>
    <w:rsid w:val="00E13FB2"/>
    <w:rsid w:val="00E203F4"/>
    <w:rsid w:val="00E22219"/>
    <w:rsid w:val="00E26A07"/>
    <w:rsid w:val="00E30627"/>
    <w:rsid w:val="00E30A42"/>
    <w:rsid w:val="00E36DDE"/>
    <w:rsid w:val="00E439AC"/>
    <w:rsid w:val="00E517A8"/>
    <w:rsid w:val="00E52833"/>
    <w:rsid w:val="00E56E11"/>
    <w:rsid w:val="00E63AE0"/>
    <w:rsid w:val="00E63B37"/>
    <w:rsid w:val="00E67780"/>
    <w:rsid w:val="00E75C16"/>
    <w:rsid w:val="00E762AD"/>
    <w:rsid w:val="00E81503"/>
    <w:rsid w:val="00E932AB"/>
    <w:rsid w:val="00E958AA"/>
    <w:rsid w:val="00E95A12"/>
    <w:rsid w:val="00E97ED0"/>
    <w:rsid w:val="00EA5227"/>
    <w:rsid w:val="00EC35E1"/>
    <w:rsid w:val="00EC6F42"/>
    <w:rsid w:val="00EE0F45"/>
    <w:rsid w:val="00EE1E28"/>
    <w:rsid w:val="00EE2E84"/>
    <w:rsid w:val="00EE3373"/>
    <w:rsid w:val="00EF11B9"/>
    <w:rsid w:val="00EF6912"/>
    <w:rsid w:val="00F1089B"/>
    <w:rsid w:val="00F312C0"/>
    <w:rsid w:val="00F3150D"/>
    <w:rsid w:val="00F36B09"/>
    <w:rsid w:val="00F36E7A"/>
    <w:rsid w:val="00F37864"/>
    <w:rsid w:val="00F37DDE"/>
    <w:rsid w:val="00F41A2A"/>
    <w:rsid w:val="00F43D4B"/>
    <w:rsid w:val="00F444E0"/>
    <w:rsid w:val="00F4678F"/>
    <w:rsid w:val="00F52B68"/>
    <w:rsid w:val="00F57589"/>
    <w:rsid w:val="00F65998"/>
    <w:rsid w:val="00F81832"/>
    <w:rsid w:val="00F853F9"/>
    <w:rsid w:val="00F85A20"/>
    <w:rsid w:val="00F92ADB"/>
    <w:rsid w:val="00F9442A"/>
    <w:rsid w:val="00FA13AE"/>
    <w:rsid w:val="00FA2F47"/>
    <w:rsid w:val="00FA32FC"/>
    <w:rsid w:val="00FA3FE2"/>
    <w:rsid w:val="00FA73F6"/>
    <w:rsid w:val="00FB0E8E"/>
    <w:rsid w:val="00FB1D37"/>
    <w:rsid w:val="00FB6CAA"/>
    <w:rsid w:val="00FB7195"/>
    <w:rsid w:val="00FD0821"/>
    <w:rsid w:val="00FD6AEA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76DE"/>
  <w15:docId w15:val="{4F2D0B71-D9BC-48F2-B49E-8E9209C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2D2A8D"/>
    <w:rPr>
      <w:rFonts w:cs="Times New Roman"/>
      <w:b/>
      <w:bCs/>
    </w:rPr>
  </w:style>
  <w:style w:type="character" w:customStyle="1" w:styleId="aff3">
    <w:name w:val="Основной текст_"/>
    <w:basedOn w:val="a0"/>
    <w:link w:val="13"/>
    <w:rsid w:val="00B562F0"/>
    <w:rPr>
      <w:rFonts w:ascii="Times New Roman" w:eastAsia="Times New Roman" w:hAnsi="Times New Roman" w:cs="Times New Roman"/>
      <w:color w:val="6B6B6B"/>
      <w:sz w:val="26"/>
      <w:szCs w:val="26"/>
    </w:rPr>
  </w:style>
  <w:style w:type="paragraph" w:customStyle="1" w:styleId="13">
    <w:name w:val="Основной текст1"/>
    <w:basedOn w:val="a"/>
    <w:link w:val="aff3"/>
    <w:rsid w:val="00B562F0"/>
    <w:pPr>
      <w:widowControl w:val="0"/>
      <w:spacing w:line="259" w:lineRule="auto"/>
      <w:ind w:firstLine="400"/>
    </w:pPr>
    <w:rPr>
      <w:color w:val="6B6B6B"/>
      <w:sz w:val="26"/>
      <w:szCs w:val="26"/>
      <w:lang w:eastAsia="en-US"/>
    </w:rPr>
  </w:style>
  <w:style w:type="paragraph" w:customStyle="1" w:styleId="aff4">
    <w:name w:val="Заглавие"/>
    <w:basedOn w:val="a"/>
    <w:rsid w:val="00463220"/>
    <w:pPr>
      <w:suppressAutoHyphens/>
      <w:spacing w:line="100" w:lineRule="atLeast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45D0-F1BE-4704-8B9E-5B5CC1BC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3</cp:revision>
  <cp:lastPrinted>2024-01-15T04:19:00Z</cp:lastPrinted>
  <dcterms:created xsi:type="dcterms:W3CDTF">2024-01-16T02:53:00Z</dcterms:created>
  <dcterms:modified xsi:type="dcterms:W3CDTF">2024-01-19T02:57:00Z</dcterms:modified>
</cp:coreProperties>
</file>