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7" w:rsidRPr="0056718C" w:rsidRDefault="00B845E7" w:rsidP="00B845E7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РОССИЙСКАЯ ФЕДЕРАЦИЯ</w:t>
      </w:r>
    </w:p>
    <w:p w:rsidR="00B845E7" w:rsidRPr="0056718C" w:rsidRDefault="00B845E7" w:rsidP="00B845E7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АДМИНИСТРАЦИИ ГОРОДА МИНУСИНСКА</w:t>
      </w:r>
    </w:p>
    <w:p w:rsidR="00B845E7" w:rsidRPr="0056718C" w:rsidRDefault="00B845E7" w:rsidP="00B845E7">
      <w:pPr>
        <w:jc w:val="center"/>
        <w:rPr>
          <w:spacing w:val="20"/>
          <w:sz w:val="20"/>
          <w:szCs w:val="20"/>
        </w:rPr>
      </w:pPr>
      <w:r w:rsidRPr="0056718C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0B10E9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845E7" w:rsidRPr="00C2733B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:rsidR="00B845E7" w:rsidRPr="001B21B2" w:rsidRDefault="00B845E7" w:rsidP="00B845E7">
            <w:pPr>
              <w:jc w:val="center"/>
              <w:rPr>
                <w:spacing w:val="60"/>
                <w:sz w:val="52"/>
              </w:rPr>
            </w:pPr>
            <w:r w:rsidRPr="009F493B">
              <w:rPr>
                <w:spacing w:val="60"/>
                <w:sz w:val="52"/>
              </w:rPr>
              <w:t>ПОСТАНОВЛЕНИЕ</w:t>
            </w:r>
          </w:p>
          <w:p w:rsidR="00B845E7" w:rsidRDefault="00B845E7" w:rsidP="00B845E7">
            <w:pPr>
              <w:pStyle w:val="af7"/>
              <w:rPr>
                <w:sz w:val="28"/>
                <w:szCs w:val="28"/>
              </w:rPr>
            </w:pPr>
          </w:p>
          <w:p w:rsidR="00B845E7" w:rsidRPr="00F96347" w:rsidRDefault="00F90C5C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B845E7">
              <w:rPr>
                <w:sz w:val="28"/>
                <w:szCs w:val="28"/>
              </w:rPr>
              <w:t>.2020</w:t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 w:rsidRPr="00F96347">
              <w:rPr>
                <w:sz w:val="28"/>
                <w:szCs w:val="28"/>
              </w:rPr>
              <w:tab/>
            </w:r>
            <w:r w:rsidR="00B845E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r w:rsidR="00B845E7">
              <w:rPr>
                <w:sz w:val="28"/>
                <w:szCs w:val="28"/>
              </w:rPr>
              <w:t xml:space="preserve"> № АГ-</w:t>
            </w:r>
            <w:r>
              <w:rPr>
                <w:sz w:val="28"/>
                <w:szCs w:val="28"/>
              </w:rPr>
              <w:t>802</w:t>
            </w:r>
            <w:r w:rsidR="00B845E7" w:rsidRPr="00F96347">
              <w:rPr>
                <w:sz w:val="28"/>
                <w:szCs w:val="28"/>
              </w:rPr>
              <w:t>-п</w:t>
            </w:r>
          </w:p>
          <w:p w:rsidR="00C05CE1" w:rsidRDefault="00C05CE1" w:rsidP="002C3235">
            <w:pPr>
              <w:jc w:val="both"/>
              <w:rPr>
                <w:sz w:val="28"/>
                <w:szCs w:val="27"/>
              </w:rPr>
            </w:pPr>
          </w:p>
          <w:p w:rsidR="00E97261" w:rsidRPr="000B10E9" w:rsidRDefault="00330B53" w:rsidP="002C3235">
            <w:pPr>
              <w:jc w:val="both"/>
              <w:rPr>
                <w:sz w:val="28"/>
                <w:szCs w:val="27"/>
              </w:rPr>
            </w:pPr>
            <w:r w:rsidRPr="000B10E9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0B10E9">
              <w:rPr>
                <w:sz w:val="28"/>
                <w:szCs w:val="27"/>
              </w:rPr>
              <w:t>АГ-</w:t>
            </w:r>
            <w:r w:rsidRPr="000B10E9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0B10E9" w:rsidRDefault="00E97261" w:rsidP="00E97261">
      <w:pPr>
        <w:jc w:val="both"/>
        <w:rPr>
          <w:sz w:val="28"/>
          <w:szCs w:val="27"/>
        </w:rPr>
      </w:pPr>
    </w:p>
    <w:p w:rsidR="00E97261" w:rsidRPr="000B10E9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  <w:lang w:eastAsia="ar-SA"/>
        </w:rPr>
        <w:t>В соответствии с</w:t>
      </w:r>
      <w:r w:rsidR="00EB7317" w:rsidRPr="000B10E9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B10E9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>
        <w:rPr>
          <w:sz w:val="28"/>
          <w:szCs w:val="28"/>
          <w:lang w:eastAsia="ar-SA"/>
        </w:rPr>
        <w:t xml:space="preserve"> Красноярского края</w:t>
      </w:r>
      <w:r w:rsidRPr="000B10E9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0B10E9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1. </w:t>
      </w:r>
      <w:proofErr w:type="gramStart"/>
      <w:r w:rsidR="000F16F1" w:rsidRPr="000B10E9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B10E9">
        <w:rPr>
          <w:sz w:val="28"/>
          <w:szCs w:val="28"/>
        </w:rPr>
        <w:t>31.10.2013</w:t>
      </w:r>
      <w:r w:rsidR="00C74184" w:rsidRPr="000B10E9">
        <w:rPr>
          <w:sz w:val="28"/>
          <w:szCs w:val="28"/>
        </w:rPr>
        <w:t xml:space="preserve"> </w:t>
      </w:r>
      <w:r w:rsidR="008B569D">
        <w:rPr>
          <w:sz w:val="28"/>
          <w:szCs w:val="28"/>
        </w:rPr>
        <w:t xml:space="preserve">     </w:t>
      </w:r>
      <w:r w:rsidR="0089721F" w:rsidRPr="000B10E9">
        <w:rPr>
          <w:sz w:val="28"/>
          <w:szCs w:val="28"/>
        </w:rPr>
        <w:t>№</w:t>
      </w:r>
      <w:r w:rsidR="00177824" w:rsidRPr="000B10E9">
        <w:rPr>
          <w:sz w:val="28"/>
          <w:szCs w:val="28"/>
        </w:rPr>
        <w:t>АГ-</w:t>
      </w:r>
      <w:r w:rsidR="002C3235" w:rsidRPr="000B10E9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0B10E9">
        <w:rPr>
          <w:sz w:val="28"/>
          <w:szCs w:val="28"/>
        </w:rPr>
        <w:t xml:space="preserve"> </w:t>
      </w:r>
      <w:r w:rsidR="005167FA" w:rsidRPr="000B10E9">
        <w:rPr>
          <w:sz w:val="28"/>
          <w:szCs w:val="28"/>
          <w:lang w:eastAsia="ar-SA"/>
        </w:rPr>
        <w:t xml:space="preserve">(с изм. от </w:t>
      </w:r>
      <w:r w:rsidR="00682426" w:rsidRPr="00DA6885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>
        <w:rPr>
          <w:sz w:val="28"/>
          <w:lang w:eastAsia="ar-SA"/>
        </w:rPr>
        <w:t xml:space="preserve">                              </w:t>
      </w:r>
      <w:r w:rsidR="00682426" w:rsidRPr="00DA6885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>
        <w:rPr>
          <w:sz w:val="28"/>
          <w:lang w:eastAsia="ar-SA"/>
        </w:rPr>
        <w:t xml:space="preserve">                            </w:t>
      </w:r>
      <w:r w:rsidR="00682426" w:rsidRPr="00DA6885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>
        <w:rPr>
          <w:sz w:val="28"/>
          <w:lang w:eastAsia="ar-SA"/>
        </w:rPr>
        <w:t xml:space="preserve">                      </w:t>
      </w:r>
      <w:r w:rsidR="00682426" w:rsidRPr="00DA6885">
        <w:rPr>
          <w:sz w:val="28"/>
          <w:lang w:eastAsia="ar-SA"/>
        </w:rPr>
        <w:t>№ АГ-2259-п, от</w:t>
      </w:r>
      <w:proofErr w:type="gramEnd"/>
      <w:r w:rsidR="00682426" w:rsidRPr="00DA6885">
        <w:rPr>
          <w:sz w:val="28"/>
          <w:lang w:eastAsia="ar-SA"/>
        </w:rPr>
        <w:t xml:space="preserve"> 30.12.2016 № АГ-2403-п, от 30.03.2017 № АГ-494-п, от 04.07.2017 АГ-1305-п, от 01.09.2017 АГ-1735-п, от 27.12.2017 АГ-2652-п, от 25.05.2018 № АГ-789-п</w:t>
      </w:r>
      <w:proofErr w:type="gramStart"/>
      <w:r w:rsidR="00682426" w:rsidRPr="00DA6885">
        <w:rPr>
          <w:sz w:val="28"/>
          <w:lang w:eastAsia="ar-SA"/>
        </w:rPr>
        <w:t>,о</w:t>
      </w:r>
      <w:proofErr w:type="gramEnd"/>
      <w:r w:rsidR="00682426" w:rsidRPr="00DA6885">
        <w:rPr>
          <w:sz w:val="28"/>
          <w:lang w:eastAsia="ar-SA"/>
        </w:rPr>
        <w:t>т 07.08.2018 № АГ-1249-п, от 24.12.2018 № АГ-2269-п, от 25.03.2019 № АГ-427-п, от</w:t>
      </w:r>
      <w:r w:rsidR="00682426">
        <w:rPr>
          <w:sz w:val="28"/>
          <w:lang w:eastAsia="ar-SA"/>
        </w:rPr>
        <w:t xml:space="preserve"> 14.05.2019 № АГ-726-п, от 14.06.2019 </w:t>
      </w:r>
      <w:r w:rsidR="008B569D">
        <w:rPr>
          <w:sz w:val="28"/>
          <w:lang w:eastAsia="ar-SA"/>
        </w:rPr>
        <w:t xml:space="preserve">                             </w:t>
      </w:r>
      <w:r w:rsidR="00682426">
        <w:rPr>
          <w:sz w:val="28"/>
          <w:lang w:eastAsia="ar-SA"/>
        </w:rPr>
        <w:t xml:space="preserve">№ АГ- 991-п, от 22.10.2019 </w:t>
      </w:r>
      <w:r w:rsidR="00682426" w:rsidRPr="006908F7">
        <w:rPr>
          <w:sz w:val="28"/>
          <w:lang w:eastAsia="ar-SA"/>
        </w:rPr>
        <w:t>№ АГ-1931-п</w:t>
      </w:r>
      <w:r w:rsidR="00767DEE">
        <w:rPr>
          <w:sz w:val="28"/>
          <w:lang w:eastAsia="ar-SA"/>
        </w:rPr>
        <w:t>, от 31.12.2019 № АГ-2448-п</w:t>
      </w:r>
      <w:r w:rsidR="00B845E7">
        <w:rPr>
          <w:sz w:val="28"/>
          <w:lang w:eastAsia="ar-SA"/>
        </w:rPr>
        <w:t xml:space="preserve">,                       </w:t>
      </w:r>
      <w:r w:rsidR="00B845E7" w:rsidRPr="00B845E7">
        <w:rPr>
          <w:sz w:val="28"/>
          <w:lang w:eastAsia="ar-SA"/>
        </w:rPr>
        <w:t xml:space="preserve"> </w:t>
      </w:r>
      <w:r w:rsidR="00B845E7" w:rsidRPr="005A1ACB">
        <w:rPr>
          <w:sz w:val="28"/>
          <w:lang w:eastAsia="ar-SA"/>
        </w:rPr>
        <w:t>от 26.03.2020 № АГ-452-п</w:t>
      </w:r>
      <w:r w:rsidR="005167FA" w:rsidRPr="000B10E9">
        <w:rPr>
          <w:sz w:val="28"/>
          <w:szCs w:val="28"/>
          <w:lang w:eastAsia="ar-SA"/>
        </w:rPr>
        <w:t xml:space="preserve">) </w:t>
      </w:r>
      <w:r w:rsidR="005461CE" w:rsidRPr="000B10E9">
        <w:rPr>
          <w:sz w:val="28"/>
          <w:szCs w:val="28"/>
        </w:rPr>
        <w:t>внести следующие изменения:</w:t>
      </w:r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B10E9" w:rsidRDefault="009634F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86165" w:rsidRPr="000B10E9">
        <w:rPr>
          <w:rFonts w:ascii="Times New Roman" w:hAnsi="Times New Roman"/>
          <w:sz w:val="28"/>
          <w:szCs w:val="28"/>
        </w:rPr>
        <w:t>аспорт</w:t>
      </w:r>
      <w:r w:rsidR="00B56B2B">
        <w:rPr>
          <w:rFonts w:ascii="Times New Roman" w:hAnsi="Times New Roman"/>
          <w:sz w:val="28"/>
          <w:szCs w:val="28"/>
        </w:rPr>
        <w:t>е</w:t>
      </w:r>
      <w:r w:rsidR="00286165" w:rsidRPr="000B10E9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города Минусинска»:</w:t>
      </w:r>
    </w:p>
    <w:p w:rsidR="00B845E7" w:rsidRPr="000B10E9" w:rsidRDefault="00B845E7" w:rsidP="00B845E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p w:rsidR="009515A7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строку «</w:t>
      </w:r>
      <w:r w:rsidR="00B845E7" w:rsidRPr="00D7412B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 w:rsidR="00AC3ED3" w:rsidRPr="000B10E9">
        <w:rPr>
          <w:rFonts w:ascii="Times New Roman" w:hAnsi="Times New Roman"/>
          <w:sz w:val="28"/>
          <w:szCs w:val="28"/>
        </w:rPr>
        <w:t xml:space="preserve"> изложи</w:t>
      </w:r>
      <w:r w:rsidR="009634F7">
        <w:rPr>
          <w:rFonts w:ascii="Times New Roman" w:hAnsi="Times New Roman"/>
          <w:sz w:val="28"/>
          <w:szCs w:val="28"/>
        </w:rPr>
        <w:t>ть</w:t>
      </w:r>
      <w:r w:rsidR="00AC3ED3" w:rsidRPr="000B10E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B10E9">
        <w:rPr>
          <w:rFonts w:ascii="Times New Roman" w:hAnsi="Times New Roman"/>
          <w:sz w:val="28"/>
          <w:szCs w:val="28"/>
        </w:rPr>
        <w:t>: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B845E7" w:rsidRPr="00D7412B" w:rsidTr="00B845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5E7" w:rsidRPr="00D7412B" w:rsidRDefault="00B845E7" w:rsidP="00B845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2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E7" w:rsidRPr="004B32E4" w:rsidRDefault="00B845E7" w:rsidP="00B845E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E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Минусинска, отдел культуры администрации города Минусинска</w:t>
            </w:r>
          </w:p>
        </w:tc>
      </w:tr>
    </w:tbl>
    <w:p w:rsidR="00B845E7" w:rsidRPr="000B10E9" w:rsidRDefault="00B845E7" w:rsidP="00B845E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строку «Объемы бюджетных ассигнований муниципальной программы» изложи</w:t>
      </w:r>
      <w:r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767DEE" w:rsidRPr="000B10E9" w:rsidTr="009515A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EE" w:rsidRPr="00D7412B" w:rsidRDefault="00767DEE" w:rsidP="00767DEE">
            <w:pPr>
              <w:pStyle w:val="ConsPlusCell"/>
              <w:snapToGrid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 xml:space="preserve">Объемы бюджетных ассигнований муниципальной </w:t>
            </w:r>
            <w:r w:rsidRPr="00D7412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Программы составит 4 337 295,77 тыс. рублей,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lastRenderedPageBreak/>
              <w:t>на 2020 год; всего – 1 553 673,84 тыс. рублей,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458 110,42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1 067 968,62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27 594,80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1-   623 304,29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2 – 689 873,19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3 – 92 633,61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4 – 147 862,75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2021 год; всего – 1 389 661,69 тыс. рублей,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919 468,84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52 456,00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2 – 652 001,06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2022 год; всего – 1 393 960,24 тыс. рублей,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920 196,77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2 – 656 299,61 тыс. рублей;</w:t>
            </w:r>
          </w:p>
          <w:p w:rsidR="00B845E7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767DEE" w:rsidRPr="004B32E4" w:rsidRDefault="00B845E7" w:rsidP="00B845E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рублей.</w:t>
            </w:r>
          </w:p>
        </w:tc>
      </w:tr>
    </w:tbl>
    <w:p w:rsidR="00AC3ED3" w:rsidRPr="000B10E9" w:rsidRDefault="004A22A5" w:rsidP="00AF3AA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91BC8" w:rsidRPr="000B10E9" w:rsidRDefault="00A91BC8" w:rsidP="00A91BC8">
      <w:pPr>
        <w:pStyle w:val="a9"/>
        <w:ind w:left="-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10E9">
        <w:rPr>
          <w:rFonts w:ascii="Times New Roman" w:hAnsi="Times New Roman"/>
          <w:sz w:val="28"/>
          <w:szCs w:val="28"/>
        </w:rPr>
        <w:t xml:space="preserve"> разделе </w:t>
      </w:r>
      <w:r w:rsidRPr="000B10E9">
        <w:rPr>
          <w:rFonts w:ascii="Times New Roman" w:hAnsi="Times New Roman"/>
          <w:sz w:val="28"/>
          <w:szCs w:val="28"/>
          <w:lang w:val="en-US"/>
        </w:rPr>
        <w:t>II</w:t>
      </w:r>
      <w:r w:rsidRPr="000B10E9">
        <w:rPr>
          <w:rFonts w:ascii="Times New Roman" w:hAnsi="Times New Roman"/>
          <w:sz w:val="28"/>
          <w:szCs w:val="28"/>
        </w:rPr>
        <w:t xml:space="preserve"> «Перечень подпрограмм, краткое описание мероприятий подпрограмм»;</w:t>
      </w:r>
    </w:p>
    <w:p w:rsidR="00703D45" w:rsidRPr="00703D45" w:rsidRDefault="00A91BC8" w:rsidP="00A91BC8">
      <w:pPr>
        <w:pStyle w:val="ConsPlusCell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t>подпрограмма 1 «Развитие дошкольного образования»</w:t>
      </w:r>
      <w:r w:rsidR="00703D45" w:rsidRPr="00703D45">
        <w:rPr>
          <w:sz w:val="28"/>
          <w:szCs w:val="28"/>
        </w:rPr>
        <w:t>:</w:t>
      </w:r>
    </w:p>
    <w:p w:rsidR="00B56B2B" w:rsidRPr="00703D45" w:rsidRDefault="00703D45" w:rsidP="00A91BC8">
      <w:pPr>
        <w:pStyle w:val="ConsPlusCell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t>М</w:t>
      </w:r>
      <w:r w:rsidR="00B56B2B" w:rsidRPr="00703D45">
        <w:rPr>
          <w:sz w:val="28"/>
          <w:szCs w:val="28"/>
        </w:rPr>
        <w:t>ероприятие</w:t>
      </w:r>
      <w:r w:rsidR="00A91BC8" w:rsidRPr="00703D45">
        <w:rPr>
          <w:sz w:val="28"/>
          <w:szCs w:val="28"/>
        </w:rPr>
        <w:t xml:space="preserve"> </w:t>
      </w:r>
      <w:r w:rsidR="00B56B2B" w:rsidRPr="00703D45">
        <w:rPr>
          <w:sz w:val="28"/>
          <w:szCs w:val="28"/>
        </w:rPr>
        <w:t>1.</w:t>
      </w:r>
      <w:r w:rsidR="00B845E7">
        <w:rPr>
          <w:sz w:val="28"/>
          <w:szCs w:val="28"/>
        </w:rPr>
        <w:t>8</w:t>
      </w:r>
      <w:r w:rsidR="00B56B2B" w:rsidRPr="00703D45">
        <w:rPr>
          <w:sz w:val="28"/>
          <w:szCs w:val="28"/>
        </w:rPr>
        <w:t xml:space="preserve">. </w:t>
      </w:r>
      <w:r w:rsidR="00B845E7" w:rsidRPr="000B10E9">
        <w:rPr>
          <w:sz w:val="28"/>
          <w:szCs w:val="28"/>
        </w:rPr>
        <w:t>изложи</w:t>
      </w:r>
      <w:r w:rsidR="00B845E7">
        <w:rPr>
          <w:sz w:val="28"/>
          <w:szCs w:val="28"/>
        </w:rPr>
        <w:t>ть</w:t>
      </w:r>
      <w:r w:rsidR="00B845E7" w:rsidRPr="000B10E9">
        <w:rPr>
          <w:sz w:val="28"/>
          <w:szCs w:val="28"/>
        </w:rPr>
        <w:t xml:space="preserve"> в следующей редакции</w:t>
      </w:r>
      <w:r w:rsidR="00B56B2B" w:rsidRPr="00703D45">
        <w:rPr>
          <w:sz w:val="28"/>
          <w:szCs w:val="28"/>
        </w:rPr>
        <w:t>:</w:t>
      </w:r>
    </w:p>
    <w:p w:rsidR="00B845E7" w:rsidRPr="004B32E4" w:rsidRDefault="000A742E" w:rsidP="00B84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1807">
        <w:r w:rsidR="00B845E7" w:rsidRPr="004B32E4">
          <w:rPr>
            <w:rStyle w:val="-"/>
            <w:sz w:val="28"/>
            <w:szCs w:val="28"/>
          </w:rPr>
          <w:t>Мероприятие 1.</w:t>
        </w:r>
      </w:hyperlink>
      <w:r w:rsidR="00B845E7" w:rsidRPr="004B32E4">
        <w:rPr>
          <w:rStyle w:val="-"/>
          <w:sz w:val="28"/>
          <w:szCs w:val="28"/>
        </w:rPr>
        <w:t>8</w:t>
      </w:r>
      <w:r w:rsidR="00B845E7" w:rsidRPr="004B32E4">
        <w:rPr>
          <w:sz w:val="28"/>
          <w:szCs w:val="28"/>
        </w:rPr>
        <w:t>. Создание дополнительных мест в образовательных организациях, осуществляющих деятельность по общеобразовательным программам дошкольного образования.</w:t>
      </w:r>
    </w:p>
    <w:p w:rsidR="00B845E7" w:rsidRPr="004B32E4" w:rsidRDefault="00B845E7" w:rsidP="00B8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Соисполнителем программы по данному мероприятию является администрация города Минусинска.</w:t>
      </w:r>
    </w:p>
    <w:p w:rsidR="00B845E7" w:rsidRPr="004B32E4" w:rsidRDefault="00B845E7" w:rsidP="00B8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Расходы направляются на 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B845E7" w:rsidRPr="004B32E4" w:rsidRDefault="00B845E7" w:rsidP="00B845E7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дополнить Мероприятием 1.9. следующего содержания:</w:t>
      </w:r>
    </w:p>
    <w:p w:rsidR="00B845E7" w:rsidRPr="004B32E4" w:rsidRDefault="000A742E" w:rsidP="00B8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807">
        <w:r w:rsidR="00B845E7" w:rsidRPr="004B32E4">
          <w:rPr>
            <w:rStyle w:val="-"/>
            <w:sz w:val="28"/>
            <w:szCs w:val="28"/>
          </w:rPr>
          <w:t>Мероприятие 1.</w:t>
        </w:r>
      </w:hyperlink>
      <w:r w:rsidR="00B845E7" w:rsidRPr="004B32E4">
        <w:rPr>
          <w:rStyle w:val="-"/>
          <w:sz w:val="28"/>
          <w:szCs w:val="28"/>
        </w:rPr>
        <w:t>9</w:t>
      </w:r>
      <w:r w:rsidR="00B845E7" w:rsidRPr="004B32E4">
        <w:rPr>
          <w:sz w:val="28"/>
          <w:szCs w:val="28"/>
        </w:rPr>
        <w:t>. Предоставление иных межбюджетных трансфертов за содействие развитию налогового потенциала.</w:t>
      </w:r>
    </w:p>
    <w:p w:rsidR="00B845E7" w:rsidRDefault="00B845E7" w:rsidP="00B845E7">
      <w:pPr>
        <w:widowControl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учреждений.</w:t>
      </w:r>
    </w:p>
    <w:p w:rsidR="00703D45" w:rsidRPr="00B845E7" w:rsidRDefault="00A91BC8" w:rsidP="00B845E7">
      <w:pPr>
        <w:pStyle w:val="a9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845E7">
        <w:rPr>
          <w:rFonts w:ascii="Times New Roman" w:eastAsia="Arial" w:hAnsi="Times New Roman"/>
          <w:sz w:val="28"/>
          <w:szCs w:val="28"/>
          <w:lang w:eastAsia="ar-SA"/>
        </w:rPr>
        <w:t>подпрограмм</w:t>
      </w:r>
      <w:r w:rsidR="00703D45" w:rsidRPr="00B845E7"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Pr="00B845E7">
        <w:rPr>
          <w:rFonts w:ascii="Times New Roman" w:eastAsia="Arial" w:hAnsi="Times New Roman"/>
          <w:sz w:val="28"/>
          <w:szCs w:val="28"/>
          <w:lang w:eastAsia="ar-SA"/>
        </w:rPr>
        <w:t xml:space="preserve"> 2 «Развити</w:t>
      </w:r>
      <w:r w:rsidR="00703D45" w:rsidRPr="00B845E7">
        <w:rPr>
          <w:rFonts w:ascii="Times New Roman" w:eastAsia="Arial" w:hAnsi="Times New Roman"/>
          <w:sz w:val="28"/>
          <w:szCs w:val="28"/>
          <w:lang w:eastAsia="ar-SA"/>
        </w:rPr>
        <w:t>е общего образования»:</w:t>
      </w:r>
    </w:p>
    <w:p w:rsidR="00A91BC8" w:rsidRPr="004B32E4" w:rsidRDefault="00703D45" w:rsidP="00A91BC8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дополнить М</w:t>
      </w:r>
      <w:r w:rsidR="00A91BC8" w:rsidRPr="004B32E4">
        <w:rPr>
          <w:sz w:val="28"/>
          <w:szCs w:val="28"/>
        </w:rPr>
        <w:t>ероприяти</w:t>
      </w:r>
      <w:r w:rsidR="00B845E7" w:rsidRPr="004B32E4">
        <w:rPr>
          <w:sz w:val="28"/>
          <w:szCs w:val="28"/>
        </w:rPr>
        <w:t>я</w:t>
      </w:r>
      <w:r w:rsidRPr="004B32E4">
        <w:rPr>
          <w:sz w:val="28"/>
          <w:szCs w:val="28"/>
        </w:rPr>
        <w:t>м</w:t>
      </w:r>
      <w:r w:rsidR="00B845E7" w:rsidRPr="004B32E4">
        <w:rPr>
          <w:sz w:val="28"/>
          <w:szCs w:val="28"/>
        </w:rPr>
        <w:t>и</w:t>
      </w:r>
      <w:r w:rsidR="00A91BC8" w:rsidRPr="004B32E4">
        <w:rPr>
          <w:sz w:val="28"/>
          <w:szCs w:val="28"/>
        </w:rPr>
        <w:t xml:space="preserve"> 2.</w:t>
      </w:r>
      <w:r w:rsidR="00B845E7" w:rsidRPr="004B32E4">
        <w:rPr>
          <w:sz w:val="28"/>
          <w:szCs w:val="28"/>
        </w:rPr>
        <w:t>10-2.13</w:t>
      </w:r>
      <w:r w:rsidR="00A91BC8" w:rsidRPr="004B32E4">
        <w:rPr>
          <w:sz w:val="28"/>
          <w:szCs w:val="28"/>
        </w:rPr>
        <w:t xml:space="preserve">. </w:t>
      </w:r>
      <w:r w:rsidR="00C16AC4" w:rsidRPr="004B32E4">
        <w:rPr>
          <w:sz w:val="28"/>
          <w:szCs w:val="28"/>
        </w:rPr>
        <w:t>следующего содержания</w:t>
      </w:r>
      <w:r w:rsidR="00A91BC8" w:rsidRPr="004B32E4">
        <w:rPr>
          <w:sz w:val="28"/>
          <w:szCs w:val="28"/>
        </w:rPr>
        <w:t>:</w:t>
      </w:r>
    </w:p>
    <w:p w:rsidR="009C7EDD" w:rsidRPr="004B32E4" w:rsidRDefault="00A91BC8" w:rsidP="009C7EDD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sz w:val="28"/>
          <w:szCs w:val="28"/>
        </w:rPr>
        <w:t>«</w:t>
      </w:r>
      <w:r w:rsidR="009C7EDD" w:rsidRPr="004B32E4">
        <w:rPr>
          <w:rFonts w:eastAsia="Arial"/>
          <w:sz w:val="28"/>
          <w:szCs w:val="28"/>
          <w:lang w:eastAsia="ar-SA"/>
        </w:rPr>
        <w:t>Мероприятие 2.10.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9C7EDD" w:rsidRPr="004B32E4" w:rsidRDefault="009C7EDD" w:rsidP="009C7EDD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Расходы направлены на ежемесячное денежное вознаграждение за классное руководство педагогическим работникам муниципальных общеобразовательных организаций, за счет средств федерального бюджета.</w:t>
      </w:r>
      <w:r w:rsidRPr="004B32E4">
        <w:rPr>
          <w:rFonts w:eastAsia="Arial"/>
          <w:sz w:val="28"/>
          <w:szCs w:val="28"/>
          <w:lang w:eastAsia="ar-SA"/>
        </w:rPr>
        <w:tab/>
        <w:t xml:space="preserve">Мероприятие 2.11. </w:t>
      </w:r>
      <w:proofErr w:type="gramStart"/>
      <w:r w:rsidRPr="004B32E4">
        <w:rPr>
          <w:rFonts w:eastAsia="Arial"/>
          <w:sz w:val="28"/>
          <w:szCs w:val="28"/>
          <w:lang w:eastAsia="ar-SA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9C7EDD" w:rsidRPr="004B32E4" w:rsidRDefault="009C7EDD" w:rsidP="009C7EDD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Мероприятие 2.12.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9C7EDD" w:rsidRPr="004B32E4" w:rsidRDefault="009C7EDD" w:rsidP="009C7EDD">
      <w:pPr>
        <w:pStyle w:val="ConsPlusCell"/>
        <w:ind w:firstLine="708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предусматриваются расходы, связанные с проведением капитальных ремонтов помещений муниципальных образовательных учреждений.</w:t>
      </w:r>
    </w:p>
    <w:p w:rsidR="009C7EDD" w:rsidRPr="004B32E4" w:rsidRDefault="009C7EDD" w:rsidP="009C7EDD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Мероприятие 2.13. На обновление материально-технической базы и развитие сети МОБУ "ООШ № 5".</w:t>
      </w:r>
    </w:p>
    <w:p w:rsidR="00A91BC8" w:rsidRPr="009C7EDD" w:rsidRDefault="009C7EDD" w:rsidP="009C7EDD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 xml:space="preserve">В рамках данного мероприятия расходы направляются на приобретение ученической мебели, учебно-наглядного оборудования, пособий и оборудования для проведения практических занятий в МОБУ «ООШ №5», в связи с проведением реконструкции здания находящегося в аварийном состоянии, а также для получения лицензии, на </w:t>
      </w:r>
      <w:proofErr w:type="gramStart"/>
      <w:r w:rsidRPr="004B32E4">
        <w:rPr>
          <w:sz w:val="28"/>
          <w:szCs w:val="28"/>
        </w:rPr>
        <w:t>право ведения</w:t>
      </w:r>
      <w:proofErr w:type="gramEnd"/>
      <w:r w:rsidRPr="004B32E4">
        <w:rPr>
          <w:sz w:val="28"/>
          <w:szCs w:val="28"/>
        </w:rPr>
        <w:t xml:space="preserve"> образовательной деятельности по программе среднего (полного) общего образования.</w:t>
      </w:r>
    </w:p>
    <w:p w:rsidR="009C7EDD" w:rsidRPr="00B9697F" w:rsidRDefault="009C7EDD" w:rsidP="009C7ED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697F">
        <w:rPr>
          <w:sz w:val="28"/>
          <w:szCs w:val="28"/>
        </w:rPr>
        <w:t>одпрограмма 3 «Развитие дополнительного образования».</w:t>
      </w:r>
    </w:p>
    <w:p w:rsidR="009C7EDD" w:rsidRDefault="009C7EDD" w:rsidP="009C7ED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B2B">
        <w:rPr>
          <w:sz w:val="28"/>
          <w:szCs w:val="28"/>
        </w:rPr>
        <w:t>ероприяти</w:t>
      </w:r>
      <w:r>
        <w:rPr>
          <w:sz w:val="28"/>
          <w:szCs w:val="28"/>
        </w:rPr>
        <w:t>е 3</w:t>
      </w:r>
      <w:r w:rsidRPr="00B56B2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56B2B">
        <w:rPr>
          <w:sz w:val="28"/>
          <w:szCs w:val="28"/>
        </w:rPr>
        <w:t xml:space="preserve"> </w:t>
      </w:r>
      <w:r w:rsidRPr="000B10E9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0B10E9">
        <w:rPr>
          <w:sz w:val="28"/>
          <w:szCs w:val="28"/>
        </w:rPr>
        <w:t xml:space="preserve"> в следующей редакции</w:t>
      </w:r>
      <w:r w:rsidRPr="00703D45">
        <w:rPr>
          <w:sz w:val="28"/>
          <w:szCs w:val="28"/>
        </w:rPr>
        <w:t>:</w:t>
      </w:r>
    </w:p>
    <w:p w:rsidR="009C7EDD" w:rsidRPr="004B32E4" w:rsidRDefault="009C7EDD" w:rsidP="009C7EDD">
      <w:pPr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</w:r>
    </w:p>
    <w:p w:rsidR="009C7EDD" w:rsidRDefault="009C7EDD" w:rsidP="009C7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предусматриваются расходы на приобретение и монтаж модульного здания жилого корпуса, а также текущий ремонт водонапорной башни в муниципальном загородном оздоровительном лагере</w:t>
      </w:r>
      <w:proofErr w:type="gramStart"/>
      <w:r w:rsidRPr="004B32E4">
        <w:rPr>
          <w:sz w:val="28"/>
          <w:szCs w:val="28"/>
        </w:rPr>
        <w:t>.».</w:t>
      </w:r>
      <w:proofErr w:type="gramEnd"/>
    </w:p>
    <w:p w:rsidR="009C7EDD" w:rsidRDefault="00382053" w:rsidP="009C7EDD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р</w:t>
      </w:r>
      <w:r w:rsidR="009C7EDD">
        <w:rPr>
          <w:sz w:val="28"/>
          <w:szCs w:val="28"/>
        </w:rPr>
        <w:t>аздел</w:t>
      </w:r>
      <w:r>
        <w:rPr>
          <w:sz w:val="28"/>
          <w:szCs w:val="28"/>
        </w:rPr>
        <w:t>ом</w:t>
      </w:r>
      <w:r w:rsidR="009C7EDD">
        <w:rPr>
          <w:sz w:val="28"/>
          <w:szCs w:val="28"/>
        </w:rPr>
        <w:t xml:space="preserve"> </w:t>
      </w:r>
      <w:r w:rsidR="009C7EDD">
        <w:rPr>
          <w:sz w:val="28"/>
          <w:szCs w:val="28"/>
          <w:lang w:val="en-US"/>
        </w:rPr>
        <w:t>VI</w:t>
      </w:r>
      <w:r w:rsidR="009C7EDD" w:rsidRPr="009C7EDD">
        <w:rPr>
          <w:sz w:val="28"/>
          <w:szCs w:val="28"/>
        </w:rPr>
        <w:t xml:space="preserve"> </w:t>
      </w:r>
      <w:r w:rsidR="009C7EDD" w:rsidRPr="000B10E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9C7EDD" w:rsidRPr="000B10E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9C7EDD" w:rsidRPr="00703D45">
        <w:rPr>
          <w:sz w:val="28"/>
          <w:szCs w:val="28"/>
        </w:rPr>
        <w:t>:</w:t>
      </w:r>
    </w:p>
    <w:p w:rsidR="009C7EDD" w:rsidRPr="004B32E4" w:rsidRDefault="009C7EDD" w:rsidP="00382053">
      <w:pPr>
        <w:pStyle w:val="ConsPlusCell"/>
        <w:ind w:firstLine="708"/>
        <w:rPr>
          <w:sz w:val="28"/>
          <w:szCs w:val="28"/>
        </w:rPr>
      </w:pPr>
      <w:proofErr w:type="gramStart"/>
      <w:r w:rsidRPr="004B32E4">
        <w:rPr>
          <w:sz w:val="28"/>
          <w:szCs w:val="28"/>
          <w:lang w:val="en-US"/>
        </w:rPr>
        <w:t>VI</w:t>
      </w:r>
      <w:r w:rsidRPr="004B32E4">
        <w:rPr>
          <w:sz w:val="28"/>
          <w:szCs w:val="28"/>
        </w:rPr>
        <w:t xml:space="preserve"> .</w:t>
      </w:r>
      <w:proofErr w:type="gramEnd"/>
      <w:r w:rsidRPr="004B32E4">
        <w:rPr>
          <w:sz w:val="28"/>
          <w:szCs w:val="28"/>
        </w:rPr>
        <w:t xml:space="preserve"> Информация о мероприятиях региональных проектов</w:t>
      </w:r>
      <w:r w:rsidR="00382053" w:rsidRPr="004B32E4">
        <w:rPr>
          <w:sz w:val="28"/>
          <w:szCs w:val="28"/>
        </w:rPr>
        <w:t>.</w:t>
      </w:r>
    </w:p>
    <w:p w:rsidR="009C7EDD" w:rsidRPr="004B32E4" w:rsidRDefault="009C7EDD" w:rsidP="009C7ED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Муниципальная программа содержит мероприятия, направленные на исполнение ряда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будущего», обеспечивающего достижение показателей и результатов национального проекта «Образование».</w:t>
      </w:r>
    </w:p>
    <w:p w:rsidR="009C7EDD" w:rsidRPr="00350C7F" w:rsidRDefault="000A742E" w:rsidP="009C7EDD">
      <w:pPr>
        <w:pStyle w:val="ConsPlusCell"/>
        <w:ind w:firstLine="709"/>
        <w:jc w:val="both"/>
        <w:rPr>
          <w:sz w:val="28"/>
          <w:szCs w:val="28"/>
        </w:rPr>
      </w:pPr>
      <w:hyperlink r:id="rId9" w:history="1">
        <w:r w:rsidR="009C7EDD" w:rsidRPr="004B32E4">
          <w:rPr>
            <w:sz w:val="28"/>
            <w:szCs w:val="28"/>
          </w:rPr>
          <w:t>Перечень</w:t>
        </w:r>
      </w:hyperlink>
      <w:r w:rsidR="009C7EDD" w:rsidRPr="004B32E4">
        <w:rPr>
          <w:sz w:val="28"/>
          <w:szCs w:val="28"/>
        </w:rPr>
        <w:t xml:space="preserve"> мероприятий региональных проектов, реализуемых в рамках мероприятий муниципальной программы "Развитие образования города Минусинска", приведен в приложении 8 к настоящей Программе.</w:t>
      </w:r>
    </w:p>
    <w:p w:rsidR="009C7EDD" w:rsidRDefault="009C7EDD" w:rsidP="004A22A5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0A4AC2" w:rsidRPr="000B10E9" w:rsidRDefault="004A22A5" w:rsidP="004A22A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AA2" w:rsidRPr="000B10E9">
        <w:rPr>
          <w:sz w:val="28"/>
          <w:szCs w:val="28"/>
        </w:rPr>
        <w:t xml:space="preserve"> разделе </w:t>
      </w:r>
      <w:r w:rsidR="00D749D9">
        <w:rPr>
          <w:sz w:val="28"/>
          <w:szCs w:val="28"/>
          <w:lang w:val="en-US"/>
        </w:rPr>
        <w:t>V</w:t>
      </w:r>
      <w:r w:rsidR="00382053">
        <w:rPr>
          <w:sz w:val="28"/>
          <w:szCs w:val="28"/>
          <w:lang w:val="en-US"/>
        </w:rPr>
        <w:t>I</w:t>
      </w:r>
      <w:r w:rsidR="00AF3AA2" w:rsidRPr="000B10E9">
        <w:rPr>
          <w:sz w:val="28"/>
          <w:szCs w:val="28"/>
          <w:lang w:val="en-US"/>
        </w:rPr>
        <w:t>I</w:t>
      </w:r>
      <w:r w:rsidR="00AF3AA2" w:rsidRPr="000B10E9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паспорта </w:t>
      </w:r>
      <w:r w:rsidR="00D749D9" w:rsidRPr="00D7412B">
        <w:rPr>
          <w:sz w:val="28"/>
          <w:szCs w:val="28"/>
        </w:rPr>
        <w:t>Подпрограммы муниципальной программы</w:t>
      </w:r>
      <w:r w:rsidR="00CF6D30">
        <w:rPr>
          <w:sz w:val="28"/>
          <w:szCs w:val="28"/>
        </w:rPr>
        <w:t>,</w:t>
      </w:r>
      <w:r w:rsidR="00D749D9">
        <w:rPr>
          <w:sz w:val="28"/>
          <w:szCs w:val="28"/>
        </w:rPr>
        <w:t xml:space="preserve"> </w:t>
      </w:r>
      <w:r w:rsidR="00CF6D30"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CF6D30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1 «Развитие дошкольного образования»:</w:t>
      </w:r>
    </w:p>
    <w:p w:rsidR="00D749D9" w:rsidRDefault="00D749D9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="004E5B71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 w:rsidR="004E5B71"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CF6D30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Pr="000B10E9" w:rsidRDefault="00295390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A91BC8" w:rsidRPr="00252403" w:rsidTr="006D3808">
        <w:tc>
          <w:tcPr>
            <w:tcW w:w="3667" w:type="dxa"/>
          </w:tcPr>
          <w:p w:rsidR="00A91BC8" w:rsidRPr="00D7412B" w:rsidRDefault="00A91BC8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1 725 409,33 тыс. рублей,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2020 год; всего – 623 304,29 тыс. рублей,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138 546,69 тыс. рублей;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484 007,60 тыс. рублей;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 xml:space="preserve">на 2021 год; всего – </w:t>
            </w:r>
            <w:r w:rsidR="0017577D">
              <w:rPr>
                <w:rFonts w:ascii="Times New Roman" w:hAnsi="Times New Roman"/>
                <w:sz w:val="28"/>
                <w:szCs w:val="28"/>
              </w:rPr>
              <w:t>551 052,52</w:t>
            </w:r>
            <w:r w:rsidRPr="004B32E4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рублей;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2022 год; всего – 551 052,52 тыс. рублей,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82053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A91BC8" w:rsidRPr="004B32E4" w:rsidRDefault="00382053" w:rsidP="0038205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рублей.</w:t>
            </w:r>
          </w:p>
        </w:tc>
      </w:tr>
    </w:tbl>
    <w:p w:rsidR="00A91BC8" w:rsidRDefault="006D3808" w:rsidP="00A91BC8">
      <w:pPr>
        <w:widowControl w:val="0"/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1D0C">
        <w:rPr>
          <w:sz w:val="28"/>
          <w:szCs w:val="28"/>
        </w:rPr>
        <w:t>».</w:t>
      </w:r>
    </w:p>
    <w:p w:rsidR="00905242" w:rsidRDefault="00905242" w:rsidP="00A91BC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05242">
        <w:rPr>
          <w:rFonts w:ascii="Times New Roman" w:hAnsi="Times New Roman"/>
          <w:sz w:val="28"/>
          <w:szCs w:val="28"/>
        </w:rPr>
        <w:t xml:space="preserve">В разделе 1. </w:t>
      </w:r>
      <w:r w:rsidRPr="00D7412B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  <w:r>
        <w:rPr>
          <w:rFonts w:ascii="Times New Roman" w:hAnsi="Times New Roman"/>
          <w:sz w:val="28"/>
          <w:szCs w:val="28"/>
        </w:rPr>
        <w:t xml:space="preserve"> абзац третий изложить в следующей редакции:</w:t>
      </w:r>
    </w:p>
    <w:p w:rsidR="00905242" w:rsidRDefault="00905242" w:rsidP="0090524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412B">
        <w:rPr>
          <w:sz w:val="28"/>
          <w:szCs w:val="28"/>
        </w:rPr>
        <w:t xml:space="preserve">Для обеспечения общедоступного дошкольного образования в городе действует сеть, состоящая из 20 муниципальных дошкольных учреждений, </w:t>
      </w:r>
      <w:r>
        <w:rPr>
          <w:sz w:val="28"/>
          <w:szCs w:val="28"/>
        </w:rPr>
        <w:t>4</w:t>
      </w:r>
      <w:r w:rsidRPr="00D7412B">
        <w:rPr>
          <w:sz w:val="28"/>
          <w:szCs w:val="28"/>
        </w:rPr>
        <w:t xml:space="preserve"> блоков шестилеток при общеобразовательных школах. Система дошкольного образования города Минусинска включает в себя 20 дошкольных образовательных </w:t>
      </w:r>
      <w:r w:rsidRPr="00B9697F">
        <w:rPr>
          <w:sz w:val="28"/>
          <w:szCs w:val="28"/>
        </w:rPr>
        <w:t xml:space="preserve">учреждений, которые </w:t>
      </w:r>
      <w:r w:rsidRPr="004B32E4">
        <w:rPr>
          <w:sz w:val="28"/>
          <w:szCs w:val="28"/>
        </w:rPr>
        <w:t>посещают 4342 ребенка</w:t>
      </w:r>
      <w:proofErr w:type="gramStart"/>
      <w:r w:rsidRPr="004B32E4">
        <w:rPr>
          <w:sz w:val="28"/>
          <w:szCs w:val="28"/>
        </w:rPr>
        <w:t>.».</w:t>
      </w:r>
      <w:proofErr w:type="gramEnd"/>
    </w:p>
    <w:p w:rsidR="00A91BC8" w:rsidRPr="00C16AC4" w:rsidRDefault="00C16AC4" w:rsidP="00A91BC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16AC4">
        <w:rPr>
          <w:rFonts w:ascii="Times New Roman" w:hAnsi="Times New Roman"/>
          <w:sz w:val="28"/>
          <w:szCs w:val="28"/>
        </w:rPr>
        <w:t>Дополнить Мероприятием 1.</w:t>
      </w:r>
      <w:r w:rsidR="00905242">
        <w:rPr>
          <w:rFonts w:ascii="Times New Roman" w:hAnsi="Times New Roman"/>
          <w:sz w:val="28"/>
          <w:szCs w:val="28"/>
        </w:rPr>
        <w:t>8-1.9</w:t>
      </w:r>
      <w:r w:rsidRPr="00C16AC4">
        <w:rPr>
          <w:rFonts w:ascii="Times New Roman" w:hAnsi="Times New Roman"/>
          <w:sz w:val="28"/>
          <w:szCs w:val="28"/>
        </w:rPr>
        <w:t>.</w:t>
      </w:r>
      <w:r w:rsidR="00A91BC8" w:rsidRPr="00C16AC4">
        <w:rPr>
          <w:rFonts w:ascii="Times New Roman" w:hAnsi="Times New Roman"/>
          <w:sz w:val="28"/>
          <w:szCs w:val="28"/>
        </w:rPr>
        <w:t>:</w:t>
      </w:r>
    </w:p>
    <w:p w:rsidR="00905242" w:rsidRPr="004B32E4" w:rsidRDefault="00A91BC8" w:rsidP="0090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«</w:t>
      </w:r>
      <w:hyperlink w:anchor="Par1807">
        <w:r w:rsidR="00905242" w:rsidRPr="004B32E4">
          <w:rPr>
            <w:sz w:val="28"/>
            <w:szCs w:val="28"/>
          </w:rPr>
          <w:t>Мероприятие 1.</w:t>
        </w:r>
      </w:hyperlink>
      <w:r w:rsidR="00905242" w:rsidRPr="004B32E4">
        <w:rPr>
          <w:sz w:val="28"/>
          <w:szCs w:val="28"/>
        </w:rPr>
        <w:t>8. Создание дополнительных мест в образовательных организациях, осуществляющих деятельность по общеобразовательным программам дошкольного образования.</w:t>
      </w:r>
    </w:p>
    <w:p w:rsidR="00905242" w:rsidRPr="004B32E4" w:rsidRDefault="00905242" w:rsidP="0090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lastRenderedPageBreak/>
        <w:t>Соисполнителем программы по данному мероприятию является администрация города Минусинска.</w:t>
      </w:r>
    </w:p>
    <w:p w:rsidR="00905242" w:rsidRPr="004B32E4" w:rsidRDefault="00905242" w:rsidP="0090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 xml:space="preserve">Расходы направляются на 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образования. Субсидия предоставляется в целях софинансирования расходных обязательств, на приобретение (выкуп) зданий (пристройки к зданию) и помещений для дошкольных образовательных организаций. </w:t>
      </w:r>
    </w:p>
    <w:p w:rsidR="00905242" w:rsidRPr="004B32E4" w:rsidRDefault="00905242" w:rsidP="00905242">
      <w:pPr>
        <w:widowControl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Источник финансирования средства городского и краевого бюджета.</w:t>
      </w:r>
    </w:p>
    <w:p w:rsidR="00905242" w:rsidRPr="004B32E4" w:rsidRDefault="00905242" w:rsidP="0090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Софинансирование составляет не менее 1% от объема расходного обязательства, предусмотренного соответствующему муниципальному образованию края.</w:t>
      </w:r>
    </w:p>
    <w:p w:rsidR="00905242" w:rsidRPr="004B32E4" w:rsidRDefault="000A742E" w:rsidP="00905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807">
        <w:r w:rsidR="00905242" w:rsidRPr="004B32E4">
          <w:rPr>
            <w:sz w:val="28"/>
            <w:szCs w:val="28"/>
          </w:rPr>
          <w:t>Мероприятие 1.</w:t>
        </w:r>
      </w:hyperlink>
      <w:r w:rsidR="00905242" w:rsidRPr="004B32E4">
        <w:rPr>
          <w:sz w:val="28"/>
          <w:szCs w:val="28"/>
        </w:rPr>
        <w:t>9. Предоставление иных межбюджетных трансфертов за содействие развитию налогового потенциала.</w:t>
      </w:r>
    </w:p>
    <w:p w:rsidR="00905242" w:rsidRPr="004B32E4" w:rsidRDefault="00905242" w:rsidP="009052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расходы направляются на проведение капитального ремонта здания (замена деревянных оконных блоков на блоки ПВХ) в здании МДОБУ «Детский сад №7».</w:t>
      </w:r>
    </w:p>
    <w:p w:rsidR="00A91BC8" w:rsidRDefault="00905242" w:rsidP="009052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Источник финансирования средства краевого бюджета</w:t>
      </w:r>
      <w:proofErr w:type="gramStart"/>
      <w:r w:rsidR="00A91BC8" w:rsidRPr="004B32E4">
        <w:rPr>
          <w:sz w:val="28"/>
          <w:szCs w:val="28"/>
        </w:rPr>
        <w:t>.».</w:t>
      </w:r>
      <w:proofErr w:type="gramEnd"/>
    </w:p>
    <w:p w:rsidR="000A4AC2" w:rsidRPr="000B10E9" w:rsidRDefault="008B1D0C" w:rsidP="00EE4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808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A237B3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2 «Развитие общего образования»:</w:t>
      </w:r>
    </w:p>
    <w:p w:rsidR="006D3808" w:rsidRDefault="006D3808" w:rsidP="006D38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Pr="00B9697F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8B1D0C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Default="00295390" w:rsidP="002953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B9697F" w:rsidTr="00FC6D1C">
        <w:tc>
          <w:tcPr>
            <w:tcW w:w="3667" w:type="dxa"/>
          </w:tcPr>
          <w:p w:rsidR="00C70E57" w:rsidRPr="00B9697F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B969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1 998 173,86 тыс. рублей,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2020 год; всего – 689 873,19 тыс. рублей,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124 161,92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538 866,47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26 844,80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2021 год; всего – 652 001,06 тыс. рублей,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487 038,50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52 456,00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2022 год; всего – 656 299,61 тыс. рублей,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905242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487 766,43 тыс. рублей;</w:t>
            </w:r>
          </w:p>
          <w:p w:rsidR="00C70E57" w:rsidRPr="004B32E4" w:rsidRDefault="00905242" w:rsidP="009052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рублей.</w:t>
            </w:r>
          </w:p>
        </w:tc>
      </w:tr>
    </w:tbl>
    <w:p w:rsidR="00A237B3" w:rsidRDefault="00FC6D1C" w:rsidP="003D2F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EE4E6A">
        <w:rPr>
          <w:sz w:val="28"/>
          <w:szCs w:val="28"/>
        </w:rPr>
        <w:t>»</w:t>
      </w:r>
      <w:r w:rsidR="008B1D0C">
        <w:rPr>
          <w:sz w:val="28"/>
          <w:szCs w:val="28"/>
        </w:rPr>
        <w:t>.</w:t>
      </w:r>
    </w:p>
    <w:p w:rsidR="00905242" w:rsidRDefault="00905242" w:rsidP="009052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05242">
        <w:rPr>
          <w:rFonts w:ascii="Times New Roman" w:hAnsi="Times New Roman"/>
          <w:sz w:val="28"/>
          <w:szCs w:val="28"/>
        </w:rPr>
        <w:t xml:space="preserve">В разделе 1. </w:t>
      </w:r>
      <w:r w:rsidRPr="00D7412B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  <w:r>
        <w:rPr>
          <w:rFonts w:ascii="Times New Roman" w:hAnsi="Times New Roman"/>
          <w:sz w:val="28"/>
          <w:szCs w:val="28"/>
        </w:rPr>
        <w:t xml:space="preserve"> абзац первый изложить в следующей редакции:</w:t>
      </w:r>
    </w:p>
    <w:p w:rsidR="00905242" w:rsidRPr="00905242" w:rsidRDefault="00905242" w:rsidP="00905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2E1F">
        <w:rPr>
          <w:rFonts w:eastAsia="Calibri"/>
          <w:sz w:val="28"/>
          <w:szCs w:val="28"/>
        </w:rPr>
        <w:t>В  2019-2020</w:t>
      </w:r>
      <w:r w:rsidRPr="00B9697F">
        <w:rPr>
          <w:rFonts w:eastAsia="Calibri"/>
          <w:sz w:val="28"/>
          <w:szCs w:val="28"/>
        </w:rPr>
        <w:t xml:space="preserve"> учебном году сеть общего образования города Минусинска представлена 13 образовательными организациями, из них 8 средних общеобразовательных школ и 2 основных общеобразовательных школ, 1 лицей, 1 гимназия и 1 открытая </w:t>
      </w:r>
      <w:r w:rsidRPr="004B32E4">
        <w:rPr>
          <w:rFonts w:eastAsia="Calibri"/>
          <w:sz w:val="28"/>
          <w:szCs w:val="28"/>
        </w:rPr>
        <w:t>(сменная) общеобразовательная школа. В общеобразовательных школах города в 2019-2020 учебном году было открыто 373 класса с общей численностью  9567 обучающихся. Общее количество учащихся, изучающих общеобразовательные программы в дневных учреждениях, составило: уровень начального общего образования –  4050 детей; уровень основного общего образования –  4302 человека; уровень среднего общего образования – 1215 человек. Средняя наполняемость классов общеобразовательных организаций составляет 25 учащихся. Все школы города имеют государственную аккредитацию на право ведения образовательной деятельности</w:t>
      </w:r>
      <w:proofErr w:type="gramStart"/>
      <w:r w:rsidRPr="004B32E4">
        <w:rPr>
          <w:rFonts w:eastAsia="Calibri"/>
          <w:sz w:val="28"/>
          <w:szCs w:val="28"/>
        </w:rPr>
        <w:t>.».</w:t>
      </w:r>
      <w:proofErr w:type="gramEnd"/>
    </w:p>
    <w:p w:rsidR="00C70E57" w:rsidRPr="00C16AC4" w:rsidRDefault="00C16AC4" w:rsidP="00C70E57">
      <w:pPr>
        <w:pStyle w:val="a9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16AC4">
        <w:rPr>
          <w:rFonts w:ascii="Times New Roman" w:eastAsia="Arial" w:hAnsi="Times New Roman"/>
          <w:sz w:val="28"/>
          <w:szCs w:val="28"/>
          <w:lang w:eastAsia="ar-SA"/>
        </w:rPr>
        <w:t>Дополнить Мероприяти</w:t>
      </w:r>
      <w:r w:rsidR="00905242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м</w:t>
      </w:r>
      <w:r w:rsidR="00905242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="00C70E57" w:rsidRPr="00C16AC4">
        <w:rPr>
          <w:rFonts w:ascii="Times New Roman" w:eastAsia="Arial" w:hAnsi="Times New Roman"/>
          <w:sz w:val="28"/>
          <w:szCs w:val="28"/>
          <w:lang w:eastAsia="ar-SA"/>
        </w:rPr>
        <w:t xml:space="preserve"> 2.</w:t>
      </w:r>
      <w:r w:rsidR="00905242">
        <w:rPr>
          <w:rFonts w:ascii="Times New Roman" w:eastAsia="Arial" w:hAnsi="Times New Roman"/>
          <w:sz w:val="28"/>
          <w:szCs w:val="28"/>
          <w:lang w:eastAsia="ar-SA"/>
        </w:rPr>
        <w:t>10-2.13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C70E57" w:rsidRPr="00C16AC4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905242" w:rsidRPr="004B32E4" w:rsidRDefault="00C70E57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sz w:val="28"/>
          <w:szCs w:val="28"/>
        </w:rPr>
        <w:t>«</w:t>
      </w:r>
      <w:r w:rsidR="00905242" w:rsidRPr="004B32E4">
        <w:rPr>
          <w:rFonts w:eastAsia="Arial"/>
          <w:sz w:val="28"/>
          <w:szCs w:val="28"/>
          <w:lang w:eastAsia="ar-SA"/>
        </w:rPr>
        <w:t>Мероприятие 2.10.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905242" w:rsidRPr="004B32E4" w:rsidRDefault="00905242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Расходы направлены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905242" w:rsidRPr="004B32E4" w:rsidRDefault="00905242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sz w:val="28"/>
          <w:szCs w:val="28"/>
        </w:rPr>
        <w:t>Источник финансирования средства федерального бюджета.</w:t>
      </w:r>
    </w:p>
    <w:p w:rsidR="00905242" w:rsidRPr="004B32E4" w:rsidRDefault="00905242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 xml:space="preserve">Мероприятие 2.11. </w:t>
      </w:r>
      <w:proofErr w:type="gramStart"/>
      <w:r w:rsidRPr="004B32E4">
        <w:rPr>
          <w:rFonts w:eastAsia="Arial"/>
          <w:sz w:val="28"/>
          <w:szCs w:val="28"/>
          <w:lang w:eastAsia="ar-SA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905242" w:rsidRPr="004B32E4" w:rsidRDefault="00905242" w:rsidP="00905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32E4">
        <w:rPr>
          <w:rFonts w:eastAsia="Calibri"/>
          <w:sz w:val="28"/>
          <w:szCs w:val="28"/>
        </w:rPr>
        <w:t>Источник финансирования средства краевого бюджета.</w:t>
      </w:r>
    </w:p>
    <w:p w:rsidR="00905242" w:rsidRPr="004B32E4" w:rsidRDefault="00905242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Мероприятие 2.12. 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905242" w:rsidRPr="004B32E4" w:rsidRDefault="00905242" w:rsidP="00905242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предусматриваются расходы, связанные с проведением капитального ремонта здания МОБУ «СОШ № 9» в части замены деревянных оконных блоков на блоки ПВХ.</w:t>
      </w:r>
    </w:p>
    <w:p w:rsidR="00905242" w:rsidRPr="004B32E4" w:rsidRDefault="00905242" w:rsidP="00905242">
      <w:pPr>
        <w:widowControl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Источник финансирования средства краевого и городского бюджета.</w:t>
      </w:r>
    </w:p>
    <w:p w:rsidR="00905242" w:rsidRPr="004B32E4" w:rsidRDefault="00905242" w:rsidP="00905242">
      <w:pPr>
        <w:pStyle w:val="ConsPlusCell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Доля софинансирования за счет средств бюджета города составляет не менее 1 % от общего объема средств субсидии.</w:t>
      </w:r>
    </w:p>
    <w:p w:rsidR="00905242" w:rsidRPr="004B32E4" w:rsidRDefault="00905242" w:rsidP="00905242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>Мероприятие 2.13. На обновление материально-технической базы и развитие сети МОБУ "ООШ № 5".</w:t>
      </w:r>
    </w:p>
    <w:p w:rsidR="00905242" w:rsidRPr="004B32E4" w:rsidRDefault="00905242" w:rsidP="00CD79AF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rFonts w:eastAsia="Arial"/>
          <w:sz w:val="28"/>
          <w:szCs w:val="28"/>
          <w:lang w:eastAsia="ar-SA"/>
        </w:rPr>
        <w:t xml:space="preserve">В рамках данного мероприятия расходы направляются на приобретение ученической мебели, учебно-наглядного оборудования, пособий и </w:t>
      </w:r>
      <w:r w:rsidRPr="004B32E4">
        <w:rPr>
          <w:rFonts w:eastAsia="Arial"/>
          <w:sz w:val="28"/>
          <w:szCs w:val="28"/>
          <w:lang w:eastAsia="ar-SA"/>
        </w:rPr>
        <w:lastRenderedPageBreak/>
        <w:t xml:space="preserve">оборудования для проведения практических занятий в МОБУ «ООШ №5», в связи с проведением реконструкции здания находящегося в аварийном состоянии, а также для получения лицензии, на </w:t>
      </w:r>
      <w:proofErr w:type="gramStart"/>
      <w:r w:rsidRPr="004B32E4">
        <w:rPr>
          <w:rFonts w:eastAsia="Arial"/>
          <w:sz w:val="28"/>
          <w:szCs w:val="28"/>
          <w:lang w:eastAsia="ar-SA"/>
        </w:rPr>
        <w:t>право ведения</w:t>
      </w:r>
      <w:proofErr w:type="gramEnd"/>
      <w:r w:rsidRPr="004B32E4">
        <w:rPr>
          <w:rFonts w:eastAsia="Arial"/>
          <w:sz w:val="28"/>
          <w:szCs w:val="28"/>
          <w:lang w:eastAsia="ar-SA"/>
        </w:rPr>
        <w:t xml:space="preserve"> образовательной деятельности по программе среднего (полного) общего образования.</w:t>
      </w:r>
    </w:p>
    <w:p w:rsidR="00C70E57" w:rsidRPr="00905242" w:rsidRDefault="00905242" w:rsidP="00CD79A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4B32E4">
        <w:rPr>
          <w:sz w:val="28"/>
          <w:szCs w:val="28"/>
        </w:rPr>
        <w:t>Источник финансирования средства городского бюджета</w:t>
      </w:r>
      <w:proofErr w:type="gramStart"/>
      <w:r w:rsidR="00C70E57" w:rsidRPr="004B32E4">
        <w:rPr>
          <w:sz w:val="28"/>
          <w:szCs w:val="28"/>
        </w:rPr>
        <w:t>.».</w:t>
      </w:r>
      <w:proofErr w:type="gramEnd"/>
    </w:p>
    <w:p w:rsidR="00200502" w:rsidRPr="001624CF" w:rsidRDefault="00193964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В</w:t>
      </w:r>
      <w:r w:rsidR="00200502" w:rsidRPr="001624CF">
        <w:rPr>
          <w:rFonts w:eastAsia="Calibri"/>
          <w:sz w:val="28"/>
          <w:szCs w:val="28"/>
        </w:rPr>
        <w:t xml:space="preserve"> паспорте </w:t>
      </w:r>
      <w:r w:rsidR="008B1D0C">
        <w:rPr>
          <w:rFonts w:eastAsia="Calibri"/>
          <w:sz w:val="28"/>
          <w:szCs w:val="28"/>
        </w:rPr>
        <w:t>П</w:t>
      </w:r>
      <w:r w:rsidR="00200502" w:rsidRPr="001624CF">
        <w:rPr>
          <w:rFonts w:eastAsia="Calibri"/>
          <w:sz w:val="28"/>
          <w:szCs w:val="28"/>
        </w:rPr>
        <w:t>одпрограмм</w:t>
      </w:r>
      <w:r w:rsidR="003D2F3A">
        <w:rPr>
          <w:rFonts w:eastAsia="Calibri"/>
          <w:sz w:val="28"/>
          <w:szCs w:val="28"/>
        </w:rPr>
        <w:t>ы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>
        <w:rPr>
          <w:rFonts w:eastAsia="Calibri"/>
          <w:sz w:val="28"/>
          <w:szCs w:val="28"/>
        </w:rPr>
        <w:t>3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 w:rsidRPr="00D7412B">
        <w:rPr>
          <w:sz w:val="28"/>
          <w:szCs w:val="28"/>
        </w:rPr>
        <w:t>«Развитие дополнительного образования»</w:t>
      </w:r>
      <w:r w:rsidR="008F600E">
        <w:rPr>
          <w:sz w:val="28"/>
          <w:szCs w:val="28"/>
        </w:rPr>
        <w:t>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строку «</w:t>
      </w:r>
      <w:r w:rsidRPr="00295390">
        <w:rPr>
          <w:rFonts w:ascii="Times New Roman" w:hAnsi="Times New Roman"/>
          <w:sz w:val="28"/>
          <w:szCs w:val="28"/>
        </w:rPr>
        <w:t xml:space="preserve">Объемы </w:t>
      </w:r>
      <w:r w:rsidR="003D2F3A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295390">
        <w:rPr>
          <w:rFonts w:ascii="Times New Roman" w:hAnsi="Times New Roman"/>
          <w:sz w:val="28"/>
          <w:szCs w:val="28"/>
        </w:rPr>
        <w:t xml:space="preserve">» </w:t>
      </w:r>
      <w:r w:rsidR="003D2F3A" w:rsidRPr="000B10E9">
        <w:rPr>
          <w:rFonts w:ascii="Times New Roman" w:hAnsi="Times New Roman"/>
          <w:sz w:val="28"/>
          <w:szCs w:val="28"/>
        </w:rPr>
        <w:t>изложи</w:t>
      </w:r>
      <w:r w:rsidR="008F600E">
        <w:rPr>
          <w:rFonts w:ascii="Times New Roman" w:hAnsi="Times New Roman"/>
          <w:sz w:val="28"/>
          <w:szCs w:val="28"/>
        </w:rPr>
        <w:t>ть</w:t>
      </w:r>
      <w:r w:rsidR="003D2F3A" w:rsidRPr="000B10E9">
        <w:rPr>
          <w:rFonts w:ascii="Times New Roman" w:hAnsi="Times New Roman"/>
          <w:sz w:val="28"/>
          <w:szCs w:val="28"/>
        </w:rPr>
        <w:t xml:space="preserve"> в следующей </w:t>
      </w:r>
      <w:r w:rsidR="003D2F3A" w:rsidRPr="00295390">
        <w:rPr>
          <w:rFonts w:ascii="Times New Roman" w:hAnsi="Times New Roman"/>
          <w:sz w:val="28"/>
          <w:szCs w:val="28"/>
        </w:rPr>
        <w:t>редакции: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1624CF" w:rsidTr="00286C4A">
        <w:tc>
          <w:tcPr>
            <w:tcW w:w="3667" w:type="dxa"/>
          </w:tcPr>
          <w:p w:rsidR="00C70E57" w:rsidRPr="00D7412B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226 349,13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2020 год; всего – 92 633,61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61 716,69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30 916,92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2021 год; всего – 66 857,76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2022 год; всего – 66 857,76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C70E57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рублей.</w:t>
            </w:r>
          </w:p>
        </w:tc>
      </w:tr>
    </w:tbl>
    <w:p w:rsidR="00CD79AF" w:rsidRDefault="008F600E" w:rsidP="00CD79AF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D79AF" w:rsidRPr="00C16AC4" w:rsidRDefault="00CD79AF" w:rsidP="00CD79AF">
      <w:pPr>
        <w:pStyle w:val="a9"/>
        <w:jc w:val="left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Мероприяти</w:t>
      </w:r>
      <w:r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sz w:val="28"/>
          <w:szCs w:val="28"/>
          <w:lang w:eastAsia="ar-SA"/>
        </w:rPr>
        <w:t>5. изложить в следующей редакции</w:t>
      </w:r>
      <w:r w:rsidRPr="00C16AC4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CD79AF" w:rsidRPr="00DB2828" w:rsidRDefault="00CD79AF" w:rsidP="00CD7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2828">
        <w:rPr>
          <w:sz w:val="28"/>
          <w:szCs w:val="28"/>
        </w:rPr>
        <w:t>Расходы на реализацию мероприятий по организации палаточных лагерей.</w:t>
      </w:r>
    </w:p>
    <w:p w:rsidR="00CD79AF" w:rsidRPr="004B32E4" w:rsidRDefault="00CD79AF" w:rsidP="00CD79AF">
      <w:pPr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планируется организация пятидневного отдыха, оздоровления детей и молодежи города Минусинска спортивно-оздоровительных лагерях. Программой предусмотрены расходы на приобретение продуктов питания для участников лагеря. Организационные расходы могут быть направлены на приобретение канцтоваров, хозяйственных товаров, ГСМ, медикаментов, приобретение спортивного, туристического инвентаря и оборудования, на проведение мероприятий по противоклещевой обработке и борьбе с грызунами другие расходы в соответствии со сметой расходов.</w:t>
      </w:r>
    </w:p>
    <w:p w:rsidR="00CD79AF" w:rsidRPr="00DB2828" w:rsidRDefault="00CD79AF" w:rsidP="00CD79AF">
      <w:pPr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Обеспечить питанием детей  из расчета 300 рублей в день</w:t>
      </w:r>
      <w:r w:rsidRPr="00DB2828">
        <w:rPr>
          <w:sz w:val="28"/>
          <w:szCs w:val="28"/>
        </w:rPr>
        <w:t xml:space="preserve"> на 1 ребенка.</w:t>
      </w:r>
    </w:p>
    <w:p w:rsidR="00CD79AF" w:rsidRDefault="00CD79AF" w:rsidP="00CD79AF">
      <w:pPr>
        <w:ind w:firstLine="709"/>
        <w:jc w:val="both"/>
        <w:rPr>
          <w:rFonts w:eastAsia="Calibri"/>
          <w:sz w:val="28"/>
          <w:szCs w:val="28"/>
        </w:rPr>
      </w:pPr>
      <w:r w:rsidRPr="00DB2828">
        <w:rPr>
          <w:sz w:val="28"/>
          <w:szCs w:val="28"/>
        </w:rPr>
        <w:t xml:space="preserve">Источник финансирования </w:t>
      </w:r>
      <w:r w:rsidRPr="00DB2828">
        <w:rPr>
          <w:rFonts w:eastAsia="Calibri"/>
          <w:sz w:val="28"/>
          <w:szCs w:val="28"/>
        </w:rPr>
        <w:t>средства городского бюджета</w:t>
      </w:r>
      <w:proofErr w:type="gramStart"/>
      <w:r w:rsidRPr="00DB282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CD79AF" w:rsidRPr="004B32E4" w:rsidRDefault="00CD79AF" w:rsidP="00CD79AF">
      <w:pPr>
        <w:ind w:firstLine="709"/>
        <w:jc w:val="both"/>
        <w:rPr>
          <w:rFonts w:eastAsia="Calibri"/>
          <w:sz w:val="28"/>
          <w:szCs w:val="28"/>
        </w:rPr>
      </w:pPr>
      <w:r w:rsidRPr="004B32E4">
        <w:rPr>
          <w:rFonts w:eastAsia="Arial"/>
          <w:sz w:val="28"/>
          <w:szCs w:val="28"/>
          <w:lang w:eastAsia="ar-SA"/>
        </w:rPr>
        <w:lastRenderedPageBreak/>
        <w:t>Дополнить мероприятием 3.7. следующего содержания:</w:t>
      </w:r>
    </w:p>
    <w:p w:rsidR="00CD79AF" w:rsidRPr="004B32E4" w:rsidRDefault="00CD79AF" w:rsidP="00CD79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4B32E4">
        <w:rPr>
          <w:sz w:val="28"/>
          <w:szCs w:val="28"/>
        </w:rPr>
        <w:t>«Мероприятие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</w:r>
    </w:p>
    <w:p w:rsidR="00CD79AF" w:rsidRPr="004B32E4" w:rsidRDefault="00CD79AF" w:rsidP="00CD79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В рамках данного мероприятия предусматриваются расходы на приобретение и монтаж модульного здания жилого корпуса в МБУ ДСОЛ «Елочка», а также текущий ремонт водонапорной башни.</w:t>
      </w:r>
    </w:p>
    <w:p w:rsidR="00CD79AF" w:rsidRPr="004B32E4" w:rsidRDefault="00CD79AF" w:rsidP="00CD79AF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32E4">
        <w:rPr>
          <w:rFonts w:eastAsia="Calibri"/>
          <w:sz w:val="28"/>
          <w:szCs w:val="28"/>
        </w:rPr>
        <w:t>Источник финансирования средства краевого и городского бюджета.</w:t>
      </w:r>
    </w:p>
    <w:p w:rsidR="00CD79AF" w:rsidRPr="004B32E4" w:rsidRDefault="00CD79AF" w:rsidP="00CD79AF">
      <w:pPr>
        <w:widowControl w:val="0"/>
        <w:ind w:firstLine="709"/>
        <w:jc w:val="both"/>
        <w:rPr>
          <w:sz w:val="28"/>
          <w:szCs w:val="28"/>
        </w:rPr>
      </w:pPr>
      <w:r w:rsidRPr="004B32E4">
        <w:rPr>
          <w:sz w:val="28"/>
          <w:szCs w:val="28"/>
        </w:rPr>
        <w:t>Доля софинансирования за счет средств бюджета города составляет не менее 10 % от общего объема средств субсидии.</w:t>
      </w:r>
    </w:p>
    <w:p w:rsidR="00CD79AF" w:rsidRPr="00D54610" w:rsidRDefault="00CD79AF" w:rsidP="00CD7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B32E4">
        <w:rPr>
          <w:sz w:val="28"/>
          <w:szCs w:val="28"/>
          <w:lang w:eastAsia="ar-SA"/>
        </w:rPr>
        <w:t>Реализация мероприятий подпрограммы осуществляется в рамках утвержденной бюджетной сметы и бюджетной росписи в</w:t>
      </w:r>
      <w:r w:rsidRPr="00DB2828">
        <w:rPr>
          <w:sz w:val="28"/>
          <w:szCs w:val="28"/>
          <w:lang w:eastAsia="ar-SA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CD79AF" w:rsidRPr="00DB2828" w:rsidRDefault="00CD79AF" w:rsidP="00CD79AF">
      <w:pPr>
        <w:ind w:firstLine="709"/>
        <w:jc w:val="both"/>
        <w:rPr>
          <w:rFonts w:eastAsia="Calibri"/>
          <w:sz w:val="28"/>
          <w:szCs w:val="28"/>
        </w:rPr>
      </w:pPr>
    </w:p>
    <w:p w:rsidR="001A271E" w:rsidRPr="000B10E9" w:rsidRDefault="00BF0EDC" w:rsidP="00CD79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DA7B5E">
        <w:rPr>
          <w:sz w:val="28"/>
          <w:szCs w:val="28"/>
        </w:rPr>
        <w:t>В</w:t>
      </w:r>
      <w:r w:rsidR="001A271E" w:rsidRPr="00DA7B5E">
        <w:rPr>
          <w:sz w:val="28"/>
          <w:szCs w:val="28"/>
        </w:rPr>
        <w:t xml:space="preserve"> паспорт</w:t>
      </w:r>
      <w:r w:rsidR="008F600E">
        <w:rPr>
          <w:sz w:val="28"/>
          <w:szCs w:val="28"/>
        </w:rPr>
        <w:t>е</w:t>
      </w:r>
      <w:r w:rsidR="001A271E" w:rsidRPr="000B10E9">
        <w:rPr>
          <w:sz w:val="28"/>
          <w:szCs w:val="28"/>
        </w:rPr>
        <w:t xml:space="preserve"> </w:t>
      </w:r>
      <w:r w:rsidR="008B1D0C">
        <w:rPr>
          <w:sz w:val="28"/>
          <w:szCs w:val="28"/>
        </w:rPr>
        <w:t>П</w:t>
      </w:r>
      <w:r w:rsidR="001A271E" w:rsidRPr="000B10E9">
        <w:rPr>
          <w:sz w:val="28"/>
          <w:szCs w:val="28"/>
        </w:rPr>
        <w:t>одпрограмм</w:t>
      </w:r>
      <w:r w:rsidR="00DA7B5E">
        <w:rPr>
          <w:sz w:val="28"/>
          <w:szCs w:val="28"/>
        </w:rPr>
        <w:t>ы</w:t>
      </w:r>
      <w:r w:rsidR="001A271E" w:rsidRPr="000B10E9">
        <w:rPr>
          <w:sz w:val="28"/>
          <w:szCs w:val="28"/>
        </w:rPr>
        <w:t xml:space="preserve"> 4 «Обеспечение реализации муниципальной программы и прочие мероприятия»: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строку «Объемы и источники финансирования подпрограммы» изложить в следующей редакции: 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C70E57" w:rsidRPr="001624CF" w:rsidTr="00BF0EDC">
        <w:trPr>
          <w:trHeight w:val="6866"/>
        </w:trPr>
        <w:tc>
          <w:tcPr>
            <w:tcW w:w="3667" w:type="dxa"/>
          </w:tcPr>
          <w:p w:rsidR="00C70E57" w:rsidRPr="00D7412B" w:rsidRDefault="00C70E5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387 363,45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2020 год; всего – 147 862,75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133 685,12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14 177,63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2021 год; всего – 119 750,35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рублей;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на 2022 год; всего – 119 750,35 тыс. рублей,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D79AF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C70E57" w:rsidRPr="004B32E4" w:rsidRDefault="00CD79AF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2E4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рублей.</w:t>
            </w:r>
          </w:p>
        </w:tc>
      </w:tr>
    </w:tbl>
    <w:p w:rsidR="001A271E" w:rsidRPr="000B10E9" w:rsidRDefault="00C11A61" w:rsidP="001A271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033E" w:rsidRPr="004B32E4" w:rsidRDefault="00C11A61" w:rsidP="00C672FF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B32E4">
        <w:rPr>
          <w:rFonts w:eastAsia="Times New Roman"/>
          <w:bCs/>
          <w:sz w:val="28"/>
          <w:szCs w:val="28"/>
          <w:lang w:eastAsia="ru-RU"/>
        </w:rPr>
        <w:t xml:space="preserve">Приложение 1 «Перечень мероприятий подпрограмм и отдельных </w:t>
      </w:r>
      <w:r w:rsidRPr="004B32E4">
        <w:rPr>
          <w:rFonts w:eastAsia="Times New Roman"/>
          <w:bCs/>
          <w:sz w:val="28"/>
          <w:szCs w:val="28"/>
          <w:lang w:eastAsia="ru-RU"/>
        </w:rPr>
        <w:lastRenderedPageBreak/>
        <w:t>мероприятий муниципальной программы» изложить в редакции согласно приложению 1 к настоящему постановлению;</w:t>
      </w:r>
    </w:p>
    <w:p w:rsidR="00C672FF" w:rsidRPr="004B32E4" w:rsidRDefault="002743C6" w:rsidP="00C672FF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B32E4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1F79C9" w:rsidRPr="004B32E4">
        <w:rPr>
          <w:rFonts w:eastAsia="Times New Roman"/>
          <w:bCs/>
          <w:sz w:val="28"/>
          <w:szCs w:val="28"/>
          <w:lang w:eastAsia="ru-RU"/>
        </w:rPr>
        <w:t>4</w:t>
      </w:r>
      <w:r w:rsidRPr="004B32E4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1F79C9" w:rsidRPr="004B32E4">
        <w:rPr>
          <w:rFonts w:eastAsia="Times New Roman"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 муниципальными учреждениями по программе</w:t>
      </w:r>
      <w:r w:rsidRPr="004B32E4">
        <w:rPr>
          <w:rFonts w:eastAsia="Times New Roman"/>
          <w:bCs/>
          <w:sz w:val="28"/>
          <w:szCs w:val="28"/>
          <w:lang w:eastAsia="ru-RU"/>
        </w:rPr>
        <w:t xml:space="preserve">» изложить в редакции согласно приложению </w:t>
      </w:r>
      <w:r w:rsidR="001F79C9" w:rsidRPr="004B32E4">
        <w:rPr>
          <w:rFonts w:eastAsia="Times New Roman"/>
          <w:bCs/>
          <w:sz w:val="28"/>
          <w:szCs w:val="28"/>
          <w:lang w:eastAsia="ru-RU"/>
        </w:rPr>
        <w:t>2</w:t>
      </w:r>
      <w:r w:rsidRPr="004B32E4">
        <w:rPr>
          <w:rFonts w:eastAsia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F617C" w:rsidRPr="004B32E4" w:rsidRDefault="002743C6" w:rsidP="004C123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 xml:space="preserve">приложение </w:t>
      </w:r>
      <w:r w:rsidR="004C1232" w:rsidRPr="004B32E4">
        <w:rPr>
          <w:bCs/>
          <w:sz w:val="28"/>
          <w:szCs w:val="28"/>
        </w:rPr>
        <w:t>5</w:t>
      </w:r>
      <w:r w:rsidRPr="004B32E4">
        <w:rPr>
          <w:bCs/>
          <w:sz w:val="28"/>
          <w:szCs w:val="28"/>
        </w:rPr>
        <w:t xml:space="preserve"> «Распределение  планируемых расходов по подпрограммам и мероприятиям  муниципальной программы»  изложить в редакции согласно приложению </w:t>
      </w:r>
      <w:r w:rsidR="004C1232" w:rsidRPr="004B32E4">
        <w:rPr>
          <w:bCs/>
          <w:sz w:val="28"/>
          <w:szCs w:val="28"/>
        </w:rPr>
        <w:t>3</w:t>
      </w:r>
      <w:r w:rsidR="008F600E" w:rsidRPr="004B32E4">
        <w:rPr>
          <w:bCs/>
          <w:sz w:val="28"/>
          <w:szCs w:val="28"/>
        </w:rPr>
        <w:t xml:space="preserve"> к настоящему постановлению;</w:t>
      </w:r>
    </w:p>
    <w:p w:rsidR="00C672FF" w:rsidRPr="004B32E4" w:rsidRDefault="00C672FF" w:rsidP="00AF0234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>приложение 6а «Перечень объектов капитального строительства на текущий финансовый год (за счет всех источников финансирования)» изложить в редакции согласно приложению 4</w:t>
      </w:r>
      <w:r w:rsidR="00AF0234" w:rsidRPr="004B32E4">
        <w:rPr>
          <w:bCs/>
          <w:sz w:val="28"/>
          <w:szCs w:val="28"/>
        </w:rPr>
        <w:t xml:space="preserve"> к настоящему постановлению;</w:t>
      </w:r>
    </w:p>
    <w:p w:rsidR="00AF0234" w:rsidRPr="004B32E4" w:rsidRDefault="002743C6" w:rsidP="00AF0234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 xml:space="preserve">приложение </w:t>
      </w:r>
      <w:r w:rsidR="004C1232" w:rsidRPr="004B32E4">
        <w:rPr>
          <w:bCs/>
          <w:sz w:val="28"/>
          <w:szCs w:val="28"/>
        </w:rPr>
        <w:t>7</w:t>
      </w:r>
      <w:r w:rsidRPr="004B32E4">
        <w:rPr>
          <w:bCs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 изложить в редакции согласно приложению </w:t>
      </w:r>
      <w:r w:rsidR="00AF0234" w:rsidRPr="004B32E4">
        <w:rPr>
          <w:bCs/>
          <w:sz w:val="28"/>
          <w:szCs w:val="28"/>
        </w:rPr>
        <w:t>5 к настоящему постановлению;</w:t>
      </w:r>
    </w:p>
    <w:p w:rsidR="00AF0234" w:rsidRPr="004B32E4" w:rsidRDefault="00AF0234" w:rsidP="00AF0234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bCs/>
          <w:sz w:val="28"/>
          <w:szCs w:val="28"/>
        </w:rPr>
      </w:pPr>
      <w:r w:rsidRPr="004B32E4">
        <w:rPr>
          <w:sz w:val="28"/>
          <w:szCs w:val="28"/>
        </w:rPr>
        <w:t xml:space="preserve">дополнить муниципальную программу  «Развитие образования города Минусинска» приложением 8.  </w:t>
      </w:r>
    </w:p>
    <w:p w:rsidR="00A74006" w:rsidRPr="000B10E9" w:rsidRDefault="00A74006" w:rsidP="002743C6">
      <w:pPr>
        <w:pStyle w:val="ConsPlusCell"/>
        <w:ind w:firstLine="708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E81BB1">
        <w:rPr>
          <w:sz w:val="28"/>
          <w:szCs w:val="28"/>
        </w:rPr>
        <w:t xml:space="preserve">города </w:t>
      </w:r>
      <w:r w:rsidR="00A51DED">
        <w:rPr>
          <w:sz w:val="28"/>
          <w:szCs w:val="28"/>
        </w:rPr>
        <w:t>по социальным вопросам Павлову Ж.В.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</w:t>
      </w:r>
      <w:proofErr w:type="gramStart"/>
      <w:r w:rsidRPr="000B10E9">
        <w:rPr>
          <w:sz w:val="28"/>
          <w:szCs w:val="28"/>
        </w:rPr>
        <w:t xml:space="preserve">правоотношения, возникшие </w:t>
      </w:r>
      <w:r w:rsidRPr="00C5234A">
        <w:rPr>
          <w:sz w:val="28"/>
          <w:szCs w:val="28"/>
        </w:rPr>
        <w:t>с 01 января 20</w:t>
      </w:r>
      <w:r w:rsidR="00C5234A">
        <w:rPr>
          <w:sz w:val="28"/>
          <w:szCs w:val="28"/>
        </w:rPr>
        <w:t>20</w:t>
      </w:r>
      <w:r w:rsidRPr="00C5234A">
        <w:rPr>
          <w:sz w:val="28"/>
          <w:szCs w:val="28"/>
        </w:rPr>
        <w:t xml:space="preserve"> года</w:t>
      </w:r>
      <w:r w:rsidR="00E92858" w:rsidRPr="00C5234A">
        <w:rPr>
          <w:sz w:val="28"/>
          <w:szCs w:val="28"/>
        </w:rPr>
        <w:t xml:space="preserve"> и действует</w:t>
      </w:r>
      <w:proofErr w:type="gramEnd"/>
      <w:r w:rsidR="00E92858" w:rsidRPr="00C5234A">
        <w:rPr>
          <w:sz w:val="28"/>
          <w:szCs w:val="28"/>
        </w:rPr>
        <w:t xml:space="preserve"> до                             </w:t>
      </w:r>
      <w:r w:rsidR="00C5234A">
        <w:rPr>
          <w:sz w:val="28"/>
          <w:szCs w:val="28"/>
        </w:rPr>
        <w:t>3</w:t>
      </w:r>
      <w:r w:rsidR="00E92858" w:rsidRPr="00C5234A">
        <w:rPr>
          <w:sz w:val="28"/>
          <w:szCs w:val="28"/>
        </w:rPr>
        <w:t xml:space="preserve">1 </w:t>
      </w:r>
      <w:r w:rsidR="00C5234A">
        <w:rPr>
          <w:sz w:val="28"/>
          <w:szCs w:val="28"/>
        </w:rPr>
        <w:t>декабр</w:t>
      </w:r>
      <w:r w:rsidR="00E92858" w:rsidRPr="00C5234A">
        <w:rPr>
          <w:sz w:val="28"/>
          <w:szCs w:val="28"/>
        </w:rPr>
        <w:t>я 202</w:t>
      </w:r>
      <w:r w:rsidR="00C5234A">
        <w:rPr>
          <w:sz w:val="28"/>
          <w:szCs w:val="28"/>
        </w:rPr>
        <w:t>0</w:t>
      </w:r>
      <w:r w:rsidR="00E92858" w:rsidRPr="00C5234A">
        <w:rPr>
          <w:sz w:val="28"/>
          <w:szCs w:val="28"/>
        </w:rPr>
        <w:t xml:space="preserve"> года</w:t>
      </w:r>
      <w:r w:rsidRPr="00C5234A">
        <w:rPr>
          <w:sz w:val="28"/>
          <w:szCs w:val="28"/>
        </w:rPr>
        <w:t>.</w:t>
      </w: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9D5F6C" w:rsidRPr="000B10E9" w:rsidRDefault="00E4272E" w:rsidP="00410096">
      <w:pPr>
        <w:jc w:val="both"/>
        <w:rPr>
          <w:sz w:val="28"/>
          <w:szCs w:val="28"/>
        </w:rPr>
      </w:pPr>
      <w:r w:rsidRPr="000B10E9">
        <w:rPr>
          <w:sz w:val="28"/>
          <w:szCs w:val="28"/>
        </w:rPr>
        <w:t>Г</w:t>
      </w:r>
      <w:r w:rsidR="00E97261" w:rsidRPr="000B10E9">
        <w:rPr>
          <w:sz w:val="28"/>
          <w:szCs w:val="28"/>
        </w:rPr>
        <w:t>лав</w:t>
      </w:r>
      <w:r w:rsidR="00DD2106">
        <w:rPr>
          <w:sz w:val="28"/>
          <w:szCs w:val="28"/>
        </w:rPr>
        <w:t>а</w:t>
      </w:r>
      <w:r w:rsidR="00E97261" w:rsidRPr="000B10E9">
        <w:rPr>
          <w:sz w:val="28"/>
          <w:szCs w:val="28"/>
        </w:rPr>
        <w:t xml:space="preserve"> города </w:t>
      </w:r>
      <w:r w:rsidR="009417C2" w:rsidRPr="000B10E9">
        <w:rPr>
          <w:sz w:val="28"/>
          <w:szCs w:val="28"/>
        </w:rPr>
        <w:t xml:space="preserve">                                        </w:t>
      </w:r>
      <w:r w:rsidR="00F90C5C">
        <w:rPr>
          <w:sz w:val="28"/>
          <w:szCs w:val="28"/>
        </w:rPr>
        <w:t>подпись</w:t>
      </w:r>
      <w:r w:rsidR="009417C2" w:rsidRPr="000B10E9">
        <w:rPr>
          <w:sz w:val="28"/>
          <w:szCs w:val="28"/>
        </w:rPr>
        <w:t xml:space="preserve">          </w:t>
      </w:r>
      <w:r w:rsidR="00303A36">
        <w:rPr>
          <w:sz w:val="28"/>
          <w:szCs w:val="28"/>
        </w:rPr>
        <w:t xml:space="preserve">           </w:t>
      </w:r>
      <w:r w:rsidR="00E92858">
        <w:rPr>
          <w:sz w:val="28"/>
          <w:szCs w:val="28"/>
        </w:rPr>
        <w:t xml:space="preserve">  </w:t>
      </w:r>
      <w:r w:rsidR="00CC1522">
        <w:rPr>
          <w:sz w:val="28"/>
          <w:szCs w:val="28"/>
        </w:rPr>
        <w:t xml:space="preserve">    </w:t>
      </w:r>
      <w:r w:rsidR="00C925FB">
        <w:rPr>
          <w:sz w:val="28"/>
          <w:szCs w:val="28"/>
        </w:rPr>
        <w:t xml:space="preserve">      </w:t>
      </w:r>
      <w:r w:rsidR="00DD2106">
        <w:rPr>
          <w:sz w:val="28"/>
          <w:szCs w:val="28"/>
        </w:rPr>
        <w:t>А.О. Первухин</w:t>
      </w: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Default="007275E2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7275E2" w:rsidRPr="000B10E9" w:rsidRDefault="007275E2" w:rsidP="00E47910">
      <w:pPr>
        <w:rPr>
          <w:sz w:val="28"/>
          <w:szCs w:val="28"/>
        </w:rPr>
      </w:pPr>
    </w:p>
    <w:p w:rsidR="00E378F4" w:rsidRPr="000B10E9" w:rsidRDefault="00E378F4" w:rsidP="00410096">
      <w:pPr>
        <w:jc w:val="both"/>
        <w:rPr>
          <w:sz w:val="28"/>
          <w:szCs w:val="28"/>
        </w:rPr>
        <w:sectPr w:rsidR="00E378F4" w:rsidRPr="000B10E9" w:rsidSect="00F06C6B">
          <w:headerReference w:type="even" r:id="rId10"/>
          <w:head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36D8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1A271E" w:rsidRPr="000B10E9" w:rsidRDefault="001A271E" w:rsidP="00F90C5C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от </w:t>
            </w:r>
            <w:r w:rsidR="00F90C5C">
              <w:rPr>
                <w:sz w:val="28"/>
                <w:szCs w:val="28"/>
              </w:rPr>
              <w:t>28.05.2020</w:t>
            </w:r>
            <w:r w:rsidRPr="000B10E9">
              <w:rPr>
                <w:sz w:val="28"/>
                <w:szCs w:val="28"/>
              </w:rPr>
              <w:t xml:space="preserve"> №</w:t>
            </w:r>
            <w:r w:rsidR="00F90C5C">
              <w:rPr>
                <w:sz w:val="28"/>
                <w:szCs w:val="28"/>
              </w:rPr>
              <w:t xml:space="preserve"> АГ-802-п</w:t>
            </w:r>
          </w:p>
        </w:tc>
      </w:tr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B10E9" w:rsidRDefault="001A271E" w:rsidP="00C11A61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</w:t>
            </w:r>
            <w:r w:rsidR="00C11A61">
              <w:rPr>
                <w:sz w:val="28"/>
                <w:szCs w:val="28"/>
              </w:rPr>
              <w:t>1</w:t>
            </w:r>
            <w:r w:rsidRPr="000B10E9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к муниципальной программе</w:t>
            </w:r>
            <w:r w:rsidR="00DA7B5E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</w:tr>
    </w:tbl>
    <w:p w:rsidR="008A36D8" w:rsidRDefault="008A36D8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:rsidR="00C672FF" w:rsidRPr="00D7412B" w:rsidRDefault="00C672FF" w:rsidP="00C672FF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ПЕРЕЧЕНЬ</w:t>
      </w:r>
    </w:p>
    <w:p w:rsidR="00C672FF" w:rsidRPr="00D7412B" w:rsidRDefault="00C672FF" w:rsidP="00C672FF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 xml:space="preserve">Мероприятий подпрограмм и отдельных мероприятий </w:t>
      </w:r>
    </w:p>
    <w:p w:rsidR="00C672FF" w:rsidRPr="00D7412B" w:rsidRDefault="00C672FF" w:rsidP="00C672FF">
      <w:pPr>
        <w:pStyle w:val="ConsPlusCell"/>
        <w:ind w:firstLine="708"/>
        <w:jc w:val="center"/>
        <w:rPr>
          <w:sz w:val="28"/>
          <w:szCs w:val="28"/>
        </w:rPr>
      </w:pPr>
      <w:r w:rsidRPr="00D7412B">
        <w:rPr>
          <w:sz w:val="28"/>
          <w:szCs w:val="28"/>
        </w:rPr>
        <w:t>муниципальной программы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C672FF" w:rsidRPr="00D7412B" w:rsidTr="00B136EB">
        <w:tc>
          <w:tcPr>
            <w:tcW w:w="594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rPr>
                <w:lang w:val="en-US"/>
              </w:rPr>
              <w:t xml:space="preserve">N </w:t>
            </w:r>
            <w:r w:rsidRPr="003D3C68">
              <w:t>п/п</w:t>
            </w:r>
          </w:p>
        </w:tc>
        <w:tc>
          <w:tcPr>
            <w:tcW w:w="2349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Срок</w:t>
            </w:r>
          </w:p>
        </w:tc>
        <w:tc>
          <w:tcPr>
            <w:tcW w:w="2912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Связь с показателями муниципальной программы (подпрограммы)</w:t>
            </w:r>
          </w:p>
        </w:tc>
      </w:tr>
      <w:tr w:rsidR="00C672FF" w:rsidRPr="00D7412B" w:rsidTr="00B136EB">
        <w:tc>
          <w:tcPr>
            <w:tcW w:w="594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начала реализации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окончания реализации</w:t>
            </w:r>
          </w:p>
        </w:tc>
        <w:tc>
          <w:tcPr>
            <w:tcW w:w="2912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694" w:type="dxa"/>
            <w:vMerge/>
          </w:tcPr>
          <w:p w:rsidR="00C672FF" w:rsidRPr="003D3C68" w:rsidRDefault="00C672FF" w:rsidP="00B136EB">
            <w:pPr>
              <w:pStyle w:val="ConsPlusCell"/>
              <w:jc w:val="center"/>
            </w:pP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1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3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5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6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7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8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1</w:t>
            </w:r>
          </w:p>
        </w:tc>
        <w:tc>
          <w:tcPr>
            <w:tcW w:w="14859" w:type="dxa"/>
            <w:gridSpan w:val="7"/>
          </w:tcPr>
          <w:p w:rsidR="00C672FF" w:rsidRPr="003D3C68" w:rsidRDefault="00C672FF" w:rsidP="00B136EB">
            <w:pPr>
              <w:pStyle w:val="ConsPlusCell"/>
            </w:pPr>
            <w:r w:rsidRPr="003D3C68">
              <w:t>Подпрограмма 1 «Развитие дошкольного образования»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D3C68">
              <w:lastRenderedPageBreak/>
              <w:t>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</w:t>
            </w:r>
            <w:r w:rsidRPr="003D3C68">
              <w:lastRenderedPageBreak/>
              <w:t>численности детей в возрасте 3-7 лет».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3</w:t>
            </w:r>
          </w:p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3D3C68">
              <w:lastRenderedPageBreak/>
              <w:t>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</w:t>
            </w:r>
            <w:r w:rsidRPr="003D3C68">
              <w:lastRenderedPageBreak/>
              <w:t>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4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Мероприятие 1.3 Обеспечение деятельности (оказание услуг) подведомственных </w:t>
            </w:r>
            <w:r w:rsidRPr="003D3C68">
              <w:lastRenderedPageBreak/>
              <w:t>учреждений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мероприятие позволяет обеспечить текущее содержание 20 детских садов и 4 блока дошкольного </w:t>
            </w:r>
            <w:r w:rsidRPr="003D3C68">
              <w:lastRenderedPageBreak/>
              <w:t>образования,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C672FF" w:rsidRPr="003D3C68" w:rsidRDefault="00C672FF" w:rsidP="00B136EB">
            <w:pPr>
              <w:pStyle w:val="ConsPlusCell"/>
            </w:pP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</w:t>
            </w:r>
            <w:r w:rsidRPr="003D3C68">
              <w:lastRenderedPageBreak/>
              <w:t>закрытия учреждений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lastRenderedPageBreak/>
              <w:t xml:space="preserve">влияет на целевые индикаторы «Уровень доступности дошкольного образования и </w:t>
            </w:r>
            <w:r w:rsidRPr="003D3C68">
              <w:lastRenderedPageBreak/>
              <w:t>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лет»; «Удельный вес воспитанников дошкольников образовательных учреждений, обучающихся по программам, соответствующим требованиям стандарта дошкольного образования ФГОС»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5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</w:t>
            </w:r>
            <w:r w:rsidRPr="003D3C68">
              <w:lastRenderedPageBreak/>
              <w:t>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</w:t>
            </w:r>
            <w:r w:rsidRPr="003D3C68">
              <w:lastRenderedPageBreak/>
              <w:t>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6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Мероприятие 1.5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</w:t>
            </w:r>
            <w:r w:rsidRPr="003D3C68">
              <w:lastRenderedPageBreak/>
              <w:t>22-6015)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202</w:t>
            </w:r>
            <w:r>
              <w:t>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3D3C68">
              <w:lastRenderedPageBreak/>
              <w:t>возрасте 3-7 лет»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E04D69" w:rsidRDefault="00C672FF" w:rsidP="00B136EB">
            <w:pPr>
              <w:pStyle w:val="ConsPlusCell"/>
              <w:jc w:val="center"/>
            </w:pPr>
            <w:r w:rsidRPr="00E04D69">
              <w:lastRenderedPageBreak/>
              <w:t>7</w:t>
            </w:r>
          </w:p>
          <w:p w:rsidR="00C672FF" w:rsidRPr="00E04D69" w:rsidRDefault="00C672FF" w:rsidP="00B136EB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672FF" w:rsidRPr="00E04D69" w:rsidRDefault="00C672FF" w:rsidP="00B136EB">
            <w:pPr>
              <w:pStyle w:val="ConsPlusCell"/>
            </w:pPr>
            <w:r w:rsidRPr="00E04D69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C672FF" w:rsidRPr="00E04D69" w:rsidRDefault="00C672FF" w:rsidP="00B136EB">
            <w:pPr>
              <w:pStyle w:val="ConsPlusCell"/>
            </w:pPr>
            <w:r w:rsidRPr="00E04D69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E04D69" w:rsidRDefault="00C672FF" w:rsidP="00B136EB">
            <w:pPr>
              <w:pStyle w:val="ConsPlusCell"/>
              <w:jc w:val="center"/>
            </w:pPr>
            <w:r w:rsidRPr="00E04D69">
              <w:t>2014</w:t>
            </w:r>
          </w:p>
        </w:tc>
        <w:tc>
          <w:tcPr>
            <w:tcW w:w="1134" w:type="dxa"/>
          </w:tcPr>
          <w:p w:rsidR="00C672FF" w:rsidRPr="00E04D69" w:rsidRDefault="00C672FF" w:rsidP="00B136EB">
            <w:pPr>
              <w:pStyle w:val="ConsPlusCell"/>
              <w:jc w:val="center"/>
            </w:pPr>
            <w:r w:rsidRPr="00E04D69">
              <w:t>2020</w:t>
            </w:r>
          </w:p>
          <w:p w:rsidR="00C672FF" w:rsidRPr="00E04D69" w:rsidRDefault="00C672FF" w:rsidP="00B136EB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672FF" w:rsidRPr="00E04D69" w:rsidRDefault="00C672FF" w:rsidP="00B136EB">
            <w:pPr>
              <w:pStyle w:val="ConsPlusCell"/>
            </w:pPr>
            <w:r w:rsidRPr="00E04D69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672FF" w:rsidRPr="00E04D69" w:rsidRDefault="00C672FF" w:rsidP="00B136EB">
            <w:pPr>
              <w:pStyle w:val="ConsPlusCell"/>
            </w:pPr>
            <w:r w:rsidRPr="00E04D69">
              <w:t xml:space="preserve">в случае </w:t>
            </w:r>
            <w:proofErr w:type="spellStart"/>
            <w:r w:rsidRPr="00E04D69">
              <w:t>нереализации</w:t>
            </w:r>
            <w:proofErr w:type="spellEnd"/>
            <w:r w:rsidRPr="00E04D69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E04D69" w:rsidRDefault="00C672FF" w:rsidP="00B136EB">
            <w:pPr>
              <w:pStyle w:val="ConsPlusCell"/>
            </w:pPr>
            <w:r w:rsidRPr="00E04D69">
              <w:t>влияет на целевой индикатор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FF6968" w:rsidRDefault="00C672FF" w:rsidP="00B136EB">
            <w:pPr>
              <w:pStyle w:val="ConsPlusCell"/>
              <w:jc w:val="center"/>
            </w:pPr>
            <w:r w:rsidRPr="00FF6968">
              <w:t>8</w:t>
            </w:r>
          </w:p>
        </w:tc>
        <w:tc>
          <w:tcPr>
            <w:tcW w:w="2349" w:type="dxa"/>
          </w:tcPr>
          <w:p w:rsidR="00C672FF" w:rsidRPr="00FF6968" w:rsidRDefault="00C672FF" w:rsidP="00B136EB">
            <w:pPr>
              <w:pStyle w:val="ConsPlusCell"/>
            </w:pPr>
            <w:r w:rsidRPr="00FF6968">
              <w:t>Мероприятие 1.7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1" w:type="dxa"/>
          </w:tcPr>
          <w:p w:rsidR="00C672FF" w:rsidRPr="00FF6968" w:rsidRDefault="00C672FF" w:rsidP="00B136EB">
            <w:pPr>
              <w:pStyle w:val="ConsPlusCell"/>
            </w:pPr>
            <w:r w:rsidRPr="00FF69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FF6968" w:rsidRDefault="00C672FF" w:rsidP="00B136EB">
            <w:pPr>
              <w:pStyle w:val="ConsPlusCell"/>
              <w:jc w:val="center"/>
            </w:pPr>
            <w:r w:rsidRPr="00FF6968">
              <w:t>2020</w:t>
            </w:r>
          </w:p>
        </w:tc>
        <w:tc>
          <w:tcPr>
            <w:tcW w:w="1134" w:type="dxa"/>
          </w:tcPr>
          <w:p w:rsidR="00C672FF" w:rsidRPr="00FF6968" w:rsidRDefault="00C672FF" w:rsidP="00B136EB">
            <w:pPr>
              <w:pStyle w:val="ConsPlusCell"/>
              <w:jc w:val="center"/>
            </w:pPr>
            <w:r w:rsidRPr="00FF6968">
              <w:t>2020</w:t>
            </w:r>
          </w:p>
        </w:tc>
        <w:tc>
          <w:tcPr>
            <w:tcW w:w="2912" w:type="dxa"/>
          </w:tcPr>
          <w:p w:rsidR="00C672FF" w:rsidRPr="00FF6968" w:rsidRDefault="00C672FF" w:rsidP="00B136EB">
            <w:pPr>
              <w:pStyle w:val="ConsPlusCell"/>
            </w:pPr>
            <w:r w:rsidRPr="00FF6968">
              <w:t>формирование условий беспрепятственного доступа к получению услуг в области образования маломобильных групп населения</w:t>
            </w:r>
          </w:p>
          <w:p w:rsidR="00C672FF" w:rsidRPr="00FF6968" w:rsidRDefault="00C672FF" w:rsidP="00B136EB">
            <w:pPr>
              <w:pStyle w:val="ConsPlusCell"/>
            </w:pPr>
          </w:p>
        </w:tc>
        <w:tc>
          <w:tcPr>
            <w:tcW w:w="2409" w:type="dxa"/>
          </w:tcPr>
          <w:p w:rsidR="00C672FF" w:rsidRPr="00FF6968" w:rsidRDefault="00C672FF" w:rsidP="00B136EB">
            <w:pPr>
              <w:pStyle w:val="ConsPlusCell"/>
            </w:pPr>
            <w:r w:rsidRPr="00FF6968">
              <w:t>отсутствие доступности к получению услуг в области дошкольного образования маломобильных групп населения</w:t>
            </w:r>
          </w:p>
          <w:p w:rsidR="00C672FF" w:rsidRPr="00FF6968" w:rsidRDefault="00C672FF" w:rsidP="00B136EB">
            <w:pPr>
              <w:pStyle w:val="ConsPlusCell"/>
            </w:pPr>
          </w:p>
        </w:tc>
        <w:tc>
          <w:tcPr>
            <w:tcW w:w="2694" w:type="dxa"/>
          </w:tcPr>
          <w:p w:rsidR="00C672FF" w:rsidRPr="00FF6968" w:rsidRDefault="00C672FF" w:rsidP="00B136EB">
            <w:pPr>
              <w:pStyle w:val="ConsPlusCell"/>
            </w:pPr>
            <w:proofErr w:type="gramStart"/>
            <w:r w:rsidRPr="00FF6968">
              <w:t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9</w:t>
            </w:r>
          </w:p>
        </w:tc>
        <w:tc>
          <w:tcPr>
            <w:tcW w:w="2349" w:type="dxa"/>
          </w:tcPr>
          <w:p w:rsidR="00C672FF" w:rsidRPr="004B32E4" w:rsidRDefault="000A742E" w:rsidP="00B136EB">
            <w:pPr>
              <w:pStyle w:val="ConsPlusCell"/>
            </w:pPr>
            <w:hyperlink w:anchor="Par1807">
              <w:r w:rsidR="00C672FF" w:rsidRPr="004B32E4">
                <w:t>Мероприятие 1.</w:t>
              </w:r>
            </w:hyperlink>
            <w:r w:rsidR="00C672FF" w:rsidRPr="004B32E4">
              <w:t xml:space="preserve">8. Создание дополнительных мест в образовательных </w:t>
            </w:r>
            <w:r w:rsidR="00C672FF" w:rsidRPr="004B32E4">
              <w:lastRenderedPageBreak/>
              <w:t>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lastRenderedPageBreak/>
              <w:t>Администрация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создание дополнительных мест в учреждениях дошкольного образования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отсутствие доступности к получению услуг в области дошкольного </w:t>
            </w:r>
            <w:r w:rsidRPr="004B32E4">
              <w:lastRenderedPageBreak/>
              <w:t>образования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proofErr w:type="gramStart"/>
            <w:r w:rsidRPr="004B32E4">
              <w:lastRenderedPageBreak/>
              <w:t xml:space="preserve">влияет на целевой индикатор «Уровень доступности дошкольного образования и </w:t>
            </w:r>
            <w:r w:rsidRPr="004B32E4">
              <w:lastRenderedPageBreak/>
              <w:t>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  <w:proofErr w:type="gramEnd"/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lastRenderedPageBreak/>
              <w:t>10</w:t>
            </w:r>
          </w:p>
        </w:tc>
        <w:tc>
          <w:tcPr>
            <w:tcW w:w="2349" w:type="dxa"/>
          </w:tcPr>
          <w:p w:rsidR="00C672FF" w:rsidRPr="004B32E4" w:rsidRDefault="000A742E" w:rsidP="00B136EB">
            <w:pPr>
              <w:pStyle w:val="ConsPlusCell"/>
            </w:pPr>
            <w:hyperlink w:anchor="Par1807">
              <w:r w:rsidR="00C672FF" w:rsidRPr="004B32E4">
                <w:t>Мероприятие 1.</w:t>
              </w:r>
            </w:hyperlink>
            <w:r w:rsidR="00C672FF" w:rsidRPr="004B32E4">
              <w:t>9.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проведение капитального ремонта зданий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в случае </w:t>
            </w:r>
            <w:proofErr w:type="spellStart"/>
            <w:r w:rsidRPr="004B32E4">
              <w:t>нереализации</w:t>
            </w:r>
            <w:proofErr w:type="spellEnd"/>
            <w:r w:rsidRPr="004B32E4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влияет на целевой индикатор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4859" w:type="dxa"/>
            <w:gridSpan w:val="7"/>
          </w:tcPr>
          <w:p w:rsidR="00C672FF" w:rsidRPr="003D3C68" w:rsidRDefault="00C672FF" w:rsidP="00B136EB">
            <w:pPr>
              <w:pStyle w:val="ConsPlusCell"/>
            </w:pPr>
            <w:r w:rsidRPr="003D3C68">
              <w:t>Подпрограмма 2 «Развитие общего образования»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Мероприятие 2.1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3D3C68"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влияет на целевой индикатор «Отношение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</w:t>
            </w:r>
            <w:r w:rsidRPr="003D3C68">
              <w:lastRenderedPageBreak/>
              <w:t>результатами ЕГЭ»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1</w:t>
            </w:r>
            <w:r>
              <w:t>3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Мероприятие 2.2 Обеспечение государственных гарантий реализации прав на </w:t>
            </w:r>
            <w:r w:rsidRPr="003D3C68">
              <w:lastRenderedPageBreak/>
              <w:t xml:space="preserve"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3D3C68">
              <w:lastRenderedPageBreak/>
              <w:t>стандартами</w:t>
            </w:r>
            <w:proofErr w:type="gramEnd"/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повышение качества организации предоставления общедоступного и бесплатного начального </w:t>
            </w:r>
            <w:r w:rsidRPr="003D3C68">
              <w:lastRenderedPageBreak/>
              <w:t>общего, основного общего, среднего общего образования по основным общеобразовательным программам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обеспечение учебниками 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необеспечение доступности общего образования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 xml:space="preserve">снижения качества предоставляемых </w:t>
            </w:r>
            <w:r w:rsidRPr="003D3C68">
              <w:lastRenderedPageBreak/>
              <w:t>услуг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влияет на целевой индикатор «Отношение среднего балла ЕГЭ (в расчете на 1 предмет) в 10 % школ города </w:t>
            </w:r>
            <w:r w:rsidRPr="003D3C68">
              <w:lastRenderedPageBreak/>
              <w:t>Минусинска с лучшими результатами ЕГЭ к среднему баллу ЕГЭ (в расчете на 1 предмет) в 10 % школ  с худшими результатами ЕГЭ»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«Удельный вес численности населения в возрасте 5-18 лет, охваченного образованием, в общей численности населения в возрасте 5-18 лет»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1</w:t>
            </w:r>
            <w:r>
              <w:t>4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позволяет обеспечить текущее содержание 13 учреждений, в том числе произвести оплату коммунальных услуг, выплату заработной платы, текущее содержание учреждений, прочие расходы</w:t>
            </w:r>
          </w:p>
          <w:p w:rsidR="00C672FF" w:rsidRPr="003D3C68" w:rsidRDefault="00C672FF" w:rsidP="00B136EB">
            <w:pPr>
              <w:pStyle w:val="ConsPlusCell"/>
            </w:pP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«Удельный вес численности детей, получающих услуги дополнительного образования, в общей численности детей в возрасте 5–18 лет»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1</w:t>
            </w:r>
            <w:r>
              <w:t>5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возможное ухудшение состояния здоровья учащихся, снижение результатов </w:t>
            </w:r>
            <w:proofErr w:type="spellStart"/>
            <w:r w:rsidRPr="003D3C68">
              <w:t>обученности</w:t>
            </w:r>
            <w:proofErr w:type="spellEnd"/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1</w:t>
            </w:r>
            <w:r>
              <w:t>6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обеспечение двух разовым питанием 1745 детей, </w:t>
            </w:r>
            <w:proofErr w:type="spellStart"/>
            <w:r w:rsidRPr="003D3C68">
              <w:t>оздоравливающихся</w:t>
            </w:r>
            <w:proofErr w:type="spellEnd"/>
            <w:r w:rsidRPr="003D3C68">
              <w:t xml:space="preserve"> в лагерях с дневным пребыванием за счет сре</w:t>
            </w:r>
            <w:proofErr w:type="gramStart"/>
            <w:r w:rsidRPr="003D3C68">
              <w:t>дств кр</w:t>
            </w:r>
            <w:proofErr w:type="gramEnd"/>
            <w:r w:rsidRPr="003D3C68">
              <w:t xml:space="preserve">аевого </w:t>
            </w:r>
            <w:r w:rsidRPr="003D3C68">
              <w:lastRenderedPageBreak/>
              <w:t>бюджета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lastRenderedPageBreak/>
              <w:t>не получение</w:t>
            </w:r>
            <w:proofErr w:type="gramEnd"/>
            <w:r w:rsidRPr="003D3C68">
              <w:t xml:space="preserve"> услуги по организации отдыха детей и их оздоровления в лагерях с дневным пребыванием,  в части обеспечения </w:t>
            </w:r>
            <w:r w:rsidRPr="003D3C68">
              <w:lastRenderedPageBreak/>
              <w:t>питанием детей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 w:rsidRPr="00FF0DE8">
              <w:lastRenderedPageBreak/>
              <w:t>1</w:t>
            </w:r>
            <w:r>
              <w:t>7</w:t>
            </w:r>
          </w:p>
        </w:tc>
        <w:tc>
          <w:tcPr>
            <w:tcW w:w="234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FF0DE8" w:rsidRDefault="00C672FF" w:rsidP="00B136EB">
            <w:pPr>
              <w:pStyle w:val="ConsPlusCell"/>
              <w:jc w:val="center"/>
            </w:pPr>
            <w:r w:rsidRPr="00FF0DE8">
              <w:t>2014</w:t>
            </w:r>
          </w:p>
        </w:tc>
        <w:tc>
          <w:tcPr>
            <w:tcW w:w="113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2912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 w:rsidRPr="00FF0DE8">
              <w:t>1</w:t>
            </w:r>
            <w:r>
              <w:t>8</w:t>
            </w:r>
          </w:p>
        </w:tc>
        <w:tc>
          <w:tcPr>
            <w:tcW w:w="234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Мероприятие 2.7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FF0DE8" w:rsidRDefault="00C672FF" w:rsidP="00B136EB">
            <w:pPr>
              <w:pStyle w:val="ConsPlusCell"/>
              <w:jc w:val="center"/>
            </w:pPr>
            <w:r w:rsidRPr="00FF0DE8">
              <w:t>2014</w:t>
            </w:r>
          </w:p>
        </w:tc>
        <w:tc>
          <w:tcPr>
            <w:tcW w:w="113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>
              <w:t>2020</w:t>
            </w:r>
          </w:p>
          <w:p w:rsidR="00C672FF" w:rsidRPr="00FF0DE8" w:rsidRDefault="00C672FF" w:rsidP="00B136EB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 w:rsidRPr="00FF0DE8">
              <w:t>1</w:t>
            </w:r>
            <w:r>
              <w:t>9</w:t>
            </w:r>
          </w:p>
        </w:tc>
        <w:tc>
          <w:tcPr>
            <w:tcW w:w="234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Мероприятие 2.8 Расходы на развитие инфраструктуры общеобразовательных учреждений</w:t>
            </w:r>
          </w:p>
        </w:tc>
        <w:tc>
          <w:tcPr>
            <w:tcW w:w="2111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FF0DE8" w:rsidRDefault="00C672FF" w:rsidP="00B136EB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672FF" w:rsidRPr="00FF0DE8" w:rsidRDefault="00C672FF" w:rsidP="00B136EB">
            <w:pPr>
              <w:pStyle w:val="ConsPlusCell"/>
              <w:jc w:val="center"/>
            </w:pPr>
            <w:r>
              <w:t>2020</w:t>
            </w:r>
          </w:p>
          <w:p w:rsidR="00C672FF" w:rsidRPr="00FF0DE8" w:rsidRDefault="00C672FF" w:rsidP="00B136EB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>проведение работ в общеобразовательных организациях  (</w:t>
            </w:r>
            <w:r>
              <w:t>установка охранно-пожарной сигнализации</w:t>
            </w:r>
            <w:r w:rsidRPr="00FF0DE8">
              <w:t>)</w:t>
            </w:r>
          </w:p>
        </w:tc>
        <w:tc>
          <w:tcPr>
            <w:tcW w:w="2409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 xml:space="preserve">в случае </w:t>
            </w:r>
            <w:proofErr w:type="spellStart"/>
            <w:r w:rsidRPr="00FF0DE8">
              <w:t>нереализации</w:t>
            </w:r>
            <w:proofErr w:type="spellEnd"/>
            <w:r w:rsidRPr="00FF0DE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FF0DE8" w:rsidRDefault="00C672FF" w:rsidP="00B136EB">
            <w:pPr>
              <w:pStyle w:val="ConsPlusCell"/>
            </w:pPr>
            <w:r w:rsidRPr="00FF0DE8">
              <w:t xml:space="preserve"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FF0DE8">
              <w:lastRenderedPageBreak/>
              <w:t>организаций"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0665BF" w:rsidRDefault="00C672FF" w:rsidP="00B136EB">
            <w:pPr>
              <w:pStyle w:val="ConsPlusCell"/>
              <w:jc w:val="center"/>
            </w:pPr>
            <w:r w:rsidRPr="000665BF">
              <w:lastRenderedPageBreak/>
              <w:t>20</w:t>
            </w:r>
          </w:p>
        </w:tc>
        <w:tc>
          <w:tcPr>
            <w:tcW w:w="2349" w:type="dxa"/>
          </w:tcPr>
          <w:p w:rsidR="00C672FF" w:rsidRPr="000665BF" w:rsidRDefault="00C672FF" w:rsidP="00B136EB">
            <w:pPr>
              <w:pStyle w:val="ConsPlusCell"/>
            </w:pPr>
            <w:r w:rsidRPr="000665BF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:rsidR="00C672FF" w:rsidRPr="000665BF" w:rsidRDefault="00C672FF" w:rsidP="00B136EB">
            <w:pPr>
              <w:pStyle w:val="ConsPlusCell"/>
            </w:pPr>
            <w:r w:rsidRPr="000665B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0665BF" w:rsidRDefault="00C672FF" w:rsidP="00B136EB">
            <w:pPr>
              <w:pStyle w:val="ConsPlusCell"/>
              <w:jc w:val="center"/>
            </w:pPr>
            <w:r w:rsidRPr="000665BF">
              <w:t>2020</w:t>
            </w:r>
          </w:p>
        </w:tc>
        <w:tc>
          <w:tcPr>
            <w:tcW w:w="1134" w:type="dxa"/>
          </w:tcPr>
          <w:p w:rsidR="00C672FF" w:rsidRPr="000665BF" w:rsidRDefault="00C672FF" w:rsidP="00B136EB">
            <w:pPr>
              <w:pStyle w:val="ConsPlusCell"/>
              <w:jc w:val="center"/>
            </w:pPr>
            <w:r w:rsidRPr="000665BF">
              <w:t>2022</w:t>
            </w:r>
          </w:p>
        </w:tc>
        <w:tc>
          <w:tcPr>
            <w:tcW w:w="2912" w:type="dxa"/>
          </w:tcPr>
          <w:p w:rsidR="00C672FF" w:rsidRPr="000665BF" w:rsidRDefault="00C672FF" w:rsidP="00B136EB">
            <w:pPr>
              <w:pStyle w:val="ConsPlusCell"/>
            </w:pPr>
            <w:r w:rsidRPr="000665BF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:rsidR="00C672FF" w:rsidRPr="000665BF" w:rsidRDefault="00C672FF" w:rsidP="00B136EB">
            <w:pPr>
              <w:pStyle w:val="ConsPlusCell"/>
            </w:pPr>
            <w:r w:rsidRPr="000665BF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672FF" w:rsidRPr="000665BF" w:rsidRDefault="00C672FF" w:rsidP="00B136EB">
            <w:pPr>
              <w:pStyle w:val="ConsPlusCell"/>
            </w:pPr>
            <w:r w:rsidRPr="000665BF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21</w:t>
            </w:r>
          </w:p>
        </w:tc>
        <w:tc>
          <w:tcPr>
            <w:tcW w:w="234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Мероприятие 2.10</w:t>
            </w:r>
          </w:p>
          <w:p w:rsidR="00C672FF" w:rsidRPr="004B32E4" w:rsidRDefault="00C672FF" w:rsidP="00B136EB">
            <w:pPr>
              <w:pStyle w:val="ConsPlusCell"/>
            </w:pPr>
            <w:r w:rsidRPr="004B32E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rPr>
                <w:rFonts w:eastAsia="Arial"/>
                <w:lang w:eastAsia="ar-SA"/>
              </w:rPr>
            </w:pPr>
            <w:r w:rsidRPr="004B32E4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2022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стимулирование педагогических работников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влияет на целевой индикатор «Доля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22</w:t>
            </w:r>
          </w:p>
        </w:tc>
        <w:tc>
          <w:tcPr>
            <w:tcW w:w="234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Мероприятие 2.11</w:t>
            </w:r>
          </w:p>
          <w:p w:rsidR="00C672FF" w:rsidRPr="004B32E4" w:rsidRDefault="00C672FF" w:rsidP="00B136EB">
            <w:pPr>
              <w:pStyle w:val="ConsPlusCell"/>
            </w:pPr>
            <w:proofErr w:type="gramStart"/>
            <w:r w:rsidRPr="004B32E4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4B32E4">
              <w:lastRenderedPageBreak/>
              <w:t>образовательных организациях</w:t>
            </w:r>
            <w:proofErr w:type="gramEnd"/>
          </w:p>
        </w:tc>
        <w:tc>
          <w:tcPr>
            <w:tcW w:w="2111" w:type="dxa"/>
          </w:tcPr>
          <w:p w:rsidR="00C672FF" w:rsidRPr="004B32E4" w:rsidRDefault="00C672FF" w:rsidP="00B136EB">
            <w:pPr>
              <w:rPr>
                <w:rFonts w:eastAsia="Arial"/>
                <w:lang w:eastAsia="ar-SA"/>
              </w:rPr>
            </w:pPr>
            <w:r w:rsidRPr="004B32E4">
              <w:rPr>
                <w:rFonts w:eastAsia="Arial"/>
                <w:lang w:eastAsia="ar-SA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возможное ухудшение состояния здоровья учащихся, снижение результатов </w:t>
            </w:r>
            <w:proofErr w:type="spellStart"/>
            <w:r w:rsidRPr="004B32E4">
              <w:t>обученности</w:t>
            </w:r>
            <w:proofErr w:type="spellEnd"/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lastRenderedPageBreak/>
              <w:t>23</w:t>
            </w:r>
          </w:p>
        </w:tc>
        <w:tc>
          <w:tcPr>
            <w:tcW w:w="234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Мероприятие 2.12</w:t>
            </w:r>
          </w:p>
          <w:p w:rsidR="00C672FF" w:rsidRPr="004B32E4" w:rsidRDefault="00C672FF" w:rsidP="00B136EB">
            <w:pPr>
              <w:pStyle w:val="ConsPlusCell"/>
            </w:pPr>
            <w:r w:rsidRPr="004B32E4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rPr>
                <w:rFonts w:eastAsia="Arial"/>
                <w:lang w:eastAsia="ar-SA"/>
              </w:rPr>
            </w:pPr>
            <w:r w:rsidRPr="004B32E4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в случае </w:t>
            </w:r>
            <w:proofErr w:type="spellStart"/>
            <w:r w:rsidRPr="004B32E4">
              <w:t>нереализации</w:t>
            </w:r>
            <w:proofErr w:type="spellEnd"/>
            <w:r w:rsidRPr="004B32E4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24</w:t>
            </w:r>
          </w:p>
        </w:tc>
        <w:tc>
          <w:tcPr>
            <w:tcW w:w="234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Мероприятие 2.13</w:t>
            </w:r>
          </w:p>
          <w:p w:rsidR="00C672FF" w:rsidRPr="004B32E4" w:rsidRDefault="00C672FF" w:rsidP="00B136EB">
            <w:pPr>
              <w:pStyle w:val="ConsPlusCell"/>
            </w:pPr>
            <w:r w:rsidRPr="004B32E4">
              <w:t>На обновление материально-технической базы и развитие сети МОБУ "ООШ № 5"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rPr>
                <w:rFonts w:eastAsia="Arial"/>
                <w:lang w:eastAsia="ar-SA"/>
              </w:rPr>
            </w:pPr>
            <w:r w:rsidRPr="004B32E4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6710B1" w:rsidRDefault="00C672FF" w:rsidP="00B136EB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4859" w:type="dxa"/>
            <w:gridSpan w:val="7"/>
          </w:tcPr>
          <w:p w:rsidR="00C672FF" w:rsidRPr="006710B1" w:rsidRDefault="00C672FF" w:rsidP="00B136EB">
            <w:pPr>
              <w:pStyle w:val="ConsPlusCell"/>
            </w:pPr>
            <w:r w:rsidRPr="006710B1">
              <w:t>Подпрограмма 3 «Развитие дополнительного образования»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6710B1" w:rsidRDefault="00C672FF" w:rsidP="00B136EB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2349" w:type="dxa"/>
          </w:tcPr>
          <w:p w:rsidR="00C672FF" w:rsidRPr="006710B1" w:rsidRDefault="00C672FF" w:rsidP="00B136EB">
            <w:pPr>
              <w:pStyle w:val="ConsPlusCell"/>
            </w:pPr>
            <w:r w:rsidRPr="006710B1">
              <w:t xml:space="preserve">Мероприятие 3.1 Осуществление государственных полномочий по обеспечению </w:t>
            </w:r>
            <w:r w:rsidRPr="006710B1">
              <w:lastRenderedPageBreak/>
              <w:t>отдыха и оздоровления детей</w:t>
            </w:r>
          </w:p>
        </w:tc>
        <w:tc>
          <w:tcPr>
            <w:tcW w:w="2111" w:type="dxa"/>
          </w:tcPr>
          <w:p w:rsidR="00C672FF" w:rsidRPr="006710B1" w:rsidRDefault="00C672FF" w:rsidP="00B136EB">
            <w:pPr>
              <w:pStyle w:val="ConsPlusCell"/>
            </w:pPr>
            <w:r w:rsidRPr="006710B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6710B1" w:rsidRDefault="00C672FF" w:rsidP="00B136EB">
            <w:pPr>
              <w:pStyle w:val="ConsPlusCell"/>
              <w:jc w:val="center"/>
            </w:pPr>
            <w:r w:rsidRPr="006710B1">
              <w:t>2014</w:t>
            </w:r>
          </w:p>
        </w:tc>
        <w:tc>
          <w:tcPr>
            <w:tcW w:w="1134" w:type="dxa"/>
          </w:tcPr>
          <w:p w:rsidR="00C672FF" w:rsidRPr="006710B1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6710B1" w:rsidRDefault="00C672FF" w:rsidP="00B136EB">
            <w:pPr>
              <w:pStyle w:val="ConsPlusCell"/>
            </w:pPr>
            <w:r>
              <w:t>оздоровление 585 человек</w:t>
            </w:r>
            <w:r w:rsidRPr="006710B1">
              <w:t xml:space="preserve"> в загородных лагерях за счет сре</w:t>
            </w:r>
            <w:proofErr w:type="gramStart"/>
            <w:r w:rsidRPr="006710B1">
              <w:t>дств кр</w:t>
            </w:r>
            <w:proofErr w:type="gramEnd"/>
            <w:r w:rsidRPr="006710B1">
              <w:t xml:space="preserve">аевого бюджета 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уменьшение охвата детей летним отдыхом,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</w:t>
            </w:r>
            <w:r w:rsidRPr="003D3C68">
              <w:lastRenderedPageBreak/>
              <w:t>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влияет на целевой  индикатор «Удельный вес численности детей, вовлеченных в образовательные </w:t>
            </w:r>
            <w:r w:rsidRPr="003D3C68">
              <w:lastRenderedPageBreak/>
              <w:t>модули летнего отдыха и оздоровления»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lastRenderedPageBreak/>
              <w:t>27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  <w:rPr>
                <w:highlight w:val="yellow"/>
              </w:rPr>
            </w:pPr>
            <w:r w:rsidRPr="003D3C68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своевременное открытие муниципальных загородных оздоровительных лагерей к оздоровительному сезону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 случае </w:t>
            </w:r>
            <w:proofErr w:type="spellStart"/>
            <w:r w:rsidRPr="003D3C68">
              <w:t>нереализации</w:t>
            </w:r>
            <w:proofErr w:type="spellEnd"/>
            <w:r w:rsidRPr="003D3C68">
              <w:t xml:space="preserve"> запланированного мероприятия существует риск закрытия учреждений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 xml:space="preserve">уменьшение охвата детей летним отдыхом;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отдыху детей в загородных оздоровительных лагерях, уменьшение объема субсидии;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несоблюдение требований федеральных стандартов спортивной подготовки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 «Удельный вес численности детей, получающих услуги дополнительного образования, в общей численности детей в возрасте 5–18 лет"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t>28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Мероприятие 3.3 Частичное финансирование (возмещение) расходов муниципальных </w:t>
            </w:r>
            <w:r w:rsidRPr="003D3C68"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повышение заработной платы врачей, медицинских сестер диетических, старших воспитателей и шеф-поваров в </w:t>
            </w:r>
            <w:r w:rsidRPr="003D3C68">
              <w:lastRenderedPageBreak/>
              <w:t xml:space="preserve">муниципальных загородных оздоровительных лагерях </w:t>
            </w:r>
            <w:r w:rsidRPr="00B9697F">
              <w:t>за счет сре</w:t>
            </w:r>
            <w:proofErr w:type="gramStart"/>
            <w:r w:rsidRPr="00B9697F">
              <w:t>дств кр</w:t>
            </w:r>
            <w:proofErr w:type="gramEnd"/>
            <w:r w:rsidRPr="00B9697F">
              <w:t>аевого и городского бюджета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влияет на целевой индикатор «Удельный вес численности детей, вовлеченных в образовательные модули летнего отдыха </w:t>
            </w:r>
            <w:r w:rsidRPr="003D3C68">
              <w:lastRenderedPageBreak/>
              <w:t>и оздоровления»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2</w:t>
            </w:r>
            <w:r>
              <w:t>9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>
              <w:t>Мероприятие 3.4</w:t>
            </w:r>
            <w:r w:rsidRPr="003D3C68">
              <w:t xml:space="preserve">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t xml:space="preserve">В рамках данного мероприятия предусматриваются расходы на приобретение расходных материалов, медикаментов, проведение санитарно-эпидемиологической </w:t>
            </w:r>
            <w:r w:rsidRPr="003D3C68">
              <w:lastRenderedPageBreak/>
              <w:t>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  <w:proofErr w:type="gramEnd"/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lastRenderedPageBreak/>
              <w:t>30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>
              <w:t>Мероприятие 3.5</w:t>
            </w:r>
            <w:r w:rsidRPr="003D3C68">
              <w:t xml:space="preserve">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уменьшение охвата детей летним отдыхом, </w:t>
            </w:r>
            <w:proofErr w:type="spellStart"/>
            <w:r w:rsidRPr="003D3C68">
              <w:t>недостижение</w:t>
            </w:r>
            <w:proofErr w:type="spellEnd"/>
            <w:r w:rsidRPr="003D3C68"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Удельный вес численности детей, вовлеченных в образовательные модули летнего отдыха и оздоровления</w:t>
            </w:r>
            <w:proofErr w:type="gramStart"/>
            <w:r w:rsidRPr="003D3C68">
              <w:t xml:space="preserve"> ;</w:t>
            </w:r>
            <w:proofErr w:type="gramEnd"/>
            <w:r w:rsidRPr="003D3C68">
              <w:t xml:space="preserve"> «Удельный вес численности детей, вовлеченных в образовательные модули летнего отдыха и оздоровления»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t>31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>
              <w:t>Мероприятие 3.6</w:t>
            </w:r>
            <w:r w:rsidRPr="003D3C68">
              <w:t xml:space="preserve"> Проведение </w:t>
            </w:r>
            <w:r w:rsidRPr="003D3C68">
              <w:lastRenderedPageBreak/>
              <w:t>мероприятий "Одаренные дети"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Управления образования </w:t>
            </w:r>
            <w:r w:rsidRPr="003D3C68">
              <w:lastRenderedPageBreak/>
              <w:t>администрации города Минусинска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позволяет обеспечить оптимальные условия для </w:t>
            </w:r>
            <w:r w:rsidRPr="003D3C68">
              <w:lastRenderedPageBreak/>
              <w:t>проявления и развития способностей, стимулирования и выявления дос</w:t>
            </w:r>
            <w:r>
              <w:t>тижений одаренных обучающихся, с</w:t>
            </w:r>
            <w:r w:rsidRPr="003D3C68">
              <w:t>одействовать выявлению и поддержке одаренных детей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proofErr w:type="spellStart"/>
            <w:r w:rsidRPr="003D3C68">
              <w:lastRenderedPageBreak/>
              <w:t>недостижение</w:t>
            </w:r>
            <w:proofErr w:type="spellEnd"/>
            <w:r w:rsidRPr="003D3C68">
              <w:t xml:space="preserve"> показателей </w:t>
            </w:r>
            <w:r w:rsidRPr="003D3C68">
              <w:lastRenderedPageBreak/>
              <w:t>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Удельный вес численности детей по </w:t>
            </w:r>
            <w:r w:rsidRPr="003D3C68">
              <w:lastRenderedPageBreak/>
              <w:t xml:space="preserve">программам дополнительного образования, ставших победителями и призерами муниципальных, краевых, всероссийских и международных мероприятий; Удельный вес численности обучающихся по программам общего образования, участвующих в олимпиадах и конкурсах различного уровня, 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 xml:space="preserve">в общей </w:t>
            </w:r>
            <w:proofErr w:type="gramStart"/>
            <w:r w:rsidRPr="003D3C68">
              <w:t>численности</w:t>
            </w:r>
            <w:proofErr w:type="gramEnd"/>
            <w:r w:rsidRPr="003D3C68">
              <w:t xml:space="preserve"> обучающихся по программам общего образования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lastRenderedPageBreak/>
              <w:t>32</w:t>
            </w:r>
          </w:p>
        </w:tc>
        <w:tc>
          <w:tcPr>
            <w:tcW w:w="234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Управления образования администрации города Минусинска</w:t>
            </w:r>
          </w:p>
          <w:p w:rsidR="00C672FF" w:rsidRPr="004B32E4" w:rsidRDefault="00C672FF" w:rsidP="00B136EB">
            <w:pPr>
              <w:pStyle w:val="ConsPlusCell"/>
            </w:pPr>
          </w:p>
        </w:tc>
        <w:tc>
          <w:tcPr>
            <w:tcW w:w="1250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1134" w:type="dxa"/>
          </w:tcPr>
          <w:p w:rsidR="00C672FF" w:rsidRPr="004B32E4" w:rsidRDefault="00C672FF" w:rsidP="00B136EB">
            <w:pPr>
              <w:pStyle w:val="ConsPlusCell"/>
              <w:jc w:val="center"/>
            </w:pPr>
            <w:r w:rsidRPr="004B32E4">
              <w:t>2020</w:t>
            </w:r>
          </w:p>
        </w:tc>
        <w:tc>
          <w:tcPr>
            <w:tcW w:w="2912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уменьшение охвата детей летним отдыхом, </w:t>
            </w:r>
            <w:proofErr w:type="spellStart"/>
            <w:r w:rsidRPr="004B32E4">
              <w:t>недостижение</w:t>
            </w:r>
            <w:proofErr w:type="spellEnd"/>
            <w:r w:rsidRPr="004B32E4"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694" w:type="dxa"/>
          </w:tcPr>
          <w:p w:rsidR="00C672FF" w:rsidRPr="004B32E4" w:rsidRDefault="00C672FF" w:rsidP="00B136EB">
            <w:pPr>
              <w:pStyle w:val="ConsPlusCell"/>
            </w:pPr>
            <w:r w:rsidRPr="004B32E4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lastRenderedPageBreak/>
              <w:t>33</w:t>
            </w:r>
          </w:p>
        </w:tc>
        <w:tc>
          <w:tcPr>
            <w:tcW w:w="14859" w:type="dxa"/>
            <w:gridSpan w:val="7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Подпрограмма 4 «Обеспечение </w:t>
            </w:r>
            <w:proofErr w:type="gramStart"/>
            <w:r w:rsidRPr="003D3C68">
              <w:t>реализации муниципальной программы развития образования города Минусинска</w:t>
            </w:r>
            <w:proofErr w:type="gramEnd"/>
            <w:r w:rsidRPr="003D3C68">
              <w:t>»</w:t>
            </w:r>
          </w:p>
        </w:tc>
      </w:tr>
      <w:tr w:rsidR="00C672FF" w:rsidRPr="00D7412B" w:rsidTr="00B136EB">
        <w:trPr>
          <w:trHeight w:val="731"/>
        </w:trPr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t>34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влияет на целевой индикатор "Удельный вес численности населения в возрасте 5 - 18 лет, охваченного образованием, в общей численности населения в возрасте 5 - 18 лет"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t>35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обеспечение деятельности и выполнения функций управления отраслью "Образование" в городе Минусинске"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влияет на показатель «Количество муниципальных учреждений, в которых проведены контрольные мероприятия по исполнению бюджета»; Своевременное доведение управлением образования лимитов бюджетных </w:t>
            </w:r>
            <w:r w:rsidRPr="003D3C68">
              <w:lastRenderedPageBreak/>
              <w:t>обязательств до подведомственных учреждений, предусмотренных решением о бюджете в первоначальной редакции; 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lastRenderedPageBreak/>
              <w:t>36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Данное  мероприятие направлено на повышение качества безопасности перевозок обучающихся и воспитанников муниципальных образовательных учреждений, учреждений подведомственных управлению образования;</w:t>
            </w:r>
          </w:p>
          <w:p w:rsidR="00C672FF" w:rsidRPr="003D3C68" w:rsidRDefault="00C672FF" w:rsidP="00B136EB">
            <w:pPr>
              <w:pStyle w:val="ConsPlusCell"/>
            </w:pPr>
            <w:r w:rsidRPr="003D3C68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предоставления услуг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t>37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Мероприятие 4.4 Обеспечение </w:t>
            </w:r>
            <w:r w:rsidRPr="003D3C68">
              <w:lastRenderedPageBreak/>
              <w:t>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Управления образования </w:t>
            </w:r>
            <w:r w:rsidRPr="003D3C68"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lastRenderedPageBreak/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повышение эффективности </w:t>
            </w:r>
            <w:r w:rsidRPr="003D3C68">
              <w:lastRenderedPageBreak/>
              <w:t>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proofErr w:type="gramStart"/>
            <w:r w:rsidRPr="003D3C68">
              <w:lastRenderedPageBreak/>
              <w:t xml:space="preserve">снижение контроля за использованием </w:t>
            </w:r>
            <w:r w:rsidRPr="003D3C68">
              <w:lastRenderedPageBreak/>
              <w:t>бюджетных средств подведомственными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lastRenderedPageBreak/>
              <w:t xml:space="preserve">влияет на показатель «Количество </w:t>
            </w:r>
            <w:r w:rsidRPr="003D3C68">
              <w:lastRenderedPageBreak/>
              <w:t>муниципальных учреждений, в которых проведены контрольные мероприятия по исполнению бюджета»; Соблюдение сроков предоставления годовой бюджетной отчетности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>
              <w:lastRenderedPageBreak/>
              <w:t>38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  <w:p w:rsidR="00C672FF" w:rsidRPr="003D3C68" w:rsidRDefault="00C672FF" w:rsidP="00B136EB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672FF" w:rsidRPr="003D3C68" w:rsidRDefault="00C672FF" w:rsidP="00B136EB">
            <w:pPr>
              <w:widowControl w:val="0"/>
              <w:autoSpaceDE w:val="0"/>
              <w:jc w:val="both"/>
            </w:pPr>
            <w:r w:rsidRPr="003D3C68">
              <w:t>Данное основное мероприятие направлено на 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предоставления услуг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влияет на показатель «охват муниципальных общеобразовательных учреждений методическими услугами в разных формах»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3</w:t>
            </w:r>
            <w:r>
              <w:t>9</w:t>
            </w:r>
          </w:p>
        </w:tc>
        <w:tc>
          <w:tcPr>
            <w:tcW w:w="234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3D3C68" w:rsidRDefault="00C672FF" w:rsidP="00B136EB">
            <w:pPr>
              <w:pStyle w:val="ConsPlusCell"/>
              <w:jc w:val="center"/>
            </w:pPr>
            <w:r w:rsidRPr="003D3C68">
              <w:t>2014</w:t>
            </w:r>
          </w:p>
        </w:tc>
        <w:tc>
          <w:tcPr>
            <w:tcW w:w="1134" w:type="dxa"/>
          </w:tcPr>
          <w:p w:rsidR="00C672FF" w:rsidRPr="003D3C68" w:rsidRDefault="00C672FF" w:rsidP="00B136EB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2912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обеспечение </w:t>
            </w:r>
            <w:proofErr w:type="gramStart"/>
            <w:r w:rsidRPr="003D3C68">
              <w:t>стимулирования работников сферы образования города</w:t>
            </w:r>
            <w:proofErr w:type="gramEnd"/>
            <w:r w:rsidRPr="003D3C68">
              <w:t xml:space="preserve">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>снижение качества предоставления услуг образования</w:t>
            </w:r>
          </w:p>
        </w:tc>
        <w:tc>
          <w:tcPr>
            <w:tcW w:w="2694" w:type="dxa"/>
          </w:tcPr>
          <w:p w:rsidR="00C672FF" w:rsidRPr="003D3C68" w:rsidRDefault="00C672FF" w:rsidP="00B136EB">
            <w:pPr>
              <w:pStyle w:val="ConsPlusCell"/>
            </w:pPr>
            <w:r w:rsidRPr="003D3C68">
              <w:t xml:space="preserve">влияет на целевой индикатор «Доля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образования»; </w:t>
            </w:r>
            <w:r w:rsidRPr="003D3C68">
              <w:lastRenderedPageBreak/>
              <w:t>«Доля выпускников общеобразовательных учреждений, не сдавших единый государственный экзамен»</w:t>
            </w:r>
          </w:p>
        </w:tc>
      </w:tr>
      <w:tr w:rsidR="00C672FF" w:rsidRPr="00D7412B" w:rsidTr="00B136EB">
        <w:tc>
          <w:tcPr>
            <w:tcW w:w="594" w:type="dxa"/>
          </w:tcPr>
          <w:p w:rsidR="00C672FF" w:rsidRPr="005042F7" w:rsidRDefault="00C672FF" w:rsidP="00B136EB">
            <w:pPr>
              <w:pStyle w:val="ConsPlusCell"/>
            </w:pPr>
            <w:r>
              <w:lastRenderedPageBreak/>
              <w:t>40</w:t>
            </w:r>
          </w:p>
        </w:tc>
        <w:tc>
          <w:tcPr>
            <w:tcW w:w="2349" w:type="dxa"/>
          </w:tcPr>
          <w:p w:rsidR="00C672FF" w:rsidRPr="005042F7" w:rsidRDefault="00C672FF" w:rsidP="00B136EB">
            <w:pPr>
              <w:pStyle w:val="ConsPlusCell"/>
            </w:pPr>
            <w:r w:rsidRPr="005042F7">
              <w:t xml:space="preserve">Мероприятие 4.7 </w:t>
            </w:r>
            <w:r w:rsidRPr="005042F7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:rsidR="00C672FF" w:rsidRPr="005042F7" w:rsidRDefault="00C672FF" w:rsidP="00B136EB">
            <w:pPr>
              <w:pStyle w:val="ConsPlusCell"/>
            </w:pPr>
            <w:r w:rsidRPr="005042F7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672FF" w:rsidRPr="005042F7" w:rsidRDefault="00C672FF" w:rsidP="00B136EB">
            <w:pPr>
              <w:pStyle w:val="ConsPlusCell"/>
              <w:jc w:val="center"/>
            </w:pPr>
            <w:r w:rsidRPr="005042F7">
              <w:t>2020</w:t>
            </w:r>
          </w:p>
        </w:tc>
        <w:tc>
          <w:tcPr>
            <w:tcW w:w="1134" w:type="dxa"/>
          </w:tcPr>
          <w:p w:rsidR="00C672FF" w:rsidRPr="005042F7" w:rsidRDefault="00C672FF" w:rsidP="00B136EB">
            <w:pPr>
              <w:pStyle w:val="ConsPlusCell"/>
              <w:jc w:val="center"/>
            </w:pPr>
            <w:r w:rsidRPr="005042F7">
              <w:t>2020</w:t>
            </w:r>
          </w:p>
        </w:tc>
        <w:tc>
          <w:tcPr>
            <w:tcW w:w="2912" w:type="dxa"/>
          </w:tcPr>
          <w:p w:rsidR="00C672FF" w:rsidRPr="005042F7" w:rsidRDefault="00C672FF" w:rsidP="00B136EB">
            <w:pPr>
              <w:pStyle w:val="ConsPlusCell"/>
              <w:rPr>
                <w:highlight w:val="red"/>
              </w:rPr>
            </w:pPr>
            <w:proofErr w:type="gramStart"/>
            <w:r>
              <w:rPr>
                <w:bCs/>
              </w:rPr>
              <w:t>с</w:t>
            </w:r>
            <w:r w:rsidRPr="00B14B90">
              <w:rPr>
                <w:bCs/>
              </w:rPr>
              <w:t>редства, полученные от приносящей доход направляются</w:t>
            </w:r>
            <w:proofErr w:type="gramEnd"/>
            <w:r w:rsidRPr="00B14B90">
              <w:rPr>
                <w:bCs/>
              </w:rPr>
              <w:t xml:space="preserve"> учреждениям на выплату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:rsidR="00C672FF" w:rsidRPr="005042F7" w:rsidRDefault="00C672FF" w:rsidP="00B136EB">
            <w:pPr>
              <w:pStyle w:val="ConsPlusCell"/>
              <w:rPr>
                <w:highlight w:val="red"/>
              </w:rPr>
            </w:pPr>
            <w:r w:rsidRPr="005042F7">
              <w:t>-</w:t>
            </w:r>
          </w:p>
        </w:tc>
        <w:tc>
          <w:tcPr>
            <w:tcW w:w="2694" w:type="dxa"/>
          </w:tcPr>
          <w:p w:rsidR="00C672FF" w:rsidRPr="005042F7" w:rsidRDefault="00C672FF" w:rsidP="00B136EB">
            <w:pPr>
              <w:pStyle w:val="ConsPlusCell"/>
            </w:pPr>
            <w:r w:rsidRPr="005042F7">
              <w:t>-</w:t>
            </w:r>
          </w:p>
        </w:tc>
      </w:tr>
    </w:tbl>
    <w:p w:rsidR="00C672FF" w:rsidRDefault="00C672FF" w:rsidP="00C672FF">
      <w:pPr>
        <w:pStyle w:val="ConsPlusCell"/>
        <w:jc w:val="both"/>
        <w:rPr>
          <w:sz w:val="28"/>
          <w:szCs w:val="28"/>
        </w:rPr>
      </w:pPr>
    </w:p>
    <w:p w:rsidR="00C672FF" w:rsidRDefault="00C672FF" w:rsidP="00C672FF">
      <w:pPr>
        <w:pStyle w:val="ConsPlusCell"/>
        <w:jc w:val="both"/>
        <w:rPr>
          <w:sz w:val="28"/>
          <w:szCs w:val="28"/>
        </w:rPr>
      </w:pPr>
    </w:p>
    <w:p w:rsidR="00C11A61" w:rsidRPr="00D7412B" w:rsidRDefault="00C11A61" w:rsidP="00C11A61">
      <w:pPr>
        <w:pStyle w:val="ConsPlusCell"/>
        <w:jc w:val="both"/>
        <w:rPr>
          <w:sz w:val="28"/>
          <w:szCs w:val="28"/>
        </w:rPr>
      </w:pPr>
    </w:p>
    <w:p w:rsidR="00C11A61" w:rsidRPr="00D7412B" w:rsidRDefault="00C672FF" w:rsidP="00C11A61">
      <w:pPr>
        <w:pStyle w:val="ConsPlusCell"/>
        <w:jc w:val="both"/>
        <w:rPr>
          <w:sz w:val="28"/>
          <w:szCs w:val="28"/>
        </w:rPr>
        <w:sectPr w:rsidR="00C11A61" w:rsidRPr="00D7412B" w:rsidSect="00B34EBE">
          <w:pgSz w:w="16838" w:h="11906" w:orient="landscape"/>
          <w:pgMar w:top="851" w:right="1134" w:bottom="851" w:left="709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>Р</w:t>
      </w:r>
      <w:r w:rsidR="00C11A6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11A61">
        <w:rPr>
          <w:sz w:val="28"/>
          <w:szCs w:val="28"/>
        </w:rPr>
        <w:t xml:space="preserve">                                        </w:t>
      </w:r>
      <w:r w:rsidR="00F90C5C">
        <w:rPr>
          <w:sz w:val="28"/>
          <w:szCs w:val="28"/>
        </w:rPr>
        <w:t xml:space="preserve">             подпись</w:t>
      </w:r>
      <w:r w:rsidR="00C11A61">
        <w:rPr>
          <w:sz w:val="28"/>
          <w:szCs w:val="28"/>
        </w:rPr>
        <w:t xml:space="preserve">                                                 Т.Н. </w:t>
      </w:r>
      <w:proofErr w:type="spellStart"/>
      <w:r w:rsidR="00C11A61">
        <w:rPr>
          <w:sz w:val="28"/>
          <w:szCs w:val="28"/>
        </w:rPr>
        <w:t>Койнова</w:t>
      </w:r>
      <w:proofErr w:type="spellEnd"/>
    </w:p>
    <w:p w:rsidR="008A36D8" w:rsidRDefault="008A36D8" w:rsidP="00A36E6C">
      <w:pPr>
        <w:rPr>
          <w:sz w:val="28"/>
          <w:szCs w:val="28"/>
        </w:rPr>
      </w:pPr>
    </w:p>
    <w:p w:rsidR="008A36D8" w:rsidRPr="001624CF" w:rsidRDefault="008A36D8" w:rsidP="00A36E6C">
      <w:pPr>
        <w:rPr>
          <w:sz w:val="28"/>
          <w:szCs w:val="28"/>
        </w:rPr>
      </w:pPr>
    </w:p>
    <w:tbl>
      <w:tblPr>
        <w:tblStyle w:val="a6"/>
        <w:tblW w:w="1148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5744"/>
      </w:tblGrid>
      <w:tr w:rsidR="00B47A37" w:rsidRPr="008A36D8" w:rsidTr="00B47A37">
        <w:tc>
          <w:tcPr>
            <w:tcW w:w="5744" w:type="dxa"/>
          </w:tcPr>
          <w:p w:rsidR="00F90C5C" w:rsidRDefault="00B47A37" w:rsidP="009C066B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2</w:t>
            </w:r>
            <w:r w:rsidRPr="001624CF">
              <w:rPr>
                <w:sz w:val="28"/>
                <w:szCs w:val="28"/>
              </w:rPr>
              <w:t xml:space="preserve"> к настоящему постановлению Администрации города Минусинск </w:t>
            </w:r>
          </w:p>
          <w:p w:rsidR="00B47A37" w:rsidRPr="001624CF" w:rsidRDefault="00F90C5C" w:rsidP="009C0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0B10E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АГ-802-п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  <w:tr w:rsidR="00B47A37" w:rsidRPr="001624CF" w:rsidTr="00B47A37">
        <w:tc>
          <w:tcPr>
            <w:tcW w:w="5744" w:type="dxa"/>
          </w:tcPr>
          <w:p w:rsidR="00B47A37" w:rsidRPr="001624CF" w:rsidRDefault="00B47A37" w:rsidP="004F617C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4</w:t>
            </w:r>
            <w:r w:rsidRPr="001624CF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к муниципальной программе</w:t>
            </w:r>
            <w:r w:rsidR="004F617C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</w:tbl>
    <w:p w:rsidR="00B47A37" w:rsidRPr="001624CF" w:rsidRDefault="00B47A37" w:rsidP="003F4624">
      <w:pPr>
        <w:ind w:left="9923"/>
        <w:rPr>
          <w:sz w:val="28"/>
          <w:szCs w:val="28"/>
        </w:rPr>
      </w:pPr>
    </w:p>
    <w:p w:rsidR="00C672FF" w:rsidRPr="004B32E4" w:rsidRDefault="00C672FF" w:rsidP="00C672FF">
      <w:pPr>
        <w:pStyle w:val="ConsPlusCell"/>
        <w:jc w:val="center"/>
        <w:rPr>
          <w:sz w:val="28"/>
          <w:szCs w:val="28"/>
        </w:rPr>
      </w:pPr>
      <w:r w:rsidRPr="004B32E4">
        <w:rPr>
          <w:sz w:val="28"/>
          <w:szCs w:val="28"/>
        </w:rPr>
        <w:t>ПРОГНОЗ</w:t>
      </w:r>
    </w:p>
    <w:p w:rsidR="00C672FF" w:rsidRPr="004B32E4" w:rsidRDefault="00C672FF" w:rsidP="00C672FF">
      <w:pPr>
        <w:pStyle w:val="ConsPlusCell"/>
        <w:jc w:val="center"/>
        <w:rPr>
          <w:sz w:val="28"/>
          <w:szCs w:val="28"/>
        </w:rPr>
      </w:pPr>
      <w:r w:rsidRPr="004B32E4">
        <w:rPr>
          <w:sz w:val="28"/>
          <w:szCs w:val="28"/>
        </w:rPr>
        <w:t>Сводных показателей муниципальных заданий на оказание</w:t>
      </w:r>
    </w:p>
    <w:p w:rsidR="00C672FF" w:rsidRPr="004B32E4" w:rsidRDefault="00C672FF" w:rsidP="00C672FF">
      <w:pPr>
        <w:pStyle w:val="ConsPlusCell"/>
        <w:jc w:val="center"/>
        <w:rPr>
          <w:sz w:val="28"/>
          <w:szCs w:val="28"/>
        </w:rPr>
      </w:pPr>
      <w:r w:rsidRPr="004B32E4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4B32E4">
        <w:rPr>
          <w:sz w:val="28"/>
          <w:szCs w:val="28"/>
        </w:rPr>
        <w:t>муниципальными</w:t>
      </w:r>
      <w:proofErr w:type="gramEnd"/>
    </w:p>
    <w:p w:rsidR="00C672FF" w:rsidRPr="00D7412B" w:rsidRDefault="00C672FF" w:rsidP="00C672FF">
      <w:pPr>
        <w:pStyle w:val="ConsPlusCell"/>
        <w:jc w:val="center"/>
        <w:rPr>
          <w:sz w:val="28"/>
          <w:szCs w:val="28"/>
        </w:rPr>
      </w:pPr>
      <w:r w:rsidRPr="004B32E4">
        <w:rPr>
          <w:sz w:val="28"/>
          <w:szCs w:val="28"/>
        </w:rPr>
        <w:t xml:space="preserve"> учреждениями по программе</w:t>
      </w:r>
    </w:p>
    <w:p w:rsidR="00C672FF" w:rsidRPr="00D7412B" w:rsidRDefault="00C672FF" w:rsidP="00C672FF">
      <w:pPr>
        <w:pStyle w:val="ConsPlusCell"/>
        <w:rPr>
          <w:sz w:val="28"/>
          <w:szCs w:val="28"/>
        </w:rPr>
      </w:pPr>
    </w:p>
    <w:p w:rsidR="00C672FF" w:rsidRPr="00D7412B" w:rsidRDefault="00C672FF" w:rsidP="00C672FF">
      <w:pPr>
        <w:pStyle w:val="ConsPlusCell"/>
        <w:jc w:val="right"/>
        <w:rPr>
          <w:sz w:val="28"/>
          <w:szCs w:val="28"/>
        </w:rPr>
      </w:pPr>
      <w:r w:rsidRPr="00D7412B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1417"/>
        <w:gridCol w:w="1559"/>
        <w:gridCol w:w="1546"/>
        <w:gridCol w:w="14"/>
      </w:tblGrid>
      <w:tr w:rsidR="00C672FF" w:rsidRPr="00D7412B" w:rsidTr="00B136EB">
        <w:tc>
          <w:tcPr>
            <w:tcW w:w="675" w:type="dxa"/>
            <w:vMerge w:val="restart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№</w:t>
            </w:r>
            <w:r w:rsidRPr="00950212">
              <w:rPr>
                <w:lang w:val="en-US"/>
              </w:rPr>
              <w:t xml:space="preserve"> </w:t>
            </w:r>
            <w:proofErr w:type="gramStart"/>
            <w:r w:rsidRPr="00950212">
              <w:t>п</w:t>
            </w:r>
            <w:proofErr w:type="gramEnd"/>
            <w:r w:rsidRPr="00950212">
              <w:t>/п</w:t>
            </w:r>
          </w:p>
        </w:tc>
        <w:tc>
          <w:tcPr>
            <w:tcW w:w="2835" w:type="dxa"/>
            <w:vMerge w:val="restart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7655" w:type="dxa"/>
            <w:gridSpan w:val="9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Расходы бюджета на оказание муниципальной услуги (работы)</w:t>
            </w:r>
          </w:p>
        </w:tc>
      </w:tr>
      <w:tr w:rsidR="00C672FF" w:rsidRPr="00D7412B" w:rsidTr="00B136EB">
        <w:tc>
          <w:tcPr>
            <w:tcW w:w="675" w:type="dxa"/>
            <w:vMerge/>
          </w:tcPr>
          <w:p w:rsidR="00C672FF" w:rsidRPr="00950212" w:rsidRDefault="00C672FF" w:rsidP="00B136EB">
            <w:pPr>
              <w:pStyle w:val="ConsPlusCell"/>
              <w:jc w:val="center"/>
            </w:pPr>
          </w:p>
        </w:tc>
        <w:tc>
          <w:tcPr>
            <w:tcW w:w="2835" w:type="dxa"/>
            <w:vMerge/>
          </w:tcPr>
          <w:p w:rsidR="00C672FF" w:rsidRPr="00950212" w:rsidRDefault="00C672FF" w:rsidP="00B136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2017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2018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2019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2020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2021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2022</w:t>
            </w:r>
          </w:p>
        </w:tc>
        <w:tc>
          <w:tcPr>
            <w:tcW w:w="1417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</w:t>
            </w:r>
            <w:r>
              <w:t>20</w:t>
            </w:r>
            <w:r w:rsidRPr="00950212">
              <w:t xml:space="preserve"> год</w:t>
            </w:r>
          </w:p>
        </w:tc>
        <w:tc>
          <w:tcPr>
            <w:tcW w:w="1559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202</w:t>
            </w:r>
            <w:r>
              <w:t>1</w:t>
            </w:r>
            <w:r w:rsidRPr="00950212">
              <w:t xml:space="preserve"> год</w:t>
            </w:r>
          </w:p>
        </w:tc>
        <w:tc>
          <w:tcPr>
            <w:tcW w:w="1560" w:type="dxa"/>
            <w:gridSpan w:val="2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202</w:t>
            </w:r>
            <w:r>
              <w:t>2</w:t>
            </w:r>
            <w:r w:rsidRPr="00950212">
              <w:t xml:space="preserve"> год 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11</w:t>
            </w:r>
          </w:p>
        </w:tc>
        <w:tc>
          <w:tcPr>
            <w:tcW w:w="1417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14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Показатель объема услуги (работы): 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Подпрограмма 1 «Развитие дошкольного образования»</w:t>
            </w:r>
          </w:p>
        </w:tc>
      </w:tr>
      <w:tr w:rsidR="00C672FF" w:rsidRPr="00D7412B" w:rsidTr="00B136EB">
        <w:trPr>
          <w:trHeight w:val="383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1.1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4342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</w:t>
            </w:r>
            <w:r>
              <w:t>42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43</w:t>
            </w:r>
            <w:r>
              <w:t>42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128 586,66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127 130,10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127 130,10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1.2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</w:t>
            </w:r>
            <w:r>
              <w:t>42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</w:t>
            </w:r>
            <w:r>
              <w:t>42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43</w:t>
            </w:r>
            <w:r>
              <w:t>42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284 302,52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278 114,80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278 114,80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Наименование услуги (работы) и ее содержание: Присмотр и уход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Показатель объема услуги (работы): 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15012" w:type="dxa"/>
            <w:gridSpan w:val="13"/>
          </w:tcPr>
          <w:p w:rsidR="00C672FF" w:rsidRPr="009A0AEF" w:rsidRDefault="00C672FF" w:rsidP="00B136EB">
            <w:pPr>
              <w:pStyle w:val="ConsPlusCell"/>
            </w:pPr>
            <w:r w:rsidRPr="009A0AEF">
              <w:t>Подпрограмма 1 «Развитие дошкольного образования»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1.3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</w:t>
            </w:r>
            <w:r>
              <w:t>42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 w:rsidRPr="00B9697F">
              <w:t>43</w:t>
            </w:r>
            <w:r>
              <w:t>42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43</w:t>
            </w:r>
            <w:r>
              <w:t>42</w:t>
            </w:r>
          </w:p>
        </w:tc>
        <w:tc>
          <w:tcPr>
            <w:tcW w:w="1417" w:type="dxa"/>
          </w:tcPr>
          <w:p w:rsidR="00C672FF" w:rsidRPr="00BD4FB8" w:rsidRDefault="00C672FF" w:rsidP="00B136EB">
            <w:pPr>
              <w:pStyle w:val="ConsPlusCell"/>
              <w:jc w:val="center"/>
            </w:pPr>
            <w:r>
              <w:t>140 427,28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138 030,62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136 134,42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13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40</w:t>
            </w:r>
            <w:r>
              <w:t>50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32 366,88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33 430,17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33 430,17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14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40</w:t>
            </w:r>
            <w:r>
              <w:t>50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145 356,03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160 940,70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160 940,70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lastRenderedPageBreak/>
              <w:t>15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4050</w:t>
            </w:r>
          </w:p>
        </w:tc>
        <w:tc>
          <w:tcPr>
            <w:tcW w:w="851" w:type="dxa"/>
          </w:tcPr>
          <w:p w:rsidR="00C672FF" w:rsidRPr="009A0AEF" w:rsidRDefault="00C672FF" w:rsidP="00B136EB">
            <w:pPr>
              <w:pStyle w:val="ConsPlusCell"/>
              <w:jc w:val="center"/>
            </w:pPr>
            <w:r w:rsidRPr="009A0AEF">
              <w:t>40</w:t>
            </w:r>
            <w:r>
              <w:t>50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48 504,55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47 619,13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47 603,08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16</w:t>
            </w:r>
          </w:p>
        </w:tc>
        <w:tc>
          <w:tcPr>
            <w:tcW w:w="15012" w:type="dxa"/>
            <w:gridSpan w:val="13"/>
          </w:tcPr>
          <w:p w:rsidR="00C672FF" w:rsidRPr="00950212" w:rsidRDefault="00C672FF" w:rsidP="00B136EB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17</w:t>
            </w:r>
          </w:p>
        </w:tc>
        <w:tc>
          <w:tcPr>
            <w:tcW w:w="15012" w:type="dxa"/>
            <w:gridSpan w:val="13"/>
          </w:tcPr>
          <w:p w:rsidR="00C672FF" w:rsidRPr="00950212" w:rsidRDefault="00C672FF" w:rsidP="00B136EB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18</w:t>
            </w:r>
          </w:p>
        </w:tc>
        <w:tc>
          <w:tcPr>
            <w:tcW w:w="15012" w:type="dxa"/>
            <w:gridSpan w:val="13"/>
          </w:tcPr>
          <w:p w:rsidR="00C672FF" w:rsidRPr="00950212" w:rsidRDefault="00C672FF" w:rsidP="00B136EB">
            <w:pPr>
              <w:pStyle w:val="ConsPlusCell"/>
            </w:pPr>
            <w:r w:rsidRPr="00950212">
              <w:t>Подпрограмма 2 «Развитие общего образования»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19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1417" w:type="dxa"/>
          </w:tcPr>
          <w:p w:rsidR="00C672FF" w:rsidRPr="00300971" w:rsidRDefault="00C672FF" w:rsidP="00B136EB">
            <w:pPr>
              <w:pStyle w:val="ConsPlusCell"/>
              <w:jc w:val="center"/>
            </w:pPr>
            <w:r>
              <w:t>34 380,82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35 510,27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35 510,27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20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1417" w:type="dxa"/>
          </w:tcPr>
          <w:p w:rsidR="00C672FF" w:rsidRPr="00300971" w:rsidRDefault="00C672FF" w:rsidP="00B136EB">
            <w:pPr>
              <w:pStyle w:val="ConsPlusCell"/>
              <w:jc w:val="center"/>
            </w:pPr>
            <w:r>
              <w:t>154 400,41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170 954,79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170 954,79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21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4302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51 522,61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50 582,09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50 565,05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22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23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24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25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1417" w:type="dxa"/>
          </w:tcPr>
          <w:p w:rsidR="00C672FF" w:rsidRPr="00D2780D" w:rsidRDefault="00C672FF" w:rsidP="00B136EB">
            <w:pPr>
              <w:pStyle w:val="ConsPlusCell"/>
              <w:jc w:val="center"/>
            </w:pPr>
            <w:r>
              <w:t>9 710,06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10 029,05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10 029,05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26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1417" w:type="dxa"/>
          </w:tcPr>
          <w:p w:rsidR="00C672FF" w:rsidRPr="00D2780D" w:rsidRDefault="00C672FF" w:rsidP="00B136EB">
            <w:pPr>
              <w:pStyle w:val="ConsPlusCell"/>
              <w:jc w:val="center"/>
            </w:pPr>
            <w:r>
              <w:t>43 606,81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48 282,21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48 282,21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27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1215</w:t>
            </w:r>
          </w:p>
        </w:tc>
        <w:tc>
          <w:tcPr>
            <w:tcW w:w="1417" w:type="dxa"/>
          </w:tcPr>
          <w:p w:rsidR="00C672FF" w:rsidRPr="00D2780D" w:rsidRDefault="00C672FF" w:rsidP="00B136EB">
            <w:pPr>
              <w:pStyle w:val="ConsPlusCell"/>
              <w:jc w:val="center"/>
            </w:pPr>
            <w:r>
              <w:t>14 551,37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14 285,74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14 280,92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28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C672FF" w:rsidRPr="00B9697F" w:rsidTr="00B136EB">
        <w:trPr>
          <w:gridAfter w:val="1"/>
          <w:wAfter w:w="14" w:type="dxa"/>
          <w:trHeight w:val="347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29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30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31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5477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6069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5949</w:t>
            </w:r>
          </w:p>
        </w:tc>
        <w:tc>
          <w:tcPr>
            <w:tcW w:w="850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6279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6279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6279</w:t>
            </w:r>
          </w:p>
        </w:tc>
        <w:tc>
          <w:tcPr>
            <w:tcW w:w="1417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24 981,82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27 453,44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27 453,44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32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 xml:space="preserve">Наименование услуги (работы) и ее содержание: Предоставление питания 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33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34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C672FF" w:rsidRPr="00B9697F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2.4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3017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3212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3280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3209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3068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2760</w:t>
            </w:r>
          </w:p>
        </w:tc>
        <w:tc>
          <w:tcPr>
            <w:tcW w:w="851" w:type="dxa"/>
          </w:tcPr>
          <w:p w:rsidR="00C672FF" w:rsidRPr="007D2044" w:rsidRDefault="00C672FF" w:rsidP="00B136EB">
            <w:pPr>
              <w:pStyle w:val="ConsPlusCell"/>
              <w:jc w:val="center"/>
            </w:pPr>
            <w:r w:rsidRPr="007D2044">
              <w:t>5541</w:t>
            </w:r>
          </w:p>
        </w:tc>
        <w:tc>
          <w:tcPr>
            <w:tcW w:w="851" w:type="dxa"/>
          </w:tcPr>
          <w:p w:rsidR="00C672FF" w:rsidRPr="007D2044" w:rsidRDefault="00C672FF" w:rsidP="00B136EB">
            <w:pPr>
              <w:pStyle w:val="ConsPlusCell"/>
              <w:jc w:val="center"/>
            </w:pPr>
            <w:r w:rsidRPr="007D2044">
              <w:t>5541</w:t>
            </w:r>
          </w:p>
        </w:tc>
        <w:tc>
          <w:tcPr>
            <w:tcW w:w="851" w:type="dxa"/>
          </w:tcPr>
          <w:p w:rsidR="00C672FF" w:rsidRPr="007D2044" w:rsidRDefault="00C672FF" w:rsidP="00B136EB">
            <w:pPr>
              <w:pStyle w:val="ConsPlusCell"/>
              <w:jc w:val="center"/>
            </w:pPr>
            <w:r w:rsidRPr="007D2044">
              <w:t>5541</w:t>
            </w:r>
          </w:p>
        </w:tc>
        <w:tc>
          <w:tcPr>
            <w:tcW w:w="1417" w:type="dxa"/>
          </w:tcPr>
          <w:p w:rsidR="00C672FF" w:rsidRPr="00097773" w:rsidRDefault="00C672FF" w:rsidP="00B136EB">
            <w:pPr>
              <w:pStyle w:val="ConsPlusCell"/>
              <w:jc w:val="center"/>
            </w:pPr>
            <w:r>
              <w:t>32 415,80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28 525,80</w:t>
            </w:r>
          </w:p>
        </w:tc>
        <w:tc>
          <w:tcPr>
            <w:tcW w:w="1560" w:type="dxa"/>
            <w:gridSpan w:val="2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28 525,80</w:t>
            </w:r>
          </w:p>
        </w:tc>
      </w:tr>
      <w:tr w:rsidR="00C672FF" w:rsidRPr="00B9697F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15012" w:type="dxa"/>
            <w:gridSpan w:val="13"/>
          </w:tcPr>
          <w:p w:rsidR="00C672FF" w:rsidRPr="00097773" w:rsidRDefault="00C672FF" w:rsidP="00B136EB">
            <w:pPr>
              <w:pStyle w:val="ConsPlusCell"/>
            </w:pPr>
            <w:r w:rsidRPr="00097773">
              <w:t>Подпрограмма 3 «Развитие дополнительного образования»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3166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3170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3183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0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CB3C36">
              <w:t>3509</w:t>
            </w:r>
          </w:p>
        </w:tc>
        <w:tc>
          <w:tcPr>
            <w:tcW w:w="1417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52 100,36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50 368,93</w:t>
            </w:r>
          </w:p>
        </w:tc>
        <w:tc>
          <w:tcPr>
            <w:tcW w:w="1560" w:type="dxa"/>
            <w:gridSpan w:val="2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50 368,93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</w:t>
            </w:r>
            <w:r>
              <w:t>0</w:t>
            </w:r>
          </w:p>
        </w:tc>
        <w:tc>
          <w:tcPr>
            <w:tcW w:w="15012" w:type="dxa"/>
            <w:gridSpan w:val="13"/>
          </w:tcPr>
          <w:p w:rsidR="00C672FF" w:rsidRPr="00626B33" w:rsidRDefault="00C672FF" w:rsidP="00B136EB">
            <w:pPr>
              <w:pStyle w:val="ConsPlusCell"/>
            </w:pPr>
            <w:r w:rsidRPr="00626B33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</w:t>
            </w:r>
            <w:r>
              <w:t>1</w:t>
            </w:r>
          </w:p>
        </w:tc>
        <w:tc>
          <w:tcPr>
            <w:tcW w:w="15012" w:type="dxa"/>
            <w:gridSpan w:val="13"/>
          </w:tcPr>
          <w:p w:rsidR="00C672FF" w:rsidRPr="00626B33" w:rsidRDefault="00C672FF" w:rsidP="00B136EB">
            <w:pPr>
              <w:pStyle w:val="ConsPlusCell"/>
            </w:pPr>
            <w:r w:rsidRPr="00626B33">
              <w:t>Показатель объема услуги (работы): обучающиеся</w:t>
            </w:r>
          </w:p>
        </w:tc>
      </w:tr>
      <w:tr w:rsidR="00C672FF" w:rsidRPr="00D7412B" w:rsidTr="00B136EB">
        <w:trPr>
          <w:gridAfter w:val="1"/>
          <w:wAfter w:w="14" w:type="dxa"/>
        </w:trPr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15012" w:type="dxa"/>
            <w:gridSpan w:val="13"/>
          </w:tcPr>
          <w:p w:rsidR="00C672FF" w:rsidRPr="00626B33" w:rsidRDefault="00C672FF" w:rsidP="00B136EB">
            <w:pPr>
              <w:pStyle w:val="ConsPlusCell"/>
            </w:pPr>
            <w:r w:rsidRPr="00626B33">
              <w:t>Подпрограмма 3 «Развитие дополнительного образования»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3.1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851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5</w:t>
            </w:r>
            <w:r>
              <w:t>58</w:t>
            </w:r>
          </w:p>
        </w:tc>
        <w:tc>
          <w:tcPr>
            <w:tcW w:w="851" w:type="dxa"/>
          </w:tcPr>
          <w:p w:rsidR="00C672FF" w:rsidRPr="00CB3C36" w:rsidRDefault="00C672FF" w:rsidP="00B136EB">
            <w:pPr>
              <w:pStyle w:val="ConsPlusCel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10 019,37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8 628,36</w:t>
            </w:r>
          </w:p>
        </w:tc>
        <w:tc>
          <w:tcPr>
            <w:tcW w:w="1560" w:type="dxa"/>
            <w:gridSpan w:val="2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8 628,36</w:t>
            </w:r>
          </w:p>
        </w:tc>
      </w:tr>
      <w:tr w:rsidR="00C672FF" w:rsidRPr="00D7412B" w:rsidTr="00B136EB">
        <w:tc>
          <w:tcPr>
            <w:tcW w:w="675" w:type="dxa"/>
          </w:tcPr>
          <w:p w:rsidR="00C672FF" w:rsidRPr="00950212" w:rsidRDefault="00C672FF" w:rsidP="00B136EB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C672FF" w:rsidRPr="00950212" w:rsidRDefault="00C672FF" w:rsidP="00B136EB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C672FF" w:rsidRPr="00626B33" w:rsidRDefault="00C672FF" w:rsidP="00B136EB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C672FF" w:rsidRPr="005174A5" w:rsidRDefault="00C672FF" w:rsidP="00B136EB">
            <w:pPr>
              <w:pStyle w:val="ConsPlusCell"/>
              <w:jc w:val="center"/>
            </w:pPr>
            <w:r w:rsidRPr="005174A5">
              <w:t>1003</w:t>
            </w:r>
          </w:p>
        </w:tc>
        <w:tc>
          <w:tcPr>
            <w:tcW w:w="851" w:type="dxa"/>
          </w:tcPr>
          <w:p w:rsidR="00C672FF" w:rsidRPr="005174A5" w:rsidRDefault="00C672FF" w:rsidP="00B136EB">
            <w:pPr>
              <w:pStyle w:val="ConsPlusCell"/>
              <w:jc w:val="center"/>
            </w:pPr>
            <w:r w:rsidRPr="005174A5">
              <w:t>1003</w:t>
            </w:r>
          </w:p>
        </w:tc>
        <w:tc>
          <w:tcPr>
            <w:tcW w:w="851" w:type="dxa"/>
          </w:tcPr>
          <w:p w:rsidR="00C672FF" w:rsidRPr="005174A5" w:rsidRDefault="00C672FF" w:rsidP="00B136EB">
            <w:pPr>
              <w:pStyle w:val="ConsPlusCell"/>
              <w:jc w:val="center"/>
            </w:pPr>
            <w:r w:rsidRPr="005174A5">
              <w:t>1003</w:t>
            </w:r>
          </w:p>
        </w:tc>
        <w:tc>
          <w:tcPr>
            <w:tcW w:w="1417" w:type="dxa"/>
          </w:tcPr>
          <w:p w:rsidR="00C672FF" w:rsidRPr="00626B33" w:rsidRDefault="00C672FF" w:rsidP="00B136EB">
            <w:pPr>
              <w:pStyle w:val="ConsPlusCell"/>
              <w:jc w:val="center"/>
            </w:pPr>
            <w:r>
              <w:t>8 224,13</w:t>
            </w:r>
          </w:p>
        </w:tc>
        <w:tc>
          <w:tcPr>
            <w:tcW w:w="1559" w:type="dxa"/>
          </w:tcPr>
          <w:p w:rsidR="00C672FF" w:rsidRPr="00B9697F" w:rsidRDefault="00C672FF" w:rsidP="00B136EB">
            <w:pPr>
              <w:pStyle w:val="ConsPlusCell"/>
              <w:jc w:val="center"/>
            </w:pPr>
            <w:r>
              <w:t>3 850,94</w:t>
            </w:r>
          </w:p>
        </w:tc>
        <w:tc>
          <w:tcPr>
            <w:tcW w:w="1560" w:type="dxa"/>
            <w:gridSpan w:val="2"/>
          </w:tcPr>
          <w:p w:rsidR="00C672FF" w:rsidRPr="00950212" w:rsidRDefault="00C672FF" w:rsidP="00B136EB">
            <w:pPr>
              <w:pStyle w:val="ConsPlusCell"/>
              <w:jc w:val="center"/>
            </w:pPr>
            <w:r w:rsidRPr="00950212">
              <w:t>3</w:t>
            </w:r>
            <w:r>
              <w:t> 850,94</w:t>
            </w:r>
          </w:p>
        </w:tc>
      </w:tr>
    </w:tbl>
    <w:p w:rsidR="00C672FF" w:rsidRPr="00D7412B" w:rsidRDefault="00C672FF" w:rsidP="00C672FF">
      <w:pPr>
        <w:pStyle w:val="ConsPlusCell"/>
        <w:rPr>
          <w:sz w:val="28"/>
          <w:szCs w:val="28"/>
        </w:rPr>
      </w:pPr>
    </w:p>
    <w:p w:rsidR="004F617C" w:rsidRDefault="004F617C" w:rsidP="004F617C">
      <w:pPr>
        <w:pStyle w:val="ConsPlusCell"/>
        <w:rPr>
          <w:sz w:val="28"/>
          <w:szCs w:val="28"/>
        </w:rPr>
      </w:pPr>
    </w:p>
    <w:p w:rsidR="004F617C" w:rsidRPr="00D7412B" w:rsidRDefault="00C672FF" w:rsidP="004F617C">
      <w:pPr>
        <w:pStyle w:val="ConsPlusCell"/>
        <w:rPr>
          <w:sz w:val="28"/>
          <w:szCs w:val="28"/>
        </w:rPr>
        <w:sectPr w:rsidR="004F617C" w:rsidRPr="00D7412B" w:rsidSect="00767DEE">
          <w:pgSz w:w="16838" w:h="11906" w:orient="landscape"/>
          <w:pgMar w:top="709" w:right="1134" w:bottom="851" w:left="709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>Р</w:t>
      </w:r>
      <w:r w:rsidR="004F617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F617C">
        <w:rPr>
          <w:sz w:val="28"/>
          <w:szCs w:val="28"/>
        </w:rPr>
        <w:t xml:space="preserve">                                                                                       </w:t>
      </w:r>
      <w:r w:rsidR="00F90C5C">
        <w:rPr>
          <w:sz w:val="28"/>
          <w:szCs w:val="28"/>
        </w:rPr>
        <w:t>подпись</w:t>
      </w:r>
      <w:r w:rsidR="004F617C">
        <w:rPr>
          <w:sz w:val="28"/>
          <w:szCs w:val="28"/>
        </w:rPr>
        <w:t xml:space="preserve">                                                                 Т.Н. </w:t>
      </w:r>
      <w:proofErr w:type="spellStart"/>
      <w:r w:rsidR="004F617C">
        <w:rPr>
          <w:sz w:val="28"/>
          <w:szCs w:val="28"/>
        </w:rPr>
        <w:t>Койнова</w:t>
      </w:r>
      <w:proofErr w:type="spellEnd"/>
    </w:p>
    <w:p w:rsidR="004C142A" w:rsidRPr="001624CF" w:rsidRDefault="004C142A" w:rsidP="009417C2">
      <w:pPr>
        <w:rPr>
          <w:sz w:val="28"/>
          <w:szCs w:val="28"/>
        </w:rPr>
      </w:pP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3</w:t>
      </w:r>
      <w:r w:rsidRPr="001624CF">
        <w:rPr>
          <w:sz w:val="28"/>
          <w:szCs w:val="28"/>
        </w:rPr>
        <w:t xml:space="preserve"> к постановлению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F90C5C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F90C5C">
        <w:rPr>
          <w:sz w:val="28"/>
          <w:szCs w:val="28"/>
        </w:rPr>
        <w:t>28.05.2020</w:t>
      </w:r>
      <w:r w:rsidR="00F90C5C" w:rsidRPr="000B10E9">
        <w:rPr>
          <w:sz w:val="28"/>
          <w:szCs w:val="28"/>
        </w:rPr>
        <w:t xml:space="preserve"> №</w:t>
      </w:r>
      <w:r w:rsidR="00F90C5C">
        <w:rPr>
          <w:sz w:val="28"/>
          <w:szCs w:val="28"/>
        </w:rPr>
        <w:t xml:space="preserve"> АГ-802-п</w:t>
      </w:r>
      <w:r w:rsidR="00F90C5C" w:rsidRPr="001624CF">
        <w:rPr>
          <w:sz w:val="28"/>
          <w:szCs w:val="28"/>
        </w:rPr>
        <w:t xml:space="preserve"> 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5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к Порядку муниципальной программы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«Развитие образования города Минусинска»</w:t>
      </w:r>
    </w:p>
    <w:p w:rsidR="00D72550" w:rsidRPr="001624CF" w:rsidRDefault="00D72550" w:rsidP="00D72550">
      <w:pPr>
        <w:widowControl w:val="0"/>
        <w:autoSpaceDE w:val="0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502DF5" w:rsidRPr="00D436C8" w:rsidRDefault="00502DF5" w:rsidP="00502DF5">
      <w:pPr>
        <w:widowControl w:val="0"/>
        <w:autoSpaceDE w:val="0"/>
        <w:jc w:val="center"/>
        <w:rPr>
          <w:bCs/>
          <w:sz w:val="28"/>
          <w:szCs w:val="28"/>
        </w:rPr>
      </w:pPr>
      <w:r w:rsidRPr="00D436C8">
        <w:rPr>
          <w:bCs/>
          <w:sz w:val="28"/>
          <w:szCs w:val="28"/>
        </w:rPr>
        <w:t xml:space="preserve">Распределение </w:t>
      </w:r>
    </w:p>
    <w:p w:rsidR="00502DF5" w:rsidRPr="00D436C8" w:rsidRDefault="00502DF5" w:rsidP="00502DF5">
      <w:pPr>
        <w:widowControl w:val="0"/>
        <w:autoSpaceDE w:val="0"/>
        <w:jc w:val="center"/>
        <w:rPr>
          <w:bCs/>
          <w:sz w:val="28"/>
          <w:szCs w:val="28"/>
        </w:rPr>
      </w:pPr>
      <w:r w:rsidRPr="00D436C8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502DF5" w:rsidRPr="00D436C8" w:rsidRDefault="00502DF5" w:rsidP="00502DF5">
      <w:pPr>
        <w:widowControl w:val="0"/>
        <w:autoSpaceDE w:val="0"/>
        <w:jc w:val="center"/>
        <w:rPr>
          <w:bCs/>
          <w:sz w:val="28"/>
          <w:szCs w:val="28"/>
        </w:rPr>
      </w:pPr>
      <w:r w:rsidRPr="00D436C8">
        <w:rPr>
          <w:bCs/>
          <w:sz w:val="28"/>
          <w:szCs w:val="28"/>
        </w:rPr>
        <w:t>муниципальной программы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№ </w:t>
            </w:r>
            <w:proofErr w:type="gramStart"/>
            <w:r w:rsidRPr="00D436C8">
              <w:rPr>
                <w:bCs/>
              </w:rPr>
              <w:t>п</w:t>
            </w:r>
            <w:proofErr w:type="gramEnd"/>
            <w:r w:rsidRPr="00D436C8">
              <w:rPr>
                <w:bCs/>
              </w:rPr>
              <w:t>/п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Расходы, годы (тыс</w:t>
            </w:r>
            <w:proofErr w:type="gramStart"/>
            <w:r w:rsidRPr="00D436C8">
              <w:rPr>
                <w:bCs/>
              </w:rPr>
              <w:t>.р</w:t>
            </w:r>
            <w:proofErr w:type="gramEnd"/>
            <w:r w:rsidRPr="00D436C8">
              <w:rPr>
                <w:bCs/>
              </w:rPr>
              <w:t>уб.)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2020 год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2021 год 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2022 год 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итого на период</w:t>
            </w:r>
          </w:p>
        </w:tc>
      </w:tr>
      <w:tr w:rsidR="00502DF5" w:rsidRPr="00D436C8" w:rsidTr="00722227"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</w:t>
            </w:r>
          </w:p>
        </w:tc>
      </w:tr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1 553 673,84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1 389 661,69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1 393 960,24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4 337 295,77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1 498 466,29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1 389 411,69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1 393 710,24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4 281 588,22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005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041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750,00</w:t>
            </w:r>
          </w:p>
        </w:tc>
      </w:tr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623 304,29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1 725 409,33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568 346,74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1 670 451,78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005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</w:tr>
      <w:tr w:rsidR="00502DF5" w:rsidRPr="00D436C8" w:rsidTr="00722227">
        <w:trPr>
          <w:trHeight w:val="806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D436C8">
              <w:rPr>
                <w:bCs/>
              </w:rPr>
              <w:lastRenderedPageBreak/>
              <w:t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109 795,33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108 861,43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108 861,43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327 518,19</w:t>
            </w:r>
          </w:p>
        </w:tc>
      </w:tr>
      <w:tr w:rsidR="00502DF5" w:rsidRPr="00D436C8" w:rsidTr="00722227">
        <w:trPr>
          <w:trHeight w:val="83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18 500,31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18 268,67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18 268,67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55 037,65</w:t>
            </w:r>
          </w:p>
        </w:tc>
      </w:tr>
      <w:tr w:rsidR="00502DF5" w:rsidRPr="00D436C8" w:rsidTr="00722227">
        <w:trPr>
          <w:trHeight w:val="83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276,80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276,80</w:t>
            </w:r>
          </w:p>
        </w:tc>
      </w:tr>
      <w:tr w:rsidR="00502DF5" w:rsidRPr="00D436C8" w:rsidTr="00722227">
        <w:trPr>
          <w:trHeight w:val="83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7,20</w:t>
            </w:r>
          </w:p>
        </w:tc>
      </w:tr>
      <w:tr w:rsidR="00502DF5" w:rsidRPr="00D436C8" w:rsidTr="00722227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7,02</w:t>
            </w:r>
          </w:p>
        </w:tc>
      </w:tr>
      <w:tr w:rsidR="00502DF5" w:rsidRPr="00D436C8" w:rsidTr="00722227">
        <w:trPr>
          <w:trHeight w:val="118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4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 xml:space="preserve">Обеспечение государственных гарантий реализации прав на получение общедоступного и </w:t>
            </w:r>
            <w:r w:rsidRPr="00D436C8">
              <w:rPr>
                <w:bCs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D436C8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228 654,24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220 574,30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220 574,30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669 802,84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55 286,74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57 540,50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57 540,50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170 367,74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236,80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236,80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102,10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102,10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16,40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6,24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6,24</w:t>
            </w:r>
          </w:p>
        </w:tc>
      </w:tr>
      <w:tr w:rsidR="00502DF5" w:rsidRPr="00D436C8" w:rsidTr="00722227">
        <w:trPr>
          <w:trHeight w:val="59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5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118 630,95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351 886,03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55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114 965,55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348 220,63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55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3 665,40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3 665,40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19 873,47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58 887,23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19 236,01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58 249,77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637,46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637,46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</w:t>
            </w:r>
            <w:r w:rsidRPr="00D436C8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12,40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12,40</w:t>
            </w: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</w:tc>
      </w:tr>
      <w:tr w:rsidR="00502DF5" w:rsidRPr="00D436C8" w:rsidTr="00722227">
        <w:trPr>
          <w:trHeight w:val="28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0,38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0,38</w:t>
            </w:r>
          </w:p>
        </w:tc>
      </w:tr>
      <w:tr w:rsidR="00502DF5" w:rsidRPr="00D436C8" w:rsidTr="00722227">
        <w:trPr>
          <w:trHeight w:val="461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3 686,76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3 686,76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3 686,76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11 060,28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46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471,24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1 413,72</w:t>
            </w:r>
          </w:p>
        </w:tc>
      </w:tr>
      <w:tr w:rsidR="00502DF5" w:rsidRPr="00D436C8" w:rsidTr="00722227">
        <w:trPr>
          <w:trHeight w:val="1408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7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108,10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324,30</w:t>
            </w:r>
          </w:p>
        </w:tc>
      </w:tr>
      <w:tr w:rsidR="00502DF5" w:rsidRPr="00D436C8" w:rsidTr="00722227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5 407,10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16 221,30</w:t>
            </w:r>
          </w:p>
        </w:tc>
      </w:tr>
      <w:tr w:rsidR="00502DF5" w:rsidRPr="00D436C8" w:rsidTr="00722227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3 447,65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3 447,65</w:t>
            </w:r>
          </w:p>
        </w:tc>
      </w:tr>
      <w:tr w:rsidR="00502DF5" w:rsidRPr="00D436C8" w:rsidTr="00722227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321,99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321,99</w:t>
            </w:r>
          </w:p>
        </w:tc>
      </w:tr>
      <w:tr w:rsidR="00502DF5" w:rsidRPr="00D436C8" w:rsidTr="00722227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1 010,00</w:t>
            </w:r>
          </w:p>
        </w:tc>
      </w:tr>
      <w:tr w:rsidR="00502DF5" w:rsidRPr="00D436C8" w:rsidTr="00722227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Создание дополнительных мест в образовательных 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54 957,55</w:t>
            </w:r>
          </w:p>
        </w:tc>
      </w:tr>
      <w:tr w:rsidR="00502DF5" w:rsidRPr="00D436C8" w:rsidTr="00722227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1310077450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2 484,40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2 484,40</w:t>
            </w:r>
          </w:p>
        </w:tc>
      </w:tr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Всего, в том </w:t>
            </w:r>
            <w:r w:rsidRPr="00D436C8">
              <w:rPr>
                <w:bCs/>
              </w:rPr>
              <w:lastRenderedPageBreak/>
              <w:t>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689 873,19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1 998 173,86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689 873,19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1 998 173,86</w:t>
            </w:r>
          </w:p>
        </w:tc>
      </w:tr>
      <w:tr w:rsidR="00502DF5" w:rsidRPr="00D436C8" w:rsidTr="00722227">
        <w:trPr>
          <w:trHeight w:val="85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D436C8">
              <w:rPr>
                <w:bCs/>
              </w:rPr>
              <w:lastRenderedPageBreak/>
              <w:t>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1320074090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65 177,82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67 484,25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67 484,25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200 146,32</w:t>
            </w:r>
          </w:p>
        </w:tc>
      </w:tr>
      <w:tr w:rsidR="00502DF5" w:rsidRPr="00D436C8" w:rsidTr="00722227">
        <w:trPr>
          <w:trHeight w:val="172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9 304,59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9 728,05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9 728,05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28 760,69</w:t>
            </w:r>
          </w:p>
        </w:tc>
      </w:tr>
      <w:tr w:rsidR="00502DF5" w:rsidRPr="00D436C8" w:rsidTr="00722227">
        <w:trPr>
          <w:trHeight w:val="66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1 622,40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1 667,20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1 667,20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4956,80</w:t>
            </w:r>
          </w:p>
        </w:tc>
      </w:tr>
      <w:tr w:rsidR="00502DF5" w:rsidRPr="00D436C8" w:rsidTr="00722227">
        <w:trPr>
          <w:trHeight w:val="84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265,00</w:t>
            </w:r>
          </w:p>
        </w:tc>
      </w:tr>
      <w:tr w:rsidR="00502DF5" w:rsidRPr="00D436C8" w:rsidTr="00722227">
        <w:trPr>
          <w:trHeight w:val="734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1320074090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229,35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229,35</w:t>
            </w:r>
          </w:p>
        </w:tc>
      </w:tr>
      <w:tr w:rsidR="00502DF5" w:rsidRPr="00D436C8" w:rsidTr="00722227">
        <w:trPr>
          <w:trHeight w:val="74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34,70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34,70</w:t>
            </w:r>
          </w:p>
        </w:tc>
      </w:tr>
      <w:tr w:rsidR="00502DF5" w:rsidRPr="00D436C8" w:rsidTr="00722227">
        <w:trPr>
          <w:trHeight w:val="85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1320074090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</w:tc>
      </w:tr>
      <w:tr w:rsidR="00502DF5" w:rsidRPr="00D436C8" w:rsidTr="00722227">
        <w:trPr>
          <w:trHeight w:val="109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</w:tr>
      <w:tr w:rsidR="00502DF5" w:rsidRPr="00D436C8" w:rsidTr="00722227">
        <w:trPr>
          <w:trHeight w:val="136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14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D436C8">
              <w:rPr>
                <w:bCs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293 560,47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296 223,64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296 223,64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886 007,75</w:t>
            </w:r>
          </w:p>
        </w:tc>
      </w:tr>
      <w:tr w:rsidR="00502DF5" w:rsidRPr="00D436C8" w:rsidTr="00722227">
        <w:trPr>
          <w:trHeight w:val="198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39 309,58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39 882,26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39 882,26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119 074,10</w:t>
            </w:r>
          </w:p>
        </w:tc>
      </w:tr>
      <w:tr w:rsidR="00502DF5" w:rsidRPr="00D436C8" w:rsidTr="00722227">
        <w:trPr>
          <w:trHeight w:val="67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7 272,75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7 472,60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7 472,60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22 217,95</w:t>
            </w:r>
          </w:p>
        </w:tc>
      </w:tr>
      <w:tr w:rsidR="00502DF5" w:rsidRPr="00D436C8" w:rsidTr="00722227">
        <w:trPr>
          <w:trHeight w:val="721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590,57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622,46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622,46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1 835,49</w:t>
            </w:r>
          </w:p>
        </w:tc>
      </w:tr>
      <w:tr w:rsidR="00502DF5" w:rsidRPr="00D436C8" w:rsidTr="00722227">
        <w:trPr>
          <w:trHeight w:val="83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21 997,75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22 678,93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22 678,93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67 355,61</w:t>
            </w:r>
          </w:p>
        </w:tc>
      </w:tr>
      <w:tr w:rsidR="00502DF5" w:rsidRPr="00D436C8" w:rsidTr="00722227">
        <w:trPr>
          <w:trHeight w:val="70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2984,07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4 774,51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12 533,09</w:t>
            </w:r>
          </w:p>
        </w:tc>
      </w:tr>
      <w:tr w:rsidR="00502DF5" w:rsidRPr="00D436C8" w:rsidTr="00722227">
        <w:trPr>
          <w:trHeight w:val="84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217,45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217,45</w:t>
            </w:r>
          </w:p>
        </w:tc>
      </w:tr>
      <w:tr w:rsidR="00502DF5" w:rsidRPr="00D436C8" w:rsidTr="00722227">
        <w:trPr>
          <w:trHeight w:val="838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59,00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59,00</w:t>
            </w:r>
          </w:p>
        </w:tc>
      </w:tr>
      <w:tr w:rsidR="00502DF5" w:rsidRPr="00D436C8" w:rsidTr="00722227">
        <w:trPr>
          <w:trHeight w:val="83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10,92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10,92</w:t>
            </w:r>
          </w:p>
        </w:tc>
      </w:tr>
      <w:tr w:rsidR="00502DF5" w:rsidRPr="00D436C8" w:rsidTr="00722227">
        <w:trPr>
          <w:trHeight w:val="166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2,34</w:t>
            </w:r>
          </w:p>
        </w:tc>
      </w:tr>
      <w:tr w:rsidR="00502DF5" w:rsidRPr="00D436C8" w:rsidTr="00722227">
        <w:trPr>
          <w:trHeight w:val="2826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15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105 796,52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306 505,00</w:t>
            </w:r>
          </w:p>
        </w:tc>
      </w:tr>
      <w:tr w:rsidR="00502DF5" w:rsidRPr="00D436C8" w:rsidTr="00722227">
        <w:trPr>
          <w:trHeight w:val="98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102 752,64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303 461,12</w:t>
            </w:r>
          </w:p>
        </w:tc>
      </w:tr>
      <w:tr w:rsidR="00502DF5" w:rsidRPr="00D436C8" w:rsidTr="00722227">
        <w:trPr>
          <w:trHeight w:val="698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3 043,88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3 043,88</w:t>
            </w:r>
          </w:p>
        </w:tc>
      </w:tr>
      <w:tr w:rsidR="00502DF5" w:rsidRPr="00D436C8" w:rsidTr="00722227">
        <w:trPr>
          <w:trHeight w:val="84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10 180,14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31 294,52</w:t>
            </w:r>
          </w:p>
        </w:tc>
      </w:tr>
      <w:tr w:rsidR="00502DF5" w:rsidRPr="00D436C8" w:rsidTr="00722227">
        <w:trPr>
          <w:trHeight w:val="84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9 861,41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30 975,79</w:t>
            </w:r>
          </w:p>
        </w:tc>
      </w:tr>
      <w:tr w:rsidR="00502DF5" w:rsidRPr="00D436C8" w:rsidTr="00722227">
        <w:trPr>
          <w:trHeight w:val="84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318,73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318,73</w:t>
            </w:r>
          </w:p>
        </w:tc>
      </w:tr>
      <w:tr w:rsidR="00502DF5" w:rsidRPr="00D436C8" w:rsidTr="00722227">
        <w:trPr>
          <w:trHeight w:val="2967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1 316,71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3 854,53</w:t>
            </w:r>
          </w:p>
        </w:tc>
      </w:tr>
      <w:tr w:rsidR="00502DF5" w:rsidRPr="00D436C8" w:rsidTr="00722227">
        <w:trPr>
          <w:trHeight w:val="84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3 806,73</w:t>
            </w:r>
          </w:p>
        </w:tc>
      </w:tr>
      <w:tr w:rsidR="00502DF5" w:rsidRPr="00D436C8" w:rsidTr="00722227">
        <w:trPr>
          <w:trHeight w:val="57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47,8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47,8</w:t>
            </w:r>
          </w:p>
        </w:tc>
      </w:tr>
      <w:tr w:rsidR="00502DF5" w:rsidRPr="00D436C8" w:rsidTr="00722227">
        <w:trPr>
          <w:trHeight w:val="668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290,62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865,56</w:t>
            </w:r>
          </w:p>
        </w:tc>
      </w:tr>
      <w:tr w:rsidR="00502DF5" w:rsidRPr="00D436C8" w:rsidTr="00722227">
        <w:trPr>
          <w:trHeight w:val="69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0,20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0,60</w:t>
            </w:r>
          </w:p>
        </w:tc>
      </w:tr>
      <w:tr w:rsidR="00502DF5" w:rsidRPr="00D436C8" w:rsidTr="00722227">
        <w:trPr>
          <w:trHeight w:val="70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</w:tr>
      <w:tr w:rsidR="00502DF5" w:rsidRPr="00D436C8" w:rsidTr="00722227">
        <w:trPr>
          <w:trHeight w:val="698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1842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питанием детей, обучающихся в муниципальных и частных общеобразователь</w:t>
            </w:r>
            <w:r w:rsidRPr="00D436C8">
              <w:rPr>
                <w:bCs/>
              </w:rPr>
              <w:lastRenderedPageBreak/>
              <w:t xml:space="preserve">ных </w:t>
            </w:r>
            <w:proofErr w:type="spellStart"/>
            <w:r w:rsidRPr="00D436C8">
              <w:rPr>
                <w:bCs/>
              </w:rPr>
              <w:t>организациях</w:t>
            </w:r>
            <w:proofErr w:type="gramStart"/>
            <w:r w:rsidRPr="00D436C8">
              <w:rPr>
                <w:bCs/>
              </w:rPr>
              <w:t>,р</w:t>
            </w:r>
            <w:proofErr w:type="gramEnd"/>
            <w:r w:rsidRPr="00D436C8">
              <w:rPr>
                <w:bCs/>
              </w:rPr>
              <w:t>еализующих</w:t>
            </w:r>
            <w:proofErr w:type="spellEnd"/>
            <w:r w:rsidRPr="00D436C8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D436C8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22 395,90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25 894,90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74 185,70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277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2 239,90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2 630,90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2 630,90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7 501,70</w:t>
            </w:r>
          </w:p>
        </w:tc>
      </w:tr>
      <w:tr w:rsidR="00502DF5" w:rsidRPr="00D436C8" w:rsidTr="00722227">
        <w:trPr>
          <w:trHeight w:val="127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17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3 908,76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3 494,92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3 494,92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10 898,60</w:t>
            </w:r>
          </w:p>
        </w:tc>
      </w:tr>
      <w:tr w:rsidR="00502DF5" w:rsidRPr="00D436C8" w:rsidTr="00722227">
        <w:trPr>
          <w:trHeight w:val="167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578,43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517,34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1 613,11</w:t>
            </w:r>
          </w:p>
        </w:tc>
      </w:tr>
      <w:tr w:rsidR="00502DF5" w:rsidRPr="00D436C8" w:rsidTr="00722227">
        <w:trPr>
          <w:trHeight w:val="699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3 325,41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3 325,41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861,15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861,15</w:t>
            </w:r>
          </w:p>
        </w:tc>
      </w:tr>
      <w:tr w:rsidR="00502DF5" w:rsidRPr="00D436C8" w:rsidTr="00722227">
        <w:trPr>
          <w:trHeight w:val="699"/>
        </w:trPr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2.7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Проведение реконструкции или капитального ремонта зданий муниципальных </w:t>
            </w:r>
            <w:r w:rsidRPr="00D436C8">
              <w:rPr>
                <w:bCs/>
              </w:rPr>
              <w:lastRenderedPageBreak/>
              <w:t>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</w:t>
            </w:r>
            <w:r w:rsidRPr="00D436C8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464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49 823,87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49 823,87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20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2.8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3 272,40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11 372,40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21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2.9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10 601,78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1 950,44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5 746,89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18 299,11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Ежемесячное денежное вознаграждение за классное руководство педагогическим </w:t>
            </w:r>
            <w:r w:rsidRPr="00D436C8">
              <w:rPr>
                <w:bCs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D436C8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1320053030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541,63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1 624,89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1 624,89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3 791,41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14 582,39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43 747,17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43 747,17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102 076,73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1 749,88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5 249,64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5 249,64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12 249,16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23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D436C8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1320053040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6 899,00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6 899,00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881,00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881,00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2.12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3 063,08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3 063,08</w:t>
            </w:r>
          </w:p>
        </w:tc>
      </w:tr>
      <w:tr w:rsidR="00502DF5" w:rsidRPr="00D436C8" w:rsidTr="00722227">
        <w:trPr>
          <w:trHeight w:val="930"/>
        </w:trPr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На обновление материально-технической базы и развитие сети МОБУ "ООШ № 5"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Управление образования администрации </w:t>
            </w:r>
            <w:r w:rsidRPr="00D436C8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1320087420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5 100,20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5 100,20</w:t>
            </w:r>
          </w:p>
        </w:tc>
      </w:tr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26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92 633,61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66 857,76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66 857,76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226 349,13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92 383,61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66 607,76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66 607,76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225 599,13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041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750,00</w:t>
            </w:r>
          </w:p>
        </w:tc>
      </w:tr>
      <w:tr w:rsidR="00502DF5" w:rsidRPr="00D436C8" w:rsidTr="00722227">
        <w:trPr>
          <w:trHeight w:val="85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10 019,37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8 628,36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27 276,09</w:t>
            </w:r>
          </w:p>
        </w:tc>
      </w:tr>
      <w:tr w:rsidR="00502DF5" w:rsidRPr="00D436C8" w:rsidTr="00722227">
        <w:trPr>
          <w:trHeight w:val="136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611,74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526,58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1 664,90</w:t>
            </w:r>
          </w:p>
        </w:tc>
      </w:tr>
      <w:tr w:rsidR="00502DF5" w:rsidRPr="00D436C8" w:rsidTr="00722227">
        <w:trPr>
          <w:trHeight w:val="2684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28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4 867,36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14 304,04</w:t>
            </w:r>
          </w:p>
        </w:tc>
      </w:tr>
      <w:tr w:rsidR="00502DF5" w:rsidRPr="00D436C8" w:rsidTr="00722227">
        <w:trPr>
          <w:trHeight w:val="98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4 698,34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14 135,02</w:t>
            </w:r>
          </w:p>
        </w:tc>
      </w:tr>
      <w:tr w:rsidR="00502DF5" w:rsidRPr="00D436C8" w:rsidTr="00722227">
        <w:trPr>
          <w:trHeight w:val="98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169,02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169,02</w:t>
            </w:r>
          </w:p>
        </w:tc>
      </w:tr>
      <w:tr w:rsidR="00502DF5" w:rsidRPr="00D436C8" w:rsidTr="00722227">
        <w:trPr>
          <w:trHeight w:val="98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4 204,17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4 204,17</w:t>
            </w:r>
          </w:p>
        </w:tc>
      </w:tr>
      <w:tr w:rsidR="00502DF5" w:rsidRPr="00D436C8" w:rsidTr="00722227">
        <w:trPr>
          <w:trHeight w:val="98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4 108,17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4 108,17</w:t>
            </w:r>
          </w:p>
        </w:tc>
      </w:tr>
      <w:tr w:rsidR="00502DF5" w:rsidRPr="00D436C8" w:rsidTr="00722227">
        <w:trPr>
          <w:trHeight w:val="983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96,00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96,00</w:t>
            </w:r>
          </w:p>
        </w:tc>
      </w:tr>
      <w:tr w:rsidR="00502DF5" w:rsidRPr="00D436C8" w:rsidTr="00722227">
        <w:trPr>
          <w:trHeight w:val="285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41 393,48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115 612,68</w:t>
            </w:r>
          </w:p>
        </w:tc>
      </w:tr>
      <w:tr w:rsidR="00502DF5" w:rsidRPr="00D436C8" w:rsidTr="00722227">
        <w:trPr>
          <w:trHeight w:val="699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38 908,14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113 127,34</w:t>
            </w:r>
          </w:p>
        </w:tc>
      </w:tr>
      <w:tr w:rsidR="00502DF5" w:rsidRPr="00D436C8" w:rsidTr="00722227">
        <w:trPr>
          <w:trHeight w:val="699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2 485,34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2 485,34</w:t>
            </w:r>
          </w:p>
        </w:tc>
      </w:tr>
      <w:tr w:rsidR="00502DF5" w:rsidRPr="00D436C8" w:rsidTr="00722227">
        <w:trPr>
          <w:trHeight w:val="282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7 789,33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28 676,05</w:t>
            </w:r>
          </w:p>
        </w:tc>
      </w:tr>
      <w:tr w:rsidR="00502DF5" w:rsidRPr="00D436C8" w:rsidTr="00722227">
        <w:trPr>
          <w:trHeight w:val="98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7 320,19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28 206,91</w:t>
            </w:r>
          </w:p>
        </w:tc>
      </w:tr>
      <w:tr w:rsidR="00502DF5" w:rsidRPr="00D436C8" w:rsidTr="00722227">
        <w:trPr>
          <w:trHeight w:val="98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469,14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469,14</w:t>
            </w:r>
          </w:p>
        </w:tc>
      </w:tr>
      <w:tr w:rsidR="00502DF5" w:rsidRPr="00D436C8" w:rsidTr="00722227">
        <w:trPr>
          <w:trHeight w:val="766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Управление </w:t>
            </w:r>
            <w:r w:rsidRPr="00D436C8">
              <w:rPr>
                <w:bCs/>
              </w:rPr>
              <w:lastRenderedPageBreak/>
              <w:t>образования администрации города Минусинска, в том числе: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45,80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45,80</w:t>
            </w:r>
          </w:p>
        </w:tc>
      </w:tr>
      <w:tr w:rsidR="00502DF5" w:rsidRPr="00D436C8" w:rsidTr="00722227">
        <w:trPr>
          <w:trHeight w:val="69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15,00</w:t>
            </w:r>
          </w:p>
        </w:tc>
      </w:tr>
      <w:tr w:rsidR="00502DF5" w:rsidRPr="00D436C8" w:rsidTr="00722227">
        <w:trPr>
          <w:trHeight w:val="70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</w:tr>
      <w:tr w:rsidR="00502DF5" w:rsidRPr="00D436C8" w:rsidTr="00722227">
        <w:trPr>
          <w:trHeight w:val="907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3 373,57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10 000,71</w:t>
            </w:r>
          </w:p>
        </w:tc>
      </w:tr>
      <w:tr w:rsidR="00502DF5" w:rsidRPr="00D436C8" w:rsidTr="00722227">
        <w:trPr>
          <w:trHeight w:val="907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9 940,71</w:t>
            </w:r>
          </w:p>
        </w:tc>
      </w:tr>
      <w:tr w:rsidR="00502DF5" w:rsidRPr="00D436C8" w:rsidTr="00722227">
        <w:trPr>
          <w:trHeight w:val="907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60,00</w:t>
            </w:r>
          </w:p>
        </w:tc>
      </w:tr>
      <w:tr w:rsidR="00502DF5" w:rsidRPr="00D436C8" w:rsidTr="00722227"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29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3.3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</w:t>
            </w:r>
            <w:r w:rsidRPr="00D436C8">
              <w:rPr>
                <w:bCs/>
              </w:rPr>
              <w:lastRenderedPageBreak/>
              <w:t>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466,30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1 397,90</w:t>
            </w:r>
          </w:p>
        </w:tc>
      </w:tr>
      <w:tr w:rsidR="00502DF5" w:rsidRPr="00D436C8" w:rsidTr="00722227">
        <w:trPr>
          <w:trHeight w:val="558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30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862,41</w:t>
            </w:r>
          </w:p>
        </w:tc>
      </w:tr>
      <w:tr w:rsidR="00502DF5" w:rsidRPr="00D436C8" w:rsidTr="00722227">
        <w:trPr>
          <w:trHeight w:val="172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127,59</w:t>
            </w:r>
          </w:p>
        </w:tc>
      </w:tr>
      <w:tr w:rsidR="00502DF5" w:rsidRPr="00D436C8" w:rsidTr="00722227">
        <w:trPr>
          <w:trHeight w:val="124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Расходы на реализацию мероприятий по организации </w:t>
            </w:r>
            <w:r w:rsidRPr="00D436C8">
              <w:rPr>
                <w:bCs/>
              </w:rPr>
              <w:lastRenderedPageBreak/>
              <w:t>палаточных лагерей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 xml:space="preserve">Управление образования </w:t>
            </w:r>
            <w:r w:rsidRPr="00D436C8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348,00</w:t>
            </w:r>
          </w:p>
        </w:tc>
      </w:tr>
      <w:tr w:rsidR="00502DF5" w:rsidRPr="00D436C8" w:rsidTr="00722227">
        <w:trPr>
          <w:trHeight w:val="196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1 218,45</w:t>
            </w:r>
          </w:p>
        </w:tc>
      </w:tr>
      <w:tr w:rsidR="00502DF5" w:rsidRPr="00D436C8" w:rsidTr="00722227">
        <w:trPr>
          <w:trHeight w:val="64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32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255,00</w:t>
            </w:r>
          </w:p>
        </w:tc>
      </w:tr>
      <w:tr w:rsidR="00502DF5" w:rsidRPr="00D436C8" w:rsidTr="00722227">
        <w:trPr>
          <w:trHeight w:val="54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45,00</w:t>
            </w:r>
          </w:p>
        </w:tc>
      </w:tr>
      <w:tr w:rsidR="00502DF5" w:rsidRPr="00D436C8" w:rsidTr="00722227">
        <w:trPr>
          <w:trHeight w:val="60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753,00</w:t>
            </w:r>
          </w:p>
        </w:tc>
      </w:tr>
      <w:tr w:rsidR="00502DF5" w:rsidRPr="00D436C8" w:rsidTr="00722227">
        <w:trPr>
          <w:trHeight w:val="66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241,50</w:t>
            </w:r>
          </w:p>
        </w:tc>
      </w:tr>
      <w:tr w:rsidR="00502DF5" w:rsidRPr="00D436C8" w:rsidTr="00722227">
        <w:trPr>
          <w:trHeight w:val="488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355,50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Отдел </w:t>
            </w:r>
            <w:proofErr w:type="gramStart"/>
            <w:r w:rsidRPr="00D436C8">
              <w:rPr>
                <w:bCs/>
              </w:rPr>
              <w:t>культуры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041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750,00</w:t>
            </w:r>
          </w:p>
        </w:tc>
      </w:tr>
      <w:tr w:rsidR="00502DF5" w:rsidRPr="00D436C8" w:rsidTr="00722227">
        <w:tc>
          <w:tcPr>
            <w:tcW w:w="594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33</w:t>
            </w:r>
          </w:p>
        </w:tc>
        <w:tc>
          <w:tcPr>
            <w:tcW w:w="121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3.7</w:t>
            </w:r>
          </w:p>
        </w:tc>
        <w:tc>
          <w:tcPr>
            <w:tcW w:w="2127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</w:t>
            </w:r>
            <w:r w:rsidRPr="00D436C8">
              <w:rPr>
                <w:bCs/>
              </w:rPr>
              <w:lastRenderedPageBreak/>
              <w:t>загородных оздоровительных лагерей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18 194,56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18 194,56</w:t>
            </w:r>
          </w:p>
        </w:tc>
      </w:tr>
      <w:tr w:rsidR="00502DF5" w:rsidRPr="00D436C8" w:rsidTr="00722227"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34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147 862,75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387 363,45</w:t>
            </w:r>
          </w:p>
        </w:tc>
      </w:tr>
      <w:tr w:rsidR="00502DF5" w:rsidRPr="00D436C8" w:rsidTr="00722227"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D436C8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147 862,75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387 363,45</w:t>
            </w:r>
          </w:p>
        </w:tc>
      </w:tr>
      <w:tr w:rsidR="00502DF5" w:rsidRPr="00D436C8" w:rsidTr="00722227">
        <w:trPr>
          <w:trHeight w:val="42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35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6 426,90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6 905,40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6 905,40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20 237,70</w:t>
            </w:r>
          </w:p>
        </w:tc>
      </w:tr>
      <w:tr w:rsidR="00502DF5" w:rsidRPr="00D436C8" w:rsidTr="00722227">
        <w:trPr>
          <w:trHeight w:val="117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986,10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2 958,30</w:t>
            </w:r>
          </w:p>
        </w:tc>
      </w:tr>
      <w:tr w:rsidR="00502DF5" w:rsidRPr="00D436C8" w:rsidTr="00722227">
        <w:trPr>
          <w:trHeight w:val="2858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36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4 662,68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13 025,24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4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12 543,84</w:t>
            </w:r>
          </w:p>
        </w:tc>
      </w:tr>
      <w:tr w:rsidR="00502DF5" w:rsidRPr="00D436C8" w:rsidTr="00722227">
        <w:trPr>
          <w:trHeight w:val="4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481,40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481,40</w:t>
            </w:r>
          </w:p>
        </w:tc>
      </w:tr>
      <w:tr w:rsidR="00502DF5" w:rsidRPr="00D436C8" w:rsidTr="00722227">
        <w:trPr>
          <w:trHeight w:val="43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620,58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440,58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440,58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1 501,74</w:t>
            </w:r>
          </w:p>
        </w:tc>
      </w:tr>
      <w:tr w:rsidR="00502DF5" w:rsidRPr="00D436C8" w:rsidTr="00722227">
        <w:trPr>
          <w:trHeight w:val="64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1,02</w:t>
            </w:r>
          </w:p>
        </w:tc>
      </w:tr>
      <w:tr w:rsidR="00502DF5" w:rsidRPr="00D436C8" w:rsidTr="00722227">
        <w:trPr>
          <w:trHeight w:val="645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25,00</w:t>
            </w:r>
          </w:p>
        </w:tc>
      </w:tr>
      <w:tr w:rsidR="00502DF5" w:rsidRPr="00D436C8" w:rsidTr="00722227">
        <w:trPr>
          <w:trHeight w:val="2594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93 900,09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229 860,73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42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89 067,82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225 028,46</w:t>
            </w:r>
          </w:p>
        </w:tc>
      </w:tr>
      <w:tr w:rsidR="00502DF5" w:rsidRPr="00D436C8" w:rsidTr="00722227">
        <w:trPr>
          <w:trHeight w:val="42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4 832,27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4 832,27</w:t>
            </w:r>
          </w:p>
        </w:tc>
      </w:tr>
      <w:tr w:rsidR="00502DF5" w:rsidRPr="00D436C8" w:rsidTr="00722227">
        <w:trPr>
          <w:trHeight w:val="57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10 810,18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10 562,21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10 562,21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31 934,60</w:t>
            </w:r>
          </w:p>
        </w:tc>
      </w:tr>
      <w:tr w:rsidR="00502DF5" w:rsidRPr="00D436C8" w:rsidTr="00722227">
        <w:trPr>
          <w:trHeight w:val="60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6,60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19,80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60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0,78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2,34</w:t>
            </w:r>
          </w:p>
        </w:tc>
      </w:tr>
      <w:tr w:rsidR="00502DF5" w:rsidRPr="00D436C8" w:rsidTr="00722227">
        <w:trPr>
          <w:trHeight w:val="491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38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60,00</w:t>
            </w:r>
          </w:p>
        </w:tc>
      </w:tr>
      <w:tr w:rsidR="00502DF5" w:rsidRPr="00D436C8" w:rsidTr="00722227">
        <w:trPr>
          <w:trHeight w:val="1714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22 856,16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66 906,28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49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49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21 594,20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65 644,32</w:t>
            </w:r>
          </w:p>
        </w:tc>
      </w:tr>
      <w:tr w:rsidR="00502DF5" w:rsidRPr="00D436C8" w:rsidTr="00722227">
        <w:trPr>
          <w:trHeight w:val="49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1 261,96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1 261,96</w:t>
            </w:r>
          </w:p>
        </w:tc>
      </w:tr>
      <w:tr w:rsidR="00502DF5" w:rsidRPr="00D436C8" w:rsidTr="00722227">
        <w:trPr>
          <w:trHeight w:val="507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2 660,89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2 064,85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2 064,85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6 790,59</w:t>
            </w:r>
          </w:p>
        </w:tc>
      </w:tr>
      <w:tr w:rsidR="00502DF5" w:rsidRPr="00D436C8" w:rsidTr="00722227">
        <w:trPr>
          <w:trHeight w:val="51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320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57,50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57,50</w:t>
            </w:r>
          </w:p>
        </w:tc>
      </w:tr>
      <w:tr w:rsidR="00502DF5" w:rsidRPr="00D436C8" w:rsidTr="00722227">
        <w:trPr>
          <w:trHeight w:val="504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850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5,40</w:t>
            </w:r>
          </w:p>
        </w:tc>
      </w:tr>
      <w:tr w:rsidR="00502DF5" w:rsidRPr="00D436C8" w:rsidTr="00722227">
        <w:trPr>
          <w:trHeight w:val="142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3,12</w:t>
            </w:r>
          </w:p>
        </w:tc>
      </w:tr>
      <w:tr w:rsidR="00502DF5" w:rsidRPr="00D436C8" w:rsidTr="00722227">
        <w:trPr>
          <w:trHeight w:val="39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39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3 526,40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10 201,20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39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10 012,20</w:t>
            </w:r>
          </w:p>
        </w:tc>
      </w:tr>
      <w:tr w:rsidR="00502DF5" w:rsidRPr="00D436C8" w:rsidTr="00722227">
        <w:trPr>
          <w:trHeight w:val="39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189,00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189,00</w:t>
            </w:r>
          </w:p>
        </w:tc>
      </w:tr>
      <w:tr w:rsidR="00502DF5" w:rsidRPr="00D436C8" w:rsidTr="00722227">
        <w:trPr>
          <w:trHeight w:val="1110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440,85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1 322,55</w:t>
            </w:r>
          </w:p>
        </w:tc>
      </w:tr>
      <w:tr w:rsidR="00502DF5" w:rsidRPr="00D436C8" w:rsidTr="00722227">
        <w:trPr>
          <w:trHeight w:val="210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 xml:space="preserve">Проведение мероприятий </w:t>
            </w:r>
            <w:r w:rsidRPr="00D436C8">
              <w:rPr>
                <w:bCs/>
              </w:rPr>
              <w:lastRenderedPageBreak/>
              <w:t>«Кадры Минусинска»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 xml:space="preserve">Управление </w:t>
            </w:r>
            <w:r w:rsidRPr="00D436C8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67,60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202,80</w:t>
            </w: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02DF5" w:rsidRPr="00D436C8" w:rsidTr="00722227">
        <w:trPr>
          <w:trHeight w:val="105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350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208,00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624,00</w:t>
            </w:r>
          </w:p>
        </w:tc>
      </w:tr>
      <w:tr w:rsidR="00502DF5" w:rsidRPr="00D436C8" w:rsidTr="00722227">
        <w:trPr>
          <w:trHeight w:val="796"/>
        </w:trPr>
        <w:tc>
          <w:tcPr>
            <w:tcW w:w="594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41</w:t>
            </w:r>
          </w:p>
        </w:tc>
        <w:tc>
          <w:tcPr>
            <w:tcW w:w="121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110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332,20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996,60</w:t>
            </w:r>
          </w:p>
        </w:tc>
      </w:tr>
      <w:tr w:rsidR="00502DF5" w:rsidRPr="00D436C8" w:rsidTr="00722227">
        <w:trPr>
          <w:trHeight w:val="1081"/>
        </w:trPr>
        <w:tc>
          <w:tcPr>
            <w:tcW w:w="594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208,98</w:t>
            </w:r>
          </w:p>
        </w:tc>
        <w:tc>
          <w:tcPr>
            <w:tcW w:w="1612" w:type="dxa"/>
          </w:tcPr>
          <w:p w:rsidR="00502DF5" w:rsidRPr="00D436C8" w:rsidRDefault="00502DF5" w:rsidP="00722227">
            <w:pPr>
              <w:widowControl w:val="0"/>
              <w:autoSpaceDE w:val="0"/>
              <w:jc w:val="center"/>
              <w:rPr>
                <w:bCs/>
              </w:rPr>
            </w:pPr>
            <w:r w:rsidRPr="00D436C8">
              <w:rPr>
                <w:bCs/>
              </w:rPr>
              <w:t>626,94</w:t>
            </w:r>
          </w:p>
        </w:tc>
      </w:tr>
    </w:tbl>
    <w:p w:rsidR="00502DF5" w:rsidRPr="00D436C8" w:rsidRDefault="00502DF5" w:rsidP="00502DF5">
      <w:pPr>
        <w:widowControl w:val="0"/>
        <w:autoSpaceDE w:val="0"/>
        <w:jc w:val="center"/>
        <w:rPr>
          <w:bCs/>
        </w:rPr>
      </w:pPr>
    </w:p>
    <w:p w:rsidR="00502DF5" w:rsidRDefault="00502DF5" w:rsidP="00502DF5">
      <w:pPr>
        <w:widowControl w:val="0"/>
        <w:autoSpaceDE w:val="0"/>
        <w:jc w:val="both"/>
        <w:rPr>
          <w:bCs/>
          <w:sz w:val="28"/>
          <w:szCs w:val="28"/>
        </w:rPr>
      </w:pPr>
    </w:p>
    <w:p w:rsidR="00502DF5" w:rsidRDefault="00502DF5" w:rsidP="00502DF5">
      <w:pPr>
        <w:widowControl w:val="0"/>
        <w:autoSpaceDE w:val="0"/>
        <w:jc w:val="both"/>
        <w:rPr>
          <w:bCs/>
          <w:sz w:val="28"/>
          <w:szCs w:val="28"/>
        </w:rPr>
      </w:pPr>
    </w:p>
    <w:p w:rsidR="00502DF5" w:rsidRDefault="00502DF5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C672FF" w:rsidRDefault="00C672FF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C672FF" w:rsidP="004F617C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4F617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F617C">
        <w:rPr>
          <w:sz w:val="28"/>
          <w:szCs w:val="28"/>
        </w:rPr>
        <w:t xml:space="preserve">                                                                                        </w:t>
      </w:r>
      <w:r w:rsidR="00F90C5C">
        <w:rPr>
          <w:sz w:val="28"/>
          <w:szCs w:val="28"/>
        </w:rPr>
        <w:t>подпись</w:t>
      </w:r>
      <w:r w:rsidR="004F617C">
        <w:rPr>
          <w:sz w:val="28"/>
          <w:szCs w:val="28"/>
        </w:rPr>
        <w:t xml:space="preserve">                                                                        Т.Н. </w:t>
      </w:r>
      <w:proofErr w:type="spellStart"/>
      <w:r w:rsidR="004F617C">
        <w:rPr>
          <w:sz w:val="28"/>
          <w:szCs w:val="28"/>
        </w:rPr>
        <w:t>Койнова</w:t>
      </w:r>
      <w:proofErr w:type="spellEnd"/>
    </w:p>
    <w:p w:rsidR="008C483D" w:rsidRDefault="008C483D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C672FF" w:rsidRDefault="00C672FF" w:rsidP="00DC37E1">
      <w:pPr>
        <w:rPr>
          <w:sz w:val="28"/>
          <w:szCs w:val="28"/>
        </w:rPr>
      </w:pPr>
    </w:p>
    <w:p w:rsidR="005762F3" w:rsidRPr="001624CF" w:rsidRDefault="005762F3" w:rsidP="008970A1">
      <w:pPr>
        <w:ind w:left="9923"/>
        <w:rPr>
          <w:sz w:val="28"/>
          <w:szCs w:val="28"/>
        </w:rPr>
      </w:pP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C1232">
        <w:rPr>
          <w:sz w:val="28"/>
          <w:szCs w:val="28"/>
        </w:rPr>
        <w:t>4</w:t>
      </w:r>
      <w:r w:rsidRPr="001624CF">
        <w:rPr>
          <w:sz w:val="28"/>
          <w:szCs w:val="28"/>
        </w:rPr>
        <w:t xml:space="preserve"> к постановлению</w:t>
      </w: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286C4A" w:rsidRPr="001624CF" w:rsidRDefault="008970A1" w:rsidP="004C1232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F90C5C">
        <w:rPr>
          <w:sz w:val="28"/>
          <w:szCs w:val="28"/>
        </w:rPr>
        <w:t>28.05.2020</w:t>
      </w:r>
      <w:r w:rsidR="00F90C5C" w:rsidRPr="000B10E9">
        <w:rPr>
          <w:sz w:val="28"/>
          <w:szCs w:val="28"/>
        </w:rPr>
        <w:t xml:space="preserve"> №</w:t>
      </w:r>
      <w:r w:rsidR="00F90C5C">
        <w:rPr>
          <w:sz w:val="28"/>
          <w:szCs w:val="28"/>
        </w:rPr>
        <w:t xml:space="preserve"> АГ-802-п</w:t>
      </w:r>
    </w:p>
    <w:p w:rsidR="008C483D" w:rsidRPr="001624CF" w:rsidRDefault="008970A1" w:rsidP="008970A1">
      <w:pPr>
        <w:widowControl w:val="0"/>
        <w:autoSpaceDE w:val="0"/>
        <w:jc w:val="both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483D" w:rsidRPr="001624CF">
        <w:rPr>
          <w:bCs/>
          <w:sz w:val="28"/>
          <w:szCs w:val="28"/>
        </w:rPr>
        <w:t xml:space="preserve">Приложение </w:t>
      </w:r>
      <w:r w:rsidR="00367476">
        <w:rPr>
          <w:bCs/>
          <w:sz w:val="28"/>
          <w:szCs w:val="28"/>
        </w:rPr>
        <w:t>6а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483D" w:rsidRPr="001624CF">
        <w:rPr>
          <w:sz w:val="28"/>
          <w:szCs w:val="28"/>
        </w:rPr>
        <w:t>к муниципальной программе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E268E" w:rsidRPr="001624CF">
        <w:rPr>
          <w:sz w:val="28"/>
          <w:szCs w:val="28"/>
        </w:rPr>
        <w:t xml:space="preserve"> </w:t>
      </w:r>
      <w:r w:rsidRPr="001624CF">
        <w:rPr>
          <w:sz w:val="28"/>
          <w:szCs w:val="28"/>
        </w:rPr>
        <w:t xml:space="preserve">     </w:t>
      </w:r>
      <w:r w:rsidR="00F57950">
        <w:rPr>
          <w:sz w:val="28"/>
          <w:szCs w:val="28"/>
        </w:rPr>
        <w:t xml:space="preserve">   </w:t>
      </w:r>
      <w:r w:rsidR="008C483D" w:rsidRPr="001624CF">
        <w:rPr>
          <w:sz w:val="28"/>
          <w:szCs w:val="28"/>
        </w:rPr>
        <w:t>«Развитие образования города Минусинска»</w:t>
      </w: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Pr="004B32E4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 xml:space="preserve">ПЕРЕЧЕНЬ </w:t>
      </w:r>
    </w:p>
    <w:p w:rsidR="00367476" w:rsidRPr="004B32E4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 xml:space="preserve">Объектов капитального строительства на текущий финансовый год </w:t>
      </w:r>
    </w:p>
    <w:p w:rsidR="00367476" w:rsidRPr="004B32E4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>(за счет всех источников финансирования)</w:t>
      </w:r>
    </w:p>
    <w:p w:rsidR="00367476" w:rsidRPr="004B32E4" w:rsidRDefault="00367476" w:rsidP="00367476">
      <w:pPr>
        <w:widowControl w:val="0"/>
        <w:autoSpaceDE w:val="0"/>
        <w:rPr>
          <w:bCs/>
          <w:sz w:val="28"/>
          <w:szCs w:val="28"/>
        </w:rPr>
      </w:pPr>
    </w:p>
    <w:p w:rsidR="00367476" w:rsidRPr="004B32E4" w:rsidRDefault="00367476" w:rsidP="00367476">
      <w:pPr>
        <w:widowControl w:val="0"/>
        <w:autoSpaceDE w:val="0"/>
        <w:jc w:val="right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>Тыс. рублей</w:t>
      </w: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2173"/>
        <w:gridCol w:w="2173"/>
        <w:gridCol w:w="2173"/>
        <w:gridCol w:w="2173"/>
        <w:gridCol w:w="2173"/>
      </w:tblGrid>
      <w:tr w:rsidR="00367476" w:rsidRPr="004B32E4" w:rsidTr="00B136EB">
        <w:tc>
          <w:tcPr>
            <w:tcW w:w="594" w:type="dxa"/>
            <w:vMerge w:val="restart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 xml:space="preserve">№ </w:t>
            </w:r>
            <w:proofErr w:type="gramStart"/>
            <w:r w:rsidRPr="004B32E4">
              <w:rPr>
                <w:bCs/>
              </w:rPr>
              <w:t>п</w:t>
            </w:r>
            <w:proofErr w:type="gramEnd"/>
            <w:r w:rsidRPr="004B32E4">
              <w:rPr>
                <w:bCs/>
              </w:rPr>
              <w:t>/п</w:t>
            </w:r>
          </w:p>
        </w:tc>
        <w:tc>
          <w:tcPr>
            <w:tcW w:w="4050" w:type="dxa"/>
            <w:vMerge w:val="restart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Наименование объекта</w:t>
            </w:r>
          </w:p>
        </w:tc>
        <w:tc>
          <w:tcPr>
            <w:tcW w:w="10865" w:type="dxa"/>
            <w:gridSpan w:val="5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Объем капитальных вложений на текущий финансовый год</w:t>
            </w:r>
          </w:p>
        </w:tc>
      </w:tr>
      <w:tr w:rsidR="00367476" w:rsidRPr="004B32E4" w:rsidTr="00B136EB">
        <w:tc>
          <w:tcPr>
            <w:tcW w:w="594" w:type="dxa"/>
            <w:vMerge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4050" w:type="dxa"/>
            <w:vMerge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Merge w:val="restart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всего</w:t>
            </w:r>
          </w:p>
        </w:tc>
        <w:tc>
          <w:tcPr>
            <w:tcW w:w="8692" w:type="dxa"/>
            <w:gridSpan w:val="4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в том числе:</w:t>
            </w:r>
          </w:p>
        </w:tc>
      </w:tr>
      <w:tr w:rsidR="00367476" w:rsidRPr="004B32E4" w:rsidTr="00B136EB">
        <w:tc>
          <w:tcPr>
            <w:tcW w:w="594" w:type="dxa"/>
            <w:vMerge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4050" w:type="dxa"/>
            <w:vMerge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Merge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бюджет города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краевой бюджет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федеральный бюджет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внебюджетные источники</w:t>
            </w:r>
          </w:p>
        </w:tc>
      </w:tr>
      <w:tr w:rsidR="00367476" w:rsidRPr="004B32E4" w:rsidTr="00B136EB">
        <w:tc>
          <w:tcPr>
            <w:tcW w:w="594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1</w:t>
            </w:r>
          </w:p>
        </w:tc>
        <w:tc>
          <w:tcPr>
            <w:tcW w:w="4050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2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3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4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5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6</w:t>
            </w:r>
          </w:p>
        </w:tc>
        <w:tc>
          <w:tcPr>
            <w:tcW w:w="2173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7</w:t>
            </w:r>
          </w:p>
        </w:tc>
      </w:tr>
      <w:tr w:rsidR="00367476" w:rsidRPr="00D7412B" w:rsidTr="00B136EB">
        <w:tc>
          <w:tcPr>
            <w:tcW w:w="594" w:type="dxa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1</w:t>
            </w:r>
          </w:p>
        </w:tc>
        <w:tc>
          <w:tcPr>
            <w:tcW w:w="4050" w:type="dxa"/>
          </w:tcPr>
          <w:p w:rsidR="00367476" w:rsidRPr="004B32E4" w:rsidRDefault="00367476" w:rsidP="00B136EB">
            <w:pPr>
              <w:widowControl w:val="0"/>
              <w:autoSpaceDE w:val="0"/>
              <w:rPr>
                <w:bCs/>
              </w:rPr>
            </w:pPr>
            <w:r w:rsidRPr="004B32E4">
              <w:rPr>
                <w:bCs/>
              </w:rPr>
              <w:t>Муниципальное общеобразовательное бюджетное учреждение "Основная общеобразовательная школа № 5"</w:t>
            </w:r>
          </w:p>
        </w:tc>
        <w:tc>
          <w:tcPr>
            <w:tcW w:w="2173" w:type="dxa"/>
            <w:vAlign w:val="bottom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49 823,87</w:t>
            </w:r>
          </w:p>
        </w:tc>
        <w:tc>
          <w:tcPr>
            <w:tcW w:w="2173" w:type="dxa"/>
            <w:vAlign w:val="bottom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498,24</w:t>
            </w:r>
          </w:p>
        </w:tc>
        <w:tc>
          <w:tcPr>
            <w:tcW w:w="2173" w:type="dxa"/>
            <w:vAlign w:val="bottom"/>
          </w:tcPr>
          <w:p w:rsidR="00367476" w:rsidRPr="004B32E4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  <w:r w:rsidRPr="004B32E4">
              <w:rPr>
                <w:bCs/>
              </w:rPr>
              <w:t>49 325,63</w:t>
            </w:r>
          </w:p>
        </w:tc>
        <w:tc>
          <w:tcPr>
            <w:tcW w:w="2173" w:type="dxa"/>
            <w:vAlign w:val="bottom"/>
          </w:tcPr>
          <w:p w:rsidR="00367476" w:rsidRPr="00055590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Align w:val="bottom"/>
          </w:tcPr>
          <w:p w:rsidR="00367476" w:rsidRPr="00055590" w:rsidRDefault="00367476" w:rsidP="00B136E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</w:tbl>
    <w:p w:rsidR="00367476" w:rsidRPr="00D7412B" w:rsidRDefault="00367476" w:rsidP="00367476">
      <w:pPr>
        <w:widowControl w:val="0"/>
        <w:autoSpaceDE w:val="0"/>
        <w:jc w:val="both"/>
        <w:rPr>
          <w:bCs/>
          <w:sz w:val="28"/>
          <w:szCs w:val="28"/>
        </w:rPr>
      </w:pPr>
    </w:p>
    <w:p w:rsidR="00367476" w:rsidRDefault="00367476" w:rsidP="00367476">
      <w:pPr>
        <w:widowControl w:val="0"/>
        <w:autoSpaceDE w:val="0"/>
        <w:jc w:val="both"/>
        <w:rPr>
          <w:bCs/>
          <w:sz w:val="28"/>
          <w:szCs w:val="28"/>
        </w:rPr>
      </w:pPr>
    </w:p>
    <w:p w:rsidR="00367476" w:rsidRPr="00D7412B" w:rsidRDefault="00367476" w:rsidP="00367476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уководитель                                                                      </w:t>
      </w:r>
      <w:r w:rsidR="00F90C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90C5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Pr="001624CF" w:rsidRDefault="00367476" w:rsidP="00367476">
      <w:pPr>
        <w:ind w:left="9923"/>
        <w:rPr>
          <w:sz w:val="28"/>
          <w:szCs w:val="28"/>
        </w:rPr>
      </w:pPr>
    </w:p>
    <w:p w:rsidR="00367476" w:rsidRPr="001624CF" w:rsidRDefault="00367476" w:rsidP="00367476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1624CF">
        <w:rPr>
          <w:sz w:val="28"/>
          <w:szCs w:val="28"/>
        </w:rPr>
        <w:t xml:space="preserve"> к постановлению</w:t>
      </w:r>
    </w:p>
    <w:p w:rsidR="00367476" w:rsidRPr="001624CF" w:rsidRDefault="00367476" w:rsidP="00367476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367476" w:rsidRPr="001624CF" w:rsidRDefault="00367476" w:rsidP="00367476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от </w:t>
      </w:r>
      <w:r w:rsidR="00F90C5C">
        <w:rPr>
          <w:sz w:val="28"/>
          <w:szCs w:val="28"/>
        </w:rPr>
        <w:t>28.05.2020</w:t>
      </w:r>
      <w:r w:rsidR="00F90C5C" w:rsidRPr="000B10E9">
        <w:rPr>
          <w:sz w:val="28"/>
          <w:szCs w:val="28"/>
        </w:rPr>
        <w:t xml:space="preserve"> №</w:t>
      </w:r>
      <w:r w:rsidR="00F90C5C">
        <w:rPr>
          <w:sz w:val="28"/>
          <w:szCs w:val="28"/>
        </w:rPr>
        <w:t xml:space="preserve"> АГ-802-п</w:t>
      </w:r>
    </w:p>
    <w:p w:rsidR="00367476" w:rsidRPr="001624CF" w:rsidRDefault="00367476" w:rsidP="00367476">
      <w:pPr>
        <w:widowControl w:val="0"/>
        <w:autoSpaceDE w:val="0"/>
        <w:jc w:val="both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Приложение </w:t>
      </w:r>
      <w:r>
        <w:rPr>
          <w:bCs/>
          <w:sz w:val="28"/>
          <w:szCs w:val="28"/>
        </w:rPr>
        <w:t>7</w:t>
      </w:r>
    </w:p>
    <w:p w:rsidR="00367476" w:rsidRPr="001624CF" w:rsidRDefault="00367476" w:rsidP="00367476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  к муниципальной программе</w:t>
      </w:r>
    </w:p>
    <w:p w:rsidR="00367476" w:rsidRPr="001624CF" w:rsidRDefault="00367476" w:rsidP="00367476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624CF">
        <w:rPr>
          <w:sz w:val="28"/>
          <w:szCs w:val="28"/>
        </w:rPr>
        <w:t>«Развитие образования города Минусинска»</w:t>
      </w:r>
    </w:p>
    <w:p w:rsidR="00367476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Default="00367476" w:rsidP="00A36E6C">
      <w:pPr>
        <w:widowControl w:val="0"/>
        <w:autoSpaceDE w:val="0"/>
        <w:jc w:val="center"/>
        <w:rPr>
          <w:bCs/>
          <w:sz w:val="28"/>
          <w:szCs w:val="28"/>
        </w:rPr>
      </w:pPr>
    </w:p>
    <w:p w:rsidR="00367476" w:rsidRPr="004B32E4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>Распределение</w:t>
      </w:r>
    </w:p>
    <w:p w:rsidR="00367476" w:rsidRPr="00782E81" w:rsidRDefault="00367476" w:rsidP="00367476">
      <w:pPr>
        <w:widowControl w:val="0"/>
        <w:autoSpaceDE w:val="0"/>
        <w:jc w:val="center"/>
        <w:rPr>
          <w:bCs/>
          <w:sz w:val="28"/>
          <w:szCs w:val="28"/>
        </w:rPr>
      </w:pPr>
      <w:r w:rsidRPr="004B32E4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367476" w:rsidRPr="00782E81" w:rsidRDefault="00367476" w:rsidP="00367476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367476" w:rsidRPr="00782E81" w:rsidTr="00B136EB">
        <w:trPr>
          <w:trHeight w:val="240"/>
        </w:trPr>
        <w:tc>
          <w:tcPr>
            <w:tcW w:w="375" w:type="pct"/>
            <w:vMerge w:val="restart"/>
          </w:tcPr>
          <w:p w:rsidR="00367476" w:rsidRPr="00782E81" w:rsidRDefault="00367476" w:rsidP="00B136EB">
            <w:r w:rsidRPr="00782E81">
              <w:t xml:space="preserve">№ </w:t>
            </w:r>
            <w:proofErr w:type="gramStart"/>
            <w:r w:rsidRPr="00782E81">
              <w:t>п</w:t>
            </w:r>
            <w:proofErr w:type="gramEnd"/>
            <w:r w:rsidRPr="00782E81">
              <w:t>/п</w:t>
            </w:r>
          </w:p>
        </w:tc>
        <w:tc>
          <w:tcPr>
            <w:tcW w:w="1193" w:type="pct"/>
            <w:vMerge w:val="restart"/>
          </w:tcPr>
          <w:p w:rsidR="00367476" w:rsidRPr="00782E81" w:rsidRDefault="00367476" w:rsidP="00B136EB">
            <w:r w:rsidRPr="00782E8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367476" w:rsidRPr="00782E81" w:rsidRDefault="00367476" w:rsidP="00B136EB">
            <w:pPr>
              <w:jc w:val="center"/>
            </w:pPr>
            <w:r w:rsidRPr="00782E81">
              <w:t>Объем финансирования</w:t>
            </w:r>
          </w:p>
        </w:tc>
      </w:tr>
      <w:tr w:rsidR="00367476" w:rsidRPr="00782E81" w:rsidTr="00B136EB">
        <w:trPr>
          <w:trHeight w:val="165"/>
        </w:trPr>
        <w:tc>
          <w:tcPr>
            <w:tcW w:w="375" w:type="pct"/>
            <w:vMerge/>
          </w:tcPr>
          <w:p w:rsidR="00367476" w:rsidRPr="00782E81" w:rsidRDefault="00367476" w:rsidP="00B136EB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367476" w:rsidRPr="00782E81" w:rsidRDefault="00367476" w:rsidP="00B136EB"/>
        </w:tc>
        <w:tc>
          <w:tcPr>
            <w:tcW w:w="819" w:type="pct"/>
            <w:vMerge w:val="restart"/>
          </w:tcPr>
          <w:p w:rsidR="00367476" w:rsidRPr="00782E81" w:rsidRDefault="00367476" w:rsidP="00B136EB">
            <w:pPr>
              <w:jc w:val="center"/>
            </w:pPr>
            <w:r w:rsidRPr="00782E81">
              <w:t>всего</w:t>
            </w:r>
          </w:p>
        </w:tc>
        <w:tc>
          <w:tcPr>
            <w:tcW w:w="2613" w:type="pct"/>
            <w:gridSpan w:val="3"/>
          </w:tcPr>
          <w:p w:rsidR="00367476" w:rsidRPr="00782E81" w:rsidRDefault="00367476" w:rsidP="00B136EB">
            <w:pPr>
              <w:jc w:val="center"/>
            </w:pPr>
            <w:r w:rsidRPr="00782E81">
              <w:t>в том числе по годам</w:t>
            </w:r>
          </w:p>
        </w:tc>
      </w:tr>
      <w:tr w:rsidR="00367476" w:rsidRPr="00782E81" w:rsidTr="00B136EB">
        <w:trPr>
          <w:trHeight w:val="120"/>
        </w:trPr>
        <w:tc>
          <w:tcPr>
            <w:tcW w:w="375" w:type="pct"/>
            <w:vMerge/>
          </w:tcPr>
          <w:p w:rsidR="00367476" w:rsidRPr="00782E81" w:rsidRDefault="00367476" w:rsidP="00B136EB"/>
        </w:tc>
        <w:tc>
          <w:tcPr>
            <w:tcW w:w="1193" w:type="pct"/>
            <w:vMerge/>
          </w:tcPr>
          <w:p w:rsidR="00367476" w:rsidRPr="00782E81" w:rsidRDefault="00367476" w:rsidP="00B136EB"/>
        </w:tc>
        <w:tc>
          <w:tcPr>
            <w:tcW w:w="819" w:type="pct"/>
            <w:vMerge/>
          </w:tcPr>
          <w:p w:rsidR="00367476" w:rsidRPr="00782E81" w:rsidRDefault="00367476" w:rsidP="00B136EB"/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20</w:t>
            </w:r>
            <w:r>
              <w:t>20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202</w:t>
            </w:r>
            <w:r>
              <w:t>1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202</w:t>
            </w:r>
            <w:r>
              <w:t>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jc w:val="center"/>
            </w:pPr>
            <w:r w:rsidRPr="00782E81">
              <w:t>2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4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5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6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Всего по Программе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4 337 295,77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553 673,84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389 661,69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393 960,24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</w:t>
            </w:r>
          </w:p>
        </w:tc>
        <w:tc>
          <w:tcPr>
            <w:tcW w:w="4625" w:type="pct"/>
            <w:gridSpan w:val="5"/>
          </w:tcPr>
          <w:p w:rsidR="00367476" w:rsidRPr="00782E81" w:rsidRDefault="00367476" w:rsidP="00B136EB">
            <w:r w:rsidRPr="00782E81">
              <w:t>По источникам финансирования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3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1</w:t>
            </w:r>
            <w:r>
              <w:t> 293 584,12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458 110,42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417 736,85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417 736,85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4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2.Краевой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r w:rsidRPr="00782E81">
              <w:t>2</w:t>
            </w:r>
            <w:r>
              <w:t> 907 634,23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1 067 968,62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919 468,84</w:t>
            </w:r>
            <w:r w:rsidRPr="00782E81">
              <w:t xml:space="preserve"> 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920 196,77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5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136 077,42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27 594,80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52 456,00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56 026,62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6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7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rPr>
                <w:b/>
              </w:rPr>
            </w:pPr>
            <w:r w:rsidRPr="00782E8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725 409,33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623 304,29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551 052,52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551 052,52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8</w:t>
            </w:r>
          </w:p>
        </w:tc>
        <w:tc>
          <w:tcPr>
            <w:tcW w:w="4625" w:type="pct"/>
            <w:gridSpan w:val="5"/>
          </w:tcPr>
          <w:p w:rsidR="00367476" w:rsidRPr="00782E81" w:rsidRDefault="00367476" w:rsidP="00B136EB">
            <w:r w:rsidRPr="00782E81">
              <w:t>По источникам финансирования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9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410 815,53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138 546,69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136 134,42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136 134,42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10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2.Краевой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1 313 843,80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484 007,60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414 918,10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414 918,10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11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75</w:t>
            </w: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75</w:t>
            </w: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12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782E81" w:rsidTr="00B136EB">
        <w:trPr>
          <w:trHeight w:val="567"/>
        </w:trPr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13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rPr>
                <w:b/>
              </w:rPr>
            </w:pPr>
            <w:r w:rsidRPr="00782E8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998 173,86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689 873,19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652 001,06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656 299,61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14</w:t>
            </w:r>
          </w:p>
        </w:tc>
        <w:tc>
          <w:tcPr>
            <w:tcW w:w="4625" w:type="pct"/>
            <w:gridSpan w:val="5"/>
          </w:tcPr>
          <w:p w:rsidR="00367476" w:rsidRPr="00782E81" w:rsidRDefault="00367476" w:rsidP="00B136EB">
            <w:pPr>
              <w:rPr>
                <w:b/>
              </w:rPr>
            </w:pPr>
            <w:r w:rsidRPr="00782E81">
              <w:t>По источникам финансирования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15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349 175,04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124 161,92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112 506,56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112 506,56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16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2.Краевой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1</w:t>
            </w:r>
            <w:r>
              <w:t> 513 671,40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538 866,47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487 038,50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487 766,43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17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135 327,42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26 844,80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52 456,00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56 026,62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lastRenderedPageBreak/>
              <w:t>18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19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rPr>
                <w:b/>
              </w:rPr>
            </w:pPr>
            <w:r w:rsidRPr="00782E8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226 349,13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92 633,61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66 857,76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66 857,76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20</w:t>
            </w:r>
          </w:p>
        </w:tc>
        <w:tc>
          <w:tcPr>
            <w:tcW w:w="4625" w:type="pct"/>
            <w:gridSpan w:val="5"/>
          </w:tcPr>
          <w:p w:rsidR="00367476" w:rsidRPr="00782E81" w:rsidRDefault="00367476" w:rsidP="00B136EB">
            <w:r w:rsidRPr="00782E81">
              <w:t>По источникам финансирования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21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176 190,73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61 716,69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57 237,02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57 237,02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22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2.Краевой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50 158,40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>
              <w:t>30 916,92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>
              <w:t>9 620,74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>
              <w:t>9 620,74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23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782E81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24</w:t>
            </w:r>
          </w:p>
        </w:tc>
        <w:tc>
          <w:tcPr>
            <w:tcW w:w="1193" w:type="pct"/>
          </w:tcPr>
          <w:p w:rsidR="00367476" w:rsidRPr="00782E81" w:rsidRDefault="00367476" w:rsidP="00B136EB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367476" w:rsidRPr="00782E81" w:rsidRDefault="00367476" w:rsidP="00B136EB">
            <w:pPr>
              <w:jc w:val="center"/>
            </w:pPr>
            <w:r w:rsidRPr="00782E81">
              <w:t>0,00</w:t>
            </w:r>
          </w:p>
        </w:tc>
      </w:tr>
      <w:tr w:rsidR="00367476" w:rsidRPr="00D7412B" w:rsidTr="00B136EB">
        <w:tc>
          <w:tcPr>
            <w:tcW w:w="375" w:type="pct"/>
          </w:tcPr>
          <w:p w:rsidR="00367476" w:rsidRPr="00782E81" w:rsidRDefault="00367476" w:rsidP="00B136EB">
            <w:pPr>
              <w:jc w:val="center"/>
            </w:pPr>
            <w:r w:rsidRPr="00782E81">
              <w:t>25</w:t>
            </w:r>
          </w:p>
        </w:tc>
        <w:tc>
          <w:tcPr>
            <w:tcW w:w="1193" w:type="pct"/>
          </w:tcPr>
          <w:p w:rsidR="00367476" w:rsidRPr="00782E81" w:rsidRDefault="00367476" w:rsidP="00B136EB">
            <w:pPr>
              <w:rPr>
                <w:b/>
              </w:rPr>
            </w:pPr>
            <w:r w:rsidRPr="00782E8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387 363,45</w:t>
            </w:r>
          </w:p>
        </w:tc>
        <w:tc>
          <w:tcPr>
            <w:tcW w:w="896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147 862,75</w:t>
            </w:r>
          </w:p>
        </w:tc>
        <w:tc>
          <w:tcPr>
            <w:tcW w:w="819" w:type="pct"/>
          </w:tcPr>
          <w:p w:rsidR="00367476" w:rsidRPr="00782E81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119 750,35</w:t>
            </w:r>
          </w:p>
        </w:tc>
        <w:tc>
          <w:tcPr>
            <w:tcW w:w="898" w:type="pct"/>
          </w:tcPr>
          <w:p w:rsidR="00367476" w:rsidRPr="00B9697F" w:rsidRDefault="00367476" w:rsidP="00B136EB">
            <w:pPr>
              <w:jc w:val="center"/>
              <w:rPr>
                <w:b/>
              </w:rPr>
            </w:pPr>
            <w:r>
              <w:rPr>
                <w:b/>
              </w:rPr>
              <w:t>119 750,35</w:t>
            </w:r>
          </w:p>
        </w:tc>
      </w:tr>
      <w:tr w:rsidR="00367476" w:rsidRPr="00D7412B" w:rsidTr="00B136EB">
        <w:tc>
          <w:tcPr>
            <w:tcW w:w="375" w:type="pct"/>
          </w:tcPr>
          <w:p w:rsidR="00367476" w:rsidRPr="0093562C" w:rsidRDefault="00367476" w:rsidP="00B136EB">
            <w:pPr>
              <w:jc w:val="center"/>
            </w:pPr>
            <w:r w:rsidRPr="0093562C">
              <w:t>26</w:t>
            </w:r>
          </w:p>
        </w:tc>
        <w:tc>
          <w:tcPr>
            <w:tcW w:w="4625" w:type="pct"/>
            <w:gridSpan w:val="5"/>
          </w:tcPr>
          <w:p w:rsidR="00367476" w:rsidRPr="00B9697F" w:rsidRDefault="00367476" w:rsidP="00B136EB">
            <w:r w:rsidRPr="00B9697F">
              <w:t>По источникам финансирования</w:t>
            </w:r>
          </w:p>
        </w:tc>
      </w:tr>
      <w:tr w:rsidR="00367476" w:rsidRPr="00D7412B" w:rsidTr="00B136EB">
        <w:tc>
          <w:tcPr>
            <w:tcW w:w="375" w:type="pct"/>
          </w:tcPr>
          <w:p w:rsidR="00367476" w:rsidRPr="0093562C" w:rsidRDefault="00367476" w:rsidP="00B136EB">
            <w:pPr>
              <w:jc w:val="center"/>
            </w:pPr>
            <w:r w:rsidRPr="0093562C">
              <w:t>27</w:t>
            </w:r>
          </w:p>
        </w:tc>
        <w:tc>
          <w:tcPr>
            <w:tcW w:w="1193" w:type="pct"/>
          </w:tcPr>
          <w:p w:rsidR="00367476" w:rsidRPr="0093562C" w:rsidRDefault="00367476" w:rsidP="00B136EB">
            <w:pPr>
              <w:jc w:val="both"/>
            </w:pPr>
            <w:r w:rsidRPr="0093562C">
              <w:t>1.Бюджет города</w:t>
            </w:r>
          </w:p>
        </w:tc>
        <w:tc>
          <w:tcPr>
            <w:tcW w:w="819" w:type="pct"/>
          </w:tcPr>
          <w:p w:rsidR="00367476" w:rsidRPr="00E74739" w:rsidRDefault="00367476" w:rsidP="00B136EB">
            <w:pPr>
              <w:jc w:val="center"/>
            </w:pPr>
            <w:r>
              <w:t>357 402,82</w:t>
            </w:r>
          </w:p>
        </w:tc>
        <w:tc>
          <w:tcPr>
            <w:tcW w:w="896" w:type="pct"/>
          </w:tcPr>
          <w:p w:rsidR="00367476" w:rsidRPr="00E74739" w:rsidRDefault="00367476" w:rsidP="00B136EB">
            <w:pPr>
              <w:jc w:val="center"/>
            </w:pPr>
            <w:r>
              <w:t>133 685,12</w:t>
            </w:r>
          </w:p>
        </w:tc>
        <w:tc>
          <w:tcPr>
            <w:tcW w:w="819" w:type="pct"/>
          </w:tcPr>
          <w:p w:rsidR="00367476" w:rsidRPr="00B9697F" w:rsidRDefault="00367476" w:rsidP="00B136EB">
            <w:pPr>
              <w:jc w:val="center"/>
            </w:pPr>
            <w:r>
              <w:t>111 858,85</w:t>
            </w:r>
          </w:p>
        </w:tc>
        <w:tc>
          <w:tcPr>
            <w:tcW w:w="898" w:type="pct"/>
          </w:tcPr>
          <w:p w:rsidR="00367476" w:rsidRPr="00B9697F" w:rsidRDefault="00367476" w:rsidP="00B136EB">
            <w:pPr>
              <w:jc w:val="center"/>
            </w:pPr>
            <w:r>
              <w:t>111 858,85</w:t>
            </w:r>
          </w:p>
        </w:tc>
      </w:tr>
      <w:tr w:rsidR="00367476" w:rsidRPr="00D7412B" w:rsidTr="00B136EB">
        <w:tc>
          <w:tcPr>
            <w:tcW w:w="375" w:type="pct"/>
          </w:tcPr>
          <w:p w:rsidR="00367476" w:rsidRPr="0093562C" w:rsidRDefault="00367476" w:rsidP="00B136EB">
            <w:pPr>
              <w:jc w:val="center"/>
            </w:pPr>
            <w:r w:rsidRPr="0093562C">
              <w:t>28</w:t>
            </w:r>
          </w:p>
        </w:tc>
        <w:tc>
          <w:tcPr>
            <w:tcW w:w="1193" w:type="pct"/>
          </w:tcPr>
          <w:p w:rsidR="00367476" w:rsidRPr="0093562C" w:rsidRDefault="00367476" w:rsidP="00B136EB">
            <w:r w:rsidRPr="0093562C">
              <w:t>2.Краевой бюджет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>
              <w:t>29 960,63</w:t>
            </w:r>
          </w:p>
        </w:tc>
        <w:tc>
          <w:tcPr>
            <w:tcW w:w="896" w:type="pct"/>
          </w:tcPr>
          <w:p w:rsidR="00367476" w:rsidRPr="0093562C" w:rsidRDefault="00367476" w:rsidP="00B136EB">
            <w:pPr>
              <w:jc w:val="center"/>
            </w:pPr>
            <w:r>
              <w:t>14 177,63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>
              <w:t>7 891,50</w:t>
            </w:r>
          </w:p>
        </w:tc>
        <w:tc>
          <w:tcPr>
            <w:tcW w:w="898" w:type="pct"/>
          </w:tcPr>
          <w:p w:rsidR="00367476" w:rsidRPr="0093562C" w:rsidRDefault="00367476" w:rsidP="00B136EB">
            <w:pPr>
              <w:jc w:val="center"/>
            </w:pPr>
            <w:r>
              <w:t>7 891,50</w:t>
            </w:r>
          </w:p>
        </w:tc>
      </w:tr>
      <w:tr w:rsidR="00367476" w:rsidRPr="00D7412B" w:rsidTr="00B136EB">
        <w:tc>
          <w:tcPr>
            <w:tcW w:w="375" w:type="pct"/>
          </w:tcPr>
          <w:p w:rsidR="00367476" w:rsidRPr="0093562C" w:rsidRDefault="00367476" w:rsidP="00B136EB">
            <w:pPr>
              <w:jc w:val="center"/>
            </w:pPr>
            <w:r w:rsidRPr="0093562C">
              <w:t>29</w:t>
            </w:r>
          </w:p>
        </w:tc>
        <w:tc>
          <w:tcPr>
            <w:tcW w:w="1193" w:type="pct"/>
          </w:tcPr>
          <w:p w:rsidR="00367476" w:rsidRPr="0093562C" w:rsidRDefault="00367476" w:rsidP="00B136EB">
            <w:r w:rsidRPr="0093562C">
              <w:t>3.Федеральный бюджет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</w:tr>
      <w:tr w:rsidR="00367476" w:rsidRPr="00DC7EE0" w:rsidTr="00B136EB">
        <w:tc>
          <w:tcPr>
            <w:tcW w:w="375" w:type="pct"/>
          </w:tcPr>
          <w:p w:rsidR="00367476" w:rsidRPr="0093562C" w:rsidRDefault="00367476" w:rsidP="00B136EB">
            <w:pPr>
              <w:jc w:val="center"/>
            </w:pPr>
            <w:r w:rsidRPr="0093562C">
              <w:t>30</w:t>
            </w:r>
          </w:p>
        </w:tc>
        <w:tc>
          <w:tcPr>
            <w:tcW w:w="1193" w:type="pct"/>
          </w:tcPr>
          <w:p w:rsidR="00367476" w:rsidRPr="0093562C" w:rsidRDefault="00367476" w:rsidP="00B136EB">
            <w:r w:rsidRPr="0093562C">
              <w:t>4.Внебюджетные источники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367476" w:rsidRPr="0093562C" w:rsidRDefault="00367476" w:rsidP="00B136EB">
            <w:pPr>
              <w:jc w:val="center"/>
            </w:pPr>
            <w:r w:rsidRPr="0093562C">
              <w:t>0,00</w:t>
            </w:r>
          </w:p>
        </w:tc>
      </w:tr>
    </w:tbl>
    <w:p w:rsidR="00367476" w:rsidRDefault="00367476" w:rsidP="00367476">
      <w:pPr>
        <w:widowControl w:val="0"/>
        <w:autoSpaceDE w:val="0"/>
        <w:rPr>
          <w:bCs/>
          <w:sz w:val="28"/>
          <w:szCs w:val="28"/>
        </w:rPr>
      </w:pPr>
    </w:p>
    <w:p w:rsidR="00367476" w:rsidRDefault="00367476" w:rsidP="00367476">
      <w:pPr>
        <w:widowControl w:val="0"/>
        <w:autoSpaceDE w:val="0"/>
        <w:rPr>
          <w:bCs/>
          <w:sz w:val="28"/>
          <w:szCs w:val="28"/>
        </w:rPr>
      </w:pPr>
    </w:p>
    <w:p w:rsidR="00AF0234" w:rsidRDefault="00367476" w:rsidP="00AF023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Руководитель                                                                                  </w:t>
      </w:r>
      <w:r w:rsidR="00F90C5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sz w:val="28"/>
          <w:szCs w:val="28"/>
        </w:rPr>
      </w:pPr>
    </w:p>
    <w:tbl>
      <w:tblPr>
        <w:tblW w:w="147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00"/>
        <w:gridCol w:w="6872"/>
        <w:gridCol w:w="1033"/>
        <w:gridCol w:w="843"/>
        <w:gridCol w:w="984"/>
        <w:gridCol w:w="904"/>
        <w:gridCol w:w="992"/>
        <w:gridCol w:w="992"/>
        <w:gridCol w:w="1093"/>
      </w:tblGrid>
      <w:tr w:rsidR="00AF0234" w:rsidRPr="00AF0234" w:rsidTr="004B32E4">
        <w:trPr>
          <w:trHeight w:val="8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234" w:rsidRPr="00AF0234" w:rsidRDefault="00AF0234" w:rsidP="00B136EB">
            <w:pPr>
              <w:jc w:val="right"/>
              <w:rPr>
                <w:highlight w:val="yellow"/>
              </w:rPr>
            </w:pPr>
          </w:p>
        </w:tc>
        <w:tc>
          <w:tcPr>
            <w:tcW w:w="13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0234" w:rsidRPr="004B32E4" w:rsidRDefault="00AF0234" w:rsidP="00B136EB">
            <w:pPr>
              <w:jc w:val="right"/>
              <w:rPr>
                <w:sz w:val="28"/>
                <w:szCs w:val="28"/>
              </w:rPr>
            </w:pPr>
            <w:r w:rsidRPr="00F90C5C">
              <w:rPr>
                <w:sz w:val="28"/>
                <w:szCs w:val="28"/>
              </w:rPr>
              <w:t>Приложение № 8</w:t>
            </w:r>
            <w:r w:rsidRPr="004B32E4">
              <w:rPr>
                <w:sz w:val="28"/>
                <w:szCs w:val="28"/>
              </w:rPr>
              <w:t xml:space="preserve">  </w:t>
            </w:r>
          </w:p>
          <w:p w:rsidR="00AF0234" w:rsidRPr="004B32E4" w:rsidRDefault="00AF0234" w:rsidP="00B136EB">
            <w:pPr>
              <w:ind w:left="366"/>
              <w:jc w:val="right"/>
              <w:rPr>
                <w:sz w:val="28"/>
                <w:szCs w:val="28"/>
              </w:rPr>
            </w:pPr>
            <w:r w:rsidRPr="004B32E4">
              <w:rPr>
                <w:sz w:val="28"/>
                <w:szCs w:val="28"/>
              </w:rPr>
              <w:t>к муниципальной программе</w:t>
            </w:r>
          </w:p>
          <w:p w:rsidR="00AF0234" w:rsidRPr="004B32E4" w:rsidRDefault="00AF0234" w:rsidP="00B136EB">
            <w:pPr>
              <w:ind w:left="366"/>
              <w:jc w:val="right"/>
              <w:rPr>
                <w:sz w:val="28"/>
                <w:szCs w:val="28"/>
              </w:rPr>
            </w:pPr>
            <w:r w:rsidRPr="004B32E4">
              <w:rPr>
                <w:sz w:val="28"/>
                <w:szCs w:val="28"/>
              </w:rPr>
              <w:t xml:space="preserve"> «Развитие образования города Минусинска»</w:t>
            </w:r>
          </w:p>
          <w:p w:rsidR="00AF0234" w:rsidRPr="004B32E4" w:rsidRDefault="00AF0234" w:rsidP="00B136EB">
            <w:pPr>
              <w:ind w:left="366"/>
              <w:jc w:val="right"/>
              <w:rPr>
                <w:sz w:val="28"/>
                <w:szCs w:val="28"/>
              </w:rPr>
            </w:pPr>
          </w:p>
          <w:p w:rsidR="00AF0234" w:rsidRDefault="00AF0234" w:rsidP="00B136EB">
            <w:pPr>
              <w:jc w:val="center"/>
              <w:rPr>
                <w:sz w:val="28"/>
                <w:szCs w:val="28"/>
              </w:rPr>
            </w:pPr>
            <w:r w:rsidRPr="004B32E4">
              <w:rPr>
                <w:sz w:val="28"/>
                <w:szCs w:val="28"/>
              </w:rPr>
              <w:t>Значения показателей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</w:t>
            </w:r>
          </w:p>
          <w:p w:rsidR="004B32E4" w:rsidRPr="00AF0234" w:rsidRDefault="004B32E4" w:rsidP="00B136EB">
            <w:pPr>
              <w:jc w:val="center"/>
              <w:rPr>
                <w:b/>
              </w:rPr>
            </w:pP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1</w:t>
            </w:r>
          </w:p>
        </w:tc>
        <w:tc>
          <w:tcPr>
            <w:tcW w:w="14113" w:type="dxa"/>
            <w:gridSpan w:val="9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Региональный проект «Современная школа»</w:t>
            </w:r>
          </w:p>
        </w:tc>
      </w:tr>
      <w:tr w:rsidR="00AF0234" w:rsidRPr="00AF0234" w:rsidTr="004B32E4">
        <w:tc>
          <w:tcPr>
            <w:tcW w:w="666" w:type="dxa"/>
            <w:vMerge w:val="restart"/>
          </w:tcPr>
          <w:p w:rsidR="00AF0234" w:rsidRPr="00AF0234" w:rsidRDefault="00AF0234" w:rsidP="00B136EB">
            <w:r w:rsidRPr="00AF0234">
              <w:t xml:space="preserve">№ </w:t>
            </w:r>
            <w:proofErr w:type="gramStart"/>
            <w:r w:rsidRPr="00AF0234">
              <w:t>п</w:t>
            </w:r>
            <w:proofErr w:type="gramEnd"/>
            <w:r w:rsidRPr="00AF0234">
              <w:t>/п</w:t>
            </w:r>
          </w:p>
        </w:tc>
        <w:tc>
          <w:tcPr>
            <w:tcW w:w="7272" w:type="dxa"/>
            <w:gridSpan w:val="2"/>
            <w:vMerge w:val="restart"/>
          </w:tcPr>
          <w:p w:rsidR="00AF0234" w:rsidRPr="00AF0234" w:rsidRDefault="00AF0234" w:rsidP="00B136EB">
            <w:pPr>
              <w:ind w:left="-178" w:firstLine="142"/>
              <w:jc w:val="center"/>
            </w:pPr>
            <w:r w:rsidRPr="00AF0234">
              <w:t>Наименование показателя</w:t>
            </w:r>
          </w:p>
        </w:tc>
        <w:tc>
          <w:tcPr>
            <w:tcW w:w="1033" w:type="dxa"/>
            <w:vMerge w:val="restart"/>
          </w:tcPr>
          <w:p w:rsidR="00AF0234" w:rsidRPr="00AF0234" w:rsidRDefault="00AF0234" w:rsidP="00B136EB">
            <w:proofErr w:type="spellStart"/>
            <w:r w:rsidRPr="00AF0234">
              <w:t>Ед</w:t>
            </w:r>
            <w:proofErr w:type="gramStart"/>
            <w:r w:rsidRPr="00AF0234">
              <w:t>.и</w:t>
            </w:r>
            <w:proofErr w:type="gramEnd"/>
            <w:r w:rsidRPr="00AF0234">
              <w:t>зм</w:t>
            </w:r>
            <w:proofErr w:type="spellEnd"/>
            <w:r w:rsidRPr="00AF0234">
              <w:t>.</w:t>
            </w:r>
          </w:p>
        </w:tc>
        <w:tc>
          <w:tcPr>
            <w:tcW w:w="5808" w:type="dxa"/>
            <w:gridSpan w:val="6"/>
          </w:tcPr>
          <w:p w:rsidR="00AF0234" w:rsidRPr="00AF0234" w:rsidRDefault="00AF0234" w:rsidP="00B136EB">
            <w:pPr>
              <w:jc w:val="center"/>
            </w:pPr>
            <w:r w:rsidRPr="00AF0234">
              <w:t>Значение по годам</w:t>
            </w:r>
          </w:p>
        </w:tc>
      </w:tr>
      <w:tr w:rsidR="00AF0234" w:rsidRPr="00AF0234" w:rsidTr="004B32E4">
        <w:trPr>
          <w:trHeight w:val="692"/>
        </w:trPr>
        <w:tc>
          <w:tcPr>
            <w:tcW w:w="666" w:type="dxa"/>
            <w:vMerge/>
          </w:tcPr>
          <w:p w:rsidR="00AF0234" w:rsidRPr="00AF0234" w:rsidRDefault="00AF0234" w:rsidP="00B136EB"/>
        </w:tc>
        <w:tc>
          <w:tcPr>
            <w:tcW w:w="7272" w:type="dxa"/>
            <w:gridSpan w:val="2"/>
            <w:vMerge/>
          </w:tcPr>
          <w:p w:rsidR="00AF0234" w:rsidRPr="00AF0234" w:rsidRDefault="00AF0234" w:rsidP="00B136EB">
            <w:pPr>
              <w:ind w:left="-178" w:firstLine="142"/>
              <w:jc w:val="center"/>
            </w:pPr>
          </w:p>
        </w:tc>
        <w:tc>
          <w:tcPr>
            <w:tcW w:w="1033" w:type="dxa"/>
            <w:vMerge/>
          </w:tcPr>
          <w:p w:rsidR="00AF0234" w:rsidRPr="00AF0234" w:rsidRDefault="00AF0234" w:rsidP="00B136EB"/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2019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2020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2021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2022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2023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2024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1.1.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r w:rsidRPr="00AF0234">
              <w:rPr>
                <w:rStyle w:val="29pt"/>
                <w:rFonts w:eastAsia="Calibri"/>
                <w:sz w:val="24"/>
                <w:szCs w:val="24"/>
              </w:rPr>
              <w:t>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ед.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1.2.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r w:rsidRPr="00AF0234">
              <w:rPr>
                <w:rStyle w:val="29pt"/>
                <w:rFonts w:eastAsia="Calibri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чел.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2</w:t>
            </w:r>
          </w:p>
        </w:tc>
        <w:tc>
          <w:tcPr>
            <w:tcW w:w="14113" w:type="dxa"/>
            <w:gridSpan w:val="9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Региональный проект «Успех каждого ребенка»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2.1.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92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92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92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92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92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95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2.2.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чел.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2332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3265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6064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6064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6064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6997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2.3.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Число детей (учащихся 6 - 11 классов) участвующих в проекте «Билет в будущее» (зарегистрированных на платформе проекта)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чел.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537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700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700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700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700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700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3</w:t>
            </w:r>
          </w:p>
        </w:tc>
        <w:tc>
          <w:tcPr>
            <w:tcW w:w="14113" w:type="dxa"/>
            <w:gridSpan w:val="9"/>
          </w:tcPr>
          <w:p w:rsidR="00AF0234" w:rsidRPr="00AF0234" w:rsidRDefault="00AF0234" w:rsidP="00B136EB">
            <w:r w:rsidRPr="00AF0234">
              <w:rPr>
                <w:b/>
              </w:rPr>
              <w:t>Региональный проект «Поддержка семей, имеющих детей»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3.1.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r w:rsidRPr="00AF0234">
              <w:rPr>
                <w:rStyle w:val="29pt"/>
                <w:rFonts w:eastAsia="Calibri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ед.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430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860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1290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1810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2330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2850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3.2.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Доля граждан, указанных в п. 3.1., положительно оценивших качество оказанных услуг психолого-педагогической, методической </w:t>
            </w:r>
            <w:r w:rsidRPr="00AF0234">
              <w:rPr>
                <w:rStyle w:val="29pt"/>
                <w:rFonts w:eastAsia="Calibri"/>
                <w:sz w:val="24"/>
                <w:szCs w:val="24"/>
              </w:rPr>
              <w:lastRenderedPageBreak/>
              <w:t>и консультативной помощи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lastRenderedPageBreak/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55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60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65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75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85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lastRenderedPageBreak/>
              <w:t>4</w:t>
            </w:r>
          </w:p>
        </w:tc>
        <w:tc>
          <w:tcPr>
            <w:tcW w:w="14113" w:type="dxa"/>
            <w:gridSpan w:val="9"/>
          </w:tcPr>
          <w:p w:rsidR="00AF0234" w:rsidRPr="00AF0234" w:rsidRDefault="00AF0234" w:rsidP="00B136EB">
            <w:r w:rsidRPr="00AF0234">
              <w:rPr>
                <w:b/>
              </w:rPr>
              <w:t>Региональный проект «Цифровая образовательная среда»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4.1.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да/нет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4.2.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proofErr w:type="gramStart"/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информационно</w:t>
            </w:r>
            <w:r w:rsidRPr="00AF0234">
              <w:rPr>
                <w:rStyle w:val="29pt"/>
                <w:rFonts w:eastAsia="Calibri"/>
                <w:sz w:val="24"/>
                <w:szCs w:val="24"/>
              </w:rPr>
              <w:softHyphen/>
              <w:t>сервисной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15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30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80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90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4.3.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Доля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15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40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60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85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95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4.4.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AF0234">
              <w:rPr>
                <w:rStyle w:val="29pt"/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3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15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4.5.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3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25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35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5</w:t>
            </w:r>
          </w:p>
        </w:tc>
        <w:tc>
          <w:tcPr>
            <w:tcW w:w="14113" w:type="dxa"/>
            <w:gridSpan w:val="9"/>
          </w:tcPr>
          <w:p w:rsidR="00AF0234" w:rsidRPr="00AF0234" w:rsidRDefault="00AF0234" w:rsidP="00B136EB">
            <w:r w:rsidRPr="00AF0234">
              <w:rPr>
                <w:b/>
              </w:rPr>
              <w:t>Региональный проект «Учитель будущего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5.1.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30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40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</w:tr>
      <w:tr w:rsidR="00AF0234" w:rsidRPr="00AF0234" w:rsidTr="004B32E4">
        <w:tc>
          <w:tcPr>
            <w:tcW w:w="666" w:type="dxa"/>
          </w:tcPr>
          <w:p w:rsidR="00AF0234" w:rsidRPr="00AF0234" w:rsidRDefault="00AF0234" w:rsidP="00B136EB">
            <w:r w:rsidRPr="00AF0234">
              <w:t>5.2.</w:t>
            </w:r>
          </w:p>
        </w:tc>
        <w:tc>
          <w:tcPr>
            <w:tcW w:w="7272" w:type="dxa"/>
            <w:gridSpan w:val="2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33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%</w:t>
            </w:r>
          </w:p>
        </w:tc>
        <w:tc>
          <w:tcPr>
            <w:tcW w:w="843" w:type="dxa"/>
          </w:tcPr>
          <w:p w:rsidR="00AF0234" w:rsidRPr="00AF0234" w:rsidRDefault="00AF0234" w:rsidP="00B136EB">
            <w:pPr>
              <w:jc w:val="center"/>
            </w:pPr>
            <w:r w:rsidRPr="00AF0234">
              <w:t>0</w:t>
            </w:r>
          </w:p>
        </w:tc>
        <w:tc>
          <w:tcPr>
            <w:tcW w:w="984" w:type="dxa"/>
          </w:tcPr>
          <w:p w:rsidR="00AF0234" w:rsidRPr="00AF0234" w:rsidRDefault="00AF0234" w:rsidP="00B136EB">
            <w:pPr>
              <w:jc w:val="center"/>
            </w:pPr>
            <w:r w:rsidRPr="00AF0234">
              <w:t>0,8</w:t>
            </w:r>
          </w:p>
        </w:tc>
        <w:tc>
          <w:tcPr>
            <w:tcW w:w="904" w:type="dxa"/>
          </w:tcPr>
          <w:p w:rsidR="00AF0234" w:rsidRPr="00AF0234" w:rsidRDefault="00AF0234" w:rsidP="00B136EB">
            <w:pPr>
              <w:jc w:val="center"/>
            </w:pPr>
            <w:r w:rsidRPr="00AF0234">
              <w:t>1,4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992" w:type="dxa"/>
          </w:tcPr>
          <w:p w:rsidR="00AF0234" w:rsidRPr="00AF0234" w:rsidRDefault="00AF0234" w:rsidP="00B136EB">
            <w:pPr>
              <w:jc w:val="center"/>
            </w:pPr>
            <w:r w:rsidRPr="00AF0234">
              <w:t>7</w:t>
            </w:r>
          </w:p>
        </w:tc>
        <w:tc>
          <w:tcPr>
            <w:tcW w:w="1093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</w:tr>
    </w:tbl>
    <w:p w:rsidR="00AF0234" w:rsidRPr="00AF0234" w:rsidRDefault="00AF0234" w:rsidP="00AF0234"/>
    <w:p w:rsidR="004B32E4" w:rsidRDefault="004B32E4" w:rsidP="00AF0234">
      <w:pPr>
        <w:jc w:val="center"/>
      </w:pPr>
      <w:bookmarkStart w:id="0" w:name="bookmark1"/>
    </w:p>
    <w:p w:rsidR="004B32E4" w:rsidRDefault="004B32E4" w:rsidP="00AF0234">
      <w:pPr>
        <w:jc w:val="center"/>
      </w:pPr>
    </w:p>
    <w:p w:rsidR="00AF0234" w:rsidRPr="004B32E4" w:rsidRDefault="00AF0234" w:rsidP="00AF0234">
      <w:pPr>
        <w:jc w:val="center"/>
        <w:rPr>
          <w:sz w:val="28"/>
          <w:szCs w:val="28"/>
        </w:rPr>
      </w:pPr>
      <w:r w:rsidRPr="004B32E4">
        <w:rPr>
          <w:sz w:val="28"/>
          <w:szCs w:val="28"/>
        </w:rPr>
        <w:lastRenderedPageBreak/>
        <w:t xml:space="preserve">Значения результатов региональных проектов «Современная школа», </w:t>
      </w:r>
    </w:p>
    <w:p w:rsidR="00AF0234" w:rsidRPr="004B32E4" w:rsidRDefault="00AF0234" w:rsidP="00AF0234">
      <w:pPr>
        <w:jc w:val="center"/>
        <w:rPr>
          <w:sz w:val="28"/>
          <w:szCs w:val="28"/>
        </w:rPr>
      </w:pPr>
      <w:r w:rsidRPr="004B32E4">
        <w:rPr>
          <w:sz w:val="28"/>
          <w:szCs w:val="28"/>
        </w:rPr>
        <w:t xml:space="preserve">«Успех каждого ребенка», «Поддержка семей, имеющих детей», </w:t>
      </w:r>
    </w:p>
    <w:p w:rsidR="00AF0234" w:rsidRPr="004B32E4" w:rsidRDefault="00AF0234" w:rsidP="00AF0234">
      <w:pPr>
        <w:jc w:val="center"/>
        <w:rPr>
          <w:sz w:val="28"/>
          <w:szCs w:val="28"/>
        </w:rPr>
      </w:pPr>
      <w:r w:rsidRPr="004B32E4">
        <w:rPr>
          <w:sz w:val="28"/>
          <w:szCs w:val="28"/>
        </w:rPr>
        <w:t>«Цифровая образовательная среда», «Учитель будущего»</w:t>
      </w:r>
      <w:bookmarkEnd w:id="0"/>
    </w:p>
    <w:p w:rsidR="00AF0234" w:rsidRPr="00AF0234" w:rsidRDefault="00AF0234" w:rsidP="00AF0234">
      <w:pPr>
        <w:jc w:val="center"/>
      </w:pP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277"/>
        <w:gridCol w:w="1914"/>
        <w:gridCol w:w="2337"/>
      </w:tblGrid>
      <w:tr w:rsidR="00AF0234" w:rsidRPr="00AF0234" w:rsidTr="004B32E4">
        <w:tc>
          <w:tcPr>
            <w:tcW w:w="851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1</w:t>
            </w:r>
          </w:p>
        </w:tc>
        <w:tc>
          <w:tcPr>
            <w:tcW w:w="12615" w:type="dxa"/>
            <w:gridSpan w:val="4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Региональный проект «Современная школа»</w:t>
            </w:r>
          </w:p>
        </w:tc>
      </w:tr>
      <w:tr w:rsidR="00AF0234" w:rsidRPr="00AF0234" w:rsidTr="004B32E4">
        <w:trPr>
          <w:trHeight w:val="451"/>
        </w:trPr>
        <w:tc>
          <w:tcPr>
            <w:tcW w:w="851" w:type="dxa"/>
          </w:tcPr>
          <w:p w:rsidR="00AF0234" w:rsidRPr="00AF0234" w:rsidRDefault="00AF0234" w:rsidP="00B136EB">
            <w:r w:rsidRPr="00AF0234">
              <w:t xml:space="preserve">№ </w:t>
            </w:r>
            <w:proofErr w:type="gramStart"/>
            <w:r w:rsidRPr="00AF0234">
              <w:t>п</w:t>
            </w:r>
            <w:proofErr w:type="gramEnd"/>
            <w:r w:rsidRPr="00AF0234">
              <w:t>/п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ind w:left="-178" w:firstLine="142"/>
              <w:jc w:val="center"/>
            </w:pPr>
            <w:r w:rsidRPr="00AF0234">
              <w:t>Наименование показателя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proofErr w:type="spellStart"/>
            <w:r w:rsidRPr="00AF0234">
              <w:t>Ед</w:t>
            </w:r>
            <w:proofErr w:type="gramStart"/>
            <w:r w:rsidRPr="00AF0234">
              <w:t>.и</w:t>
            </w:r>
            <w:proofErr w:type="gramEnd"/>
            <w:r w:rsidRPr="00AF0234">
              <w:t>зм</w:t>
            </w:r>
            <w:proofErr w:type="spellEnd"/>
            <w:r w:rsidRPr="00AF0234">
              <w:t>.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Значение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Дата достижения результата</w:t>
            </w:r>
          </w:p>
        </w:tc>
      </w:tr>
      <w:tr w:rsidR="00AF0234" w:rsidRPr="00AF0234" w:rsidTr="004B32E4">
        <w:trPr>
          <w:trHeight w:val="2012"/>
        </w:trPr>
        <w:tc>
          <w:tcPr>
            <w:tcW w:w="851" w:type="dxa"/>
          </w:tcPr>
          <w:p w:rsidR="00AF0234" w:rsidRPr="00AF0234" w:rsidRDefault="00AF0234" w:rsidP="00B136EB">
            <w:r w:rsidRPr="00AF0234">
              <w:t>1.1.</w:t>
            </w:r>
          </w:p>
        </w:tc>
        <w:tc>
          <w:tcPr>
            <w:tcW w:w="7087" w:type="dxa"/>
          </w:tcPr>
          <w:p w:rsidR="00AF0234" w:rsidRPr="00AF0234" w:rsidRDefault="00AF0234" w:rsidP="00B136EB">
            <w:r w:rsidRPr="00AF0234">
              <w:rPr>
                <w:rStyle w:val="29pt"/>
                <w:rFonts w:eastAsia="Calibri"/>
                <w:sz w:val="24"/>
                <w:szCs w:val="24"/>
              </w:rPr>
              <w:t>Доля учителей предметной области «Технология», прошедших повышение квалификации на базе детских технопарков «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Кванториум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100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spacing w:line="360" w:lineRule="auto"/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c>
          <w:tcPr>
            <w:tcW w:w="851" w:type="dxa"/>
          </w:tcPr>
          <w:p w:rsidR="00AF0234" w:rsidRPr="00AF0234" w:rsidRDefault="00AF0234" w:rsidP="00B136EB">
            <w:r w:rsidRPr="00AF0234">
              <w:t>1.2.</w:t>
            </w:r>
          </w:p>
        </w:tc>
        <w:tc>
          <w:tcPr>
            <w:tcW w:w="7087" w:type="dxa"/>
          </w:tcPr>
          <w:p w:rsidR="00AF0234" w:rsidRPr="00AF0234" w:rsidRDefault="00AF0234" w:rsidP="00B136EB">
            <w:r w:rsidRPr="00AF0234">
              <w:rPr>
                <w:rStyle w:val="29pt"/>
                <w:rFonts w:eastAsia="Calibri"/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 «Современная школа», в муниципальные общеобразовательные организации</w:t>
            </w:r>
          </w:p>
        </w:tc>
        <w:tc>
          <w:tcPr>
            <w:tcW w:w="1277" w:type="dxa"/>
          </w:tcPr>
          <w:p w:rsidR="00AF0234" w:rsidRPr="00AF0234" w:rsidRDefault="00AF0234" w:rsidP="00B136EB">
            <w:r w:rsidRPr="00AF0234">
              <w:t>документ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c>
          <w:tcPr>
            <w:tcW w:w="851" w:type="dxa"/>
          </w:tcPr>
          <w:p w:rsidR="00AF0234" w:rsidRPr="00AF0234" w:rsidRDefault="00AF0234" w:rsidP="00B136EB">
            <w:r w:rsidRPr="00AF0234">
              <w:t>1.3.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Обеспечена возможность изучать предметную область «Технология» и других предметных областей на базе организаций, имеющих 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высокооснащенные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ученико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Кванториум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t>ед.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276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1.4.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70 % обучающихся муниципальных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276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276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35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276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276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1.5.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70 % муниципальных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35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r w:rsidRPr="00AF0234">
              <w:t>1.6.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Не менее чем в 70 % муниципальных общеобразовательных организаций реализуются механизмы вовлечения общественно-деловых объединений и участия представителей работодателей в </w:t>
            </w:r>
            <w:r w:rsidRPr="00AF0234">
              <w:rPr>
                <w:rStyle w:val="29pt"/>
                <w:rFonts w:eastAsia="Calibri"/>
                <w:sz w:val="24"/>
                <w:szCs w:val="24"/>
              </w:rPr>
              <w:lastRenderedPageBreak/>
              <w:t>принятии решений по вопросам управления развитием общеобразовательной организации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lastRenderedPageBreak/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lastRenderedPageBreak/>
              <w:t>2</w:t>
            </w:r>
          </w:p>
        </w:tc>
        <w:tc>
          <w:tcPr>
            <w:tcW w:w="12615" w:type="dxa"/>
            <w:gridSpan w:val="4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Региональный проект «Успех каждого ребенка»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2.1.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Не менее 70 </w:t>
            </w:r>
            <w:r w:rsidRPr="00AF0234">
              <w:rPr>
                <w:rStyle w:val="29pt"/>
                <w:rFonts w:eastAsia="Calibri"/>
                <w:i/>
                <w:iCs/>
                <w:sz w:val="24"/>
                <w:szCs w:val="24"/>
              </w:rPr>
              <w:t>%</w:t>
            </w:r>
            <w:r w:rsidRPr="00AF0234">
              <w:rPr>
                <w:rStyle w:val="29pt"/>
                <w:rFonts w:eastAsia="Calibri"/>
                <w:sz w:val="24"/>
                <w:szCs w:val="24"/>
              </w:rPr>
              <w:t xml:space="preserve">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34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31.12.2019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46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52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58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64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38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r w:rsidRPr="00AF0234">
              <w:t>2.2.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r w:rsidRPr="00AF0234">
              <w:t>2.3.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25 % детей в возрасте от 5 до 18 лет охвачено системой персонифицированного финансирования дополнительного образования детей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25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r w:rsidRPr="00AF0234">
              <w:t>2.4.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proofErr w:type="gramStart"/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чем на 5 % увеличено число детей в возрасте от 5 до 18 лет, охваченных дополнительными общеобразовательными программами технического и естественнонаучного направленностей (в том числе через включение в деятельность детских и мобильных технопарков «</w:t>
            </w:r>
            <w:proofErr w:type="spellStart"/>
            <w:r w:rsidRPr="00AF0234">
              <w:rPr>
                <w:rStyle w:val="29pt"/>
                <w:rFonts w:eastAsia="Calibri"/>
                <w:sz w:val="24"/>
                <w:szCs w:val="24"/>
              </w:rPr>
              <w:t>Кванториум</w:t>
            </w:r>
            <w:proofErr w:type="spellEnd"/>
            <w:r w:rsidRPr="00AF0234">
              <w:rPr>
                <w:rStyle w:val="29pt"/>
                <w:rFonts w:eastAsia="Calibri"/>
                <w:sz w:val="24"/>
                <w:szCs w:val="24"/>
              </w:rPr>
              <w:t>», IT-кубов</w:t>
            </w:r>
            <w:proofErr w:type="gramEnd"/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330"/>
        </w:trPr>
        <w:tc>
          <w:tcPr>
            <w:tcW w:w="851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4</w:t>
            </w:r>
          </w:p>
        </w:tc>
        <w:tc>
          <w:tcPr>
            <w:tcW w:w="12615" w:type="dxa"/>
            <w:gridSpan w:val="4"/>
          </w:tcPr>
          <w:p w:rsidR="00AF0234" w:rsidRPr="00AF0234" w:rsidRDefault="00AF0234" w:rsidP="00B136EB">
            <w:r w:rsidRPr="00AF0234">
              <w:rPr>
                <w:b/>
              </w:rPr>
              <w:t>Региональный проект «Цифровая образовательная среда»</w:t>
            </w:r>
          </w:p>
        </w:tc>
      </w:tr>
      <w:tr w:rsidR="00AF0234" w:rsidRPr="00AF0234" w:rsidTr="004B32E4">
        <w:trPr>
          <w:trHeight w:val="222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4.1.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Внедрена целевая модель цифровой образовательной среды в муниципальных общеобразовательных организациях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школа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222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6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222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9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222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9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222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9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486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4.2.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Для не менее 6,7 тыс. детей, обучающихся в 25 % общеобразовательных организаций, расположенных на территории Красноярского края, внедрены в образовательную программу современные цифровые технологии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тыс</w:t>
            </w:r>
            <w:proofErr w:type="gramStart"/>
            <w:r w:rsidRPr="00AF0234">
              <w:t>.ч</w:t>
            </w:r>
            <w:proofErr w:type="gramEnd"/>
            <w:r w:rsidRPr="00AF0234">
              <w:t>ел.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0,008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483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0,023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483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0,096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483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0,11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4.3.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100 %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Интернет)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31.12.2019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40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60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460"/>
        </w:trPr>
        <w:tc>
          <w:tcPr>
            <w:tcW w:w="851" w:type="dxa"/>
          </w:tcPr>
          <w:p w:rsidR="00AF0234" w:rsidRPr="00AF0234" w:rsidRDefault="00AF0234" w:rsidP="00B136EB">
            <w:pPr>
              <w:rPr>
                <w:b/>
              </w:rPr>
            </w:pPr>
            <w:r w:rsidRPr="00AF0234">
              <w:rPr>
                <w:b/>
              </w:rPr>
              <w:t>5</w:t>
            </w:r>
          </w:p>
        </w:tc>
        <w:tc>
          <w:tcPr>
            <w:tcW w:w="12615" w:type="dxa"/>
            <w:gridSpan w:val="4"/>
          </w:tcPr>
          <w:p w:rsidR="00AF0234" w:rsidRPr="00AF0234" w:rsidRDefault="00AF0234" w:rsidP="00B136EB">
            <w:r w:rsidRPr="00AF0234">
              <w:rPr>
                <w:b/>
              </w:rPr>
              <w:t>Региональный проект «Учитель будущего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  <w:vMerge w:val="restart"/>
          </w:tcPr>
          <w:p w:rsidR="00AF0234" w:rsidRPr="00AF0234" w:rsidRDefault="00AF0234" w:rsidP="00B136EB">
            <w:r w:rsidRPr="00AF0234">
              <w:t>5.1.</w:t>
            </w:r>
          </w:p>
        </w:tc>
        <w:tc>
          <w:tcPr>
            <w:tcW w:w="7087" w:type="dxa"/>
            <w:vMerge w:val="restart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Не менее 70 % учителей муниципальных общеобразовательных организаций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277" w:type="dxa"/>
            <w:vMerge w:val="restart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31.12.2020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20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31.12.2021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50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31.12.2022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60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31.12.2023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  <w:vMerge/>
          </w:tcPr>
          <w:p w:rsidR="00AF0234" w:rsidRPr="00AF0234" w:rsidRDefault="00AF0234" w:rsidP="00B136EB"/>
        </w:tc>
        <w:tc>
          <w:tcPr>
            <w:tcW w:w="7087" w:type="dxa"/>
            <w:vMerge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F0234" w:rsidRPr="00AF0234" w:rsidRDefault="00AF0234" w:rsidP="00B136EB">
            <w:pPr>
              <w:jc w:val="center"/>
            </w:pP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70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  <w:tr w:rsidR="00AF0234" w:rsidRPr="00AF0234" w:rsidTr="004B32E4">
        <w:trPr>
          <w:trHeight w:val="207"/>
        </w:trPr>
        <w:tc>
          <w:tcPr>
            <w:tcW w:w="851" w:type="dxa"/>
          </w:tcPr>
          <w:p w:rsidR="00AF0234" w:rsidRPr="00AF0234" w:rsidRDefault="00AF0234" w:rsidP="00B136EB">
            <w:r w:rsidRPr="00AF0234">
              <w:t>5.2.</w:t>
            </w:r>
          </w:p>
        </w:tc>
        <w:tc>
          <w:tcPr>
            <w:tcW w:w="7087" w:type="dxa"/>
          </w:tcPr>
          <w:p w:rsidR="00AF0234" w:rsidRPr="00AF0234" w:rsidRDefault="00AF0234" w:rsidP="00B136EB">
            <w:pPr>
              <w:rPr>
                <w:rStyle w:val="29pt"/>
                <w:rFonts w:eastAsia="Calibri"/>
                <w:sz w:val="24"/>
                <w:szCs w:val="24"/>
              </w:rPr>
            </w:pPr>
            <w:r w:rsidRPr="00AF0234">
              <w:rPr>
                <w:rStyle w:val="29pt"/>
                <w:rFonts w:eastAsia="Calibri"/>
                <w:sz w:val="24"/>
                <w:szCs w:val="24"/>
              </w:rPr>
              <w:t>Руководители муниципальных общеобразовательных организаций прошли аттестацию в соответствии с новой единой моделью аттестации руководителей</w:t>
            </w:r>
          </w:p>
        </w:tc>
        <w:tc>
          <w:tcPr>
            <w:tcW w:w="1277" w:type="dxa"/>
          </w:tcPr>
          <w:p w:rsidR="00AF0234" w:rsidRPr="00AF0234" w:rsidRDefault="00AF0234" w:rsidP="00B136EB">
            <w:pPr>
              <w:jc w:val="center"/>
            </w:pPr>
            <w:r w:rsidRPr="00AF0234">
              <w:t>%</w:t>
            </w:r>
          </w:p>
        </w:tc>
        <w:tc>
          <w:tcPr>
            <w:tcW w:w="1914" w:type="dxa"/>
          </w:tcPr>
          <w:p w:rsidR="00AF0234" w:rsidRPr="00AF0234" w:rsidRDefault="00AF0234" w:rsidP="00B136EB">
            <w:pPr>
              <w:jc w:val="center"/>
            </w:pPr>
            <w:r w:rsidRPr="00AF0234">
              <w:t>100</w:t>
            </w:r>
          </w:p>
        </w:tc>
        <w:tc>
          <w:tcPr>
            <w:tcW w:w="2337" w:type="dxa"/>
          </w:tcPr>
          <w:p w:rsidR="00AF0234" w:rsidRPr="00AF0234" w:rsidRDefault="00AF0234" w:rsidP="00B136EB">
            <w:pPr>
              <w:jc w:val="center"/>
            </w:pPr>
            <w:r w:rsidRPr="00AF0234">
              <w:t>31.12.2024</w:t>
            </w:r>
          </w:p>
        </w:tc>
      </w:tr>
    </w:tbl>
    <w:p w:rsidR="00AF0234" w:rsidRDefault="00AF0234" w:rsidP="00AF0234">
      <w:pPr>
        <w:widowControl w:val="0"/>
        <w:autoSpaceDE w:val="0"/>
        <w:rPr>
          <w:bCs/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bCs/>
          <w:sz w:val="28"/>
          <w:szCs w:val="28"/>
        </w:rPr>
      </w:pPr>
    </w:p>
    <w:p w:rsidR="00AF0234" w:rsidRDefault="00AF0234" w:rsidP="00AF0234">
      <w:pPr>
        <w:widowControl w:val="0"/>
        <w:autoSpaceDE w:val="0"/>
        <w:rPr>
          <w:bCs/>
          <w:sz w:val="28"/>
          <w:szCs w:val="28"/>
        </w:rPr>
      </w:pPr>
    </w:p>
    <w:p w:rsidR="00AF0234" w:rsidRPr="00DC7EE0" w:rsidRDefault="004B32E4" w:rsidP="00AF0234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0234">
        <w:rPr>
          <w:sz w:val="28"/>
          <w:szCs w:val="28"/>
        </w:rPr>
        <w:t xml:space="preserve">Руководитель                                                              </w:t>
      </w:r>
      <w:r w:rsidR="00F90C5C">
        <w:rPr>
          <w:sz w:val="28"/>
          <w:szCs w:val="28"/>
        </w:rPr>
        <w:t xml:space="preserve">      подпись</w:t>
      </w:r>
      <w:r w:rsidR="00AF0234">
        <w:rPr>
          <w:sz w:val="28"/>
          <w:szCs w:val="28"/>
        </w:rPr>
        <w:t xml:space="preserve">                 </w:t>
      </w:r>
      <w:r w:rsidR="00C93F5A">
        <w:rPr>
          <w:sz w:val="28"/>
          <w:szCs w:val="28"/>
        </w:rPr>
        <w:t xml:space="preserve">   </w:t>
      </w:r>
      <w:bookmarkStart w:id="1" w:name="_GoBack"/>
      <w:bookmarkEnd w:id="1"/>
      <w:r w:rsidR="00C93F5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</w:t>
      </w:r>
      <w:r w:rsidR="00AF0234">
        <w:rPr>
          <w:sz w:val="28"/>
          <w:szCs w:val="28"/>
        </w:rPr>
        <w:t xml:space="preserve"> Т.Н. </w:t>
      </w:r>
      <w:proofErr w:type="spellStart"/>
      <w:r w:rsidR="00AF0234">
        <w:rPr>
          <w:sz w:val="28"/>
          <w:szCs w:val="28"/>
        </w:rPr>
        <w:t>Койнова</w:t>
      </w:r>
      <w:proofErr w:type="spellEnd"/>
    </w:p>
    <w:p w:rsidR="00AF0234" w:rsidRPr="006422C2" w:rsidRDefault="00AF0234" w:rsidP="00AF0234">
      <w:pPr>
        <w:widowControl w:val="0"/>
        <w:autoSpaceDE w:val="0"/>
        <w:rPr>
          <w:sz w:val="28"/>
          <w:szCs w:val="28"/>
        </w:rPr>
      </w:pPr>
    </w:p>
    <w:sectPr w:rsidR="00AF0234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2E" w:rsidRDefault="000A742E" w:rsidP="00740E64">
      <w:r>
        <w:separator/>
      </w:r>
    </w:p>
  </w:endnote>
  <w:endnote w:type="continuationSeparator" w:id="0">
    <w:p w:rsidR="000A742E" w:rsidRDefault="000A742E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2E" w:rsidRDefault="000A742E" w:rsidP="00740E64">
      <w:r>
        <w:separator/>
      </w:r>
    </w:p>
  </w:footnote>
  <w:footnote w:type="continuationSeparator" w:id="0">
    <w:p w:rsidR="000A742E" w:rsidRDefault="000A742E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E7" w:rsidRDefault="00BA3A3D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5E7">
      <w:rPr>
        <w:rStyle w:val="a5"/>
        <w:noProof/>
      </w:rPr>
      <w:t>2</w:t>
    </w:r>
    <w:r>
      <w:rPr>
        <w:rStyle w:val="a5"/>
      </w:rPr>
      <w:fldChar w:fldCharType="end"/>
    </w:r>
  </w:p>
  <w:p w:rsidR="00B845E7" w:rsidRDefault="00B845E7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E7" w:rsidRDefault="00B845E7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7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2"/>
  </w:num>
  <w:num w:numId="3">
    <w:abstractNumId w:val="0"/>
  </w:num>
  <w:num w:numId="4">
    <w:abstractNumId w:val="36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1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43"/>
  </w:num>
  <w:num w:numId="30">
    <w:abstractNumId w:val="14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34"/>
  </w:num>
  <w:num w:numId="36">
    <w:abstractNumId w:val="44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2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303FB"/>
    <w:rsid w:val="0003138D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76FA5"/>
    <w:rsid w:val="00095BDB"/>
    <w:rsid w:val="000A4AC2"/>
    <w:rsid w:val="000A742E"/>
    <w:rsid w:val="000B10E9"/>
    <w:rsid w:val="000B3F91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F0EBD"/>
    <w:rsid w:val="000F16F1"/>
    <w:rsid w:val="0010665A"/>
    <w:rsid w:val="00111A46"/>
    <w:rsid w:val="0011501F"/>
    <w:rsid w:val="00122E68"/>
    <w:rsid w:val="00124B72"/>
    <w:rsid w:val="001308C9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964"/>
    <w:rsid w:val="001A271E"/>
    <w:rsid w:val="001A42D3"/>
    <w:rsid w:val="001A495B"/>
    <w:rsid w:val="001A4CD9"/>
    <w:rsid w:val="001B3151"/>
    <w:rsid w:val="001B5348"/>
    <w:rsid w:val="001C4CDB"/>
    <w:rsid w:val="001C5572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31C46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C2C10"/>
    <w:rsid w:val="002C3235"/>
    <w:rsid w:val="002C5B9D"/>
    <w:rsid w:val="002D3E7A"/>
    <w:rsid w:val="002E61F0"/>
    <w:rsid w:val="002F080E"/>
    <w:rsid w:val="002F3E99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779E"/>
    <w:rsid w:val="0036325A"/>
    <w:rsid w:val="00366C95"/>
    <w:rsid w:val="00367476"/>
    <w:rsid w:val="00374694"/>
    <w:rsid w:val="00374971"/>
    <w:rsid w:val="0037740C"/>
    <w:rsid w:val="00381BB6"/>
    <w:rsid w:val="00382053"/>
    <w:rsid w:val="0038706D"/>
    <w:rsid w:val="0039033E"/>
    <w:rsid w:val="00394FD4"/>
    <w:rsid w:val="003971E4"/>
    <w:rsid w:val="0039799F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70083"/>
    <w:rsid w:val="004745D1"/>
    <w:rsid w:val="00475555"/>
    <w:rsid w:val="00475E67"/>
    <w:rsid w:val="00477469"/>
    <w:rsid w:val="00484016"/>
    <w:rsid w:val="00490A39"/>
    <w:rsid w:val="004917A9"/>
    <w:rsid w:val="004939FE"/>
    <w:rsid w:val="00494DD7"/>
    <w:rsid w:val="004956AB"/>
    <w:rsid w:val="004A0DF5"/>
    <w:rsid w:val="004A22A5"/>
    <w:rsid w:val="004B190F"/>
    <w:rsid w:val="004B2C0E"/>
    <w:rsid w:val="004B32E4"/>
    <w:rsid w:val="004C1232"/>
    <w:rsid w:val="004C142A"/>
    <w:rsid w:val="004C3E55"/>
    <w:rsid w:val="004C5B20"/>
    <w:rsid w:val="004D3E14"/>
    <w:rsid w:val="004D412C"/>
    <w:rsid w:val="004D609D"/>
    <w:rsid w:val="004E5B71"/>
    <w:rsid w:val="004F354C"/>
    <w:rsid w:val="004F3C18"/>
    <w:rsid w:val="004F617C"/>
    <w:rsid w:val="004F7F6C"/>
    <w:rsid w:val="0050298C"/>
    <w:rsid w:val="00502DF5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40F2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3EA"/>
    <w:rsid w:val="005E14A9"/>
    <w:rsid w:val="00602888"/>
    <w:rsid w:val="00615A6B"/>
    <w:rsid w:val="006163E1"/>
    <w:rsid w:val="00621384"/>
    <w:rsid w:val="006378DE"/>
    <w:rsid w:val="00643957"/>
    <w:rsid w:val="006530E9"/>
    <w:rsid w:val="00655462"/>
    <w:rsid w:val="00657D92"/>
    <w:rsid w:val="006604FC"/>
    <w:rsid w:val="00662353"/>
    <w:rsid w:val="00663128"/>
    <w:rsid w:val="0067093F"/>
    <w:rsid w:val="006723F9"/>
    <w:rsid w:val="006740AC"/>
    <w:rsid w:val="00674CE3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58A3"/>
    <w:rsid w:val="006F5D20"/>
    <w:rsid w:val="00703D45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31EF1"/>
    <w:rsid w:val="008351E8"/>
    <w:rsid w:val="00837C27"/>
    <w:rsid w:val="008405F4"/>
    <w:rsid w:val="008423A0"/>
    <w:rsid w:val="0085756A"/>
    <w:rsid w:val="00862CF8"/>
    <w:rsid w:val="008670A6"/>
    <w:rsid w:val="00871062"/>
    <w:rsid w:val="00871492"/>
    <w:rsid w:val="00872FF0"/>
    <w:rsid w:val="008750CD"/>
    <w:rsid w:val="00881AF0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3D90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8F600E"/>
    <w:rsid w:val="009049EF"/>
    <w:rsid w:val="00905242"/>
    <w:rsid w:val="00915B9D"/>
    <w:rsid w:val="00920259"/>
    <w:rsid w:val="009226DB"/>
    <w:rsid w:val="009257C9"/>
    <w:rsid w:val="009269EC"/>
    <w:rsid w:val="00932410"/>
    <w:rsid w:val="00933B9A"/>
    <w:rsid w:val="009417C2"/>
    <w:rsid w:val="00941A8D"/>
    <w:rsid w:val="0094625B"/>
    <w:rsid w:val="009500E3"/>
    <w:rsid w:val="009515A7"/>
    <w:rsid w:val="00962AD1"/>
    <w:rsid w:val="009634F7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066B"/>
    <w:rsid w:val="009C14F5"/>
    <w:rsid w:val="009C1C66"/>
    <w:rsid w:val="009C2786"/>
    <w:rsid w:val="009C420C"/>
    <w:rsid w:val="009C7EDD"/>
    <w:rsid w:val="009D406A"/>
    <w:rsid w:val="009D5F6C"/>
    <w:rsid w:val="009D7B1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3147D"/>
    <w:rsid w:val="00A33FEE"/>
    <w:rsid w:val="00A36E6C"/>
    <w:rsid w:val="00A404D3"/>
    <w:rsid w:val="00A429F5"/>
    <w:rsid w:val="00A51DED"/>
    <w:rsid w:val="00A62ABB"/>
    <w:rsid w:val="00A66A91"/>
    <w:rsid w:val="00A716B4"/>
    <w:rsid w:val="00A71814"/>
    <w:rsid w:val="00A74006"/>
    <w:rsid w:val="00A74C4A"/>
    <w:rsid w:val="00A77EB0"/>
    <w:rsid w:val="00A83197"/>
    <w:rsid w:val="00A845B5"/>
    <w:rsid w:val="00A87B07"/>
    <w:rsid w:val="00A91BC8"/>
    <w:rsid w:val="00A91FEA"/>
    <w:rsid w:val="00A946E3"/>
    <w:rsid w:val="00A95B4F"/>
    <w:rsid w:val="00A95CFF"/>
    <w:rsid w:val="00A96668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56B2B"/>
    <w:rsid w:val="00B6217B"/>
    <w:rsid w:val="00B679F6"/>
    <w:rsid w:val="00B7113D"/>
    <w:rsid w:val="00B74A2E"/>
    <w:rsid w:val="00B7543F"/>
    <w:rsid w:val="00B76E37"/>
    <w:rsid w:val="00B82A2E"/>
    <w:rsid w:val="00B845E7"/>
    <w:rsid w:val="00B84829"/>
    <w:rsid w:val="00B85F63"/>
    <w:rsid w:val="00B9700F"/>
    <w:rsid w:val="00B9748C"/>
    <w:rsid w:val="00B97E2F"/>
    <w:rsid w:val="00BA2A43"/>
    <w:rsid w:val="00BA3A3D"/>
    <w:rsid w:val="00BC2DD1"/>
    <w:rsid w:val="00BD08CD"/>
    <w:rsid w:val="00BD0B99"/>
    <w:rsid w:val="00BD1D85"/>
    <w:rsid w:val="00BE1021"/>
    <w:rsid w:val="00BE4879"/>
    <w:rsid w:val="00BF0EDC"/>
    <w:rsid w:val="00BF0FF1"/>
    <w:rsid w:val="00BF629B"/>
    <w:rsid w:val="00BF7AB4"/>
    <w:rsid w:val="00C05CE1"/>
    <w:rsid w:val="00C11A61"/>
    <w:rsid w:val="00C11B03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66B0"/>
    <w:rsid w:val="00C672FF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C1522"/>
    <w:rsid w:val="00CD434B"/>
    <w:rsid w:val="00CD79AF"/>
    <w:rsid w:val="00CE19D6"/>
    <w:rsid w:val="00CE2698"/>
    <w:rsid w:val="00CE3BF0"/>
    <w:rsid w:val="00CE4121"/>
    <w:rsid w:val="00CF2E0D"/>
    <w:rsid w:val="00CF4760"/>
    <w:rsid w:val="00CF6D30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749D9"/>
    <w:rsid w:val="00D806E9"/>
    <w:rsid w:val="00D83903"/>
    <w:rsid w:val="00D939C5"/>
    <w:rsid w:val="00DA23B2"/>
    <w:rsid w:val="00DA360F"/>
    <w:rsid w:val="00DA4019"/>
    <w:rsid w:val="00DA7B5E"/>
    <w:rsid w:val="00DB7CDF"/>
    <w:rsid w:val="00DC0DA3"/>
    <w:rsid w:val="00DC37E1"/>
    <w:rsid w:val="00DC4D9B"/>
    <w:rsid w:val="00DC7B10"/>
    <w:rsid w:val="00DD2106"/>
    <w:rsid w:val="00DD71C3"/>
    <w:rsid w:val="00DD7755"/>
    <w:rsid w:val="00DD7EA8"/>
    <w:rsid w:val="00DE0279"/>
    <w:rsid w:val="00DE268E"/>
    <w:rsid w:val="00DF26A7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C4D"/>
    <w:rsid w:val="00E60678"/>
    <w:rsid w:val="00E662A0"/>
    <w:rsid w:val="00E722F5"/>
    <w:rsid w:val="00E731A9"/>
    <w:rsid w:val="00E73A99"/>
    <w:rsid w:val="00E81439"/>
    <w:rsid w:val="00E81BB1"/>
    <w:rsid w:val="00E8601B"/>
    <w:rsid w:val="00E87C10"/>
    <w:rsid w:val="00E92858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EF5AA6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7950"/>
    <w:rsid w:val="00F60319"/>
    <w:rsid w:val="00F642B4"/>
    <w:rsid w:val="00F73199"/>
    <w:rsid w:val="00F80EF8"/>
    <w:rsid w:val="00F85B32"/>
    <w:rsid w:val="00F90C5C"/>
    <w:rsid w:val="00F90D78"/>
    <w:rsid w:val="00F90FCD"/>
    <w:rsid w:val="00F9193C"/>
    <w:rsid w:val="00F9300D"/>
    <w:rsid w:val="00F95A23"/>
    <w:rsid w:val="00FA297C"/>
    <w:rsid w:val="00FA566E"/>
    <w:rsid w:val="00FB2C37"/>
    <w:rsid w:val="00FB3199"/>
    <w:rsid w:val="00FB42F9"/>
    <w:rsid w:val="00FB4E2E"/>
    <w:rsid w:val="00FC6D1C"/>
    <w:rsid w:val="00FD22C9"/>
    <w:rsid w:val="00FD56FD"/>
    <w:rsid w:val="00FE1950"/>
    <w:rsid w:val="00FE3B54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af8"/>
    <w:qFormat/>
    <w:rsid w:val="00B845E7"/>
    <w:pPr>
      <w:jc w:val="center"/>
    </w:pPr>
    <w:rPr>
      <w:sz w:val="48"/>
    </w:rPr>
  </w:style>
  <w:style w:type="character" w:customStyle="1" w:styleId="af8">
    <w:name w:val="Название Знак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A9A397EEC933BA8EDCF7A2B47A38F39D3B2EE31EB0FAE4DB986C242A1F3C97EBE0191D276CBB591A77893E9F19DE0E8AAF64466149566C344m5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A70E-1E84-4D56-9096-1C20C3F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67</Pages>
  <Words>12390</Words>
  <Characters>70628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91</cp:revision>
  <cp:lastPrinted>2020-05-28T11:56:00Z</cp:lastPrinted>
  <dcterms:created xsi:type="dcterms:W3CDTF">2019-05-08T02:34:00Z</dcterms:created>
  <dcterms:modified xsi:type="dcterms:W3CDTF">2020-05-29T03:04:00Z</dcterms:modified>
</cp:coreProperties>
</file>