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164A" w14:textId="77777777" w:rsidR="00630516" w:rsidRPr="00DB6B52" w:rsidRDefault="006F3513" w:rsidP="0014192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 w:rsidRPr="00DB6B52">
        <w:rPr>
          <w:rFonts w:ascii="Times New Roman" w:eastAsia="Times New Roman" w:hAnsi="Times New Roman" w:cs="Times New Roman"/>
          <w:spacing w:val="20"/>
        </w:rPr>
        <w:t>РОССИЙСКАЯ ФЕДЕРАЦИЯ</w:t>
      </w:r>
    </w:p>
    <w:p w14:paraId="5F8410BD" w14:textId="77777777" w:rsidR="00630516" w:rsidRPr="00DB6B52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 w:rsidRPr="00DB6B52">
        <w:rPr>
          <w:rFonts w:ascii="Times New Roman" w:eastAsia="Times New Roman" w:hAnsi="Times New Roman" w:cs="Times New Roman"/>
          <w:spacing w:val="20"/>
        </w:rPr>
        <w:t>МУНИЦИПАЛЬНОЕ ОБРАЗОВАНИЕ ГОРОД МИНУСИНСК</w:t>
      </w:r>
    </w:p>
    <w:p w14:paraId="6883063D" w14:textId="77777777" w:rsidR="00630516" w:rsidRPr="00DB6B52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 w:rsidRPr="00DB6B52">
        <w:rPr>
          <w:rFonts w:ascii="Times New Roman" w:eastAsia="Times New Roman" w:hAnsi="Times New Roman" w:cs="Times New Roman"/>
          <w:spacing w:val="20"/>
        </w:rPr>
        <w:t>КРАСНОЯРСКОГО КРАЯ</w:t>
      </w:r>
    </w:p>
    <w:p w14:paraId="05933B5D" w14:textId="77777777" w:rsidR="00630516" w:rsidRPr="00DB6B52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C591328" w14:textId="77777777" w:rsidR="00630516" w:rsidRPr="00DB6B52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</w:rPr>
      </w:pPr>
      <w:r w:rsidRPr="00DB6B52">
        <w:rPr>
          <w:rFonts w:ascii="Times New Roman" w:eastAsia="Times New Roman" w:hAnsi="Times New Roman" w:cs="Times New Roman"/>
          <w:spacing w:val="60"/>
          <w:sz w:val="52"/>
        </w:rPr>
        <w:t>ПОСТАНОВЛЕНИЕ</w:t>
      </w:r>
    </w:p>
    <w:p w14:paraId="0040E477" w14:textId="710B9BAA" w:rsidR="00630516" w:rsidRPr="00DB6B52" w:rsidRDefault="00B6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18.05.2022                                                                                                   № АГ-882-п</w:t>
      </w:r>
    </w:p>
    <w:p w14:paraId="54895151" w14:textId="77777777" w:rsidR="00244256" w:rsidRPr="00DB6B52" w:rsidRDefault="00244256" w:rsidP="00892A8F">
      <w:pPr>
        <w:tabs>
          <w:tab w:val="left" w:pos="7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3017116" w14:textId="77777777" w:rsidR="00630516" w:rsidRPr="00DB6B52" w:rsidRDefault="006F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B6B52">
        <w:rPr>
          <w:rFonts w:ascii="Times New Roman" w:eastAsia="Times New Roman" w:hAnsi="Times New Roman" w:cs="Times New Roman"/>
          <w:sz w:val="28"/>
        </w:rPr>
        <w:t>О внесении изменений в постановление Главы города Мин</w:t>
      </w:r>
      <w:r w:rsidR="00DB6B52">
        <w:rPr>
          <w:rFonts w:ascii="Times New Roman" w:eastAsia="Times New Roman" w:hAnsi="Times New Roman" w:cs="Times New Roman"/>
          <w:sz w:val="28"/>
        </w:rPr>
        <w:t>усинска от</w:t>
      </w:r>
      <w:r w:rsidR="00DB6B52" w:rsidRPr="00DB6B52">
        <w:rPr>
          <w:rFonts w:ascii="Times New Roman" w:eastAsia="Times New Roman" w:hAnsi="Times New Roman" w:cs="Times New Roman"/>
          <w:sz w:val="28"/>
        </w:rPr>
        <w:t xml:space="preserve">  21.06.2013 № 70-ПГ </w:t>
      </w:r>
      <w:r w:rsidRPr="00DB6B52">
        <w:rPr>
          <w:rFonts w:ascii="Times New Roman" w:eastAsia="Times New Roman" w:hAnsi="Times New Roman" w:cs="Times New Roman"/>
          <w:sz w:val="28"/>
        </w:rPr>
        <w:t>«Об утверждении Положения об организации и ведении</w:t>
      </w:r>
      <w:r w:rsidR="00DB6B52">
        <w:rPr>
          <w:rFonts w:ascii="Times New Roman" w:eastAsia="Times New Roman" w:hAnsi="Times New Roman" w:cs="Times New Roman"/>
          <w:sz w:val="28"/>
        </w:rPr>
        <w:t xml:space="preserve"> </w:t>
      </w:r>
      <w:r w:rsidRPr="00DB6B52">
        <w:rPr>
          <w:rFonts w:ascii="Times New Roman" w:eastAsia="Times New Roman" w:hAnsi="Times New Roman" w:cs="Times New Roman"/>
          <w:sz w:val="28"/>
        </w:rPr>
        <w:t>гражданской обороны на территории муниципального образования город Минусинск»</w:t>
      </w:r>
    </w:p>
    <w:p w14:paraId="595C26FE" w14:textId="77777777" w:rsidR="00DB6B52" w:rsidRDefault="00DB6B52" w:rsidP="00DB6B52">
      <w:pPr>
        <w:pStyle w:val="ConsPlusNormal"/>
        <w:ind w:firstLine="540"/>
        <w:jc w:val="both"/>
        <w:rPr>
          <w:sz w:val="28"/>
        </w:rPr>
      </w:pPr>
    </w:p>
    <w:p w14:paraId="3F50BB7C" w14:textId="77777777" w:rsidR="00630516" w:rsidRPr="00DB6B52" w:rsidRDefault="002D5C15" w:rsidP="00DB6B52">
      <w:pPr>
        <w:pStyle w:val="ConsPlusNormal"/>
        <w:ind w:firstLine="540"/>
        <w:jc w:val="both"/>
        <w:rPr>
          <w:sz w:val="28"/>
          <w:szCs w:val="28"/>
        </w:rPr>
      </w:pPr>
      <w:r w:rsidRPr="008D69C6">
        <w:rPr>
          <w:sz w:val="28"/>
          <w:szCs w:val="28"/>
        </w:rPr>
        <w:t>В соответствии с федеральными законами  РФ от  06.10.2003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8D69C6">
        <w:rPr>
          <w:sz w:val="28"/>
          <w:szCs w:val="28"/>
        </w:rPr>
        <w:t>от 12.02.1998 № 28-ФЗ «О гражданской обороне»</w:t>
      </w:r>
      <w:r>
        <w:rPr>
          <w:sz w:val="28"/>
          <w:szCs w:val="28"/>
        </w:rPr>
        <w:t xml:space="preserve">, </w:t>
      </w:r>
      <w:r w:rsidR="00DB6B52" w:rsidRPr="00DB6B52">
        <w:rPr>
          <w:sz w:val="28"/>
          <w:szCs w:val="28"/>
        </w:rPr>
        <w:t xml:space="preserve">Постановлением Правительства Российской Федерации от 26 ноября </w:t>
      </w:r>
      <w:r>
        <w:rPr>
          <w:sz w:val="28"/>
          <w:szCs w:val="28"/>
        </w:rPr>
        <w:t xml:space="preserve">2007 </w:t>
      </w:r>
      <w:r w:rsidR="00DB6B52" w:rsidRPr="00DB6B52">
        <w:rPr>
          <w:sz w:val="28"/>
          <w:szCs w:val="28"/>
        </w:rPr>
        <w:t>N 804 "Об утверждении Положения о гражданской об</w:t>
      </w:r>
      <w:r>
        <w:rPr>
          <w:sz w:val="28"/>
          <w:szCs w:val="28"/>
        </w:rPr>
        <w:t>ороне в Российской Федерации", Приказом</w:t>
      </w:r>
      <w:r w:rsidR="00DB6B52" w:rsidRPr="00DB6B52">
        <w:rPr>
          <w:sz w:val="28"/>
          <w:szCs w:val="28"/>
        </w:rPr>
        <w:t xml:space="preserve"> МЧС России от </w:t>
      </w:r>
      <w:r>
        <w:rPr>
          <w:sz w:val="28"/>
          <w:szCs w:val="28"/>
        </w:rPr>
        <w:t>1</w:t>
      </w:r>
      <w:r w:rsidRPr="002D5C15">
        <w:rPr>
          <w:sz w:val="28"/>
          <w:szCs w:val="28"/>
        </w:rPr>
        <w:t xml:space="preserve">4.11.2008 № 687 </w:t>
      </w:r>
      <w:r w:rsidR="00DB6B52" w:rsidRPr="00DB6B52">
        <w:rPr>
          <w:sz w:val="28"/>
          <w:szCs w:val="28"/>
        </w:rPr>
        <w:t>«</w:t>
      </w:r>
      <w:r w:rsidR="00DB6B52" w:rsidRPr="00DB6B52">
        <w:rPr>
          <w:sz w:val="28"/>
        </w:rPr>
        <w:t>О</w:t>
      </w:r>
      <w:r>
        <w:rPr>
          <w:sz w:val="28"/>
        </w:rPr>
        <w:t>б</w:t>
      </w:r>
      <w:r w:rsidR="00DB6B52" w:rsidRPr="00DB6B52">
        <w:rPr>
          <w:sz w:val="28"/>
        </w:rPr>
        <w:t xml:space="preserve"> </w:t>
      </w:r>
      <w:r>
        <w:rPr>
          <w:sz w:val="28"/>
        </w:rPr>
        <w:t>утверждении</w:t>
      </w:r>
      <w:r w:rsidR="00DB6B52" w:rsidRPr="00DB6B52">
        <w:rPr>
          <w:sz w:val="28"/>
        </w:rPr>
        <w:t xml:space="preserve"> </w:t>
      </w:r>
      <w:hyperlink r:id="rId5">
        <w:r>
          <w:rPr>
            <w:sz w:val="28"/>
          </w:rPr>
          <w:t>Положения</w:t>
        </w:r>
        <w:r w:rsidR="00DB6B52" w:rsidRPr="00DB6B52">
          <w:rPr>
            <w:sz w:val="28"/>
          </w:rPr>
          <w:t xml:space="preserve"> об организации и ведении гражданской обороны в муниципальных образованиях и организациях</w:t>
        </w:r>
      </w:hyperlink>
      <w:r>
        <w:rPr>
          <w:sz w:val="28"/>
        </w:rPr>
        <w:t>»</w:t>
      </w:r>
      <w:r w:rsidR="00DB6B52" w:rsidRPr="00DB6B52">
        <w:rPr>
          <w:sz w:val="28"/>
        </w:rPr>
        <w:t>, Уставом городского округа город Минусинск Красноярского края</w:t>
      </w:r>
      <w:r w:rsidR="00DB6B52">
        <w:rPr>
          <w:sz w:val="28"/>
          <w:szCs w:val="28"/>
        </w:rPr>
        <w:t>, в целях приведения нормативного правового акта в соответствие с действующим законадательством</w:t>
      </w:r>
      <w:r w:rsidR="006F3513" w:rsidRPr="00DB6B52">
        <w:rPr>
          <w:sz w:val="28"/>
        </w:rPr>
        <w:t xml:space="preserve">,  ПОСТАНОВЛЯЮ: </w:t>
      </w:r>
    </w:p>
    <w:p w14:paraId="17355C64" w14:textId="77777777" w:rsidR="00630516" w:rsidRPr="00DB6B52" w:rsidRDefault="00272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B6B52">
        <w:rPr>
          <w:rFonts w:ascii="Times New Roman" w:eastAsia="Times New Roman" w:hAnsi="Times New Roman" w:cs="Times New Roman"/>
          <w:sz w:val="28"/>
        </w:rPr>
        <w:t>1. В постановление Главы</w:t>
      </w:r>
      <w:r w:rsidR="006F3513" w:rsidRPr="00DB6B52">
        <w:rPr>
          <w:rFonts w:ascii="Times New Roman" w:eastAsia="Times New Roman" w:hAnsi="Times New Roman" w:cs="Times New Roman"/>
          <w:sz w:val="28"/>
        </w:rPr>
        <w:t xml:space="preserve">  горо</w:t>
      </w:r>
      <w:r w:rsidRPr="00DB6B52">
        <w:rPr>
          <w:rFonts w:ascii="Times New Roman" w:eastAsia="Times New Roman" w:hAnsi="Times New Roman" w:cs="Times New Roman"/>
          <w:sz w:val="28"/>
        </w:rPr>
        <w:t>да  Минусинска от  21.06.2013 №</w:t>
      </w:r>
      <w:r w:rsidR="006F3513" w:rsidRPr="00DB6B52">
        <w:rPr>
          <w:rFonts w:ascii="Times New Roman" w:eastAsia="Times New Roman" w:hAnsi="Times New Roman" w:cs="Times New Roman"/>
          <w:sz w:val="28"/>
        </w:rPr>
        <w:t xml:space="preserve"> 70-ПГ «Об утверждении Положения об организации и ведении</w:t>
      </w:r>
      <w:r w:rsidR="002D5C15">
        <w:rPr>
          <w:rFonts w:ascii="Times New Roman" w:eastAsia="Times New Roman" w:hAnsi="Times New Roman" w:cs="Times New Roman"/>
          <w:sz w:val="28"/>
        </w:rPr>
        <w:t xml:space="preserve"> </w:t>
      </w:r>
      <w:r w:rsidR="006F3513" w:rsidRPr="00DB6B52">
        <w:rPr>
          <w:rFonts w:ascii="Times New Roman" w:eastAsia="Times New Roman" w:hAnsi="Times New Roman" w:cs="Times New Roman"/>
          <w:sz w:val="28"/>
        </w:rPr>
        <w:t>гражданской обороны на территории муниципального образования город Минусинск» (с изм. от 18.09.2015 № АГ-1794-п</w:t>
      </w:r>
      <w:r w:rsidRPr="00DB6B52">
        <w:rPr>
          <w:rFonts w:ascii="Times New Roman" w:eastAsia="Times New Roman" w:hAnsi="Times New Roman" w:cs="Times New Roman"/>
          <w:sz w:val="28"/>
        </w:rPr>
        <w:t>, от 02.02.2016 № АГ-104-п</w:t>
      </w:r>
      <w:r w:rsidR="00DB6B52">
        <w:rPr>
          <w:rFonts w:ascii="Times New Roman" w:eastAsia="Times New Roman" w:hAnsi="Times New Roman" w:cs="Times New Roman"/>
          <w:sz w:val="28"/>
        </w:rPr>
        <w:t xml:space="preserve">, </w:t>
      </w:r>
      <w:r w:rsidR="00DB6B52" w:rsidRPr="00DB6B52">
        <w:rPr>
          <w:rFonts w:ascii="Times New Roman" w:eastAsia="Times New Roman" w:hAnsi="Times New Roman" w:cs="Times New Roman"/>
          <w:sz w:val="28"/>
        </w:rPr>
        <w:t xml:space="preserve">от </w:t>
      </w:r>
      <w:r w:rsidR="00DB6B52">
        <w:rPr>
          <w:rFonts w:ascii="Times New Roman" w:eastAsia="Times New Roman" w:hAnsi="Times New Roman" w:cs="Times New Roman"/>
          <w:sz w:val="28"/>
        </w:rPr>
        <w:t>07.10.2016</w:t>
      </w:r>
      <w:r w:rsidR="00DB6B52" w:rsidRPr="00DB6B52">
        <w:rPr>
          <w:rFonts w:ascii="Times New Roman" w:eastAsia="Times New Roman" w:hAnsi="Times New Roman" w:cs="Times New Roman"/>
          <w:sz w:val="28"/>
        </w:rPr>
        <w:t xml:space="preserve"> №</w:t>
      </w:r>
      <w:r w:rsidR="00DB6B52">
        <w:rPr>
          <w:rFonts w:ascii="Times New Roman" w:eastAsia="Times New Roman" w:hAnsi="Times New Roman" w:cs="Times New Roman"/>
          <w:sz w:val="28"/>
        </w:rPr>
        <w:t>АГ-1716-п</w:t>
      </w:r>
      <w:r w:rsidR="001E616F">
        <w:rPr>
          <w:rFonts w:ascii="Times New Roman" w:eastAsia="Times New Roman" w:hAnsi="Times New Roman" w:cs="Times New Roman"/>
          <w:sz w:val="28"/>
        </w:rPr>
        <w:t>, от 23.07.2020 №АГ-1174-п</w:t>
      </w:r>
      <w:r w:rsidR="006F3513" w:rsidRPr="00DB6B52">
        <w:rPr>
          <w:rFonts w:ascii="Times New Roman" w:eastAsia="Times New Roman" w:hAnsi="Times New Roman" w:cs="Times New Roman"/>
          <w:sz w:val="28"/>
        </w:rPr>
        <w:t xml:space="preserve">) внести следующие изменения: </w:t>
      </w:r>
    </w:p>
    <w:p w14:paraId="752621B8" w14:textId="77777777" w:rsidR="00630516" w:rsidRPr="00DB6B52" w:rsidRDefault="006F3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B6B52">
        <w:rPr>
          <w:rFonts w:ascii="Times New Roman" w:eastAsia="Times New Roman" w:hAnsi="Times New Roman" w:cs="Times New Roman"/>
          <w:sz w:val="28"/>
        </w:rPr>
        <w:t>приложение «Положение об организации и ведении</w:t>
      </w:r>
      <w:r w:rsidR="003B157E">
        <w:rPr>
          <w:rFonts w:ascii="Times New Roman" w:eastAsia="Times New Roman" w:hAnsi="Times New Roman" w:cs="Times New Roman"/>
          <w:sz w:val="28"/>
        </w:rPr>
        <w:t xml:space="preserve"> </w:t>
      </w:r>
      <w:r w:rsidRPr="00DB6B52">
        <w:rPr>
          <w:rFonts w:ascii="Times New Roman" w:eastAsia="Times New Roman" w:hAnsi="Times New Roman" w:cs="Times New Roman"/>
          <w:sz w:val="28"/>
        </w:rPr>
        <w:t>гражданской обороны на территории муниципального образования город Минусинск» изложить в новой редакции согласно приложению к настоящему</w:t>
      </w:r>
      <w:r w:rsidR="00DB6B52">
        <w:rPr>
          <w:rFonts w:ascii="Times New Roman" w:eastAsia="Times New Roman" w:hAnsi="Times New Roman" w:cs="Times New Roman"/>
          <w:sz w:val="28"/>
        </w:rPr>
        <w:t xml:space="preserve"> </w:t>
      </w:r>
      <w:r w:rsidRPr="00DB6B52">
        <w:rPr>
          <w:rFonts w:ascii="Times New Roman" w:eastAsia="Times New Roman" w:hAnsi="Times New Roman" w:cs="Times New Roman"/>
          <w:sz w:val="28"/>
        </w:rPr>
        <w:t>постановлению.</w:t>
      </w:r>
    </w:p>
    <w:p w14:paraId="52E8954A" w14:textId="77777777" w:rsidR="00630516" w:rsidRPr="00DB6B52" w:rsidRDefault="006F3513">
      <w:pPr>
        <w:tabs>
          <w:tab w:val="left" w:pos="752"/>
          <w:tab w:val="left" w:leader="underscore" w:pos="3269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hd w:val="clear" w:color="auto" w:fill="FFFFFF"/>
        </w:rPr>
      </w:pPr>
      <w:r w:rsidRPr="00DB6B52">
        <w:rPr>
          <w:rFonts w:ascii="Times New Roman" w:eastAsia="Times New Roman CYR" w:hAnsi="Times New Roman" w:cs="Times New Roman"/>
          <w:sz w:val="28"/>
          <w:shd w:val="clear" w:color="auto" w:fill="FFFFFF"/>
        </w:rPr>
        <w:t>2. 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3FB4250E" w14:textId="77777777" w:rsidR="00630516" w:rsidRPr="00DB6B52" w:rsidRDefault="006F3513">
      <w:pPr>
        <w:tabs>
          <w:tab w:val="left" w:pos="752"/>
          <w:tab w:val="left" w:leader="underscore" w:pos="3269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hd w:val="clear" w:color="auto" w:fill="FFFFFF"/>
        </w:rPr>
      </w:pPr>
      <w:r w:rsidRPr="00DB6B52">
        <w:rPr>
          <w:rFonts w:ascii="Times New Roman" w:eastAsia="Times New Roman CYR" w:hAnsi="Times New Roman" w:cs="Times New Roman"/>
          <w:sz w:val="28"/>
          <w:shd w:val="clear" w:color="auto" w:fill="FFFFFF"/>
        </w:rPr>
        <w:t>3.</w:t>
      </w:r>
      <w:r w:rsidR="003B157E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   </w:t>
      </w:r>
      <w:r w:rsidRPr="00DB6B52">
        <w:rPr>
          <w:rFonts w:ascii="Times New Roman" w:eastAsia="Times New Roman CYR" w:hAnsi="Times New Roman" w:cs="Times New Roman"/>
          <w:sz w:val="28"/>
          <w:shd w:val="clear" w:color="auto" w:fill="FFFFFF"/>
        </w:rPr>
        <w:t>Контроль за выполнением постановления оставляю за собой.</w:t>
      </w:r>
    </w:p>
    <w:p w14:paraId="7CFE5682" w14:textId="77777777" w:rsidR="00630516" w:rsidRPr="00F50960" w:rsidRDefault="006F3513" w:rsidP="00F50960">
      <w:pPr>
        <w:tabs>
          <w:tab w:val="left" w:pos="752"/>
          <w:tab w:val="left" w:leader="underscore" w:pos="3269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hd w:val="clear" w:color="auto" w:fill="FFFFFF"/>
        </w:rPr>
      </w:pPr>
      <w:r w:rsidRPr="00DB6B52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4. Постановление вступает в силу в день, следующий за днем его </w:t>
      </w:r>
      <w:r w:rsidRPr="00BB55EC">
        <w:rPr>
          <w:rFonts w:ascii="Times New Roman" w:eastAsia="Times New Roman CYR" w:hAnsi="Times New Roman" w:cs="Times New Roman"/>
          <w:sz w:val="28"/>
          <w:shd w:val="clear" w:color="auto" w:fill="FFFFFF"/>
        </w:rPr>
        <w:t>официального опубликования</w:t>
      </w:r>
      <w:r w:rsidRPr="00DB6B52">
        <w:rPr>
          <w:rFonts w:ascii="Times New Roman" w:eastAsia="Times New Roman CYR" w:hAnsi="Times New Roman" w:cs="Times New Roman"/>
          <w:sz w:val="28"/>
          <w:shd w:val="clear" w:color="auto" w:fill="FFFFFF"/>
        </w:rPr>
        <w:t>.</w:t>
      </w:r>
    </w:p>
    <w:p w14:paraId="4449C3EB" w14:textId="77777777" w:rsidR="00630516" w:rsidRDefault="0063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CEDF09A" w14:textId="77777777" w:rsidR="00F50960" w:rsidRPr="00DB6B52" w:rsidRDefault="00F5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F3422CE" w14:textId="77777777" w:rsidR="00965050" w:rsidRDefault="00965050" w:rsidP="0064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E281106" w14:textId="438291CB" w:rsidR="00892A8F" w:rsidRPr="00DB6B52" w:rsidRDefault="00DB6B52" w:rsidP="0064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6F3513" w:rsidRPr="00DB6B52">
        <w:rPr>
          <w:rFonts w:ascii="Times New Roman" w:eastAsia="Times New Roman" w:hAnsi="Times New Roman" w:cs="Times New Roman"/>
          <w:sz w:val="28"/>
        </w:rPr>
        <w:t xml:space="preserve"> города</w:t>
      </w:r>
      <w:r w:rsidR="00F50960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6F3513" w:rsidRPr="00DB6B52">
        <w:rPr>
          <w:rFonts w:ascii="Times New Roman" w:eastAsia="Times New Roman" w:hAnsi="Times New Roman" w:cs="Times New Roman"/>
          <w:sz w:val="28"/>
        </w:rPr>
        <w:tab/>
      </w:r>
      <w:r w:rsidR="00571F3E">
        <w:rPr>
          <w:rFonts w:ascii="Times New Roman" w:eastAsia="Times New Roman" w:hAnsi="Times New Roman" w:cs="Times New Roman"/>
          <w:sz w:val="28"/>
        </w:rPr>
        <w:t xml:space="preserve"> </w:t>
      </w:r>
      <w:r w:rsidR="00B6308C">
        <w:rPr>
          <w:rFonts w:ascii="Times New Roman" w:eastAsia="Times New Roman" w:hAnsi="Times New Roman" w:cs="Times New Roman"/>
          <w:sz w:val="28"/>
        </w:rPr>
        <w:t>подпись</w:t>
      </w:r>
      <w:r w:rsidR="00571F3E">
        <w:rPr>
          <w:rFonts w:ascii="Times New Roman" w:eastAsia="Times New Roman" w:hAnsi="Times New Roman" w:cs="Times New Roman"/>
          <w:sz w:val="28"/>
        </w:rPr>
        <w:t xml:space="preserve">     </w:t>
      </w:r>
      <w:r w:rsidR="002442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F50960">
        <w:rPr>
          <w:rFonts w:ascii="Times New Roman" w:eastAsia="Times New Roman" w:hAnsi="Times New Roman" w:cs="Times New Roman"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>А.О. Первухин</w:t>
      </w:r>
    </w:p>
    <w:p w14:paraId="62220B5D" w14:textId="77777777" w:rsidR="00645821" w:rsidRPr="00DB6B52" w:rsidRDefault="006458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4F1AD61C" w14:textId="77777777" w:rsidR="00965050" w:rsidRDefault="0096505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5394DC84" w14:textId="77777777" w:rsidR="00965050" w:rsidRDefault="0096505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10DCA6D2" w14:textId="77777777" w:rsidR="00965050" w:rsidRDefault="0096505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7BF88B38" w14:textId="77777777" w:rsidR="00965050" w:rsidRDefault="0096505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0901E7BF" w14:textId="77777777" w:rsidR="00C70CFE" w:rsidRDefault="00C70C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29243C5E" w14:textId="77777777" w:rsidR="00C70CFE" w:rsidRDefault="00C70C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6E2C9B8B" w14:textId="77777777" w:rsidR="00C70CFE" w:rsidRPr="00DB6B52" w:rsidRDefault="00C70CFE" w:rsidP="00C70C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 w:rsidRPr="00DB6B5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к постановлению </w:t>
      </w:r>
    </w:p>
    <w:p w14:paraId="40580295" w14:textId="77777777" w:rsidR="00C70CFE" w:rsidRPr="00DB6B52" w:rsidRDefault="00C70CFE" w:rsidP="00C70C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 w:rsidRPr="00DB6B52">
        <w:rPr>
          <w:rFonts w:ascii="Times New Roman" w:eastAsia="Times New Roman" w:hAnsi="Times New Roman" w:cs="Times New Roman"/>
          <w:sz w:val="28"/>
        </w:rPr>
        <w:t>Главы города Минусинска</w:t>
      </w:r>
    </w:p>
    <w:p w14:paraId="0B67D4F1" w14:textId="77777777" w:rsidR="00C70CFE" w:rsidRDefault="00C70CFE" w:rsidP="00C70CF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 w:rsidRPr="00DB6B52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 xml:space="preserve">21.06.2013 </w:t>
      </w:r>
      <w:r w:rsidRPr="00DB6B52"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</w:rPr>
        <w:t>70ПГ</w:t>
      </w:r>
    </w:p>
    <w:p w14:paraId="2960C79E" w14:textId="77777777" w:rsidR="00965050" w:rsidRDefault="0096505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00D6B65E" w14:textId="77777777" w:rsidR="00630516" w:rsidRPr="00DB6B52" w:rsidRDefault="006F351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 w:rsidRPr="00DB6B52">
        <w:rPr>
          <w:rFonts w:ascii="Times New Roman" w:eastAsia="Times New Roman" w:hAnsi="Times New Roman" w:cs="Times New Roman"/>
          <w:sz w:val="28"/>
        </w:rPr>
        <w:t xml:space="preserve">Приложение к постановлению </w:t>
      </w:r>
    </w:p>
    <w:p w14:paraId="481EEFF1" w14:textId="77777777" w:rsidR="00630516" w:rsidRPr="00DB6B52" w:rsidRDefault="006F351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 w:rsidRPr="00DB6B52">
        <w:rPr>
          <w:rFonts w:ascii="Times New Roman" w:eastAsia="Times New Roman" w:hAnsi="Times New Roman" w:cs="Times New Roman"/>
          <w:sz w:val="28"/>
        </w:rPr>
        <w:t>Главы города Минусинска</w:t>
      </w:r>
    </w:p>
    <w:p w14:paraId="65E7C871" w14:textId="4741B68B" w:rsidR="00630516" w:rsidRDefault="006F3513" w:rsidP="00571F3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 w:rsidRPr="00DB6B52">
        <w:rPr>
          <w:rFonts w:ascii="Times New Roman" w:eastAsia="Times New Roman" w:hAnsi="Times New Roman" w:cs="Times New Roman"/>
          <w:sz w:val="28"/>
        </w:rPr>
        <w:t xml:space="preserve">от  </w:t>
      </w:r>
      <w:r w:rsidR="00B6308C">
        <w:rPr>
          <w:rFonts w:ascii="Times New Roman" w:eastAsia="Times New Roman" w:hAnsi="Times New Roman" w:cs="Times New Roman"/>
          <w:sz w:val="28"/>
        </w:rPr>
        <w:t xml:space="preserve">18.05.2022 </w:t>
      </w:r>
      <w:r w:rsidR="00244256">
        <w:rPr>
          <w:rFonts w:ascii="Times New Roman" w:eastAsia="Times New Roman" w:hAnsi="Times New Roman" w:cs="Times New Roman"/>
          <w:sz w:val="28"/>
        </w:rPr>
        <w:t xml:space="preserve"> </w:t>
      </w:r>
      <w:r w:rsidR="00892A8F" w:rsidRPr="00DB6B52">
        <w:rPr>
          <w:rFonts w:ascii="Times New Roman" w:eastAsia="Times New Roman" w:hAnsi="Times New Roman" w:cs="Times New Roman"/>
          <w:sz w:val="28"/>
        </w:rPr>
        <w:t xml:space="preserve"> № </w:t>
      </w:r>
      <w:r w:rsidR="00571F3E">
        <w:rPr>
          <w:rFonts w:ascii="Times New Roman" w:eastAsia="Times New Roman" w:hAnsi="Times New Roman" w:cs="Times New Roman"/>
          <w:sz w:val="28"/>
        </w:rPr>
        <w:t>АГ</w:t>
      </w:r>
      <w:r w:rsidR="00B6308C">
        <w:rPr>
          <w:rFonts w:ascii="Times New Roman" w:eastAsia="Times New Roman" w:hAnsi="Times New Roman" w:cs="Times New Roman"/>
          <w:sz w:val="28"/>
        </w:rPr>
        <w:t>-882-п</w:t>
      </w:r>
    </w:p>
    <w:p w14:paraId="08017ED5" w14:textId="77777777" w:rsidR="00571F3E" w:rsidRPr="00DB6B52" w:rsidRDefault="00571F3E" w:rsidP="00571F3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3C6B5472" w14:textId="77777777" w:rsidR="00DB6B52" w:rsidRPr="00DB6B52" w:rsidRDefault="00DB6B52" w:rsidP="00DB6B52">
      <w:pPr>
        <w:pStyle w:val="ConsPlusNormal"/>
        <w:jc w:val="center"/>
        <w:rPr>
          <w:sz w:val="28"/>
          <w:szCs w:val="28"/>
        </w:rPr>
      </w:pPr>
    </w:p>
    <w:p w14:paraId="7C93738D" w14:textId="77777777" w:rsidR="00DB6B52" w:rsidRPr="00DB6B52" w:rsidRDefault="00DB6B52" w:rsidP="00DB6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DB6B52">
        <w:rPr>
          <w:rFonts w:ascii="Times New Roman" w:hAnsi="Times New Roman" w:cs="Times New Roman"/>
          <w:sz w:val="28"/>
          <w:szCs w:val="28"/>
        </w:rPr>
        <w:t>ПОЛОЖЕНИЕ</w:t>
      </w:r>
    </w:p>
    <w:p w14:paraId="3FC4D5C5" w14:textId="77777777" w:rsidR="00DB6B52" w:rsidRPr="00DB6B52" w:rsidRDefault="00DB6B52" w:rsidP="00DB6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6B52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 на территории муниципального образования город Минусинск</w:t>
      </w:r>
    </w:p>
    <w:p w14:paraId="7D49AF9E" w14:textId="77777777" w:rsidR="00DB6B52" w:rsidRPr="00DB6B52" w:rsidRDefault="00DB6B52" w:rsidP="00DB6B52">
      <w:pPr>
        <w:pStyle w:val="ConsPlusNormal"/>
        <w:rPr>
          <w:sz w:val="28"/>
          <w:szCs w:val="28"/>
        </w:rPr>
      </w:pPr>
    </w:p>
    <w:p w14:paraId="0EE3446D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1. Настоящее Положение разработано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9 г"/>
        </w:smartTagPr>
        <w:r w:rsidRPr="00DB6B52">
          <w:rPr>
            <w:sz w:val="28"/>
            <w:szCs w:val="28"/>
          </w:rPr>
          <w:t>1998 г</w:t>
        </w:r>
      </w:smartTag>
      <w:r w:rsidRPr="00DB6B52">
        <w:rPr>
          <w:sz w:val="28"/>
          <w:szCs w:val="28"/>
        </w:rPr>
        <w:t xml:space="preserve">. N 28-ФЗ "О гражданской обороне",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</w:t>
      </w:r>
      <w:smartTag w:uri="urn:schemas-microsoft-com:office:smarttags" w:element="metricconverter">
        <w:smartTagPr>
          <w:attr w:name="ProductID" w:val="1999 г"/>
        </w:smartTagPr>
        <w:r w:rsidRPr="00DB6B52">
          <w:rPr>
            <w:sz w:val="28"/>
            <w:szCs w:val="28"/>
          </w:rPr>
          <w:t>2004 г</w:t>
        </w:r>
      </w:smartTag>
      <w:r w:rsidRPr="00DB6B52">
        <w:rPr>
          <w:sz w:val="28"/>
          <w:szCs w:val="28"/>
        </w:rPr>
        <w:t xml:space="preserve">. N 868 "Вопросы Министерства Российской Федерации по делам гражданской обороны, чрезвычайным ситуациям и ликвидации последствий стихийных бедствий", и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1999 г"/>
        </w:smartTagPr>
        <w:r w:rsidRPr="00DB6B52">
          <w:rPr>
            <w:sz w:val="28"/>
            <w:szCs w:val="28"/>
          </w:rPr>
          <w:t>2007 г</w:t>
        </w:r>
      </w:smartTag>
      <w:r w:rsidRPr="00DB6B52">
        <w:rPr>
          <w:sz w:val="28"/>
          <w:szCs w:val="28"/>
        </w:rPr>
        <w:t>. N 804 "Об утверждении Положения о гражданской обороне в Российской Федерации", приказов МЧС России от 18.11.2015 N 601, от 01.08.2016 N 415, от 24.12.2019 N 776 «</w:t>
      </w:r>
      <w:r w:rsidRPr="00DB6B52">
        <w:rPr>
          <w:sz w:val="28"/>
        </w:rPr>
        <w:t xml:space="preserve">О внесении изменений в  </w:t>
      </w:r>
      <w:hyperlink r:id="rId6">
        <w:r w:rsidRPr="00DB6B52">
          <w:rPr>
            <w:sz w:val="28"/>
          </w:rPr>
          <w:t>Положение об организации и ведении гражданской обороны в муниципальных образованиях и организациях</w:t>
        </w:r>
      </w:hyperlink>
      <w:r w:rsidRPr="00DB6B52">
        <w:rPr>
          <w:sz w:val="28"/>
        </w:rPr>
        <w:t xml:space="preserve">, утвержденное  </w:t>
      </w:r>
      <w:hyperlink r:id="rId7">
        <w:r w:rsidRPr="00DB6B52">
          <w:rPr>
            <w:sz w:val="28"/>
          </w:rPr>
          <w:t>приказом МЧС</w:t>
        </w:r>
        <w:r w:rsidRPr="00DB6B52">
          <w:rPr>
            <w:vanish/>
            <w:sz w:val="28"/>
          </w:rPr>
          <w:t>HYPERLINK "http://docs.cntd.ru/document/902132010"</w:t>
        </w:r>
        <w:r w:rsidRPr="00DB6B52">
          <w:rPr>
            <w:sz w:val="28"/>
          </w:rPr>
          <w:t xml:space="preserve"> России от 14.11.2008 № 687</w:t>
        </w:r>
      </w:hyperlink>
      <w:r w:rsidRPr="00DB6B52">
        <w:rPr>
          <w:sz w:val="28"/>
        </w:rPr>
        <w:t>», Уставом городского округа город Минусинск Красноярского края</w:t>
      </w:r>
      <w:r w:rsidRPr="00DB6B52">
        <w:rPr>
          <w:sz w:val="28"/>
          <w:szCs w:val="28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образовании город Минусинск.</w:t>
      </w:r>
    </w:p>
    <w:p w14:paraId="3FC4BF2C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2. Мероприятия по гражданской обороне организуются в муниципальном образовании город Минусинск в рамках подготовки к ведению и ведения гражданской обороны в муниципальном образовании город Минусинск.</w:t>
      </w:r>
    </w:p>
    <w:p w14:paraId="79E6CFF3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 город Минусинск.</w:t>
      </w:r>
    </w:p>
    <w:p w14:paraId="26C49CBB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 xml:space="preserve">4. План основных мероприятий муниципального образования город Минусинск на год разрабатывается отделом по делам ГО,ЧС и безопасности территории Администрации города Минусинска и согласовывается с Главным управлением Министерства Российской Федерации по делам гражданской </w:t>
      </w:r>
      <w:r w:rsidRPr="00DB6B52">
        <w:rPr>
          <w:rFonts w:ascii="Times New Roman" w:hAnsi="Times New Roman" w:cs="Times New Roman"/>
          <w:sz w:val="28"/>
          <w:szCs w:val="28"/>
        </w:rPr>
        <w:lastRenderedPageBreak/>
        <w:t>обороны, чрезвычайным ситуациям и ликвидации последствий стихийных бедствий по Красноярскому краю - органом, специально уполномоченным решать задачи гражданской обороны и задачи по предупреждению и ликвидации чрезвычайных ситуаций по Красноярскому краю.</w:t>
      </w:r>
    </w:p>
    <w:p w14:paraId="5FBD8AB9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отделом по делам ГО,ЧС и безопасности территории Администрации города Минусинска, а организацией находящейся в ведении федерального органа исполнительной власти, дополнительно согласовывается с  органом исполнительной власти</w:t>
      </w:r>
      <w:r w:rsidR="00C70CFE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DB6B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7FBE6A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DB6B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14:paraId="10B8AEDE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5.</w:t>
      </w:r>
      <w:r w:rsidRPr="00DB6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DB6B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Подготовка к ведению гражданской обороны на муниципальном уровне определяется положением об организации и ведении гражданской обороны в муниципальном образовании город Минусинск и заключается в планировании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r w:rsidRPr="00DB6B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943A2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DB6B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и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14:paraId="1C444E2F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</w:t>
      </w:r>
      <w:r w:rsidR="001E616F">
        <w:rPr>
          <w:rFonts w:ascii="Times New Roman" w:hAnsi="Times New Roman" w:cs="Times New Roman"/>
          <w:sz w:val="28"/>
          <w:szCs w:val="28"/>
        </w:rPr>
        <w:t xml:space="preserve">роки выполнения мероприятий по </w:t>
      </w:r>
      <w:r w:rsidRPr="00DB6B52">
        <w:rPr>
          <w:rFonts w:ascii="Times New Roman" w:hAnsi="Times New Roman" w:cs="Times New Roman"/>
          <w:sz w:val="28"/>
          <w:szCs w:val="28"/>
        </w:rPr>
        <w:t xml:space="preserve"> гражданской оборон</w:t>
      </w:r>
      <w:r w:rsidR="001E616F">
        <w:rPr>
          <w:rFonts w:ascii="Times New Roman" w:hAnsi="Times New Roman" w:cs="Times New Roman"/>
          <w:sz w:val="28"/>
          <w:szCs w:val="28"/>
        </w:rPr>
        <w:t>е</w:t>
      </w:r>
      <w:r w:rsidRPr="00DB6B52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природного и техногенного характера в военное время.</w:t>
      </w:r>
    </w:p>
    <w:p w14:paraId="03781AA0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14:paraId="31A20C6C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6.1.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14:paraId="30C349BA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Отдел по делам ГО,ЧС и безопасности территории Администрации города Минусинска определяет перечень организаций, обеспечивающих выполнение мероприятий по гражданской обороне местного уровня по гражданской обороне.</w:t>
      </w:r>
    </w:p>
    <w:p w14:paraId="4EF02AC7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B6B52">
        <w:rPr>
          <w:rFonts w:ascii="Times New Roman" w:hAnsi="Times New Roman" w:cs="Times New Roman"/>
          <w:sz w:val="28"/>
          <w:szCs w:val="28"/>
        </w:rPr>
        <w:t>7. Администрация города Минусинска в целях решения задач в области гражданской обороны в соответствии с полномочиями в области гражданской обороны создаёт и содержит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14:paraId="6EA5F5B2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8. По решению Администрации города Минусинска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 в соответствующих положениях о спасательных службах.</w:t>
      </w:r>
    </w:p>
    <w:p w14:paraId="6FCFB2F5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В состав спасательной службы органа местного самоуправления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14:paraId="0E11669B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 xml:space="preserve">Вид и количество спасательных служб, создаваемых </w:t>
      </w:r>
      <w:r w:rsidR="00C70CFE">
        <w:rPr>
          <w:rFonts w:ascii="Times New Roman" w:hAnsi="Times New Roman" w:cs="Times New Roman"/>
          <w:sz w:val="28"/>
          <w:szCs w:val="28"/>
        </w:rPr>
        <w:t>Администрацией города Минусинска</w:t>
      </w:r>
      <w:r w:rsidRPr="00DB6B52">
        <w:rPr>
          <w:rFonts w:ascii="Times New Roman" w:hAnsi="Times New Roman" w:cs="Times New Roman"/>
          <w:sz w:val="28"/>
          <w:szCs w:val="28"/>
        </w:rPr>
        <w:t>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14:paraId="4C99F6B0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 xml:space="preserve">Положение о спасательной службе муниципального образования город Минусинск разрабатывается </w:t>
      </w:r>
      <w:r w:rsidR="00C70CFE">
        <w:rPr>
          <w:rFonts w:ascii="Times New Roman" w:hAnsi="Times New Roman" w:cs="Times New Roman"/>
          <w:sz w:val="28"/>
          <w:szCs w:val="28"/>
        </w:rPr>
        <w:t>Администрацией города Минусинска</w:t>
      </w:r>
      <w:r w:rsidRPr="00DB6B52">
        <w:rPr>
          <w:rFonts w:ascii="Times New Roman" w:hAnsi="Times New Roman" w:cs="Times New Roman"/>
          <w:sz w:val="28"/>
          <w:szCs w:val="28"/>
        </w:rPr>
        <w:t xml:space="preserve">, согласовывается с руководителем соответствующей спасательной службы Красноярского края и утверждается </w:t>
      </w:r>
      <w:r w:rsidR="00C70CFE">
        <w:rPr>
          <w:rFonts w:ascii="Times New Roman" w:hAnsi="Times New Roman" w:cs="Times New Roman"/>
          <w:sz w:val="28"/>
          <w:szCs w:val="28"/>
        </w:rPr>
        <w:t>Главой города.</w:t>
      </w:r>
    </w:p>
    <w:p w14:paraId="4999A87C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Методическое руководство созданием и обеспечением готовности сил и средств гражданской обороны в муниципальн</w:t>
      </w:r>
      <w:r w:rsidR="00C70CFE">
        <w:rPr>
          <w:rFonts w:ascii="Times New Roman" w:hAnsi="Times New Roman" w:cs="Times New Roman"/>
          <w:sz w:val="28"/>
          <w:szCs w:val="28"/>
        </w:rPr>
        <w:t>ом</w:t>
      </w:r>
      <w:r w:rsidRPr="00DB6B5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70CFE">
        <w:rPr>
          <w:rFonts w:ascii="Times New Roman" w:hAnsi="Times New Roman" w:cs="Times New Roman"/>
          <w:sz w:val="28"/>
          <w:szCs w:val="28"/>
        </w:rPr>
        <w:t>и</w:t>
      </w:r>
      <w:r w:rsidRPr="00DB6B52">
        <w:rPr>
          <w:rFonts w:ascii="Times New Roman" w:hAnsi="Times New Roman" w:cs="Times New Roman"/>
          <w:sz w:val="28"/>
          <w:szCs w:val="28"/>
        </w:rPr>
        <w:t>, а также контроль в этой области осуществляется Главным управлением МЧС России по Красноярскому краю.</w:t>
      </w:r>
    </w:p>
    <w:p w14:paraId="26E18221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 xml:space="preserve">9. Для планирования, подготовки и проведения эвакуационных мероприятий администрацией города Минусинска заблаговременно в мирное время создаются эвакуационная комиссия. Эвакуационную комиссию возглавляет заместитель Главы города по социальным вопросам. Деятельность эвакуационной комиссии регламентируется положением об эвакуационной комиссии, утверждаемым </w:t>
      </w:r>
      <w:r w:rsidR="00C70CFE">
        <w:rPr>
          <w:rFonts w:ascii="Times New Roman" w:hAnsi="Times New Roman" w:cs="Times New Roman"/>
          <w:sz w:val="28"/>
          <w:szCs w:val="28"/>
        </w:rPr>
        <w:t>Главой города</w:t>
      </w:r>
      <w:r w:rsidRPr="00DB6B52">
        <w:rPr>
          <w:rFonts w:ascii="Times New Roman" w:hAnsi="Times New Roman" w:cs="Times New Roman"/>
          <w:sz w:val="28"/>
          <w:szCs w:val="28"/>
        </w:rPr>
        <w:t>.</w:t>
      </w:r>
    </w:p>
    <w:p w14:paraId="3449E0BD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14:paraId="113F87B5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2">
        <w:rPr>
          <w:rFonts w:ascii="Times New Roman" w:hAnsi="Times New Roman" w:cs="Times New Roman"/>
          <w:sz w:val="28"/>
          <w:szCs w:val="28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принимает </w:t>
      </w:r>
      <w:r w:rsidR="00C70CFE">
        <w:rPr>
          <w:rFonts w:ascii="Times New Roman" w:hAnsi="Times New Roman" w:cs="Times New Roman"/>
          <w:sz w:val="28"/>
          <w:szCs w:val="28"/>
        </w:rPr>
        <w:t>Глава города</w:t>
      </w:r>
      <w:r w:rsidRPr="00DB6B52">
        <w:rPr>
          <w:rFonts w:ascii="Times New Roman" w:hAnsi="Times New Roman" w:cs="Times New Roman"/>
          <w:sz w:val="28"/>
          <w:szCs w:val="28"/>
        </w:rPr>
        <w:t xml:space="preserve"> в отношении созданных ими сил гражданской обороны.</w:t>
      </w:r>
    </w:p>
    <w:p w14:paraId="4D45E473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11. Руководство гражданской обороной на территории муниципального образования осуществляет Глава города Минусинска, а в организациях - их руководители.</w:t>
      </w:r>
    </w:p>
    <w:p w14:paraId="0D59E460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2">
        <w:rPr>
          <w:rFonts w:ascii="Times New Roman" w:hAnsi="Times New Roman" w:cs="Times New Roman"/>
          <w:sz w:val="28"/>
          <w:szCs w:val="28"/>
        </w:rPr>
        <w:lastRenderedPageBreak/>
        <w:t xml:space="preserve">Глава города Минусинска и руководители организаций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</w:t>
      </w:r>
      <w:smartTag w:uri="urn:schemas-microsoft-com:office:smarttags" w:element="metricconverter">
        <w:smartTagPr>
          <w:attr w:name="ProductID" w:val="1999 г"/>
        </w:smartTagPr>
        <w:r w:rsidRPr="00DB6B52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DB6B52">
        <w:rPr>
          <w:rFonts w:ascii="Times New Roman" w:hAnsi="Times New Roman" w:cs="Times New Roman"/>
          <w:sz w:val="28"/>
          <w:szCs w:val="28"/>
        </w:rPr>
        <w:t>. N 28-ФЗ).</w:t>
      </w:r>
    </w:p>
    <w:p w14:paraId="4C9AED1F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12. Управление гражданской обороной в муниципальном образовании город Минусинск осуществляет отдел по делам ГО,ЧС и безопасности территории Администрации города Минусинска, в организациях подразделения уполномоченные на решение задач в области гражданской обороны (далее - структурное подразделение (работники) по гражданской обороне).</w:t>
      </w:r>
    </w:p>
    <w:p w14:paraId="6E87AB94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2">
        <w:rPr>
          <w:rFonts w:ascii="Times New Roman" w:hAnsi="Times New Roman" w:cs="Times New Roman"/>
          <w:sz w:val="28"/>
          <w:szCs w:val="28"/>
        </w:rPr>
        <w:t xml:space="preserve">Администрация города Минусинска осуществляет комплектование отдела по делам ГО,ЧС и безопасности территории Администрации города Минусинска, разрабатывает и утверждает их </w:t>
      </w:r>
      <w:r w:rsidR="001E616F">
        <w:rPr>
          <w:rFonts w:ascii="Times New Roman" w:hAnsi="Times New Roman" w:cs="Times New Roman"/>
          <w:sz w:val="28"/>
          <w:szCs w:val="28"/>
        </w:rPr>
        <w:t>должностные</w:t>
      </w:r>
      <w:r w:rsidRPr="00DB6B52">
        <w:rPr>
          <w:rFonts w:ascii="Times New Roman" w:hAnsi="Times New Roman" w:cs="Times New Roman"/>
          <w:sz w:val="28"/>
          <w:szCs w:val="28"/>
        </w:rPr>
        <w:t xml:space="preserve"> обязанности и штатное расписание.</w:t>
      </w:r>
    </w:p>
    <w:p w14:paraId="65CE4D7E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2">
        <w:rPr>
          <w:rFonts w:ascii="Times New Roman" w:hAnsi="Times New Roman" w:cs="Times New Roman"/>
          <w:sz w:val="28"/>
          <w:szCs w:val="28"/>
        </w:rPr>
        <w:t>Руководитель отдела по делам ГО,ЧС и безопасности территории Администрации города Минусинска подчиняю</w:t>
      </w:r>
      <w:r w:rsidR="00C70CFE">
        <w:rPr>
          <w:rFonts w:ascii="Times New Roman" w:hAnsi="Times New Roman" w:cs="Times New Roman"/>
          <w:sz w:val="28"/>
          <w:szCs w:val="28"/>
        </w:rPr>
        <w:t xml:space="preserve">тся Первому заместителю </w:t>
      </w:r>
      <w:r w:rsidRPr="00DB6B52">
        <w:rPr>
          <w:rFonts w:ascii="Times New Roman" w:hAnsi="Times New Roman" w:cs="Times New Roman"/>
          <w:sz w:val="28"/>
          <w:szCs w:val="28"/>
        </w:rPr>
        <w:t xml:space="preserve"> Главе города</w:t>
      </w:r>
      <w:r w:rsidR="00C70CFE">
        <w:rPr>
          <w:rFonts w:ascii="Times New Roman" w:hAnsi="Times New Roman" w:cs="Times New Roman"/>
          <w:sz w:val="28"/>
          <w:szCs w:val="28"/>
        </w:rPr>
        <w:t xml:space="preserve"> </w:t>
      </w:r>
      <w:r w:rsidRPr="00DB6B52">
        <w:rPr>
          <w:rFonts w:ascii="Times New Roman" w:hAnsi="Times New Roman" w:cs="Times New Roman"/>
          <w:sz w:val="28"/>
          <w:szCs w:val="28"/>
        </w:rPr>
        <w:t xml:space="preserve"> Минусинска. </w:t>
      </w:r>
    </w:p>
    <w:p w14:paraId="367FB703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2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(работники) уполномоченные на решение задач в области гражданской обороны в организациях подчиняются непосредственно руководителям организаций.</w:t>
      </w:r>
    </w:p>
    <w:p w14:paraId="5C9CB891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  <w:r w:rsidRPr="00DB6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14:paraId="036181A6" w14:textId="77777777" w:rsidR="00DB6B52" w:rsidRPr="00DB6B52" w:rsidRDefault="00DB6B52" w:rsidP="001E61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B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Сбор и обмен информацией осуществляются органами местного самоуправления,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обороне.</w:t>
      </w:r>
    </w:p>
    <w:p w14:paraId="4EB77128" w14:textId="77777777" w:rsidR="00DB6B52" w:rsidRPr="00DB6B52" w:rsidRDefault="00C70CFE" w:rsidP="001E61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Минусинска</w:t>
      </w:r>
      <w:r w:rsidR="00DB6B52" w:rsidRPr="00DB6B52">
        <w:rPr>
          <w:rFonts w:ascii="Times New Roman" w:hAnsi="Times New Roman" w:cs="Times New Roman"/>
          <w:sz w:val="28"/>
          <w:szCs w:val="28"/>
        </w:rPr>
        <w:t xml:space="preserve"> представляет информацию в органы исполнительной власти Красноярского края</w:t>
      </w:r>
      <w:r w:rsidR="001E616F">
        <w:rPr>
          <w:rFonts w:ascii="Times New Roman" w:hAnsi="Times New Roman" w:cs="Times New Roman"/>
          <w:sz w:val="28"/>
          <w:szCs w:val="28"/>
        </w:rPr>
        <w:t xml:space="preserve">, организации- в </w:t>
      </w:r>
      <w:r>
        <w:rPr>
          <w:rFonts w:ascii="Times New Roman" w:hAnsi="Times New Roman" w:cs="Times New Roman"/>
          <w:sz w:val="28"/>
          <w:szCs w:val="28"/>
        </w:rPr>
        <w:t>Администрацию города Минусинска</w:t>
      </w:r>
      <w:r w:rsidR="001E616F">
        <w:rPr>
          <w:rFonts w:ascii="Times New Roman" w:hAnsi="Times New Roman" w:cs="Times New Roman"/>
          <w:sz w:val="28"/>
          <w:szCs w:val="28"/>
        </w:rPr>
        <w:t xml:space="preserve">  и федеральный  орган исполнительной власти, к сфере деятельности которого они относятся или в ведении которых находятся.</w:t>
      </w:r>
      <w:r w:rsidR="00DB6B52" w:rsidRPr="00DB6B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CD9AE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14:paraId="46B7D35C" w14:textId="77777777" w:rsidR="00DB6B52" w:rsidRPr="00DB6B52" w:rsidRDefault="00DB6B52" w:rsidP="00DB6B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B52">
        <w:rPr>
          <w:rFonts w:ascii="Times New Roman" w:hAnsi="Times New Roman" w:cs="Times New Roman"/>
          <w:sz w:val="28"/>
          <w:szCs w:val="28"/>
        </w:rPr>
        <w:t>15. Администрация города Минусинска в целях решения задач в области гражданской обороны планирует и осуществляют следующие основные мероприятия:</w:t>
      </w:r>
    </w:p>
    <w:p w14:paraId="153440AC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15.1. По подготовке населения в области гражданской обороны:</w:t>
      </w:r>
    </w:p>
    <w:p w14:paraId="10A1CE92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организация и подготовка населения муниципального образования город Минусинск способам защиты от опасностей, возникающих при военных </w:t>
      </w:r>
      <w:r w:rsidRPr="00DB6B52">
        <w:rPr>
          <w:sz w:val="28"/>
          <w:szCs w:val="28"/>
        </w:rPr>
        <w:lastRenderedPageBreak/>
        <w:t>конфликтах или вследствие этих конфликтов, а также при возникновении чрезвычайных ситуаций природного и техногенного характера;</w:t>
      </w:r>
    </w:p>
    <w:p w14:paraId="2A7E607A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подготовка личного состава формирований и служб муниципального образования;</w:t>
      </w:r>
    </w:p>
    <w:p w14:paraId="4D47ECF4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проведение учений и тренировок по гражданской обороне;</w:t>
      </w:r>
    </w:p>
    <w:p w14:paraId="5B5A352A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муниципального образования город Минусинск;</w:t>
      </w:r>
    </w:p>
    <w:p w14:paraId="2EB67502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</w:t>
      </w:r>
      <w:r w:rsidR="001E616F">
        <w:rPr>
          <w:sz w:val="28"/>
          <w:szCs w:val="28"/>
        </w:rPr>
        <w:t xml:space="preserve">либо </w:t>
      </w:r>
      <w:r w:rsidRPr="00DB6B52">
        <w:rPr>
          <w:sz w:val="28"/>
          <w:szCs w:val="28"/>
        </w:rPr>
        <w:t xml:space="preserve">обеспечение </w:t>
      </w:r>
      <w:r w:rsidR="001E616F">
        <w:rPr>
          <w:sz w:val="28"/>
          <w:szCs w:val="28"/>
        </w:rPr>
        <w:t xml:space="preserve"> курсового обучения соответствующих групп населения  и оказание населению консультационных услуг в области гражданской обороны в других организациях;  </w:t>
      </w:r>
    </w:p>
    <w:p w14:paraId="28B3A505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пропаганда знаний в области гражданской обороны.</w:t>
      </w:r>
    </w:p>
    <w:p w14:paraId="0ECE7BBF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14:paraId="226E1A71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14:paraId="74F92289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14:paraId="14AED889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14:paraId="12B5AF80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сбор информации в области гражданской обороны и обмен ею.</w:t>
      </w:r>
    </w:p>
    <w:p w14:paraId="5F1A9006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14:paraId="19141DCF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14:paraId="33C849B1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14:paraId="25BFEDAF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14:paraId="4F0E1902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15.4. По предоставлению населению средств индивидуальной и коллективной защиты:</w:t>
      </w:r>
    </w:p>
    <w:p w14:paraId="6AE231AC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14:paraId="02988C6C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14:paraId="314FC54E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приспособление в мирное время и при переводе гражданской обороны с мирного на военное время заглубленных помещений, метрополитенов и других </w:t>
      </w:r>
      <w:r w:rsidRPr="00DB6B52">
        <w:rPr>
          <w:sz w:val="28"/>
          <w:szCs w:val="28"/>
        </w:rPr>
        <w:lastRenderedPageBreak/>
        <w:t>сооружений подземного пространства для укрытия населения;</w:t>
      </w:r>
    </w:p>
    <w:p w14:paraId="5C511269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14:paraId="2D3C2528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14:paraId="776A2F4B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14:paraId="3FA54030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14:paraId="419C59AA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15.5. По световой и другим видам маскировки:</w:t>
      </w:r>
    </w:p>
    <w:p w14:paraId="26289BA3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определение перечня объектов, подлежащих маскировке;</w:t>
      </w:r>
    </w:p>
    <w:p w14:paraId="7EE77DA0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14:paraId="11CB52EC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14:paraId="4038DB83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14:paraId="6049F7C5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10B32FD7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14:paraId="453EF477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14:paraId="1B355D43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6947999F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14:paraId="7ADD5122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14:paraId="177E8688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14:paraId="6BFBC893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предоставление населению коммунально-бытовых услуг;</w:t>
      </w:r>
    </w:p>
    <w:p w14:paraId="354A9FF2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14:paraId="0AE6DA2A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проведение лечебно-эвакуационных мероприятий;</w:t>
      </w:r>
    </w:p>
    <w:p w14:paraId="554C292A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lastRenderedPageBreak/>
        <w:t>развертывание необходимой лечебной базы в безопасном районе, организация ее энерго- и водоснабжения;</w:t>
      </w:r>
    </w:p>
    <w:p w14:paraId="65D41B07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оказание населению первой помощи;</w:t>
      </w:r>
    </w:p>
    <w:p w14:paraId="151DD587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определение численности населения, оставшегося без жилья;</w:t>
      </w:r>
    </w:p>
    <w:p w14:paraId="34956ACB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14:paraId="632EC3E9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14:paraId="141EBD81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предоставление населению информационно-психологической поддержки.</w:t>
      </w:r>
    </w:p>
    <w:p w14:paraId="7A58BB00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15.8. По борьбе с пожарами, возникшими при военных конфликтах или вследствие этих конфликтов:</w:t>
      </w:r>
    </w:p>
    <w:p w14:paraId="390AF798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14:paraId="74C96126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14:paraId="6CA0F453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заблаговременное создание запасов химических реагентов для тушения пожаров.</w:t>
      </w:r>
    </w:p>
    <w:p w14:paraId="75CA085D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14:paraId="62AFCD7F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14:paraId="0D6B68C4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14:paraId="6C9EE2B2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14:paraId="266BA90C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14:paraId="0B40F7DF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14:paraId="5671D690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14:paraId="68414720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14:paraId="2B527749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14:paraId="15B6EB23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lastRenderedPageBreak/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14:paraId="2567595C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14:paraId="08DBE861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14:paraId="776E8F6D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14:paraId="67813FA8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14:paraId="647401FF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14:paraId="517D780A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14:paraId="557300C2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14:paraId="37F0E63F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14:paraId="2FBDDB93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14:paraId="219D6454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15.13. По срочному захоронению трупов в военное время:</w:t>
      </w:r>
    </w:p>
    <w:p w14:paraId="2E1EC0C2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заблаговременное, в мирное время, определение мест возможных захоронений;</w:t>
      </w:r>
    </w:p>
    <w:p w14:paraId="6CD5AEF0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14:paraId="5CA50C92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оборудование мест погребения (захоронения) тел (останков) погибших;</w:t>
      </w:r>
    </w:p>
    <w:p w14:paraId="42E01FB8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14:paraId="2B2DB827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организация санитарно-эпидемиологического надзора.</w:t>
      </w:r>
    </w:p>
    <w:p w14:paraId="13FE6FA3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230D6DEC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14:paraId="553EC8EE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14:paraId="64AF3643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разработка и реализация в мирное и военное время инженерно-технических </w:t>
      </w:r>
      <w:r w:rsidRPr="00DB6B52">
        <w:rPr>
          <w:sz w:val="28"/>
          <w:szCs w:val="28"/>
        </w:rPr>
        <w:lastRenderedPageBreak/>
        <w:t>мероприятий гражданской обороны, в том числе в проектах строительства;</w:t>
      </w:r>
    </w:p>
    <w:p w14:paraId="30C1A672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14:paraId="101B31CB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14:paraId="7E51EC12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страхового фонда документации;</w:t>
      </w:r>
    </w:p>
    <w:p w14:paraId="27DA58A4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14:paraId="7E8746D8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15.15. По вопросам обеспечения постоянной готовности сил и средств гражданской обороны:</w:t>
      </w:r>
    </w:p>
    <w:p w14:paraId="26B5C04F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14:paraId="259F69A6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14:paraId="6FA4BBB3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планирование действий сил гражданской обороны;</w:t>
      </w:r>
    </w:p>
    <w:p w14:paraId="1DC1BD49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14:paraId="2C876BB8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14:paraId="623C2F48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16.1. По подготовке населения в области гражданской обороны:</w:t>
      </w:r>
    </w:p>
    <w:p w14:paraId="39EEDB43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разработка с учетом особенностей деятельности организаций и на основе примерных программ, утвержденных МЧС России, </w:t>
      </w:r>
      <w:r w:rsidR="0093728E">
        <w:rPr>
          <w:sz w:val="28"/>
          <w:szCs w:val="28"/>
        </w:rPr>
        <w:t xml:space="preserve"> программы курсового обучения </w:t>
      </w:r>
      <w:r w:rsidRPr="00DB6B52">
        <w:rPr>
          <w:sz w:val="28"/>
          <w:szCs w:val="28"/>
        </w:rPr>
        <w:t>личного состава формирований и служб организаций, а также работников организаций в области гражданской обороны;</w:t>
      </w:r>
    </w:p>
    <w:p w14:paraId="1B5E67B8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14:paraId="0FBDB12C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14:paraId="7B42A8B7" w14:textId="77777777" w:rsid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пропаганда знани</w:t>
      </w:r>
      <w:r w:rsidR="0093728E">
        <w:rPr>
          <w:sz w:val="28"/>
          <w:szCs w:val="28"/>
        </w:rPr>
        <w:t>й в области гражданской обороны;</w:t>
      </w:r>
    </w:p>
    <w:p w14:paraId="474F7C7A" w14:textId="77777777" w:rsidR="0093728E" w:rsidRPr="0093728E" w:rsidRDefault="0093728E" w:rsidP="009372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28E">
        <w:rPr>
          <w:rFonts w:ascii="Times New Roman" w:hAnsi="Times New Roman" w:cs="Times New Roman"/>
          <w:sz w:val="28"/>
          <w:szCs w:val="28"/>
        </w:rPr>
        <w:t>разработка программы проведения с работниками организации вводного инструктажа по гражданской обороне;</w:t>
      </w:r>
    </w:p>
    <w:p w14:paraId="4F6721DF" w14:textId="77777777" w:rsidR="0093728E" w:rsidRPr="0093728E" w:rsidRDefault="0093728E" w:rsidP="009372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28E">
        <w:rPr>
          <w:rFonts w:ascii="Times New Roman" w:hAnsi="Times New Roman" w:cs="Times New Roman"/>
          <w:sz w:val="28"/>
          <w:szCs w:val="28"/>
        </w:rPr>
        <w:t xml:space="preserve"> 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 w14:paraId="428B41C7" w14:textId="77777777" w:rsidR="0093728E" w:rsidRPr="0093728E" w:rsidRDefault="0093728E" w:rsidP="009372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28E">
        <w:rPr>
          <w:rFonts w:ascii="Times New Roman" w:hAnsi="Times New Roman" w:cs="Times New Roman"/>
          <w:sz w:val="28"/>
          <w:szCs w:val="28"/>
        </w:rPr>
        <w:t xml:space="preserve"> планирование и проведение учений и тренировок по гражданской обороне.</w:t>
      </w:r>
    </w:p>
    <w:p w14:paraId="736739FE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14:paraId="5A28C925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совершенствование системы оповещения работников;</w:t>
      </w:r>
    </w:p>
    <w:p w14:paraId="69B984A7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</w:t>
      </w:r>
      <w:r w:rsidRPr="00DB6B52">
        <w:rPr>
          <w:sz w:val="28"/>
          <w:szCs w:val="28"/>
        </w:rPr>
        <w:lastRenderedPageBreak/>
        <w:t>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14:paraId="0D22F04F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14:paraId="1069C0EC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14:paraId="441AD661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сбор информации в области гражданской обороны и обмен ею.</w:t>
      </w:r>
    </w:p>
    <w:p w14:paraId="549F2D5D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16.3. По эвакуации населения, материальных и культурных ценностей в безопасные районы:</w:t>
      </w:r>
    </w:p>
    <w:p w14:paraId="799C38BA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14:paraId="79391FA4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14:paraId="1F7FE252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разработка согласованных с органами местного самоуправления планов </w:t>
      </w:r>
      <w:r w:rsidR="0093728E">
        <w:rPr>
          <w:sz w:val="28"/>
          <w:szCs w:val="28"/>
        </w:rPr>
        <w:t>эвакуационных мероприятий в организациях</w:t>
      </w:r>
      <w:r w:rsidRPr="00DB6B52">
        <w:rPr>
          <w:sz w:val="28"/>
          <w:szCs w:val="28"/>
        </w:rPr>
        <w:t>, получение ордеров на занятие жилых и нежилых зданий (помещений);</w:t>
      </w:r>
    </w:p>
    <w:p w14:paraId="081A347E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организация деятельности эвакуационных органов организаций, а также подготовка их личного состава.</w:t>
      </w:r>
    </w:p>
    <w:p w14:paraId="705C6AEF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16.4. По предоставлению населению средств индивидуальной и коллективной защиты:</w:t>
      </w:r>
    </w:p>
    <w:p w14:paraId="247F56A0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14:paraId="442AFF15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16.5. По световой и другим видам маскировки:</w:t>
      </w:r>
    </w:p>
    <w:p w14:paraId="4088A2FE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определение перечня зданий и сооружений, подлежащих маскировке;</w:t>
      </w:r>
    </w:p>
    <w:p w14:paraId="54E1C65C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14:paraId="74839A53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14:paraId="77C4595C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14:paraId="42A51E53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53893263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</w:t>
      </w:r>
      <w:r w:rsidRPr="00DB6B52">
        <w:rPr>
          <w:sz w:val="28"/>
          <w:szCs w:val="28"/>
        </w:rPr>
        <w:lastRenderedPageBreak/>
        <w:t>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14:paraId="515EF0CE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</w:t>
      </w:r>
      <w:r w:rsidR="0093728E">
        <w:rPr>
          <w:sz w:val="28"/>
          <w:szCs w:val="28"/>
        </w:rPr>
        <w:t xml:space="preserve"> (в случае принятия руководителем организации решения о необходимости из создания)</w:t>
      </w:r>
      <w:r w:rsidRPr="00DB6B52">
        <w:rPr>
          <w:sz w:val="28"/>
          <w:szCs w:val="28"/>
        </w:rPr>
        <w:t>;</w:t>
      </w:r>
    </w:p>
    <w:p w14:paraId="4248FDCE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14:paraId="053DA20E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14:paraId="287E9AE0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16.7. По борьбе с пожарами, возникшими при военных конфликтах или вследствие этих конфликтов:</w:t>
      </w:r>
    </w:p>
    <w:p w14:paraId="1C084829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охраны.</w:t>
      </w:r>
    </w:p>
    <w:p w14:paraId="04C51CFF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14:paraId="18F61CC9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14:paraId="34BAFCB3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введение режимов радиационной защиты организаций;</w:t>
      </w:r>
    </w:p>
    <w:p w14:paraId="047D22EB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обеспечение сил гражданской обороны средствами радиационной, химической и биологической разведки и контроля;</w:t>
      </w:r>
    </w:p>
    <w:p w14:paraId="4FB13436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создание организациями, эксплуатирующими опасные производственные </w:t>
      </w:r>
      <w:r w:rsidRPr="00DB6B52">
        <w:rPr>
          <w:sz w:val="28"/>
          <w:szCs w:val="28"/>
        </w:rPr>
        <w:lastRenderedPageBreak/>
        <w:t>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14:paraId="5C2CE736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14:paraId="41AEFC87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14:paraId="711A8ED2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14:paraId="22E60EF1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 w14:paraId="6ED808BE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14:paraId="70D44F04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14:paraId="1BE83F2C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14:paraId="37CC320F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14:paraId="2FA93055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16.11. По вопросам срочного восстановления функционирования необходимых коммунальных служб в военное время:</w:t>
      </w:r>
    </w:p>
    <w:p w14:paraId="08B00047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14:paraId="63075DA3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 и канализации;</w:t>
      </w:r>
    </w:p>
    <w:p w14:paraId="2CA018BF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14:paraId="14E22BC2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14:paraId="43B5792F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 xml:space="preserve"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</w:t>
      </w:r>
      <w:r w:rsidRPr="00DB6B52">
        <w:rPr>
          <w:sz w:val="28"/>
          <w:szCs w:val="28"/>
        </w:rPr>
        <w:lastRenderedPageBreak/>
        <w:t>населению коммунальные услуги.</w:t>
      </w:r>
    </w:p>
    <w:p w14:paraId="23F6D366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16.12. По срочному захоронению трупов в военное время:</w:t>
      </w:r>
    </w:p>
    <w:p w14:paraId="4F18A2EE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14:paraId="7F2F6B1C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592D0B87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14:paraId="30202BB6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14:paraId="5D39ADA5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14:paraId="08C78C8E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14:paraId="6A67CF7E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страхового фонда документации;</w:t>
      </w:r>
    </w:p>
    <w:p w14:paraId="2B8FFF8C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14:paraId="4E4B717B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16.14. По вопросам обеспечения постоянной готовности сил и средств гражданской обороны:</w:t>
      </w:r>
    </w:p>
    <w:p w14:paraId="3F4D4A6F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14:paraId="132D5A7F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14:paraId="4DF56944" w14:textId="77777777" w:rsidR="00DB6B52" w:rsidRPr="00DB6B52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  <w:r w:rsidRPr="00DB6B52">
        <w:rPr>
          <w:sz w:val="28"/>
          <w:szCs w:val="28"/>
        </w:rP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14:paraId="5AD43935" w14:textId="77777777" w:rsidR="00DB6B52" w:rsidRPr="00DB6B52" w:rsidRDefault="00DB6B52" w:rsidP="00DB6B52">
      <w:pPr>
        <w:pStyle w:val="ConsPlusNormal"/>
        <w:ind w:firstLine="540"/>
        <w:jc w:val="both"/>
        <w:rPr>
          <w:sz w:val="20"/>
        </w:rPr>
      </w:pPr>
    </w:p>
    <w:p w14:paraId="1AA3887D" w14:textId="77777777" w:rsidR="00C70CFE" w:rsidRDefault="00571F3E" w:rsidP="00571F3E">
      <w:pPr>
        <w:ind w:right="-58"/>
        <w:rPr>
          <w:rFonts w:ascii="Times New Roman" w:hAnsi="Times New Roman" w:cs="Times New Roman"/>
          <w:b/>
          <w:spacing w:val="-2"/>
          <w:sz w:val="48"/>
        </w:rPr>
      </w:pPr>
      <w:r>
        <w:rPr>
          <w:rFonts w:ascii="Times New Roman" w:hAnsi="Times New Roman" w:cs="Times New Roman"/>
          <w:b/>
          <w:spacing w:val="-2"/>
          <w:sz w:val="48"/>
        </w:rPr>
        <w:t xml:space="preserve">                     </w:t>
      </w:r>
    </w:p>
    <w:p w14:paraId="7E64D196" w14:textId="6247DDEC" w:rsidR="00CE3E45" w:rsidRDefault="00C70CFE" w:rsidP="00B6308C">
      <w:pPr>
        <w:ind w:right="-5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pacing w:val="-2"/>
          <w:sz w:val="48"/>
        </w:rPr>
        <w:t xml:space="preserve">   </w:t>
      </w:r>
      <w:r w:rsidR="00571F3E">
        <w:rPr>
          <w:rFonts w:ascii="Times New Roman" w:hAnsi="Times New Roman" w:cs="Times New Roman"/>
          <w:b/>
          <w:spacing w:val="-2"/>
          <w:sz w:val="48"/>
        </w:rPr>
        <w:t xml:space="preserve"> </w:t>
      </w:r>
    </w:p>
    <w:p w14:paraId="7CC956AF" w14:textId="77777777" w:rsidR="00CE3E45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sectPr w:rsidR="00CE3E45" w:rsidSect="00F5096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6"/>
    <w:rsid w:val="00000E41"/>
    <w:rsid w:val="00001405"/>
    <w:rsid w:val="00056B70"/>
    <w:rsid w:val="000C5C16"/>
    <w:rsid w:val="00127041"/>
    <w:rsid w:val="00127B3B"/>
    <w:rsid w:val="0014192C"/>
    <w:rsid w:val="0018763D"/>
    <w:rsid w:val="00192B30"/>
    <w:rsid w:val="001C5AFB"/>
    <w:rsid w:val="001E1A09"/>
    <w:rsid w:val="001E616F"/>
    <w:rsid w:val="00244256"/>
    <w:rsid w:val="00253B66"/>
    <w:rsid w:val="00255F6A"/>
    <w:rsid w:val="00272BE1"/>
    <w:rsid w:val="002A2E93"/>
    <w:rsid w:val="002D5C15"/>
    <w:rsid w:val="002E187C"/>
    <w:rsid w:val="00346DF9"/>
    <w:rsid w:val="00372257"/>
    <w:rsid w:val="0039074C"/>
    <w:rsid w:val="003B157E"/>
    <w:rsid w:val="003B5741"/>
    <w:rsid w:val="00404A7E"/>
    <w:rsid w:val="0042318B"/>
    <w:rsid w:val="004C0BEC"/>
    <w:rsid w:val="004F6AC4"/>
    <w:rsid w:val="00503B9F"/>
    <w:rsid w:val="00571F3E"/>
    <w:rsid w:val="005A160E"/>
    <w:rsid w:val="00630516"/>
    <w:rsid w:val="00645821"/>
    <w:rsid w:val="006611B3"/>
    <w:rsid w:val="006B051F"/>
    <w:rsid w:val="006D180E"/>
    <w:rsid w:val="006F3513"/>
    <w:rsid w:val="00712DBB"/>
    <w:rsid w:val="007571A4"/>
    <w:rsid w:val="007640B7"/>
    <w:rsid w:val="00862C07"/>
    <w:rsid w:val="00892A8F"/>
    <w:rsid w:val="008B591A"/>
    <w:rsid w:val="0093728E"/>
    <w:rsid w:val="00965050"/>
    <w:rsid w:val="009A1890"/>
    <w:rsid w:val="009E5BBE"/>
    <w:rsid w:val="009F6126"/>
    <w:rsid w:val="00A03855"/>
    <w:rsid w:val="00A36830"/>
    <w:rsid w:val="00A545E0"/>
    <w:rsid w:val="00A54AA2"/>
    <w:rsid w:val="00AA6AAC"/>
    <w:rsid w:val="00AA6BAE"/>
    <w:rsid w:val="00AE314B"/>
    <w:rsid w:val="00B6308C"/>
    <w:rsid w:val="00B955F9"/>
    <w:rsid w:val="00BB55EC"/>
    <w:rsid w:val="00BD77AE"/>
    <w:rsid w:val="00BE0498"/>
    <w:rsid w:val="00C06CBA"/>
    <w:rsid w:val="00C1766D"/>
    <w:rsid w:val="00C24A07"/>
    <w:rsid w:val="00C637FA"/>
    <w:rsid w:val="00C70CFE"/>
    <w:rsid w:val="00C76C29"/>
    <w:rsid w:val="00CE3E45"/>
    <w:rsid w:val="00CE75C8"/>
    <w:rsid w:val="00D4750F"/>
    <w:rsid w:val="00D804AC"/>
    <w:rsid w:val="00DB6B52"/>
    <w:rsid w:val="00DC4163"/>
    <w:rsid w:val="00DF0B4B"/>
    <w:rsid w:val="00E54CD2"/>
    <w:rsid w:val="00E97060"/>
    <w:rsid w:val="00EB7822"/>
    <w:rsid w:val="00EC33F0"/>
    <w:rsid w:val="00EC6104"/>
    <w:rsid w:val="00EE27C7"/>
    <w:rsid w:val="00F408B9"/>
    <w:rsid w:val="00F50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E37C87"/>
  <w15:docId w15:val="{5B4AF054-3BBA-4BBF-AC3D-3480333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7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B6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B6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6">
    <w:name w:val="Emphasis"/>
    <w:uiPriority w:val="20"/>
    <w:qFormat/>
    <w:rsid w:val="00CE3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20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2010" TargetMode="External"/><Relationship Id="rId5" Type="http://schemas.openxmlformats.org/officeDocument/2006/relationships/hyperlink" Target="http://docs.cntd.ru/document/9021320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CFF5-5DCF-4C25-A739-860F4C7E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Intel</cp:lastModifiedBy>
  <cp:revision>6</cp:revision>
  <cp:lastPrinted>2022-05-13T04:51:00Z</cp:lastPrinted>
  <dcterms:created xsi:type="dcterms:W3CDTF">2022-04-26T09:25:00Z</dcterms:created>
  <dcterms:modified xsi:type="dcterms:W3CDTF">2022-05-19T02:55:00Z</dcterms:modified>
</cp:coreProperties>
</file>