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834" w:rsidRDefault="00CB6B6F">
      <w:pPr>
        <w:spacing w:before="60"/>
        <w:jc w:val="center"/>
      </w:pPr>
      <w:r>
        <w:t>ГРАФИЧЕСКОЕ ОПИСАНИЕ</w:t>
      </w:r>
    </w:p>
    <w:p w:rsidR="00C90834" w:rsidRDefault="00CB6B6F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C90834" w:rsidRDefault="00CB6B6F">
      <w:pPr>
        <w:spacing w:before="40" w:after="40"/>
        <w:jc w:val="center"/>
      </w:pPr>
      <w:r>
        <w:rPr>
          <w:u w:val="single"/>
        </w:rPr>
        <w:t>Публичный сервитут в целях размещения ПАО "Россети Сибирь" объектов электросетевого хозяйства</w:t>
      </w:r>
    </w:p>
    <w:p w:rsidR="00C90834" w:rsidRDefault="00CB6B6F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C90834" w:rsidRDefault="00CB6B6F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48"/>
        <w:gridCol w:w="5149"/>
        <w:gridCol w:w="4092"/>
      </w:tblGrid>
      <w:tr w:rsidR="00C90834">
        <w:trPr>
          <w:cantSplit/>
          <w:tblHeader/>
        </w:trPr>
        <w:tc>
          <w:tcPr>
            <w:tcW w:w="0" w:type="auto"/>
            <w:gridSpan w:val="3"/>
          </w:tcPr>
          <w:p w:rsidR="00C90834" w:rsidRDefault="00CB6B6F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C90834">
        <w:trPr>
          <w:cantSplit/>
          <w:tblHeader/>
        </w:trPr>
        <w:tc>
          <w:tcPr>
            <w:tcW w:w="960" w:type="dxa"/>
            <w:vAlign w:val="center"/>
          </w:tcPr>
          <w:p w:rsidR="00C90834" w:rsidRDefault="00CB6B6F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C90834" w:rsidRDefault="00CB6B6F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C90834" w:rsidRDefault="00CB6B6F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C90834">
        <w:trPr>
          <w:cantSplit/>
        </w:trPr>
        <w:tc>
          <w:tcPr>
            <w:tcW w:w="0" w:type="auto"/>
          </w:tcPr>
          <w:p w:rsidR="00C90834" w:rsidRDefault="00CB6B6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90834" w:rsidRDefault="00CB6B6F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90834" w:rsidRDefault="00CB6B6F">
            <w:pPr>
              <w:jc w:val="center"/>
            </w:pPr>
            <w:r>
              <w:t>3</w:t>
            </w:r>
          </w:p>
        </w:tc>
      </w:tr>
      <w:tr w:rsidR="00C90834">
        <w:tc>
          <w:tcPr>
            <w:tcW w:w="0" w:type="auto"/>
          </w:tcPr>
          <w:p w:rsidR="00C90834" w:rsidRDefault="00CB6B6F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C90834" w:rsidRDefault="00CB6B6F">
            <w:r>
              <w:t>Местоположение объекта</w:t>
            </w:r>
          </w:p>
        </w:tc>
        <w:tc>
          <w:tcPr>
            <w:tcW w:w="4140" w:type="dxa"/>
          </w:tcPr>
          <w:p w:rsidR="00C90834" w:rsidRDefault="00CB6B6F">
            <w:r>
              <w:t>Красноярский край, Минусинск г</w:t>
            </w:r>
          </w:p>
        </w:tc>
      </w:tr>
      <w:tr w:rsidR="00C90834">
        <w:tc>
          <w:tcPr>
            <w:tcW w:w="0" w:type="auto"/>
          </w:tcPr>
          <w:p w:rsidR="00C90834" w:rsidRDefault="00CB6B6F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C90834" w:rsidRDefault="00CB6B6F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C90834" w:rsidRDefault="00CB6B6F">
            <w:r>
              <w:t>261 ± 11</w:t>
            </w:r>
          </w:p>
        </w:tc>
      </w:tr>
      <w:tr w:rsidR="00C90834">
        <w:tc>
          <w:tcPr>
            <w:tcW w:w="0" w:type="auto"/>
          </w:tcPr>
          <w:p w:rsidR="00C90834" w:rsidRDefault="00CB6B6F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C90834" w:rsidRDefault="00CB6B6F">
            <w:r>
              <w:t>Иные характеристики объекта</w:t>
            </w:r>
          </w:p>
        </w:tc>
        <w:tc>
          <w:tcPr>
            <w:tcW w:w="4140" w:type="dxa"/>
          </w:tcPr>
          <w:p w:rsidR="00C90834" w:rsidRDefault="00CB6B6F">
            <w:bookmarkStart w:id="0" w:name="_GoBack"/>
            <w:bookmarkEnd w:id="0"/>
            <w:r>
              <w:t>Публичный сервитут: 1) в отношении части земельного участка площадью 142 кв</w:t>
            </w:r>
            <w:r>
              <w:t>. м, входящей в границы земельного участка с кадастровым номером 24:53:0110028:310, расположенного по адресу: Красноярский край, г. Минусинск, ул. Литейная; 2) в отношении земель, государственная собственность на которые не разграничена, площадью 119 кв. м</w:t>
            </w:r>
            <w:r>
              <w:t>, расположенных в границах кадастрового квартала 24:53:0110028 по адресу: Красноярский край, г. Минусинск, в целях строительства и эксплуатации ПАО «РОССЕТИ СИБИРЬ» (ОГРН 1052460054327, ИНН 2460069527) объектов электросетевого хозяйства, необходимых для те</w:t>
            </w:r>
            <w:r>
              <w:t>хнологического присоединения к сетям инженерно-технического обеспечения. Публичный сервитут устанавливается на 49 (сорок девять) лет.</w:t>
            </w:r>
          </w:p>
        </w:tc>
      </w:tr>
    </w:tbl>
    <w:p w:rsidR="00C90834" w:rsidRDefault="00C90834">
      <w:pPr>
        <w:sectPr w:rsidR="00C9083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90834" w:rsidRDefault="00CB6B6F">
      <w:pPr>
        <w:spacing w:before="120" w:after="120"/>
        <w:jc w:val="center"/>
      </w:pPr>
      <w:r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2"/>
        <w:gridCol w:w="1345"/>
        <w:gridCol w:w="1299"/>
        <w:gridCol w:w="2119"/>
        <w:gridCol w:w="2114"/>
        <w:gridCol w:w="1880"/>
      </w:tblGrid>
      <w:tr w:rsidR="00C90834">
        <w:trPr>
          <w:cantSplit/>
          <w:tblHeader/>
        </w:trPr>
        <w:tc>
          <w:tcPr>
            <w:tcW w:w="0" w:type="auto"/>
            <w:gridSpan w:val="6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C90834">
        <w:trPr>
          <w:cantSplit/>
          <w:tblHeader/>
        </w:trPr>
        <w:tc>
          <w:tcPr>
            <w:tcW w:w="0" w:type="auto"/>
            <w:gridSpan w:val="6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C90834">
        <w:trPr>
          <w:cantSplit/>
          <w:tblHeader/>
        </w:trPr>
        <w:tc>
          <w:tcPr>
            <w:tcW w:w="0" w:type="auto"/>
            <w:gridSpan w:val="6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90834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</w:t>
            </w:r>
            <w:r>
              <w:t xml:space="preserve"> (при наличии)</w:t>
            </w:r>
          </w:p>
        </w:tc>
      </w:tr>
      <w:tr w:rsidR="00C90834">
        <w:trPr>
          <w:cantSplit/>
          <w:tblHeader/>
        </w:trPr>
        <w:tc>
          <w:tcPr>
            <w:tcW w:w="0" w:type="auto"/>
            <w:vMerge/>
          </w:tcPr>
          <w:p w:rsidR="00C90834" w:rsidRDefault="00C90834"/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C90834" w:rsidRDefault="00C90834"/>
        </w:tc>
        <w:tc>
          <w:tcPr>
            <w:tcW w:w="0" w:type="auto"/>
            <w:vMerge/>
          </w:tcPr>
          <w:p w:rsidR="00C90834" w:rsidRDefault="00C90834"/>
        </w:tc>
        <w:tc>
          <w:tcPr>
            <w:tcW w:w="0" w:type="auto"/>
            <w:vMerge/>
          </w:tcPr>
          <w:p w:rsidR="00C90834" w:rsidRDefault="00C90834"/>
        </w:tc>
      </w:tr>
      <w:tr w:rsidR="00C90834">
        <w:trPr>
          <w:cantSplit/>
        </w:trPr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377727.34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20857.64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377726.46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20853.74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377765.16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20842.38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377766.28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20820.26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377770.27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20820.58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377769.01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20845.42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377727.34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20857.64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</w:tbl>
    <w:p w:rsidR="00C90834" w:rsidRDefault="00C90834">
      <w:pPr>
        <w:sectPr w:rsidR="00C9083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C90834">
        <w:trPr>
          <w:cantSplit/>
          <w:tblHeader/>
        </w:trPr>
        <w:tc>
          <w:tcPr>
            <w:tcW w:w="0" w:type="auto"/>
            <w:gridSpan w:val="6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C90834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90834">
        <w:trPr>
          <w:cantSplit/>
          <w:tblHeader/>
        </w:trPr>
        <w:tc>
          <w:tcPr>
            <w:tcW w:w="0" w:type="auto"/>
            <w:vMerge/>
          </w:tcPr>
          <w:p w:rsidR="00C90834" w:rsidRDefault="00C90834"/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C90834" w:rsidRDefault="00C90834"/>
        </w:tc>
        <w:tc>
          <w:tcPr>
            <w:tcW w:w="0" w:type="auto"/>
            <w:vMerge/>
          </w:tcPr>
          <w:p w:rsidR="00C90834" w:rsidRDefault="00C90834"/>
        </w:tc>
        <w:tc>
          <w:tcPr>
            <w:tcW w:w="0" w:type="auto"/>
            <w:vMerge/>
          </w:tcPr>
          <w:p w:rsidR="00C90834" w:rsidRDefault="00C90834"/>
        </w:tc>
      </w:tr>
      <w:tr w:rsidR="00C90834">
        <w:trPr>
          <w:cantSplit/>
        </w:trPr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</w:tbl>
    <w:p w:rsidR="00C90834" w:rsidRDefault="00C90834">
      <w:pPr>
        <w:sectPr w:rsidR="00C9083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90834" w:rsidRDefault="00CB6B6F">
      <w:pPr>
        <w:spacing w:before="120" w:after="120"/>
        <w:jc w:val="center"/>
      </w:pPr>
      <w:r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C90834">
        <w:trPr>
          <w:cantSplit/>
          <w:tblHeader/>
        </w:trPr>
        <w:tc>
          <w:tcPr>
            <w:tcW w:w="0" w:type="auto"/>
            <w:gridSpan w:val="8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C90834">
        <w:trPr>
          <w:cantSplit/>
          <w:tblHeader/>
        </w:trPr>
        <w:tc>
          <w:tcPr>
            <w:tcW w:w="0" w:type="auto"/>
            <w:gridSpan w:val="8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C90834">
        <w:trPr>
          <w:cantSplit/>
          <w:tblHeader/>
        </w:trPr>
        <w:tc>
          <w:tcPr>
            <w:tcW w:w="0" w:type="auto"/>
            <w:gridSpan w:val="8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90834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90834">
        <w:trPr>
          <w:cantSplit/>
          <w:tblHeader/>
        </w:trPr>
        <w:tc>
          <w:tcPr>
            <w:tcW w:w="0" w:type="auto"/>
            <w:vMerge/>
          </w:tcPr>
          <w:p w:rsidR="00C90834" w:rsidRDefault="00C90834"/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C90834" w:rsidRDefault="00C90834"/>
        </w:tc>
        <w:tc>
          <w:tcPr>
            <w:tcW w:w="0" w:type="auto"/>
            <w:vMerge/>
          </w:tcPr>
          <w:p w:rsidR="00C90834" w:rsidRDefault="00C90834"/>
        </w:tc>
        <w:tc>
          <w:tcPr>
            <w:tcW w:w="0" w:type="auto"/>
            <w:vMerge/>
          </w:tcPr>
          <w:p w:rsidR="00C90834" w:rsidRDefault="00C90834"/>
        </w:tc>
      </w:tr>
      <w:tr w:rsidR="00C90834">
        <w:trPr>
          <w:cantSplit/>
        </w:trPr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</w:tbl>
    <w:p w:rsidR="00C90834" w:rsidRDefault="00C90834">
      <w:pPr>
        <w:sectPr w:rsidR="00C9083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C90834">
        <w:trPr>
          <w:cantSplit/>
          <w:tblHeader/>
        </w:trPr>
        <w:tc>
          <w:tcPr>
            <w:tcW w:w="0" w:type="auto"/>
            <w:gridSpan w:val="8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C90834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90834">
        <w:trPr>
          <w:cantSplit/>
          <w:tblHeader/>
        </w:trPr>
        <w:tc>
          <w:tcPr>
            <w:tcW w:w="0" w:type="auto"/>
            <w:vMerge/>
          </w:tcPr>
          <w:p w:rsidR="00C90834" w:rsidRDefault="00C90834"/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C90834" w:rsidRDefault="00C90834"/>
        </w:tc>
        <w:tc>
          <w:tcPr>
            <w:tcW w:w="0" w:type="auto"/>
            <w:vMerge/>
          </w:tcPr>
          <w:p w:rsidR="00C90834" w:rsidRDefault="00C90834"/>
        </w:tc>
        <w:tc>
          <w:tcPr>
            <w:tcW w:w="0" w:type="auto"/>
            <w:vMerge/>
          </w:tcPr>
          <w:p w:rsidR="00C90834" w:rsidRDefault="00C90834"/>
        </w:tc>
      </w:tr>
      <w:tr w:rsidR="00C90834">
        <w:trPr>
          <w:cantSplit/>
        </w:trPr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C90834" w:rsidRDefault="00CB6B6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C90834">
        <w:tc>
          <w:tcPr>
            <w:tcW w:w="16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90834" w:rsidRDefault="00CB6B6F">
            <w:pPr>
              <w:keepLines/>
              <w:jc w:val="center"/>
            </w:pPr>
            <w:r>
              <w:t>-</w:t>
            </w:r>
          </w:p>
        </w:tc>
      </w:tr>
    </w:tbl>
    <w:p w:rsidR="00C90834" w:rsidRDefault="00C90834">
      <w:pPr>
        <w:sectPr w:rsidR="00C9083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90834" w:rsidRDefault="00CB6B6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C90834">
        <w:trPr>
          <w:cantSplit/>
          <w:tblHeader/>
        </w:trPr>
        <w:tc>
          <w:tcPr>
            <w:tcW w:w="11887" w:type="dxa"/>
          </w:tcPr>
          <w:p w:rsidR="00C90834" w:rsidRDefault="00CB6B6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C90834">
        <w:tc>
          <w:tcPr>
            <w:tcW w:w="11887" w:type="dxa"/>
            <w:tcBorders>
              <w:bottom w:val="nil"/>
            </w:tcBorders>
          </w:tcPr>
          <w:p w:rsidR="00C90834" w:rsidRDefault="004F6DA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20FDD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HMVQIAAKY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BWIOHM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5400675"/>
                  <wp:effectExtent l="0" t="0" r="0" b="0"/>
                  <wp:docPr id="1" name="f49b4635-801b-4374-9a9e-bbae97ddcef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9b4635-801b-4374-9a9e-bbae97ddcef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540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34">
        <w:tc>
          <w:tcPr>
            <w:tcW w:w="11887" w:type="dxa"/>
            <w:tcBorders>
              <w:top w:val="nil"/>
            </w:tcBorders>
          </w:tcPr>
          <w:p w:rsidR="00C90834" w:rsidRDefault="00CB6B6F">
            <w:pPr>
              <w:keepNext/>
              <w:keepLines/>
              <w:jc w:val="center"/>
            </w:pPr>
            <w:bookmarkStart w:id="1" w:name="KP_PLAN_PAGE"/>
            <w:bookmarkEnd w:id="1"/>
            <w:r>
              <w:t>Масштаб 1:1000</w:t>
            </w:r>
          </w:p>
        </w:tc>
      </w:tr>
    </w:tbl>
    <w:p w:rsidR="00C90834" w:rsidRDefault="00C90834">
      <w:pPr>
        <w:sectPr w:rsidR="00C9083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bottom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333"/>
        <w:gridCol w:w="8953"/>
      </w:tblGrid>
      <w:tr w:rsidR="00C90834">
        <w:trPr>
          <w:cantSplit/>
          <w:tblHeader/>
        </w:trPr>
        <w:tc>
          <w:tcPr>
            <w:tcW w:w="11887" w:type="dxa"/>
            <w:gridSpan w:val="2"/>
          </w:tcPr>
          <w:p w:rsidR="00C90834" w:rsidRDefault="00CB6B6F">
            <w:pPr>
              <w:spacing w:before="60" w:after="60"/>
              <w:jc w:val="center"/>
            </w:pPr>
            <w:bookmarkStart w:id="2" w:name="KP_PLAN_USL_PAGE"/>
            <w:bookmarkEnd w:id="2"/>
            <w:r>
              <w:t>Используемые условные знаки и обозначения:</w:t>
            </w:r>
          </w:p>
        </w:tc>
      </w:tr>
      <w:tr w:rsidR="00C90834">
        <w:tc>
          <w:tcPr>
            <w:tcW w:w="1000" w:type="dxa"/>
          </w:tcPr>
          <w:p w:rsidR="00C90834" w:rsidRDefault="004F6DA8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2" name="b0412dd0-5887-45df-8292-91f30adda6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412dd0-5887-45df-8292-91f30adda62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90834" w:rsidRDefault="00CB6B6F">
            <w:r>
              <w:t>Характерная точка границы публичного сервитута</w:t>
            </w:r>
          </w:p>
        </w:tc>
      </w:tr>
      <w:tr w:rsidR="00C90834">
        <w:tc>
          <w:tcPr>
            <w:tcW w:w="1000" w:type="dxa"/>
          </w:tcPr>
          <w:p w:rsidR="00C90834" w:rsidRDefault="004F6DA8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3" name="b0c6a6a0-c5df-4c9f-960d-700a165efd8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c6a6a0-c5df-4c9f-960d-700a165efd8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90834" w:rsidRDefault="00CB6B6F">
            <w:r>
              <w:t>Надписи номеров характерных точек границы публичного сервитута</w:t>
            </w:r>
          </w:p>
        </w:tc>
      </w:tr>
      <w:tr w:rsidR="00C90834">
        <w:tc>
          <w:tcPr>
            <w:tcW w:w="1000" w:type="dxa"/>
          </w:tcPr>
          <w:p w:rsidR="00C90834" w:rsidRDefault="004F6DA8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4" name="a5439cc3-3d70-400a-b942-70d3f95c325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439cc3-3d70-400a-b942-70d3f95c325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90834" w:rsidRDefault="00CB6B6F">
            <w:r>
              <w:t>Границы публичного сервитута</w:t>
            </w:r>
          </w:p>
        </w:tc>
      </w:tr>
      <w:tr w:rsidR="00C90834">
        <w:tc>
          <w:tcPr>
            <w:tcW w:w="1000" w:type="dxa"/>
          </w:tcPr>
          <w:p w:rsidR="00C90834" w:rsidRDefault="004F6DA8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5" name="13770e1c-d728-4df7-87b4-373c398be2b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70e1c-d728-4df7-87b4-373c398be2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90834" w:rsidRDefault="00CB6B6F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C90834">
        <w:tc>
          <w:tcPr>
            <w:tcW w:w="1000" w:type="dxa"/>
          </w:tcPr>
          <w:p w:rsidR="00C90834" w:rsidRDefault="004F6DA8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6" name="824137b1-119d-4d24-a3a1-a727be0a530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4137b1-119d-4d24-a3a1-a727be0a530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90834" w:rsidRDefault="00CB6B6F">
            <w:r>
              <w:t>Надписи кадастрового номера земельного участка</w:t>
            </w:r>
          </w:p>
        </w:tc>
      </w:tr>
      <w:tr w:rsidR="00C90834">
        <w:tc>
          <w:tcPr>
            <w:tcW w:w="1000" w:type="dxa"/>
          </w:tcPr>
          <w:p w:rsidR="00C90834" w:rsidRDefault="004F6DA8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7" name="c283c60e-6881-4ee4-8608-05daa8e3a43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83c60e-6881-4ee4-8608-05daa8e3a4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90834" w:rsidRDefault="00CB6B6F">
            <w:r>
              <w:t>Граница кадастрового квартала</w:t>
            </w:r>
          </w:p>
        </w:tc>
      </w:tr>
      <w:tr w:rsidR="00C90834">
        <w:tc>
          <w:tcPr>
            <w:tcW w:w="1000" w:type="dxa"/>
          </w:tcPr>
          <w:p w:rsidR="00C90834" w:rsidRDefault="004F6DA8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85750"/>
                  <wp:effectExtent l="0" t="0" r="0" b="0"/>
                  <wp:docPr id="8" name="104605f2-872b-449d-9c0a-be6cef694a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605f2-872b-449d-9c0a-be6cef694a3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C90834" w:rsidRDefault="00CB6B6F">
            <w:r>
              <w:t>Обозначение кадастрового квартала</w:t>
            </w:r>
          </w:p>
        </w:tc>
      </w:tr>
    </w:tbl>
    <w:p w:rsidR="00C90834" w:rsidRDefault="00C90834">
      <w:pPr>
        <w:sectPr w:rsidR="00C9083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4867"/>
        <w:gridCol w:w="5419"/>
      </w:tblGrid>
      <w:tr w:rsidR="00C90834">
        <w:tc>
          <w:tcPr>
            <w:tcW w:w="5400" w:type="dxa"/>
          </w:tcPr>
          <w:p w:rsidR="00C90834" w:rsidRDefault="00CB6B6F">
            <w:pPr>
              <w:spacing w:before="180" w:after="60"/>
            </w:pPr>
            <w:r>
              <w:t>Подпись__________________ Драхенберг Ю. В.</w:t>
            </w:r>
          </w:p>
        </w:tc>
        <w:tc>
          <w:tcPr>
            <w:tcW w:w="6507" w:type="dxa"/>
          </w:tcPr>
          <w:p w:rsidR="00C90834" w:rsidRDefault="00CB6B6F">
            <w:pPr>
              <w:spacing w:before="180" w:after="60"/>
              <w:jc w:val="center"/>
            </w:pPr>
            <w:r>
              <w:t>Дата 18 сентября 2023 г.</w:t>
            </w:r>
          </w:p>
        </w:tc>
      </w:tr>
      <w:tr w:rsidR="00C90834">
        <w:tc>
          <w:tcPr>
            <w:tcW w:w="11907" w:type="dxa"/>
            <w:gridSpan w:val="2"/>
            <w:tcBorders>
              <w:bottom w:val="single" w:sz="6" w:space="0" w:color="auto"/>
            </w:tcBorders>
          </w:tcPr>
          <w:p w:rsidR="00C90834" w:rsidRDefault="00CB6B6F">
            <w:pPr>
              <w:spacing w:before="420" w:after="40"/>
            </w:pPr>
            <w:r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CB6B6F" w:rsidRDefault="00CB6B6F"/>
    <w:sectPr w:rsidR="00CB6B6F" w:rsidSect="00C90834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834"/>
    <w:rsid w:val="004F6DA8"/>
    <w:rsid w:val="00C90834"/>
    <w:rsid w:val="00CB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15974"/>
  <w15:docId w15:val="{E46CB721-ECC8-4EFB-B10C-F6412A575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90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Драхенберг Юлия Владимировна</cp:lastModifiedBy>
  <cp:revision>2</cp:revision>
  <dcterms:created xsi:type="dcterms:W3CDTF">2023-09-20T05:26:00Z</dcterms:created>
  <dcterms:modified xsi:type="dcterms:W3CDTF">2023-09-20T05:26:00Z</dcterms:modified>
</cp:coreProperties>
</file>