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4E" w:rsidRPr="00FB15D0" w:rsidRDefault="00F8194E" w:rsidP="00B95F0F">
      <w:pPr>
        <w:spacing w:after="0"/>
        <w:ind w:firstLine="709"/>
        <w:jc w:val="center"/>
        <w:rPr>
          <w:rFonts w:ascii="Times New Roman" w:hAnsi="Times New Roman" w:cs="Times New Roman"/>
          <w:b/>
          <w:sz w:val="28"/>
          <w:szCs w:val="28"/>
        </w:rPr>
      </w:pPr>
      <w:r w:rsidRPr="00FB15D0">
        <w:rPr>
          <w:rFonts w:ascii="Times New Roman" w:hAnsi="Times New Roman" w:cs="Times New Roman"/>
          <w:b/>
          <w:sz w:val="28"/>
          <w:szCs w:val="28"/>
        </w:rPr>
        <w:t xml:space="preserve">Аналитическая записка о результатах мониторинга выполнения муниципального задания </w:t>
      </w:r>
      <w:r w:rsidR="00A522E5" w:rsidRPr="00FB15D0">
        <w:rPr>
          <w:rFonts w:ascii="Times New Roman" w:hAnsi="Times New Roman" w:cs="Times New Roman"/>
          <w:b/>
          <w:sz w:val="28"/>
          <w:szCs w:val="28"/>
        </w:rPr>
        <w:t>МБУ «Коммунальщик»</w:t>
      </w:r>
      <w:r w:rsidRPr="00FB15D0">
        <w:rPr>
          <w:rFonts w:ascii="Times New Roman" w:hAnsi="Times New Roman" w:cs="Times New Roman"/>
          <w:b/>
          <w:sz w:val="28"/>
          <w:szCs w:val="28"/>
        </w:rPr>
        <w:t xml:space="preserve"> находящ</w:t>
      </w:r>
      <w:r w:rsidR="00A522E5" w:rsidRPr="00FB15D0">
        <w:rPr>
          <w:rFonts w:ascii="Times New Roman" w:hAnsi="Times New Roman" w:cs="Times New Roman"/>
          <w:b/>
          <w:sz w:val="28"/>
          <w:szCs w:val="28"/>
        </w:rPr>
        <w:t>егося</w:t>
      </w:r>
      <w:r w:rsidRPr="00FB15D0">
        <w:rPr>
          <w:rFonts w:ascii="Times New Roman" w:hAnsi="Times New Roman" w:cs="Times New Roman"/>
          <w:b/>
          <w:sz w:val="28"/>
          <w:szCs w:val="28"/>
        </w:rPr>
        <w:t xml:space="preserve"> в подведомственном подчинении </w:t>
      </w:r>
      <w:r w:rsidR="00A522E5" w:rsidRPr="00FB15D0">
        <w:rPr>
          <w:rFonts w:ascii="Times New Roman" w:hAnsi="Times New Roman" w:cs="Times New Roman"/>
          <w:b/>
          <w:sz w:val="28"/>
          <w:szCs w:val="28"/>
        </w:rPr>
        <w:t xml:space="preserve"> администрации города Минусинска</w:t>
      </w:r>
      <w:r w:rsidRPr="00FB15D0">
        <w:rPr>
          <w:rFonts w:ascii="Times New Roman" w:hAnsi="Times New Roman" w:cs="Times New Roman"/>
          <w:b/>
          <w:sz w:val="28"/>
          <w:szCs w:val="28"/>
        </w:rPr>
        <w:t xml:space="preserve"> за 20</w:t>
      </w:r>
      <w:r w:rsidR="00A522E5" w:rsidRPr="00FB15D0">
        <w:rPr>
          <w:rFonts w:ascii="Times New Roman" w:hAnsi="Times New Roman" w:cs="Times New Roman"/>
          <w:b/>
          <w:sz w:val="28"/>
          <w:szCs w:val="28"/>
        </w:rPr>
        <w:t>22</w:t>
      </w:r>
      <w:r w:rsidRPr="00FB15D0">
        <w:rPr>
          <w:rFonts w:ascii="Times New Roman" w:hAnsi="Times New Roman" w:cs="Times New Roman"/>
          <w:b/>
          <w:sz w:val="28"/>
          <w:szCs w:val="28"/>
        </w:rPr>
        <w:t xml:space="preserve"> год</w:t>
      </w:r>
      <w:r w:rsidR="00403E45" w:rsidRPr="00FB15D0">
        <w:rPr>
          <w:rFonts w:ascii="Times New Roman" w:hAnsi="Times New Roman" w:cs="Times New Roman"/>
          <w:b/>
          <w:sz w:val="28"/>
          <w:szCs w:val="28"/>
        </w:rPr>
        <w:t>.</w:t>
      </w:r>
    </w:p>
    <w:p w:rsidR="006E263A" w:rsidRPr="00FB15D0" w:rsidRDefault="006E263A" w:rsidP="006E263A">
      <w:pPr>
        <w:spacing w:after="0"/>
        <w:ind w:firstLine="709"/>
        <w:jc w:val="both"/>
        <w:rPr>
          <w:rFonts w:ascii="Times New Roman" w:hAnsi="Times New Roman" w:cs="Times New Roman"/>
          <w:sz w:val="28"/>
          <w:szCs w:val="28"/>
        </w:rPr>
      </w:pPr>
      <w:proofErr w:type="gramStart"/>
      <w:r w:rsidRPr="00FB15D0">
        <w:rPr>
          <w:rFonts w:ascii="Times New Roman" w:hAnsi="Times New Roman" w:cs="Times New Roman"/>
          <w:sz w:val="28"/>
          <w:szCs w:val="28"/>
        </w:rPr>
        <w:t>Согласно постановления</w:t>
      </w:r>
      <w:proofErr w:type="gramEnd"/>
      <w:r w:rsidRPr="00FB15D0">
        <w:rPr>
          <w:rFonts w:ascii="Times New Roman" w:hAnsi="Times New Roman" w:cs="Times New Roman"/>
          <w:sz w:val="28"/>
          <w:szCs w:val="28"/>
        </w:rPr>
        <w:t xml:space="preserve"> администрации города Минусинска  </w:t>
      </w:r>
      <w:r w:rsidR="000A1232">
        <w:rPr>
          <w:rFonts w:ascii="Times New Roman" w:hAnsi="Times New Roman" w:cs="Times New Roman"/>
          <w:sz w:val="28"/>
          <w:szCs w:val="28"/>
        </w:rPr>
        <w:br/>
      </w:r>
      <w:r w:rsidR="000A1232" w:rsidRPr="00FB15D0">
        <w:rPr>
          <w:rFonts w:ascii="Times New Roman" w:hAnsi="Times New Roman" w:cs="Times New Roman"/>
          <w:sz w:val="28"/>
          <w:szCs w:val="28"/>
        </w:rPr>
        <w:t xml:space="preserve">от 24.11.2022 </w:t>
      </w:r>
      <w:r w:rsidRPr="00FB15D0">
        <w:rPr>
          <w:rFonts w:ascii="Times New Roman" w:hAnsi="Times New Roman" w:cs="Times New Roman"/>
          <w:sz w:val="28"/>
          <w:szCs w:val="28"/>
        </w:rPr>
        <w:t xml:space="preserve">№АГ-2455-п. </w:t>
      </w:r>
      <w:proofErr w:type="gramStart"/>
      <w:r w:rsidRPr="00FB15D0">
        <w:rPr>
          <w:rFonts w:ascii="Times New Roman" w:hAnsi="Times New Roman" w:cs="Times New Roman"/>
          <w:sz w:val="28"/>
          <w:szCs w:val="28"/>
        </w:rPr>
        <w:t>«Об утверждении перечня муниципальных учреждений, осуществляющих деятельность в сфере организации благоустройства и дорожной деятельности, подведомственн</w:t>
      </w:r>
      <w:r w:rsidR="001A1E24">
        <w:rPr>
          <w:rFonts w:ascii="Times New Roman" w:hAnsi="Times New Roman" w:cs="Times New Roman"/>
          <w:sz w:val="28"/>
          <w:szCs w:val="28"/>
        </w:rPr>
        <w:t>ое</w:t>
      </w:r>
      <w:r w:rsidRPr="00FB15D0">
        <w:rPr>
          <w:rFonts w:ascii="Times New Roman" w:hAnsi="Times New Roman" w:cs="Times New Roman"/>
          <w:sz w:val="28"/>
          <w:szCs w:val="28"/>
        </w:rPr>
        <w:t xml:space="preserve"> Администрации города Минусинска», ответственным за </w:t>
      </w:r>
      <w:r w:rsidR="00FB15D0">
        <w:rPr>
          <w:rFonts w:ascii="Times New Roman" w:hAnsi="Times New Roman" w:cs="Times New Roman"/>
          <w:sz w:val="28"/>
          <w:szCs w:val="28"/>
        </w:rPr>
        <w:t>организацию работ по содержанию</w:t>
      </w:r>
      <w:r w:rsidRPr="00FB15D0">
        <w:rPr>
          <w:rFonts w:ascii="Times New Roman" w:hAnsi="Times New Roman" w:cs="Times New Roman"/>
          <w:sz w:val="28"/>
          <w:szCs w:val="28"/>
        </w:rPr>
        <w:t xml:space="preserve"> автомобильных дорог общего пользования является МБУ «Коммунальщик», подведомственный администрации города Минусинска. </w:t>
      </w:r>
      <w:proofErr w:type="gramEnd"/>
    </w:p>
    <w:p w:rsidR="00FB15D0" w:rsidRPr="00FB15D0" w:rsidRDefault="00FB15D0" w:rsidP="00FB15D0">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 xml:space="preserve">Муниципальное задание на 2022 год и плановый период 2023-2024годы утверждено постановлением Администрации города Минусинска  </w:t>
      </w:r>
      <w:r w:rsidR="000A1232">
        <w:rPr>
          <w:rFonts w:ascii="Times New Roman" w:hAnsi="Times New Roman" w:cs="Times New Roman"/>
          <w:sz w:val="28"/>
          <w:szCs w:val="28"/>
        </w:rPr>
        <w:t>от 01.07.2022</w:t>
      </w:r>
      <w:r w:rsidR="000A1232" w:rsidRPr="00FB15D0">
        <w:rPr>
          <w:rFonts w:ascii="Times New Roman" w:hAnsi="Times New Roman" w:cs="Times New Roman"/>
          <w:sz w:val="28"/>
          <w:szCs w:val="28"/>
        </w:rPr>
        <w:t xml:space="preserve"> </w:t>
      </w:r>
      <w:r w:rsidRPr="00FB15D0">
        <w:rPr>
          <w:rFonts w:ascii="Times New Roman" w:hAnsi="Times New Roman" w:cs="Times New Roman"/>
          <w:sz w:val="28"/>
          <w:szCs w:val="28"/>
        </w:rPr>
        <w:t>№АГ-1302-п «Об утверждении муниципального задания на оказание муниципальных услуг (выполнение работ) МБУ «Коммунальщик»,   которое сформировано согласно:</w:t>
      </w:r>
    </w:p>
    <w:p w:rsidR="00FB15D0" w:rsidRPr="00FB15D0" w:rsidRDefault="00FB15D0" w:rsidP="00FB15D0">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 xml:space="preserve">-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(Распоряжения  Правительства Красноярского края от 27.12.2017 </w:t>
      </w:r>
      <w:r w:rsidR="000A1232">
        <w:rPr>
          <w:rFonts w:ascii="Times New Roman" w:hAnsi="Times New Roman" w:cs="Times New Roman"/>
          <w:sz w:val="28"/>
          <w:szCs w:val="28"/>
        </w:rPr>
        <w:t>№</w:t>
      </w:r>
      <w:r w:rsidRPr="00FB15D0">
        <w:rPr>
          <w:rFonts w:ascii="Times New Roman" w:hAnsi="Times New Roman" w:cs="Times New Roman"/>
          <w:sz w:val="28"/>
          <w:szCs w:val="28"/>
        </w:rPr>
        <w:t xml:space="preserve">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w:t>
      </w:r>
    </w:p>
    <w:p w:rsidR="00FB15D0" w:rsidRPr="00FB15D0" w:rsidRDefault="00FB15D0" w:rsidP="00FB15D0">
      <w:pPr>
        <w:autoSpaceDE w:val="0"/>
        <w:autoSpaceDN w:val="0"/>
        <w:adjustRightInd w:val="0"/>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  общероссийского базового (отраслевого) перечня государственных и муниципальных услуг, и работ.</w:t>
      </w:r>
    </w:p>
    <w:p w:rsidR="00791E5D" w:rsidRPr="00FB15D0" w:rsidRDefault="00791E5D" w:rsidP="00FB15D0">
      <w:pPr>
        <w:spacing w:after="0" w:line="240" w:lineRule="auto"/>
        <w:ind w:firstLine="567"/>
        <w:jc w:val="both"/>
        <w:rPr>
          <w:rFonts w:ascii="Times New Roman" w:hAnsi="Times New Roman" w:cs="Times New Roman"/>
          <w:sz w:val="28"/>
          <w:szCs w:val="28"/>
        </w:rPr>
      </w:pPr>
      <w:r w:rsidRPr="00FB15D0">
        <w:rPr>
          <w:rFonts w:ascii="Times New Roman" w:hAnsi="Times New Roman" w:cs="Times New Roman"/>
          <w:sz w:val="28"/>
          <w:szCs w:val="28"/>
        </w:rPr>
        <w:t>Во исполнение постановления</w:t>
      </w:r>
      <w:r w:rsidR="000A1232">
        <w:rPr>
          <w:rFonts w:ascii="Times New Roman" w:hAnsi="Times New Roman" w:cs="Times New Roman"/>
          <w:sz w:val="28"/>
          <w:szCs w:val="28"/>
        </w:rPr>
        <w:t xml:space="preserve"> от 26.10.2015</w:t>
      </w:r>
      <w:r w:rsidRPr="00FB15D0">
        <w:rPr>
          <w:rFonts w:ascii="Times New Roman" w:hAnsi="Times New Roman" w:cs="Times New Roman"/>
          <w:bCs/>
          <w:smallCaps/>
          <w:sz w:val="28"/>
          <w:szCs w:val="28"/>
        </w:rPr>
        <w:t xml:space="preserve"> </w:t>
      </w:r>
      <w:r w:rsidR="000A1232">
        <w:rPr>
          <w:rFonts w:ascii="Times New Roman" w:hAnsi="Times New Roman" w:cs="Times New Roman"/>
          <w:bCs/>
          <w:smallCaps/>
          <w:sz w:val="28"/>
          <w:szCs w:val="28"/>
        </w:rPr>
        <w:t>№</w:t>
      </w:r>
      <w:r w:rsidRPr="00FB15D0">
        <w:rPr>
          <w:rFonts w:ascii="Times New Roman" w:hAnsi="Times New Roman" w:cs="Times New Roman"/>
          <w:bCs/>
          <w:smallCaps/>
          <w:sz w:val="28"/>
          <w:szCs w:val="28"/>
        </w:rPr>
        <w:t xml:space="preserve"> АГ-2020-п</w:t>
      </w:r>
      <w:r w:rsidR="00A522E5" w:rsidRPr="00FB15D0">
        <w:rPr>
          <w:rFonts w:ascii="Times New Roman" w:hAnsi="Times New Roman" w:cs="Times New Roman"/>
          <w:bCs/>
          <w:smallCaps/>
          <w:sz w:val="28"/>
          <w:szCs w:val="28"/>
        </w:rPr>
        <w:t xml:space="preserve"> </w:t>
      </w:r>
      <w:r w:rsidRPr="00FB15D0">
        <w:rPr>
          <w:rFonts w:ascii="Times New Roman" w:hAnsi="Times New Roman" w:cs="Times New Roman"/>
          <w:bCs/>
          <w:smallCaps/>
          <w:sz w:val="28"/>
          <w:szCs w:val="28"/>
        </w:rPr>
        <w:t>«</w:t>
      </w:r>
      <w:r w:rsidRPr="00FB15D0">
        <w:rPr>
          <w:rFonts w:ascii="Times New Roman" w:hAnsi="Times New Roman" w:cs="Times New Roman"/>
          <w:bCs/>
          <w:caps/>
          <w:sz w:val="28"/>
          <w:szCs w:val="28"/>
        </w:rPr>
        <w:t>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Pr="00FB15D0">
        <w:rPr>
          <w:rFonts w:ascii="Times New Roman" w:hAnsi="Times New Roman" w:cs="Times New Roman"/>
          <w:bCs/>
          <w:smallCaps/>
          <w:sz w:val="28"/>
          <w:szCs w:val="28"/>
        </w:rPr>
        <w:t xml:space="preserve"> </w:t>
      </w:r>
      <w:r w:rsidRPr="00FB15D0">
        <w:rPr>
          <w:rFonts w:ascii="Times New Roman" w:hAnsi="Times New Roman" w:cs="Times New Roman"/>
          <w:sz w:val="28"/>
          <w:szCs w:val="28"/>
        </w:rPr>
        <w:t xml:space="preserve">проведен мониторинг </w:t>
      </w:r>
      <w:proofErr w:type="gramStart"/>
      <w:r w:rsidRPr="00FB15D0">
        <w:rPr>
          <w:rFonts w:ascii="Times New Roman" w:hAnsi="Times New Roman" w:cs="Times New Roman"/>
          <w:sz w:val="28"/>
          <w:szCs w:val="28"/>
        </w:rPr>
        <w:t>выполнения муниципальн</w:t>
      </w:r>
      <w:r w:rsidR="0059644D" w:rsidRPr="00FB15D0">
        <w:rPr>
          <w:rFonts w:ascii="Times New Roman" w:hAnsi="Times New Roman" w:cs="Times New Roman"/>
          <w:sz w:val="28"/>
          <w:szCs w:val="28"/>
        </w:rPr>
        <w:t>ого</w:t>
      </w:r>
      <w:r w:rsidRPr="00FB15D0">
        <w:rPr>
          <w:rFonts w:ascii="Times New Roman" w:hAnsi="Times New Roman" w:cs="Times New Roman"/>
          <w:sz w:val="28"/>
          <w:szCs w:val="28"/>
        </w:rPr>
        <w:t xml:space="preserve"> задани</w:t>
      </w:r>
      <w:r w:rsidR="0059644D" w:rsidRPr="00FB15D0">
        <w:rPr>
          <w:rFonts w:ascii="Times New Roman" w:hAnsi="Times New Roman" w:cs="Times New Roman"/>
          <w:sz w:val="28"/>
          <w:szCs w:val="28"/>
        </w:rPr>
        <w:t>я</w:t>
      </w:r>
      <w:r w:rsidRPr="00FB15D0">
        <w:rPr>
          <w:rFonts w:ascii="Times New Roman" w:hAnsi="Times New Roman" w:cs="Times New Roman"/>
          <w:sz w:val="28"/>
          <w:szCs w:val="28"/>
        </w:rPr>
        <w:t xml:space="preserve"> учреждени</w:t>
      </w:r>
      <w:r w:rsidR="00A522E5" w:rsidRPr="00FB15D0">
        <w:rPr>
          <w:rFonts w:ascii="Times New Roman" w:hAnsi="Times New Roman" w:cs="Times New Roman"/>
          <w:sz w:val="28"/>
          <w:szCs w:val="28"/>
        </w:rPr>
        <w:t>я</w:t>
      </w:r>
      <w:r w:rsidRPr="00FB15D0">
        <w:rPr>
          <w:rFonts w:ascii="Times New Roman" w:hAnsi="Times New Roman" w:cs="Times New Roman"/>
          <w:sz w:val="28"/>
          <w:szCs w:val="28"/>
        </w:rPr>
        <w:t xml:space="preserve"> подведомственн</w:t>
      </w:r>
      <w:r w:rsidR="00A522E5" w:rsidRPr="00FB15D0">
        <w:rPr>
          <w:rFonts w:ascii="Times New Roman" w:hAnsi="Times New Roman" w:cs="Times New Roman"/>
          <w:sz w:val="28"/>
          <w:szCs w:val="28"/>
        </w:rPr>
        <w:t>ого</w:t>
      </w:r>
      <w:r w:rsidRPr="00FB15D0">
        <w:rPr>
          <w:rFonts w:ascii="Times New Roman" w:hAnsi="Times New Roman" w:cs="Times New Roman"/>
          <w:sz w:val="28"/>
          <w:szCs w:val="28"/>
        </w:rPr>
        <w:t xml:space="preserve"> </w:t>
      </w:r>
      <w:r w:rsidR="00FB15D0" w:rsidRPr="00FB15D0">
        <w:rPr>
          <w:rFonts w:ascii="Times New Roman" w:hAnsi="Times New Roman" w:cs="Times New Roman"/>
          <w:sz w:val="28"/>
          <w:szCs w:val="28"/>
        </w:rPr>
        <w:t>администрации города</w:t>
      </w:r>
      <w:proofErr w:type="gramEnd"/>
      <w:r w:rsidR="00FB15D0" w:rsidRPr="00FB15D0">
        <w:rPr>
          <w:rFonts w:ascii="Times New Roman" w:hAnsi="Times New Roman" w:cs="Times New Roman"/>
          <w:sz w:val="28"/>
          <w:szCs w:val="28"/>
        </w:rPr>
        <w:t xml:space="preserve"> Минусинска, </w:t>
      </w:r>
      <w:r w:rsidRPr="00FB15D0">
        <w:rPr>
          <w:rFonts w:ascii="Times New Roman" w:hAnsi="Times New Roman" w:cs="Times New Roman"/>
          <w:sz w:val="28"/>
          <w:szCs w:val="28"/>
        </w:rPr>
        <w:t>в части достижения показателей, характеризующих объем и качеств</w:t>
      </w:r>
      <w:r w:rsidR="001A1E24">
        <w:rPr>
          <w:rFonts w:ascii="Times New Roman" w:hAnsi="Times New Roman" w:cs="Times New Roman"/>
          <w:sz w:val="28"/>
          <w:szCs w:val="28"/>
        </w:rPr>
        <w:t>о</w:t>
      </w:r>
      <w:r w:rsidRPr="00FB15D0">
        <w:rPr>
          <w:rFonts w:ascii="Times New Roman" w:hAnsi="Times New Roman" w:cs="Times New Roman"/>
          <w:sz w:val="28"/>
          <w:szCs w:val="28"/>
        </w:rPr>
        <w:t xml:space="preserve"> муниципальных услуг и выполняемых работ.</w:t>
      </w:r>
    </w:p>
    <w:p w:rsidR="00791E5D" w:rsidRDefault="00791E5D"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Мониторинг выполнения муниципального задания осуществлял</w:t>
      </w:r>
      <w:r w:rsidR="00482DDA" w:rsidRPr="00FB15D0">
        <w:rPr>
          <w:rFonts w:ascii="Times New Roman" w:hAnsi="Times New Roman" w:cs="Times New Roman"/>
          <w:sz w:val="28"/>
          <w:szCs w:val="28"/>
        </w:rPr>
        <w:t>ся на основании предоставленных</w:t>
      </w:r>
      <w:r w:rsidR="00C747AE" w:rsidRPr="00FB15D0">
        <w:rPr>
          <w:rFonts w:ascii="Times New Roman" w:hAnsi="Times New Roman" w:cs="Times New Roman"/>
          <w:sz w:val="28"/>
          <w:szCs w:val="28"/>
        </w:rPr>
        <w:t xml:space="preserve"> в администраци</w:t>
      </w:r>
      <w:r w:rsidR="00A522E5" w:rsidRPr="00FB15D0">
        <w:rPr>
          <w:rFonts w:ascii="Times New Roman" w:hAnsi="Times New Roman" w:cs="Times New Roman"/>
          <w:sz w:val="28"/>
          <w:szCs w:val="28"/>
        </w:rPr>
        <w:t>ю</w:t>
      </w:r>
      <w:r w:rsidR="00C747AE" w:rsidRPr="00FB15D0">
        <w:rPr>
          <w:rFonts w:ascii="Times New Roman" w:hAnsi="Times New Roman" w:cs="Times New Roman"/>
          <w:sz w:val="28"/>
          <w:szCs w:val="28"/>
        </w:rPr>
        <w:t xml:space="preserve"> города Минусинска </w:t>
      </w:r>
      <w:r w:rsidRPr="00FB15D0">
        <w:rPr>
          <w:rFonts w:ascii="Times New Roman" w:hAnsi="Times New Roman" w:cs="Times New Roman"/>
          <w:sz w:val="28"/>
          <w:szCs w:val="28"/>
        </w:rPr>
        <w:lastRenderedPageBreak/>
        <w:t>муниципальны</w:t>
      </w:r>
      <w:r w:rsidR="0059644D" w:rsidRPr="00FB15D0">
        <w:rPr>
          <w:rFonts w:ascii="Times New Roman" w:hAnsi="Times New Roman" w:cs="Times New Roman"/>
          <w:sz w:val="28"/>
          <w:szCs w:val="28"/>
        </w:rPr>
        <w:t>м</w:t>
      </w:r>
      <w:r w:rsidRPr="00FB15D0">
        <w:rPr>
          <w:rFonts w:ascii="Times New Roman" w:hAnsi="Times New Roman" w:cs="Times New Roman"/>
          <w:sz w:val="28"/>
          <w:szCs w:val="28"/>
        </w:rPr>
        <w:t xml:space="preserve"> учреждени</w:t>
      </w:r>
      <w:r w:rsidR="0059644D" w:rsidRPr="00FB15D0">
        <w:rPr>
          <w:rFonts w:ascii="Times New Roman" w:hAnsi="Times New Roman" w:cs="Times New Roman"/>
          <w:sz w:val="28"/>
          <w:szCs w:val="28"/>
        </w:rPr>
        <w:t>ем</w:t>
      </w:r>
      <w:r w:rsidRPr="00FB15D0">
        <w:rPr>
          <w:rFonts w:ascii="Times New Roman" w:hAnsi="Times New Roman" w:cs="Times New Roman"/>
          <w:sz w:val="28"/>
          <w:szCs w:val="28"/>
        </w:rPr>
        <w:t xml:space="preserve"> отчетов о выполнении муниципального задания за 20</w:t>
      </w:r>
      <w:r w:rsidR="00A522E5" w:rsidRPr="00FB15D0">
        <w:rPr>
          <w:rFonts w:ascii="Times New Roman" w:hAnsi="Times New Roman" w:cs="Times New Roman"/>
          <w:sz w:val="28"/>
          <w:szCs w:val="28"/>
        </w:rPr>
        <w:t>22</w:t>
      </w:r>
      <w:r w:rsidR="0098284E" w:rsidRPr="00FB15D0">
        <w:rPr>
          <w:rFonts w:ascii="Times New Roman" w:hAnsi="Times New Roman" w:cs="Times New Roman"/>
          <w:sz w:val="28"/>
          <w:szCs w:val="28"/>
        </w:rPr>
        <w:t xml:space="preserve"> год</w:t>
      </w:r>
      <w:r w:rsidRPr="00FB15D0">
        <w:rPr>
          <w:rFonts w:ascii="Times New Roman" w:hAnsi="Times New Roman" w:cs="Times New Roman"/>
          <w:sz w:val="28"/>
          <w:szCs w:val="28"/>
        </w:rPr>
        <w:t>.</w:t>
      </w:r>
    </w:p>
    <w:p w:rsidR="00C747AE" w:rsidRPr="00FB15D0" w:rsidRDefault="00A52553"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Сводная оценка выполнения муниципальн</w:t>
      </w:r>
      <w:r w:rsidR="0059644D" w:rsidRPr="00FB15D0">
        <w:rPr>
          <w:rFonts w:ascii="Times New Roman" w:hAnsi="Times New Roman" w:cs="Times New Roman"/>
          <w:sz w:val="28"/>
          <w:szCs w:val="28"/>
        </w:rPr>
        <w:t>ого</w:t>
      </w:r>
      <w:r w:rsidRPr="00FB15D0">
        <w:rPr>
          <w:rFonts w:ascii="Times New Roman" w:hAnsi="Times New Roman" w:cs="Times New Roman"/>
          <w:sz w:val="28"/>
          <w:szCs w:val="28"/>
        </w:rPr>
        <w:t xml:space="preserve"> задани</w:t>
      </w:r>
      <w:r w:rsidR="0059644D" w:rsidRPr="00FB15D0">
        <w:rPr>
          <w:rFonts w:ascii="Times New Roman" w:hAnsi="Times New Roman" w:cs="Times New Roman"/>
          <w:sz w:val="28"/>
          <w:szCs w:val="28"/>
        </w:rPr>
        <w:t>я</w:t>
      </w:r>
      <w:r w:rsidRPr="00FB15D0">
        <w:rPr>
          <w:rFonts w:ascii="Times New Roman" w:hAnsi="Times New Roman" w:cs="Times New Roman"/>
          <w:sz w:val="28"/>
          <w:szCs w:val="28"/>
        </w:rPr>
        <w:t xml:space="preserve"> по всем </w:t>
      </w:r>
      <w:r w:rsidR="0098284E" w:rsidRPr="00FB15D0">
        <w:rPr>
          <w:rFonts w:ascii="Times New Roman" w:hAnsi="Times New Roman" w:cs="Times New Roman"/>
          <w:sz w:val="28"/>
          <w:szCs w:val="28"/>
        </w:rPr>
        <w:t>работам</w:t>
      </w:r>
      <w:r w:rsidRPr="00FB15D0">
        <w:rPr>
          <w:rFonts w:ascii="Times New Roman" w:hAnsi="Times New Roman" w:cs="Times New Roman"/>
          <w:sz w:val="28"/>
          <w:szCs w:val="28"/>
        </w:rPr>
        <w:t xml:space="preserve"> (</w:t>
      </w:r>
      <w:r w:rsidR="0098284E" w:rsidRPr="00FB15D0">
        <w:rPr>
          <w:rFonts w:ascii="Times New Roman" w:hAnsi="Times New Roman" w:cs="Times New Roman"/>
          <w:sz w:val="28"/>
          <w:szCs w:val="28"/>
        </w:rPr>
        <w:t>услугам</w:t>
      </w:r>
      <w:r w:rsidRPr="00FB15D0">
        <w:rPr>
          <w:rFonts w:ascii="Times New Roman" w:hAnsi="Times New Roman" w:cs="Times New Roman"/>
          <w:sz w:val="28"/>
          <w:szCs w:val="28"/>
        </w:rPr>
        <w:t>) составила:</w:t>
      </w:r>
    </w:p>
    <w:p w:rsidR="00A52553" w:rsidRPr="00FB15D0" w:rsidRDefault="00A52553"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МБУ «</w:t>
      </w:r>
      <w:r w:rsidR="00A522E5" w:rsidRPr="00FB15D0">
        <w:rPr>
          <w:rFonts w:ascii="Times New Roman" w:hAnsi="Times New Roman" w:cs="Times New Roman"/>
          <w:sz w:val="28"/>
          <w:szCs w:val="28"/>
        </w:rPr>
        <w:t>Коммунальщик»</w:t>
      </w:r>
      <w:r w:rsidRPr="00FB15D0">
        <w:rPr>
          <w:rFonts w:ascii="Times New Roman" w:hAnsi="Times New Roman" w:cs="Times New Roman"/>
          <w:sz w:val="28"/>
          <w:szCs w:val="28"/>
        </w:rPr>
        <w:t xml:space="preserve">» - </w:t>
      </w:r>
      <w:r w:rsidR="00A522E5" w:rsidRPr="00FB15D0">
        <w:rPr>
          <w:rFonts w:ascii="Times New Roman" w:hAnsi="Times New Roman" w:cs="Times New Roman"/>
          <w:sz w:val="28"/>
          <w:szCs w:val="28"/>
        </w:rPr>
        <w:t xml:space="preserve">100 </w:t>
      </w:r>
      <w:r w:rsidRPr="00FB15D0">
        <w:rPr>
          <w:rFonts w:ascii="Times New Roman" w:hAnsi="Times New Roman" w:cs="Times New Roman"/>
          <w:sz w:val="28"/>
          <w:szCs w:val="28"/>
        </w:rPr>
        <w:t>%</w:t>
      </w:r>
      <w:r w:rsidR="00A522E5" w:rsidRPr="00FB15D0">
        <w:rPr>
          <w:rFonts w:ascii="Times New Roman" w:hAnsi="Times New Roman" w:cs="Times New Roman"/>
          <w:sz w:val="28"/>
          <w:szCs w:val="28"/>
        </w:rPr>
        <w:t>. Муниципальное задание выполнено в полн</w:t>
      </w:r>
      <w:r w:rsidR="00CE3C67" w:rsidRPr="00FB15D0">
        <w:rPr>
          <w:rFonts w:ascii="Times New Roman" w:hAnsi="Times New Roman" w:cs="Times New Roman"/>
          <w:sz w:val="28"/>
          <w:szCs w:val="28"/>
        </w:rPr>
        <w:t>ом объёме.</w:t>
      </w:r>
    </w:p>
    <w:p w:rsidR="00B95F0F" w:rsidRPr="00FB15D0" w:rsidRDefault="00EB36D5"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Следует отметить, что в</w:t>
      </w:r>
      <w:r w:rsidR="00A52553" w:rsidRPr="00FB15D0">
        <w:rPr>
          <w:rFonts w:ascii="Times New Roman" w:hAnsi="Times New Roman" w:cs="Times New Roman"/>
          <w:sz w:val="28"/>
          <w:szCs w:val="28"/>
        </w:rPr>
        <w:t xml:space="preserve"> ходе </w:t>
      </w:r>
      <w:r w:rsidRPr="00FB15D0">
        <w:rPr>
          <w:rFonts w:ascii="Times New Roman" w:hAnsi="Times New Roman" w:cs="Times New Roman"/>
          <w:sz w:val="28"/>
          <w:szCs w:val="28"/>
        </w:rPr>
        <w:t xml:space="preserve">проведения </w:t>
      </w:r>
      <w:r w:rsidR="00A52553" w:rsidRPr="00FB15D0">
        <w:rPr>
          <w:rFonts w:ascii="Times New Roman" w:hAnsi="Times New Roman" w:cs="Times New Roman"/>
          <w:sz w:val="28"/>
          <w:szCs w:val="28"/>
        </w:rPr>
        <w:t xml:space="preserve">мониторинга было проверено исполнение показателей качества, объема муниципальных </w:t>
      </w:r>
      <w:r w:rsidR="00CB6575" w:rsidRPr="00FB15D0">
        <w:rPr>
          <w:rFonts w:ascii="Times New Roman" w:hAnsi="Times New Roman" w:cs="Times New Roman"/>
          <w:sz w:val="28"/>
          <w:szCs w:val="28"/>
        </w:rPr>
        <w:t>работ</w:t>
      </w:r>
      <w:r w:rsidRPr="00FB15D0">
        <w:rPr>
          <w:rFonts w:ascii="Times New Roman" w:hAnsi="Times New Roman" w:cs="Times New Roman"/>
          <w:sz w:val="28"/>
          <w:szCs w:val="28"/>
        </w:rPr>
        <w:t xml:space="preserve"> (</w:t>
      </w:r>
      <w:r w:rsidR="00CB6575" w:rsidRPr="00FB15D0">
        <w:rPr>
          <w:rFonts w:ascii="Times New Roman" w:hAnsi="Times New Roman" w:cs="Times New Roman"/>
          <w:sz w:val="28"/>
          <w:szCs w:val="28"/>
        </w:rPr>
        <w:t>услуг</w:t>
      </w:r>
      <w:r w:rsidRPr="00FB15D0">
        <w:rPr>
          <w:rFonts w:ascii="Times New Roman" w:hAnsi="Times New Roman" w:cs="Times New Roman"/>
          <w:sz w:val="28"/>
          <w:szCs w:val="28"/>
        </w:rPr>
        <w:t>)</w:t>
      </w:r>
      <w:r w:rsidR="00B95F0F" w:rsidRPr="00FB15D0">
        <w:rPr>
          <w:rFonts w:ascii="Times New Roman" w:hAnsi="Times New Roman" w:cs="Times New Roman"/>
          <w:sz w:val="28"/>
          <w:szCs w:val="28"/>
        </w:rPr>
        <w:t>.</w:t>
      </w:r>
    </w:p>
    <w:p w:rsidR="00A76A96" w:rsidRPr="00FB15D0" w:rsidRDefault="00A76A96"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 xml:space="preserve">Качественный показатель «Выполнение работ по содержанию автомобильных дорог общего пользования и искусственных сооружений на них» составляет 100 процентов. </w:t>
      </w:r>
    </w:p>
    <w:p w:rsidR="00A76A96" w:rsidRDefault="00A76A96"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Протяженность автомобильных дорог общего пользовани</w:t>
      </w:r>
      <w:r w:rsidR="006E263A" w:rsidRPr="00FB15D0">
        <w:rPr>
          <w:rFonts w:ascii="Times New Roman" w:hAnsi="Times New Roman" w:cs="Times New Roman"/>
          <w:sz w:val="28"/>
          <w:szCs w:val="28"/>
        </w:rPr>
        <w:t>я, находящихся на содержании МБУ «Коммунальщик»</w:t>
      </w:r>
      <w:r w:rsidRPr="00FB15D0">
        <w:rPr>
          <w:rFonts w:ascii="Times New Roman" w:hAnsi="Times New Roman" w:cs="Times New Roman"/>
          <w:sz w:val="28"/>
          <w:szCs w:val="28"/>
        </w:rPr>
        <w:t xml:space="preserve"> составляет 387,65 км.</w:t>
      </w:r>
    </w:p>
    <w:p w:rsidR="0059644D" w:rsidRPr="00FB15D0" w:rsidRDefault="0059644D"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Оценка выполнения муниципальным учреждением</w:t>
      </w:r>
      <w:r w:rsidR="004F5800" w:rsidRPr="00FB15D0">
        <w:rPr>
          <w:rFonts w:ascii="Times New Roman" w:hAnsi="Times New Roman" w:cs="Times New Roman"/>
          <w:sz w:val="28"/>
          <w:szCs w:val="28"/>
        </w:rPr>
        <w:t xml:space="preserve"> муниципального задания по каждому показателю – 100%.</w:t>
      </w:r>
    </w:p>
    <w:p w:rsidR="004F5800" w:rsidRDefault="004F5800"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Сводная оценка выполнения муниципальным учреждением муниципального задания по показателям (качества, объема) – 100%.</w:t>
      </w:r>
    </w:p>
    <w:p w:rsidR="00773CFF" w:rsidRPr="00FB15D0" w:rsidRDefault="00773CFF" w:rsidP="00773C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Постановления Администрации города Минусинска </w:t>
      </w:r>
      <w:r w:rsidR="000A1232">
        <w:rPr>
          <w:rFonts w:ascii="Times New Roman" w:hAnsi="Times New Roman" w:cs="Times New Roman"/>
          <w:sz w:val="28"/>
          <w:szCs w:val="28"/>
        </w:rPr>
        <w:br/>
        <w:t xml:space="preserve">от 01.07.2022 </w:t>
      </w:r>
      <w:r>
        <w:rPr>
          <w:rFonts w:ascii="Times New Roman" w:hAnsi="Times New Roman" w:cs="Times New Roman"/>
          <w:sz w:val="28"/>
          <w:szCs w:val="28"/>
        </w:rPr>
        <w:t>№АГ-1312-п/1 «Об утверждении Порядка содержания и ремонта автомобильных дорог общего пользования местного значения муниципального образования город Минусинск» от имени администрации города Минусинска уполномоченный орган (МКУ «Управление городского хозяйства») осуществлял контроль за выполнением Учреждением работ по содержанию автомобильных дорог в части оценки качества и объемов работ на соответствие требованиям муниципального задания, требованиям ГОСТ, СНиП, ОДН,ВСН и других нормативных документов.</w:t>
      </w:r>
    </w:p>
    <w:p w:rsidR="0037764E" w:rsidRPr="0037764E" w:rsidRDefault="00EC259D" w:rsidP="0037764E">
      <w:pPr>
        <w:pStyle w:val="1"/>
        <w:spacing w:before="0" w:beforeAutospacing="0" w:after="0" w:afterAutospacing="0"/>
        <w:ind w:firstLine="708"/>
        <w:jc w:val="both"/>
        <w:rPr>
          <w:b w:val="0"/>
          <w:sz w:val="28"/>
          <w:szCs w:val="28"/>
        </w:rPr>
      </w:pPr>
      <w:r>
        <w:rPr>
          <w:b w:val="0"/>
          <w:sz w:val="28"/>
          <w:szCs w:val="28"/>
        </w:rPr>
        <w:t>Плановый ведомственный контроль в 2022 году МБУ «Коммунальщик» не проводился. Согласно п.3.1.</w:t>
      </w:r>
      <w:bookmarkStart w:id="0" w:name="OLE_LINK1"/>
      <w:bookmarkStart w:id="1" w:name="OLE_LINK2"/>
      <w:r w:rsidRPr="00EC259D">
        <w:rPr>
          <w:b w:val="0"/>
          <w:sz w:val="28"/>
          <w:szCs w:val="28"/>
        </w:rPr>
        <w:t xml:space="preserve"> </w:t>
      </w:r>
      <w:r>
        <w:rPr>
          <w:b w:val="0"/>
          <w:sz w:val="28"/>
          <w:szCs w:val="28"/>
        </w:rPr>
        <w:t>постановления администрации города Минусинска</w:t>
      </w:r>
      <w:r w:rsidRPr="0037764E">
        <w:rPr>
          <w:b w:val="0"/>
          <w:sz w:val="28"/>
          <w:szCs w:val="28"/>
        </w:rPr>
        <w:t xml:space="preserve"> </w:t>
      </w:r>
      <w:r w:rsidR="000A1232">
        <w:rPr>
          <w:b w:val="0"/>
          <w:sz w:val="28"/>
          <w:szCs w:val="28"/>
        </w:rPr>
        <w:t xml:space="preserve">от 14.12.2016 </w:t>
      </w:r>
      <w:r w:rsidRPr="0037764E">
        <w:rPr>
          <w:b w:val="0"/>
          <w:sz w:val="28"/>
          <w:szCs w:val="28"/>
        </w:rPr>
        <w:t>№ АГ-2263-п</w:t>
      </w:r>
      <w:r>
        <w:rPr>
          <w:b w:val="0"/>
          <w:sz w:val="28"/>
          <w:szCs w:val="28"/>
        </w:rPr>
        <w:t xml:space="preserve"> «</w:t>
      </w:r>
      <w:r w:rsidRPr="00531483">
        <w:rPr>
          <w:b w:val="0"/>
          <w:sz w:val="28"/>
          <w:szCs w:val="28"/>
        </w:rPr>
        <w:t xml:space="preserve">Об утверждении Порядка осуществления контроля за деятельностью муниципальных </w:t>
      </w:r>
      <w:r w:rsidRPr="001D07AB">
        <w:rPr>
          <w:b w:val="0"/>
          <w:sz w:val="28"/>
          <w:szCs w:val="28"/>
        </w:rPr>
        <w:t xml:space="preserve">бюджетных, казенных и </w:t>
      </w:r>
      <w:r w:rsidRPr="00531483">
        <w:rPr>
          <w:b w:val="0"/>
          <w:sz w:val="28"/>
          <w:szCs w:val="28"/>
        </w:rPr>
        <w:t>автономных учреждений, созданных на базе имущества, находящегося в муниципальной собственности</w:t>
      </w:r>
      <w:r w:rsidRPr="00531483">
        <w:rPr>
          <w:sz w:val="28"/>
          <w:szCs w:val="28"/>
        </w:rPr>
        <w:t xml:space="preserve"> </w:t>
      </w:r>
      <w:r w:rsidRPr="00531483">
        <w:rPr>
          <w:b w:val="0"/>
          <w:sz w:val="28"/>
          <w:szCs w:val="28"/>
        </w:rPr>
        <w:t>муниципального образования город Минусинск</w:t>
      </w:r>
      <w:bookmarkEnd w:id="0"/>
      <w:bookmarkEnd w:id="1"/>
      <w:r>
        <w:rPr>
          <w:b w:val="0"/>
          <w:sz w:val="28"/>
          <w:szCs w:val="28"/>
        </w:rPr>
        <w:t xml:space="preserve">», </w:t>
      </w:r>
      <w:r w:rsidR="0037764E">
        <w:rPr>
          <w:b w:val="0"/>
          <w:sz w:val="28"/>
          <w:szCs w:val="28"/>
        </w:rPr>
        <w:t xml:space="preserve">плановый </w:t>
      </w:r>
      <w:r w:rsidR="0037764E" w:rsidRPr="0037764E">
        <w:rPr>
          <w:b w:val="0"/>
          <w:sz w:val="28"/>
          <w:szCs w:val="28"/>
        </w:rPr>
        <w:t>контрольны</w:t>
      </w:r>
      <w:r w:rsidR="0037764E">
        <w:rPr>
          <w:b w:val="0"/>
          <w:sz w:val="28"/>
          <w:szCs w:val="28"/>
        </w:rPr>
        <w:t>е</w:t>
      </w:r>
      <w:r w:rsidR="0037764E" w:rsidRPr="0037764E">
        <w:rPr>
          <w:b w:val="0"/>
          <w:sz w:val="28"/>
          <w:szCs w:val="28"/>
        </w:rPr>
        <w:t xml:space="preserve"> мероприятий за деятельностью</w:t>
      </w:r>
      <w:r w:rsidR="0037764E">
        <w:rPr>
          <w:b w:val="0"/>
          <w:sz w:val="28"/>
          <w:szCs w:val="28"/>
        </w:rPr>
        <w:t xml:space="preserve"> </w:t>
      </w:r>
      <w:r w:rsidR="0037764E" w:rsidRPr="0037764E">
        <w:rPr>
          <w:b w:val="0"/>
          <w:sz w:val="28"/>
          <w:szCs w:val="28"/>
        </w:rPr>
        <w:t>проводятся не чаще чем один раз в три года</w:t>
      </w:r>
      <w:r>
        <w:rPr>
          <w:b w:val="0"/>
          <w:sz w:val="28"/>
          <w:szCs w:val="28"/>
        </w:rPr>
        <w:t>. В</w:t>
      </w:r>
      <w:r w:rsidR="0037764E">
        <w:rPr>
          <w:b w:val="0"/>
          <w:sz w:val="28"/>
          <w:szCs w:val="28"/>
        </w:rPr>
        <w:t xml:space="preserve"> связи </w:t>
      </w:r>
      <w:r w:rsidR="000A1232">
        <w:rPr>
          <w:b w:val="0"/>
          <w:sz w:val="28"/>
          <w:szCs w:val="28"/>
        </w:rPr>
        <w:t xml:space="preserve">с созданием учреждения </w:t>
      </w:r>
      <w:r w:rsidR="000A1232" w:rsidRPr="00EC259D">
        <w:rPr>
          <w:b w:val="0"/>
          <w:sz w:val="28"/>
          <w:szCs w:val="28"/>
        </w:rPr>
        <w:t>27</w:t>
      </w:r>
      <w:r w:rsidR="000A1232">
        <w:rPr>
          <w:b w:val="0"/>
          <w:sz w:val="28"/>
          <w:szCs w:val="28"/>
        </w:rPr>
        <w:t>.04.2022 года (</w:t>
      </w:r>
      <w:r>
        <w:rPr>
          <w:b w:val="0"/>
          <w:sz w:val="28"/>
          <w:szCs w:val="28"/>
        </w:rPr>
        <w:t xml:space="preserve">Постановление администрации города Минусинска </w:t>
      </w:r>
      <w:r w:rsidR="000A1232">
        <w:rPr>
          <w:b w:val="0"/>
          <w:sz w:val="28"/>
          <w:szCs w:val="28"/>
        </w:rPr>
        <w:br/>
        <w:t>от 27.04.2022 № АГ-772-п</w:t>
      </w:r>
      <w:r>
        <w:rPr>
          <w:b w:val="0"/>
          <w:sz w:val="28"/>
          <w:szCs w:val="28"/>
        </w:rPr>
        <w:t xml:space="preserve">), </w:t>
      </w:r>
      <w:r w:rsidR="00374BCB">
        <w:rPr>
          <w:b w:val="0"/>
          <w:sz w:val="28"/>
          <w:szCs w:val="28"/>
        </w:rPr>
        <w:t>включение данного учреждения в план проверок на 2022 год не</w:t>
      </w:r>
      <w:r w:rsidR="000A1232">
        <w:rPr>
          <w:b w:val="0"/>
          <w:sz w:val="28"/>
          <w:szCs w:val="28"/>
        </w:rPr>
        <w:t xml:space="preserve"> было</w:t>
      </w:r>
      <w:r w:rsidR="00374BCB">
        <w:rPr>
          <w:b w:val="0"/>
          <w:sz w:val="28"/>
          <w:szCs w:val="28"/>
        </w:rPr>
        <w:t xml:space="preserve"> предусмотрен</w:t>
      </w:r>
      <w:r w:rsidR="000A1232">
        <w:rPr>
          <w:b w:val="0"/>
          <w:sz w:val="28"/>
          <w:szCs w:val="28"/>
        </w:rPr>
        <w:t>о</w:t>
      </w:r>
      <w:r w:rsidR="00374BCB">
        <w:rPr>
          <w:b w:val="0"/>
          <w:sz w:val="28"/>
          <w:szCs w:val="28"/>
        </w:rPr>
        <w:t>.</w:t>
      </w:r>
      <w:r w:rsidR="0037764E">
        <w:rPr>
          <w:b w:val="0"/>
          <w:sz w:val="28"/>
          <w:szCs w:val="28"/>
        </w:rPr>
        <w:t xml:space="preserve"> </w:t>
      </w:r>
    </w:p>
    <w:p w:rsidR="00FB15D0" w:rsidRPr="00FB15D0" w:rsidRDefault="00FB15D0" w:rsidP="008807A2">
      <w:pPr>
        <w:spacing w:after="0" w:line="240" w:lineRule="auto"/>
        <w:ind w:firstLine="709"/>
        <w:jc w:val="both"/>
        <w:rPr>
          <w:rFonts w:ascii="Times New Roman" w:hAnsi="Times New Roman" w:cs="Times New Roman"/>
          <w:sz w:val="28"/>
          <w:szCs w:val="28"/>
        </w:rPr>
      </w:pPr>
    </w:p>
    <w:tbl>
      <w:tblPr>
        <w:tblW w:w="9922" w:type="dxa"/>
        <w:tblInd w:w="392" w:type="dxa"/>
        <w:tblLook w:val="04A0"/>
      </w:tblPr>
      <w:tblGrid>
        <w:gridCol w:w="7513"/>
        <w:gridCol w:w="2409"/>
      </w:tblGrid>
      <w:tr w:rsidR="00EC259D" w:rsidRPr="006B6CC3" w:rsidTr="00EC259D">
        <w:trPr>
          <w:trHeight w:val="787"/>
        </w:trPr>
        <w:tc>
          <w:tcPr>
            <w:tcW w:w="7513" w:type="dxa"/>
            <w:shd w:val="clear" w:color="auto" w:fill="auto"/>
            <w:vAlign w:val="center"/>
          </w:tcPr>
          <w:p w:rsidR="00EC259D" w:rsidRPr="00562B0A" w:rsidRDefault="00562B0A" w:rsidP="000A1232">
            <w:pPr>
              <w:contextualSpacing/>
              <w:rPr>
                <w:rFonts w:ascii="Times New Roman" w:hAnsi="Times New Roman" w:cs="Times New Roman"/>
                <w:color w:val="000000" w:themeColor="text1"/>
                <w:sz w:val="28"/>
                <w:szCs w:val="28"/>
              </w:rPr>
            </w:pPr>
            <w:r w:rsidRPr="00562B0A">
              <w:rPr>
                <w:rFonts w:ascii="Times New Roman" w:hAnsi="Times New Roman" w:cs="Times New Roman"/>
                <w:color w:val="000000" w:themeColor="text1"/>
                <w:sz w:val="28"/>
                <w:szCs w:val="28"/>
                <w:shd w:val="clear" w:color="auto" w:fill="FFFFFF"/>
              </w:rPr>
              <w:t>Первый заместитель Главы города</w:t>
            </w:r>
          </w:p>
        </w:tc>
        <w:tc>
          <w:tcPr>
            <w:tcW w:w="2409" w:type="dxa"/>
            <w:shd w:val="clear" w:color="auto" w:fill="auto"/>
            <w:vAlign w:val="center"/>
          </w:tcPr>
          <w:p w:rsidR="00EC259D" w:rsidRPr="00EC259D" w:rsidRDefault="00C6361D" w:rsidP="000A1232">
            <w:pPr>
              <w:contextualSpacing/>
              <w:rPr>
                <w:rFonts w:ascii="Times New Roman" w:hAnsi="Times New Roman" w:cs="Times New Roman"/>
                <w:sz w:val="28"/>
                <w:szCs w:val="28"/>
              </w:rPr>
            </w:pPr>
            <w:r>
              <w:rPr>
                <w:rFonts w:ascii="Times New Roman" w:hAnsi="Times New Roman" w:cs="Times New Roman"/>
                <w:sz w:val="28"/>
                <w:szCs w:val="28"/>
              </w:rPr>
              <w:t>Д.Н.Стрельцов</w:t>
            </w:r>
          </w:p>
        </w:tc>
      </w:tr>
    </w:tbl>
    <w:p w:rsidR="00FB15D0" w:rsidRPr="00FB15D0" w:rsidRDefault="00FB15D0" w:rsidP="000A1232">
      <w:pPr>
        <w:spacing w:after="0" w:line="240" w:lineRule="auto"/>
        <w:jc w:val="both"/>
        <w:rPr>
          <w:rFonts w:ascii="Times New Roman" w:hAnsi="Times New Roman" w:cs="Times New Roman"/>
          <w:sz w:val="28"/>
          <w:szCs w:val="28"/>
        </w:rPr>
      </w:pPr>
    </w:p>
    <w:sectPr w:rsidR="00FB15D0" w:rsidRPr="00FB15D0" w:rsidSect="00EC259D">
      <w:pgSz w:w="11906" w:h="16838"/>
      <w:pgMar w:top="993"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94E"/>
    <w:rsid w:val="0006506F"/>
    <w:rsid w:val="000A1232"/>
    <w:rsid w:val="00112269"/>
    <w:rsid w:val="001A1E24"/>
    <w:rsid w:val="00293AD9"/>
    <w:rsid w:val="00337DC0"/>
    <w:rsid w:val="00374BCB"/>
    <w:rsid w:val="0037764E"/>
    <w:rsid w:val="003E33D7"/>
    <w:rsid w:val="00403E45"/>
    <w:rsid w:val="00482DDA"/>
    <w:rsid w:val="004F5800"/>
    <w:rsid w:val="00562B0A"/>
    <w:rsid w:val="00565E51"/>
    <w:rsid w:val="0059644D"/>
    <w:rsid w:val="00613646"/>
    <w:rsid w:val="00624825"/>
    <w:rsid w:val="00646D1F"/>
    <w:rsid w:val="00652E08"/>
    <w:rsid w:val="0068556A"/>
    <w:rsid w:val="00686C2B"/>
    <w:rsid w:val="00692B6E"/>
    <w:rsid w:val="006B5602"/>
    <w:rsid w:val="006E263A"/>
    <w:rsid w:val="007419D6"/>
    <w:rsid w:val="00753988"/>
    <w:rsid w:val="00773CFF"/>
    <w:rsid w:val="00782ABA"/>
    <w:rsid w:val="00791E5D"/>
    <w:rsid w:val="007A557C"/>
    <w:rsid w:val="0081203D"/>
    <w:rsid w:val="008807A2"/>
    <w:rsid w:val="00894E6E"/>
    <w:rsid w:val="008B4C9D"/>
    <w:rsid w:val="0098284E"/>
    <w:rsid w:val="00997ABE"/>
    <w:rsid w:val="00A370F0"/>
    <w:rsid w:val="00A453EC"/>
    <w:rsid w:val="00A522E5"/>
    <w:rsid w:val="00A52553"/>
    <w:rsid w:val="00A646EA"/>
    <w:rsid w:val="00A76A96"/>
    <w:rsid w:val="00AA2504"/>
    <w:rsid w:val="00AD7236"/>
    <w:rsid w:val="00AF2A70"/>
    <w:rsid w:val="00B006FE"/>
    <w:rsid w:val="00B04E2C"/>
    <w:rsid w:val="00B17759"/>
    <w:rsid w:val="00B5721F"/>
    <w:rsid w:val="00B95F0F"/>
    <w:rsid w:val="00C31BC2"/>
    <w:rsid w:val="00C6361D"/>
    <w:rsid w:val="00C747AE"/>
    <w:rsid w:val="00CA2249"/>
    <w:rsid w:val="00CB6575"/>
    <w:rsid w:val="00CE3C67"/>
    <w:rsid w:val="00E61B09"/>
    <w:rsid w:val="00E951ED"/>
    <w:rsid w:val="00EA4E72"/>
    <w:rsid w:val="00EB36D5"/>
    <w:rsid w:val="00EC259D"/>
    <w:rsid w:val="00ED0C59"/>
    <w:rsid w:val="00EF609B"/>
    <w:rsid w:val="00F0106B"/>
    <w:rsid w:val="00F648E3"/>
    <w:rsid w:val="00F66917"/>
    <w:rsid w:val="00F70F5C"/>
    <w:rsid w:val="00F8194E"/>
    <w:rsid w:val="00F9356E"/>
    <w:rsid w:val="00FB1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D7"/>
  </w:style>
  <w:style w:type="paragraph" w:styleId="1">
    <w:name w:val="heading 1"/>
    <w:basedOn w:val="a"/>
    <w:link w:val="10"/>
    <w:uiPriority w:val="9"/>
    <w:qFormat/>
    <w:rsid w:val="00377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9D6"/>
    <w:rPr>
      <w:rFonts w:ascii="Tahoma" w:hAnsi="Tahoma" w:cs="Tahoma"/>
      <w:sz w:val="16"/>
      <w:szCs w:val="16"/>
    </w:rPr>
  </w:style>
  <w:style w:type="character" w:styleId="a5">
    <w:name w:val="Hyperlink"/>
    <w:basedOn w:val="a0"/>
    <w:uiPriority w:val="99"/>
    <w:unhideWhenUsed/>
    <w:rsid w:val="00C31BC2"/>
    <w:rPr>
      <w:color w:val="0000FF" w:themeColor="hyperlink"/>
      <w:u w:val="single"/>
    </w:rPr>
  </w:style>
  <w:style w:type="table" w:styleId="a6">
    <w:name w:val="Table Grid"/>
    <w:basedOn w:val="a1"/>
    <w:uiPriority w:val="59"/>
    <w:unhideWhenUsed/>
    <w:rsid w:val="00624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764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769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8948-0A2D-43D2-995D-BCE8AB9B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14</cp:revision>
  <cp:lastPrinted>2023-03-14T08:18:00Z</cp:lastPrinted>
  <dcterms:created xsi:type="dcterms:W3CDTF">2020-03-19T06:57:00Z</dcterms:created>
  <dcterms:modified xsi:type="dcterms:W3CDTF">2023-03-15T09:17:00Z</dcterms:modified>
</cp:coreProperties>
</file>