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Утверждаю:</w:t>
      </w:r>
    </w:p>
    <w:p w:rsidR="001F73C6" w:rsidRDefault="00740FC9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Глава города Минусинска</w:t>
      </w:r>
    </w:p>
    <w:p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_______________</w:t>
      </w:r>
      <w:r>
        <w:rPr>
          <w:rFonts w:ascii="Times New Roman" w:hAnsi="Times New Roman"/>
          <w:sz w:val="23"/>
          <w:szCs w:val="23"/>
        </w:rPr>
        <w:t>_</w:t>
      </w:r>
      <w:r w:rsidRPr="00500520">
        <w:rPr>
          <w:rFonts w:ascii="Times New Roman" w:hAnsi="Times New Roman"/>
          <w:sz w:val="23"/>
          <w:szCs w:val="23"/>
        </w:rPr>
        <w:t xml:space="preserve"> </w:t>
      </w:r>
      <w:r w:rsidR="00740FC9">
        <w:rPr>
          <w:rFonts w:ascii="Times New Roman" w:hAnsi="Times New Roman"/>
          <w:sz w:val="23"/>
          <w:szCs w:val="23"/>
        </w:rPr>
        <w:t>А.О. Первухин</w:t>
      </w:r>
    </w:p>
    <w:p w:rsidR="001F73C6" w:rsidRPr="00FC0831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14"/>
          <w:szCs w:val="23"/>
        </w:rPr>
      </w:pPr>
    </w:p>
    <w:p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00520">
        <w:rPr>
          <w:rFonts w:ascii="Times New Roman" w:hAnsi="Times New Roman"/>
          <w:b/>
          <w:sz w:val="23"/>
          <w:szCs w:val="23"/>
        </w:rPr>
        <w:t xml:space="preserve">План работы на </w:t>
      </w:r>
      <w:r w:rsidR="00254A6F">
        <w:rPr>
          <w:rFonts w:ascii="Times New Roman" w:hAnsi="Times New Roman"/>
          <w:b/>
          <w:sz w:val="23"/>
          <w:szCs w:val="23"/>
        </w:rPr>
        <w:t>ок</w:t>
      </w:r>
      <w:r w:rsidR="0033181C">
        <w:rPr>
          <w:rFonts w:ascii="Times New Roman" w:hAnsi="Times New Roman"/>
          <w:b/>
          <w:sz w:val="23"/>
          <w:szCs w:val="23"/>
        </w:rPr>
        <w:t>тябрь</w:t>
      </w:r>
      <w:r w:rsidRPr="00500520">
        <w:rPr>
          <w:rFonts w:ascii="Times New Roman" w:hAnsi="Times New Roman"/>
          <w:b/>
          <w:sz w:val="23"/>
          <w:szCs w:val="23"/>
        </w:rPr>
        <w:t xml:space="preserve"> 20</w:t>
      </w:r>
      <w:r>
        <w:rPr>
          <w:rFonts w:ascii="Times New Roman" w:hAnsi="Times New Roman"/>
          <w:b/>
          <w:sz w:val="23"/>
          <w:szCs w:val="23"/>
        </w:rPr>
        <w:t>20</w:t>
      </w:r>
      <w:r w:rsidRPr="00500520">
        <w:rPr>
          <w:rFonts w:ascii="Times New Roman" w:hAnsi="Times New Roman"/>
          <w:b/>
          <w:sz w:val="23"/>
          <w:szCs w:val="23"/>
        </w:rPr>
        <w:t xml:space="preserve"> г.</w:t>
      </w:r>
    </w:p>
    <w:p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3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233"/>
        <w:gridCol w:w="1862"/>
        <w:gridCol w:w="1559"/>
        <w:gridCol w:w="2308"/>
        <w:gridCol w:w="2183"/>
        <w:gridCol w:w="45"/>
        <w:gridCol w:w="2552"/>
        <w:gridCol w:w="27"/>
        <w:gridCol w:w="2557"/>
        <w:gridCol w:w="2557"/>
        <w:gridCol w:w="2557"/>
        <w:gridCol w:w="2557"/>
        <w:gridCol w:w="2557"/>
        <w:gridCol w:w="2557"/>
      </w:tblGrid>
      <w:tr w:rsidR="001F73C6" w:rsidRPr="004B3864" w:rsidTr="001F45EF">
        <w:trPr>
          <w:gridAfter w:val="6"/>
          <w:wAfter w:w="15342" w:type="dxa"/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(поручение, распоряжение, постановление, инициатива)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дата   исполнения (число, месяц)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Ответственный исполнитель  (должность, Ф.И.О.)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Должностное лицо Администрации города, курирующее направление деятельности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Ожидаемый результат (измеримые и качественные показатели)</w:t>
            </w:r>
          </w:p>
        </w:tc>
      </w:tr>
      <w:tr w:rsidR="001F73C6" w:rsidRPr="004B3864" w:rsidTr="001F45EF">
        <w:trPr>
          <w:gridAfter w:val="6"/>
          <w:wAfter w:w="15342" w:type="dxa"/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73C6" w:rsidRPr="004B3864" w:rsidTr="001F45EF">
        <w:trPr>
          <w:gridAfter w:val="6"/>
          <w:wAfter w:w="15342" w:type="dxa"/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1F73C6" w:rsidRPr="004B3864" w:rsidRDefault="001F73C6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864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4B38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Контроль за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Анисимова С.В. консультант городского Совета депутатов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Предоставление информации о  несчастных случаях со смертельным исходом в организациях, действующих на территории муниципального образования город Минусинск  в Агентство труда и занятости населения Красноярского края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уполномоченный 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Подготовленное информационное письмо</w:t>
            </w:r>
          </w:p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и </w:t>
            </w:r>
            <w:proofErr w:type="gramStart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размещенными закупками для нужд Администрации г. Минусинска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327423" w:rsidRPr="004B3864" w:rsidTr="004B3864">
        <w:trPr>
          <w:gridAfter w:val="6"/>
          <w:wAfter w:w="15342" w:type="dxa"/>
          <w:cantSplit/>
          <w:trHeight w:val="2117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Мониторинг состояния дел с выплатой заработной платы, сокращением численности в организациях и на предприятиях муниципального образования город Минусинск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уполномоченным органом на осуществление контроля в сфере закупок товаров, работ, услуг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 АГ-806-п от 29.04.2014г. (с изм. от 08.10.2014г.)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в сфере закупок для обеспечения муниципальных нужд</w:t>
            </w:r>
          </w:p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заседаний территориальной межведомственной комиссии по реализации Подпрограммы Красноярского края «Оказание содействия добровольному переселению в Красноярский край соотечественников, проживающих за рубежом»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Красноярского края от 29.08.2013 N 415-п</w:t>
            </w:r>
          </w:p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плановых показателей программы по добровольному переселению соотечественников </w:t>
            </w: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Работа с нанимателями жилых помещений муниципального жилищного фонда проживающих по договору найма:</w:t>
            </w:r>
          </w:p>
          <w:p w:rsidR="00327423" w:rsidRPr="004B3864" w:rsidRDefault="00327423" w:rsidP="007061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выдача квитанций за </w:t>
            </w:r>
            <w:proofErr w:type="spellStart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нанимателям;</w:t>
            </w:r>
          </w:p>
          <w:p w:rsidR="00327423" w:rsidRPr="004B3864" w:rsidRDefault="00327423" w:rsidP="007061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выдача справок нанимателям об отсутствии задолженности за </w:t>
            </w:r>
            <w:proofErr w:type="spellStart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27423" w:rsidRPr="004B3864" w:rsidRDefault="00327423" w:rsidP="007061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 с нанимателями в части уточнения поступления оплаты от нанимателей за </w:t>
            </w:r>
            <w:proofErr w:type="spellStart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, консультации.</w:t>
            </w:r>
          </w:p>
          <w:p w:rsidR="00327423" w:rsidRPr="004B3864" w:rsidRDefault="00327423" w:rsidP="007061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разноска оплаты за </w:t>
            </w:r>
            <w:proofErr w:type="spellStart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программу «1С Предприятие».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от 19.03.2015 N АГ-408-п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Рост доходов, поступающих в бюджет города Минусинска</w:t>
            </w: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 города Минусинска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№1093-п от 27.06.2012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муниципального имущества</w:t>
            </w: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Реестра муниципальной собственности города Минусинска об операциях с объектами (нефинансовыми активами) в составе имущества муниципальной казны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Финансового управления администрации города Минусинска № 20-п от 29.04.2015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муниципального имущества</w:t>
            </w: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права муниципальной собственности в Управлении Федеральной службы государственной регистрации, кадастра и картографии по Красноярскому краю   </w:t>
            </w:r>
          </w:p>
          <w:p w:rsidR="00327423" w:rsidRPr="004B3864" w:rsidRDefault="00327423" w:rsidP="00706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 122-ФЗ от 21.07.1997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реестра муниципального имущества</w:t>
            </w: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Приобретение жилья по программе переселения из аварийного и ветхого жилья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Минусинска «Об утверждении долгосрочной муниципальной программы «Переселение граждан из аварийного жилищного фонда, необходимости развития малоэтажного строительства в муниципальном образовании город Минусинск»</w:t>
            </w:r>
          </w:p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аварийных и ветхих домах</w:t>
            </w: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Проведение сверки сведений о муниципальных помещениях с рег. оператором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Актуализация списка муниципального жилья</w:t>
            </w: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Проведение проверки использования муниципального имущества, жилых помещений, предоставленного детям-сиротам и детям, оставшимся без попечения родителей в 2020 г. (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по истечение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5-летнего срока использования)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Минусинска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Оценка использования муниципального имущества с возможностью последующей передачи в собственность нанимателю жилого помещения</w:t>
            </w:r>
          </w:p>
        </w:tc>
      </w:tr>
      <w:tr w:rsidR="00327423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Приватизация муниципальных жилых помещений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27423" w:rsidRPr="004B3864" w:rsidRDefault="00327423" w:rsidP="004B38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Закон РФ от 04.07.1991 № 1541-1» О приватизации жилищного фонда в Российской Федерации»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27423" w:rsidRPr="004B3864" w:rsidRDefault="00327423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Передача жилых помещений в собственность граждан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партии «Единая Россия»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Чистякова Н.В., начальник отдела по работе со СМИ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Информирование о деятельности партии «Единая Россия»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прохождением отопительного сезона 2020-2021 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Безаварийное прохождение отопительного периода 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Постановление Правительства РФ от 28.03.2012 №253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работой пассажирских перевозок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Поручение</w:t>
            </w:r>
          </w:p>
          <w:p w:rsidR="001F45EF" w:rsidRPr="004B3864" w:rsidRDefault="001F45EF" w:rsidP="0070613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Стабильная работа городского пассажирского автотранспорта 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Реализация мероприятий, предусмотренных муниципальными программами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Отчет ФСН Форма ОО-1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Агалина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Л.А., специалист по общему образованию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Агалина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Отчет ФСН Форма № 1-НД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Агалина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Л.А., специалист по общему образованию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Агалина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Участие в призывной комиссии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Агалина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Л.А., специалист по общему образованию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Агалина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Протокол комиссии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Итоги  проверки независимой оценки качества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 администрации МБУ ДО ДЮСШ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05.10.2020 г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А.А.Иванова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Г.В.Писчасов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по оценке качества, планирования и контроля работы с несовершеннолетними и семьями, состоящими на учете в городском банке СОП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Положение о координационном совете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Ежемесячно до 25 числа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15.10.2020 в 14.00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Члены координационного совета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Чернышева А.А.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Протокол Совета, утверждение списков на постановку, снятие с учета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Межведомственный рейд по контролю исполнения, реализации ИПР семей и несовершеннолетних, состоящих на учете в городском банке СОП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Утвержденный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 план-график межведомственных рейдовых мероприятий ОУСП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02.10.2020 с 15.00 до 18.00</w:t>
            </w:r>
          </w:p>
          <w:p w:rsidR="001F45EF" w:rsidRPr="004B3864" w:rsidRDefault="001F45EF" w:rsidP="00706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Герченова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О.А. (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Войтенко  Е.В. (КГБУ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Центр семьи «Минусинский»)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Денисенко В.Л. (ПДН МО МВД России «Минусинский»)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Чернышева А.А.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проверки исполнения индивидуальной профилактической работы с семьями и несовершеннолетними, состоящими на учете в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как находящиеся в социально опасном положении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 школьников, направленного на раннее выявление потребления наркотических средств.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от 16.08.2020 № 307-11-05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01.10.2020-20.10.2020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Ответственные СОШ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Чернышева А.А.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Результаты  социально-психологического тестирования по ОУ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Канзычакова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Отчет (победители, призеры школьного этапа - участники на муниципальный этап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45EF" w:rsidRPr="004B3864" w:rsidTr="001F45EF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864">
              <w:rPr>
                <w:rFonts w:ascii="Times New Roman" w:hAnsi="Times New Roman"/>
                <w:b/>
                <w:sz w:val="24"/>
                <w:szCs w:val="24"/>
              </w:rPr>
              <w:t>Взаимодействие Администрации города с институтами гражданского общества и населением</w:t>
            </w:r>
          </w:p>
        </w:tc>
        <w:tc>
          <w:tcPr>
            <w:tcW w:w="2557" w:type="dxa"/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до 19.10.2020</w:t>
            </w:r>
          </w:p>
        </w:tc>
        <w:tc>
          <w:tcPr>
            <w:tcW w:w="2557" w:type="dxa"/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Ответственные в ОУ</w:t>
            </w:r>
          </w:p>
        </w:tc>
        <w:tc>
          <w:tcPr>
            <w:tcW w:w="2557" w:type="dxa"/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Канзычакова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7" w:type="dxa"/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Сбор результатов ВПР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97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(муниципальный этап)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с 18.10.2020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Канзычакова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М.И. (методист)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Канзычакова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Отчет (победители, призеры)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9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Реализация медиа-плана по пожарной безопасности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нач. отдела  по работе со СМИ ФГКУ «6 отряд ФПС» и ОНД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мерах противопожарной безопасности 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Реализация медиа-плана по профилактике курения, употребления алкоголя, ПАВ, наркотиков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Реализация медиа-плана по правилам безопасного поведения на водных объектах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мерах  безопасности на воде 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Реализация медиа-плана по противодействию коррупции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3"/>
              <w:rPr>
                <w:lang w:val="ru-RU" w:eastAsia="ru-RU"/>
              </w:rPr>
            </w:pPr>
            <w:r w:rsidRPr="004B3864">
              <w:rPr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 посвященных 200-летию Минусинска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3"/>
              <w:rPr>
                <w:lang w:val="ru-RU" w:eastAsia="ru-RU"/>
              </w:rPr>
            </w:pPr>
            <w:r w:rsidRPr="004B3864">
              <w:rPr>
                <w:lang w:val="ru-RU"/>
              </w:rPr>
              <w:t>Информирование населения</w:t>
            </w:r>
            <w:r w:rsidRPr="004B3864">
              <w:t xml:space="preserve"> о</w:t>
            </w:r>
            <w:r w:rsidRPr="004B3864">
              <w:rPr>
                <w:lang w:val="ru-RU"/>
              </w:rPr>
              <w:t xml:space="preserve"> мероприятиях по ликвидации </w:t>
            </w:r>
            <w:proofErr w:type="gramStart"/>
            <w:r w:rsidRPr="004B3864">
              <w:rPr>
                <w:lang w:val="ru-RU"/>
              </w:rPr>
              <w:t>последствий подтопления территории города Минусинска</w:t>
            </w:r>
            <w:proofErr w:type="gramEnd"/>
            <w:r w:rsidRPr="004B3864">
              <w:rPr>
                <w:lang w:val="ru-RU"/>
              </w:rPr>
              <w:t xml:space="preserve"> грунтовыми водами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 по ликвидации последствий подтопления города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посвященных Дню пожилого человека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Информирование населения о городских мероприятиях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посвященных Дню учителя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Информирование населения о городских мероприятиях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посвященных Дню памяти жертв политических репрессий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Информирование населения о городских мероприятиях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посвященных 75-й годовщине Победы в ВОВ 1941-1945 гг. и Году памяти и славы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Информирование населения о городских мероприятиях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программе капитального ремонта 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Информирование населения о мероприятиях проекта «Городская среда»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мероприятий в сфере ЖКХ в города Минусинске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Письмо министерства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промышленностиэнергетики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и ЖКХ от 16.06.2020 №78-253/12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 в сфере ЖКХ в города Минусинске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Реализация краткосрочного плана капитального ремонта МКД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выбор способа управления МКД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1F45EF" w:rsidRPr="004B3864" w:rsidTr="001F45EF">
        <w:trPr>
          <w:gridAfter w:val="6"/>
          <w:wAfter w:w="15342" w:type="dxa"/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санитарным состоянием придомовых территорий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864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деятельность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Внесение изменений в муниципальные программы  (Муниципальные программы: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муниципального образования город Минусинск»;  программа «Благоустройство территории муниципального образования город Минусинск»; «Формирование современной городской среды на 2018-2022 годы»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Постановление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Приведение в соответствие с бюджетным кодексом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 по участию в проектах и программах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Письмо министерства промышленности, энергетики и ЖКХ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Качественное содержание кладбищ 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проведением работ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Текущее содержание сетей уличного освещения.</w:t>
            </w:r>
          </w:p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проведением работ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Текущее содержание скверов и зеленых насаждений</w:t>
            </w:r>
          </w:p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предоставлением работ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предоставлением работ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Урегулирование разногласий и спорных ситуаций в сфере ЖКХ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01.01. 2020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Урегулирование разногласий и спорных ситуаций в жилищной сфере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реализации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Реализация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города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15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8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населением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Осуществление  депутатами приема  граждан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Карташова А. Ю.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с жалобами и заявлениями, в </w:t>
            </w:r>
            <w:proofErr w:type="spellStart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4B3864">
              <w:rPr>
                <w:rFonts w:ascii="Times New Roman" w:hAnsi="Times New Roman"/>
                <w:spacing w:val="-2"/>
                <w:sz w:val="24"/>
                <w:szCs w:val="24"/>
              </w:rPr>
              <w:t>. поступающими на официальный сайт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Чумаченко Л.И.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Председатель  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бесплатного посещения музея </w:t>
            </w:r>
            <w:proofErr w:type="gramStart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Популяризация музейного собрания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Вечер отдыха «Под звуки духового оркестра», посвященный дню пожилого человека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ЦКР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Е.Ю.Бурмакова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-директор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Информационная страничка</w:t>
            </w: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«День пожилых людей»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Е.Ю.Бурмакова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-директор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</w:t>
            </w:r>
          </w:p>
          <w:p w:rsidR="001F45EF" w:rsidRPr="004B3864" w:rsidRDefault="001F45EF" w:rsidP="003274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«Наши университеты» </w:t>
            </w:r>
          </w:p>
          <w:p w:rsidR="001F45EF" w:rsidRPr="004B3864" w:rsidRDefault="001F45EF" w:rsidP="003274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/>
                <w:sz w:val="24"/>
                <w:szCs w:val="24"/>
              </w:rPr>
              <w:t>(фотографии слушателей «Основы компьютерной грамотности» разных лет)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https://vk.com/bibliotekacherkasova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4B3864">
              <w:rPr>
                <w:rFonts w:ascii="Times New Roman" w:eastAsia="Calibri" w:hAnsi="Times New Roman"/>
                <w:sz w:val="24"/>
                <w:szCs w:val="24"/>
              </w:rPr>
              <w:t xml:space="preserve">Поздравительная онлайн - акция </w:t>
            </w:r>
          </w:p>
          <w:p w:rsidR="001F45EF" w:rsidRPr="004B3864" w:rsidRDefault="001F45EF" w:rsidP="003274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Calibri" w:hAnsi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https://vk.com/id338931422</w:t>
              </w:r>
            </w:hyperlink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https://ok.ru/profile/574252744373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B3864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День благодарения </w:t>
            </w:r>
          </w:p>
          <w:p w:rsidR="001F45EF" w:rsidRPr="004B3864" w:rsidRDefault="001F45EF" w:rsidP="003274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B3864">
              <w:rPr>
                <w:rFonts w:ascii="Times New Roman" w:eastAsiaTheme="minorHAnsi" w:hAnsi="Times New Roman"/>
                <w:i/>
                <w:sz w:val="24"/>
                <w:szCs w:val="24"/>
              </w:rPr>
              <w:t>«От всей души с поклоном и любовью»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864">
              <w:rPr>
                <w:rFonts w:ascii="Times New Roman" w:eastAsiaTheme="minorHAnsi" w:hAnsi="Times New Roman"/>
                <w:sz w:val="24"/>
                <w:szCs w:val="24"/>
              </w:rPr>
              <w:t>1.Выставка – позитив "Возраст мудрости, тепла и доброты"</w:t>
            </w:r>
          </w:p>
          <w:p w:rsidR="001F45EF" w:rsidRPr="004B3864" w:rsidRDefault="001F45EF" w:rsidP="003274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2.Адресное поздравление пожилых читателей на дому «В подарок поздравленья   вам и теплые слова»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Calibri" w:hAnsi="Times New Roman"/>
                <w:sz w:val="24"/>
                <w:szCs w:val="24"/>
              </w:rPr>
              <w:t>Поздравительная акция «От сердца к сердцу»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01.10.20 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Праздник бабушек и дедушек 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«Кто нас очень крепко любит»</w:t>
            </w:r>
          </w:p>
          <w:p w:rsidR="001F45EF" w:rsidRPr="004B3864" w:rsidRDefault="001F45EF" w:rsidP="0032742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01.10.20 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ГБ им.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Концерт, посвященный Дню музыки «Здравствуй, музыка!»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17-20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Г.И.Вдовиченко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– директор ДМШ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229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по выставкам и экспозициям «Н.М. Мартьянов и его коллекции» в рамках празднования</w:t>
            </w:r>
          </w:p>
          <w:p w:rsidR="001F45EF" w:rsidRPr="004B3864" w:rsidRDefault="001F45EF" w:rsidP="00327423">
            <w:pPr>
              <w:tabs>
                <w:tab w:val="left" w:pos="229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Международного дня пожилого человека (в рамках работы музейно-образовательной программы «Музей и </w:t>
            </w:r>
            <w:proofErr w:type="spellStart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минусинцы</w:t>
            </w:r>
            <w:proofErr w:type="spellEnd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Популяризация музейного собрания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«Юбилейный вернисаж» к 30-летию Картинной галереи. Живопись, графика, скульптура из собрания Минусинского музея им. Н.М. Мартьянова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 01.10-18.10.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Популяризация музейного собрания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Виртуальная выставка Всемирный день городов»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Популяризация музейного собрания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«Минусин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ск в тв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орчестве художника Сергея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Бондина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Популяризация музейного собрания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bCs/>
                <w:sz w:val="24"/>
                <w:szCs w:val="24"/>
              </w:rPr>
              <w:t>Информационно-просветительский проект «Древнейшее наследие Сибири»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01.10-15.10</w:t>
            </w: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Популяризация музейного собрания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Вечер отдыха «Под звуки духового оркестра», посвященный дню пожилого человека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еленый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Е.Ю.Бурмакова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-директор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</w:rPr>
              <w:t>Концерт, посвященный  Дню пожилого человека «От сердца к сердцу»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02.10.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Г.И.Вдовиченко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– директор ДМШ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1F45EF" w:rsidRPr="004B3864" w:rsidRDefault="001F45EF" w:rsidP="0032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«Повод для настроения»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04, 11, 18, 25.10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ЦКР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Е.Ю.Бурмакова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-директор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Информационная страничка</w:t>
            </w:r>
          </w:p>
          <w:p w:rsidR="001F45EF" w:rsidRPr="004B3864" w:rsidRDefault="001F45EF" w:rsidP="0032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Е.Ю.Бурмакова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-директор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Выставка итоговых аттестационных работ учащихся ДХШ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Н.Н.Ванькаева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– директор ДХШ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Повышение мотивации художественно-эстетического развития личности. Продвижение творчества учащихся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Акция «Музей выходит в город»: экскурсии по Соборной площади</w:t>
            </w: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(в рамках работы музейно-образовательной программы «Музей и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минусинцы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2,5,6,12,13,19,20,26 27.10.2020 г.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С 12.00 до 14.00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Соборная площадь</w:t>
            </w:r>
          </w:p>
          <w:p w:rsidR="001F45EF" w:rsidRPr="004B3864" w:rsidRDefault="001F45EF" w:rsidP="003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Популяризация музейного собрания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38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Двухмесячник </w:t>
            </w:r>
          </w:p>
          <w:p w:rsidR="001F45EF" w:rsidRPr="004B3864" w:rsidRDefault="001F45EF" w:rsidP="003274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3864">
              <w:rPr>
                <w:rFonts w:ascii="Times New Roman" w:eastAsiaTheme="minorHAnsi" w:hAnsi="Times New Roman"/>
                <w:b/>
                <w:sz w:val="24"/>
                <w:szCs w:val="24"/>
              </w:rPr>
              <w:t>«За здоровый образ жизни»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B3864">
              <w:rPr>
                <w:rFonts w:ascii="Times New Roman" w:eastAsiaTheme="minorHAnsi" w:hAnsi="Times New Roman"/>
                <w:sz w:val="24"/>
                <w:szCs w:val="24"/>
              </w:rPr>
              <w:t xml:space="preserve">1. Школа безопасности «Умей сказать: нет!» </w:t>
            </w:r>
            <w:r w:rsidRPr="004B3864">
              <w:rPr>
                <w:rFonts w:ascii="Times New Roman" w:eastAsiaTheme="minorHAnsi" w:hAnsi="Times New Roman"/>
                <w:i/>
                <w:sz w:val="24"/>
                <w:szCs w:val="24"/>
              </w:rPr>
              <w:t>(о вредных привычках: пиво и сигареты, встреча с директором Центра здоровья и медицинской профилактики, клуб «</w:t>
            </w:r>
            <w:proofErr w:type="gramStart"/>
            <w:r w:rsidRPr="004B3864">
              <w:rPr>
                <w:rFonts w:ascii="Times New Roman" w:eastAsiaTheme="minorHAnsi" w:hAnsi="Times New Roman"/>
                <w:i/>
                <w:sz w:val="24"/>
                <w:szCs w:val="24"/>
              </w:rPr>
              <w:t>Спроси</w:t>
            </w:r>
            <w:proofErr w:type="gramEnd"/>
            <w:r w:rsidRPr="004B3864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о чем захочешь»)</w:t>
            </w: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proofErr w:type="spellStart"/>
            <w:r w:rsidRPr="004B3864">
              <w:rPr>
                <w:rFonts w:ascii="Times New Roman" w:eastAsiaTheme="minorHAnsi" w:hAnsi="Times New Roman"/>
                <w:sz w:val="24"/>
                <w:szCs w:val="24"/>
              </w:rPr>
              <w:t>Библиотерапевтическая</w:t>
            </w:r>
            <w:proofErr w:type="spellEnd"/>
            <w:r w:rsidRPr="004B3864">
              <w:rPr>
                <w:rFonts w:ascii="Times New Roman" w:eastAsiaTheme="minorHAnsi" w:hAnsi="Times New Roman"/>
                <w:sz w:val="24"/>
                <w:szCs w:val="24"/>
              </w:rPr>
              <w:t xml:space="preserve"> выставка «Путешествие по дорогам здоровья»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14-30</w:t>
            </w: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12-22.10</w:t>
            </w: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ЦГБ им. </w:t>
            </w:r>
            <w:proofErr w:type="spellStart"/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Этнографическая выставка в рамках мероприятий «Батюшка покров» (8 мероприятий)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14.10-25.10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Мемориальный дом-музей «Квартира Г.М. Кржижановского и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В.В.Старкова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Популяризация музейного собрания</w:t>
            </w:r>
          </w:p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Привлечение посетителей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«Взгляд из прошлого» - фотовыставка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фотолетописца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Н.В. Фёдорова из собрания Минусинского музея им. Н.М. Мартьянова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5EF" w:rsidRPr="004B3864" w:rsidRDefault="001F45EF" w:rsidP="0032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22.10-08.11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Популяризация музейного собрания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Энтомологическая выставка «Насекомые в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коллекции минусинского музея им. Н.М. Мартьянова»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20.10-01.02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Выставочный зал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МКМ</w:t>
            </w:r>
            <w:proofErr w:type="gramEnd"/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Популяризация музейного собрания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</w:rPr>
              <w:t>«Семь нот осени» - концерт фортепианного отделения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16-30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Г.И.Вдовиченко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– директор ДМШ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</w:rPr>
              <w:t>Дуэт «Прикосновение» (виолончель, фортепиано).</w:t>
            </w:r>
          </w:p>
          <w:p w:rsidR="001F45EF" w:rsidRPr="004B3864" w:rsidRDefault="001F45EF" w:rsidP="0032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</w:rPr>
              <w:t>Концерт камерной музыки.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Г.И.Вдовиченко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– директор ДМШ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</w:rPr>
              <w:t>«Осень. Музыка. Любовь»</w:t>
            </w:r>
          </w:p>
          <w:p w:rsidR="001F45EF" w:rsidRPr="004B3864" w:rsidRDefault="001F45EF" w:rsidP="0032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</w:rPr>
              <w:t>Сольный концерт ансамбля «Дивертисмент»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Г.И.Вдовиченко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– директор ДМШ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864">
              <w:rPr>
                <w:rFonts w:ascii="Times New Roman" w:hAnsi="Times New Roman"/>
                <w:iCs/>
                <w:sz w:val="24"/>
                <w:szCs w:val="24"/>
              </w:rPr>
              <w:t>Организация досуга населения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3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Мультимедийная презентация </w:t>
            </w:r>
          </w:p>
          <w:p w:rsidR="001F45EF" w:rsidRPr="004B3864" w:rsidRDefault="001F45EF" w:rsidP="003274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«В историю </w:t>
            </w:r>
            <w:proofErr w:type="gramStart"/>
            <w:r w:rsidRPr="004B3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вписаны</w:t>
            </w:r>
            <w:proofErr w:type="gramEnd"/>
            <w:r w:rsidRPr="004B3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кровавым росчерком»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1F45EF" w:rsidRPr="004B3864" w:rsidRDefault="001F45EF" w:rsidP="003274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https://ok.ru/profile/574522470550</w:t>
              </w:r>
            </w:hyperlink>
          </w:p>
          <w:p w:rsidR="001F45EF" w:rsidRPr="004B3864" w:rsidRDefault="001F45EF" w:rsidP="003274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https://vk.com/club197534007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38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представлений о </w:t>
            </w:r>
            <w:r w:rsidRPr="004B38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событиях</w:t>
            </w:r>
            <w:r w:rsidRPr="004B38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30-х годов ХХ века и гражданско-патриотической позиции населения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Виртуальный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даджест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из Книг  памяти</w:t>
            </w:r>
          </w:p>
          <w:p w:rsidR="001F45EF" w:rsidRPr="004B3864" w:rsidRDefault="001F45EF" w:rsidP="00327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1F45EF" w:rsidRPr="004B3864" w:rsidRDefault="001F45EF" w:rsidP="00327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B38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https://vk.com/club119378942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38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представлений о </w:t>
            </w:r>
            <w:r w:rsidRPr="004B38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событиях</w:t>
            </w:r>
            <w:r w:rsidRPr="004B38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30-х годов ХХ века и гражданско-патриотической позиции населения</w:t>
            </w:r>
          </w:p>
          <w:p w:rsidR="001F45EF" w:rsidRPr="004B3864" w:rsidRDefault="001F45EF" w:rsidP="0032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рассмотрению заявлений и жалоб, консультации граждан по вопросам трудового законодательства, охраны труда и социального партнерства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присвоении, изменении и аннулировании адресов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 АГ-1684 от 04.09.2015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реестра муниципального имущества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Красноярского края  по футболу среди юношей до 16 лет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МБУ СШОР им. </w:t>
            </w:r>
            <w:proofErr w:type="spellStart"/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В.П.Щедрухина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01-05 октября стадион «Строитель», начало в 10.00 час.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Участие спортсменов спортивных школ  Красноярского края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Сетевая акция «Ты не один»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Акция направлена на оказание помощи пожилым людям и ветеранам ВОВ в рамках международного дня пожилых людей. Проведение мероприятий, организация досуга, адресная помощь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«Территория Красноярский край»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Прохождение этапа обучения участников, в рамках реализации краевого инфраструктурного проекта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роектов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Краевой турнир по футболу «Славица»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МБУ СШОР им. </w:t>
            </w:r>
            <w:proofErr w:type="spellStart"/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В.П.Щедрухина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09-10 октября стадион «Электрон», </w:t>
            </w:r>
          </w:p>
          <w:p w:rsidR="001F45EF" w:rsidRPr="004B3864" w:rsidRDefault="001F45EF" w:rsidP="007061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начало в 10.00 час.</w:t>
            </w:r>
          </w:p>
          <w:p w:rsidR="001F45EF" w:rsidRPr="004B3864" w:rsidRDefault="001F45EF" w:rsidP="007061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Участие спортсменов Красноярского края и Республики Хакасия, Кемеровской области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Открытое первенство города по спортивному туризму на пешеходных дистанциях.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10 .октября  </w:t>
            </w:r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База «Лесная» 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Селиваниха</w:t>
            </w:r>
            <w:proofErr w:type="spellEnd"/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Примет участие 80 человек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Первенство СФО по дзюдо до 21 года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МБУ СШОР им. </w:t>
            </w:r>
            <w:proofErr w:type="spellStart"/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В.П.Щедрухина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16-18 октября, </w:t>
            </w:r>
          </w:p>
          <w:p w:rsidR="001F45EF" w:rsidRPr="004B3864" w:rsidRDefault="001F45EF" w:rsidP="007061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с/к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. Шумилова, начало в 10.00 час.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Участие спортсменов Сибирского Федерального округа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Первенство Красноярского края по тяжелой атлетике (юноши до 18 лет)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МБУ СШОР им. </w:t>
            </w:r>
            <w:proofErr w:type="spellStart"/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В.П.Щедрухина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17-18 октября «Южный филиал им. Буданова», начало в 12.00 час.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Участие около 50 спортсменов Красноярского края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Первенство и Чемпионат города Минусинска по спортивному ориентированию памяти </w:t>
            </w:r>
            <w:proofErr w:type="spellStart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Голодника</w:t>
            </w:r>
            <w:proofErr w:type="spellEnd"/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МБУ СШОР им. </w:t>
            </w:r>
            <w:proofErr w:type="spellStart"/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В.П.Щедрухина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18 октября Минусинский бор, начало в 12.00 час.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Участие спортсменов Красноярского края и Республики Хакасия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Открытый турнир по кикбоксингу, посвященный памяти И.А. Гиндина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«</w:t>
            </w:r>
            <w:proofErr w:type="spellStart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29-31 октября, начало в 11.00час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Клуб по месту жительства «Факел»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Примет участие 80 человек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Открытый чемпионат города по мини-футболу среди мужских команд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26-31 октября,</w:t>
            </w:r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с/к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. Шумилова,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Примет участие  100 человек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Открытое первенство города по тхэквондо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МБУ СШОР им. </w:t>
            </w:r>
            <w:proofErr w:type="spellStart"/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В.П.Щедрухина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31октября,</w:t>
            </w:r>
          </w:p>
          <w:p w:rsidR="001F45EF" w:rsidRPr="004B3864" w:rsidRDefault="001F45EF" w:rsidP="007061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01ноября,</w:t>
            </w:r>
          </w:p>
          <w:p w:rsidR="001F45EF" w:rsidRPr="004B3864" w:rsidRDefault="001F45EF" w:rsidP="007061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« Южный филиал им. Буданова», начало в 10.00 час.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Участие около 50 спортсменов г. Минусинска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Приём нормативных испытаний комплекса ГТО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МБУ «</w:t>
            </w:r>
            <w:proofErr w:type="spellStart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Примет участие около 250 человек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 заявок от населения на выполнение нормативных испытаний комплекса ГТО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МБУ «</w:t>
            </w:r>
            <w:proofErr w:type="spellStart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приём заявок 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День ВФСК ГТО в МКК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МБУ «</w:t>
            </w:r>
            <w:proofErr w:type="spellStart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4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Примет участие 40 человек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3"/>
              <w:rPr>
                <w:highlight w:val="yellow"/>
                <w:lang w:val="ru-RU" w:eastAsia="ru-RU"/>
              </w:rPr>
            </w:pPr>
            <w:r w:rsidRPr="004B3864">
              <w:rPr>
                <w:lang w:val="ru-RU" w:eastAsia="ru-RU"/>
              </w:rPr>
              <w:t>Привлечение населения к участию в голосовании на портале «Активный гражданин»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населения к участию в Общероссийском голосовании</w:t>
            </w:r>
          </w:p>
        </w:tc>
      </w:tr>
      <w:tr w:rsidR="001F45EF" w:rsidRPr="004B3864" w:rsidTr="00C32722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Проверка  данных на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обучение  по программе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ПФДО.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 администрации МБУ ДО ДЮСШ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Данковцева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Писчасов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, директор.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Подготовлена папка документов к оформлению договоров на обучение</w:t>
            </w:r>
          </w:p>
        </w:tc>
      </w:tr>
      <w:tr w:rsidR="001F45EF" w:rsidRPr="004B3864" w:rsidTr="00C32722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Результаты   опроса  Независимой  Оценки качества образования  МБУ ДО ДЮСШ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Поручение  УО администрации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инусинска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05.10.2020 г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Данковцева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А.А.Иванова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410 опросов</w:t>
            </w:r>
          </w:p>
        </w:tc>
      </w:tr>
      <w:tr w:rsidR="001F45EF" w:rsidRPr="004B3864" w:rsidTr="00C32722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Прием заявлений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 Постановка на учет детей в образовательные учреждения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еализующие основную общеобразовательную программу дошкольного образования (детские сады);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2. Перевод из ДОУ в ДОУ;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3. Изменение персональных данных;</w:t>
            </w: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Консультации о состоянии очереди.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Постановление АГ-1688-п от 24.09.2019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Пн. 14.00-17.00, вт.9.00-12.30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EF" w:rsidRPr="004B3864" w:rsidTr="00C32722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Выдача направлений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Постановление АГ-1688-п от 24.09.2019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Чтв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9.00-12.00, 14.00-17.00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EF" w:rsidRPr="004B3864" w:rsidTr="00C32722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Доукомплектование ДОУ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Постановление АГ-1311-п от 12.08.2020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EF" w:rsidRPr="004B3864" w:rsidTr="00C32722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Регистрация заявлений поданных через МФЦ, ЕПГУ, РПГУ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Постановление АГ-1688-п от 24.09.2019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Пн. 9.00-13.00, вт. 14.00-18.00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EF" w:rsidRPr="004B3864" w:rsidTr="001F45EF">
        <w:trPr>
          <w:gridAfter w:val="7"/>
          <w:wAfter w:w="15369" w:type="dxa"/>
          <w:cantSplit/>
          <w:trHeight w:val="592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Аттестация  педагогических работников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Иванова А.А, зам директора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Писчасов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48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864">
              <w:rPr>
                <w:rFonts w:ascii="Times New Roman" w:hAnsi="Times New Roman"/>
                <w:b/>
                <w:sz w:val="24"/>
                <w:szCs w:val="24"/>
              </w:rPr>
              <w:t>Работа со СМИ</w:t>
            </w:r>
          </w:p>
        </w:tc>
      </w:tr>
      <w:tr w:rsidR="001F45EF" w:rsidRPr="004B3864" w:rsidTr="001F45EF">
        <w:trPr>
          <w:gridAfter w:val="7"/>
          <w:wAfter w:w="15369" w:type="dxa"/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ind w:left="-109" w:firstLine="2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Опубликование на сайте города информации о правилах маркировки</w:t>
            </w:r>
            <w:r w:rsidRPr="004B38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3864">
              <w:rPr>
                <w:rFonts w:ascii="Times New Roman" w:hAnsi="Times New Roman"/>
                <w:sz w:val="24"/>
                <w:szCs w:val="24"/>
              </w:rPr>
              <w:t>средствами идентификации духов и туалетной воды, фотокамер (кроме кинокамер), фотовспышек и ламп-вспышек, шин и товаров легкой промышленности.</w:t>
            </w:r>
            <w:r w:rsidRPr="004B38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05.07.2019 </w:t>
            </w:r>
          </w:p>
          <w:p w:rsidR="001F45EF" w:rsidRPr="004B3864" w:rsidRDefault="001F45EF" w:rsidP="00706130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№ 860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Доведение информации, до субъектов бизнеса и населения города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Работа молодежного сайта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Коровина К.А. специалист по работе с молодежью МБУ МЦ </w:t>
            </w:r>
            <w:r w:rsidRPr="004B3864">
              <w:rPr>
                <w:rFonts w:ascii="Times New Roman" w:hAnsi="Times New Roman"/>
                <w:kern w:val="3"/>
                <w:sz w:val="24"/>
                <w:szCs w:val="24"/>
              </w:rPr>
              <w:t>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88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kern w:val="3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Молодые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kern w:val="3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 информации для молодежного портала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Беркий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С.В. специалист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Освещение городских молодежных мероприятий. Работа по направлению «</w:t>
            </w:r>
            <w:proofErr w:type="spellStart"/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Инфопоток</w:t>
            </w:r>
            <w:proofErr w:type="spellEnd"/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Информация в СМИ о соревнованиях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Горспортсооружения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инструктор-методист  -</w:t>
            </w:r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Чумак А.Н. </w:t>
            </w:r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Горспортсооружения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Левин В.А. директор </w:t>
            </w:r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Горспортсооружения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информации,</w:t>
            </w:r>
          </w:p>
          <w:p w:rsidR="001F45EF" w:rsidRPr="004B3864" w:rsidRDefault="001F45EF" w:rsidP="00706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Информация в СМИ о соревнованиях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«СШОР им.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Щедрухина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Лисина В.Б. директор  МБУ</w:t>
            </w:r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«СШОР им.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Щедрухина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Лисина В.Б. директор  МБУ</w:t>
            </w:r>
          </w:p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«СШОР им.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Щедрухина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информации,</w:t>
            </w:r>
          </w:p>
          <w:p w:rsidR="001F45EF" w:rsidRPr="004B3864" w:rsidRDefault="001F45EF" w:rsidP="00706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Размещение нормативно-правовых актов и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опубликованием их на официальном сайте и в газете «Минусинск официальный»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 отдела 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pStyle w:val="a3"/>
              <w:rPr>
                <w:lang w:val="ru-RU" w:eastAsia="ru-RU"/>
              </w:rPr>
            </w:pPr>
            <w:r w:rsidRPr="004B3864">
              <w:t>Ежедневная деятельность отдела по работе со СМИ  по исполнению устных и письменных запросов СМИ</w:t>
            </w:r>
            <w:r w:rsidRPr="004B3864">
              <w:rPr>
                <w:lang w:val="ru-RU"/>
              </w:rPr>
              <w:t>, р</w:t>
            </w:r>
            <w:r w:rsidRPr="004B3864">
              <w:rPr>
                <w:lang w:val="ru-RU"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Реализация ФЗ «О СМИ»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информационных сообщений о мероприятиях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</w:tr>
      <w:tr w:rsidR="001F45EF" w:rsidRPr="004B3864" w:rsidTr="001F45EF">
        <w:trPr>
          <w:gridAfter w:val="7"/>
          <w:wAfter w:w="15369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«Информационное общество муниципального образования город Минусинск»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F45EF" w:rsidRPr="004B3864" w:rsidRDefault="001F45EF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F45EF" w:rsidRPr="004B3864" w:rsidRDefault="001F45EF" w:rsidP="00706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6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города, изготовление баннеров, листовок, содействие НКО и СО НКО</w:t>
            </w:r>
          </w:p>
        </w:tc>
      </w:tr>
      <w:tr w:rsidR="002F1D01" w:rsidRPr="004B3864" w:rsidTr="001F45EF">
        <w:trPr>
          <w:gridAfter w:val="7"/>
          <w:wAfter w:w="15369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2F1D01" w:rsidRPr="004B3864" w:rsidTr="001F45EF">
        <w:trPr>
          <w:gridAfter w:val="7"/>
          <w:wAfter w:w="15369" w:type="dxa"/>
          <w:cantSplit/>
          <w:trHeight w:val="27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8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Городским Советом депутатов</w:t>
            </w:r>
          </w:p>
        </w:tc>
      </w:tr>
      <w:tr w:rsidR="002F1D01" w:rsidRPr="004B3864" w:rsidTr="001F45EF">
        <w:trPr>
          <w:gridAfter w:val="7"/>
          <w:wAfter w:w="15369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327423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 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Анисимова С.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Анисимова С.В. консультант</w:t>
            </w:r>
          </w:p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D01" w:rsidRPr="004B3864" w:rsidTr="001F45EF">
        <w:trPr>
          <w:gridAfter w:val="7"/>
          <w:wAfter w:w="15369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327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Style w:val="8pt0pt"/>
                <w:rFonts w:eastAsia="Calibri"/>
                <w:sz w:val="24"/>
                <w:szCs w:val="24"/>
                <w:lang w:eastAsia="ru-RU"/>
              </w:rPr>
              <w:t>Взаимодействие с Администрацией города Проведение заседаний депутатских 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Style w:val="8pt0pt"/>
                <w:rFonts w:eastAsia="Calibri"/>
                <w:sz w:val="24"/>
                <w:szCs w:val="24"/>
                <w:lang w:eastAsia="ru-RU"/>
              </w:rPr>
              <w:t>Согласно плану работы комиссии, повестки очередной сессии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B3864">
              <w:rPr>
                <w:rStyle w:val="8pt0pt"/>
                <w:sz w:val="24"/>
                <w:szCs w:val="24"/>
              </w:rPr>
              <w:t>Председатели</w:t>
            </w:r>
          </w:p>
          <w:p w:rsidR="002F1D01" w:rsidRPr="004B3864" w:rsidRDefault="002F1D01" w:rsidP="00327423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B3864">
              <w:rPr>
                <w:rStyle w:val="8pt0pt"/>
                <w:sz w:val="24"/>
                <w:szCs w:val="24"/>
              </w:rPr>
              <w:t>постоянных</w:t>
            </w:r>
          </w:p>
          <w:p w:rsidR="002F1D01" w:rsidRPr="004B3864" w:rsidRDefault="002F1D01" w:rsidP="00327423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B3864">
              <w:rPr>
                <w:rStyle w:val="8pt0pt"/>
                <w:sz w:val="24"/>
                <w:szCs w:val="24"/>
              </w:rPr>
              <w:t>депутатских</w:t>
            </w:r>
          </w:p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jc w:val="center"/>
              <w:rPr>
                <w:rStyle w:val="8pt0pt"/>
                <w:rFonts w:eastAsia="Calibri"/>
                <w:sz w:val="24"/>
                <w:szCs w:val="24"/>
                <w:lang w:eastAsia="ru-RU"/>
              </w:rPr>
            </w:pPr>
            <w:r w:rsidRPr="004B3864">
              <w:rPr>
                <w:rStyle w:val="8pt0pt"/>
                <w:rFonts w:eastAsia="Calibri"/>
                <w:sz w:val="24"/>
                <w:szCs w:val="24"/>
                <w:lang w:eastAsia="ru-RU"/>
              </w:rPr>
              <w:t xml:space="preserve">Анисимова С.В. консультант Городского Совета, </w:t>
            </w:r>
          </w:p>
          <w:p w:rsidR="002F1D01" w:rsidRPr="004B3864" w:rsidRDefault="002F1D01" w:rsidP="00327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Карташова А. Ю. 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B3864">
              <w:rPr>
                <w:rStyle w:val="8pt0pt"/>
                <w:sz w:val="24"/>
                <w:szCs w:val="24"/>
              </w:rPr>
              <w:t>Протокол</w:t>
            </w:r>
          </w:p>
          <w:p w:rsidR="002F1D01" w:rsidRPr="004B3864" w:rsidRDefault="002F1D01" w:rsidP="00327423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B3864">
              <w:rPr>
                <w:rStyle w:val="8pt0pt"/>
                <w:sz w:val="24"/>
                <w:szCs w:val="24"/>
              </w:rPr>
              <w:t>заседания</w:t>
            </w:r>
          </w:p>
          <w:p w:rsidR="002F1D01" w:rsidRPr="004B3864" w:rsidRDefault="002F1D01" w:rsidP="00327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64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комиссии</w:t>
            </w:r>
          </w:p>
        </w:tc>
      </w:tr>
      <w:tr w:rsidR="002F1D01" w:rsidRPr="004B3864" w:rsidTr="001F45EF">
        <w:trPr>
          <w:gridAfter w:val="7"/>
          <w:wAfter w:w="15369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327423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тридцать пятой очередной  сессии городского Совета депутатов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1D01" w:rsidRPr="004B3864" w:rsidRDefault="002F1D01" w:rsidP="003274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1D01" w:rsidRPr="004B3864" w:rsidRDefault="002F1D01" w:rsidP="003274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городского Совета депутатов</w:t>
            </w:r>
          </w:p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Чумаченко Л.И.</w:t>
            </w:r>
          </w:p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Председатель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2F1D01" w:rsidP="00327423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  <w:p w:rsidR="002F1D01" w:rsidRPr="004B3864" w:rsidRDefault="002F1D01" w:rsidP="0032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решений</w:t>
            </w:r>
          </w:p>
        </w:tc>
      </w:tr>
      <w:tr w:rsidR="002F1D01" w:rsidRPr="004B3864" w:rsidTr="001F45EF">
        <w:trPr>
          <w:gridAfter w:val="7"/>
          <w:wAfter w:w="15369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pStyle w:val="a3"/>
              <w:jc w:val="left"/>
              <w:rPr>
                <w:lang w:val="ru-RU" w:eastAsia="ru-RU"/>
              </w:rPr>
            </w:pPr>
            <w:r w:rsidRPr="004B3864">
              <w:rPr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Анисимова С.В.,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пец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Горсовета, </w:t>
            </w:r>
          </w:p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Подготовка и публикация  сообщений о деятельности депутатов </w:t>
            </w:r>
          </w:p>
        </w:tc>
      </w:tr>
      <w:tr w:rsidR="002F1D01" w:rsidRPr="004B3864" w:rsidTr="001F45EF">
        <w:trPr>
          <w:gridAfter w:val="7"/>
          <w:wAfter w:w="15369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F1D01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Предоставление отчета об исполнении бюджета города на 01.10.2020 в Минусинский городской Совет депутатов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2F1D01" w:rsidRPr="004B3864" w:rsidRDefault="002F1D01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4B3864" w:rsidRPr="004B3864" w:rsidTr="00494FD2">
        <w:trPr>
          <w:gridAfter w:val="7"/>
          <w:wAfter w:w="15369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Участие в работе комиссий представительного органа по рассмотрению прогноза бюджета города на 2020 год и плановый период 2021-2022 годов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4B3864" w:rsidRPr="004B3864" w:rsidTr="00494FD2">
        <w:trPr>
          <w:gridAfter w:val="7"/>
          <w:wAfter w:w="15369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Предоставление проекта решения «О внесении изменений в решение Минусинского городского Совета депутатов «О бюджете города на 2020 год и плановый период 2021-2022 годов»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B3864" w:rsidRPr="004B3864" w:rsidRDefault="004B3864" w:rsidP="00BD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4B3864" w:rsidRPr="004B3864" w:rsidTr="001F45EF">
        <w:trPr>
          <w:gridAfter w:val="7"/>
          <w:wAfter w:w="15369" w:type="dxa"/>
          <w:cantSplit/>
          <w:trHeight w:val="22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повышению инвестиционной привлекательности города</w:t>
            </w:r>
          </w:p>
        </w:tc>
      </w:tr>
      <w:tr w:rsidR="004B3864" w:rsidRPr="004B3864" w:rsidTr="001F45EF">
        <w:trPr>
          <w:gridAfter w:val="7"/>
          <w:wAfter w:w="15369" w:type="dxa"/>
          <w:cantSplit/>
          <w:trHeight w:val="28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Создание тематических баннеров социальной рекламы </w:t>
            </w:r>
          </w:p>
        </w:tc>
      </w:tr>
      <w:tr w:rsidR="004B3864" w:rsidRPr="004B3864" w:rsidTr="001F45EF">
        <w:trPr>
          <w:gridAfter w:val="7"/>
          <w:wAfter w:w="15369" w:type="dxa"/>
          <w:cantSplit/>
          <w:trHeight w:val="28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01.10.-30.10.2020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Подготовка  и публикация материалов </w:t>
            </w:r>
          </w:p>
        </w:tc>
      </w:tr>
      <w:tr w:rsidR="004B3864" w:rsidRPr="004B3864" w:rsidTr="001F45EF">
        <w:trPr>
          <w:gridAfter w:val="7"/>
          <w:wAfter w:w="15369" w:type="dxa"/>
          <w:cantSplit/>
          <w:trHeight w:val="640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864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отчетов в министерства Красноярского края</w:t>
            </w:r>
          </w:p>
        </w:tc>
      </w:tr>
      <w:tr w:rsidR="004B3864" w:rsidRPr="004B3864" w:rsidTr="001F45EF">
        <w:trPr>
          <w:gridAfter w:val="7"/>
          <w:wAfter w:w="15369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Подготовка отчета по ШСК (Всероссийский реестр ШСК)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России от 03.09.20г №1384/06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Бейдина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В.П., методист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Писчасов</w:t>
            </w:r>
            <w:proofErr w:type="spellEnd"/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Отчет составлен своевременно</w:t>
            </w:r>
          </w:p>
        </w:tc>
      </w:tr>
      <w:tr w:rsidR="004B3864" w:rsidRPr="004B3864" w:rsidTr="001F45EF">
        <w:trPr>
          <w:gridAfter w:val="7"/>
          <w:wAfter w:w="15369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Согласование  плана  комплектования на 2020-2021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Министерствомм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спорта Красноярского края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Требование Министерства спорта Красноярского края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20.10.2020 г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А.А.Иванова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Писчасов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Согласован своевременно</w:t>
            </w:r>
          </w:p>
        </w:tc>
      </w:tr>
      <w:tr w:rsidR="004B3864" w:rsidRPr="004B3864" w:rsidTr="001F45EF">
        <w:trPr>
          <w:gridAfter w:val="7"/>
          <w:wAfter w:w="15369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Мониторинг учета обучающихся общеобразовательных организаций (всеобуч)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Письмо министерства от 22.07.2020 №75-10232 «О предоставлении ежемесячной информации»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ежемесячно до 10 числа</w:t>
            </w:r>
          </w:p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Социальные педагоги ОУ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Чернышева А.А.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 xml:space="preserve">Информация об отчисленных из ОУ, систематически пропускающим учебные занятия, вступившие в конфликт с законом, состоящие на профилактическом учете в 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>, ОДН, состоящие на проф. учете и имеющие организованный досуг</w:t>
            </w:r>
          </w:p>
        </w:tc>
      </w:tr>
      <w:tr w:rsidR="004B3864" w:rsidRPr="004B3864" w:rsidTr="007E378E">
        <w:trPr>
          <w:gridAfter w:val="7"/>
          <w:wAfter w:w="15369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Предоставление в Министерство финансов Красноярского края отчета об исполнении бюджета на 01.10.2020г.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4B3864">
              <w:rPr>
                <w:b w:val="0"/>
                <w:color w:val="000000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4B3864" w:rsidRPr="004B3864" w:rsidTr="007E378E">
        <w:trPr>
          <w:gridAfter w:val="7"/>
          <w:wAfter w:w="15369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56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Предоставление отчета по плану и исполнению по доходам и расходам в Министерство финансов Красноярского края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56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56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56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4B3864" w:rsidRPr="004B3864" w:rsidRDefault="004B3864" w:rsidP="0056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56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4B3864" w:rsidRPr="004B3864" w:rsidRDefault="004B3864" w:rsidP="0056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56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4B3864" w:rsidRPr="004B3864" w:rsidTr="007E378E">
        <w:trPr>
          <w:gridAfter w:val="7"/>
          <w:wAfter w:w="15369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B3864" w:rsidRPr="004B3864" w:rsidRDefault="004B3864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Предоставление отчета в Министерство финансов  Красноярского края о расходах и численности работников органов местного самоуправления (ф14МО)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Start"/>
            <w:r w:rsidRPr="004B38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386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</w:t>
            </w:r>
          </w:p>
          <w:p w:rsidR="004B3864" w:rsidRPr="004B3864" w:rsidRDefault="004B3864" w:rsidP="007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64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4B38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4B3864" w:rsidRPr="004B3864" w:rsidRDefault="004B3864" w:rsidP="00706130">
            <w:pPr>
              <w:rPr>
                <w:rFonts w:ascii="Times New Roman" w:hAnsi="Times New Roman"/>
                <w:sz w:val="24"/>
                <w:szCs w:val="24"/>
              </w:rPr>
            </w:pPr>
            <w:r w:rsidRPr="004B3864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</w:tbl>
    <w:p w:rsidR="004D1C97" w:rsidRDefault="004D1C97" w:rsidP="00E5130D">
      <w:bookmarkStart w:id="0" w:name="_GoBack"/>
      <w:bookmarkEnd w:id="0"/>
    </w:p>
    <w:sectPr w:rsidR="004D1C97" w:rsidSect="00210E4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C6"/>
    <w:rsid w:val="000E44CF"/>
    <w:rsid w:val="00166CD4"/>
    <w:rsid w:val="001F45EF"/>
    <w:rsid w:val="001F73C6"/>
    <w:rsid w:val="00210E42"/>
    <w:rsid w:val="00254A6F"/>
    <w:rsid w:val="0029292C"/>
    <w:rsid w:val="002F1D01"/>
    <w:rsid w:val="00327423"/>
    <w:rsid w:val="0033181C"/>
    <w:rsid w:val="00414E8B"/>
    <w:rsid w:val="00423C7D"/>
    <w:rsid w:val="00447262"/>
    <w:rsid w:val="00461BFD"/>
    <w:rsid w:val="004B3864"/>
    <w:rsid w:val="004D1C97"/>
    <w:rsid w:val="00690ECF"/>
    <w:rsid w:val="007213E3"/>
    <w:rsid w:val="00740FC9"/>
    <w:rsid w:val="007746D0"/>
    <w:rsid w:val="00930714"/>
    <w:rsid w:val="00993D9C"/>
    <w:rsid w:val="00C031E4"/>
    <w:rsid w:val="00C05B7F"/>
    <w:rsid w:val="00CE73A8"/>
    <w:rsid w:val="00E5130D"/>
    <w:rsid w:val="00E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1D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F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F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213E3"/>
    <w:rPr>
      <w:color w:val="0000FF"/>
      <w:u w:val="single"/>
    </w:rPr>
  </w:style>
  <w:style w:type="paragraph" w:styleId="a6">
    <w:name w:val="No Spacing"/>
    <w:link w:val="a7"/>
    <w:uiPriority w:val="1"/>
    <w:qFormat/>
    <w:rsid w:val="00721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3E3"/>
    <w:rPr>
      <w:rFonts w:ascii="Calibri" w:eastAsia="Times New Roman" w:hAnsi="Calibri" w:cs="Times New Roman"/>
      <w:lang w:eastAsia="ru-RU"/>
    </w:rPr>
  </w:style>
  <w:style w:type="character" w:customStyle="1" w:styleId="11">
    <w:name w:val="Без интервала Знак1"/>
    <w:uiPriority w:val="99"/>
    <w:locked/>
    <w:rsid w:val="00210E42"/>
    <w:rPr>
      <w:rFonts w:ascii="Calibri" w:hAnsi="Calibri" w:cs="Calibri"/>
      <w:kern w:val="3"/>
      <w:sz w:val="22"/>
      <w:szCs w:val="22"/>
      <w:lang w:val="de-DE" w:eastAsia="en-US" w:bidi="ar-SA"/>
    </w:rPr>
  </w:style>
  <w:style w:type="paragraph" w:styleId="a8">
    <w:name w:val="Normal (Web)"/>
    <w:basedOn w:val="a"/>
    <w:uiPriority w:val="99"/>
    <w:unhideWhenUsed/>
    <w:rsid w:val="00210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rsid w:val="0029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link w:val="12"/>
    <w:rsid w:val="0029292C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9"/>
    <w:rsid w:val="00292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  <w:style w:type="paragraph" w:customStyle="1" w:styleId="aa">
    <w:name w:val="Содержимое таблицы"/>
    <w:basedOn w:val="a"/>
    <w:uiPriority w:val="99"/>
    <w:rsid w:val="004472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character" w:customStyle="1" w:styleId="10">
    <w:name w:val="Заголовок 1 Знак"/>
    <w:basedOn w:val="a0"/>
    <w:link w:val="1"/>
    <w:rsid w:val="002F1D0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1D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F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F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213E3"/>
    <w:rPr>
      <w:color w:val="0000FF"/>
      <w:u w:val="single"/>
    </w:rPr>
  </w:style>
  <w:style w:type="paragraph" w:styleId="a6">
    <w:name w:val="No Spacing"/>
    <w:link w:val="a7"/>
    <w:uiPriority w:val="1"/>
    <w:qFormat/>
    <w:rsid w:val="00721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3E3"/>
    <w:rPr>
      <w:rFonts w:ascii="Calibri" w:eastAsia="Times New Roman" w:hAnsi="Calibri" w:cs="Times New Roman"/>
      <w:lang w:eastAsia="ru-RU"/>
    </w:rPr>
  </w:style>
  <w:style w:type="character" w:customStyle="1" w:styleId="11">
    <w:name w:val="Без интервала Знак1"/>
    <w:uiPriority w:val="99"/>
    <w:locked/>
    <w:rsid w:val="00210E42"/>
    <w:rPr>
      <w:rFonts w:ascii="Calibri" w:hAnsi="Calibri" w:cs="Calibri"/>
      <w:kern w:val="3"/>
      <w:sz w:val="22"/>
      <w:szCs w:val="22"/>
      <w:lang w:val="de-DE" w:eastAsia="en-US" w:bidi="ar-SA"/>
    </w:rPr>
  </w:style>
  <w:style w:type="paragraph" w:styleId="a8">
    <w:name w:val="Normal (Web)"/>
    <w:basedOn w:val="a"/>
    <w:uiPriority w:val="99"/>
    <w:unhideWhenUsed/>
    <w:rsid w:val="00210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rsid w:val="0029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link w:val="12"/>
    <w:rsid w:val="0029292C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9"/>
    <w:rsid w:val="00292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  <w:style w:type="paragraph" w:customStyle="1" w:styleId="aa">
    <w:name w:val="Содержимое таблицы"/>
    <w:basedOn w:val="a"/>
    <w:uiPriority w:val="99"/>
    <w:rsid w:val="004472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character" w:customStyle="1" w:styleId="10">
    <w:name w:val="Заголовок 1 Знак"/>
    <w:basedOn w:val="a0"/>
    <w:link w:val="1"/>
    <w:rsid w:val="002F1D0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tekacherkasova" TargetMode="External"/><Relationship Id="rId13" Type="http://schemas.openxmlformats.org/officeDocument/2006/relationships/hyperlink" Target="https://&#1084;&#1091;&#1079;&#1077;&#1081;-&#1084;&#1072;&#1088;&#1090;&#1100;&#1103;&#1085;&#1086;&#1074;&#1072;.&#1088;&#1092;" TargetMode="External"/><Relationship Id="rId18" Type="http://schemas.openxmlformats.org/officeDocument/2006/relationships/hyperlink" Target="https://www.cultur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119378942" TargetMode="External"/><Relationship Id="rId7" Type="http://schemas.openxmlformats.org/officeDocument/2006/relationships/hyperlink" Target="https://ok.ru/group53413797560534" TargetMode="External"/><Relationship Id="rId12" Type="http://schemas.openxmlformats.org/officeDocument/2006/relationships/hyperlink" Target="https://www.culture.ru/" TargetMode="External"/><Relationship Id="rId17" Type="http://schemas.openxmlformats.org/officeDocument/2006/relationships/hyperlink" Target="https://www.cultur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53413797560534" TargetMode="External"/><Relationship Id="rId20" Type="http://schemas.openxmlformats.org/officeDocument/2006/relationships/hyperlink" Target="https://vk.com/club1975340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6539888" TargetMode="External"/><Relationship Id="rId11" Type="http://schemas.openxmlformats.org/officeDocument/2006/relationships/hyperlink" Target="https://&#1084;&#1091;&#1079;&#1077;&#1081;-&#1084;&#1072;&#1088;&#1090;&#1100;&#1103;&#1085;&#1086;&#1074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465398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profile/574252744373" TargetMode="External"/><Relationship Id="rId19" Type="http://schemas.openxmlformats.org/officeDocument/2006/relationships/hyperlink" Target="https://ok.ru/profile/5745224705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38931422" TargetMode="External"/><Relationship Id="rId14" Type="http://schemas.openxmlformats.org/officeDocument/2006/relationships/hyperlink" Target="https://www.cultur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AF3D-5A5B-40C8-8D89-FDD7EB9D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6661</Words>
  <Characters>37972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RecII</cp:lastModifiedBy>
  <cp:revision>6</cp:revision>
  <dcterms:created xsi:type="dcterms:W3CDTF">2020-10-05T05:17:00Z</dcterms:created>
  <dcterms:modified xsi:type="dcterms:W3CDTF">2020-10-05T05:33:00Z</dcterms:modified>
</cp:coreProperties>
</file>