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01" w:rsidRPr="00521701" w:rsidRDefault="00521701" w:rsidP="005217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701">
        <w:rPr>
          <w:rFonts w:ascii="Times New Roman" w:hAnsi="Times New Roman" w:cs="Times New Roman"/>
          <w:b/>
          <w:sz w:val="28"/>
          <w:szCs w:val="28"/>
        </w:rPr>
        <w:t>КАК ОФОРМИТЬ ОПЕКУ ИЛИ ПОПЕЧИТЕЛЬСТВО НАД ВЗРОСЛЫМ?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>Чем опека над взрослыми отличается от попечительства. Как оформить опеку или попечительство над взрослым. Какие права и обязанности у опекунов и попечителей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1701" w:rsidRPr="00521701" w:rsidRDefault="00521701" w:rsidP="0052170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701">
        <w:rPr>
          <w:rFonts w:ascii="Times New Roman" w:hAnsi="Times New Roman" w:cs="Times New Roman"/>
          <w:b/>
          <w:sz w:val="28"/>
          <w:szCs w:val="28"/>
        </w:rPr>
        <w:t>ЧЕМ ОПЕКА ОТЛИЧАЕТСЯ ОТ ПОПЕЧИТЕЛЬСТВА?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>Опека устанавливается для защиты прав и интересов граждан, признанных судом недееспособными. Недееспособными признаются люди, которые вследствие психического расстройства не могут понимать значение своих действий или руководить ими.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>Попечительство устанавливается над людьми, ограниченными судом в дееспособности. Ограниченно дееспособными признаются граждане, которые вследствие психического расстройства могут понимать значение своих действий, но для того чтобы руководить ими, нуждаются в помощи. Также ограниченно дееспособными считаются граждане, которые вследствие пристрастия к алкоголю, наркотическим средствам или азартным играм ставят свою семью в тяжелое материальное положение.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>В зависимости от того, в связи с чем установлено попечительство, у опекунов и попечителей разные права и обязанности.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701">
        <w:rPr>
          <w:rFonts w:ascii="Times New Roman" w:hAnsi="Times New Roman" w:cs="Times New Roman"/>
          <w:b/>
          <w:sz w:val="28"/>
          <w:szCs w:val="28"/>
        </w:rPr>
        <w:t>Гражданин, выразивший желание стать опекуном, представляет в орган опеки и попечительства по месту жительства следующие документы: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1701" w:rsidRPr="00521701" w:rsidRDefault="00521701" w:rsidP="00521701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>заявление о назначении опекуном, поданное в форме документа на бумажном носителе либо в форме электронного документа.</w:t>
      </w:r>
    </w:p>
    <w:p w:rsidR="00521701" w:rsidRPr="00521701" w:rsidRDefault="00521701" w:rsidP="0052170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:rsidR="00521701" w:rsidRPr="00521701" w:rsidRDefault="00521701" w:rsidP="0052170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 xml:space="preserve"> документы, подтверждающие родство с недееспособным (или ограниченно дееспособным) — (для близких родственников);</w:t>
      </w:r>
    </w:p>
    <w:p w:rsidR="00521701" w:rsidRPr="00521701" w:rsidRDefault="00521701" w:rsidP="0052170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521701" w:rsidRPr="00521701" w:rsidRDefault="00521701" w:rsidP="00521701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>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521701" w:rsidRPr="00521701" w:rsidRDefault="00521701" w:rsidP="0052170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 xml:space="preserve"> 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</w:t>
      </w:r>
    </w:p>
    <w:p w:rsidR="00521701" w:rsidRPr="00521701" w:rsidRDefault="00521701" w:rsidP="0052170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 xml:space="preserve"> если вы состоите в браке — копия свидетельства о заключении брака;</w:t>
      </w:r>
    </w:p>
    <w:p w:rsidR="00521701" w:rsidRPr="00521701" w:rsidRDefault="00521701" w:rsidP="0052170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 xml:space="preserve"> если вы хотите, чтобы недееспособный жил с вами, — письменное согласие на установление опеки всех проживающих с вами членов семьи старше 10 лет;</w:t>
      </w:r>
    </w:p>
    <w:p w:rsidR="00521701" w:rsidRPr="00521701" w:rsidRDefault="00521701" w:rsidP="0052170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 xml:space="preserve"> при наличии — документ о прохождении подготовки опекуна или попечитель;</w:t>
      </w:r>
    </w:p>
    <w:p w:rsidR="00521701" w:rsidRPr="00521701" w:rsidRDefault="00521701" w:rsidP="0052170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lastRenderedPageBreak/>
        <w:t>другие документы.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>Документы необходимо представить в орган опеки и попечительства по месту жительства. В течение 7 дней после этого органы опеки и попечительства проверят условия вашей жизни. А затем, в течение еще 3 дней, выдадут акт обследования условий жизни (документ может быть оспорен только в судебном порядке). Обычно вместе с ним (в редких случаях в течение 3 трех дней после передачи акта) выдают и заключение о возможности (невозможности) быть опекуном (или попечителем).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 xml:space="preserve">Заключение о возможности (невозможности) быть опекуном или попечителем действительно в течение двух лет. 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>Эти документы не нужно представлять близким родственникам, если за 10 лет до момента подачи заявления они постоянно совместно проживали с недееспособными (или ограниченно дееспособными) гражданами, в отношении которых хотят установить опеку (или попечительство).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>С момента издания постановления об установлении опеки над недееспособным (ограниченно дееспособным), опекуны становятся представителями подопечных и в силу закона совершают от их имени и в их интересах необходимые сделки. Специалист по опеке по месту жительства подопечных осуществляет надзор за деятельностью опекунов и попечителей.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>Необходимо отметить, что исполнение опекунских обязанностей в отношении совершеннолетних недееспособных лиц осуществляется на безвозмездной основе.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>Помощь в решении медицинских проблем, социально-правовых, бытовых и других вопросов оказывается опекуном совместно с лечащим врачом недееспособного гражданина.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>Вопросы сохранения жилья, закреплённого за недееспособным подопечным, и распоряжения его денежными средствами опекун решает при контроле и с разрешения органа опеки и попечительства.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>В соответствии со ст. 39 Гражданского кодекса Российской Федерации, при помещении подопечного в психоневрологический интернат, орган опеки и попечительства освобождает ранее назначенного опекуна от исполнения им своих обязанностей, если это не противоречит интересам подопечного.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>При наличии уважительных причин (болезни, изменение имущественного положения, отсутствие взаимопонимания с подопечным и т.п.) опекун может быть освобождён, по его просьбе, от исполнения им своих обязанностей.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>В случаях, если опекун ненадлежащим образом</w:t>
      </w:r>
      <w:bookmarkStart w:id="0" w:name="_GoBack"/>
      <w:bookmarkEnd w:id="0"/>
      <w:r w:rsidRPr="00521701">
        <w:rPr>
          <w:rFonts w:ascii="Times New Roman" w:hAnsi="Times New Roman" w:cs="Times New Roman"/>
          <w:sz w:val="28"/>
          <w:szCs w:val="28"/>
        </w:rPr>
        <w:t xml:space="preserve"> исполняет свои обязанности по опекунству (попечительству), использует опеку в корыстных целях или оставляет подопечного без надзора и необходимой помощи, орган опеки и попечительства может отстранить опекуна от исполнения его обязанностей и принять меры для привлечения виновного гражданина к установленной законом ответственности.</w:t>
      </w:r>
    </w:p>
    <w:p w:rsidR="00521701" w:rsidRPr="00521701" w:rsidRDefault="00521701" w:rsidP="0052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01">
        <w:rPr>
          <w:rFonts w:ascii="Times New Roman" w:hAnsi="Times New Roman" w:cs="Times New Roman"/>
          <w:sz w:val="28"/>
          <w:szCs w:val="28"/>
        </w:rPr>
        <w:t xml:space="preserve">Опека над совершеннолетним гражданином так же прекращается в случаях вынесения судом решения о признании подопечного дееспособным - по заявлению самого гражданина, его представителя, члена его семьи, </w:t>
      </w:r>
      <w:r w:rsidRPr="00521701">
        <w:rPr>
          <w:rFonts w:ascii="Times New Roman" w:hAnsi="Times New Roman" w:cs="Times New Roman"/>
          <w:sz w:val="28"/>
          <w:szCs w:val="28"/>
        </w:rPr>
        <w:lastRenderedPageBreak/>
        <w:t>опекуна, органа опеки и попечительства, психиатрического или психоневрологического учреждения (ст. 286 Гражданского процессуального кодекса Российской Федерации).</w:t>
      </w:r>
    </w:p>
    <w:p w:rsidR="00A16133" w:rsidRDefault="00A16133"/>
    <w:sectPr w:rsidR="00A1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C5B"/>
    <w:multiLevelType w:val="hybridMultilevel"/>
    <w:tmpl w:val="C2E8E7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E2"/>
    <w:rsid w:val="003314E2"/>
    <w:rsid w:val="00521701"/>
    <w:rsid w:val="00A16133"/>
    <w:rsid w:val="00F3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6D3C2-99A3-4EE0-9D06-2F6529D2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Intel</cp:lastModifiedBy>
  <cp:revision>3</cp:revision>
  <dcterms:created xsi:type="dcterms:W3CDTF">2024-08-15T08:22:00Z</dcterms:created>
  <dcterms:modified xsi:type="dcterms:W3CDTF">2024-12-11T06:56:00Z</dcterms:modified>
</cp:coreProperties>
</file>