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A9" w:rsidRPr="004A042C" w:rsidRDefault="003719DC" w:rsidP="004A042C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042C">
        <w:rPr>
          <w:rFonts w:ascii="Times New Roman" w:hAnsi="Times New Roman" w:cs="Times New Roman"/>
          <w:b/>
          <w:sz w:val="28"/>
          <w:szCs w:val="28"/>
        </w:rPr>
        <w:t>КАК ОРГАНЫ ОПЕКИ СЛЕДЯТ ЗА СОСТОЯНИЕМ ИМУЩЕСТВА НЕДЕЕСПОСО</w:t>
      </w:r>
      <w:r w:rsidR="004A042C" w:rsidRPr="004A042C">
        <w:rPr>
          <w:rFonts w:ascii="Times New Roman" w:hAnsi="Times New Roman" w:cs="Times New Roman"/>
          <w:b/>
          <w:sz w:val="28"/>
          <w:szCs w:val="28"/>
        </w:rPr>
        <w:t>БНЫХ И ОГРАНИЧЕННО ДЕЕСПОСОБНЫХ</w:t>
      </w:r>
    </w:p>
    <w:p w:rsidR="006E01A9" w:rsidRPr="007E1017" w:rsidRDefault="006E01A9" w:rsidP="004A04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В соответствии со статьей 25 Федерального закона от 24.04.2008 года №48-ФЗ "Об опеке и попечительстве" опекуны и доверительные управляющие ежегодно не позднее 1 февраля текущего года, представляют отчет в письменной форме за предыдущий год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 документов).</w:t>
      </w:r>
    </w:p>
    <w:p w:rsidR="006E01A9" w:rsidRPr="007E1017" w:rsidRDefault="006E01A9" w:rsidP="004A04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Отчет содержит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подопечного, также в нем указаны даты получения сумм со счета подопечного и даты произведенных за счет этих сумм затрат для нужд подопечного. Отчет хранится в личном деле подопечного. Его форма утверждена Постановлением Правительства Российской Федерации от 17.11.2010 года № 927 «Об отдельных вопросах осуществления опеки и попечительства в отношении совершеннолетних недееспособных или не полностью дееспособных граждан».</w:t>
      </w:r>
    </w:p>
    <w:p w:rsidR="006E01A9" w:rsidRDefault="006E01A9" w:rsidP="004A04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17">
        <w:rPr>
          <w:rFonts w:ascii="Times New Roman" w:hAnsi="Times New Roman" w:cs="Times New Roman"/>
          <w:sz w:val="28"/>
          <w:szCs w:val="28"/>
        </w:rPr>
        <w:t>В соответствии с пунктом 2 статьи 22 Федерального закона от 24.04.2008 года №48-ФЗ "Об опеке и попечительстве" совершеннолетние граждане, ограниченные судом в дееспособности, самостоятельно принимают меры по охране своих имущественных интересов.</w:t>
      </w:r>
    </w:p>
    <w:p w:rsidR="00791852" w:rsidRPr="00791852" w:rsidRDefault="00791852" w:rsidP="004A04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52">
        <w:rPr>
          <w:rFonts w:ascii="Times New Roman" w:hAnsi="Times New Roman" w:cs="Times New Roman"/>
          <w:sz w:val="28"/>
          <w:szCs w:val="28"/>
        </w:rPr>
        <w:t>Имущество подопечного, в отношении которого в соответствии со статьей 38 Гражданского кодекса Российской Федерации заключен договор доверительного управления имуществом, опекуну не передается.</w:t>
      </w:r>
    </w:p>
    <w:p w:rsidR="00791852" w:rsidRPr="00791852" w:rsidRDefault="00791852" w:rsidP="004A04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52">
        <w:rPr>
          <w:rFonts w:ascii="Times New Roman" w:hAnsi="Times New Roman" w:cs="Times New Roman"/>
          <w:sz w:val="28"/>
          <w:szCs w:val="28"/>
        </w:rPr>
        <w:t>Опекун обязан заботиться о переданном ему имуществе подопечного как о своем собственном, не допускать уменьшения стоимости имущества подопечного и способствовать извлечению из него доходов. Исполнение опекуном указанных обязанностей осуществляется за счет имущества подопечного.</w:t>
      </w:r>
    </w:p>
    <w:p w:rsidR="00791852" w:rsidRPr="00791852" w:rsidRDefault="00791852" w:rsidP="004A04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52">
        <w:rPr>
          <w:rFonts w:ascii="Times New Roman" w:hAnsi="Times New Roman" w:cs="Times New Roman"/>
          <w:sz w:val="28"/>
          <w:szCs w:val="28"/>
        </w:rPr>
        <w:t>Опекун без предварительного разрешения органа опеки и попечительства не вправе совершать, а попечитель не вправе давать согласие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долей, и на совершение любых других сделок, влекущих за собой уменьшение стоимости имущества подопечного. Предварительное разрешение органа опеки и попечительства требуется также во всех иных случаях, если действия опекуна или попечителя могут повлечь за собой уменьшение стоимости имущества подопечного.</w:t>
      </w:r>
    </w:p>
    <w:p w:rsidR="00791852" w:rsidRPr="00791852" w:rsidRDefault="00791852" w:rsidP="004A04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52">
        <w:rPr>
          <w:rFonts w:ascii="Times New Roman" w:hAnsi="Times New Roman" w:cs="Times New Roman"/>
          <w:sz w:val="28"/>
          <w:szCs w:val="28"/>
        </w:rPr>
        <w:t xml:space="preserve">Доходы подопечного, в том числе суммы алиментов, пенсий, пособий и иных предоставляемых на его содержание социальных выплат, а также доходы, причитающиеся подопечному от управления его имуществом, за </w:t>
      </w:r>
      <w:r w:rsidRPr="00791852">
        <w:rPr>
          <w:rFonts w:ascii="Times New Roman" w:hAnsi="Times New Roman" w:cs="Times New Roman"/>
          <w:sz w:val="28"/>
          <w:szCs w:val="28"/>
        </w:rPr>
        <w:lastRenderedPageBreak/>
        <w:t>исключением доходов, которыми подопечный вправе распоряжаться самостоятельно, расходуются опекуном или попечителем исключительно в интересах подопечного и с предварительного разрешения органа опеки и попечительства.</w:t>
      </w:r>
    </w:p>
    <w:p w:rsidR="00791852" w:rsidRPr="004A042C" w:rsidRDefault="00791852" w:rsidP="004A04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042C">
        <w:rPr>
          <w:rFonts w:ascii="Times New Roman" w:hAnsi="Times New Roman" w:cs="Times New Roman"/>
          <w:sz w:val="28"/>
          <w:szCs w:val="28"/>
          <w:u w:val="single"/>
        </w:rPr>
        <w:t>Опекун, его супруг и близкие родственники не вправе:</w:t>
      </w:r>
    </w:p>
    <w:p w:rsidR="00791852" w:rsidRPr="00791852" w:rsidRDefault="00791852" w:rsidP="004A04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52">
        <w:rPr>
          <w:rFonts w:ascii="Times New Roman" w:hAnsi="Times New Roman" w:cs="Times New Roman"/>
          <w:sz w:val="28"/>
          <w:szCs w:val="28"/>
        </w:rPr>
        <w:t>- совершать сделки с подопечным, за исключением передачи имущества подопечному в качестве дара или в безвозмездное пользование;</w:t>
      </w:r>
    </w:p>
    <w:p w:rsidR="00791852" w:rsidRPr="00791852" w:rsidRDefault="00791852" w:rsidP="004A04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52">
        <w:rPr>
          <w:rFonts w:ascii="Times New Roman" w:hAnsi="Times New Roman" w:cs="Times New Roman"/>
          <w:sz w:val="28"/>
          <w:szCs w:val="28"/>
        </w:rPr>
        <w:t>-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родственниками.</w:t>
      </w:r>
    </w:p>
    <w:p w:rsidR="00791852" w:rsidRPr="004A042C" w:rsidRDefault="00791852" w:rsidP="004A04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042C">
        <w:rPr>
          <w:rFonts w:ascii="Times New Roman" w:hAnsi="Times New Roman" w:cs="Times New Roman"/>
          <w:sz w:val="28"/>
          <w:szCs w:val="28"/>
          <w:u w:val="single"/>
        </w:rPr>
        <w:t>Опекун недееспособного гражданина несет ответственность:</w:t>
      </w:r>
    </w:p>
    <w:p w:rsidR="00791852" w:rsidRPr="00791852" w:rsidRDefault="00791852" w:rsidP="004A04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52">
        <w:rPr>
          <w:rFonts w:ascii="Times New Roman" w:hAnsi="Times New Roman" w:cs="Times New Roman"/>
          <w:sz w:val="28"/>
          <w:szCs w:val="28"/>
        </w:rPr>
        <w:t>имущественную - за причинение вреда личности и имуществу подопечного (ст. 1064 ГК РФ). Опекун возмещает вред, причиненный гражданином, признанным недееспособным, если не докажет, что вред возник не по его вине;</w:t>
      </w:r>
    </w:p>
    <w:p w:rsidR="00791852" w:rsidRPr="00791852" w:rsidRDefault="00791852" w:rsidP="004A04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52">
        <w:rPr>
          <w:rFonts w:ascii="Times New Roman" w:hAnsi="Times New Roman" w:cs="Times New Roman"/>
          <w:sz w:val="28"/>
          <w:szCs w:val="28"/>
        </w:rPr>
        <w:t>уголовную - когда подопечный оставлен без надзора и необходимой помощи, а жизнь и здоровье подопечного находятся в опасности (ст. 125, 150-152, 156 УК РФ);</w:t>
      </w:r>
    </w:p>
    <w:p w:rsidR="00791852" w:rsidRPr="007E1017" w:rsidRDefault="00791852" w:rsidP="004A04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52">
        <w:rPr>
          <w:rFonts w:ascii="Times New Roman" w:hAnsi="Times New Roman" w:cs="Times New Roman"/>
          <w:sz w:val="28"/>
          <w:szCs w:val="28"/>
        </w:rPr>
        <w:t>административную - за несвоевременную сдачу отчета о хранении, об использовании имущества совершеннолетнего подопечного и об управлении таким имуществом за отчетный год.</w:t>
      </w:r>
    </w:p>
    <w:p w:rsidR="002E63A3" w:rsidRPr="007E1017" w:rsidRDefault="002E63A3" w:rsidP="004A04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5EE" w:rsidRDefault="002E25EE" w:rsidP="004A04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42C" w:rsidRPr="004A042C" w:rsidRDefault="004A042C" w:rsidP="004A04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042C" w:rsidRPr="004A042C" w:rsidSect="006F0400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1C3B"/>
    <w:multiLevelType w:val="hybridMultilevel"/>
    <w:tmpl w:val="07E091F4"/>
    <w:lvl w:ilvl="0" w:tplc="93328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808"/>
    <w:multiLevelType w:val="hybridMultilevel"/>
    <w:tmpl w:val="4CD6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5C5B"/>
    <w:multiLevelType w:val="hybridMultilevel"/>
    <w:tmpl w:val="C2E8E7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CA0A84"/>
    <w:multiLevelType w:val="hybridMultilevel"/>
    <w:tmpl w:val="46FEE84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B7C1B73"/>
    <w:multiLevelType w:val="hybridMultilevel"/>
    <w:tmpl w:val="91525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61C14"/>
    <w:multiLevelType w:val="hybridMultilevel"/>
    <w:tmpl w:val="E7CACB86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2BF73EE"/>
    <w:multiLevelType w:val="hybridMultilevel"/>
    <w:tmpl w:val="5FA263B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6314330E"/>
    <w:multiLevelType w:val="hybridMultilevel"/>
    <w:tmpl w:val="AE9E5CE2"/>
    <w:lvl w:ilvl="0" w:tplc="D062F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6658C9"/>
    <w:multiLevelType w:val="hybridMultilevel"/>
    <w:tmpl w:val="44A4AD3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F3"/>
    <w:rsid w:val="000F5DB7"/>
    <w:rsid w:val="002265C8"/>
    <w:rsid w:val="00234113"/>
    <w:rsid w:val="002B1210"/>
    <w:rsid w:val="002D6AA2"/>
    <w:rsid w:val="002E25EE"/>
    <w:rsid w:val="002E63A3"/>
    <w:rsid w:val="00330A8B"/>
    <w:rsid w:val="003719DC"/>
    <w:rsid w:val="004A042C"/>
    <w:rsid w:val="00603C5F"/>
    <w:rsid w:val="0060460F"/>
    <w:rsid w:val="006300EC"/>
    <w:rsid w:val="006E01A9"/>
    <w:rsid w:val="006F0400"/>
    <w:rsid w:val="00791852"/>
    <w:rsid w:val="007B32B5"/>
    <w:rsid w:val="007E1017"/>
    <w:rsid w:val="00930225"/>
    <w:rsid w:val="00996D31"/>
    <w:rsid w:val="009D4A79"/>
    <w:rsid w:val="00A42E41"/>
    <w:rsid w:val="00AB300A"/>
    <w:rsid w:val="00AD7F79"/>
    <w:rsid w:val="00C03742"/>
    <w:rsid w:val="00CB5B97"/>
    <w:rsid w:val="00CD0B23"/>
    <w:rsid w:val="00CE6127"/>
    <w:rsid w:val="00DB68C8"/>
    <w:rsid w:val="00E059BC"/>
    <w:rsid w:val="00E350D9"/>
    <w:rsid w:val="00E83BC6"/>
    <w:rsid w:val="00E865D1"/>
    <w:rsid w:val="00ED0E68"/>
    <w:rsid w:val="00EE562C"/>
    <w:rsid w:val="00F370E7"/>
    <w:rsid w:val="00F435F3"/>
    <w:rsid w:val="00FC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BD856-ED54-434D-A2F6-A1948151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5993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0117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156065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20646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897521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2480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669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159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199162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8773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51089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8164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766211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7130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7912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952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391260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618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758955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8664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844301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2493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119066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964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036358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8307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50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2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72724"/>
                        <w:left w:val="single" w:sz="6" w:space="23" w:color="C72724"/>
                        <w:bottom w:val="single" w:sz="6" w:space="11" w:color="C72724"/>
                        <w:right w:val="single" w:sz="6" w:space="23" w:color="C72724"/>
                      </w:divBdr>
                    </w:div>
                  </w:divsChild>
                </w:div>
              </w:divsChild>
            </w:div>
          </w:divsChild>
        </w:div>
        <w:div w:id="1659992236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21443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71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642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7329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763950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7693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78624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208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77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831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926700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3666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484763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317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366071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0672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2368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1537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605201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5005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262072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5616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13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40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9493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5514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90210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8967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367271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1934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1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4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38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3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95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2329-C926-4B64-8FA7-C624F882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Intel</cp:lastModifiedBy>
  <cp:revision>4</cp:revision>
  <cp:lastPrinted>2024-08-15T06:41:00Z</cp:lastPrinted>
  <dcterms:created xsi:type="dcterms:W3CDTF">2024-08-15T06:42:00Z</dcterms:created>
  <dcterms:modified xsi:type="dcterms:W3CDTF">2024-12-11T06:59:00Z</dcterms:modified>
</cp:coreProperties>
</file>