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C0A0" w14:textId="77777777" w:rsidR="00A54BC5" w:rsidRDefault="00A54BC5" w:rsidP="008A566E">
      <w:pPr>
        <w:spacing w:after="0" w:line="240" w:lineRule="auto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25E8612A" w14:textId="77777777" w:rsidR="008A566E" w:rsidRPr="0096761F" w:rsidRDefault="008A566E" w:rsidP="008A56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96761F"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5EE45415" w14:textId="77777777" w:rsidR="008A566E" w:rsidRPr="0096761F" w:rsidRDefault="00043F5A" w:rsidP="008A56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 xml:space="preserve">МУНИЦИПАЛЬНОЕ ОБРАЗОВАНИЕ </w:t>
      </w:r>
      <w:r w:rsidR="008A566E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ГОРОД МИНУСИНСКА</w:t>
      </w:r>
    </w:p>
    <w:p w14:paraId="787AA2EF" w14:textId="77777777" w:rsidR="008A566E" w:rsidRPr="0096761F" w:rsidRDefault="008A566E" w:rsidP="008A56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96761F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13C9ADF4" w14:textId="77777777" w:rsidR="008A566E" w:rsidRDefault="008A566E" w:rsidP="008A566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B231852" w14:textId="77777777" w:rsidR="008A566E" w:rsidRPr="0096761F" w:rsidRDefault="008A566E" w:rsidP="008A566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404E93" w14:textId="44B81937" w:rsidR="00CF0B20" w:rsidRPr="00C13DFA" w:rsidRDefault="008A566E" w:rsidP="00C13D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 w:rsidRPr="0096761F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  <w:r w:rsidR="00CF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E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BB8A983" w14:textId="77777777" w:rsidR="00C13DFA" w:rsidRDefault="00C13DFA" w:rsidP="008F68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9184F" w14:textId="39EE67F4" w:rsidR="00C13DFA" w:rsidRDefault="00C13DFA" w:rsidP="008F68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                                                                                               № АГ-480-п</w:t>
      </w:r>
    </w:p>
    <w:p w14:paraId="0A16DFD3" w14:textId="77777777" w:rsidR="00C13DFA" w:rsidRDefault="00C13DFA" w:rsidP="008F68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A6401" w14:textId="164BC7B5" w:rsidR="00AD0915" w:rsidRDefault="008F68B9" w:rsidP="008F68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Минусинска от 22.06.2021 № АГ-1079 «</w:t>
      </w:r>
      <w:r w:rsidR="008A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091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изменений в схему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1FB3A80" w14:textId="77777777" w:rsidR="008A566E" w:rsidRPr="0096761F" w:rsidRDefault="008A566E" w:rsidP="008A5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02CEC" w14:textId="2A0972AD" w:rsidR="008A566E" w:rsidRDefault="00CC16F9" w:rsidP="00AD091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761D">
        <w:rPr>
          <w:rFonts w:ascii="Times New Roman" w:hAnsi="Times New Roman" w:cs="Times New Roman"/>
          <w:sz w:val="28"/>
          <w:szCs w:val="28"/>
        </w:rPr>
        <w:t xml:space="preserve"> </w:t>
      </w:r>
      <w:r w:rsidR="00FA761D">
        <w:rPr>
          <w:rFonts w:ascii="Times New Roman" w:hAnsi="Times New Roman" w:cs="Times New Roman"/>
          <w:sz w:val="28"/>
          <w:szCs w:val="28"/>
        </w:rPr>
        <w:tab/>
      </w:r>
      <w:r w:rsidR="00AD0915" w:rsidRPr="00AD09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город Минусинск Красноярского края, </w:t>
      </w:r>
      <w:r w:rsidR="00D65319" w:rsidRPr="00D65319">
        <w:rPr>
          <w:rFonts w:ascii="Times New Roman" w:hAnsi="Times New Roman" w:cs="Times New Roman"/>
          <w:sz w:val="28"/>
          <w:szCs w:val="28"/>
        </w:rPr>
        <w:t>Решение</w:t>
      </w:r>
      <w:r w:rsidR="00D65319">
        <w:rPr>
          <w:rFonts w:ascii="Times New Roman" w:hAnsi="Times New Roman" w:cs="Times New Roman"/>
          <w:sz w:val="28"/>
          <w:szCs w:val="28"/>
        </w:rPr>
        <w:t>м</w:t>
      </w:r>
      <w:r w:rsidR="00D65319" w:rsidRPr="00D65319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Красноярского края от 29.06.2021 N 42-269р </w:t>
      </w:r>
      <w:r w:rsidR="00D65319">
        <w:rPr>
          <w:rFonts w:ascii="Times New Roman" w:hAnsi="Times New Roman" w:cs="Times New Roman"/>
          <w:sz w:val="28"/>
          <w:szCs w:val="28"/>
        </w:rPr>
        <w:t>«</w:t>
      </w:r>
      <w:r w:rsidR="00D65319" w:rsidRPr="00D65319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муниципального образования город Минусинск</w:t>
      </w:r>
      <w:r w:rsidR="00D65319">
        <w:rPr>
          <w:rFonts w:ascii="Times New Roman" w:hAnsi="Times New Roman" w:cs="Times New Roman"/>
          <w:sz w:val="28"/>
          <w:szCs w:val="28"/>
        </w:rPr>
        <w:t xml:space="preserve">» </w:t>
      </w:r>
      <w:r w:rsidR="00AD0915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r w:rsidR="00CE70A2">
        <w:rPr>
          <w:rFonts w:ascii="Times New Roman" w:hAnsi="Times New Roman" w:cs="Times New Roman"/>
          <w:sz w:val="28"/>
          <w:szCs w:val="28"/>
        </w:rPr>
        <w:t>порядка рассмотрения заявлений (предложений)</w:t>
      </w:r>
      <w:r w:rsidR="00AD0915">
        <w:rPr>
          <w:rFonts w:ascii="Times New Roman" w:hAnsi="Times New Roman" w:cs="Times New Roman"/>
          <w:sz w:val="28"/>
          <w:szCs w:val="28"/>
        </w:rPr>
        <w:t xml:space="preserve"> </w:t>
      </w:r>
      <w:r w:rsidR="00AD0915" w:rsidRPr="00AD0915">
        <w:rPr>
          <w:rFonts w:ascii="Times New Roman" w:hAnsi="Times New Roman" w:cs="Times New Roman"/>
          <w:sz w:val="28"/>
          <w:szCs w:val="28"/>
        </w:rPr>
        <w:t>о включении изменений в схему размещения</w:t>
      </w:r>
      <w:r w:rsidR="00AD0915">
        <w:rPr>
          <w:rFonts w:ascii="Times New Roman" w:hAnsi="Times New Roman" w:cs="Times New Roman"/>
          <w:sz w:val="28"/>
          <w:szCs w:val="28"/>
        </w:rPr>
        <w:t xml:space="preserve"> </w:t>
      </w:r>
      <w:r w:rsidR="00AD0915" w:rsidRPr="00AD0915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E70A2">
        <w:rPr>
          <w:rFonts w:ascii="Times New Roman" w:hAnsi="Times New Roman" w:cs="Times New Roman"/>
          <w:sz w:val="28"/>
          <w:szCs w:val="28"/>
        </w:rPr>
        <w:t>,</w:t>
      </w:r>
      <w:r w:rsidR="008A566E">
        <w:rPr>
          <w:sz w:val="28"/>
          <w:szCs w:val="28"/>
        </w:rPr>
        <w:t xml:space="preserve">  </w:t>
      </w:r>
      <w:r w:rsidR="008A566E" w:rsidRPr="00FA761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75AE156" w14:textId="536CCB6B" w:rsidR="008F68B9" w:rsidRDefault="008F68B9" w:rsidP="00AD0915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Pr="008F68B9">
        <w:rPr>
          <w:color w:val="000000"/>
          <w:sz w:val="28"/>
          <w:szCs w:val="28"/>
        </w:rPr>
        <w:t>в постановление Администрации города Минусинска от 22.06.2021 № АГ-1079 «Об утверждении Порядка рассмотрения заявления о включении изменений в схему размещения нестационарных торговых объектов»</w:t>
      </w:r>
      <w:r w:rsidR="005E10B5">
        <w:rPr>
          <w:color w:val="000000"/>
          <w:sz w:val="28"/>
          <w:szCs w:val="28"/>
        </w:rPr>
        <w:t xml:space="preserve"> (с изменениями от 22.07.2021 №АГ-1163-п</w:t>
      </w:r>
      <w:r w:rsidR="00657B38">
        <w:rPr>
          <w:color w:val="000000"/>
          <w:sz w:val="28"/>
          <w:szCs w:val="28"/>
        </w:rPr>
        <w:t>, от 24.02.2022 №АГ-305-п</w:t>
      </w:r>
      <w:r w:rsidR="005E10B5">
        <w:rPr>
          <w:color w:val="000000"/>
          <w:sz w:val="28"/>
          <w:szCs w:val="28"/>
        </w:rPr>
        <w:t>)</w:t>
      </w:r>
      <w:r w:rsidR="00F34438">
        <w:rPr>
          <w:color w:val="000000"/>
          <w:sz w:val="28"/>
          <w:szCs w:val="28"/>
        </w:rPr>
        <w:t xml:space="preserve"> следующие</w:t>
      </w:r>
      <w:r w:rsidR="00F34438" w:rsidRPr="00F34438">
        <w:rPr>
          <w:color w:val="000000"/>
          <w:sz w:val="28"/>
          <w:szCs w:val="28"/>
        </w:rPr>
        <w:t xml:space="preserve"> </w:t>
      </w:r>
      <w:r w:rsidR="00F34438">
        <w:rPr>
          <w:color w:val="000000"/>
          <w:sz w:val="28"/>
          <w:szCs w:val="28"/>
        </w:rPr>
        <w:t>изменения:</w:t>
      </w:r>
    </w:p>
    <w:p w14:paraId="4135CD1F" w14:textId="79389C69" w:rsidR="00D65319" w:rsidRDefault="00F34438" w:rsidP="00AD0915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65319">
        <w:rPr>
          <w:color w:val="000000"/>
          <w:sz w:val="28"/>
          <w:szCs w:val="28"/>
        </w:rPr>
        <w:t xml:space="preserve">Приложение 2 </w:t>
      </w:r>
      <w:r w:rsidR="00405104">
        <w:rPr>
          <w:color w:val="000000"/>
          <w:sz w:val="28"/>
          <w:szCs w:val="28"/>
        </w:rPr>
        <w:t xml:space="preserve">изложить в новой </w:t>
      </w:r>
      <w:r w:rsidR="0023356E">
        <w:rPr>
          <w:color w:val="000000"/>
          <w:sz w:val="28"/>
          <w:szCs w:val="28"/>
        </w:rPr>
        <w:t>редакции согласно</w:t>
      </w:r>
      <w:r w:rsidR="000F6A68">
        <w:rPr>
          <w:color w:val="000000"/>
          <w:sz w:val="28"/>
          <w:szCs w:val="28"/>
        </w:rPr>
        <w:t>,</w:t>
      </w:r>
      <w:r w:rsidR="002335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к настоящему постановлению</w:t>
      </w:r>
      <w:r w:rsidR="0023356E">
        <w:rPr>
          <w:color w:val="000000"/>
          <w:sz w:val="28"/>
          <w:szCs w:val="28"/>
        </w:rPr>
        <w:t>.</w:t>
      </w:r>
    </w:p>
    <w:p w14:paraId="357B0B11" w14:textId="0FC4B8DE" w:rsidR="00644582" w:rsidRPr="00700E3F" w:rsidRDefault="00644582" w:rsidP="00662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74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A21">
        <w:rPr>
          <w:rFonts w:ascii="Times New Roman" w:eastAsia="Calibri" w:hAnsi="Times New Roman" w:cs="Times New Roman"/>
          <w:sz w:val="28"/>
          <w:szCs w:val="28"/>
        </w:rPr>
        <w:t>Опубликов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ать постановление в средствах </w:t>
      </w:r>
      <w:r w:rsidRPr="00E06A21">
        <w:rPr>
          <w:rFonts w:ascii="Times New Roman" w:eastAsia="Calibri" w:hAnsi="Times New Roman" w:cs="Times New Roman"/>
          <w:sz w:val="28"/>
          <w:szCs w:val="28"/>
        </w:rPr>
        <w:t>массовой информации, осуществляющих официальное опубликование нормативно</w:t>
      </w:r>
      <w:r w:rsidR="00657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A21">
        <w:rPr>
          <w:rFonts w:ascii="Times New Roman" w:eastAsia="Calibri" w:hAnsi="Times New Roman" w:cs="Times New Roman"/>
          <w:sz w:val="28"/>
          <w:szCs w:val="28"/>
        </w:rPr>
        <w:t>- правовых актов Адми</w:t>
      </w:r>
      <w:r>
        <w:rPr>
          <w:rFonts w:ascii="Times New Roman" w:eastAsia="Calibri" w:hAnsi="Times New Roman" w:cs="Times New Roman"/>
          <w:sz w:val="28"/>
          <w:szCs w:val="28"/>
        </w:rPr>
        <w:t>нистрации города Минусинска и</w:t>
      </w:r>
      <w:r w:rsidRPr="00E06A21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</w:t>
      </w:r>
      <w:r w:rsidR="003B79D1" w:rsidRPr="00E06A21">
        <w:rPr>
          <w:rFonts w:ascii="Times New Roman" w:eastAsia="Calibri" w:hAnsi="Times New Roman" w:cs="Times New Roman"/>
          <w:sz w:val="28"/>
          <w:szCs w:val="28"/>
        </w:rPr>
        <w:t>сай</w:t>
      </w:r>
      <w:r w:rsidR="003B79D1">
        <w:rPr>
          <w:rFonts w:ascii="Times New Roman" w:eastAsia="Calibri" w:hAnsi="Times New Roman" w:cs="Times New Roman"/>
          <w:sz w:val="28"/>
          <w:szCs w:val="28"/>
        </w:rPr>
        <w:t>те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Pr="00E06A21">
        <w:rPr>
          <w:rFonts w:ascii="Times New Roman" w:eastAsia="Calibri" w:hAnsi="Times New Roman" w:cs="Times New Roman"/>
          <w:sz w:val="28"/>
          <w:szCs w:val="28"/>
        </w:rPr>
        <w:t xml:space="preserve">город Минусинск и в сети Интернет. </w:t>
      </w:r>
    </w:p>
    <w:p w14:paraId="4C646996" w14:textId="0986DA98" w:rsidR="00644582" w:rsidRPr="00657B38" w:rsidRDefault="00644582" w:rsidP="00662831">
      <w:pPr>
        <w:tabs>
          <w:tab w:val="left" w:pos="-2127"/>
        </w:tabs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D0915">
        <w:rPr>
          <w:rFonts w:ascii="Times New Roman" w:eastAsia="Calibri" w:hAnsi="Times New Roman" w:cs="Times New Roman"/>
          <w:sz w:val="28"/>
          <w:szCs w:val="28"/>
        </w:rPr>
        <w:t xml:space="preserve">  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33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A21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</w:t>
      </w:r>
      <w:r w:rsidR="00AD0915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Главы города </w:t>
      </w:r>
      <w:r w:rsidR="00657B38" w:rsidRPr="00657B38">
        <w:rPr>
          <w:rFonts w:ascii="Times New Roman" w:eastAsia="Calibri" w:hAnsi="Times New Roman" w:cs="Times New Roman"/>
          <w:sz w:val="28"/>
          <w:szCs w:val="28"/>
        </w:rPr>
        <w:t>по экономике и финансам - руководитель управления экономики и имущественных отношений администрации города Минусинска</w:t>
      </w:r>
      <w:r w:rsidR="00657B3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57B38" w:rsidRPr="00657B38">
        <w:rPr>
          <w:rFonts w:ascii="Calibri" w:eastAsia="Calibri" w:hAnsi="Calibri" w:cs="Times New Roman"/>
          <w:sz w:val="27"/>
          <w:szCs w:val="27"/>
        </w:rPr>
        <w:t xml:space="preserve"> </w:t>
      </w:r>
      <w:r w:rsidR="00657B38" w:rsidRPr="00657B38">
        <w:rPr>
          <w:rFonts w:ascii="Times New Roman" w:eastAsia="Calibri" w:hAnsi="Times New Roman" w:cs="Times New Roman"/>
          <w:sz w:val="28"/>
          <w:szCs w:val="28"/>
        </w:rPr>
        <w:t>Грязеву Е.Н.</w:t>
      </w:r>
    </w:p>
    <w:p w14:paraId="4333743C" w14:textId="544C6BFC" w:rsidR="00644582" w:rsidRDefault="00644582" w:rsidP="00662831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D0915">
        <w:rPr>
          <w:rFonts w:ascii="Times New Roman" w:eastAsia="Calibri" w:hAnsi="Times New Roman" w:cs="Times New Roman"/>
          <w:sz w:val="28"/>
          <w:szCs w:val="28"/>
        </w:rPr>
        <w:t xml:space="preserve">   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33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B8B" w:rsidRPr="00E06A21">
        <w:rPr>
          <w:rFonts w:ascii="Times New Roman" w:eastAsia="Calibri" w:hAnsi="Times New Roman" w:cs="Times New Roman"/>
          <w:sz w:val="28"/>
          <w:szCs w:val="28"/>
        </w:rPr>
        <w:t>Постановление вступает</w:t>
      </w:r>
      <w:r w:rsidRPr="00E06A21">
        <w:rPr>
          <w:rFonts w:ascii="Times New Roman" w:eastAsia="Calibri" w:hAnsi="Times New Roman" w:cs="Times New Roman"/>
          <w:sz w:val="28"/>
          <w:szCs w:val="28"/>
        </w:rPr>
        <w:t xml:space="preserve"> в силу</w:t>
      </w:r>
      <w:r w:rsidR="008A7469">
        <w:rPr>
          <w:rFonts w:ascii="Times New Roman" w:eastAsia="Calibri" w:hAnsi="Times New Roman" w:cs="Times New Roman"/>
          <w:sz w:val="28"/>
          <w:szCs w:val="28"/>
        </w:rPr>
        <w:t xml:space="preserve"> со дня</w:t>
      </w:r>
      <w:r w:rsidR="00AD0915">
        <w:rPr>
          <w:rFonts w:ascii="Times New Roman" w:eastAsia="Calibri" w:hAnsi="Times New Roman" w:cs="Times New Roman"/>
          <w:sz w:val="28"/>
          <w:szCs w:val="28"/>
        </w:rPr>
        <w:t>, следующего за днём опубликования</w:t>
      </w:r>
      <w:r w:rsidR="00D436B1" w:rsidRPr="00D951CF">
        <w:rPr>
          <w:rFonts w:ascii="Times New Roman" w:hAnsi="Times New Roman"/>
          <w:sz w:val="28"/>
          <w:szCs w:val="28"/>
          <w:lang w:eastAsia="ru-RU"/>
        </w:rPr>
        <w:t>.</w:t>
      </w:r>
    </w:p>
    <w:p w14:paraId="31F2EC96" w14:textId="77777777" w:rsidR="00FD5C14" w:rsidRDefault="00FD5C14" w:rsidP="00B7449B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DCB206" w14:textId="014E04AD" w:rsidR="00B7449B" w:rsidRDefault="00FD5C14" w:rsidP="00B7449B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Врио </w:t>
      </w:r>
      <w:r w:rsidR="00644582" w:rsidRPr="00E06A21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44582" w:rsidRPr="00E06A21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644582" w:rsidRPr="00E06A21">
        <w:rPr>
          <w:rFonts w:ascii="Times New Roman" w:eastAsia="Calibri" w:hAnsi="Times New Roman" w:cs="Times New Roman"/>
          <w:sz w:val="28"/>
          <w:szCs w:val="28"/>
        </w:rPr>
        <w:tab/>
      </w:r>
      <w:r w:rsidR="0064458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43F5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06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3DFA">
        <w:rPr>
          <w:rFonts w:ascii="Times New Roman" w:eastAsia="Calibri" w:hAnsi="Times New Roman" w:cs="Times New Roman"/>
          <w:sz w:val="28"/>
          <w:szCs w:val="28"/>
        </w:rPr>
        <w:t xml:space="preserve">подпись  </w:t>
      </w:r>
      <w:r w:rsidR="00657B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C08B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44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B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52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Hlk75516672"/>
      <w:r>
        <w:rPr>
          <w:rFonts w:ascii="Times New Roman" w:eastAsia="Calibri" w:hAnsi="Times New Roman" w:cs="Times New Roman"/>
          <w:sz w:val="28"/>
          <w:szCs w:val="28"/>
        </w:rPr>
        <w:t>Д.Н. Стрельцов</w:t>
      </w:r>
    </w:p>
    <w:p w14:paraId="6B17922C" w14:textId="77777777" w:rsidR="00FD5C14" w:rsidRDefault="00B7449B" w:rsidP="00C148AA">
      <w:pPr>
        <w:tabs>
          <w:tab w:val="left" w:pos="-21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14:paraId="5D45FF4E" w14:textId="1459672E" w:rsidR="00274BA1" w:rsidRDefault="00FD5C14" w:rsidP="00C148AA">
      <w:pPr>
        <w:tabs>
          <w:tab w:val="left" w:pos="-21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74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BA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45762">
        <w:rPr>
          <w:rFonts w:ascii="Times New Roman" w:eastAsia="Calibri" w:hAnsi="Times New Roman" w:cs="Times New Roman"/>
          <w:sz w:val="28"/>
          <w:szCs w:val="28"/>
        </w:rPr>
        <w:t>к</w:t>
      </w:r>
    </w:p>
    <w:p w14:paraId="598B455F" w14:textId="62E8AB4C" w:rsidR="00274BA1" w:rsidRPr="00274BA1" w:rsidRDefault="00274BA1" w:rsidP="00274BA1">
      <w:pPr>
        <w:tabs>
          <w:tab w:val="left" w:pos="-2127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74BA1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E45762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</w:t>
      </w:r>
      <w:r w:rsidRPr="00274BA1"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45F44">
        <w:rPr>
          <w:rFonts w:ascii="Times New Roman" w:eastAsia="Calibri" w:hAnsi="Times New Roman" w:cs="Times New Roman"/>
          <w:sz w:val="28"/>
          <w:szCs w:val="28"/>
        </w:rPr>
        <w:t>.</w:t>
      </w:r>
      <w:r w:rsidRPr="00274BA1">
        <w:rPr>
          <w:rFonts w:ascii="Times New Roman" w:eastAsia="Calibri" w:hAnsi="Times New Roman" w:cs="Times New Roman"/>
          <w:sz w:val="28"/>
          <w:szCs w:val="28"/>
        </w:rPr>
        <w:t xml:space="preserve"> Минусинска</w:t>
      </w:r>
    </w:p>
    <w:p w14:paraId="16E9B829" w14:textId="473C689D" w:rsidR="00443FDA" w:rsidRDefault="00274BA1" w:rsidP="00443FDA">
      <w:pPr>
        <w:tabs>
          <w:tab w:val="left" w:pos="-2127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13DFA">
        <w:rPr>
          <w:rFonts w:ascii="Times New Roman" w:eastAsia="Calibri" w:hAnsi="Times New Roman" w:cs="Times New Roman"/>
          <w:sz w:val="28"/>
          <w:szCs w:val="28"/>
        </w:rPr>
        <w:t>20.03.2023 № АГ-480-п</w:t>
      </w:r>
      <w:r w:rsidR="00443FDA" w:rsidRPr="00443F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34F0A9" w14:textId="1F4AB039" w:rsidR="00443FDA" w:rsidRDefault="00443FDA" w:rsidP="00443FDA">
      <w:pPr>
        <w:tabs>
          <w:tab w:val="left" w:pos="-2127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00016747" w14:textId="77777777" w:rsidR="00443FDA" w:rsidRPr="00274BA1" w:rsidRDefault="00443FDA" w:rsidP="00443FDA">
      <w:pPr>
        <w:tabs>
          <w:tab w:val="left" w:pos="-2127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A1">
        <w:rPr>
          <w:rFonts w:ascii="Times New Roman" w:eastAsia="Calibri" w:hAnsi="Times New Roman" w:cs="Times New Roman"/>
          <w:sz w:val="28"/>
          <w:szCs w:val="28"/>
        </w:rPr>
        <w:t>Утверждено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74BA1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</w:t>
      </w:r>
      <w:r w:rsidRPr="00274BA1"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274BA1">
        <w:rPr>
          <w:rFonts w:ascii="Times New Roman" w:eastAsia="Calibri" w:hAnsi="Times New Roman" w:cs="Times New Roman"/>
          <w:sz w:val="28"/>
          <w:szCs w:val="28"/>
        </w:rPr>
        <w:t xml:space="preserve"> Минусинска</w:t>
      </w:r>
    </w:p>
    <w:p w14:paraId="50E3C737" w14:textId="47DE9C5A" w:rsidR="00443FDA" w:rsidRPr="00274BA1" w:rsidRDefault="00443FDA" w:rsidP="00E45762">
      <w:pPr>
        <w:tabs>
          <w:tab w:val="left" w:pos="-2127"/>
          <w:tab w:val="left" w:pos="567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02.07.</w:t>
      </w:r>
      <w:r w:rsidRPr="00274BA1">
        <w:rPr>
          <w:rFonts w:ascii="Times New Roman" w:eastAsia="Calibri" w:hAnsi="Times New Roman" w:cs="Times New Roman"/>
          <w:sz w:val="28"/>
          <w:szCs w:val="28"/>
        </w:rPr>
        <w:t>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BA1">
        <w:rPr>
          <w:rFonts w:ascii="Times New Roman" w:eastAsia="Calibri" w:hAnsi="Times New Roman" w:cs="Times New Roman"/>
          <w:sz w:val="28"/>
          <w:szCs w:val="28"/>
        </w:rPr>
        <w:t>АГ</w:t>
      </w:r>
      <w:r>
        <w:rPr>
          <w:rFonts w:ascii="Times New Roman" w:eastAsia="Calibri" w:hAnsi="Times New Roman" w:cs="Times New Roman"/>
          <w:sz w:val="28"/>
          <w:szCs w:val="28"/>
        </w:rPr>
        <w:t>-1163-п</w:t>
      </w:r>
    </w:p>
    <w:p w14:paraId="4EF14506" w14:textId="792AEBBD" w:rsidR="00274BA1" w:rsidRDefault="00274BA1" w:rsidP="00274BA1">
      <w:pPr>
        <w:tabs>
          <w:tab w:val="left" w:pos="-2127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2ABA4" w14:textId="77777777" w:rsidR="00B7449B" w:rsidRPr="00274BA1" w:rsidRDefault="00B7449B" w:rsidP="00274BA1">
      <w:pPr>
        <w:tabs>
          <w:tab w:val="left" w:pos="-2127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BB13E" w14:textId="797D36C9" w:rsidR="00274BA1" w:rsidRPr="00274BA1" w:rsidRDefault="00E45F44" w:rsidP="00E45F44">
      <w:pPr>
        <w:tabs>
          <w:tab w:val="left" w:pos="-212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Pr="00E45F44">
        <w:rPr>
          <w:rFonts w:ascii="Times New Roman" w:eastAsia="Calibri" w:hAnsi="Times New Roman" w:cs="Times New Roman"/>
          <w:sz w:val="28"/>
          <w:szCs w:val="28"/>
        </w:rPr>
        <w:t>по рассмотрению заявлений о включении изменений в схему размещения нестационарных торговых объектов</w:t>
      </w:r>
    </w:p>
    <w:p w14:paraId="08DB60A8" w14:textId="77777777" w:rsidR="00274BA1" w:rsidRPr="00274BA1" w:rsidRDefault="00274BA1" w:rsidP="00274BA1">
      <w:p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3B79D1" w:rsidRPr="00536E3C" w14:paraId="19F9C305" w14:textId="77777777" w:rsidTr="00772D6C">
        <w:trPr>
          <w:trHeight w:val="143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440A790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_Hlk129943592"/>
          </w:p>
          <w:p w14:paraId="3769182A" w14:textId="735B6FC8" w:rsidR="003B79D1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Грязева </w:t>
            </w:r>
          </w:p>
          <w:p w14:paraId="15DC445E" w14:textId="7D69A17B" w:rsidR="00657B38" w:rsidRPr="00536E3C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Елена Николаевна </w:t>
            </w:r>
          </w:p>
          <w:p w14:paraId="55D0D454" w14:textId="286457DE" w:rsidR="003B79D1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C8BA26A" w14:textId="77777777" w:rsidR="00812BBF" w:rsidRPr="00536E3C" w:rsidRDefault="00812BBF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A47A599" w14:textId="77777777" w:rsidR="00657B38" w:rsidRDefault="00657B38" w:rsidP="00C1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44D2792" w14:textId="5590422D" w:rsidR="00C148AA" w:rsidRDefault="00DC52C4" w:rsidP="00C1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Зыков</w:t>
            </w:r>
          </w:p>
          <w:p w14:paraId="22CB0321" w14:textId="612B3A2F" w:rsidR="00DC52C4" w:rsidRPr="00536E3C" w:rsidRDefault="00DC52C4" w:rsidP="00C1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Евгений Викторович</w:t>
            </w:r>
          </w:p>
          <w:p w14:paraId="57E49783" w14:textId="77777777" w:rsidR="00C148AA" w:rsidRDefault="00C148AA" w:rsidP="0081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DF86F67" w14:textId="7A31A9E6" w:rsidR="00812BBF" w:rsidRDefault="00812BBF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3815AAF" w14:textId="77777777" w:rsidR="00B86939" w:rsidRDefault="00B86939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2C2990F" w14:textId="77777777" w:rsidR="00DC52C4" w:rsidRDefault="00DC52C4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50A2D85" w14:textId="77777777" w:rsidR="00AA37D8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Лавриненкова </w:t>
            </w:r>
          </w:p>
          <w:p w14:paraId="5B91C581" w14:textId="7386B8F9" w:rsidR="00C148AA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Александра</w:t>
            </w:r>
            <w:r w:rsidR="00AA37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Владимировна</w:t>
            </w:r>
          </w:p>
          <w:p w14:paraId="74589A18" w14:textId="77777777" w:rsidR="00C148AA" w:rsidRDefault="00C148AA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C755AAA" w14:textId="77777777" w:rsidR="00C148AA" w:rsidRDefault="00C148AA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C37318" w14:textId="63D3482E" w:rsidR="00657B38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B850559" w14:textId="77777777" w:rsidR="00B7449B" w:rsidRDefault="00B7449B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76E88E3" w14:textId="41EF7E0C" w:rsidR="003B79D1" w:rsidRDefault="0004543A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</w:t>
            </w:r>
            <w:r w:rsidR="003B79D1" w:rsidRPr="00536E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лены комиссии:</w:t>
            </w:r>
          </w:p>
          <w:p w14:paraId="0EAD206A" w14:textId="77777777" w:rsidR="0071254D" w:rsidRDefault="0071254D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125F12A" w14:textId="2625AEBC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Казачкова</w:t>
            </w:r>
          </w:p>
          <w:p w14:paraId="07A1C788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Лариса Александровна</w:t>
            </w:r>
          </w:p>
          <w:p w14:paraId="7514F177" w14:textId="2588A9B9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F8048CF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775FA4D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410324A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Атаманенко</w:t>
            </w:r>
          </w:p>
          <w:p w14:paraId="3C662450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Юлия Владимировна</w:t>
            </w:r>
          </w:p>
          <w:p w14:paraId="74FCAD72" w14:textId="77777777" w:rsidR="00657B38" w:rsidRPr="00536E3C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FC610C" w14:textId="0A4F7443" w:rsidR="00812BBF" w:rsidRPr="00812BBF" w:rsidRDefault="00657B38" w:rsidP="0081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Борисова</w:t>
            </w:r>
          </w:p>
          <w:p w14:paraId="25339258" w14:textId="77777777" w:rsidR="003B79D1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 Анатольевна</w:t>
            </w:r>
          </w:p>
          <w:p w14:paraId="04B51B1A" w14:textId="77777777" w:rsidR="00AA37D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00AC496" w14:textId="77777777" w:rsidR="00B7449B" w:rsidRDefault="00B7449B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23A851F" w14:textId="1333A9EE" w:rsidR="00AA37D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Голиков Владимир </w:t>
            </w:r>
          </w:p>
          <w:p w14:paraId="3DFB6F1B" w14:textId="77777777" w:rsidR="00AA37D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Александрович </w:t>
            </w:r>
          </w:p>
          <w:p w14:paraId="3A952AEC" w14:textId="77777777" w:rsidR="00AA37D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B7075DD" w14:textId="43AD78AD" w:rsidR="00AA37D8" w:rsidRPr="00536E3C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Рзаева Любовь Юрьевна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4665CA7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E78C2D" w14:textId="12B56FD7" w:rsidR="003B79D1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 по экономике</w:t>
            </w:r>
            <w:r w:rsidR="006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финансам – руководитель управления экономики и имущественных отношений администрации города Минусинска</w:t>
            </w:r>
            <w:r w:rsidRPr="0053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5F07DBF" w14:textId="77777777" w:rsidR="00C148AA" w:rsidRDefault="00C148AA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45DEF" w14:textId="56A16689" w:rsidR="00812BBF" w:rsidRDefault="00DC52C4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14:paraId="0C836F77" w14:textId="2957D8B6" w:rsidR="00DC52C4" w:rsidRDefault="00DC52C4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398D1A" w14:textId="4304F6F3" w:rsidR="00812BBF" w:rsidRPr="00536E3C" w:rsidRDefault="00657B3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7B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начальника отдела стратегического планирования и экономического развития управления экономики и имущественных отношений администрации города</w:t>
            </w:r>
            <w:r w:rsidR="00C148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812B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комиссии;</w:t>
            </w:r>
          </w:p>
          <w:p w14:paraId="0FF9619C" w14:textId="77777777" w:rsidR="003B79D1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ED64DB9" w14:textId="77777777" w:rsidR="00AA37D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EBB27" w14:textId="34809FBA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 правовой и организационно-контрольной работы – начальник отдела правовой работы администрации города Минусинска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7373E6" w14:textId="77777777" w:rsidR="003B79D1" w:rsidRPr="00536E3C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2946D59" w14:textId="77777777" w:rsidR="00B7449B" w:rsidRDefault="00B7449B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43202AA" w14:textId="1BE385E5" w:rsidR="003B79D1" w:rsidRDefault="003B79D1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7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МКУ «Землеустройство и градостроительство»</w:t>
            </w:r>
            <w:r w:rsidR="00B43A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14:paraId="1ADC79D7" w14:textId="77777777" w:rsidR="00E45762" w:rsidRDefault="00E45762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62708A" w14:textId="38DD3F91" w:rsidR="003B79D1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Минусинского городского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6BD87DE0" w14:textId="77777777" w:rsidR="00AA37D8" w:rsidRDefault="00AA37D8" w:rsidP="00AA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0323A44" w14:textId="566704F5" w:rsidR="00657B3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37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депутат Минусинского городского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  <w:r w:rsidRPr="00AA37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14:paraId="0BAFFE92" w14:textId="77777777" w:rsidR="00AA37D8" w:rsidRDefault="00AA37D8" w:rsidP="00772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2C2D9" w14:textId="61ACAFB3" w:rsidR="00657B38" w:rsidRPr="00AA37D8" w:rsidRDefault="00AA37D8" w:rsidP="0077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7D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  <w:r w:rsidR="00E45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bookmarkEnd w:id="1"/>
      <w:tr w:rsidR="00657B38" w:rsidRPr="00536E3C" w14:paraId="6AFF026E" w14:textId="77777777" w:rsidTr="006A5A24">
        <w:trPr>
          <w:trHeight w:val="143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BC79C94" w14:textId="05B04580" w:rsidR="00657B38" w:rsidRPr="00536E3C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3CEAF09" w14:textId="77777777" w:rsidR="00657B38" w:rsidRPr="00536E3C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B1DBADE" w14:textId="77777777" w:rsidR="00657B38" w:rsidRPr="00536E3C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96C53E" w14:textId="77777777" w:rsidR="00657B38" w:rsidRPr="00536E3C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D293596" w14:textId="6E6D9399" w:rsidR="00657B38" w:rsidRPr="00536E3C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FDBFA4D" w14:textId="77777777" w:rsidR="00657B38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51E6B16" w14:textId="77777777" w:rsidR="00657B38" w:rsidRPr="00536E3C" w:rsidRDefault="00657B38" w:rsidP="006A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7CE64803" w14:textId="77777777" w:rsidR="00043F5A" w:rsidRDefault="00043F5A" w:rsidP="00DC1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F5A" w:rsidSect="00B74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1EBD"/>
    <w:multiLevelType w:val="hybridMultilevel"/>
    <w:tmpl w:val="A328DF96"/>
    <w:lvl w:ilvl="0" w:tplc="9BCA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836680"/>
    <w:multiLevelType w:val="hybridMultilevel"/>
    <w:tmpl w:val="22267F20"/>
    <w:lvl w:ilvl="0" w:tplc="27507DB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5307">
    <w:abstractNumId w:val="1"/>
  </w:num>
  <w:num w:numId="2" w16cid:durableId="168601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B0"/>
    <w:rsid w:val="00015448"/>
    <w:rsid w:val="000351E6"/>
    <w:rsid w:val="00043F5A"/>
    <w:rsid w:val="0004543A"/>
    <w:rsid w:val="000522B0"/>
    <w:rsid w:val="00075D52"/>
    <w:rsid w:val="000A2287"/>
    <w:rsid w:val="000B00AB"/>
    <w:rsid w:val="000D21FB"/>
    <w:rsid w:val="000D6BCE"/>
    <w:rsid w:val="000F3839"/>
    <w:rsid w:val="000F6A68"/>
    <w:rsid w:val="0012002B"/>
    <w:rsid w:val="00150545"/>
    <w:rsid w:val="001A602C"/>
    <w:rsid w:val="001B41FE"/>
    <w:rsid w:val="001E1F53"/>
    <w:rsid w:val="00224EFA"/>
    <w:rsid w:val="002306D4"/>
    <w:rsid w:val="0023356E"/>
    <w:rsid w:val="0025732C"/>
    <w:rsid w:val="002579FA"/>
    <w:rsid w:val="00257ED5"/>
    <w:rsid w:val="00274BA1"/>
    <w:rsid w:val="00292EC8"/>
    <w:rsid w:val="002D4121"/>
    <w:rsid w:val="003054C4"/>
    <w:rsid w:val="003350E8"/>
    <w:rsid w:val="00345D5B"/>
    <w:rsid w:val="00360C6F"/>
    <w:rsid w:val="00377634"/>
    <w:rsid w:val="00395139"/>
    <w:rsid w:val="003B79D1"/>
    <w:rsid w:val="003F5EF3"/>
    <w:rsid w:val="00400775"/>
    <w:rsid w:val="00405104"/>
    <w:rsid w:val="00410E40"/>
    <w:rsid w:val="00411B1F"/>
    <w:rsid w:val="00414BFC"/>
    <w:rsid w:val="00443FDA"/>
    <w:rsid w:val="0048640F"/>
    <w:rsid w:val="0049209D"/>
    <w:rsid w:val="00495053"/>
    <w:rsid w:val="004B239B"/>
    <w:rsid w:val="004D5458"/>
    <w:rsid w:val="00512A48"/>
    <w:rsid w:val="005265C8"/>
    <w:rsid w:val="00544C42"/>
    <w:rsid w:val="00550626"/>
    <w:rsid w:val="0056770B"/>
    <w:rsid w:val="005D33CB"/>
    <w:rsid w:val="005E10B5"/>
    <w:rsid w:val="00644582"/>
    <w:rsid w:val="00651092"/>
    <w:rsid w:val="00657B38"/>
    <w:rsid w:val="00662831"/>
    <w:rsid w:val="00686A17"/>
    <w:rsid w:val="006A2AA9"/>
    <w:rsid w:val="006D2578"/>
    <w:rsid w:val="006D62EB"/>
    <w:rsid w:val="006F2941"/>
    <w:rsid w:val="007120D6"/>
    <w:rsid w:val="0071254D"/>
    <w:rsid w:val="007400D8"/>
    <w:rsid w:val="00740AEF"/>
    <w:rsid w:val="0077430E"/>
    <w:rsid w:val="00780B8B"/>
    <w:rsid w:val="00784FD8"/>
    <w:rsid w:val="007C08B2"/>
    <w:rsid w:val="007E726E"/>
    <w:rsid w:val="00803331"/>
    <w:rsid w:val="00812BBF"/>
    <w:rsid w:val="00853B70"/>
    <w:rsid w:val="00870D4C"/>
    <w:rsid w:val="008A566E"/>
    <w:rsid w:val="008A7469"/>
    <w:rsid w:val="008F68B9"/>
    <w:rsid w:val="009465DC"/>
    <w:rsid w:val="00991704"/>
    <w:rsid w:val="009B1A13"/>
    <w:rsid w:val="009F578E"/>
    <w:rsid w:val="00A240BC"/>
    <w:rsid w:val="00A52F5A"/>
    <w:rsid w:val="00A54BC5"/>
    <w:rsid w:val="00A71E0D"/>
    <w:rsid w:val="00AA37D8"/>
    <w:rsid w:val="00AB10E0"/>
    <w:rsid w:val="00AD0915"/>
    <w:rsid w:val="00B0196A"/>
    <w:rsid w:val="00B17AFD"/>
    <w:rsid w:val="00B20C6E"/>
    <w:rsid w:val="00B229A4"/>
    <w:rsid w:val="00B43A99"/>
    <w:rsid w:val="00B7449B"/>
    <w:rsid w:val="00B77CFA"/>
    <w:rsid w:val="00B86939"/>
    <w:rsid w:val="00BD2B84"/>
    <w:rsid w:val="00BE6CDF"/>
    <w:rsid w:val="00C13DFA"/>
    <w:rsid w:val="00C148AA"/>
    <w:rsid w:val="00C45CCE"/>
    <w:rsid w:val="00C54413"/>
    <w:rsid w:val="00CC16F9"/>
    <w:rsid w:val="00CE4595"/>
    <w:rsid w:val="00CE70A2"/>
    <w:rsid w:val="00CF0B20"/>
    <w:rsid w:val="00D21D52"/>
    <w:rsid w:val="00D26636"/>
    <w:rsid w:val="00D401EF"/>
    <w:rsid w:val="00D436B1"/>
    <w:rsid w:val="00D46DB9"/>
    <w:rsid w:val="00D65319"/>
    <w:rsid w:val="00D72D95"/>
    <w:rsid w:val="00DC13DD"/>
    <w:rsid w:val="00DC52C4"/>
    <w:rsid w:val="00E14625"/>
    <w:rsid w:val="00E22868"/>
    <w:rsid w:val="00E45762"/>
    <w:rsid w:val="00E45F44"/>
    <w:rsid w:val="00E55A92"/>
    <w:rsid w:val="00E918B6"/>
    <w:rsid w:val="00EA1EB5"/>
    <w:rsid w:val="00F34438"/>
    <w:rsid w:val="00F502C0"/>
    <w:rsid w:val="00F800CB"/>
    <w:rsid w:val="00F86A8F"/>
    <w:rsid w:val="00FA1D11"/>
    <w:rsid w:val="00FA761D"/>
    <w:rsid w:val="00FB5537"/>
    <w:rsid w:val="00FC2296"/>
    <w:rsid w:val="00FD5C1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D110"/>
  <w15:docId w15:val="{B236DDB2-879F-4F63-BBE4-699FD50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5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3A93-5432-4C0B-80AE-9145646F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Intel</cp:lastModifiedBy>
  <cp:revision>25</cp:revision>
  <cp:lastPrinted>2023-03-17T04:48:00Z</cp:lastPrinted>
  <dcterms:created xsi:type="dcterms:W3CDTF">2021-06-25T04:52:00Z</dcterms:created>
  <dcterms:modified xsi:type="dcterms:W3CDTF">2023-03-20T10:32:00Z</dcterms:modified>
</cp:coreProperties>
</file>