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1A02B" w14:textId="77777777" w:rsidR="00CA60B7" w:rsidRPr="004C771B" w:rsidRDefault="00CA60B7" w:rsidP="00CA60B7">
      <w:pPr>
        <w:spacing w:after="0" w:line="240" w:lineRule="auto"/>
        <w:jc w:val="center"/>
        <w:rPr>
          <w:rFonts w:ascii="Times New Roman" w:eastAsia="Times New Roman" w:hAnsi="Times New Roman" w:cs="Times New Roman"/>
          <w:spacing w:val="20"/>
          <w:szCs w:val="24"/>
          <w:lang w:eastAsia="ru-RU"/>
        </w:rPr>
      </w:pPr>
      <w:bookmarkStart w:id="0" w:name="P48"/>
      <w:bookmarkEnd w:id="0"/>
      <w:r w:rsidRPr="004C771B">
        <w:rPr>
          <w:rFonts w:ascii="Times New Roman" w:eastAsia="Times New Roman" w:hAnsi="Times New Roman" w:cs="Times New Roman"/>
          <w:spacing w:val="20"/>
          <w:szCs w:val="24"/>
          <w:lang w:eastAsia="ru-RU"/>
        </w:rPr>
        <w:t>РОССИЙСКАЯ ФЕДЕРАЦИЯ</w:t>
      </w:r>
    </w:p>
    <w:p w14:paraId="2F1A798C" w14:textId="77777777" w:rsidR="00CA60B7" w:rsidRPr="004C771B" w:rsidRDefault="00CA60B7" w:rsidP="00CA60B7">
      <w:pPr>
        <w:spacing w:after="0" w:line="240" w:lineRule="auto"/>
        <w:jc w:val="center"/>
        <w:rPr>
          <w:rFonts w:ascii="Times New Roman" w:eastAsia="Times New Roman" w:hAnsi="Times New Roman" w:cs="Times New Roman"/>
          <w:spacing w:val="20"/>
          <w:szCs w:val="24"/>
          <w:lang w:eastAsia="ru-RU"/>
        </w:rPr>
      </w:pPr>
      <w:r w:rsidRPr="004C771B">
        <w:rPr>
          <w:rFonts w:ascii="Times New Roman" w:eastAsia="Times New Roman" w:hAnsi="Times New Roman" w:cs="Times New Roman"/>
          <w:spacing w:val="20"/>
          <w:szCs w:val="24"/>
          <w:lang w:eastAsia="ru-RU"/>
        </w:rPr>
        <w:t>АДМИНИСТРАЦИЯ ГОРОДА МИНУСИНСКА</w:t>
      </w:r>
    </w:p>
    <w:p w14:paraId="25B5C74D" w14:textId="77777777" w:rsidR="00CA60B7" w:rsidRPr="004C771B" w:rsidRDefault="00CA60B7" w:rsidP="00CA60B7">
      <w:pPr>
        <w:spacing w:after="0" w:line="240" w:lineRule="auto"/>
        <w:jc w:val="center"/>
        <w:rPr>
          <w:rFonts w:ascii="Times New Roman" w:eastAsia="Times New Roman" w:hAnsi="Times New Roman" w:cs="Times New Roman"/>
          <w:spacing w:val="20"/>
          <w:szCs w:val="24"/>
          <w:lang w:eastAsia="ru-RU"/>
        </w:rPr>
      </w:pPr>
      <w:r w:rsidRPr="004C771B">
        <w:rPr>
          <w:rFonts w:ascii="Times New Roman" w:eastAsia="Times New Roman" w:hAnsi="Times New Roman" w:cs="Times New Roman"/>
          <w:spacing w:val="20"/>
          <w:szCs w:val="24"/>
          <w:lang w:eastAsia="ru-RU"/>
        </w:rPr>
        <w:t>КРАСНОЯРСКОГО КРАЯ</w:t>
      </w:r>
    </w:p>
    <w:p w14:paraId="49ABADD6" w14:textId="77777777" w:rsidR="00CA60B7" w:rsidRPr="004C771B" w:rsidRDefault="00CA60B7" w:rsidP="00CA60B7">
      <w:pPr>
        <w:spacing w:after="0" w:line="240" w:lineRule="auto"/>
        <w:jc w:val="center"/>
        <w:rPr>
          <w:rFonts w:ascii="Times New Roman" w:eastAsia="Times New Roman" w:hAnsi="Times New Roman" w:cs="Times New Roman"/>
          <w:szCs w:val="24"/>
          <w:lang w:eastAsia="ru-RU"/>
        </w:rPr>
      </w:pPr>
    </w:p>
    <w:p w14:paraId="5A38D4EA" w14:textId="77777777" w:rsidR="00CA60B7" w:rsidRPr="004C771B" w:rsidRDefault="00CA60B7" w:rsidP="00CA60B7">
      <w:pPr>
        <w:spacing w:after="0" w:line="240" w:lineRule="auto"/>
        <w:jc w:val="center"/>
        <w:rPr>
          <w:rFonts w:ascii="Times New Roman" w:eastAsia="Times New Roman" w:hAnsi="Times New Roman" w:cs="Times New Roman"/>
          <w:spacing w:val="60"/>
          <w:sz w:val="52"/>
          <w:szCs w:val="24"/>
          <w:lang w:eastAsia="ru-RU"/>
        </w:rPr>
      </w:pPr>
      <w:r w:rsidRPr="004C771B">
        <w:rPr>
          <w:rFonts w:ascii="Times New Roman" w:eastAsia="Times New Roman" w:hAnsi="Times New Roman" w:cs="Times New Roman"/>
          <w:spacing w:val="60"/>
          <w:sz w:val="52"/>
          <w:szCs w:val="24"/>
          <w:lang w:eastAsia="ru-RU"/>
        </w:rPr>
        <w:t>ПОСТАНОВЛЕНИЕ</w:t>
      </w:r>
    </w:p>
    <w:p w14:paraId="0E1F3999" w14:textId="0D430034" w:rsidR="009E6E7B" w:rsidRDefault="0083269F" w:rsidP="00006606">
      <w:pPr>
        <w:tabs>
          <w:tab w:val="left" w:pos="7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269F">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.0</w:t>
      </w:r>
      <w:r w:rsidR="00DB492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.2024                                                                                            № АГ-1511-п</w:t>
      </w:r>
    </w:p>
    <w:p w14:paraId="7D33E340" w14:textId="77777777" w:rsidR="0083269F" w:rsidRPr="0083269F" w:rsidRDefault="0083269F" w:rsidP="00006606">
      <w:pPr>
        <w:tabs>
          <w:tab w:val="left" w:pos="75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DB17478" w14:textId="029A5F74" w:rsidR="00202BB1" w:rsidRPr="004C771B" w:rsidRDefault="00006606" w:rsidP="0083269F">
      <w:pPr>
        <w:autoSpaceDE w:val="0"/>
        <w:autoSpaceDN w:val="0"/>
        <w:adjustRightInd w:val="0"/>
        <w:spacing w:after="0" w:line="240" w:lineRule="auto"/>
        <w:jc w:val="both"/>
        <w:rPr>
          <w:rFonts w:ascii="Times New Roman" w:hAnsi="Times New Roman" w:cs="Times New Roman"/>
          <w:sz w:val="28"/>
          <w:szCs w:val="28"/>
        </w:rPr>
      </w:pPr>
      <w:r w:rsidRPr="004C771B">
        <w:rPr>
          <w:rFonts w:ascii="Times New Roman" w:eastAsia="Times New Roman" w:hAnsi="Times New Roman" w:cs="Times New Roman"/>
          <w:sz w:val="28"/>
          <w:szCs w:val="28"/>
          <w:lang w:eastAsia="ru-RU"/>
        </w:rPr>
        <w:t xml:space="preserve">Об утверждении </w:t>
      </w:r>
      <w:bookmarkStart w:id="1" w:name="_Hlk139892100"/>
      <w:bookmarkStart w:id="2" w:name="_Hlk136961418"/>
      <w:bookmarkStart w:id="3" w:name="_Hlk136615577"/>
      <w:r w:rsidR="00202BB1" w:rsidRPr="004C771B">
        <w:rPr>
          <w:rFonts w:ascii="Times New Roman" w:hAnsi="Times New Roman" w:cs="Times New Roman"/>
          <w:sz w:val="28"/>
          <w:szCs w:val="28"/>
        </w:rPr>
        <w:t>П</w:t>
      </w:r>
      <w:r w:rsidR="00D77FFD" w:rsidRPr="004C771B">
        <w:rPr>
          <w:rFonts w:ascii="Times New Roman" w:hAnsi="Times New Roman" w:cs="Times New Roman"/>
          <w:sz w:val="28"/>
          <w:szCs w:val="28"/>
        </w:rPr>
        <w:t>орядк</w:t>
      </w:r>
      <w:r w:rsidR="00202BB1" w:rsidRPr="004C771B">
        <w:rPr>
          <w:rFonts w:ascii="Times New Roman" w:hAnsi="Times New Roman" w:cs="Times New Roman"/>
          <w:sz w:val="28"/>
          <w:szCs w:val="28"/>
        </w:rPr>
        <w:t>а</w:t>
      </w:r>
      <w:r w:rsidR="00D77FFD" w:rsidRPr="004C771B">
        <w:rPr>
          <w:rFonts w:ascii="Times New Roman" w:hAnsi="Times New Roman" w:cs="Times New Roman"/>
          <w:sz w:val="28"/>
          <w:szCs w:val="28"/>
        </w:rPr>
        <w:t xml:space="preserve"> определения объема и предоставления субсидий социально ориентированным некоммерческим организациям</w:t>
      </w:r>
      <w:r w:rsidR="00202BB1" w:rsidRPr="004C771B">
        <w:rPr>
          <w:rFonts w:ascii="Times New Roman" w:hAnsi="Times New Roman" w:cs="Times New Roman"/>
          <w:sz w:val="28"/>
          <w:szCs w:val="28"/>
        </w:rPr>
        <w:t xml:space="preserve"> на конкурсной основе</w:t>
      </w:r>
      <w:r w:rsidR="00D77FFD" w:rsidRPr="004C771B">
        <w:rPr>
          <w:rFonts w:ascii="Times New Roman" w:hAnsi="Times New Roman" w:cs="Times New Roman"/>
          <w:sz w:val="28"/>
          <w:szCs w:val="28"/>
        </w:rPr>
        <w:t>, в целях финансового обеспечения затрат, связанных с реализацией социальных проектов</w:t>
      </w:r>
      <w:r w:rsidR="00202BB1" w:rsidRPr="004C771B">
        <w:rPr>
          <w:rFonts w:ascii="Times New Roman" w:hAnsi="Times New Roman" w:cs="Times New Roman"/>
          <w:sz w:val="28"/>
          <w:szCs w:val="28"/>
        </w:rPr>
        <w:t>.</w:t>
      </w:r>
    </w:p>
    <w:p w14:paraId="6E1EF526" w14:textId="77777777" w:rsidR="00A32BB3" w:rsidRPr="004C771B" w:rsidRDefault="00A32BB3" w:rsidP="000511F3">
      <w:pPr>
        <w:autoSpaceDE w:val="0"/>
        <w:autoSpaceDN w:val="0"/>
        <w:adjustRightInd w:val="0"/>
        <w:spacing w:after="0" w:line="240" w:lineRule="auto"/>
        <w:ind w:firstLine="709"/>
        <w:jc w:val="both"/>
        <w:rPr>
          <w:rFonts w:ascii="Times New Roman" w:hAnsi="Times New Roman" w:cs="Times New Roman"/>
          <w:sz w:val="28"/>
          <w:szCs w:val="28"/>
        </w:rPr>
      </w:pPr>
    </w:p>
    <w:bookmarkEnd w:id="1"/>
    <w:p w14:paraId="482BEC78" w14:textId="4622CC2C" w:rsidR="00006606" w:rsidRPr="004C771B" w:rsidRDefault="00D77FFD" w:rsidP="006B45F6">
      <w:pPr>
        <w:autoSpaceDE w:val="0"/>
        <w:autoSpaceDN w:val="0"/>
        <w:adjustRightInd w:val="0"/>
        <w:spacing w:after="0" w:line="240" w:lineRule="auto"/>
        <w:jc w:val="both"/>
        <w:rPr>
          <w:rFonts w:ascii="Times New Roman" w:eastAsia="Times New Roman" w:hAnsi="Times New Roman" w:cs="Times New Roman"/>
          <w:strike/>
          <w:sz w:val="28"/>
          <w:szCs w:val="28"/>
          <w:lang w:eastAsia="ru-RU"/>
        </w:rPr>
      </w:pPr>
      <w:r w:rsidRPr="004C771B">
        <w:rPr>
          <w:rFonts w:ascii="Roboto" w:hAnsi="Roboto"/>
        </w:rPr>
        <w:t xml:space="preserve"> </w:t>
      </w:r>
      <w:bookmarkEnd w:id="2"/>
      <w:bookmarkEnd w:id="3"/>
      <w:r w:rsidR="006B45F6" w:rsidRPr="004C771B">
        <w:rPr>
          <w:rFonts w:ascii="Roboto" w:hAnsi="Roboto"/>
        </w:rPr>
        <w:tab/>
      </w:r>
      <w:r w:rsidR="006B45F6" w:rsidRPr="004C771B">
        <w:rPr>
          <w:rFonts w:ascii="Times New Roman" w:eastAsia="Times New Roman" w:hAnsi="Times New Roman" w:cs="Times New Roman"/>
          <w:sz w:val="28"/>
          <w:szCs w:val="28"/>
          <w:lang w:eastAsia="ru-RU"/>
        </w:rPr>
        <w:t>В</w:t>
      </w:r>
      <w:r w:rsidR="00006606" w:rsidRPr="004C771B">
        <w:rPr>
          <w:rFonts w:ascii="Times New Roman" w:eastAsia="Times New Roman" w:hAnsi="Times New Roman" w:cs="Times New Roman"/>
          <w:sz w:val="28"/>
          <w:szCs w:val="28"/>
          <w:lang w:eastAsia="ru-RU"/>
        </w:rPr>
        <w:t xml:space="preserve"> соответствии </w:t>
      </w:r>
      <w:r w:rsidR="00216E23" w:rsidRPr="004C771B">
        <w:rPr>
          <w:rFonts w:ascii="Times New Roman" w:eastAsia="Times New Roman" w:hAnsi="Times New Roman" w:cs="Times New Roman"/>
          <w:sz w:val="28"/>
          <w:szCs w:val="28"/>
          <w:lang w:eastAsia="ru-RU"/>
        </w:rPr>
        <w:t xml:space="preserve">с пунктом </w:t>
      </w:r>
      <w:r w:rsidR="008539FE" w:rsidRPr="004C771B">
        <w:rPr>
          <w:rFonts w:ascii="Times New Roman" w:eastAsia="Times New Roman" w:hAnsi="Times New Roman" w:cs="Times New Roman"/>
          <w:sz w:val="28"/>
          <w:szCs w:val="28"/>
          <w:lang w:eastAsia="ru-RU"/>
        </w:rPr>
        <w:t>2</w:t>
      </w:r>
      <w:r w:rsidR="00216E23" w:rsidRPr="004C771B">
        <w:rPr>
          <w:rFonts w:ascii="Times New Roman" w:eastAsia="Times New Roman" w:hAnsi="Times New Roman" w:cs="Times New Roman"/>
          <w:sz w:val="28"/>
          <w:szCs w:val="28"/>
          <w:lang w:eastAsia="ru-RU"/>
        </w:rPr>
        <w:t xml:space="preserve"> статьи 78.1, статьей 78.5 </w:t>
      </w:r>
      <w:r w:rsidR="00006606" w:rsidRPr="004C771B">
        <w:rPr>
          <w:rFonts w:ascii="Times New Roman" w:eastAsia="Times New Roman" w:hAnsi="Times New Roman" w:cs="Times New Roman"/>
          <w:sz w:val="28"/>
          <w:szCs w:val="28"/>
          <w:lang w:eastAsia="ru-RU"/>
        </w:rPr>
        <w:t>Бюджетного кодекса Российской Федерации,</w:t>
      </w:r>
      <w:r w:rsidR="00637E0F" w:rsidRPr="004C771B">
        <w:rPr>
          <w:rFonts w:ascii="Times New Roman" w:eastAsia="Times New Roman" w:hAnsi="Times New Roman" w:cs="Times New Roman"/>
          <w:sz w:val="28"/>
          <w:szCs w:val="28"/>
          <w:lang w:eastAsia="ru-RU"/>
        </w:rPr>
        <w:t xml:space="preserve"> </w:t>
      </w:r>
      <w:r w:rsidR="000C0A4E" w:rsidRPr="004C771B">
        <w:rPr>
          <w:rFonts w:ascii="Times New Roman" w:eastAsia="Times New Roman" w:hAnsi="Times New Roman" w:cs="Times New Roman"/>
          <w:sz w:val="28"/>
          <w:szCs w:val="28"/>
          <w:lang w:eastAsia="ru-RU"/>
        </w:rPr>
        <w:t xml:space="preserve">ст.16 </w:t>
      </w:r>
      <w:r w:rsidR="00006606" w:rsidRPr="004C771B">
        <w:rPr>
          <w:rFonts w:ascii="Times New Roman" w:eastAsia="Times New Roman" w:hAnsi="Times New Roman" w:cs="Times New Roman"/>
          <w:sz w:val="28"/>
          <w:szCs w:val="28"/>
          <w:lang w:eastAsia="ru-RU"/>
        </w:rPr>
        <w:t>Федеральн</w:t>
      </w:r>
      <w:r w:rsidR="00A32BB3" w:rsidRPr="004C771B">
        <w:rPr>
          <w:rFonts w:ascii="Times New Roman" w:eastAsia="Times New Roman" w:hAnsi="Times New Roman" w:cs="Times New Roman"/>
          <w:sz w:val="28"/>
          <w:szCs w:val="28"/>
          <w:lang w:eastAsia="ru-RU"/>
        </w:rPr>
        <w:t>ого</w:t>
      </w:r>
      <w:r w:rsidR="00006606" w:rsidRPr="004C771B">
        <w:rPr>
          <w:rFonts w:ascii="Times New Roman" w:eastAsia="Times New Roman" w:hAnsi="Times New Roman" w:cs="Times New Roman"/>
          <w:sz w:val="28"/>
          <w:szCs w:val="28"/>
          <w:lang w:eastAsia="ru-RU"/>
        </w:rPr>
        <w:t xml:space="preserve"> закон</w:t>
      </w:r>
      <w:r w:rsidR="00A32BB3" w:rsidRPr="004C771B">
        <w:rPr>
          <w:rFonts w:ascii="Times New Roman" w:eastAsia="Times New Roman" w:hAnsi="Times New Roman" w:cs="Times New Roman"/>
          <w:sz w:val="28"/>
          <w:szCs w:val="28"/>
          <w:lang w:eastAsia="ru-RU"/>
        </w:rPr>
        <w:t>а</w:t>
      </w:r>
      <w:r w:rsidR="00006606" w:rsidRPr="004C771B">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постановлением Правительства Российской Федерации от </w:t>
      </w:r>
      <w:r w:rsidR="00A445F9" w:rsidRPr="004C771B">
        <w:rPr>
          <w:rFonts w:ascii="Times New Roman" w:eastAsia="Times New Roman" w:hAnsi="Times New Roman" w:cs="Times New Roman"/>
          <w:sz w:val="28"/>
          <w:szCs w:val="28"/>
          <w:lang w:eastAsia="ru-RU"/>
        </w:rPr>
        <w:t xml:space="preserve">25 октября 2023 г.   № 1782 </w:t>
      </w:r>
      <w:r w:rsidR="00006606" w:rsidRPr="004C771B">
        <w:rPr>
          <w:rFonts w:ascii="Times New Roman" w:eastAsia="Times New Roman" w:hAnsi="Times New Roman" w:cs="Times New Roman"/>
          <w:sz w:val="28"/>
          <w:szCs w:val="28"/>
          <w:lang w:eastAsia="ru-RU"/>
        </w:rPr>
        <w:t>«</w:t>
      </w:r>
      <w:r w:rsidR="00A445F9" w:rsidRPr="004C771B">
        <w:rPr>
          <w:rFonts w:ascii="Times New Roman" w:eastAsia="Times New Roman" w:hAnsi="Times New Roman" w:cs="Times New Roman"/>
          <w:sz w:val="28"/>
          <w:szCs w:val="28"/>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06606" w:rsidRPr="004C771B">
        <w:rPr>
          <w:rFonts w:ascii="Times New Roman" w:eastAsia="Times New Roman" w:hAnsi="Times New Roman" w:cs="Times New Roman"/>
          <w:sz w:val="28"/>
          <w:szCs w:val="28"/>
          <w:lang w:eastAsia="ru-RU"/>
        </w:rPr>
        <w:t>»,</w:t>
      </w:r>
      <w:r w:rsidR="00BF785B" w:rsidRPr="004C771B">
        <w:rPr>
          <w:rFonts w:ascii="Times New Roman" w:hAnsi="Times New Roman" w:cs="Times New Roman"/>
          <w:sz w:val="28"/>
          <w:szCs w:val="28"/>
        </w:rPr>
        <w:t xml:space="preserve"> </w:t>
      </w:r>
      <w:r w:rsidR="00006606" w:rsidRPr="004C771B">
        <w:rPr>
          <w:rFonts w:ascii="Times New Roman" w:eastAsia="Times New Roman" w:hAnsi="Times New Roman" w:cs="Times New Roman"/>
          <w:sz w:val="28"/>
          <w:szCs w:val="28"/>
          <w:lang w:eastAsia="ru-RU"/>
        </w:rPr>
        <w:t>Уставом городского округа город Минусинск Красноярского края,</w:t>
      </w:r>
      <w:r w:rsidR="00F5481E" w:rsidRPr="004C771B">
        <w:t xml:space="preserve"> </w:t>
      </w:r>
      <w:r w:rsidR="00F5481E" w:rsidRPr="004C771B">
        <w:rPr>
          <w:rFonts w:ascii="Times New Roman" w:eastAsia="Times New Roman" w:hAnsi="Times New Roman" w:cs="Times New Roman"/>
          <w:sz w:val="28"/>
          <w:szCs w:val="28"/>
          <w:lang w:eastAsia="ru-RU"/>
        </w:rPr>
        <w:t xml:space="preserve">постановлением Администрации города Минусинска от 31.10.2019 № АГ-1984-п «Об утверждении муниципальной программы «Информационное общество муниципального образования город Минусинск», </w:t>
      </w:r>
      <w:r w:rsidR="00006606" w:rsidRPr="004C771B">
        <w:rPr>
          <w:rFonts w:ascii="Times New Roman" w:eastAsia="Times New Roman" w:hAnsi="Times New Roman" w:cs="Times New Roman"/>
          <w:sz w:val="28"/>
          <w:szCs w:val="28"/>
          <w:lang w:eastAsia="ru-RU"/>
        </w:rPr>
        <w:t xml:space="preserve"> ПОСТАНОВЛЯЮ:</w:t>
      </w:r>
    </w:p>
    <w:p w14:paraId="3384CE0F" w14:textId="774C8FEC" w:rsidR="00006606" w:rsidRPr="004C771B" w:rsidRDefault="006A68FF" w:rsidP="006A68FF">
      <w:pPr>
        <w:pStyle w:val="a7"/>
        <w:numPr>
          <w:ilvl w:val="0"/>
          <w:numId w:val="7"/>
        </w:numPr>
        <w:tabs>
          <w:tab w:val="left" w:pos="142"/>
        </w:tabs>
        <w:spacing w:after="0" w:line="240" w:lineRule="auto"/>
        <w:ind w:left="0" w:firstLine="851"/>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Утвердить Порядок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w:t>
      </w:r>
      <w:r w:rsidR="00006606" w:rsidRPr="004C771B">
        <w:rPr>
          <w:rFonts w:ascii="Times New Roman" w:eastAsia="Times New Roman" w:hAnsi="Times New Roman" w:cs="Times New Roman"/>
          <w:sz w:val="28"/>
          <w:szCs w:val="28"/>
          <w:lang w:eastAsia="ru-RU"/>
        </w:rPr>
        <w:t>, согласно приложению к настоящему постановлению.</w:t>
      </w:r>
    </w:p>
    <w:p w14:paraId="08E1E913" w14:textId="77777777" w:rsidR="00006606" w:rsidRPr="004C771B" w:rsidRDefault="00006606" w:rsidP="006A68FF">
      <w:pPr>
        <w:numPr>
          <w:ilvl w:val="0"/>
          <w:numId w:val="7"/>
        </w:numPr>
        <w:tabs>
          <w:tab w:val="left" w:pos="142"/>
        </w:tabs>
        <w:spacing w:after="0" w:line="240" w:lineRule="auto"/>
        <w:ind w:left="0" w:firstLine="851"/>
        <w:contextualSpacing/>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Опубликовать постановление в средствах массовой информации, осуществляющих официальное опубликование нормативно – 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60D0F170" w14:textId="733A781B" w:rsidR="00BF785B" w:rsidRPr="004C771B" w:rsidRDefault="002C4419" w:rsidP="00BF785B">
      <w:pPr>
        <w:numPr>
          <w:ilvl w:val="0"/>
          <w:numId w:val="7"/>
        </w:numPr>
        <w:tabs>
          <w:tab w:val="left" w:pos="142"/>
        </w:tabs>
        <w:spacing w:after="0" w:line="240" w:lineRule="auto"/>
        <w:ind w:left="0" w:firstLine="851"/>
        <w:contextualSpacing/>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Контроль за выполнением постановления возлагаю на заместителя Главы города </w:t>
      </w:r>
      <w:r w:rsidR="00BF785B" w:rsidRPr="004C771B">
        <w:rPr>
          <w:rFonts w:ascii="Times New Roman" w:eastAsia="Times New Roman" w:hAnsi="Times New Roman" w:cs="Times New Roman"/>
          <w:sz w:val="28"/>
          <w:szCs w:val="28"/>
          <w:lang w:eastAsia="ru-RU"/>
        </w:rPr>
        <w:t>по экономике и финансам – руководителя управления экономики и имущественных отношений администрации города Минусинска Грязеву Е.Н.</w:t>
      </w:r>
    </w:p>
    <w:p w14:paraId="25C8B738" w14:textId="31428ABB" w:rsidR="00006606" w:rsidRPr="004C771B" w:rsidRDefault="00006606" w:rsidP="00BF785B">
      <w:pPr>
        <w:numPr>
          <w:ilvl w:val="0"/>
          <w:numId w:val="7"/>
        </w:numPr>
        <w:tabs>
          <w:tab w:val="left" w:pos="142"/>
        </w:tabs>
        <w:spacing w:after="0" w:line="240" w:lineRule="auto"/>
        <w:ind w:left="0" w:firstLine="851"/>
        <w:contextualSpacing/>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Постановление вступает в силу в день, следующий за днем его официального опубликования.</w:t>
      </w:r>
    </w:p>
    <w:p w14:paraId="2182B677" w14:textId="77777777" w:rsidR="0083269F" w:rsidRDefault="0083269F" w:rsidP="00006606">
      <w:pPr>
        <w:tabs>
          <w:tab w:val="left" w:pos="0"/>
        </w:tabs>
        <w:spacing w:after="0" w:line="240" w:lineRule="auto"/>
        <w:jc w:val="both"/>
        <w:rPr>
          <w:rFonts w:ascii="Times New Roman" w:eastAsia="Times New Roman" w:hAnsi="Times New Roman" w:cs="Times New Roman"/>
          <w:sz w:val="28"/>
          <w:szCs w:val="28"/>
          <w:lang w:eastAsia="ru-RU"/>
        </w:rPr>
      </w:pPr>
    </w:p>
    <w:p w14:paraId="7E0739A6" w14:textId="7DF6F852" w:rsidR="00006606" w:rsidRPr="004C771B" w:rsidRDefault="00006606" w:rsidP="00006606">
      <w:pPr>
        <w:tabs>
          <w:tab w:val="left" w:pos="0"/>
        </w:tabs>
        <w:spacing w:after="0" w:line="240" w:lineRule="auto"/>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Глава города</w:t>
      </w:r>
      <w:r w:rsidRPr="004C771B">
        <w:rPr>
          <w:rFonts w:ascii="Times New Roman" w:eastAsia="Times New Roman" w:hAnsi="Times New Roman" w:cs="Times New Roman"/>
          <w:sz w:val="28"/>
          <w:szCs w:val="28"/>
          <w:lang w:eastAsia="ru-RU"/>
        </w:rPr>
        <w:tab/>
      </w:r>
      <w:r w:rsidRPr="004C771B">
        <w:rPr>
          <w:rFonts w:ascii="Times New Roman" w:eastAsia="Times New Roman" w:hAnsi="Times New Roman" w:cs="Times New Roman"/>
          <w:sz w:val="28"/>
          <w:szCs w:val="28"/>
          <w:lang w:eastAsia="ru-RU"/>
        </w:rPr>
        <w:tab/>
      </w:r>
      <w:r w:rsidRPr="004C771B">
        <w:rPr>
          <w:rFonts w:ascii="Times New Roman" w:eastAsia="Times New Roman" w:hAnsi="Times New Roman" w:cs="Times New Roman"/>
          <w:sz w:val="28"/>
          <w:szCs w:val="28"/>
          <w:lang w:eastAsia="ru-RU"/>
        </w:rPr>
        <w:tab/>
      </w:r>
      <w:r w:rsidRPr="004C771B">
        <w:rPr>
          <w:rFonts w:ascii="Times New Roman" w:eastAsia="Times New Roman" w:hAnsi="Times New Roman" w:cs="Times New Roman"/>
          <w:sz w:val="28"/>
          <w:szCs w:val="28"/>
          <w:lang w:eastAsia="ru-RU"/>
        </w:rPr>
        <w:tab/>
      </w:r>
      <w:r w:rsidR="0083269F">
        <w:rPr>
          <w:rFonts w:ascii="Times New Roman" w:eastAsia="Times New Roman" w:hAnsi="Times New Roman" w:cs="Times New Roman"/>
          <w:sz w:val="28"/>
          <w:szCs w:val="28"/>
          <w:lang w:eastAsia="ru-RU"/>
        </w:rPr>
        <w:t xml:space="preserve">  подпись</w:t>
      </w:r>
      <w:r w:rsidR="00204E32" w:rsidRPr="004C771B">
        <w:rPr>
          <w:rFonts w:ascii="Times New Roman" w:eastAsia="Times New Roman" w:hAnsi="Times New Roman" w:cs="Times New Roman"/>
          <w:sz w:val="28"/>
          <w:szCs w:val="28"/>
          <w:lang w:eastAsia="ru-RU"/>
        </w:rPr>
        <w:tab/>
      </w:r>
      <w:r w:rsidR="00CA4BC9" w:rsidRPr="004C771B">
        <w:rPr>
          <w:rFonts w:ascii="Times New Roman" w:eastAsia="Times New Roman" w:hAnsi="Times New Roman" w:cs="Times New Roman"/>
          <w:sz w:val="28"/>
          <w:szCs w:val="28"/>
          <w:lang w:eastAsia="ru-RU"/>
        </w:rPr>
        <w:t xml:space="preserve">          </w:t>
      </w:r>
      <w:r w:rsidR="0083269F">
        <w:rPr>
          <w:rFonts w:ascii="Times New Roman" w:eastAsia="Times New Roman" w:hAnsi="Times New Roman" w:cs="Times New Roman"/>
          <w:sz w:val="28"/>
          <w:szCs w:val="28"/>
          <w:lang w:eastAsia="ru-RU"/>
        </w:rPr>
        <w:t xml:space="preserve">                </w:t>
      </w:r>
      <w:r w:rsidR="00CA4BC9" w:rsidRPr="004C771B">
        <w:rPr>
          <w:rFonts w:ascii="Times New Roman" w:eastAsia="Times New Roman" w:hAnsi="Times New Roman" w:cs="Times New Roman"/>
          <w:sz w:val="28"/>
          <w:szCs w:val="28"/>
          <w:lang w:eastAsia="ru-RU"/>
        </w:rPr>
        <w:t>Д.Н.</w:t>
      </w:r>
      <w:r w:rsidR="00A75433" w:rsidRPr="004C771B">
        <w:rPr>
          <w:rFonts w:ascii="Times New Roman" w:eastAsia="Times New Roman" w:hAnsi="Times New Roman" w:cs="Times New Roman"/>
          <w:sz w:val="28"/>
          <w:szCs w:val="28"/>
          <w:lang w:eastAsia="ru-RU"/>
        </w:rPr>
        <w:t xml:space="preserve"> </w:t>
      </w:r>
      <w:r w:rsidR="00CA4BC9" w:rsidRPr="004C771B">
        <w:rPr>
          <w:rFonts w:ascii="Times New Roman" w:eastAsia="Times New Roman" w:hAnsi="Times New Roman" w:cs="Times New Roman"/>
          <w:sz w:val="28"/>
          <w:szCs w:val="28"/>
          <w:lang w:eastAsia="ru-RU"/>
        </w:rPr>
        <w:t>Меркулов</w:t>
      </w:r>
    </w:p>
    <w:p w14:paraId="65D57E04" w14:textId="77777777" w:rsidR="00CA4BC9" w:rsidRPr="004C771B" w:rsidRDefault="00CA4BC9" w:rsidP="00006606">
      <w:pPr>
        <w:tabs>
          <w:tab w:val="left" w:pos="0"/>
        </w:tabs>
        <w:spacing w:after="0" w:line="240" w:lineRule="auto"/>
        <w:jc w:val="both"/>
        <w:rPr>
          <w:rFonts w:ascii="Times New Roman" w:eastAsia="Calibri" w:hAnsi="Times New Roman" w:cs="Times New Roman"/>
          <w:b/>
          <w:sz w:val="28"/>
          <w:szCs w:val="28"/>
        </w:rPr>
      </w:pPr>
    </w:p>
    <w:p w14:paraId="3C860D61" w14:textId="2BED5997" w:rsidR="001D0FC7" w:rsidRPr="004C771B" w:rsidRDefault="0057792E" w:rsidP="0057792E">
      <w:pPr>
        <w:pStyle w:val="ConsPlusNormal"/>
        <w:jc w:val="center"/>
        <w:rPr>
          <w:rFonts w:ascii="Times New Roman" w:hAnsi="Times New Roman" w:cs="Times New Roman"/>
          <w:sz w:val="28"/>
          <w:szCs w:val="28"/>
        </w:rPr>
      </w:pPr>
      <w:bookmarkStart w:id="4" w:name="_Hlk136960707"/>
      <w:r w:rsidRPr="004C771B">
        <w:rPr>
          <w:rFonts w:ascii="Times New Roman" w:hAnsi="Times New Roman" w:cs="Times New Roman"/>
          <w:sz w:val="28"/>
          <w:szCs w:val="28"/>
        </w:rPr>
        <w:t xml:space="preserve">                                       </w:t>
      </w:r>
      <w:r w:rsidR="001D0FC7" w:rsidRPr="004C771B">
        <w:rPr>
          <w:rFonts w:ascii="Times New Roman" w:hAnsi="Times New Roman" w:cs="Times New Roman"/>
          <w:sz w:val="28"/>
          <w:szCs w:val="28"/>
        </w:rPr>
        <w:t xml:space="preserve">Приложение </w:t>
      </w:r>
    </w:p>
    <w:p w14:paraId="4684854B" w14:textId="29F6AA5F" w:rsidR="009B1EDC" w:rsidRPr="004C771B" w:rsidRDefault="001D0FC7" w:rsidP="00637601">
      <w:pPr>
        <w:pStyle w:val="ConsPlusNormal"/>
        <w:jc w:val="right"/>
        <w:rPr>
          <w:rFonts w:ascii="Times New Roman" w:hAnsi="Times New Roman" w:cs="Times New Roman"/>
          <w:sz w:val="28"/>
          <w:szCs w:val="28"/>
        </w:rPr>
      </w:pPr>
      <w:r w:rsidRPr="004C771B">
        <w:rPr>
          <w:rFonts w:ascii="Times New Roman" w:hAnsi="Times New Roman" w:cs="Times New Roman"/>
          <w:sz w:val="28"/>
          <w:szCs w:val="28"/>
        </w:rPr>
        <w:t xml:space="preserve">к </w:t>
      </w:r>
      <w:r w:rsidR="00637601" w:rsidRPr="004C771B">
        <w:rPr>
          <w:rFonts w:ascii="Times New Roman" w:hAnsi="Times New Roman" w:cs="Times New Roman"/>
          <w:sz w:val="28"/>
          <w:szCs w:val="28"/>
        </w:rPr>
        <w:t>Постановлени</w:t>
      </w:r>
      <w:r w:rsidRPr="004C771B">
        <w:rPr>
          <w:rFonts w:ascii="Times New Roman" w:hAnsi="Times New Roman" w:cs="Times New Roman"/>
          <w:sz w:val="28"/>
          <w:szCs w:val="28"/>
        </w:rPr>
        <w:t>ю</w:t>
      </w:r>
      <w:r w:rsidR="009B1EDC" w:rsidRPr="004C771B">
        <w:rPr>
          <w:rFonts w:ascii="Times New Roman" w:hAnsi="Times New Roman" w:cs="Times New Roman"/>
          <w:sz w:val="28"/>
          <w:szCs w:val="28"/>
        </w:rPr>
        <w:t xml:space="preserve"> </w:t>
      </w:r>
      <w:r w:rsidR="00637601" w:rsidRPr="004C771B">
        <w:rPr>
          <w:rFonts w:ascii="Times New Roman" w:hAnsi="Times New Roman" w:cs="Times New Roman"/>
          <w:sz w:val="28"/>
          <w:szCs w:val="28"/>
        </w:rPr>
        <w:t xml:space="preserve">администрации </w:t>
      </w:r>
    </w:p>
    <w:p w14:paraId="64FA7845" w14:textId="7A416789" w:rsidR="00637601" w:rsidRPr="004C771B" w:rsidRDefault="001D0FC7" w:rsidP="001D0FC7">
      <w:pPr>
        <w:pStyle w:val="ConsPlusNormal"/>
        <w:jc w:val="center"/>
        <w:rPr>
          <w:rFonts w:ascii="Times New Roman" w:hAnsi="Times New Roman" w:cs="Times New Roman"/>
          <w:sz w:val="28"/>
          <w:szCs w:val="28"/>
        </w:rPr>
      </w:pPr>
      <w:r w:rsidRPr="004C771B">
        <w:rPr>
          <w:rFonts w:ascii="Times New Roman" w:hAnsi="Times New Roman" w:cs="Times New Roman"/>
          <w:sz w:val="28"/>
          <w:szCs w:val="28"/>
        </w:rPr>
        <w:t xml:space="preserve">                                                     </w:t>
      </w:r>
      <w:r w:rsidR="00637601" w:rsidRPr="004C771B">
        <w:rPr>
          <w:rFonts w:ascii="Times New Roman" w:hAnsi="Times New Roman" w:cs="Times New Roman"/>
          <w:sz w:val="28"/>
          <w:szCs w:val="28"/>
        </w:rPr>
        <w:t>города</w:t>
      </w:r>
      <w:r w:rsidR="009B1EDC" w:rsidRPr="004C771B">
        <w:rPr>
          <w:rFonts w:ascii="Times New Roman" w:hAnsi="Times New Roman" w:cs="Times New Roman"/>
          <w:sz w:val="28"/>
          <w:szCs w:val="28"/>
        </w:rPr>
        <w:t xml:space="preserve"> </w:t>
      </w:r>
      <w:r w:rsidR="00637601" w:rsidRPr="004C771B">
        <w:rPr>
          <w:rFonts w:ascii="Times New Roman" w:hAnsi="Times New Roman" w:cs="Times New Roman"/>
          <w:sz w:val="28"/>
          <w:szCs w:val="28"/>
        </w:rPr>
        <w:t>Минусинска</w:t>
      </w:r>
    </w:p>
    <w:p w14:paraId="77E4C9BA" w14:textId="606A8C96" w:rsidR="009F1713" w:rsidRPr="004C771B" w:rsidRDefault="001D0FC7" w:rsidP="001D0FC7">
      <w:pPr>
        <w:pStyle w:val="ConsPlusNormal"/>
        <w:jc w:val="center"/>
        <w:rPr>
          <w:rFonts w:ascii="Times New Roman" w:hAnsi="Times New Roman" w:cs="Times New Roman"/>
          <w:sz w:val="28"/>
          <w:szCs w:val="28"/>
        </w:rPr>
      </w:pPr>
      <w:r w:rsidRPr="004C771B">
        <w:rPr>
          <w:rFonts w:ascii="Times New Roman" w:hAnsi="Times New Roman" w:cs="Times New Roman"/>
          <w:sz w:val="28"/>
          <w:szCs w:val="28"/>
        </w:rPr>
        <w:t xml:space="preserve">                                               </w:t>
      </w:r>
      <w:r w:rsidR="0083269F">
        <w:rPr>
          <w:rFonts w:ascii="Times New Roman" w:hAnsi="Times New Roman" w:cs="Times New Roman"/>
          <w:sz w:val="28"/>
          <w:szCs w:val="28"/>
        </w:rPr>
        <w:t xml:space="preserve">                     </w:t>
      </w:r>
      <w:r w:rsidR="00637601" w:rsidRPr="004C771B">
        <w:rPr>
          <w:rFonts w:ascii="Times New Roman" w:hAnsi="Times New Roman" w:cs="Times New Roman"/>
          <w:sz w:val="28"/>
          <w:szCs w:val="28"/>
        </w:rPr>
        <w:t xml:space="preserve">от </w:t>
      </w:r>
      <w:r w:rsidR="0083269F">
        <w:rPr>
          <w:rFonts w:ascii="Times New Roman" w:hAnsi="Times New Roman" w:cs="Times New Roman"/>
          <w:sz w:val="28"/>
          <w:szCs w:val="28"/>
        </w:rPr>
        <w:t xml:space="preserve">02.09.2024 </w:t>
      </w:r>
      <w:r w:rsidRPr="004C771B">
        <w:rPr>
          <w:rFonts w:ascii="Times New Roman" w:hAnsi="Times New Roman" w:cs="Times New Roman"/>
          <w:sz w:val="28"/>
          <w:szCs w:val="28"/>
        </w:rPr>
        <w:t xml:space="preserve"> </w:t>
      </w:r>
      <w:r w:rsidR="009B1EDC" w:rsidRPr="004C771B">
        <w:rPr>
          <w:rFonts w:ascii="Times New Roman" w:hAnsi="Times New Roman" w:cs="Times New Roman"/>
          <w:sz w:val="28"/>
          <w:szCs w:val="28"/>
        </w:rPr>
        <w:t>№</w:t>
      </w:r>
      <w:r w:rsidR="009E6E7B" w:rsidRPr="004C771B">
        <w:rPr>
          <w:rFonts w:ascii="Times New Roman" w:hAnsi="Times New Roman" w:cs="Times New Roman"/>
          <w:sz w:val="28"/>
          <w:szCs w:val="28"/>
        </w:rPr>
        <w:t xml:space="preserve"> </w:t>
      </w:r>
      <w:r w:rsidRPr="004C771B">
        <w:rPr>
          <w:rFonts w:ascii="Times New Roman" w:hAnsi="Times New Roman" w:cs="Times New Roman"/>
          <w:sz w:val="28"/>
          <w:szCs w:val="28"/>
        </w:rPr>
        <w:t xml:space="preserve"> </w:t>
      </w:r>
      <w:r w:rsidR="0083269F">
        <w:rPr>
          <w:rFonts w:ascii="Times New Roman" w:hAnsi="Times New Roman" w:cs="Times New Roman"/>
          <w:sz w:val="28"/>
          <w:szCs w:val="28"/>
        </w:rPr>
        <w:t>АГ-1511-п</w:t>
      </w:r>
      <w:r w:rsidRPr="004C771B">
        <w:rPr>
          <w:rFonts w:ascii="Times New Roman" w:hAnsi="Times New Roman" w:cs="Times New Roman"/>
          <w:sz w:val="28"/>
          <w:szCs w:val="28"/>
        </w:rPr>
        <w:t xml:space="preserve">    </w:t>
      </w:r>
    </w:p>
    <w:p w14:paraId="1F1BDC88" w14:textId="77777777" w:rsidR="00042EBD" w:rsidRPr="004C771B" w:rsidRDefault="00042EBD" w:rsidP="009F1713">
      <w:pPr>
        <w:pStyle w:val="ConsPlusNormal"/>
        <w:jc w:val="right"/>
        <w:rPr>
          <w:rFonts w:ascii="Times New Roman" w:hAnsi="Times New Roman" w:cs="Times New Roman"/>
          <w:sz w:val="28"/>
          <w:szCs w:val="28"/>
        </w:rPr>
      </w:pPr>
    </w:p>
    <w:p w14:paraId="0AE81FE8" w14:textId="77777777" w:rsidR="0076176F" w:rsidRPr="004C771B" w:rsidRDefault="0076176F">
      <w:pPr>
        <w:pStyle w:val="ConsPlusTitle"/>
        <w:jc w:val="center"/>
        <w:rPr>
          <w:rFonts w:ascii="Times New Roman" w:hAnsi="Times New Roman" w:cs="Times New Roman"/>
          <w:b w:val="0"/>
          <w:sz w:val="28"/>
          <w:szCs w:val="28"/>
        </w:rPr>
      </w:pPr>
      <w:bookmarkStart w:id="5" w:name="_Hlk136616213"/>
      <w:bookmarkEnd w:id="4"/>
      <w:r w:rsidRPr="004C771B">
        <w:rPr>
          <w:rFonts w:ascii="Times New Roman" w:hAnsi="Times New Roman" w:cs="Times New Roman"/>
          <w:b w:val="0"/>
          <w:sz w:val="28"/>
          <w:szCs w:val="28"/>
        </w:rPr>
        <w:t xml:space="preserve">Порядок </w:t>
      </w:r>
    </w:p>
    <w:p w14:paraId="061CBA3D" w14:textId="43A9B22D" w:rsidR="000C4851" w:rsidRPr="004C771B" w:rsidRDefault="005A6E34" w:rsidP="00407AD3">
      <w:pPr>
        <w:pStyle w:val="ConsPlusTitle"/>
        <w:jc w:val="center"/>
        <w:rPr>
          <w:rFonts w:ascii="Times New Roman" w:eastAsiaTheme="minorHAnsi" w:hAnsi="Times New Roman" w:cs="Times New Roman"/>
          <w:b w:val="0"/>
          <w:sz w:val="28"/>
          <w:szCs w:val="28"/>
          <w:lang w:eastAsia="en-US"/>
        </w:rPr>
      </w:pPr>
      <w:bookmarkStart w:id="6" w:name="_Hlk139979781"/>
      <w:bookmarkEnd w:id="5"/>
      <w:r w:rsidRPr="004C771B">
        <w:rPr>
          <w:rFonts w:ascii="Times New Roman" w:eastAsiaTheme="minorHAnsi" w:hAnsi="Times New Roman" w:cs="Times New Roman"/>
          <w:b w:val="0"/>
          <w:sz w:val="28"/>
          <w:szCs w:val="28"/>
          <w:lang w:eastAsia="en-US"/>
        </w:rPr>
        <w:t>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w:t>
      </w:r>
      <w:r w:rsidR="007E592A" w:rsidRPr="004C771B">
        <w:rPr>
          <w:rFonts w:ascii="Times New Roman" w:eastAsiaTheme="minorHAnsi" w:hAnsi="Times New Roman" w:cs="Times New Roman"/>
          <w:b w:val="0"/>
          <w:sz w:val="28"/>
          <w:szCs w:val="28"/>
          <w:lang w:eastAsia="en-US"/>
        </w:rPr>
        <w:t>.</w:t>
      </w:r>
    </w:p>
    <w:bookmarkEnd w:id="6"/>
    <w:p w14:paraId="1721570E" w14:textId="77777777" w:rsidR="007E592A" w:rsidRPr="004C771B" w:rsidRDefault="007E592A" w:rsidP="00407AD3">
      <w:pPr>
        <w:pStyle w:val="ConsPlusTitle"/>
        <w:jc w:val="center"/>
        <w:rPr>
          <w:rFonts w:ascii="Times New Roman" w:hAnsi="Times New Roman" w:cs="Times New Roman"/>
          <w:b w:val="0"/>
          <w:sz w:val="28"/>
          <w:szCs w:val="28"/>
        </w:rPr>
      </w:pPr>
    </w:p>
    <w:p w14:paraId="751583F5" w14:textId="77777777" w:rsidR="00677D02" w:rsidRPr="004C771B" w:rsidRDefault="00677D02" w:rsidP="003E0447">
      <w:pPr>
        <w:widowControl w:val="0"/>
        <w:autoSpaceDE w:val="0"/>
        <w:autoSpaceDN w:val="0"/>
        <w:spacing w:after="0" w:line="240" w:lineRule="auto"/>
        <w:ind w:firstLine="708"/>
        <w:jc w:val="center"/>
        <w:outlineLvl w:val="1"/>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1. Общие положения</w:t>
      </w:r>
    </w:p>
    <w:p w14:paraId="55743FF8" w14:textId="77777777" w:rsidR="003E0447" w:rsidRPr="004C771B" w:rsidRDefault="003E0447"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67C6F192" w14:textId="744B2130" w:rsidR="00677D02" w:rsidRPr="004C771B" w:rsidRDefault="00677D02" w:rsidP="007E3B42">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1.1. </w:t>
      </w:r>
      <w:r w:rsidR="007E3B42" w:rsidRPr="004C771B">
        <w:rPr>
          <w:rFonts w:ascii="Times New Roman" w:eastAsia="Calibri" w:hAnsi="Times New Roman" w:cs="Times New Roman"/>
          <w:sz w:val="28"/>
          <w:szCs w:val="28"/>
        </w:rPr>
        <w:t xml:space="preserve">Порядок </w:t>
      </w:r>
      <w:r w:rsidR="005A6E34" w:rsidRPr="004C771B">
        <w:rPr>
          <w:rFonts w:ascii="Times New Roman" w:eastAsia="Calibri" w:hAnsi="Times New Roman" w:cs="Times New Roman"/>
          <w:sz w:val="28"/>
          <w:szCs w:val="28"/>
        </w:rPr>
        <w:t>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w:t>
      </w:r>
      <w:r w:rsidR="007E592A" w:rsidRPr="004C771B">
        <w:rPr>
          <w:rFonts w:ascii="Times New Roman" w:eastAsia="Calibri" w:hAnsi="Times New Roman" w:cs="Times New Roman"/>
          <w:sz w:val="28"/>
          <w:szCs w:val="28"/>
        </w:rPr>
        <w:t xml:space="preserve"> </w:t>
      </w:r>
      <w:r w:rsidR="007E3B42" w:rsidRPr="004C771B">
        <w:rPr>
          <w:rFonts w:ascii="Times New Roman" w:eastAsia="Calibri" w:hAnsi="Times New Roman" w:cs="Times New Roman"/>
          <w:sz w:val="28"/>
          <w:szCs w:val="28"/>
        </w:rPr>
        <w:t xml:space="preserve">(далее - </w:t>
      </w:r>
      <w:r w:rsidR="00544B07" w:rsidRPr="004C771B">
        <w:rPr>
          <w:rFonts w:ascii="Times New Roman" w:eastAsia="Calibri" w:hAnsi="Times New Roman" w:cs="Times New Roman"/>
          <w:sz w:val="28"/>
          <w:szCs w:val="28"/>
        </w:rPr>
        <w:t>П</w:t>
      </w:r>
      <w:r w:rsidR="007E3B42" w:rsidRPr="004C771B">
        <w:rPr>
          <w:rFonts w:ascii="Times New Roman" w:eastAsia="Calibri" w:hAnsi="Times New Roman" w:cs="Times New Roman"/>
          <w:sz w:val="28"/>
          <w:szCs w:val="28"/>
        </w:rPr>
        <w:t>орядок)</w:t>
      </w:r>
      <w:r w:rsidR="0006422F" w:rsidRPr="004C771B">
        <w:rPr>
          <w:rFonts w:ascii="Times New Roman" w:eastAsia="Calibri" w:hAnsi="Times New Roman" w:cs="Times New Roman"/>
          <w:sz w:val="28"/>
          <w:szCs w:val="28"/>
        </w:rPr>
        <w:t>, не являющимися государственными (муниципальными) учреждениями</w:t>
      </w:r>
      <w:r w:rsidR="007E3B42"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определяет объем и условия предоставления субсидий социально ориентированным некоммерчески</w:t>
      </w:r>
      <w:r w:rsidR="00061698" w:rsidRPr="004C771B">
        <w:rPr>
          <w:rFonts w:ascii="Times New Roman" w:eastAsia="Calibri" w:hAnsi="Times New Roman" w:cs="Times New Roman"/>
          <w:sz w:val="28"/>
          <w:szCs w:val="28"/>
        </w:rPr>
        <w:t xml:space="preserve">м организациям (далее - СОНКО) </w:t>
      </w:r>
      <w:r w:rsidR="009E0FBE" w:rsidRPr="004C771B">
        <w:rPr>
          <w:rFonts w:ascii="Times New Roman" w:eastAsia="Calibri" w:hAnsi="Times New Roman" w:cs="Times New Roman"/>
          <w:sz w:val="28"/>
          <w:szCs w:val="28"/>
        </w:rPr>
        <w:t xml:space="preserve">в целях финансового обеспечения затрат, связанных с реализацией </w:t>
      </w:r>
      <w:r w:rsidRPr="004C771B">
        <w:rPr>
          <w:rFonts w:ascii="Times New Roman" w:eastAsia="Calibri" w:hAnsi="Times New Roman" w:cs="Times New Roman"/>
          <w:sz w:val="28"/>
          <w:szCs w:val="28"/>
        </w:rPr>
        <w:t>социальных проектов</w:t>
      </w:r>
      <w:r w:rsidR="009E0FBE" w:rsidRPr="004C771B">
        <w:rPr>
          <w:rFonts w:ascii="Times New Roman" w:eastAsia="Calibri" w:hAnsi="Times New Roman" w:cs="Times New Roman"/>
          <w:sz w:val="28"/>
          <w:szCs w:val="28"/>
        </w:rPr>
        <w:t xml:space="preserve">, на основании </w:t>
      </w:r>
      <w:r w:rsidR="007E3B42" w:rsidRPr="004C771B">
        <w:rPr>
          <w:rFonts w:ascii="Times New Roman" w:eastAsia="Calibri" w:hAnsi="Times New Roman" w:cs="Times New Roman"/>
          <w:sz w:val="28"/>
          <w:szCs w:val="28"/>
        </w:rPr>
        <w:t>итогов конкурса</w:t>
      </w:r>
      <w:r w:rsidR="00696A07" w:rsidRPr="004C771B">
        <w:rPr>
          <w:rFonts w:ascii="Times New Roman" w:eastAsia="Calibri" w:hAnsi="Times New Roman" w:cs="Times New Roman"/>
          <w:sz w:val="28"/>
          <w:szCs w:val="28"/>
        </w:rPr>
        <w:t xml:space="preserve"> (далее - </w:t>
      </w:r>
      <w:r w:rsidR="00D1181E" w:rsidRPr="004C771B">
        <w:rPr>
          <w:rFonts w:ascii="Times New Roman" w:eastAsia="Calibri" w:hAnsi="Times New Roman" w:cs="Times New Roman"/>
          <w:sz w:val="28"/>
          <w:szCs w:val="28"/>
        </w:rPr>
        <w:t>с</w:t>
      </w:r>
      <w:r w:rsidR="00696A07" w:rsidRPr="004C771B">
        <w:rPr>
          <w:rFonts w:ascii="Times New Roman" w:eastAsia="Calibri" w:hAnsi="Times New Roman" w:cs="Times New Roman"/>
          <w:sz w:val="28"/>
          <w:szCs w:val="28"/>
        </w:rPr>
        <w:t>убсидии)</w:t>
      </w:r>
      <w:r w:rsidR="004C771B">
        <w:rPr>
          <w:rFonts w:ascii="Times New Roman" w:eastAsia="Calibri" w:hAnsi="Times New Roman" w:cs="Times New Roman"/>
          <w:sz w:val="28"/>
          <w:szCs w:val="28"/>
        </w:rPr>
        <w:t>.</w:t>
      </w:r>
    </w:p>
    <w:p w14:paraId="562E5E21" w14:textId="118ECE2B" w:rsidR="007E3B42" w:rsidRPr="004C771B" w:rsidRDefault="00061698" w:rsidP="00D36F1B">
      <w:pPr>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1.2. </w:t>
      </w:r>
      <w:r w:rsidR="002F3380" w:rsidRPr="004C771B">
        <w:rPr>
          <w:rFonts w:ascii="Times New Roman" w:eastAsia="Times New Roman" w:hAnsi="Times New Roman" w:cs="Times New Roman"/>
          <w:sz w:val="28"/>
          <w:szCs w:val="28"/>
          <w:lang w:eastAsia="ru-RU"/>
        </w:rPr>
        <w:t>Целью п</w:t>
      </w:r>
      <w:r w:rsidR="00363CDB" w:rsidRPr="004C771B">
        <w:rPr>
          <w:rFonts w:ascii="Times New Roman" w:eastAsia="Times New Roman" w:hAnsi="Times New Roman" w:cs="Times New Roman"/>
          <w:sz w:val="28"/>
          <w:szCs w:val="28"/>
          <w:lang w:eastAsia="ru-RU"/>
        </w:rPr>
        <w:t>редоставлени</w:t>
      </w:r>
      <w:r w:rsidR="002F3380" w:rsidRPr="004C771B">
        <w:rPr>
          <w:rFonts w:ascii="Times New Roman" w:eastAsia="Times New Roman" w:hAnsi="Times New Roman" w:cs="Times New Roman"/>
          <w:sz w:val="28"/>
          <w:szCs w:val="28"/>
          <w:lang w:eastAsia="ru-RU"/>
        </w:rPr>
        <w:t>я</w:t>
      </w:r>
      <w:r w:rsidR="00363CDB" w:rsidRPr="004C771B">
        <w:rPr>
          <w:rFonts w:ascii="Times New Roman" w:eastAsia="Times New Roman" w:hAnsi="Times New Roman" w:cs="Times New Roman"/>
          <w:sz w:val="28"/>
          <w:szCs w:val="28"/>
          <w:lang w:eastAsia="ru-RU"/>
        </w:rPr>
        <w:t xml:space="preserve"> </w:t>
      </w:r>
      <w:r w:rsidR="00D1181E" w:rsidRPr="004C771B">
        <w:rPr>
          <w:rFonts w:ascii="Times New Roman" w:eastAsia="Times New Roman" w:hAnsi="Times New Roman" w:cs="Times New Roman"/>
          <w:sz w:val="28"/>
          <w:szCs w:val="28"/>
          <w:lang w:eastAsia="ru-RU"/>
        </w:rPr>
        <w:t>с</w:t>
      </w:r>
      <w:r w:rsidR="00363CDB" w:rsidRPr="004C771B">
        <w:rPr>
          <w:rFonts w:ascii="Times New Roman" w:eastAsia="Times New Roman" w:hAnsi="Times New Roman" w:cs="Times New Roman"/>
          <w:sz w:val="28"/>
          <w:szCs w:val="28"/>
          <w:lang w:eastAsia="ru-RU"/>
        </w:rPr>
        <w:t xml:space="preserve">убсидии является </w:t>
      </w:r>
      <w:r w:rsidR="00460162" w:rsidRPr="004C771B">
        <w:rPr>
          <w:rFonts w:ascii="Times New Roman" w:eastAsia="Times New Roman" w:hAnsi="Times New Roman" w:cs="Times New Roman"/>
          <w:sz w:val="28"/>
          <w:szCs w:val="28"/>
          <w:lang w:eastAsia="ru-RU"/>
        </w:rPr>
        <w:t>реализаци</w:t>
      </w:r>
      <w:r w:rsidR="002F3380" w:rsidRPr="004C771B">
        <w:rPr>
          <w:rFonts w:ascii="Times New Roman" w:eastAsia="Times New Roman" w:hAnsi="Times New Roman" w:cs="Times New Roman"/>
          <w:sz w:val="28"/>
          <w:szCs w:val="28"/>
          <w:lang w:eastAsia="ru-RU"/>
        </w:rPr>
        <w:t>я</w:t>
      </w:r>
      <w:r w:rsidR="00460162" w:rsidRPr="004C771B">
        <w:rPr>
          <w:rFonts w:ascii="Times New Roman" w:eastAsia="Times New Roman" w:hAnsi="Times New Roman" w:cs="Times New Roman"/>
          <w:sz w:val="28"/>
          <w:szCs w:val="28"/>
          <w:lang w:eastAsia="ru-RU"/>
        </w:rPr>
        <w:t xml:space="preserve"> системы финансовой поддержки СОНКО в рамках подпрограммы 3 «Поддержка социально ориентированных некоммерческих организаций г. Минусинска» муниципальной программы «Информационное общество муниципального образования город Минусинск», утвержденной постановлением Администрации города Минусинска от 31.10.2019 № АГ-1984-п</w:t>
      </w:r>
      <w:r w:rsidR="00747A8B" w:rsidRPr="004C771B">
        <w:rPr>
          <w:rFonts w:ascii="Times New Roman" w:eastAsia="Times New Roman" w:hAnsi="Times New Roman" w:cs="Times New Roman"/>
          <w:sz w:val="28"/>
          <w:szCs w:val="28"/>
          <w:lang w:eastAsia="ru-RU"/>
        </w:rPr>
        <w:t>.</w:t>
      </w:r>
    </w:p>
    <w:p w14:paraId="4BDE0E00" w14:textId="2DA32FF1" w:rsidR="007E3B42" w:rsidRPr="004C771B" w:rsidRDefault="00696A07" w:rsidP="00696A07">
      <w:pPr>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1.3. Субсидии предоставляются в пределах лимитов бюджетных обязательств, утвержденных главному распорядителю бюджетных средств - </w:t>
      </w:r>
      <w:r w:rsidR="008663D4" w:rsidRPr="004C771B">
        <w:rPr>
          <w:rFonts w:ascii="Times New Roman" w:eastAsia="Times New Roman" w:hAnsi="Times New Roman" w:cs="Times New Roman"/>
          <w:sz w:val="28"/>
          <w:szCs w:val="28"/>
          <w:lang w:eastAsia="ru-RU"/>
        </w:rPr>
        <w:t>А</w:t>
      </w:r>
      <w:r w:rsidRPr="004C771B">
        <w:rPr>
          <w:rFonts w:ascii="Times New Roman" w:eastAsia="Times New Roman" w:hAnsi="Times New Roman" w:cs="Times New Roman"/>
          <w:sz w:val="28"/>
          <w:szCs w:val="28"/>
          <w:lang w:eastAsia="ru-RU"/>
        </w:rPr>
        <w:t>дминистрации города Минусинска на соответствующие цели и на соответствующий финансовый год и плановый период.</w:t>
      </w:r>
    </w:p>
    <w:p w14:paraId="20CBF310" w14:textId="3C0790BE" w:rsidR="00696A07" w:rsidRPr="004C771B" w:rsidRDefault="00D15B98" w:rsidP="00696A07">
      <w:pPr>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1.4.</w:t>
      </w:r>
      <w:r w:rsidR="00D2626A"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 xml:space="preserve">Субсидии предоставляются </w:t>
      </w:r>
      <w:r w:rsidR="00450572" w:rsidRPr="004C771B">
        <w:rPr>
          <w:rFonts w:ascii="Times New Roman" w:eastAsia="Times New Roman" w:hAnsi="Times New Roman" w:cs="Times New Roman"/>
          <w:sz w:val="28"/>
          <w:szCs w:val="28"/>
          <w:lang w:eastAsia="ru-RU"/>
        </w:rPr>
        <w:t>СОНКО</w:t>
      </w:r>
      <w:r w:rsidR="00906494" w:rsidRPr="004C771B">
        <w:rPr>
          <w:rFonts w:ascii="Times New Roman" w:hAnsi="Times New Roman" w:cs="Times New Roman"/>
          <w:sz w:val="28"/>
          <w:szCs w:val="28"/>
        </w:rPr>
        <w:t xml:space="preserve"> </w:t>
      </w:r>
      <w:r w:rsidR="00906494" w:rsidRPr="004C771B">
        <w:rPr>
          <w:rFonts w:ascii="Times New Roman" w:eastAsia="Times New Roman" w:hAnsi="Times New Roman" w:cs="Times New Roman"/>
          <w:sz w:val="28"/>
          <w:szCs w:val="28"/>
          <w:lang w:eastAsia="ru-RU"/>
        </w:rPr>
        <w:t>из бюджета муниципального образования город Минусинск по итогам проведения конкурса, предусмотренном настоящим Порядком</w:t>
      </w:r>
      <w:r w:rsidR="008663D4" w:rsidRPr="004C771B">
        <w:rPr>
          <w:rFonts w:ascii="Times New Roman" w:eastAsia="Times New Roman" w:hAnsi="Times New Roman" w:cs="Times New Roman"/>
          <w:sz w:val="28"/>
          <w:szCs w:val="28"/>
          <w:lang w:eastAsia="ru-RU"/>
        </w:rPr>
        <w:t>,</w:t>
      </w:r>
      <w:r w:rsidR="00450572"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на основе решений конкурсной комиссии</w:t>
      </w:r>
      <w:r w:rsidR="00906494" w:rsidRPr="004C771B">
        <w:rPr>
          <w:rFonts w:ascii="Times New Roman" w:eastAsia="Times New Roman" w:hAnsi="Times New Roman" w:cs="Times New Roman"/>
          <w:sz w:val="28"/>
          <w:szCs w:val="28"/>
          <w:lang w:eastAsia="ru-RU"/>
        </w:rPr>
        <w:t>.</w:t>
      </w:r>
      <w:r w:rsidRPr="004C771B">
        <w:rPr>
          <w:rFonts w:ascii="Times New Roman" w:eastAsia="Times New Roman" w:hAnsi="Times New Roman" w:cs="Times New Roman"/>
          <w:sz w:val="28"/>
          <w:szCs w:val="28"/>
          <w:lang w:eastAsia="ru-RU"/>
        </w:rPr>
        <w:t xml:space="preserve"> </w:t>
      </w:r>
      <w:r w:rsidR="00FF3DFA" w:rsidRPr="004C771B">
        <w:rPr>
          <w:rFonts w:ascii="Times New Roman" w:eastAsia="Times New Roman" w:hAnsi="Times New Roman" w:cs="Times New Roman"/>
          <w:sz w:val="28"/>
          <w:szCs w:val="28"/>
          <w:lang w:eastAsia="ru-RU"/>
        </w:rPr>
        <w:t>Конкурс проводится при определении получателя</w:t>
      </w:r>
      <w:r w:rsidR="00D85957" w:rsidRPr="004C771B">
        <w:rPr>
          <w:rFonts w:ascii="Times New Roman" w:eastAsia="Times New Roman" w:hAnsi="Times New Roman" w:cs="Times New Roman"/>
          <w:sz w:val="28"/>
          <w:szCs w:val="28"/>
          <w:lang w:eastAsia="ru-RU"/>
        </w:rPr>
        <w:t xml:space="preserve"> </w:t>
      </w:r>
      <w:r w:rsidR="00FF3DFA" w:rsidRPr="004C771B">
        <w:rPr>
          <w:rFonts w:ascii="Times New Roman" w:eastAsia="Times New Roman" w:hAnsi="Times New Roman" w:cs="Times New Roman"/>
          <w:sz w:val="28"/>
          <w:szCs w:val="28"/>
          <w:lang w:eastAsia="ru-RU"/>
        </w:rPr>
        <w:t xml:space="preserve">субсидии исходя из наилучших условий достижения результатов, в целях </w:t>
      </w:r>
      <w:r w:rsidR="00BA0F51" w:rsidRPr="004C771B">
        <w:rPr>
          <w:rFonts w:ascii="Times New Roman" w:eastAsia="Times New Roman" w:hAnsi="Times New Roman" w:cs="Times New Roman"/>
          <w:sz w:val="28"/>
          <w:szCs w:val="28"/>
          <w:lang w:eastAsia="ru-RU"/>
        </w:rPr>
        <w:t>достижения которых</w:t>
      </w:r>
      <w:r w:rsidR="00FF3DFA" w:rsidRPr="004C771B">
        <w:rPr>
          <w:rFonts w:ascii="Times New Roman" w:eastAsia="Times New Roman" w:hAnsi="Times New Roman" w:cs="Times New Roman"/>
          <w:sz w:val="28"/>
          <w:szCs w:val="28"/>
          <w:lang w:eastAsia="ru-RU"/>
        </w:rPr>
        <w:t xml:space="preserve"> предоставляется </w:t>
      </w:r>
      <w:r w:rsidR="00D85957" w:rsidRPr="004C771B">
        <w:rPr>
          <w:rFonts w:ascii="Times New Roman" w:eastAsia="Times New Roman" w:hAnsi="Times New Roman" w:cs="Times New Roman"/>
          <w:sz w:val="28"/>
          <w:szCs w:val="28"/>
          <w:lang w:eastAsia="ru-RU"/>
        </w:rPr>
        <w:t>с</w:t>
      </w:r>
      <w:r w:rsidR="00FF3DFA" w:rsidRPr="004C771B">
        <w:rPr>
          <w:rFonts w:ascii="Times New Roman" w:eastAsia="Times New Roman" w:hAnsi="Times New Roman" w:cs="Times New Roman"/>
          <w:sz w:val="28"/>
          <w:szCs w:val="28"/>
          <w:lang w:eastAsia="ru-RU"/>
        </w:rPr>
        <w:t>убсидия.</w:t>
      </w:r>
    </w:p>
    <w:p w14:paraId="4B387737" w14:textId="77777777" w:rsidR="00061698" w:rsidRPr="004C771B" w:rsidRDefault="00D15B98" w:rsidP="00D15B98">
      <w:pPr>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1.5.  </w:t>
      </w:r>
      <w:r w:rsidR="00061698" w:rsidRPr="004C771B">
        <w:rPr>
          <w:rFonts w:ascii="Times New Roman" w:eastAsia="Times New Roman" w:hAnsi="Times New Roman" w:cs="Times New Roman"/>
          <w:sz w:val="28"/>
          <w:szCs w:val="28"/>
          <w:lang w:eastAsia="ru-RU"/>
        </w:rPr>
        <w:t>В настоящем Порядке используются следующие понятия:</w:t>
      </w:r>
    </w:p>
    <w:p w14:paraId="504260FB" w14:textId="504A6C01" w:rsidR="00061698" w:rsidRPr="004C771B" w:rsidRDefault="002F7944" w:rsidP="00DB5CA0">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у</w:t>
      </w:r>
      <w:r w:rsidR="009C07EF" w:rsidRPr="004C771B">
        <w:rPr>
          <w:rFonts w:ascii="Times New Roman" w:hAnsi="Times New Roman" w:cs="Times New Roman"/>
          <w:sz w:val="28"/>
          <w:szCs w:val="28"/>
        </w:rPr>
        <w:t xml:space="preserve">частник </w:t>
      </w:r>
      <w:r w:rsidR="00D21446" w:rsidRPr="004C771B">
        <w:rPr>
          <w:rFonts w:ascii="Times New Roman" w:hAnsi="Times New Roman" w:cs="Times New Roman"/>
          <w:sz w:val="28"/>
          <w:szCs w:val="28"/>
        </w:rPr>
        <w:t xml:space="preserve">конкурса </w:t>
      </w:r>
      <w:r w:rsidR="00061698" w:rsidRPr="004C771B">
        <w:rPr>
          <w:rFonts w:ascii="Times New Roman" w:hAnsi="Times New Roman" w:cs="Times New Roman"/>
          <w:sz w:val="28"/>
          <w:szCs w:val="28"/>
        </w:rPr>
        <w:t xml:space="preserve">- СОНКО, </w:t>
      </w:r>
      <w:r w:rsidR="00931883" w:rsidRPr="004C771B">
        <w:rPr>
          <w:rFonts w:ascii="Times New Roman" w:hAnsi="Times New Roman" w:cs="Times New Roman"/>
          <w:sz w:val="28"/>
          <w:szCs w:val="28"/>
        </w:rPr>
        <w:t>зарегистрированная в качестве юридического лица на территории Красноярского края</w:t>
      </w:r>
      <w:r w:rsidR="00331113" w:rsidRPr="004C771B">
        <w:rPr>
          <w:rFonts w:ascii="Times New Roman" w:hAnsi="Times New Roman" w:cs="Times New Roman"/>
          <w:sz w:val="28"/>
          <w:szCs w:val="28"/>
        </w:rPr>
        <w:t>,</w:t>
      </w:r>
      <w:r w:rsidR="00931883" w:rsidRPr="004C771B">
        <w:rPr>
          <w:rFonts w:ascii="Times New Roman" w:hAnsi="Times New Roman" w:cs="Times New Roman"/>
          <w:sz w:val="28"/>
          <w:szCs w:val="28"/>
        </w:rPr>
        <w:t xml:space="preserve"> </w:t>
      </w:r>
      <w:r w:rsidR="00D145D4" w:rsidRPr="004C771B">
        <w:rPr>
          <w:rFonts w:ascii="Times New Roman" w:hAnsi="Times New Roman" w:cs="Times New Roman"/>
          <w:sz w:val="28"/>
          <w:szCs w:val="28"/>
        </w:rPr>
        <w:t xml:space="preserve">планирующее реализацию социального проекта на территории муниципального образования город Минусинск </w:t>
      </w:r>
      <w:r w:rsidR="00331113" w:rsidRPr="004C771B">
        <w:rPr>
          <w:rFonts w:ascii="Times New Roman" w:hAnsi="Times New Roman" w:cs="Times New Roman"/>
          <w:sz w:val="28"/>
          <w:szCs w:val="28"/>
        </w:rPr>
        <w:t>по направлениям, указанным в ст.</w:t>
      </w:r>
      <w:r w:rsidR="00BA0F51" w:rsidRPr="004C771B">
        <w:rPr>
          <w:rFonts w:ascii="Times New Roman" w:hAnsi="Times New Roman" w:cs="Times New Roman"/>
          <w:sz w:val="28"/>
          <w:szCs w:val="28"/>
        </w:rPr>
        <w:t xml:space="preserve"> </w:t>
      </w:r>
      <w:r w:rsidR="00331113" w:rsidRPr="004C771B">
        <w:rPr>
          <w:rFonts w:ascii="Times New Roman" w:hAnsi="Times New Roman" w:cs="Times New Roman"/>
          <w:sz w:val="28"/>
          <w:szCs w:val="28"/>
        </w:rPr>
        <w:t>31.1</w:t>
      </w:r>
      <w:r w:rsidR="00331113" w:rsidRPr="004C771B">
        <w:t xml:space="preserve"> </w:t>
      </w:r>
      <w:r w:rsidR="00331113" w:rsidRPr="004C771B">
        <w:rPr>
          <w:rFonts w:ascii="Times New Roman" w:hAnsi="Times New Roman" w:cs="Times New Roman"/>
          <w:sz w:val="28"/>
          <w:szCs w:val="28"/>
        </w:rPr>
        <w:t>Федеральн</w:t>
      </w:r>
      <w:r w:rsidR="00BA0F51" w:rsidRPr="004C771B">
        <w:rPr>
          <w:rFonts w:ascii="Times New Roman" w:hAnsi="Times New Roman" w:cs="Times New Roman"/>
          <w:sz w:val="28"/>
          <w:szCs w:val="28"/>
        </w:rPr>
        <w:t>ого</w:t>
      </w:r>
      <w:r w:rsidR="00331113" w:rsidRPr="004C771B">
        <w:rPr>
          <w:rFonts w:ascii="Times New Roman" w:hAnsi="Times New Roman" w:cs="Times New Roman"/>
          <w:sz w:val="28"/>
          <w:szCs w:val="28"/>
        </w:rPr>
        <w:t xml:space="preserve"> Закон</w:t>
      </w:r>
      <w:r w:rsidR="00BA0F51" w:rsidRPr="004C771B">
        <w:rPr>
          <w:rFonts w:ascii="Times New Roman" w:hAnsi="Times New Roman" w:cs="Times New Roman"/>
          <w:sz w:val="28"/>
          <w:szCs w:val="28"/>
        </w:rPr>
        <w:t>а</w:t>
      </w:r>
      <w:r w:rsidR="00331113" w:rsidRPr="004C771B">
        <w:rPr>
          <w:rFonts w:ascii="Times New Roman" w:hAnsi="Times New Roman" w:cs="Times New Roman"/>
          <w:sz w:val="28"/>
          <w:szCs w:val="28"/>
        </w:rPr>
        <w:t xml:space="preserve"> от 12.01.1996 №7</w:t>
      </w:r>
      <w:r w:rsidR="00AE7F68" w:rsidRPr="004C771B">
        <w:rPr>
          <w:rFonts w:ascii="Times New Roman" w:hAnsi="Times New Roman" w:cs="Times New Roman"/>
          <w:sz w:val="28"/>
          <w:szCs w:val="28"/>
        </w:rPr>
        <w:t>-ФЗ</w:t>
      </w:r>
      <w:r w:rsidR="00331113" w:rsidRPr="004C771B">
        <w:rPr>
          <w:rFonts w:ascii="Times New Roman" w:hAnsi="Times New Roman" w:cs="Times New Roman"/>
          <w:sz w:val="28"/>
          <w:szCs w:val="28"/>
        </w:rPr>
        <w:t xml:space="preserve"> «О некоммерческих </w:t>
      </w:r>
      <w:r w:rsidR="00331113" w:rsidRPr="004C771B">
        <w:rPr>
          <w:rFonts w:ascii="Times New Roman" w:hAnsi="Times New Roman" w:cs="Times New Roman"/>
          <w:sz w:val="28"/>
          <w:szCs w:val="28"/>
        </w:rPr>
        <w:lastRenderedPageBreak/>
        <w:t>организациях»</w:t>
      </w:r>
      <w:r w:rsidR="00BA0F51" w:rsidRPr="004C771B">
        <w:rPr>
          <w:rFonts w:ascii="Times New Roman" w:hAnsi="Times New Roman" w:cs="Times New Roman"/>
          <w:sz w:val="28"/>
          <w:szCs w:val="28"/>
        </w:rPr>
        <w:t>,</w:t>
      </w:r>
      <w:r w:rsidR="00331113" w:rsidRPr="004C771B">
        <w:rPr>
          <w:rFonts w:ascii="Times New Roman" w:hAnsi="Times New Roman" w:cs="Times New Roman"/>
          <w:sz w:val="28"/>
          <w:szCs w:val="28"/>
        </w:rPr>
        <w:t xml:space="preserve"> </w:t>
      </w:r>
      <w:r w:rsidR="00D145D4" w:rsidRPr="004C771B">
        <w:rPr>
          <w:rFonts w:ascii="Times New Roman" w:hAnsi="Times New Roman" w:cs="Times New Roman"/>
          <w:sz w:val="28"/>
          <w:szCs w:val="28"/>
        </w:rPr>
        <w:t xml:space="preserve">и подавшая заявку </w:t>
      </w:r>
      <w:r w:rsidR="00DB5CA0" w:rsidRPr="004C771B">
        <w:rPr>
          <w:rFonts w:ascii="Times New Roman" w:hAnsi="Times New Roman" w:cs="Times New Roman"/>
          <w:sz w:val="28"/>
          <w:szCs w:val="28"/>
        </w:rPr>
        <w:t>на участие в конкурсе на предоставление субсидии по установленной форме (приложение №1 к настоящему Порядку)</w:t>
      </w:r>
      <w:r w:rsidR="00061698" w:rsidRPr="004C771B">
        <w:rPr>
          <w:rFonts w:ascii="Times New Roman" w:hAnsi="Times New Roman" w:cs="Times New Roman"/>
          <w:sz w:val="28"/>
          <w:szCs w:val="28"/>
        </w:rPr>
        <w:t>;</w:t>
      </w:r>
    </w:p>
    <w:p w14:paraId="1D8F5B85" w14:textId="5E7EC6E0" w:rsidR="00D15B98" w:rsidRPr="004C771B" w:rsidRDefault="00D15B98" w:rsidP="002F7944">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социально ориентированными некоммерческими организациями (СОНКО)</w:t>
      </w:r>
      <w:r w:rsidR="008539FE" w:rsidRPr="004C771B">
        <w:rPr>
          <w:rFonts w:ascii="Times New Roman" w:hAnsi="Times New Roman" w:cs="Times New Roman"/>
          <w:sz w:val="28"/>
          <w:szCs w:val="28"/>
        </w:rPr>
        <w:t xml:space="preserve"> признаются некоммерческие организации, созданные в предусмотренных  Федеральным законом от 12.01.1996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w:t>
      </w:r>
      <w:r w:rsidRPr="004C771B">
        <w:rPr>
          <w:rFonts w:ascii="Times New Roman" w:hAnsi="Times New Roman" w:cs="Times New Roman"/>
          <w:sz w:val="28"/>
          <w:szCs w:val="28"/>
        </w:rPr>
        <w:t>предусмотренные ст.31.1 Ф</w:t>
      </w:r>
      <w:r w:rsidR="00B06076" w:rsidRPr="004C771B">
        <w:rPr>
          <w:rFonts w:ascii="Times New Roman" w:hAnsi="Times New Roman" w:cs="Times New Roman"/>
          <w:sz w:val="28"/>
          <w:szCs w:val="28"/>
        </w:rPr>
        <w:t xml:space="preserve">едерального </w:t>
      </w:r>
      <w:r w:rsidRPr="004C771B">
        <w:rPr>
          <w:rFonts w:ascii="Times New Roman" w:hAnsi="Times New Roman" w:cs="Times New Roman"/>
          <w:sz w:val="28"/>
          <w:szCs w:val="28"/>
        </w:rPr>
        <w:t>З</w:t>
      </w:r>
      <w:r w:rsidR="00B06076" w:rsidRPr="004C771B">
        <w:rPr>
          <w:rFonts w:ascii="Times New Roman" w:hAnsi="Times New Roman" w:cs="Times New Roman"/>
          <w:sz w:val="28"/>
          <w:szCs w:val="28"/>
        </w:rPr>
        <w:t>акона</w:t>
      </w:r>
      <w:r w:rsidRPr="004C771B">
        <w:rPr>
          <w:rFonts w:ascii="Times New Roman" w:hAnsi="Times New Roman" w:cs="Times New Roman"/>
          <w:sz w:val="28"/>
          <w:szCs w:val="28"/>
        </w:rPr>
        <w:t xml:space="preserve"> № 7</w:t>
      </w:r>
      <w:r w:rsidR="00AE7F68" w:rsidRPr="004C771B">
        <w:rPr>
          <w:rFonts w:ascii="Times New Roman" w:hAnsi="Times New Roman" w:cs="Times New Roman"/>
          <w:sz w:val="28"/>
          <w:szCs w:val="28"/>
        </w:rPr>
        <w:t>-ФЗ</w:t>
      </w:r>
      <w:r w:rsidRPr="004C771B">
        <w:rPr>
          <w:rFonts w:ascii="Times New Roman" w:hAnsi="Times New Roman" w:cs="Times New Roman"/>
          <w:sz w:val="28"/>
          <w:szCs w:val="28"/>
        </w:rPr>
        <w:t>;</w:t>
      </w:r>
    </w:p>
    <w:p w14:paraId="1FB6CB18" w14:textId="77777777" w:rsidR="00284C0C" w:rsidRPr="004C771B" w:rsidRDefault="00320303" w:rsidP="002F7944">
      <w:pPr>
        <w:widowControl w:val="0"/>
        <w:autoSpaceDE w:val="0"/>
        <w:autoSpaceDN w:val="0"/>
        <w:spacing w:after="0" w:line="240" w:lineRule="auto"/>
        <w:ind w:right="111" w:firstLine="708"/>
        <w:jc w:val="both"/>
        <w:rPr>
          <w:rFonts w:ascii="Times New Roman" w:eastAsia="Times New Roman" w:hAnsi="Times New Roman" w:cs="Times New Roman"/>
          <w:sz w:val="28"/>
          <w:szCs w:val="28"/>
          <w:lang w:eastAsia="ru-RU" w:bidi="ru-RU"/>
        </w:rPr>
      </w:pPr>
      <w:r w:rsidRPr="004C771B">
        <w:rPr>
          <w:rFonts w:ascii="Times New Roman" w:eastAsia="Times New Roman" w:hAnsi="Times New Roman" w:cs="Times New Roman"/>
          <w:sz w:val="28"/>
          <w:szCs w:val="28"/>
          <w:lang w:eastAsia="ru-RU" w:bidi="ru-RU"/>
        </w:rPr>
        <w:t xml:space="preserve">конкурсная </w:t>
      </w:r>
      <w:r w:rsidR="00284C0C" w:rsidRPr="004C771B">
        <w:rPr>
          <w:rFonts w:ascii="Times New Roman" w:eastAsia="Times New Roman" w:hAnsi="Times New Roman" w:cs="Times New Roman"/>
          <w:sz w:val="28"/>
          <w:szCs w:val="28"/>
          <w:lang w:eastAsia="ru-RU" w:bidi="ru-RU"/>
        </w:rPr>
        <w:t>проектная заявка</w:t>
      </w:r>
      <w:r w:rsidR="00284C0C" w:rsidRPr="004C771B">
        <w:rPr>
          <w:rFonts w:ascii="Times New Roman" w:eastAsia="Times New Roman" w:hAnsi="Times New Roman" w:cs="Times New Roman"/>
          <w:b/>
          <w:sz w:val="28"/>
          <w:szCs w:val="28"/>
          <w:lang w:eastAsia="ru-RU" w:bidi="ru-RU"/>
        </w:rPr>
        <w:t xml:space="preserve"> </w:t>
      </w:r>
      <w:r w:rsidR="00284C0C" w:rsidRPr="004C771B">
        <w:rPr>
          <w:rFonts w:ascii="Times New Roman" w:eastAsia="Times New Roman" w:hAnsi="Times New Roman" w:cs="Times New Roman"/>
          <w:sz w:val="28"/>
          <w:szCs w:val="28"/>
          <w:lang w:eastAsia="ru-RU" w:bidi="ru-RU"/>
        </w:rPr>
        <w:t>– описание социального проекта и совокупность документов к нему, представленные на конкурс от одной СОНКО;</w:t>
      </w:r>
    </w:p>
    <w:p w14:paraId="429A2006" w14:textId="44E4F063" w:rsidR="00284C0C" w:rsidRPr="004C771B" w:rsidRDefault="00284C0C" w:rsidP="00320303">
      <w:pPr>
        <w:widowControl w:val="0"/>
        <w:autoSpaceDE w:val="0"/>
        <w:autoSpaceDN w:val="0"/>
        <w:spacing w:after="0" w:line="240" w:lineRule="auto"/>
        <w:ind w:right="104" w:firstLine="708"/>
        <w:jc w:val="both"/>
        <w:rPr>
          <w:rFonts w:ascii="Times New Roman" w:eastAsia="Times New Roman" w:hAnsi="Times New Roman" w:cs="Times New Roman"/>
          <w:sz w:val="28"/>
          <w:szCs w:val="28"/>
          <w:lang w:eastAsia="ru-RU" w:bidi="ru-RU"/>
        </w:rPr>
      </w:pPr>
      <w:r w:rsidRPr="004C771B">
        <w:rPr>
          <w:rFonts w:ascii="Times New Roman" w:eastAsia="Times New Roman" w:hAnsi="Times New Roman" w:cs="Times New Roman"/>
          <w:sz w:val="28"/>
          <w:szCs w:val="28"/>
          <w:lang w:eastAsia="ru-RU" w:bidi="ru-RU"/>
        </w:rPr>
        <w:t>социальный проект</w:t>
      </w:r>
      <w:r w:rsidRPr="004C771B">
        <w:rPr>
          <w:rFonts w:ascii="Times New Roman" w:eastAsia="Times New Roman" w:hAnsi="Times New Roman" w:cs="Times New Roman"/>
          <w:b/>
          <w:sz w:val="28"/>
          <w:szCs w:val="28"/>
          <w:lang w:eastAsia="ru-RU" w:bidi="ru-RU"/>
        </w:rPr>
        <w:t xml:space="preserve"> – </w:t>
      </w:r>
      <w:r w:rsidRPr="004C771B">
        <w:rPr>
          <w:rFonts w:ascii="Times New Roman" w:eastAsia="Times New Roman" w:hAnsi="Times New Roman" w:cs="Times New Roman"/>
          <w:sz w:val="28"/>
          <w:szCs w:val="28"/>
          <w:lang w:eastAsia="ru-RU" w:bidi="ru-RU"/>
        </w:rPr>
        <w:t>разработанный СОНКО комплекс мероприятий, объединенных по функциональным</w:t>
      </w:r>
      <w:r w:rsidR="00830558" w:rsidRPr="004C771B">
        <w:rPr>
          <w:rFonts w:ascii="Times New Roman" w:eastAsia="Times New Roman" w:hAnsi="Times New Roman" w:cs="Times New Roman"/>
          <w:sz w:val="28"/>
          <w:szCs w:val="28"/>
          <w:lang w:eastAsia="ru-RU" w:bidi="ru-RU"/>
        </w:rPr>
        <w:t>,</w:t>
      </w:r>
      <w:r w:rsidRPr="004C771B">
        <w:rPr>
          <w:rFonts w:ascii="Times New Roman" w:eastAsia="Times New Roman" w:hAnsi="Times New Roman" w:cs="Times New Roman"/>
          <w:sz w:val="28"/>
          <w:szCs w:val="28"/>
          <w:lang w:eastAsia="ru-RU" w:bidi="ru-RU"/>
        </w:rPr>
        <w:t xml:space="preserve"> финансовым и иным признакам, ограниченный периодом времени </w:t>
      </w:r>
      <w:r w:rsidR="007416B1" w:rsidRPr="004C771B">
        <w:rPr>
          <w:rFonts w:ascii="Times New Roman" w:eastAsia="Times New Roman" w:hAnsi="Times New Roman" w:cs="Times New Roman"/>
          <w:sz w:val="28"/>
          <w:szCs w:val="28"/>
          <w:lang w:eastAsia="ru-RU" w:bidi="ru-RU"/>
        </w:rPr>
        <w:t xml:space="preserve">и </w:t>
      </w:r>
      <w:r w:rsidRPr="004C771B">
        <w:rPr>
          <w:rFonts w:ascii="Times New Roman" w:eastAsia="Times New Roman" w:hAnsi="Times New Roman" w:cs="Times New Roman"/>
          <w:sz w:val="28"/>
          <w:szCs w:val="28"/>
          <w:lang w:eastAsia="ru-RU" w:bidi="ru-RU"/>
        </w:rPr>
        <w:t>направленны</w:t>
      </w:r>
      <w:r w:rsidR="00623CE5" w:rsidRPr="004C771B">
        <w:rPr>
          <w:rFonts w:ascii="Times New Roman" w:eastAsia="Times New Roman" w:hAnsi="Times New Roman" w:cs="Times New Roman"/>
          <w:sz w:val="28"/>
          <w:szCs w:val="28"/>
          <w:lang w:eastAsia="ru-RU" w:bidi="ru-RU"/>
        </w:rPr>
        <w:t>й</w:t>
      </w:r>
      <w:r w:rsidRPr="004C771B">
        <w:rPr>
          <w:rFonts w:ascii="Times New Roman" w:eastAsia="Times New Roman" w:hAnsi="Times New Roman" w:cs="Times New Roman"/>
          <w:sz w:val="28"/>
          <w:szCs w:val="28"/>
          <w:lang w:eastAsia="ru-RU" w:bidi="ru-RU"/>
        </w:rPr>
        <w:t xml:space="preserve"> на решение </w:t>
      </w:r>
      <w:r w:rsidR="00FF4849" w:rsidRPr="004C771B">
        <w:rPr>
          <w:rFonts w:ascii="Times New Roman" w:eastAsia="Times New Roman" w:hAnsi="Times New Roman" w:cs="Times New Roman"/>
          <w:sz w:val="28"/>
          <w:szCs w:val="28"/>
          <w:lang w:eastAsia="ru-RU" w:bidi="ru-RU"/>
        </w:rPr>
        <w:t xml:space="preserve">конкретных задач </w:t>
      </w:r>
      <w:r w:rsidR="00320303" w:rsidRPr="004C771B">
        <w:rPr>
          <w:rFonts w:ascii="Times New Roman" w:eastAsia="Times New Roman" w:hAnsi="Times New Roman" w:cs="Times New Roman"/>
          <w:sz w:val="28"/>
          <w:szCs w:val="28"/>
          <w:lang w:eastAsia="ru-RU" w:bidi="ru-RU"/>
        </w:rPr>
        <w:t>социальных проблем в сфере гражданского образования, правового просвещения, профилактики правонарушений несовершеннолетних, организации поддержки семьи, детства, охраны здоровья, физической культуры и спорта, детского и молодежного досуга, социальной помощи наиболее нуждающимся категориям граждан, экологии, культуры и краеведения</w:t>
      </w:r>
      <w:r w:rsidR="00935CB7" w:rsidRPr="004C771B">
        <w:rPr>
          <w:rFonts w:ascii="Times New Roman" w:eastAsia="Times New Roman" w:hAnsi="Times New Roman" w:cs="Times New Roman"/>
          <w:sz w:val="28"/>
          <w:szCs w:val="28"/>
          <w:lang w:eastAsia="ru-RU" w:bidi="ru-RU"/>
        </w:rPr>
        <w:t xml:space="preserve">; </w:t>
      </w:r>
      <w:r w:rsidR="00320303" w:rsidRPr="004C771B">
        <w:rPr>
          <w:rFonts w:ascii="Times New Roman" w:eastAsia="Times New Roman" w:hAnsi="Times New Roman" w:cs="Times New Roman"/>
          <w:sz w:val="28"/>
          <w:szCs w:val="28"/>
          <w:lang w:eastAsia="ru-RU" w:bidi="ru-RU"/>
        </w:rPr>
        <w:t xml:space="preserve"> </w:t>
      </w:r>
    </w:p>
    <w:p w14:paraId="2DCB6AE2" w14:textId="77777777" w:rsidR="00C87388" w:rsidRPr="004C771B" w:rsidRDefault="00C87388" w:rsidP="00320303">
      <w:pPr>
        <w:widowControl w:val="0"/>
        <w:autoSpaceDE w:val="0"/>
        <w:autoSpaceDN w:val="0"/>
        <w:spacing w:after="0" w:line="240" w:lineRule="auto"/>
        <w:ind w:right="104" w:firstLine="708"/>
        <w:jc w:val="both"/>
        <w:rPr>
          <w:rFonts w:ascii="Times New Roman" w:eastAsia="Times New Roman" w:hAnsi="Times New Roman" w:cs="Times New Roman"/>
          <w:sz w:val="28"/>
          <w:szCs w:val="28"/>
          <w:lang w:eastAsia="ru-RU" w:bidi="ru-RU"/>
        </w:rPr>
      </w:pPr>
      <w:r w:rsidRPr="004C771B">
        <w:rPr>
          <w:rFonts w:ascii="Times New Roman" w:eastAsia="Times New Roman" w:hAnsi="Times New Roman" w:cs="Times New Roman"/>
          <w:sz w:val="28"/>
          <w:szCs w:val="28"/>
          <w:lang w:eastAsia="ru-RU" w:bidi="ru-RU"/>
        </w:rPr>
        <w:t>конкурсная комиссия - коллегиальный совещательный орган, на который возложены функции по рассмотрению представленных на конкурс заявок и определению победителей конкурса</w:t>
      </w:r>
      <w:r w:rsidR="00D718CA" w:rsidRPr="004C771B">
        <w:rPr>
          <w:rFonts w:ascii="Times New Roman" w:eastAsia="Times New Roman" w:hAnsi="Times New Roman" w:cs="Times New Roman"/>
          <w:sz w:val="28"/>
          <w:szCs w:val="28"/>
          <w:lang w:eastAsia="ru-RU" w:bidi="ru-RU"/>
        </w:rPr>
        <w:t>;</w:t>
      </w:r>
    </w:p>
    <w:p w14:paraId="6FD03EBC" w14:textId="77777777" w:rsidR="00D718CA" w:rsidRPr="004C771B" w:rsidRDefault="00D718CA" w:rsidP="00320303">
      <w:pPr>
        <w:widowControl w:val="0"/>
        <w:autoSpaceDE w:val="0"/>
        <w:autoSpaceDN w:val="0"/>
        <w:spacing w:after="0" w:line="240" w:lineRule="auto"/>
        <w:ind w:right="104" w:firstLine="708"/>
        <w:jc w:val="both"/>
        <w:rPr>
          <w:rFonts w:ascii="Times New Roman" w:eastAsia="Times New Roman" w:hAnsi="Times New Roman" w:cs="Times New Roman"/>
          <w:sz w:val="28"/>
          <w:szCs w:val="28"/>
          <w:lang w:eastAsia="ru-RU" w:bidi="ru-RU"/>
        </w:rPr>
      </w:pPr>
      <w:r w:rsidRPr="004C771B">
        <w:rPr>
          <w:rFonts w:ascii="Times New Roman" w:eastAsia="Times New Roman" w:hAnsi="Times New Roman" w:cs="Times New Roman"/>
          <w:sz w:val="28"/>
          <w:szCs w:val="28"/>
          <w:lang w:eastAsia="ru-RU" w:bidi="ru-RU"/>
        </w:rPr>
        <w:t>механизм (технология реализации задач) – это основной способ по достижению результатов социального проекта. Механизм реализации социального проекта должен демонстрировать, что будет сделано, как это будет осуществляться, когда и в какой последовательности, какие ресурсы будут привлечены для этого, как будет вовлекаться в социальный проект целевая группа. Из описания должны быть понятны причины выбора именно таких методов, понятна последовательность выполнения методов в ходе реализации социального проекта, наблюдаться естественность логической цепочки действий.</w:t>
      </w:r>
    </w:p>
    <w:p w14:paraId="701EE120" w14:textId="77777777" w:rsidR="00364DA6" w:rsidRPr="004C771B" w:rsidRDefault="00D928A2"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1.</w:t>
      </w:r>
      <w:r w:rsidR="00F61A28" w:rsidRPr="004C771B">
        <w:rPr>
          <w:rFonts w:ascii="Times New Roman" w:eastAsia="Calibri" w:hAnsi="Times New Roman" w:cs="Times New Roman"/>
          <w:sz w:val="28"/>
          <w:szCs w:val="28"/>
        </w:rPr>
        <w:t>6</w:t>
      </w:r>
      <w:r w:rsidRPr="004C771B">
        <w:rPr>
          <w:rFonts w:ascii="Times New Roman" w:eastAsia="Calibri" w:hAnsi="Times New Roman" w:cs="Times New Roman"/>
          <w:sz w:val="28"/>
          <w:szCs w:val="28"/>
        </w:rPr>
        <w:t>.</w:t>
      </w:r>
      <w:r w:rsidR="00A0698A"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 xml:space="preserve">Главным распорядителем </w:t>
      </w:r>
      <w:r w:rsidR="00061698" w:rsidRPr="004C771B">
        <w:rPr>
          <w:rFonts w:ascii="Times New Roman" w:eastAsia="Calibri" w:hAnsi="Times New Roman" w:cs="Times New Roman"/>
          <w:sz w:val="28"/>
          <w:szCs w:val="28"/>
        </w:rPr>
        <w:t xml:space="preserve">бюджетных </w:t>
      </w:r>
      <w:r w:rsidRPr="004C771B">
        <w:rPr>
          <w:rFonts w:ascii="Times New Roman" w:eastAsia="Calibri" w:hAnsi="Times New Roman" w:cs="Times New Roman"/>
          <w:sz w:val="28"/>
          <w:szCs w:val="28"/>
        </w:rPr>
        <w:t>средств</w:t>
      </w:r>
      <w:r w:rsidR="008B001F"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является Администрация города Минусинска</w:t>
      </w:r>
      <w:r w:rsidR="00284C0C" w:rsidRPr="004C771B">
        <w:rPr>
          <w:rFonts w:ascii="Times New Roman" w:eastAsia="Calibri" w:hAnsi="Times New Roman" w:cs="Times New Roman"/>
          <w:sz w:val="28"/>
          <w:szCs w:val="28"/>
        </w:rPr>
        <w:t xml:space="preserve"> (далее Администрация</w:t>
      </w:r>
      <w:r w:rsidR="00364DA6" w:rsidRPr="004C771B">
        <w:rPr>
          <w:rFonts w:ascii="Times New Roman" w:eastAsia="Calibri" w:hAnsi="Times New Roman" w:cs="Times New Roman"/>
          <w:sz w:val="28"/>
          <w:szCs w:val="28"/>
        </w:rPr>
        <w:t>).</w:t>
      </w:r>
    </w:p>
    <w:p w14:paraId="5C82713F" w14:textId="1965394D" w:rsidR="00261134" w:rsidRPr="004C771B" w:rsidRDefault="00364DA6"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Организатором конкурса является</w:t>
      </w:r>
      <w:r w:rsidR="00810203" w:rsidRPr="004C771B">
        <w:rPr>
          <w:rFonts w:ascii="Times New Roman" w:eastAsia="Calibri" w:hAnsi="Times New Roman" w:cs="Times New Roman"/>
          <w:sz w:val="28"/>
          <w:szCs w:val="28"/>
        </w:rPr>
        <w:t xml:space="preserve"> отдел информационного, общественного и цифрового развития администрации города Минусинска</w:t>
      </w:r>
      <w:r w:rsidR="00EA0496" w:rsidRPr="004C771B">
        <w:rPr>
          <w:rFonts w:ascii="Times New Roman" w:eastAsia="Calibri" w:hAnsi="Times New Roman" w:cs="Times New Roman"/>
          <w:sz w:val="28"/>
          <w:szCs w:val="28"/>
        </w:rPr>
        <w:t xml:space="preserve">, который </w:t>
      </w:r>
      <w:r w:rsidR="00261134" w:rsidRPr="004C771B">
        <w:rPr>
          <w:rFonts w:ascii="Times New Roman" w:eastAsia="Calibri" w:hAnsi="Times New Roman" w:cs="Times New Roman"/>
          <w:sz w:val="28"/>
          <w:szCs w:val="28"/>
        </w:rPr>
        <w:t>осуществляет следующие функции:</w:t>
      </w:r>
    </w:p>
    <w:p w14:paraId="152405DC" w14:textId="73D01DCD" w:rsidR="0056225E" w:rsidRPr="004C771B" w:rsidRDefault="0056225E" w:rsidP="0056225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организует </w:t>
      </w:r>
      <w:bookmarkStart w:id="7" w:name="_Hlk136619490"/>
      <w:r w:rsidRPr="004C771B">
        <w:rPr>
          <w:rFonts w:ascii="Times New Roman" w:eastAsia="Times New Roman" w:hAnsi="Times New Roman" w:cs="Times New Roman"/>
          <w:sz w:val="28"/>
          <w:szCs w:val="28"/>
          <w:lang w:eastAsia="ru-RU"/>
        </w:rPr>
        <w:t>конкурс</w:t>
      </w:r>
      <w:bookmarkEnd w:id="7"/>
      <w:r w:rsidRPr="004C771B">
        <w:rPr>
          <w:rFonts w:ascii="Times New Roman" w:eastAsia="Times New Roman" w:hAnsi="Times New Roman" w:cs="Times New Roman"/>
          <w:sz w:val="28"/>
          <w:szCs w:val="28"/>
          <w:lang w:eastAsia="ru-RU"/>
        </w:rPr>
        <w:t xml:space="preserve"> СОНКО на предоставление субсидии; </w:t>
      </w:r>
    </w:p>
    <w:p w14:paraId="22018FA8" w14:textId="6B6783E4" w:rsidR="0056225E" w:rsidRPr="004C771B" w:rsidRDefault="0056225E" w:rsidP="0056225E">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w:t>
      </w:r>
      <w:r w:rsidR="00E04AA0" w:rsidRPr="004C771B">
        <w:rPr>
          <w:rFonts w:ascii="Times New Roman" w:eastAsia="Times New Roman" w:hAnsi="Times New Roman" w:cs="Times New Roman"/>
          <w:sz w:val="28"/>
          <w:szCs w:val="28"/>
          <w:lang w:eastAsia="ru-RU"/>
        </w:rPr>
        <w:t xml:space="preserve">подготавливает и размещает информацию о проведение конкурса на официальном </w:t>
      </w:r>
      <w:r w:rsidRPr="004C771B">
        <w:rPr>
          <w:rFonts w:ascii="Times New Roman" w:eastAsia="Times New Roman" w:hAnsi="Times New Roman" w:cs="Times New Roman"/>
          <w:sz w:val="28"/>
          <w:szCs w:val="28"/>
          <w:lang w:eastAsia="ru-RU"/>
        </w:rPr>
        <w:t xml:space="preserve">сайте муниципального образования город Минусинск в информационно-телекоммуникационной сети Интернет https://minusinsk.info </w:t>
      </w:r>
      <w:r w:rsidRPr="004C771B">
        <w:rPr>
          <w:rFonts w:ascii="Times New Roman" w:eastAsia="Times New Roman" w:hAnsi="Times New Roman" w:cs="Times New Roman"/>
          <w:sz w:val="28"/>
          <w:szCs w:val="28"/>
          <w:lang w:eastAsia="ru-RU"/>
        </w:rPr>
        <w:lastRenderedPageBreak/>
        <w:t>в разделе Деятельность - Общественные объединения - Поддержка НКО и СОНКО;</w:t>
      </w:r>
    </w:p>
    <w:p w14:paraId="30F0E57E" w14:textId="77777777" w:rsidR="0056225E" w:rsidRPr="004C771B" w:rsidRDefault="0056225E" w:rsidP="0056225E">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организует консультирование по вопросам подготовки документации по проектной заявки на участие в конкурсе в течение срока приема документации;</w:t>
      </w:r>
    </w:p>
    <w:p w14:paraId="24A0D4DD" w14:textId="77777777" w:rsidR="0056225E" w:rsidRPr="004C771B" w:rsidRDefault="0056225E" w:rsidP="0056225E">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осуществляет прием проектных заявок на конкурс от СОНКО;</w:t>
      </w:r>
    </w:p>
    <w:p w14:paraId="4912DDB4" w14:textId="77777777" w:rsidR="0056225E" w:rsidRPr="004C771B" w:rsidRDefault="0056225E" w:rsidP="0056225E">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проверяет проектную заявку (далее-Заявка) и социальный проект (далее-проект) на соответствие установленным требованиям;</w:t>
      </w:r>
    </w:p>
    <w:p w14:paraId="133F7207" w14:textId="77777777" w:rsidR="00261134" w:rsidRPr="004C771B" w:rsidRDefault="00261134"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обеспечивает работу конкурсной комиссии;</w:t>
      </w:r>
    </w:p>
    <w:p w14:paraId="7EA5EF88" w14:textId="77777777" w:rsidR="00261134" w:rsidRPr="004C771B" w:rsidRDefault="00F5798A"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обеспечивает размещения объявления о проведении</w:t>
      </w:r>
      <w:r w:rsidR="00F61A28" w:rsidRPr="004C771B">
        <w:rPr>
          <w:rFonts w:ascii="Times New Roman" w:eastAsia="Calibri" w:hAnsi="Times New Roman" w:cs="Times New Roman"/>
          <w:sz w:val="28"/>
          <w:szCs w:val="28"/>
        </w:rPr>
        <w:t xml:space="preserve"> конкурса</w:t>
      </w:r>
      <w:r w:rsidRPr="004C771B">
        <w:rPr>
          <w:rFonts w:ascii="Times New Roman" w:eastAsia="Calibri" w:hAnsi="Times New Roman" w:cs="Times New Roman"/>
          <w:sz w:val="28"/>
          <w:szCs w:val="28"/>
        </w:rPr>
        <w:t>;</w:t>
      </w:r>
    </w:p>
    <w:p w14:paraId="3EE33968" w14:textId="77777777" w:rsidR="00261134" w:rsidRPr="004C771B" w:rsidRDefault="00261134"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-обеспечивает сохранность поданной на </w:t>
      </w:r>
      <w:r w:rsidR="00F61A28" w:rsidRPr="004C771B">
        <w:rPr>
          <w:rFonts w:ascii="Times New Roman" w:eastAsia="Calibri" w:hAnsi="Times New Roman" w:cs="Times New Roman"/>
          <w:sz w:val="28"/>
          <w:szCs w:val="28"/>
        </w:rPr>
        <w:t>конкурс</w:t>
      </w:r>
      <w:r w:rsidR="003E1AFC"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 xml:space="preserve">документации (проектной заявки) на участие в </w:t>
      </w:r>
      <w:r w:rsidR="00F61A28" w:rsidRPr="004C771B">
        <w:rPr>
          <w:rFonts w:ascii="Times New Roman" w:eastAsia="Calibri" w:hAnsi="Times New Roman" w:cs="Times New Roman"/>
          <w:sz w:val="28"/>
          <w:szCs w:val="28"/>
        </w:rPr>
        <w:t>конкурс</w:t>
      </w:r>
      <w:r w:rsidRPr="004C771B">
        <w:rPr>
          <w:rFonts w:ascii="Times New Roman" w:eastAsia="Calibri" w:hAnsi="Times New Roman" w:cs="Times New Roman"/>
          <w:sz w:val="28"/>
          <w:szCs w:val="28"/>
        </w:rPr>
        <w:t>е;</w:t>
      </w:r>
    </w:p>
    <w:p w14:paraId="2E1E0E25" w14:textId="5907C0EC" w:rsidR="00261134" w:rsidRPr="004C771B" w:rsidRDefault="00261134" w:rsidP="002F7944">
      <w:pPr>
        <w:tabs>
          <w:tab w:val="left" w:pos="567"/>
          <w:tab w:val="left" w:pos="709"/>
          <w:tab w:val="left" w:pos="851"/>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w:t>
      </w:r>
      <w:r w:rsidR="0019715D" w:rsidRPr="004C771B">
        <w:rPr>
          <w:rFonts w:ascii="Times New Roman" w:eastAsia="Calibri" w:hAnsi="Times New Roman" w:cs="Times New Roman"/>
          <w:sz w:val="28"/>
          <w:szCs w:val="28"/>
        </w:rPr>
        <w:t xml:space="preserve"> </w:t>
      </w:r>
      <w:r w:rsidR="00FA6212" w:rsidRPr="004C771B">
        <w:rPr>
          <w:rFonts w:ascii="Times New Roman" w:eastAsia="Calibri" w:hAnsi="Times New Roman" w:cs="Times New Roman"/>
          <w:sz w:val="28"/>
          <w:szCs w:val="28"/>
        </w:rPr>
        <w:t xml:space="preserve">подготавливает проект </w:t>
      </w:r>
      <w:r w:rsidRPr="004C771B">
        <w:rPr>
          <w:rFonts w:ascii="Times New Roman" w:eastAsia="Calibri" w:hAnsi="Times New Roman" w:cs="Times New Roman"/>
          <w:sz w:val="28"/>
          <w:szCs w:val="28"/>
        </w:rPr>
        <w:t>соглашени</w:t>
      </w:r>
      <w:r w:rsidR="00425B9D" w:rsidRPr="004C771B">
        <w:rPr>
          <w:rFonts w:ascii="Times New Roman" w:eastAsia="Calibri" w:hAnsi="Times New Roman" w:cs="Times New Roman"/>
          <w:sz w:val="28"/>
          <w:szCs w:val="28"/>
        </w:rPr>
        <w:t>я</w:t>
      </w:r>
      <w:r w:rsidRPr="004C771B">
        <w:rPr>
          <w:rFonts w:ascii="Times New Roman" w:eastAsia="Calibri" w:hAnsi="Times New Roman" w:cs="Times New Roman"/>
          <w:sz w:val="28"/>
          <w:szCs w:val="28"/>
        </w:rPr>
        <w:t xml:space="preserve"> о предоставлении субсидий</w:t>
      </w:r>
      <w:r w:rsidR="00FA6212" w:rsidRPr="004C771B">
        <w:rPr>
          <w:rFonts w:ascii="Times New Roman" w:eastAsia="Calibri" w:hAnsi="Times New Roman" w:cs="Times New Roman"/>
          <w:sz w:val="28"/>
          <w:szCs w:val="28"/>
        </w:rPr>
        <w:t xml:space="preserve"> для подписания</w:t>
      </w:r>
      <w:r w:rsidR="00FA6212" w:rsidRPr="004C771B">
        <w:t xml:space="preserve"> </w:t>
      </w:r>
      <w:r w:rsidR="00FA6212" w:rsidRPr="004C771B">
        <w:rPr>
          <w:rFonts w:ascii="Times New Roman" w:eastAsia="Calibri" w:hAnsi="Times New Roman" w:cs="Times New Roman"/>
          <w:sz w:val="28"/>
          <w:szCs w:val="28"/>
        </w:rPr>
        <w:t>с победителями конкурса</w:t>
      </w:r>
      <w:r w:rsidRPr="004C771B">
        <w:rPr>
          <w:rFonts w:ascii="Times New Roman" w:eastAsia="Calibri" w:hAnsi="Times New Roman" w:cs="Times New Roman"/>
          <w:sz w:val="28"/>
          <w:szCs w:val="28"/>
        </w:rPr>
        <w:t>;</w:t>
      </w:r>
    </w:p>
    <w:p w14:paraId="5211603B" w14:textId="1DE6E0EE" w:rsidR="00B56EA1" w:rsidRPr="004C771B" w:rsidRDefault="00261134"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w:t>
      </w:r>
      <w:r w:rsidR="0019715D" w:rsidRPr="004C771B">
        <w:rPr>
          <w:rFonts w:ascii="Times New Roman" w:eastAsia="Calibri" w:hAnsi="Times New Roman" w:cs="Times New Roman"/>
          <w:sz w:val="28"/>
          <w:szCs w:val="28"/>
        </w:rPr>
        <w:t xml:space="preserve"> </w:t>
      </w:r>
      <w:r w:rsidR="003C31E6" w:rsidRPr="004C771B">
        <w:rPr>
          <w:rFonts w:ascii="Times New Roman" w:eastAsia="Calibri" w:hAnsi="Times New Roman" w:cs="Times New Roman"/>
          <w:sz w:val="28"/>
          <w:szCs w:val="28"/>
        </w:rPr>
        <w:t xml:space="preserve">осуществляет </w:t>
      </w:r>
      <w:r w:rsidRPr="004C771B">
        <w:rPr>
          <w:rFonts w:ascii="Times New Roman" w:eastAsia="Calibri" w:hAnsi="Times New Roman" w:cs="Times New Roman"/>
          <w:sz w:val="28"/>
          <w:szCs w:val="28"/>
        </w:rPr>
        <w:t>проведение проверок соблюдения СОНКО условий</w:t>
      </w:r>
      <w:r w:rsidR="003A4770" w:rsidRPr="004C771B">
        <w:rPr>
          <w:rFonts w:ascii="Times New Roman" w:eastAsia="Calibri" w:hAnsi="Times New Roman" w:cs="Times New Roman"/>
          <w:sz w:val="28"/>
          <w:szCs w:val="28"/>
        </w:rPr>
        <w:t xml:space="preserve"> и</w:t>
      </w:r>
      <w:r w:rsidR="003C31E6" w:rsidRPr="004C771B">
        <w:rPr>
          <w:rFonts w:ascii="Times New Roman" w:eastAsia="Calibri" w:hAnsi="Times New Roman" w:cs="Times New Roman"/>
          <w:sz w:val="28"/>
          <w:szCs w:val="28"/>
        </w:rPr>
        <w:t xml:space="preserve"> </w:t>
      </w:r>
      <w:r w:rsidR="003A4770" w:rsidRPr="004C771B">
        <w:rPr>
          <w:rFonts w:ascii="Times New Roman" w:eastAsia="Calibri" w:hAnsi="Times New Roman" w:cs="Times New Roman"/>
          <w:sz w:val="28"/>
          <w:szCs w:val="28"/>
        </w:rPr>
        <w:t>п</w:t>
      </w:r>
      <w:r w:rsidR="00BE32C2" w:rsidRPr="004C771B">
        <w:rPr>
          <w:rFonts w:ascii="Times New Roman" w:eastAsia="Calibri" w:hAnsi="Times New Roman" w:cs="Times New Roman"/>
          <w:sz w:val="28"/>
          <w:szCs w:val="28"/>
        </w:rPr>
        <w:t>орядка предоставления субсидий</w:t>
      </w:r>
      <w:r w:rsidR="00B56EA1" w:rsidRPr="004C771B">
        <w:rPr>
          <w:rFonts w:ascii="Times New Roman" w:eastAsia="Calibri" w:hAnsi="Times New Roman" w:cs="Times New Roman"/>
          <w:sz w:val="28"/>
          <w:szCs w:val="28"/>
        </w:rPr>
        <w:t>;</w:t>
      </w:r>
    </w:p>
    <w:p w14:paraId="7FA59983" w14:textId="5D49CF4B" w:rsidR="00261134" w:rsidRPr="004C771B" w:rsidRDefault="00B56EA1"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составляет отчеты об использовании средств субсидий краевого и местного бюджетов на поддержку СОНКО и направляет их в Агентство молодежной политики и реализации программ общественного развития Красноярского края</w:t>
      </w:r>
      <w:r w:rsidR="00BE32C2" w:rsidRPr="004C771B">
        <w:rPr>
          <w:rFonts w:ascii="Times New Roman" w:eastAsia="Calibri" w:hAnsi="Times New Roman" w:cs="Times New Roman"/>
          <w:sz w:val="28"/>
          <w:szCs w:val="28"/>
        </w:rPr>
        <w:t>.</w:t>
      </w:r>
    </w:p>
    <w:p w14:paraId="68409DF2" w14:textId="77777777" w:rsidR="009A7968" w:rsidRPr="004C771B" w:rsidRDefault="009A7968" w:rsidP="002F7944">
      <w:pPr>
        <w:pStyle w:val="Default"/>
        <w:ind w:firstLine="708"/>
        <w:rPr>
          <w:rFonts w:eastAsia="Times New Roman"/>
          <w:color w:val="auto"/>
          <w:sz w:val="28"/>
          <w:szCs w:val="28"/>
          <w:lang w:eastAsia="ru-RU"/>
        </w:rPr>
      </w:pPr>
      <w:r w:rsidRPr="004C771B">
        <w:rPr>
          <w:rFonts w:eastAsia="Times New Roman"/>
          <w:color w:val="auto"/>
          <w:sz w:val="28"/>
          <w:szCs w:val="28"/>
          <w:lang w:eastAsia="ru-RU"/>
        </w:rPr>
        <w:t>1.</w:t>
      </w:r>
      <w:r w:rsidR="004E10F5" w:rsidRPr="004C771B">
        <w:rPr>
          <w:rFonts w:eastAsia="Times New Roman"/>
          <w:color w:val="auto"/>
          <w:sz w:val="28"/>
          <w:szCs w:val="28"/>
          <w:lang w:eastAsia="ru-RU"/>
        </w:rPr>
        <w:t>7</w:t>
      </w:r>
      <w:r w:rsidRPr="004C771B">
        <w:rPr>
          <w:rFonts w:eastAsia="Times New Roman"/>
          <w:color w:val="auto"/>
          <w:sz w:val="28"/>
          <w:szCs w:val="28"/>
          <w:lang w:eastAsia="ru-RU"/>
        </w:rPr>
        <w:t>. Категории получателей субсидий:</w:t>
      </w:r>
    </w:p>
    <w:p w14:paraId="17A87488" w14:textId="53C5367A" w:rsidR="006041D0" w:rsidRPr="004C771B" w:rsidRDefault="00A0698A" w:rsidP="002F7944">
      <w:pPr>
        <w:pStyle w:val="Default"/>
        <w:tabs>
          <w:tab w:val="left" w:pos="709"/>
          <w:tab w:val="left" w:pos="851"/>
          <w:tab w:val="left" w:pos="1134"/>
        </w:tabs>
        <w:ind w:firstLine="708"/>
        <w:jc w:val="both"/>
        <w:rPr>
          <w:color w:val="auto"/>
          <w:sz w:val="28"/>
          <w:szCs w:val="28"/>
        </w:rPr>
      </w:pPr>
      <w:r w:rsidRPr="004C771B">
        <w:rPr>
          <w:rFonts w:eastAsia="Times New Roman"/>
          <w:color w:val="auto"/>
          <w:sz w:val="28"/>
          <w:szCs w:val="28"/>
          <w:lang w:eastAsia="ru-RU"/>
        </w:rPr>
        <w:t>-</w:t>
      </w:r>
      <w:r w:rsidR="00AA2A8C" w:rsidRPr="004C771B">
        <w:rPr>
          <w:rFonts w:eastAsia="Times New Roman"/>
          <w:color w:val="auto"/>
          <w:sz w:val="28"/>
          <w:szCs w:val="28"/>
          <w:lang w:eastAsia="ru-RU"/>
        </w:rPr>
        <w:t xml:space="preserve"> </w:t>
      </w:r>
      <w:r w:rsidR="00D139C0" w:rsidRPr="004C771B">
        <w:rPr>
          <w:color w:val="auto"/>
          <w:sz w:val="28"/>
          <w:szCs w:val="28"/>
        </w:rPr>
        <w:t>СОНКО, зарегистрированная в качестве юридического лица на территории Красноярского края и планирующее реализацию социального проекта на территории муниципального образования город Минусинск</w:t>
      </w:r>
      <w:r w:rsidR="006041D0" w:rsidRPr="004C771B">
        <w:rPr>
          <w:color w:val="auto"/>
          <w:sz w:val="28"/>
          <w:szCs w:val="28"/>
        </w:rPr>
        <w:t>;</w:t>
      </w:r>
    </w:p>
    <w:p w14:paraId="3DF15DC0" w14:textId="43D56143" w:rsidR="006041D0" w:rsidRPr="004C771B" w:rsidRDefault="006041D0" w:rsidP="006041D0">
      <w:pPr>
        <w:pStyle w:val="Default"/>
        <w:tabs>
          <w:tab w:val="left" w:pos="709"/>
          <w:tab w:val="left" w:pos="851"/>
          <w:tab w:val="left" w:pos="1134"/>
        </w:tabs>
        <w:ind w:firstLine="708"/>
        <w:jc w:val="both"/>
        <w:rPr>
          <w:color w:val="auto"/>
          <w:sz w:val="28"/>
          <w:szCs w:val="28"/>
        </w:rPr>
      </w:pPr>
      <w:r w:rsidRPr="004C771B">
        <w:rPr>
          <w:color w:val="auto"/>
          <w:sz w:val="28"/>
          <w:szCs w:val="28"/>
        </w:rPr>
        <w:t>- в соответствии с уставом СОНКО должна осуществлять вид(ы) деятельности, установленный(ые) ст</w:t>
      </w:r>
      <w:r w:rsidR="00CC6FE4" w:rsidRPr="004C771B">
        <w:rPr>
          <w:color w:val="auto"/>
          <w:sz w:val="28"/>
          <w:szCs w:val="28"/>
        </w:rPr>
        <w:t>.</w:t>
      </w:r>
      <w:r w:rsidRPr="004C771B">
        <w:rPr>
          <w:color w:val="auto"/>
          <w:sz w:val="28"/>
          <w:szCs w:val="28"/>
        </w:rPr>
        <w:t>31.1 Федерального закона от 12.01.1996</w:t>
      </w:r>
      <w:r w:rsidR="00CC6FE4" w:rsidRPr="004C771B">
        <w:rPr>
          <w:color w:val="auto"/>
          <w:sz w:val="28"/>
          <w:szCs w:val="28"/>
        </w:rPr>
        <w:t xml:space="preserve">                 </w:t>
      </w:r>
      <w:r w:rsidRPr="004C771B">
        <w:rPr>
          <w:color w:val="auto"/>
          <w:sz w:val="28"/>
          <w:szCs w:val="28"/>
        </w:rPr>
        <w:t xml:space="preserve"> № 7-ФЗ «О некоммерческих организациях»</w:t>
      </w:r>
      <w:r w:rsidR="00CC6FE4" w:rsidRPr="004C771B">
        <w:rPr>
          <w:color w:val="auto"/>
          <w:sz w:val="28"/>
          <w:szCs w:val="28"/>
        </w:rPr>
        <w:t>;</w:t>
      </w:r>
    </w:p>
    <w:p w14:paraId="5B546750" w14:textId="7E9C2FC6" w:rsidR="006041D0" w:rsidRPr="004C771B" w:rsidRDefault="00117096" w:rsidP="00166493">
      <w:pPr>
        <w:pStyle w:val="Default"/>
        <w:tabs>
          <w:tab w:val="left" w:pos="709"/>
          <w:tab w:val="left" w:pos="851"/>
        </w:tabs>
        <w:jc w:val="both"/>
        <w:rPr>
          <w:color w:val="auto"/>
          <w:sz w:val="28"/>
          <w:szCs w:val="28"/>
        </w:rPr>
      </w:pPr>
      <w:r w:rsidRPr="004C771B">
        <w:rPr>
          <w:color w:val="auto"/>
          <w:sz w:val="28"/>
          <w:szCs w:val="28"/>
        </w:rPr>
        <w:tab/>
        <w:t xml:space="preserve">- </w:t>
      </w:r>
      <w:r w:rsidR="006041D0" w:rsidRPr="004C771B">
        <w:rPr>
          <w:color w:val="auto"/>
          <w:sz w:val="28"/>
          <w:szCs w:val="28"/>
        </w:rPr>
        <w:t>СОНКО не должна являться общественным объединением, политической партией, государственным (муниципальным) учреждением, государственной корпорацией, государственной компанией, организацией (объединением), образованной в целях совместного исповедования и распространения веры.</w:t>
      </w:r>
    </w:p>
    <w:p w14:paraId="459134C3" w14:textId="5B328CE2" w:rsidR="00D928A2" w:rsidRPr="004C771B" w:rsidRDefault="00D928A2" w:rsidP="002F7944">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1.</w:t>
      </w:r>
      <w:r w:rsidR="00CE09C7" w:rsidRPr="004C771B">
        <w:rPr>
          <w:rFonts w:ascii="Times New Roman" w:hAnsi="Times New Roman" w:cs="Times New Roman"/>
          <w:sz w:val="28"/>
          <w:szCs w:val="28"/>
        </w:rPr>
        <w:t>8</w:t>
      </w:r>
      <w:r w:rsidRPr="004C771B">
        <w:rPr>
          <w:rFonts w:ascii="Times New Roman" w:hAnsi="Times New Roman" w:cs="Times New Roman"/>
          <w:sz w:val="28"/>
          <w:szCs w:val="28"/>
        </w:rPr>
        <w:t xml:space="preserve">. </w:t>
      </w:r>
      <w:r w:rsidR="00D04C24" w:rsidRPr="004C771B">
        <w:rPr>
          <w:rFonts w:ascii="Times New Roman" w:hAnsi="Times New Roman" w:cs="Times New Roman"/>
          <w:sz w:val="28"/>
          <w:szCs w:val="28"/>
        </w:rPr>
        <w:t>Способ</w:t>
      </w:r>
      <w:r w:rsidR="002913BB" w:rsidRPr="004C771B">
        <w:rPr>
          <w:rFonts w:ascii="Times New Roman" w:hAnsi="Times New Roman" w:cs="Times New Roman"/>
          <w:sz w:val="28"/>
          <w:szCs w:val="28"/>
        </w:rPr>
        <w:t>ом</w:t>
      </w:r>
      <w:r w:rsidR="00D04C24" w:rsidRPr="004C771B">
        <w:rPr>
          <w:rFonts w:ascii="Times New Roman" w:hAnsi="Times New Roman" w:cs="Times New Roman"/>
          <w:sz w:val="28"/>
          <w:szCs w:val="28"/>
        </w:rPr>
        <w:t xml:space="preserve"> определения о</w:t>
      </w:r>
      <w:r w:rsidR="00D04C24" w:rsidRPr="004C771B">
        <w:rPr>
          <w:rFonts w:ascii="Times New Roman" w:eastAsia="Calibri" w:hAnsi="Times New Roman" w:cs="Times New Roman"/>
          <w:sz w:val="28"/>
          <w:szCs w:val="28"/>
        </w:rPr>
        <w:t xml:space="preserve">тбора СОНКО </w:t>
      </w:r>
      <w:r w:rsidR="002913BB" w:rsidRPr="004C771B">
        <w:rPr>
          <w:rFonts w:ascii="Times New Roman" w:eastAsia="Calibri" w:hAnsi="Times New Roman" w:cs="Times New Roman"/>
          <w:sz w:val="28"/>
          <w:szCs w:val="28"/>
        </w:rPr>
        <w:t xml:space="preserve">является </w:t>
      </w:r>
      <w:r w:rsidR="00D04C24" w:rsidRPr="004C771B">
        <w:rPr>
          <w:rFonts w:ascii="Times New Roman" w:eastAsia="Calibri" w:hAnsi="Times New Roman" w:cs="Times New Roman"/>
          <w:sz w:val="28"/>
          <w:szCs w:val="28"/>
        </w:rPr>
        <w:t xml:space="preserve">конкурс. </w:t>
      </w:r>
    </w:p>
    <w:p w14:paraId="7CB0EBA6" w14:textId="0D5FC0E0" w:rsidR="00365F64" w:rsidRPr="004C771B" w:rsidRDefault="00061698" w:rsidP="00166493">
      <w:pPr>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1.</w:t>
      </w:r>
      <w:r w:rsidR="00CE09C7" w:rsidRPr="004C771B">
        <w:rPr>
          <w:rFonts w:ascii="Times New Roman" w:eastAsia="Times New Roman" w:hAnsi="Times New Roman" w:cs="Times New Roman"/>
          <w:sz w:val="28"/>
          <w:szCs w:val="28"/>
          <w:lang w:eastAsia="ru-RU"/>
        </w:rPr>
        <w:t>9</w:t>
      </w:r>
      <w:r w:rsidR="003D518E" w:rsidRPr="004C771B">
        <w:rPr>
          <w:rFonts w:ascii="Times New Roman" w:eastAsia="Times New Roman" w:hAnsi="Times New Roman" w:cs="Times New Roman"/>
          <w:sz w:val="28"/>
          <w:szCs w:val="28"/>
          <w:lang w:eastAsia="ru-RU"/>
        </w:rPr>
        <w:t xml:space="preserve">. </w:t>
      </w:r>
      <w:r w:rsidR="00D16426" w:rsidRPr="004C771B">
        <w:rPr>
          <w:rFonts w:ascii="Times New Roman" w:eastAsia="Times New Roman" w:hAnsi="Times New Roman" w:cs="Times New Roman"/>
          <w:sz w:val="28"/>
          <w:szCs w:val="28"/>
          <w:lang w:eastAsia="ru-RU"/>
        </w:rPr>
        <w:t>О</w:t>
      </w:r>
      <w:r w:rsidR="008F5016" w:rsidRPr="004C771B">
        <w:rPr>
          <w:rFonts w:ascii="Times New Roman" w:eastAsia="Times New Roman" w:hAnsi="Times New Roman" w:cs="Times New Roman"/>
          <w:sz w:val="28"/>
          <w:szCs w:val="28"/>
          <w:lang w:eastAsia="ru-RU"/>
        </w:rPr>
        <w:t xml:space="preserve">тдел информационного, общественного и цифрового развития администрации города Минусинска </w:t>
      </w:r>
      <w:r w:rsidRPr="004C771B">
        <w:rPr>
          <w:rFonts w:ascii="Times New Roman" w:eastAsia="Times New Roman" w:hAnsi="Times New Roman" w:cs="Times New Roman"/>
          <w:sz w:val="28"/>
          <w:szCs w:val="28"/>
          <w:lang w:eastAsia="ru-RU"/>
        </w:rPr>
        <w:t>размещает</w:t>
      </w:r>
      <w:r w:rsidR="00166493"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 xml:space="preserve">информацию о проведении </w:t>
      </w:r>
      <w:r w:rsidR="00CE09C7" w:rsidRPr="004C771B">
        <w:rPr>
          <w:rFonts w:ascii="Times New Roman" w:eastAsia="Times New Roman" w:hAnsi="Times New Roman" w:cs="Times New Roman"/>
          <w:sz w:val="28"/>
          <w:szCs w:val="28"/>
          <w:lang w:eastAsia="ru-RU"/>
        </w:rPr>
        <w:t xml:space="preserve">конкурса </w:t>
      </w:r>
      <w:r w:rsidRPr="004C771B">
        <w:rPr>
          <w:rFonts w:ascii="Times New Roman" w:eastAsia="Times New Roman" w:hAnsi="Times New Roman" w:cs="Times New Roman"/>
          <w:sz w:val="28"/>
          <w:szCs w:val="28"/>
          <w:lang w:eastAsia="ru-RU"/>
        </w:rPr>
        <w:t>на официальном сайте муниципального образования город Минусинск в информационно-телекоммуникационной сети Интернет</w:t>
      </w:r>
      <w:r w:rsidR="009E0FBE" w:rsidRPr="004C771B">
        <w:rPr>
          <w:rFonts w:ascii="Times New Roman" w:eastAsia="Times New Roman" w:hAnsi="Times New Roman" w:cs="Times New Roman"/>
          <w:sz w:val="28"/>
          <w:szCs w:val="28"/>
          <w:lang w:eastAsia="ru-RU"/>
        </w:rPr>
        <w:t xml:space="preserve"> </w:t>
      </w:r>
      <w:hyperlink r:id="rId8" w:history="1">
        <w:r w:rsidR="00D71F7F" w:rsidRPr="002F5D83">
          <w:rPr>
            <w:rFonts w:ascii="Times New Roman" w:eastAsia="Calibri" w:hAnsi="Times New Roman" w:cs="Times New Roman"/>
            <w:color w:val="0000FF"/>
            <w:sz w:val="28"/>
            <w:szCs w:val="28"/>
            <w:u w:val="single"/>
          </w:rPr>
          <w:t>https://minusinsk.info</w:t>
        </w:r>
      </w:hyperlink>
      <w:r w:rsidR="00D71F7F" w:rsidRPr="004C771B">
        <w:rPr>
          <w:rFonts w:ascii="Times New Roman" w:eastAsia="Times New Roman" w:hAnsi="Times New Roman" w:cs="Times New Roman"/>
          <w:sz w:val="28"/>
          <w:szCs w:val="28"/>
          <w:lang w:eastAsia="ru-RU"/>
        </w:rPr>
        <w:t>.</w:t>
      </w:r>
    </w:p>
    <w:p w14:paraId="6E1A6C1C" w14:textId="31C74A2C" w:rsidR="00586BD9" w:rsidRPr="004C771B" w:rsidRDefault="00586BD9" w:rsidP="002F7944">
      <w:pPr>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1.10.</w:t>
      </w:r>
      <w:r w:rsidRPr="004C771B">
        <w:rPr>
          <w:rFonts w:ascii="Times New Roman" w:hAnsi="Times New Roman" w:cs="Times New Roman"/>
          <w:sz w:val="28"/>
          <w:szCs w:val="28"/>
        </w:rPr>
        <w:t xml:space="preserve"> </w:t>
      </w:r>
      <w:r w:rsidRPr="004C771B">
        <w:rPr>
          <w:rFonts w:ascii="Times New Roman" w:eastAsia="Times New Roman" w:hAnsi="Times New Roman" w:cs="Times New Roman"/>
          <w:sz w:val="28"/>
          <w:szCs w:val="28"/>
          <w:lang w:eastAsia="ru-RU"/>
        </w:rPr>
        <w:t>Проект СОНКО должен иметь исключительно общественные цели, не должен служить источником получения прибыли, а также не должен оказывать финансовую поддержку политической партии или кампании,</w:t>
      </w:r>
      <w:r w:rsidR="000E016A" w:rsidRPr="004C771B">
        <w:rPr>
          <w:rFonts w:ascii="Times New Roman" w:eastAsia="Times New Roman" w:hAnsi="Times New Roman" w:cs="Times New Roman"/>
          <w:sz w:val="28"/>
          <w:szCs w:val="28"/>
          <w:lang w:eastAsia="ru-RU"/>
        </w:rPr>
        <w:t xml:space="preserve"> религиозным организациям.</w:t>
      </w:r>
    </w:p>
    <w:p w14:paraId="06B2616A" w14:textId="1DBEC552" w:rsidR="00586BD9" w:rsidRPr="004C771B" w:rsidRDefault="00586BD9" w:rsidP="00586BD9">
      <w:pPr>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1.11.</w:t>
      </w:r>
      <w:r w:rsidR="00B57E60"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 xml:space="preserve">Проект </w:t>
      </w:r>
      <w:r w:rsidR="00B57E60" w:rsidRPr="004C771B">
        <w:rPr>
          <w:rFonts w:ascii="Times New Roman" w:eastAsia="Times New Roman" w:hAnsi="Times New Roman" w:cs="Times New Roman"/>
          <w:sz w:val="28"/>
          <w:szCs w:val="28"/>
          <w:lang w:eastAsia="ru-RU"/>
        </w:rPr>
        <w:t xml:space="preserve">может </w:t>
      </w:r>
      <w:r w:rsidR="00892263" w:rsidRPr="004C771B">
        <w:rPr>
          <w:rFonts w:ascii="Times New Roman" w:eastAsia="Times New Roman" w:hAnsi="Times New Roman" w:cs="Times New Roman"/>
          <w:sz w:val="28"/>
          <w:szCs w:val="28"/>
          <w:lang w:eastAsia="ru-RU"/>
        </w:rPr>
        <w:t xml:space="preserve">быть </w:t>
      </w:r>
      <w:r w:rsidR="00D4435C" w:rsidRPr="004C771B">
        <w:rPr>
          <w:rFonts w:ascii="Times New Roman" w:eastAsia="Times New Roman" w:hAnsi="Times New Roman" w:cs="Times New Roman"/>
          <w:sz w:val="28"/>
          <w:szCs w:val="28"/>
          <w:lang w:eastAsia="ru-RU"/>
        </w:rPr>
        <w:t>реализов</w:t>
      </w:r>
      <w:r w:rsidR="00892263" w:rsidRPr="004C771B">
        <w:rPr>
          <w:rFonts w:ascii="Times New Roman" w:eastAsia="Times New Roman" w:hAnsi="Times New Roman" w:cs="Times New Roman"/>
          <w:sz w:val="28"/>
          <w:szCs w:val="28"/>
          <w:lang w:eastAsia="ru-RU"/>
        </w:rPr>
        <w:t>ан</w:t>
      </w:r>
      <w:r w:rsidR="00D4435C"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 xml:space="preserve">в сотрудничестве с государственными и (или) муниципальными органами </w:t>
      </w:r>
      <w:r w:rsidRPr="004C771B">
        <w:rPr>
          <w:rFonts w:ascii="Times New Roman" w:eastAsia="Times New Roman" w:hAnsi="Times New Roman" w:cs="Times New Roman"/>
          <w:sz w:val="28"/>
          <w:szCs w:val="28"/>
          <w:lang w:eastAsia="ru-RU"/>
        </w:rPr>
        <w:lastRenderedPageBreak/>
        <w:t>власти/организациями/учреждениями,</w:t>
      </w:r>
      <w:r w:rsidR="003E1AFC"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независимыми экспертами,</w:t>
      </w:r>
      <w:r w:rsidR="003E1AFC"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представителями СОНКО, бизнеса, СМ</w:t>
      </w:r>
      <w:r w:rsidR="002408A6" w:rsidRPr="004C771B">
        <w:rPr>
          <w:rFonts w:ascii="Times New Roman" w:eastAsia="Times New Roman" w:hAnsi="Times New Roman" w:cs="Times New Roman"/>
          <w:sz w:val="28"/>
          <w:szCs w:val="28"/>
          <w:lang w:eastAsia="ru-RU"/>
        </w:rPr>
        <w:t>И.</w:t>
      </w:r>
    </w:p>
    <w:p w14:paraId="044FE113" w14:textId="77777777" w:rsidR="00586BD9" w:rsidRPr="004C771B" w:rsidRDefault="00586BD9" w:rsidP="00586BD9">
      <w:pPr>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1.12. Проект СОНКО должен способствовать вовлечению представителей местного сообщества в его реализацию, в том числе на основе добровольного безвозмездного участия;</w:t>
      </w:r>
    </w:p>
    <w:p w14:paraId="077A46E9" w14:textId="77777777" w:rsidR="00182DA5" w:rsidRPr="004C771B" w:rsidRDefault="002150BA" w:rsidP="002F7944">
      <w:pPr>
        <w:autoSpaceDE w:val="0"/>
        <w:autoSpaceDN w:val="0"/>
        <w:adjustRightInd w:val="0"/>
        <w:spacing w:after="0" w:line="240" w:lineRule="auto"/>
        <w:ind w:firstLine="708"/>
        <w:jc w:val="both"/>
        <w:rPr>
          <w:rFonts w:ascii="Times New Roman" w:hAnsi="Times New Roman" w:cs="Times New Roman"/>
          <w:sz w:val="28"/>
          <w:szCs w:val="28"/>
        </w:rPr>
      </w:pPr>
      <w:bookmarkStart w:id="8" w:name="_Hlk129879260"/>
      <w:bookmarkStart w:id="9" w:name="_Hlk138776853"/>
      <w:r w:rsidRPr="004C771B">
        <w:rPr>
          <w:rFonts w:ascii="Times New Roman" w:hAnsi="Times New Roman" w:cs="Times New Roman"/>
          <w:sz w:val="28"/>
          <w:szCs w:val="28"/>
        </w:rPr>
        <w:t>1.</w:t>
      </w:r>
      <w:r w:rsidR="00CE09C7" w:rsidRPr="004C771B">
        <w:rPr>
          <w:rFonts w:ascii="Times New Roman" w:hAnsi="Times New Roman" w:cs="Times New Roman"/>
          <w:sz w:val="28"/>
          <w:szCs w:val="28"/>
        </w:rPr>
        <w:t>1</w:t>
      </w:r>
      <w:r w:rsidR="00586BD9" w:rsidRPr="004C771B">
        <w:rPr>
          <w:rFonts w:ascii="Times New Roman" w:hAnsi="Times New Roman" w:cs="Times New Roman"/>
          <w:sz w:val="28"/>
          <w:szCs w:val="28"/>
        </w:rPr>
        <w:t>3</w:t>
      </w:r>
      <w:r w:rsidRPr="004C771B">
        <w:rPr>
          <w:rFonts w:ascii="Times New Roman" w:hAnsi="Times New Roman" w:cs="Times New Roman"/>
          <w:sz w:val="28"/>
          <w:szCs w:val="28"/>
        </w:rPr>
        <w:t>.</w:t>
      </w:r>
      <w:r w:rsidR="00163814" w:rsidRPr="004C771B">
        <w:rPr>
          <w:rFonts w:ascii="Times New Roman" w:hAnsi="Times New Roman" w:cs="Times New Roman"/>
          <w:sz w:val="28"/>
          <w:szCs w:val="28"/>
        </w:rPr>
        <w:t xml:space="preserve"> Проекты </w:t>
      </w:r>
      <w:r w:rsidR="00586BD9" w:rsidRPr="004C771B">
        <w:rPr>
          <w:rFonts w:ascii="Times New Roman" w:hAnsi="Times New Roman" w:cs="Times New Roman"/>
          <w:sz w:val="28"/>
          <w:szCs w:val="28"/>
        </w:rPr>
        <w:t xml:space="preserve">СОНКО </w:t>
      </w:r>
      <w:r w:rsidR="00163814" w:rsidRPr="004C771B">
        <w:rPr>
          <w:rFonts w:ascii="Times New Roman" w:hAnsi="Times New Roman" w:cs="Times New Roman"/>
          <w:sz w:val="28"/>
          <w:szCs w:val="28"/>
        </w:rPr>
        <w:t>должны быть направлены на решение конкретных задач по одному или нескольким из приоритетных направлений.</w:t>
      </w:r>
      <w:r w:rsidRPr="004C771B">
        <w:rPr>
          <w:rFonts w:ascii="Times New Roman" w:hAnsi="Times New Roman" w:cs="Times New Roman"/>
          <w:sz w:val="28"/>
          <w:szCs w:val="28"/>
        </w:rPr>
        <w:t xml:space="preserve"> </w:t>
      </w:r>
    </w:p>
    <w:p w14:paraId="78FF042D" w14:textId="77777777" w:rsidR="00061698" w:rsidRPr="004C771B" w:rsidRDefault="002150BA" w:rsidP="00570EB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Участник </w:t>
      </w:r>
      <w:r w:rsidR="00CE09C7" w:rsidRPr="004C771B">
        <w:rPr>
          <w:rFonts w:ascii="Times New Roman" w:hAnsi="Times New Roman" w:cs="Times New Roman"/>
          <w:sz w:val="28"/>
          <w:szCs w:val="28"/>
        </w:rPr>
        <w:t>конкурса</w:t>
      </w:r>
      <w:r w:rsidRPr="004C771B">
        <w:rPr>
          <w:rFonts w:ascii="Times New Roman" w:hAnsi="Times New Roman" w:cs="Times New Roman"/>
          <w:sz w:val="28"/>
          <w:szCs w:val="28"/>
        </w:rPr>
        <w:t xml:space="preserve"> подает только одну заявку</w:t>
      </w:r>
      <w:r w:rsidR="00182DA5" w:rsidRPr="004C771B">
        <w:rPr>
          <w:rFonts w:ascii="Times New Roman" w:hAnsi="Times New Roman" w:cs="Times New Roman"/>
          <w:sz w:val="28"/>
          <w:szCs w:val="28"/>
        </w:rPr>
        <w:t xml:space="preserve"> из следующих направлений</w:t>
      </w:r>
      <w:r w:rsidRPr="004C771B">
        <w:rPr>
          <w:rFonts w:ascii="Times New Roman" w:hAnsi="Times New Roman" w:cs="Times New Roman"/>
          <w:sz w:val="28"/>
          <w:szCs w:val="28"/>
        </w:rPr>
        <w:t>:</w:t>
      </w:r>
    </w:p>
    <w:p w14:paraId="6DC8117F" w14:textId="77777777" w:rsidR="00DF29E7" w:rsidRPr="004C771B" w:rsidRDefault="00DF29E7" w:rsidP="00DF29E7">
      <w:pPr>
        <w:pStyle w:val="a7"/>
        <w:numPr>
          <w:ilvl w:val="0"/>
          <w:numId w:val="36"/>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14:paraId="2F541B7D" w14:textId="77777777" w:rsidR="00DF29E7" w:rsidRPr="004C771B" w:rsidRDefault="00DF29E7" w:rsidP="00DF29E7">
      <w:pPr>
        <w:pStyle w:val="a7"/>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48AF690B" w14:textId="77777777" w:rsidR="00DF29E7" w:rsidRPr="004C771B" w:rsidRDefault="00DF29E7" w:rsidP="00DF29E7">
      <w:pPr>
        <w:pStyle w:val="a7"/>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0C5DB4A6" w14:textId="77777777" w:rsidR="00DF29E7" w:rsidRPr="004C771B" w:rsidRDefault="00DF29E7" w:rsidP="00DF29E7">
      <w:pPr>
        <w:pStyle w:val="a7"/>
        <w:numPr>
          <w:ilvl w:val="0"/>
          <w:numId w:val="3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охрана окружающей среды и защита животных, в том числе содержание животных в приютах для животных;</w:t>
      </w:r>
    </w:p>
    <w:p w14:paraId="01E7FC21" w14:textId="77777777" w:rsidR="00DF29E7" w:rsidRPr="004C771B" w:rsidRDefault="00DF29E7" w:rsidP="00DF29E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3BC03DD4" w14:textId="77777777" w:rsidR="00DF29E7" w:rsidRPr="004C771B" w:rsidRDefault="00DF29E7" w:rsidP="00DF29E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14:paraId="5910BE91" w14:textId="77777777" w:rsidR="00DF29E7" w:rsidRPr="004C771B" w:rsidRDefault="00DF29E7" w:rsidP="00DF29E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7) профилактика социально опасных форм поведения граждан;</w:t>
      </w:r>
    </w:p>
    <w:p w14:paraId="726B9544" w14:textId="77777777" w:rsidR="00DF29E7" w:rsidRPr="004C771B" w:rsidRDefault="00DF29E7" w:rsidP="00DF29E7">
      <w:pPr>
        <w:shd w:val="clear" w:color="auto" w:fill="FFFFFF"/>
        <w:spacing w:after="0" w:line="360" w:lineRule="atLeast"/>
        <w:ind w:firstLine="284"/>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8) благотворительная деятельность, а также деятельность в области организации и поддержки благотворительности и добровольчества (волонтерства);</w:t>
      </w:r>
    </w:p>
    <w:p w14:paraId="244A54AE" w14:textId="77777777" w:rsidR="00DF29E7" w:rsidRPr="004C771B" w:rsidRDefault="00DF29E7" w:rsidP="00DF29E7">
      <w:pPr>
        <w:shd w:val="clear" w:color="auto" w:fill="FFFFFF"/>
        <w:spacing w:after="0" w:line="360" w:lineRule="atLeast"/>
        <w:ind w:firstLine="284"/>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529F5E2B" w14:textId="77777777" w:rsidR="00DF29E7" w:rsidRPr="004C771B" w:rsidRDefault="00DF29E7" w:rsidP="00DF29E7">
      <w:pPr>
        <w:shd w:val="clear" w:color="auto" w:fill="FFFFFF"/>
        <w:spacing w:after="0" w:line="360" w:lineRule="atLeast"/>
        <w:ind w:firstLine="142"/>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10) развитие межнационального сотрудничества, сохранение и защита самобытности, культуры, языков и традиций народов Российской Федерации;</w:t>
      </w:r>
    </w:p>
    <w:p w14:paraId="46EC71FC" w14:textId="77777777" w:rsidR="00DF29E7" w:rsidRPr="004C771B" w:rsidRDefault="00DF29E7" w:rsidP="00DF29E7">
      <w:pPr>
        <w:shd w:val="clear" w:color="auto" w:fill="FFFFFF"/>
        <w:spacing w:after="0" w:line="360" w:lineRule="atLeast"/>
        <w:ind w:firstLine="284"/>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lastRenderedPageBreak/>
        <w:t xml:space="preserve">      11) деятельность в сфере патриотического, в том числе военно-патриотического, воспитания граждан Российской Федерации;</w:t>
      </w:r>
    </w:p>
    <w:p w14:paraId="77DDACA1" w14:textId="77777777" w:rsidR="00DF29E7" w:rsidRPr="004C771B" w:rsidRDefault="00DF29E7" w:rsidP="00DF29E7">
      <w:pPr>
        <w:shd w:val="clear" w:color="auto" w:fill="FFFFFF"/>
        <w:spacing w:after="0" w:line="360" w:lineRule="atLeast"/>
        <w:ind w:firstLine="284"/>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12)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0E34A5C3" w14:textId="77777777" w:rsidR="00DF29E7" w:rsidRPr="004C771B" w:rsidRDefault="00DF29E7" w:rsidP="00DF29E7">
      <w:pPr>
        <w:shd w:val="clear" w:color="auto" w:fill="FFFFFF"/>
        <w:spacing w:after="0" w:line="360" w:lineRule="atLeast"/>
        <w:ind w:firstLine="284"/>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13) социальная и культурная адаптация и интеграция мигрантов.</w:t>
      </w:r>
    </w:p>
    <w:p w14:paraId="566D4FDF" w14:textId="5AC1EF80" w:rsidR="002B34D7" w:rsidRPr="004C771B" w:rsidRDefault="00320A0D" w:rsidP="002B34D7">
      <w:pPr>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w:t>
      </w:r>
      <w:r w:rsidR="00AA5776" w:rsidRPr="004C771B">
        <w:rPr>
          <w:rFonts w:ascii="Times New Roman" w:eastAsia="Times New Roman" w:hAnsi="Times New Roman" w:cs="Times New Roman"/>
          <w:sz w:val="28"/>
          <w:szCs w:val="28"/>
          <w:lang w:eastAsia="ru-RU"/>
        </w:rPr>
        <w:t>1.14.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r w:rsidR="002B34D7" w:rsidRPr="004C771B">
        <w:rPr>
          <w:rFonts w:ascii="Times New Roman" w:eastAsia="Times New Roman" w:hAnsi="Times New Roman" w:cs="Times New Roman"/>
          <w:sz w:val="28"/>
          <w:szCs w:val="28"/>
          <w:lang w:eastAsia="ru-RU"/>
        </w:rPr>
        <w:t>, в порядке, установленном Министерством финансов Российской Федерации.</w:t>
      </w:r>
    </w:p>
    <w:bookmarkEnd w:id="8"/>
    <w:p w14:paraId="457E8573" w14:textId="513316D0" w:rsidR="00677D02" w:rsidRPr="004C771B" w:rsidRDefault="00677D02" w:rsidP="003E0447">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2. Порядок проведения </w:t>
      </w:r>
      <w:r w:rsidR="00586BD9" w:rsidRPr="004C771B">
        <w:rPr>
          <w:rFonts w:ascii="Times New Roman" w:eastAsia="Times New Roman" w:hAnsi="Times New Roman" w:cs="Times New Roman"/>
          <w:sz w:val="28"/>
          <w:szCs w:val="28"/>
          <w:lang w:eastAsia="ru-RU"/>
        </w:rPr>
        <w:t xml:space="preserve">конкурса </w:t>
      </w:r>
      <w:r w:rsidRPr="004C771B">
        <w:rPr>
          <w:rFonts w:ascii="Times New Roman" w:eastAsia="Times New Roman" w:hAnsi="Times New Roman" w:cs="Times New Roman"/>
          <w:sz w:val="28"/>
          <w:szCs w:val="28"/>
          <w:lang w:eastAsia="ru-RU"/>
        </w:rPr>
        <w:t>получателей суб</w:t>
      </w:r>
      <w:bookmarkEnd w:id="9"/>
      <w:r w:rsidRPr="004C771B">
        <w:rPr>
          <w:rFonts w:ascii="Times New Roman" w:eastAsia="Times New Roman" w:hAnsi="Times New Roman" w:cs="Times New Roman"/>
          <w:sz w:val="28"/>
          <w:szCs w:val="28"/>
          <w:lang w:eastAsia="ru-RU"/>
        </w:rPr>
        <w:t>сидий для предоставления субсидий</w:t>
      </w:r>
      <w:r w:rsidR="00F5580C" w:rsidRPr="004C771B">
        <w:rPr>
          <w:rFonts w:ascii="Times New Roman" w:eastAsia="Times New Roman" w:hAnsi="Times New Roman" w:cs="Times New Roman"/>
          <w:sz w:val="28"/>
          <w:szCs w:val="28"/>
          <w:lang w:eastAsia="ru-RU"/>
        </w:rPr>
        <w:t>.</w:t>
      </w:r>
    </w:p>
    <w:p w14:paraId="1EB1F8D7" w14:textId="2E0434FD" w:rsidR="00677D02" w:rsidRPr="004C771B" w:rsidRDefault="00677D02"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2.1</w:t>
      </w:r>
      <w:r w:rsidR="00D16426" w:rsidRPr="004C771B">
        <w:rPr>
          <w:rFonts w:ascii="Times New Roman" w:eastAsia="Calibri" w:hAnsi="Times New Roman" w:cs="Times New Roman"/>
          <w:sz w:val="28"/>
          <w:szCs w:val="28"/>
        </w:rPr>
        <w:t xml:space="preserve"> О</w:t>
      </w:r>
      <w:r w:rsidR="008F5016" w:rsidRPr="004C771B">
        <w:rPr>
          <w:rFonts w:ascii="Times New Roman" w:eastAsia="Calibri" w:hAnsi="Times New Roman" w:cs="Times New Roman"/>
          <w:sz w:val="28"/>
          <w:szCs w:val="28"/>
        </w:rPr>
        <w:t xml:space="preserve">тдел информационного, общественного и цифрового развития администрации города Минусинска </w:t>
      </w:r>
      <w:r w:rsidR="003667FF" w:rsidRPr="004C771B">
        <w:rPr>
          <w:rFonts w:ascii="Times New Roman" w:eastAsia="Calibri" w:hAnsi="Times New Roman" w:cs="Times New Roman"/>
          <w:sz w:val="28"/>
          <w:szCs w:val="28"/>
        </w:rPr>
        <w:t xml:space="preserve">не </w:t>
      </w:r>
      <w:r w:rsidR="008B77F7" w:rsidRPr="004C771B">
        <w:rPr>
          <w:rFonts w:ascii="Times New Roman" w:eastAsia="Calibri" w:hAnsi="Times New Roman" w:cs="Times New Roman"/>
          <w:sz w:val="28"/>
          <w:szCs w:val="28"/>
        </w:rPr>
        <w:t>ранее</w:t>
      </w:r>
      <w:r w:rsidR="003667FF" w:rsidRPr="004C771B">
        <w:rPr>
          <w:rFonts w:ascii="Times New Roman" w:eastAsia="Calibri" w:hAnsi="Times New Roman" w:cs="Times New Roman"/>
          <w:sz w:val="28"/>
          <w:szCs w:val="28"/>
        </w:rPr>
        <w:t xml:space="preserve"> чем, за </w:t>
      </w:r>
      <w:r w:rsidR="00836FBE" w:rsidRPr="004C771B">
        <w:rPr>
          <w:rFonts w:ascii="Times New Roman" w:eastAsia="Calibri" w:hAnsi="Times New Roman" w:cs="Times New Roman"/>
          <w:sz w:val="28"/>
          <w:szCs w:val="28"/>
        </w:rPr>
        <w:t>3</w:t>
      </w:r>
      <w:r w:rsidRPr="004C771B">
        <w:rPr>
          <w:rFonts w:ascii="Times New Roman" w:eastAsia="Calibri" w:hAnsi="Times New Roman" w:cs="Times New Roman"/>
          <w:sz w:val="28"/>
          <w:szCs w:val="28"/>
        </w:rPr>
        <w:t xml:space="preserve">0 календарных дней до даты проведения </w:t>
      </w:r>
      <w:bookmarkStart w:id="10" w:name="_Hlk136943992"/>
      <w:r w:rsidR="00836FBE" w:rsidRPr="004C771B">
        <w:rPr>
          <w:rFonts w:ascii="Times New Roman" w:eastAsia="Calibri" w:hAnsi="Times New Roman" w:cs="Times New Roman"/>
          <w:sz w:val="28"/>
          <w:szCs w:val="28"/>
        </w:rPr>
        <w:t>конкурса</w:t>
      </w:r>
      <w:bookmarkEnd w:id="10"/>
      <w:r w:rsidR="00836FBE"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 xml:space="preserve">размещает объявление о проведении </w:t>
      </w:r>
      <w:r w:rsidR="00836FBE" w:rsidRPr="004C771B">
        <w:rPr>
          <w:rFonts w:ascii="Times New Roman" w:eastAsia="Calibri" w:hAnsi="Times New Roman" w:cs="Times New Roman"/>
          <w:sz w:val="28"/>
          <w:szCs w:val="28"/>
        </w:rPr>
        <w:t xml:space="preserve">конкурса </w:t>
      </w:r>
      <w:bookmarkStart w:id="11" w:name="_Hlk139961283"/>
      <w:bookmarkStart w:id="12" w:name="_Hlk139961581"/>
      <w:r w:rsidRPr="004C771B">
        <w:rPr>
          <w:rFonts w:ascii="Times New Roman" w:eastAsia="Calibri" w:hAnsi="Times New Roman" w:cs="Times New Roman"/>
          <w:sz w:val="28"/>
          <w:szCs w:val="28"/>
        </w:rPr>
        <w:t xml:space="preserve">на официальном сайте муниципального образования город Минусинск в информационно-телекоммуникационной сети Интернет </w:t>
      </w:r>
      <w:bookmarkStart w:id="13" w:name="_Hlk139961241"/>
      <w:bookmarkEnd w:id="11"/>
      <w:r w:rsidR="00D71F7F" w:rsidRPr="002F5D83">
        <w:rPr>
          <w:rFonts w:ascii="Calibri" w:eastAsia="Calibri" w:hAnsi="Calibri" w:cs="Times New Roman"/>
        </w:rPr>
        <w:fldChar w:fldCharType="begin"/>
      </w:r>
      <w:r w:rsidR="00D71F7F" w:rsidRPr="002F5D83">
        <w:rPr>
          <w:rFonts w:ascii="Calibri" w:eastAsia="Calibri" w:hAnsi="Calibri" w:cs="Times New Roman"/>
        </w:rPr>
        <w:instrText xml:space="preserve"> HYPERLINK "https://minusinsk.info" </w:instrText>
      </w:r>
      <w:r w:rsidR="00D71F7F" w:rsidRPr="002F5D83">
        <w:rPr>
          <w:rFonts w:ascii="Calibri" w:eastAsia="Calibri" w:hAnsi="Calibri" w:cs="Times New Roman"/>
        </w:rPr>
      </w:r>
      <w:r w:rsidR="00D71F7F" w:rsidRPr="002F5D83">
        <w:rPr>
          <w:rFonts w:ascii="Calibri" w:eastAsia="Calibri" w:hAnsi="Calibri" w:cs="Times New Roman"/>
        </w:rPr>
        <w:fldChar w:fldCharType="separate"/>
      </w:r>
      <w:r w:rsidR="00D71F7F" w:rsidRPr="002F5D83">
        <w:rPr>
          <w:rFonts w:ascii="Times New Roman" w:eastAsia="Calibri" w:hAnsi="Times New Roman" w:cs="Times New Roman"/>
          <w:color w:val="0000FF"/>
          <w:sz w:val="28"/>
          <w:szCs w:val="28"/>
          <w:u w:val="single"/>
        </w:rPr>
        <w:t>https://minusinsk.info</w:t>
      </w:r>
      <w:r w:rsidR="00D71F7F" w:rsidRPr="002F5D83">
        <w:rPr>
          <w:rFonts w:ascii="Times New Roman" w:eastAsia="Calibri" w:hAnsi="Times New Roman" w:cs="Times New Roman"/>
          <w:color w:val="0000FF"/>
          <w:sz w:val="28"/>
          <w:szCs w:val="28"/>
          <w:u w:val="single"/>
        </w:rPr>
        <w:fldChar w:fldCharType="end"/>
      </w:r>
      <w:r w:rsidR="00EB5EF1" w:rsidRPr="004C771B">
        <w:rPr>
          <w:rFonts w:ascii="Times New Roman" w:eastAsia="Calibri" w:hAnsi="Times New Roman" w:cs="Times New Roman"/>
          <w:sz w:val="28"/>
          <w:szCs w:val="28"/>
        </w:rPr>
        <w:t xml:space="preserve"> </w:t>
      </w:r>
      <w:bookmarkEnd w:id="13"/>
      <w:r w:rsidR="00EB5EF1" w:rsidRPr="004C771B">
        <w:rPr>
          <w:rFonts w:ascii="Times New Roman" w:eastAsia="Calibri" w:hAnsi="Times New Roman" w:cs="Times New Roman"/>
          <w:sz w:val="28"/>
          <w:szCs w:val="28"/>
        </w:rPr>
        <w:t>в разделе Деятельность</w:t>
      </w:r>
      <w:r w:rsidR="009914C2" w:rsidRPr="004C771B">
        <w:rPr>
          <w:rFonts w:ascii="Times New Roman" w:eastAsia="Calibri" w:hAnsi="Times New Roman" w:cs="Times New Roman"/>
          <w:sz w:val="28"/>
          <w:szCs w:val="28"/>
        </w:rPr>
        <w:t xml:space="preserve"> - </w:t>
      </w:r>
      <w:r w:rsidR="00EB5EF1" w:rsidRPr="004C771B">
        <w:rPr>
          <w:rFonts w:ascii="Times New Roman" w:eastAsia="Calibri" w:hAnsi="Times New Roman" w:cs="Times New Roman"/>
          <w:sz w:val="28"/>
          <w:szCs w:val="28"/>
        </w:rPr>
        <w:t>Общественные объединения</w:t>
      </w:r>
      <w:r w:rsidR="009914C2" w:rsidRPr="004C771B">
        <w:rPr>
          <w:rFonts w:ascii="Times New Roman" w:eastAsia="Calibri" w:hAnsi="Times New Roman" w:cs="Times New Roman"/>
          <w:sz w:val="28"/>
          <w:szCs w:val="28"/>
        </w:rPr>
        <w:t xml:space="preserve"> -</w:t>
      </w:r>
      <w:r w:rsidR="009914C2" w:rsidRPr="004C771B">
        <w:rPr>
          <w:rFonts w:ascii="Times New Roman" w:hAnsi="Times New Roman" w:cs="Times New Roman"/>
          <w:sz w:val="28"/>
          <w:szCs w:val="28"/>
        </w:rPr>
        <w:t xml:space="preserve"> </w:t>
      </w:r>
      <w:r w:rsidR="009914C2" w:rsidRPr="004C771B">
        <w:rPr>
          <w:rFonts w:ascii="Times New Roman" w:eastAsia="Calibri" w:hAnsi="Times New Roman" w:cs="Times New Roman"/>
          <w:sz w:val="28"/>
          <w:szCs w:val="28"/>
        </w:rPr>
        <w:t>Поддержка НКО и СОНКО</w:t>
      </w:r>
      <w:r w:rsidR="00EB5EF1" w:rsidRPr="004C771B">
        <w:rPr>
          <w:rFonts w:ascii="Times New Roman" w:eastAsia="Calibri" w:hAnsi="Times New Roman" w:cs="Times New Roman"/>
          <w:sz w:val="28"/>
          <w:szCs w:val="28"/>
        </w:rPr>
        <w:t xml:space="preserve"> </w:t>
      </w:r>
      <w:bookmarkEnd w:id="12"/>
      <w:r w:rsidRPr="004C771B">
        <w:rPr>
          <w:rFonts w:ascii="Times New Roman" w:eastAsia="Calibri" w:hAnsi="Times New Roman" w:cs="Times New Roman"/>
          <w:sz w:val="28"/>
          <w:szCs w:val="28"/>
        </w:rPr>
        <w:t>(далее - Объявление).</w:t>
      </w:r>
    </w:p>
    <w:p w14:paraId="2CA420E1" w14:textId="77777777" w:rsidR="00677D02" w:rsidRPr="004C771B" w:rsidRDefault="00677D02"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Объявление должно содержать следующую информацию:</w:t>
      </w:r>
    </w:p>
    <w:p w14:paraId="2F8E2A3C" w14:textId="77777777" w:rsidR="00677D02" w:rsidRPr="004C771B" w:rsidRDefault="00677D02"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сроки проведения</w:t>
      </w:r>
      <w:r w:rsidR="0033298F" w:rsidRPr="004C771B">
        <w:rPr>
          <w:rFonts w:ascii="Times New Roman"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Pr="004C771B">
        <w:rPr>
          <w:rFonts w:ascii="Times New Roman" w:eastAsia="Calibri" w:hAnsi="Times New Roman" w:cs="Times New Roman"/>
          <w:sz w:val="28"/>
          <w:szCs w:val="28"/>
        </w:rPr>
        <w:t xml:space="preserve"> (даты и времени начала (окончания) подачи (приема) (заявок) </w:t>
      </w:r>
      <w:r w:rsidR="00836FBE" w:rsidRPr="004C771B">
        <w:rPr>
          <w:rFonts w:ascii="Times New Roman" w:eastAsia="Calibri" w:hAnsi="Times New Roman" w:cs="Times New Roman"/>
          <w:sz w:val="28"/>
          <w:szCs w:val="28"/>
        </w:rPr>
        <w:t>на участие в конкурсе</w:t>
      </w:r>
      <w:r w:rsidRPr="004C771B">
        <w:rPr>
          <w:rFonts w:ascii="Times New Roman" w:eastAsia="Calibri" w:hAnsi="Times New Roman" w:cs="Times New Roman"/>
          <w:sz w:val="28"/>
          <w:szCs w:val="28"/>
        </w:rPr>
        <w:t>);</w:t>
      </w:r>
    </w:p>
    <w:p w14:paraId="7BF7191C" w14:textId="476D7F68" w:rsidR="00677D02" w:rsidRPr="004C771B" w:rsidRDefault="00677D02"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наименование, место нахождения, почтовый адрес, адрес электронной почты организатора конкурса;</w:t>
      </w:r>
    </w:p>
    <w:p w14:paraId="4EBDA594" w14:textId="5EE64DBF" w:rsidR="003712E4" w:rsidRPr="004C771B" w:rsidRDefault="003712E4"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результаты предоставления субсидии в соответствии с п</w:t>
      </w:r>
      <w:r w:rsidR="00323AEC" w:rsidRPr="004C771B">
        <w:rPr>
          <w:rFonts w:ascii="Times New Roman" w:eastAsia="Calibri" w:hAnsi="Times New Roman" w:cs="Times New Roman"/>
          <w:sz w:val="28"/>
          <w:szCs w:val="28"/>
        </w:rPr>
        <w:t>.</w:t>
      </w:r>
      <w:r w:rsidRPr="004C771B">
        <w:rPr>
          <w:rFonts w:ascii="Times New Roman" w:eastAsia="Calibri" w:hAnsi="Times New Roman" w:cs="Times New Roman"/>
          <w:sz w:val="28"/>
          <w:szCs w:val="28"/>
        </w:rPr>
        <w:t xml:space="preserve"> 3.1</w:t>
      </w:r>
      <w:r w:rsidR="00323AEC" w:rsidRPr="004C771B">
        <w:rPr>
          <w:rFonts w:ascii="Times New Roman" w:eastAsia="Calibri" w:hAnsi="Times New Roman" w:cs="Times New Roman"/>
          <w:sz w:val="28"/>
          <w:szCs w:val="28"/>
        </w:rPr>
        <w:t>1</w:t>
      </w:r>
      <w:r w:rsidRPr="004C771B">
        <w:rPr>
          <w:rFonts w:ascii="Times New Roman" w:eastAsia="Calibri" w:hAnsi="Times New Roman" w:cs="Times New Roman"/>
          <w:sz w:val="28"/>
          <w:szCs w:val="28"/>
        </w:rPr>
        <w:t>. Порядка;</w:t>
      </w:r>
    </w:p>
    <w:p w14:paraId="518B34CB" w14:textId="77777777" w:rsidR="00677D02" w:rsidRPr="004C771B" w:rsidRDefault="00365F64"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доменное имя, и (или) сетевой адрес, и (или) указатели страниц сайта в </w:t>
      </w:r>
      <w:r w:rsidR="00677D02" w:rsidRPr="004C771B">
        <w:rPr>
          <w:rFonts w:ascii="Times New Roman" w:eastAsia="Calibri" w:hAnsi="Times New Roman" w:cs="Times New Roman"/>
          <w:sz w:val="28"/>
          <w:szCs w:val="28"/>
        </w:rPr>
        <w:t>информационно-телекоммуникационной сети Интернет, на котором обеспечивается проведение</w:t>
      </w:r>
      <w:r w:rsidR="00E9591F" w:rsidRPr="004C771B">
        <w:rPr>
          <w:rFonts w:ascii="Times New Roman" w:eastAsia="Calibri"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00677D02" w:rsidRPr="004C771B">
        <w:rPr>
          <w:rFonts w:ascii="Times New Roman" w:eastAsia="Calibri" w:hAnsi="Times New Roman" w:cs="Times New Roman"/>
          <w:sz w:val="28"/>
          <w:szCs w:val="28"/>
        </w:rPr>
        <w:t>;</w:t>
      </w:r>
    </w:p>
    <w:p w14:paraId="64751FB1" w14:textId="77777777" w:rsidR="00677D02" w:rsidRPr="004C771B" w:rsidRDefault="00677D02"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требования к участникам </w:t>
      </w:r>
      <w:r w:rsidR="00692ADE" w:rsidRPr="004C771B">
        <w:rPr>
          <w:rFonts w:ascii="Times New Roman" w:eastAsia="Calibri" w:hAnsi="Times New Roman" w:cs="Times New Roman"/>
          <w:sz w:val="28"/>
          <w:szCs w:val="28"/>
        </w:rPr>
        <w:t>конкурса</w:t>
      </w:r>
      <w:r w:rsidR="0033298F"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и перечень документов, представляемых участниками</w:t>
      </w:r>
      <w:r w:rsidR="0033298F" w:rsidRPr="004C771B">
        <w:rPr>
          <w:rFonts w:ascii="Times New Roman"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Pr="004C771B">
        <w:rPr>
          <w:rFonts w:ascii="Times New Roman" w:eastAsia="Calibri" w:hAnsi="Times New Roman" w:cs="Times New Roman"/>
          <w:sz w:val="28"/>
          <w:szCs w:val="28"/>
        </w:rPr>
        <w:t xml:space="preserve"> для подтверждения их соответствия указанным требованиям;</w:t>
      </w:r>
    </w:p>
    <w:p w14:paraId="7C4DC23B" w14:textId="77777777" w:rsidR="00677D02" w:rsidRPr="004C771B" w:rsidRDefault="00677D02"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порядок подачи заявок участниками </w:t>
      </w:r>
      <w:r w:rsidR="00836FBE" w:rsidRPr="004C771B">
        <w:rPr>
          <w:rFonts w:ascii="Times New Roman" w:eastAsia="Calibri" w:hAnsi="Times New Roman" w:cs="Times New Roman"/>
          <w:sz w:val="28"/>
          <w:szCs w:val="28"/>
        </w:rPr>
        <w:t>конкурса</w:t>
      </w:r>
      <w:r w:rsidR="0033298F"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и требований, предъявляемых к форме и содержанию заявок, подаваемых участниками</w:t>
      </w:r>
      <w:r w:rsidR="0033298F" w:rsidRPr="004C771B">
        <w:rPr>
          <w:rFonts w:ascii="Times New Roman" w:eastAsia="Calibri"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Pr="004C771B">
        <w:rPr>
          <w:rFonts w:ascii="Times New Roman" w:eastAsia="Calibri" w:hAnsi="Times New Roman" w:cs="Times New Roman"/>
          <w:sz w:val="28"/>
          <w:szCs w:val="28"/>
        </w:rPr>
        <w:t>;</w:t>
      </w:r>
    </w:p>
    <w:p w14:paraId="4E215814" w14:textId="77777777" w:rsidR="00677D02" w:rsidRPr="004C771B" w:rsidRDefault="00677D02"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порядок отзыва заявок участников</w:t>
      </w:r>
      <w:r w:rsidR="0033298F" w:rsidRPr="004C771B">
        <w:rPr>
          <w:rFonts w:ascii="Times New Roman"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00E9591F" w:rsidRPr="004C771B">
        <w:rPr>
          <w:rFonts w:ascii="Times New Roman" w:eastAsia="Calibri" w:hAnsi="Times New Roman" w:cs="Times New Roman"/>
          <w:sz w:val="28"/>
          <w:szCs w:val="28"/>
        </w:rPr>
        <w:t>,</w:t>
      </w:r>
      <w:r w:rsidRPr="004C771B">
        <w:rPr>
          <w:rFonts w:ascii="Times New Roman" w:eastAsia="Calibri" w:hAnsi="Times New Roman" w:cs="Times New Roman"/>
          <w:sz w:val="28"/>
          <w:szCs w:val="28"/>
        </w:rPr>
        <w:t xml:space="preserve"> порядок возврата заявок участников</w:t>
      </w:r>
      <w:r w:rsidR="0033298F" w:rsidRPr="004C771B">
        <w:rPr>
          <w:rFonts w:ascii="Times New Roman"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Pr="004C771B">
        <w:rPr>
          <w:rFonts w:ascii="Times New Roman" w:eastAsia="Calibri" w:hAnsi="Times New Roman" w:cs="Times New Roman"/>
          <w:sz w:val="28"/>
          <w:szCs w:val="28"/>
        </w:rPr>
        <w:t>, порядок внесения изменений в заявки участников</w:t>
      </w:r>
      <w:r w:rsidR="0033298F" w:rsidRPr="004C771B">
        <w:rPr>
          <w:rFonts w:ascii="Times New Roman" w:eastAsia="Calibri"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Pr="004C771B">
        <w:rPr>
          <w:rFonts w:ascii="Times New Roman" w:eastAsia="Calibri" w:hAnsi="Times New Roman" w:cs="Times New Roman"/>
          <w:sz w:val="28"/>
          <w:szCs w:val="28"/>
        </w:rPr>
        <w:t>;</w:t>
      </w:r>
    </w:p>
    <w:p w14:paraId="703CE0D6" w14:textId="77777777" w:rsidR="00677D02" w:rsidRPr="004C771B" w:rsidRDefault="00677D02"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правила рассмотрения и оценки заявок участников</w:t>
      </w:r>
      <w:r w:rsidR="0033298F" w:rsidRPr="004C771B">
        <w:rPr>
          <w:rFonts w:ascii="Times New Roman" w:eastAsia="Calibri"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Pr="004C771B">
        <w:rPr>
          <w:rFonts w:ascii="Times New Roman" w:eastAsia="Calibri" w:hAnsi="Times New Roman" w:cs="Times New Roman"/>
          <w:sz w:val="28"/>
          <w:szCs w:val="28"/>
        </w:rPr>
        <w:t>;</w:t>
      </w:r>
    </w:p>
    <w:p w14:paraId="6A8A6F52" w14:textId="77777777" w:rsidR="00677D02" w:rsidRPr="004C771B" w:rsidRDefault="00677D02"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lastRenderedPageBreak/>
        <w:t>порядок предоставления участникам</w:t>
      </w:r>
      <w:r w:rsidR="00E9591F" w:rsidRPr="004C771B">
        <w:rPr>
          <w:rFonts w:ascii="Times New Roman" w:hAnsi="Times New Roman" w:cs="Times New Roman"/>
          <w:sz w:val="28"/>
          <w:szCs w:val="28"/>
        </w:rPr>
        <w:t xml:space="preserve"> </w:t>
      </w:r>
      <w:r w:rsidR="00836FBE" w:rsidRPr="004C771B">
        <w:rPr>
          <w:rFonts w:ascii="Times New Roman" w:hAnsi="Times New Roman" w:cs="Times New Roman"/>
          <w:sz w:val="28"/>
          <w:szCs w:val="28"/>
        </w:rPr>
        <w:t>конкурса</w:t>
      </w:r>
      <w:r w:rsidR="00E9591F" w:rsidRPr="004C771B">
        <w:rPr>
          <w:rFonts w:ascii="Times New Roman" w:hAnsi="Times New Roman" w:cs="Times New Roman"/>
          <w:sz w:val="28"/>
          <w:szCs w:val="28"/>
        </w:rPr>
        <w:t xml:space="preserve"> </w:t>
      </w:r>
      <w:r w:rsidRPr="004C771B">
        <w:rPr>
          <w:rFonts w:ascii="Times New Roman" w:eastAsia="Calibri" w:hAnsi="Times New Roman" w:cs="Times New Roman"/>
          <w:sz w:val="28"/>
          <w:szCs w:val="28"/>
        </w:rPr>
        <w:t>разъяснений положений об</w:t>
      </w:r>
      <w:r w:rsidR="00E9591F" w:rsidRPr="004C771B">
        <w:rPr>
          <w:rFonts w:ascii="Times New Roman" w:eastAsia="Calibri" w:hAnsi="Times New Roman" w:cs="Times New Roman"/>
          <w:sz w:val="28"/>
          <w:szCs w:val="28"/>
        </w:rPr>
        <w:t>ъявления о проведении</w:t>
      </w:r>
      <w:r w:rsidR="0033298F" w:rsidRPr="004C771B">
        <w:rPr>
          <w:rFonts w:ascii="Times New Roman" w:eastAsia="Calibri"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Pr="004C771B">
        <w:rPr>
          <w:rFonts w:ascii="Times New Roman" w:eastAsia="Calibri" w:hAnsi="Times New Roman" w:cs="Times New Roman"/>
          <w:sz w:val="28"/>
          <w:szCs w:val="28"/>
        </w:rPr>
        <w:t>, даты начала и окончания срока такого предоставления;</w:t>
      </w:r>
    </w:p>
    <w:p w14:paraId="5BDD871C" w14:textId="26711BD6" w:rsidR="00677D02" w:rsidRPr="004C771B" w:rsidRDefault="00677D02" w:rsidP="002F7944">
      <w:pPr>
        <w:tabs>
          <w:tab w:val="left" w:pos="0"/>
          <w:tab w:val="left" w:pos="567"/>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срок</w:t>
      </w:r>
      <w:r w:rsidR="0033298F" w:rsidRPr="004C771B">
        <w:rPr>
          <w:rFonts w:ascii="Times New Roman" w:eastAsia="Calibri" w:hAnsi="Times New Roman" w:cs="Times New Roman"/>
          <w:sz w:val="28"/>
          <w:szCs w:val="28"/>
        </w:rPr>
        <w:t xml:space="preserve">, в течение которого </w:t>
      </w:r>
      <w:r w:rsidR="00692ADE" w:rsidRPr="004C771B">
        <w:rPr>
          <w:rFonts w:ascii="Times New Roman" w:eastAsia="Calibri" w:hAnsi="Times New Roman" w:cs="Times New Roman"/>
          <w:sz w:val="28"/>
          <w:szCs w:val="28"/>
        </w:rPr>
        <w:t xml:space="preserve">победитель (победители) конкурса </w:t>
      </w:r>
      <w:r w:rsidR="005571CD" w:rsidRPr="004C771B">
        <w:rPr>
          <w:rFonts w:ascii="Times New Roman" w:eastAsia="Calibri" w:hAnsi="Times New Roman" w:cs="Times New Roman"/>
          <w:sz w:val="28"/>
          <w:szCs w:val="28"/>
        </w:rPr>
        <w:t>должен (</w:t>
      </w:r>
      <w:r w:rsidRPr="004C771B">
        <w:rPr>
          <w:rFonts w:ascii="Times New Roman" w:eastAsia="Calibri" w:hAnsi="Times New Roman" w:cs="Times New Roman"/>
          <w:sz w:val="28"/>
          <w:szCs w:val="28"/>
        </w:rPr>
        <w:t>дол</w:t>
      </w:r>
      <w:r w:rsidR="0033298F" w:rsidRPr="004C771B">
        <w:rPr>
          <w:rFonts w:ascii="Times New Roman" w:eastAsia="Calibri" w:hAnsi="Times New Roman" w:cs="Times New Roman"/>
          <w:sz w:val="28"/>
          <w:szCs w:val="28"/>
        </w:rPr>
        <w:t>жны</w:t>
      </w:r>
      <w:r w:rsidR="005571CD" w:rsidRPr="004C771B">
        <w:rPr>
          <w:rFonts w:ascii="Times New Roman" w:eastAsia="Calibri" w:hAnsi="Times New Roman" w:cs="Times New Roman"/>
          <w:sz w:val="28"/>
          <w:szCs w:val="28"/>
        </w:rPr>
        <w:t>)</w:t>
      </w:r>
      <w:r w:rsidRPr="004C771B">
        <w:rPr>
          <w:rFonts w:ascii="Times New Roman" w:eastAsia="Calibri" w:hAnsi="Times New Roman" w:cs="Times New Roman"/>
          <w:sz w:val="28"/>
          <w:szCs w:val="28"/>
        </w:rPr>
        <w:t xml:space="preserve"> подписать соглашение о предоставлении субсидии</w:t>
      </w:r>
      <w:r w:rsidR="00692ADE" w:rsidRPr="004C771B">
        <w:rPr>
          <w:rFonts w:ascii="Times New Roman" w:hAnsi="Times New Roman" w:cs="Times New Roman"/>
          <w:sz w:val="28"/>
          <w:szCs w:val="28"/>
        </w:rPr>
        <w:t xml:space="preserve"> </w:t>
      </w:r>
      <w:r w:rsidR="00692ADE" w:rsidRPr="004C771B">
        <w:rPr>
          <w:rFonts w:ascii="Times New Roman" w:eastAsia="Calibri" w:hAnsi="Times New Roman" w:cs="Times New Roman"/>
          <w:sz w:val="28"/>
          <w:szCs w:val="28"/>
        </w:rPr>
        <w:t>(далее - соглашение);</w:t>
      </w:r>
    </w:p>
    <w:p w14:paraId="5C9533B5" w14:textId="264419DB" w:rsidR="00B86D50" w:rsidRPr="004C771B" w:rsidRDefault="003F5243" w:rsidP="002F7944">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условия признания</w:t>
      </w:r>
      <w:r w:rsidR="007250A3" w:rsidRPr="004C771B">
        <w:rPr>
          <w:rFonts w:ascii="Times New Roman" w:hAnsi="Times New Roman" w:cs="Times New Roman"/>
          <w:sz w:val="28"/>
          <w:szCs w:val="28"/>
        </w:rPr>
        <w:t xml:space="preserve"> </w:t>
      </w:r>
      <w:r w:rsidR="007250A3" w:rsidRPr="004C771B">
        <w:rPr>
          <w:rFonts w:ascii="Times New Roman" w:eastAsia="Calibri" w:hAnsi="Times New Roman" w:cs="Times New Roman"/>
          <w:sz w:val="28"/>
          <w:szCs w:val="28"/>
        </w:rPr>
        <w:t>победителя (победителей)</w:t>
      </w:r>
      <w:r w:rsidRPr="004C771B">
        <w:rPr>
          <w:rFonts w:ascii="Times New Roman" w:eastAsia="Calibri" w:hAnsi="Times New Roman" w:cs="Times New Roman"/>
          <w:sz w:val="28"/>
          <w:szCs w:val="28"/>
        </w:rPr>
        <w:t xml:space="preserve"> </w:t>
      </w:r>
      <w:r w:rsidR="00C220E3" w:rsidRPr="004C771B">
        <w:rPr>
          <w:rFonts w:ascii="Times New Roman" w:eastAsia="Calibri" w:hAnsi="Times New Roman" w:cs="Times New Roman"/>
          <w:sz w:val="28"/>
          <w:szCs w:val="28"/>
        </w:rPr>
        <w:t xml:space="preserve">конкурса </w:t>
      </w:r>
      <w:r w:rsidR="00B86D50" w:rsidRPr="004C771B">
        <w:rPr>
          <w:rFonts w:ascii="Times New Roman" w:eastAsia="Calibri" w:hAnsi="Times New Roman" w:cs="Times New Roman"/>
          <w:sz w:val="28"/>
          <w:szCs w:val="28"/>
        </w:rPr>
        <w:t>уклонившим</w:t>
      </w:r>
      <w:r w:rsidR="003F6C8F" w:rsidRPr="004C771B">
        <w:rPr>
          <w:rFonts w:ascii="Times New Roman" w:eastAsia="Calibri" w:hAnsi="Times New Roman" w:cs="Times New Roman"/>
          <w:sz w:val="28"/>
          <w:szCs w:val="28"/>
        </w:rPr>
        <w:t>и</w:t>
      </w:r>
      <w:r w:rsidR="00B86D50" w:rsidRPr="004C771B">
        <w:rPr>
          <w:rFonts w:ascii="Times New Roman" w:eastAsia="Calibri" w:hAnsi="Times New Roman" w:cs="Times New Roman"/>
          <w:sz w:val="28"/>
          <w:szCs w:val="28"/>
        </w:rPr>
        <w:t>ся</w:t>
      </w:r>
      <w:r w:rsidR="00145DFD" w:rsidRPr="004C771B">
        <w:rPr>
          <w:rFonts w:ascii="Times New Roman" w:eastAsia="Calibri" w:hAnsi="Times New Roman" w:cs="Times New Roman"/>
          <w:sz w:val="28"/>
          <w:szCs w:val="28"/>
        </w:rPr>
        <w:t xml:space="preserve"> от заключения соглашения;</w:t>
      </w:r>
    </w:p>
    <w:p w14:paraId="62ED8E3A" w14:textId="1BC4ABFF" w:rsidR="00677D02" w:rsidRPr="004C771B" w:rsidRDefault="00677D02" w:rsidP="00625920">
      <w:pPr>
        <w:tabs>
          <w:tab w:val="left" w:pos="0"/>
          <w:tab w:val="left" w:pos="709"/>
          <w:tab w:val="left" w:pos="1134"/>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bookmarkStart w:id="14" w:name="_Hlk130993948"/>
      <w:r w:rsidRPr="004C771B">
        <w:rPr>
          <w:rFonts w:ascii="Times New Roman" w:eastAsia="Calibri" w:hAnsi="Times New Roman" w:cs="Times New Roman"/>
          <w:sz w:val="28"/>
          <w:szCs w:val="28"/>
        </w:rPr>
        <w:t>дату размещения результатов</w:t>
      </w:r>
      <w:r w:rsidR="003F5243" w:rsidRPr="004C771B">
        <w:rPr>
          <w:rFonts w:ascii="Times New Roman" w:eastAsia="Calibri" w:hAnsi="Times New Roman" w:cs="Times New Roman"/>
          <w:sz w:val="28"/>
          <w:szCs w:val="28"/>
        </w:rPr>
        <w:t xml:space="preserve"> </w:t>
      </w:r>
      <w:r w:rsidR="00836FBE" w:rsidRPr="004C771B">
        <w:rPr>
          <w:rFonts w:ascii="Times New Roman" w:eastAsia="Calibri" w:hAnsi="Times New Roman" w:cs="Times New Roman"/>
          <w:sz w:val="28"/>
          <w:szCs w:val="28"/>
        </w:rPr>
        <w:t>конкурса</w:t>
      </w:r>
      <w:r w:rsidRPr="004C771B">
        <w:rPr>
          <w:rFonts w:ascii="Times New Roman" w:eastAsia="Calibri" w:hAnsi="Times New Roman" w:cs="Times New Roman"/>
          <w:sz w:val="28"/>
          <w:szCs w:val="28"/>
        </w:rPr>
        <w:t xml:space="preserve"> </w:t>
      </w:r>
      <w:r w:rsidR="00625920" w:rsidRPr="004C771B">
        <w:rPr>
          <w:rFonts w:ascii="Times New Roman" w:eastAsia="Calibri" w:hAnsi="Times New Roman" w:cs="Times New Roman"/>
          <w:sz w:val="28"/>
          <w:szCs w:val="28"/>
        </w:rPr>
        <w:t xml:space="preserve">на официальном сайте муниципального образования город Минусинск в информационно-телекоммуникационной сети Интернет </w:t>
      </w:r>
      <w:hyperlink r:id="rId9" w:history="1">
        <w:r w:rsidR="00625920" w:rsidRPr="004C771B">
          <w:rPr>
            <w:rStyle w:val="a5"/>
            <w:rFonts w:ascii="Times New Roman" w:eastAsia="Calibri" w:hAnsi="Times New Roman" w:cs="Times New Roman"/>
            <w:color w:val="auto"/>
            <w:sz w:val="28"/>
            <w:szCs w:val="28"/>
          </w:rPr>
          <w:t>https://minusinsk.info</w:t>
        </w:r>
      </w:hyperlink>
      <w:r w:rsidRPr="004C771B">
        <w:rPr>
          <w:rFonts w:ascii="Times New Roman" w:eastAsia="Calibri" w:hAnsi="Times New Roman" w:cs="Times New Roman"/>
          <w:sz w:val="28"/>
          <w:szCs w:val="28"/>
        </w:rPr>
        <w:t xml:space="preserve">, </w:t>
      </w:r>
      <w:r w:rsidR="00625920"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 xml:space="preserve">которая не может быть </w:t>
      </w:r>
      <w:r w:rsidR="00ED73C5" w:rsidRPr="004C771B">
        <w:rPr>
          <w:rFonts w:ascii="Times New Roman" w:eastAsia="Calibri" w:hAnsi="Times New Roman" w:cs="Times New Roman"/>
          <w:sz w:val="28"/>
          <w:szCs w:val="28"/>
        </w:rPr>
        <w:t>позднее</w:t>
      </w:r>
      <w:r w:rsidRPr="004C771B">
        <w:rPr>
          <w:rFonts w:ascii="Times New Roman" w:eastAsia="Calibri" w:hAnsi="Times New Roman" w:cs="Times New Roman"/>
          <w:sz w:val="28"/>
          <w:szCs w:val="28"/>
        </w:rPr>
        <w:t xml:space="preserve"> 14-го календарного дня, следующего за дн</w:t>
      </w:r>
      <w:r w:rsidR="00830439" w:rsidRPr="004C771B">
        <w:rPr>
          <w:rFonts w:ascii="Times New Roman" w:eastAsia="Calibri" w:hAnsi="Times New Roman" w:cs="Times New Roman"/>
          <w:sz w:val="28"/>
          <w:szCs w:val="28"/>
        </w:rPr>
        <w:t xml:space="preserve">ем определения </w:t>
      </w:r>
      <w:r w:rsidR="003F6C8F" w:rsidRPr="004C771B">
        <w:rPr>
          <w:rFonts w:ascii="Times New Roman" w:eastAsia="Calibri" w:hAnsi="Times New Roman" w:cs="Times New Roman"/>
          <w:sz w:val="28"/>
          <w:szCs w:val="28"/>
        </w:rPr>
        <w:t>получателя субсидии</w:t>
      </w:r>
      <w:r w:rsidR="00365F64" w:rsidRPr="004C771B">
        <w:rPr>
          <w:rFonts w:ascii="Times New Roman" w:eastAsia="Calibri" w:hAnsi="Times New Roman" w:cs="Times New Roman"/>
          <w:sz w:val="28"/>
          <w:szCs w:val="28"/>
        </w:rPr>
        <w:t>.</w:t>
      </w:r>
    </w:p>
    <w:bookmarkEnd w:id="14"/>
    <w:p w14:paraId="4E76415A" w14:textId="637FBD72" w:rsidR="00677D02" w:rsidRPr="004C771B" w:rsidRDefault="00677D02" w:rsidP="00DA14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2.</w:t>
      </w:r>
      <w:r w:rsidR="00D20C21" w:rsidRPr="004C771B">
        <w:rPr>
          <w:rFonts w:ascii="Times New Roman" w:eastAsia="Times New Roman" w:hAnsi="Times New Roman" w:cs="Times New Roman"/>
          <w:sz w:val="28"/>
          <w:szCs w:val="28"/>
          <w:lang w:eastAsia="ru-RU"/>
        </w:rPr>
        <w:t>2</w:t>
      </w:r>
      <w:r w:rsidRPr="004C771B">
        <w:rPr>
          <w:rFonts w:ascii="Times New Roman" w:eastAsia="Times New Roman" w:hAnsi="Times New Roman" w:cs="Times New Roman"/>
          <w:sz w:val="28"/>
          <w:szCs w:val="28"/>
          <w:lang w:eastAsia="ru-RU"/>
        </w:rPr>
        <w:t xml:space="preserve">. Участники </w:t>
      </w:r>
      <w:r w:rsidR="00836FBE" w:rsidRPr="004C771B">
        <w:rPr>
          <w:rFonts w:ascii="Times New Roman" w:eastAsia="Times New Roman" w:hAnsi="Times New Roman" w:cs="Times New Roman"/>
          <w:sz w:val="28"/>
          <w:szCs w:val="28"/>
          <w:lang w:eastAsia="ru-RU"/>
        </w:rPr>
        <w:t>конкурса</w:t>
      </w:r>
      <w:r w:rsidR="007B6748"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по состоянию на первое число месяца, предшествующего месяцу, в ко</w:t>
      </w:r>
      <w:r w:rsidR="002D71F8" w:rsidRPr="004C771B">
        <w:rPr>
          <w:rFonts w:ascii="Times New Roman" w:eastAsia="Times New Roman" w:hAnsi="Times New Roman" w:cs="Times New Roman"/>
          <w:sz w:val="28"/>
          <w:szCs w:val="28"/>
          <w:lang w:eastAsia="ru-RU"/>
        </w:rPr>
        <w:t>тором планируется проведение</w:t>
      </w:r>
      <w:r w:rsidR="007B6748" w:rsidRPr="004C771B">
        <w:rPr>
          <w:rFonts w:ascii="Times New Roman" w:eastAsia="Times New Roman" w:hAnsi="Times New Roman" w:cs="Times New Roman"/>
          <w:sz w:val="28"/>
          <w:szCs w:val="28"/>
          <w:lang w:eastAsia="ru-RU"/>
        </w:rPr>
        <w:t xml:space="preserve"> </w:t>
      </w:r>
      <w:r w:rsidR="00836FBE" w:rsidRPr="004C771B">
        <w:rPr>
          <w:rFonts w:ascii="Times New Roman" w:eastAsia="Times New Roman" w:hAnsi="Times New Roman" w:cs="Times New Roman"/>
          <w:sz w:val="28"/>
          <w:szCs w:val="28"/>
          <w:lang w:eastAsia="ru-RU"/>
        </w:rPr>
        <w:t>конкурса</w:t>
      </w:r>
      <w:r w:rsidRPr="004C771B">
        <w:rPr>
          <w:rFonts w:ascii="Times New Roman" w:eastAsia="Times New Roman" w:hAnsi="Times New Roman" w:cs="Times New Roman"/>
          <w:sz w:val="28"/>
          <w:szCs w:val="28"/>
          <w:lang w:eastAsia="ru-RU"/>
        </w:rPr>
        <w:t>, должны соответствовать следующим требованиям:</w:t>
      </w:r>
    </w:p>
    <w:p w14:paraId="7C52C3C6" w14:textId="77777777" w:rsidR="000B272A" w:rsidRPr="004C771B" w:rsidRDefault="000B272A" w:rsidP="000B27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участники конкурса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E2D7C77" w14:textId="77777777" w:rsidR="000B272A" w:rsidRPr="004C771B" w:rsidRDefault="000B272A" w:rsidP="000B27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участники конкурса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20CACB0" w14:textId="77777777" w:rsidR="000B272A" w:rsidRPr="004C771B" w:rsidRDefault="000B272A" w:rsidP="000B27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участники конкурса не должны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3B498C0B" w14:textId="77777777" w:rsidR="000B272A" w:rsidRPr="004C771B" w:rsidRDefault="000B272A" w:rsidP="000B27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5" w:name="_Hlk166593885"/>
      <w:r w:rsidRPr="004C771B">
        <w:rPr>
          <w:rFonts w:ascii="Times New Roman" w:eastAsia="Times New Roman" w:hAnsi="Times New Roman" w:cs="Times New Roman"/>
          <w:sz w:val="28"/>
          <w:szCs w:val="28"/>
          <w:lang w:eastAsia="ru-RU"/>
        </w:rPr>
        <w:t xml:space="preserve">участники конкурса не должны </w:t>
      </w:r>
      <w:bookmarkEnd w:id="15"/>
      <w:r w:rsidRPr="004C771B">
        <w:rPr>
          <w:rFonts w:ascii="Times New Roman" w:eastAsia="Times New Roman" w:hAnsi="Times New Roman" w:cs="Times New Roman"/>
          <w:sz w:val="28"/>
          <w:szCs w:val="28"/>
          <w:lang w:eastAsia="ru-RU"/>
        </w:rPr>
        <w:t>получать средства из бюджета города, на основании иных нормативных правовых актов на цели, установленные настоящим Порядком;</w:t>
      </w:r>
    </w:p>
    <w:p w14:paraId="0F8E4D01" w14:textId="77777777" w:rsidR="000B272A" w:rsidRPr="004C771B" w:rsidRDefault="000B272A" w:rsidP="000B27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lastRenderedPageBreak/>
        <w:t>участники конкурса не должны являться иностранным агентом в соответствии с Федеральным законом «О контроле за деятельностью лиц, находящихся под иностранным влиянием»;</w:t>
      </w:r>
    </w:p>
    <w:p w14:paraId="612CE306" w14:textId="3F59F5F6" w:rsidR="000B272A" w:rsidRPr="004C771B" w:rsidRDefault="0082783F" w:rsidP="000B27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у участников конкурса </w:t>
      </w:r>
      <w:r w:rsidR="000B272A" w:rsidRPr="004C771B">
        <w:rPr>
          <w:rFonts w:ascii="Times New Roman" w:eastAsia="Times New Roman" w:hAnsi="Times New Roman" w:cs="Times New Roman"/>
          <w:sz w:val="28"/>
          <w:szCs w:val="28"/>
          <w:lang w:eastAsia="ru-RU"/>
        </w:rPr>
        <w:t>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5C8C362" w14:textId="77777777" w:rsidR="00231979" w:rsidRPr="004C771B" w:rsidRDefault="00231979" w:rsidP="002319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у участника конкурса должна отсутствовать просроченная задолженность по возврату в бюджет города Минусинска субсидий, бюджетных инвестиций, предоставленных, в том числе в соответствии с иными правовыми актами перед бюджетом города Минусинска, а также иная просроченная (неурегулированная) задолженность по денежным обязательствам перед муниципальным образованием город Минусинск.</w:t>
      </w:r>
    </w:p>
    <w:p w14:paraId="61FC7784" w14:textId="5CA5D551" w:rsidR="00231979" w:rsidRPr="004C771B" w:rsidRDefault="00231979" w:rsidP="002319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w:t>
      </w:r>
      <w:r w:rsidR="005B5C88" w:rsidRPr="004C771B">
        <w:rPr>
          <w:rFonts w:ascii="Times New Roman" w:eastAsia="Times New Roman" w:hAnsi="Times New Roman" w:cs="Times New Roman"/>
          <w:sz w:val="28"/>
          <w:szCs w:val="28"/>
          <w:lang w:eastAsia="ru-RU"/>
        </w:rPr>
        <w:t>, деятельность получателя субсидии не приостановлена в порядке, предусмотренном законодательством Российской Федерации</w:t>
      </w:r>
      <w:r w:rsidRPr="004C771B">
        <w:rPr>
          <w:rFonts w:ascii="Times New Roman" w:eastAsia="Times New Roman" w:hAnsi="Times New Roman" w:cs="Times New Roman"/>
          <w:sz w:val="28"/>
          <w:szCs w:val="28"/>
          <w:lang w:eastAsia="ru-RU"/>
        </w:rPr>
        <w:t xml:space="preserve">; </w:t>
      </w:r>
    </w:p>
    <w:p w14:paraId="078072DC" w14:textId="7716221C" w:rsidR="00231979" w:rsidRPr="004C771B" w:rsidRDefault="000B272A" w:rsidP="000B27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r w:rsidR="00B32A1E">
        <w:rPr>
          <w:rFonts w:ascii="Times New Roman" w:eastAsia="Times New Roman" w:hAnsi="Times New Roman" w:cs="Times New Roman"/>
          <w:sz w:val="28"/>
          <w:szCs w:val="28"/>
          <w:lang w:eastAsia="ru-RU"/>
        </w:rPr>
        <w:t>.</w:t>
      </w:r>
    </w:p>
    <w:p w14:paraId="4BB7709B" w14:textId="28F07E62"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bookmarkStart w:id="16" w:name="_Hlk129879858"/>
      <w:r w:rsidRPr="004C771B">
        <w:rPr>
          <w:rFonts w:ascii="Times New Roman" w:hAnsi="Times New Roman" w:cs="Times New Roman"/>
          <w:sz w:val="28"/>
          <w:szCs w:val="28"/>
        </w:rPr>
        <w:t xml:space="preserve">2.3. Для участия в конкурсе необходимо предоставить </w:t>
      </w:r>
      <w:r w:rsidR="0071655F" w:rsidRPr="004C771B">
        <w:rPr>
          <w:rFonts w:ascii="Times New Roman" w:hAnsi="Times New Roman" w:cs="Times New Roman"/>
          <w:sz w:val="28"/>
          <w:szCs w:val="28"/>
        </w:rPr>
        <w:t xml:space="preserve">в </w:t>
      </w:r>
      <w:r w:rsidR="000101F7" w:rsidRPr="004C771B">
        <w:rPr>
          <w:rFonts w:ascii="Times New Roman" w:hAnsi="Times New Roman" w:cs="Times New Roman"/>
          <w:sz w:val="28"/>
          <w:szCs w:val="28"/>
        </w:rPr>
        <w:t xml:space="preserve">отдел информационного, общественного и цифрового развития администрации города Минусинска </w:t>
      </w:r>
      <w:r w:rsidRPr="004C771B">
        <w:rPr>
          <w:rFonts w:ascii="Times New Roman" w:hAnsi="Times New Roman" w:cs="Times New Roman"/>
          <w:sz w:val="28"/>
          <w:szCs w:val="28"/>
        </w:rPr>
        <w:t xml:space="preserve">в срок указанный в объявлении о приеме заявок на участие в конкурсе, указанного в </w:t>
      </w:r>
      <w:hyperlink r:id="rId10" w:history="1">
        <w:r w:rsidRPr="004C771B">
          <w:rPr>
            <w:rFonts w:ascii="Times New Roman" w:hAnsi="Times New Roman" w:cs="Times New Roman"/>
            <w:sz w:val="28"/>
            <w:szCs w:val="28"/>
          </w:rPr>
          <w:t>пункте 2.1</w:t>
        </w:r>
      </w:hyperlink>
      <w:r w:rsidRPr="004C771B">
        <w:rPr>
          <w:rFonts w:ascii="Times New Roman" w:hAnsi="Times New Roman" w:cs="Times New Roman"/>
          <w:sz w:val="28"/>
          <w:szCs w:val="28"/>
        </w:rPr>
        <w:t xml:space="preserve"> Порядка, заявку на участие в конкурсе, которая должна включать следующие документы:</w:t>
      </w:r>
    </w:p>
    <w:p w14:paraId="5767B96F"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1)  проектную заявку по форме согласно приложению 1;</w:t>
      </w:r>
    </w:p>
    <w:p w14:paraId="4141A9F8"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2) уведомление - заявление на участие в конкурсе по форме согласно </w:t>
      </w:r>
      <w:hyperlink r:id="rId11" w:history="1">
        <w:r w:rsidRPr="004C771B">
          <w:rPr>
            <w:rFonts w:ascii="Times New Roman" w:hAnsi="Times New Roman" w:cs="Times New Roman"/>
            <w:sz w:val="28"/>
            <w:szCs w:val="28"/>
          </w:rPr>
          <w:t>приложению 2</w:t>
        </w:r>
      </w:hyperlink>
      <w:r w:rsidRPr="004C771B">
        <w:rPr>
          <w:rFonts w:ascii="Times New Roman" w:hAnsi="Times New Roman" w:cs="Times New Roman"/>
          <w:sz w:val="28"/>
          <w:szCs w:val="28"/>
        </w:rPr>
        <w:t xml:space="preserve"> к Порядку;</w:t>
      </w:r>
    </w:p>
    <w:p w14:paraId="0F227659" w14:textId="2D2D500B"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3)  уведомление об ответственности по форме согласно приложению 3;</w:t>
      </w:r>
    </w:p>
    <w:p w14:paraId="3822F359" w14:textId="7EA5926D" w:rsidR="000B272A" w:rsidRPr="004C771B" w:rsidRDefault="00EA0496"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4) </w:t>
      </w:r>
      <w:r w:rsidR="000B272A" w:rsidRPr="004C771B">
        <w:rPr>
          <w:rFonts w:ascii="Times New Roman" w:hAnsi="Times New Roman" w:cs="Times New Roman"/>
          <w:sz w:val="28"/>
          <w:szCs w:val="28"/>
        </w:rPr>
        <w:t xml:space="preserve">справку, подтверждающую соответствие участника конкурса требованиям, предусмотренным пунктом 2.2, по форме согласно </w:t>
      </w:r>
      <w:r w:rsidR="000B272A" w:rsidRPr="004C771B">
        <w:rPr>
          <w:rFonts w:ascii="Times New Roman" w:hAnsi="Times New Roman" w:cs="Times New Roman"/>
          <w:sz w:val="28"/>
          <w:szCs w:val="28"/>
        </w:rPr>
        <w:br/>
        <w:t>приложению 4;</w:t>
      </w:r>
    </w:p>
    <w:p w14:paraId="2FDE6DF5"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5) согласие на обработку персональных данных и согласие на публикацию (размещение) на официальном сайте главного распорядителя информации об участнике конкурса, подаваемой участником заявке, иной информации об участнике конкурса, связанной с конкурсом, направленной участником конкурса организатору в составе заявки по форме согласно приложению 5;</w:t>
      </w:r>
    </w:p>
    <w:p w14:paraId="032D1491"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6) сопроводительное письмо на бланке организации (при наличии) по форме согласно приложению 6;</w:t>
      </w:r>
    </w:p>
    <w:p w14:paraId="737AB9DE"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lastRenderedPageBreak/>
        <w:t>7) копию устава участника конкурса со всеми изменениями;</w:t>
      </w:r>
    </w:p>
    <w:p w14:paraId="46396686" w14:textId="77777777" w:rsidR="000B272A" w:rsidRPr="004C771B" w:rsidRDefault="000B272A" w:rsidP="000B272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8) копию документа, подтверждающего полномочия руководителя либо документ, подтверждающий полномочия лица, представляющего интересы организации-заявителя (в случае представления документов представителем организации);</w:t>
      </w:r>
    </w:p>
    <w:p w14:paraId="231EEA3D" w14:textId="77777777" w:rsidR="000B272A" w:rsidRPr="004C771B" w:rsidRDefault="000B272A" w:rsidP="000B272A">
      <w:pPr>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9) копию свидетельства о государственной регистрации;</w:t>
      </w:r>
    </w:p>
    <w:p w14:paraId="740CEB8A" w14:textId="77777777" w:rsidR="000B272A" w:rsidRPr="004C771B" w:rsidRDefault="000B272A" w:rsidP="000B272A">
      <w:pPr>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10) копию свидетельства о постановке на учет в налоговом органе;</w:t>
      </w:r>
    </w:p>
    <w:p w14:paraId="2EB514FB" w14:textId="77777777" w:rsidR="000B272A" w:rsidRPr="004C771B" w:rsidRDefault="000B272A" w:rsidP="000B272A">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11) выписку из Единого государственного реестра юридических лиц, полученную не ранее чем за три месяца до дня окончания приема заявки на участие в конкурсе;</w:t>
      </w:r>
    </w:p>
    <w:p w14:paraId="73F2A0CB" w14:textId="77777777" w:rsidR="000B272A" w:rsidRPr="004C771B" w:rsidRDefault="000B272A" w:rsidP="000B272A">
      <w:pPr>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Копии документов, указанных в настоящем пункте, заверяются уполномоченным лицом организации и печатью СОНКО (при наличии).</w:t>
      </w:r>
    </w:p>
    <w:p w14:paraId="3E0F941E" w14:textId="77777777" w:rsidR="000B272A" w:rsidRPr="004C771B" w:rsidRDefault="000B272A" w:rsidP="000B27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Кроме документов, указанных в пункте 2.3. настоящего Порядка, участник конкурса может представить дополнительные документы и материалы о деятельности организации, в том числе информацию о ранее реализованных программах (проектах).</w:t>
      </w:r>
      <w:r w:rsidRPr="004C771B">
        <w:rPr>
          <w:rFonts w:ascii="Times New Roman" w:hAnsi="Times New Roman" w:cs="Times New Roman"/>
          <w:sz w:val="28"/>
          <w:szCs w:val="28"/>
        </w:rPr>
        <w:tab/>
        <w:t xml:space="preserve"> 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14:paraId="76B20CDA" w14:textId="5ABA2E23" w:rsidR="000B272A" w:rsidRPr="004C771B" w:rsidRDefault="000B272A" w:rsidP="000B27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2.4. Заявление с приложенными документами, указанными в пункте 2.3</w:t>
      </w:r>
      <w:r w:rsidR="00023403" w:rsidRPr="004C771B">
        <w:rPr>
          <w:rFonts w:ascii="Times New Roman" w:hAnsi="Times New Roman" w:cs="Times New Roman"/>
          <w:sz w:val="28"/>
          <w:szCs w:val="28"/>
        </w:rPr>
        <w:t>.</w:t>
      </w:r>
      <w:r w:rsidRPr="004C771B">
        <w:rPr>
          <w:rFonts w:ascii="Times New Roman" w:hAnsi="Times New Roman" w:cs="Times New Roman"/>
          <w:sz w:val="28"/>
          <w:szCs w:val="28"/>
        </w:rPr>
        <w:t xml:space="preserve"> Порядка</w:t>
      </w:r>
      <w:r w:rsidR="00023403" w:rsidRPr="004C771B">
        <w:rPr>
          <w:rFonts w:ascii="Times New Roman" w:hAnsi="Times New Roman" w:cs="Times New Roman"/>
          <w:sz w:val="28"/>
          <w:szCs w:val="28"/>
        </w:rPr>
        <w:t xml:space="preserve"> </w:t>
      </w:r>
      <w:r w:rsidRPr="004C771B">
        <w:rPr>
          <w:rFonts w:ascii="Times New Roman" w:hAnsi="Times New Roman" w:cs="Times New Roman"/>
          <w:sz w:val="28"/>
          <w:szCs w:val="28"/>
        </w:rPr>
        <w:t xml:space="preserve">предоставляется </w:t>
      </w:r>
      <w:r w:rsidR="0071655F" w:rsidRPr="004C771B">
        <w:rPr>
          <w:rFonts w:ascii="Times New Roman" w:hAnsi="Times New Roman" w:cs="Times New Roman"/>
          <w:sz w:val="28"/>
          <w:szCs w:val="28"/>
        </w:rPr>
        <w:t xml:space="preserve">в </w:t>
      </w:r>
      <w:r w:rsidR="00EA0496" w:rsidRPr="004C771B">
        <w:rPr>
          <w:rFonts w:ascii="Times New Roman" w:hAnsi="Times New Roman" w:cs="Times New Roman"/>
          <w:sz w:val="28"/>
          <w:szCs w:val="28"/>
        </w:rPr>
        <w:t>о</w:t>
      </w:r>
      <w:r w:rsidR="000101F7" w:rsidRPr="004C771B">
        <w:rPr>
          <w:rFonts w:ascii="Times New Roman" w:hAnsi="Times New Roman" w:cs="Times New Roman"/>
          <w:sz w:val="28"/>
          <w:szCs w:val="28"/>
        </w:rPr>
        <w:t xml:space="preserve">тдел информационного, общественного и цифрового развития администрации города Минусинска </w:t>
      </w:r>
      <w:r w:rsidRPr="004C771B">
        <w:rPr>
          <w:rFonts w:ascii="Times New Roman" w:hAnsi="Times New Roman" w:cs="Times New Roman"/>
          <w:sz w:val="28"/>
          <w:szCs w:val="28"/>
        </w:rPr>
        <w:t>на бумажном и электронном носителе по адресу: 662600, Красноярский край, г. Минусинск, ул.</w:t>
      </w:r>
      <w:r w:rsidR="00252E6F" w:rsidRPr="004C771B">
        <w:rPr>
          <w:rFonts w:ascii="Times New Roman" w:hAnsi="Times New Roman" w:cs="Times New Roman"/>
          <w:sz w:val="28"/>
          <w:szCs w:val="28"/>
        </w:rPr>
        <w:t>Гоголя</w:t>
      </w:r>
      <w:r w:rsidRPr="004C771B">
        <w:rPr>
          <w:rFonts w:ascii="Times New Roman" w:hAnsi="Times New Roman" w:cs="Times New Roman"/>
          <w:sz w:val="28"/>
          <w:szCs w:val="28"/>
        </w:rPr>
        <w:t>,</w:t>
      </w:r>
      <w:r w:rsidR="00252E6F" w:rsidRPr="004C771B">
        <w:rPr>
          <w:rFonts w:ascii="Times New Roman" w:hAnsi="Times New Roman" w:cs="Times New Roman"/>
          <w:sz w:val="28"/>
          <w:szCs w:val="28"/>
        </w:rPr>
        <w:t>6</w:t>
      </w:r>
      <w:r w:rsidRPr="004C771B">
        <w:rPr>
          <w:rFonts w:ascii="Times New Roman" w:hAnsi="Times New Roman" w:cs="Times New Roman"/>
          <w:sz w:val="28"/>
          <w:szCs w:val="28"/>
        </w:rPr>
        <w:t xml:space="preserve">8. </w:t>
      </w:r>
      <w:r w:rsidR="00252E6F" w:rsidRPr="004C771B">
        <w:rPr>
          <w:rFonts w:ascii="Times New Roman" w:hAnsi="Times New Roman" w:cs="Times New Roman"/>
          <w:sz w:val="28"/>
          <w:szCs w:val="28"/>
        </w:rPr>
        <w:t xml:space="preserve"> </w:t>
      </w:r>
      <w:r w:rsidRPr="004C771B">
        <w:rPr>
          <w:rFonts w:ascii="Times New Roman" w:hAnsi="Times New Roman" w:cs="Times New Roman"/>
          <w:sz w:val="28"/>
          <w:szCs w:val="28"/>
        </w:rPr>
        <w:t>Документы, за исключением проектной заявки,</w:t>
      </w:r>
      <w:bookmarkEnd w:id="16"/>
      <w:r w:rsidRPr="004C771B">
        <w:rPr>
          <w:rFonts w:ascii="Times New Roman" w:hAnsi="Times New Roman" w:cs="Times New Roman"/>
          <w:sz w:val="28"/>
          <w:szCs w:val="28"/>
        </w:rPr>
        <w:t xml:space="preserve"> представленные на конкурс на электронном носителе, должны быть в виде сканов с расширением файла .pdf., .jpeg. Проектная заявка должна быть предоставлена в формате Word. </w:t>
      </w:r>
    </w:p>
    <w:p w14:paraId="27A3EBC0" w14:textId="7CB504A1" w:rsidR="000B272A" w:rsidRPr="004C771B" w:rsidRDefault="000B272A" w:rsidP="000B272A">
      <w:pPr>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 xml:space="preserve">Заявка регистрируется </w:t>
      </w:r>
      <w:r w:rsidR="0071655F" w:rsidRPr="004C771B">
        <w:rPr>
          <w:rFonts w:ascii="Times New Roman" w:hAnsi="Times New Roman" w:cs="Times New Roman"/>
          <w:sz w:val="28"/>
          <w:szCs w:val="28"/>
        </w:rPr>
        <w:t xml:space="preserve">в </w:t>
      </w:r>
      <w:r w:rsidR="00EA0496" w:rsidRPr="004C771B">
        <w:rPr>
          <w:rFonts w:ascii="Times New Roman" w:hAnsi="Times New Roman" w:cs="Times New Roman"/>
          <w:sz w:val="28"/>
          <w:szCs w:val="28"/>
        </w:rPr>
        <w:t>о</w:t>
      </w:r>
      <w:r w:rsidR="000101F7" w:rsidRPr="004C771B">
        <w:rPr>
          <w:rFonts w:ascii="Times New Roman" w:hAnsi="Times New Roman" w:cs="Times New Roman"/>
          <w:sz w:val="28"/>
          <w:szCs w:val="28"/>
        </w:rPr>
        <w:t>тдел</w:t>
      </w:r>
      <w:r w:rsidR="00EA0496" w:rsidRPr="004C771B">
        <w:rPr>
          <w:rFonts w:ascii="Times New Roman" w:hAnsi="Times New Roman" w:cs="Times New Roman"/>
          <w:sz w:val="28"/>
          <w:szCs w:val="28"/>
        </w:rPr>
        <w:t>е</w:t>
      </w:r>
      <w:r w:rsidR="000101F7" w:rsidRPr="004C771B">
        <w:rPr>
          <w:rFonts w:ascii="Times New Roman" w:hAnsi="Times New Roman" w:cs="Times New Roman"/>
          <w:sz w:val="28"/>
          <w:szCs w:val="28"/>
        </w:rPr>
        <w:t xml:space="preserve"> информационного, общественного и цифрового развития администрации города Минусинска </w:t>
      </w:r>
      <w:r w:rsidRPr="004C771B">
        <w:rPr>
          <w:rFonts w:ascii="Times New Roman" w:hAnsi="Times New Roman" w:cs="Times New Roman"/>
          <w:sz w:val="28"/>
          <w:szCs w:val="28"/>
        </w:rPr>
        <w:t xml:space="preserve">в журнале в день ее поступления с указанием номера регистрационной записи, даты и времени поступления. Регистрационный номер заявки проставляется на уведомлении - заявлении участника конкурса. </w:t>
      </w:r>
    </w:p>
    <w:p w14:paraId="5697F599" w14:textId="477F857B"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2.5. Заявка, поступившая </w:t>
      </w:r>
      <w:r w:rsidR="0071655F" w:rsidRPr="004C771B">
        <w:rPr>
          <w:rFonts w:ascii="Times New Roman" w:hAnsi="Times New Roman" w:cs="Times New Roman"/>
          <w:sz w:val="28"/>
          <w:szCs w:val="28"/>
        </w:rPr>
        <w:t xml:space="preserve">в </w:t>
      </w:r>
      <w:r w:rsidR="000101F7" w:rsidRPr="004C771B">
        <w:rPr>
          <w:rFonts w:ascii="Times New Roman" w:hAnsi="Times New Roman" w:cs="Times New Roman"/>
          <w:sz w:val="28"/>
          <w:szCs w:val="28"/>
        </w:rPr>
        <w:t>отдел информационного, общественного и цифрового развития администрации города Минусинска</w:t>
      </w:r>
      <w:r w:rsidRPr="004C771B">
        <w:rPr>
          <w:rFonts w:ascii="Times New Roman" w:hAnsi="Times New Roman" w:cs="Times New Roman"/>
          <w:sz w:val="28"/>
          <w:szCs w:val="28"/>
        </w:rPr>
        <w:t xml:space="preserve"> после окончания срока, установленного </w:t>
      </w:r>
      <w:bookmarkStart w:id="17" w:name="_Hlk136964645"/>
      <w:r w:rsidRPr="004C771B">
        <w:rPr>
          <w:rFonts w:ascii="Times New Roman" w:hAnsi="Times New Roman" w:cs="Times New Roman"/>
          <w:sz w:val="28"/>
          <w:szCs w:val="28"/>
        </w:rPr>
        <w:t xml:space="preserve">пунктом 2.1. </w:t>
      </w:r>
      <w:bookmarkEnd w:id="17"/>
      <w:r w:rsidRPr="004C771B">
        <w:rPr>
          <w:rFonts w:ascii="Times New Roman" w:hAnsi="Times New Roman" w:cs="Times New Roman"/>
          <w:sz w:val="28"/>
          <w:szCs w:val="28"/>
        </w:rPr>
        <w:t>Порядка, не регистрируется, к участию в конкурсе не допускается и не возвращается.</w:t>
      </w:r>
    </w:p>
    <w:p w14:paraId="1EB5C80C"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2.6. Участник конкурса несет ответственность за достоверность представленной информации.</w:t>
      </w:r>
    </w:p>
    <w:p w14:paraId="3EC8498E"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2.7. Участник конкурса вправе изменить или отозвать свою заявку до истечения срока подачи заявок, указанного в пункте 2.1.  Порядка.</w:t>
      </w:r>
    </w:p>
    <w:p w14:paraId="24BA9438" w14:textId="46CC2FB1"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Изменение заявки или уведомление об отзыве (оформляется в произвольной форме) является действительным, если изменение осуществлено или уведомление получено </w:t>
      </w:r>
      <w:r w:rsidR="000101F7" w:rsidRPr="004C771B">
        <w:rPr>
          <w:rFonts w:ascii="Times New Roman" w:hAnsi="Times New Roman" w:cs="Times New Roman"/>
          <w:sz w:val="28"/>
          <w:szCs w:val="28"/>
        </w:rPr>
        <w:t>отдел</w:t>
      </w:r>
      <w:r w:rsidR="00DF4C7D" w:rsidRPr="004C771B">
        <w:rPr>
          <w:rFonts w:ascii="Times New Roman" w:hAnsi="Times New Roman" w:cs="Times New Roman"/>
          <w:sz w:val="28"/>
          <w:szCs w:val="28"/>
        </w:rPr>
        <w:t>ом</w:t>
      </w:r>
      <w:r w:rsidR="000101F7" w:rsidRPr="004C771B">
        <w:rPr>
          <w:rFonts w:ascii="Times New Roman" w:hAnsi="Times New Roman" w:cs="Times New Roman"/>
          <w:sz w:val="28"/>
          <w:szCs w:val="28"/>
        </w:rPr>
        <w:t xml:space="preserve"> информационного, </w:t>
      </w:r>
      <w:r w:rsidR="000101F7" w:rsidRPr="004C771B">
        <w:rPr>
          <w:rFonts w:ascii="Times New Roman" w:hAnsi="Times New Roman" w:cs="Times New Roman"/>
          <w:sz w:val="28"/>
          <w:szCs w:val="28"/>
        </w:rPr>
        <w:lastRenderedPageBreak/>
        <w:t xml:space="preserve">общественного и цифрового развития администрации города Минусинска </w:t>
      </w:r>
      <w:r w:rsidRPr="004C771B">
        <w:rPr>
          <w:rFonts w:ascii="Times New Roman" w:hAnsi="Times New Roman" w:cs="Times New Roman"/>
          <w:sz w:val="28"/>
          <w:szCs w:val="28"/>
        </w:rPr>
        <w:t>до истечения срока подачи заявок, указанного в пункте 2.1. Порядка, и подписано уполномоченным на то лицом.</w:t>
      </w:r>
    </w:p>
    <w:p w14:paraId="24D4F4B3" w14:textId="224E73AB"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В случае принятия решения об изменении заявки участник конкурса представляет </w:t>
      </w:r>
      <w:r w:rsidR="00B15AD2" w:rsidRPr="004C771B">
        <w:rPr>
          <w:rFonts w:ascii="Times New Roman" w:hAnsi="Times New Roman" w:cs="Times New Roman"/>
          <w:sz w:val="28"/>
          <w:szCs w:val="28"/>
        </w:rPr>
        <w:t xml:space="preserve">в </w:t>
      </w:r>
      <w:r w:rsidR="000101F7" w:rsidRPr="004C771B">
        <w:rPr>
          <w:rFonts w:ascii="Times New Roman" w:hAnsi="Times New Roman" w:cs="Times New Roman"/>
          <w:sz w:val="28"/>
          <w:szCs w:val="28"/>
        </w:rPr>
        <w:t xml:space="preserve">отдел информационного, общественного и цифрового развития администрации города Минусинска </w:t>
      </w:r>
      <w:r w:rsidRPr="004C771B">
        <w:rPr>
          <w:rFonts w:ascii="Times New Roman" w:hAnsi="Times New Roman" w:cs="Times New Roman"/>
          <w:sz w:val="28"/>
          <w:szCs w:val="28"/>
        </w:rPr>
        <w:t>измененную заявку до истечения срока подачи заявок, указанного в пункте 2.1. Порядка. При этом в журнале регистрации заявок делается отметка об отзыве заявки с целью внесения изменений. Новая дата и время поступления заявки отражается в журнале регистрации по факту поступления измененной заявки.</w:t>
      </w:r>
    </w:p>
    <w:p w14:paraId="18BC2E07"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Отозванная заявка участнику конкурса не возвращается. </w:t>
      </w:r>
    </w:p>
    <w:p w14:paraId="063E8276" w14:textId="5C9A3352"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bookmarkStart w:id="18" w:name="Par1"/>
      <w:bookmarkStart w:id="19" w:name="_Hlk130999147"/>
      <w:bookmarkEnd w:id="18"/>
      <w:r w:rsidRPr="004C771B">
        <w:rPr>
          <w:rFonts w:ascii="Times New Roman" w:hAnsi="Times New Roman" w:cs="Times New Roman"/>
          <w:sz w:val="28"/>
          <w:szCs w:val="28"/>
        </w:rPr>
        <w:t xml:space="preserve">2.8. </w:t>
      </w:r>
      <w:r w:rsidR="00B15AD2" w:rsidRPr="004C771B">
        <w:rPr>
          <w:rFonts w:ascii="Times New Roman" w:hAnsi="Times New Roman" w:cs="Times New Roman"/>
          <w:sz w:val="28"/>
          <w:szCs w:val="28"/>
        </w:rPr>
        <w:t xml:space="preserve"> </w:t>
      </w:r>
      <w:r w:rsidR="00DF4C7D" w:rsidRPr="004C771B">
        <w:rPr>
          <w:rFonts w:ascii="Times New Roman" w:hAnsi="Times New Roman" w:cs="Times New Roman"/>
          <w:sz w:val="28"/>
          <w:szCs w:val="28"/>
        </w:rPr>
        <w:t>О</w:t>
      </w:r>
      <w:r w:rsidR="000101F7" w:rsidRPr="004C771B">
        <w:rPr>
          <w:rFonts w:ascii="Times New Roman" w:hAnsi="Times New Roman" w:cs="Times New Roman"/>
          <w:sz w:val="28"/>
          <w:szCs w:val="28"/>
        </w:rPr>
        <w:t xml:space="preserve">тдел информационного, общественного и цифрового развития администрации города Минусинска </w:t>
      </w:r>
      <w:r w:rsidRPr="004C771B">
        <w:rPr>
          <w:rFonts w:ascii="Times New Roman" w:hAnsi="Times New Roman" w:cs="Times New Roman"/>
          <w:sz w:val="28"/>
          <w:szCs w:val="28"/>
        </w:rPr>
        <w:t xml:space="preserve">осуществляет рассмотрение заявок на соответствие требованиям, указанным в </w:t>
      </w:r>
      <w:hyperlink r:id="rId12" w:history="1">
        <w:r w:rsidRPr="004C771B">
          <w:rPr>
            <w:rFonts w:ascii="Times New Roman" w:hAnsi="Times New Roman" w:cs="Times New Roman"/>
            <w:sz w:val="28"/>
            <w:szCs w:val="28"/>
          </w:rPr>
          <w:t>пункте 2.2</w:t>
        </w:r>
      </w:hyperlink>
      <w:r w:rsidRPr="004C771B">
        <w:rPr>
          <w:rFonts w:ascii="Times New Roman" w:hAnsi="Times New Roman" w:cs="Times New Roman"/>
          <w:sz w:val="28"/>
          <w:szCs w:val="28"/>
        </w:rPr>
        <w:t xml:space="preserve">  Порядка, в течение 14 рабочих дней после окончания срока подачи заявок, </w:t>
      </w:r>
      <w:bookmarkEnd w:id="19"/>
      <w:r w:rsidRPr="004C771B">
        <w:rPr>
          <w:rFonts w:ascii="Times New Roman" w:hAnsi="Times New Roman" w:cs="Times New Roman"/>
          <w:sz w:val="28"/>
          <w:szCs w:val="28"/>
        </w:rPr>
        <w:t xml:space="preserve">установленного пунктом 2.1,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получаемых </w:t>
      </w:r>
      <w:r w:rsidR="000101F7" w:rsidRPr="004C771B">
        <w:rPr>
          <w:rFonts w:ascii="Times New Roman" w:hAnsi="Times New Roman" w:cs="Times New Roman"/>
          <w:sz w:val="28"/>
          <w:szCs w:val="28"/>
        </w:rPr>
        <w:t>отдел</w:t>
      </w:r>
      <w:r w:rsidR="00DF4C7D" w:rsidRPr="004C771B">
        <w:rPr>
          <w:rFonts w:ascii="Times New Roman" w:hAnsi="Times New Roman" w:cs="Times New Roman"/>
          <w:sz w:val="28"/>
          <w:szCs w:val="28"/>
        </w:rPr>
        <w:t>ом</w:t>
      </w:r>
      <w:r w:rsidR="000101F7" w:rsidRPr="004C771B">
        <w:rPr>
          <w:rFonts w:ascii="Times New Roman" w:hAnsi="Times New Roman" w:cs="Times New Roman"/>
          <w:sz w:val="28"/>
          <w:szCs w:val="28"/>
        </w:rPr>
        <w:t xml:space="preserve"> информационного, общественного и цифрового развития администрации города Минусинска</w:t>
      </w:r>
      <w:r w:rsidR="00A24A9D" w:rsidRPr="004C771B">
        <w:rPr>
          <w:rFonts w:ascii="Times New Roman" w:hAnsi="Times New Roman" w:cs="Times New Roman"/>
          <w:sz w:val="28"/>
          <w:szCs w:val="28"/>
        </w:rPr>
        <w:t xml:space="preserve"> </w:t>
      </w:r>
      <w:r w:rsidRPr="004C771B">
        <w:rPr>
          <w:rFonts w:ascii="Times New Roman" w:hAnsi="Times New Roman" w:cs="Times New Roman"/>
          <w:sz w:val="28"/>
          <w:szCs w:val="28"/>
        </w:rPr>
        <w:t xml:space="preserve">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13" w:history="1">
        <w:r w:rsidRPr="004C771B">
          <w:rPr>
            <w:rStyle w:val="a5"/>
            <w:rFonts w:ascii="Times New Roman" w:hAnsi="Times New Roman" w:cs="Times New Roman"/>
            <w:color w:val="auto"/>
            <w:sz w:val="28"/>
            <w:szCs w:val="28"/>
          </w:rPr>
          <w:t>www.nalog.ru</w:t>
        </w:r>
      </w:hyperlink>
      <w:r w:rsidRPr="004C771B">
        <w:rPr>
          <w:rFonts w:ascii="Times New Roman" w:hAnsi="Times New Roman" w:cs="Times New Roman"/>
          <w:sz w:val="28"/>
          <w:szCs w:val="28"/>
        </w:rPr>
        <w:t xml:space="preserve">. По окончании рассмотрения заявок </w:t>
      </w:r>
      <w:r w:rsidR="00DF4C7D" w:rsidRPr="004C771B">
        <w:rPr>
          <w:rFonts w:ascii="Times New Roman" w:hAnsi="Times New Roman" w:cs="Times New Roman"/>
          <w:sz w:val="28"/>
          <w:szCs w:val="28"/>
        </w:rPr>
        <w:t>отдел информационного, общественного и цифрового развития администрации города Минусинска</w:t>
      </w:r>
      <w:r w:rsidR="00A24A9D" w:rsidRPr="004C771B">
        <w:rPr>
          <w:rFonts w:ascii="Times New Roman" w:hAnsi="Times New Roman" w:cs="Times New Roman"/>
          <w:sz w:val="28"/>
          <w:szCs w:val="28"/>
        </w:rPr>
        <w:t xml:space="preserve"> </w:t>
      </w:r>
      <w:r w:rsidRPr="004C771B">
        <w:rPr>
          <w:rFonts w:ascii="Times New Roman" w:hAnsi="Times New Roman" w:cs="Times New Roman"/>
          <w:sz w:val="28"/>
          <w:szCs w:val="28"/>
        </w:rPr>
        <w:t>принимает решение о допуске или об отказе в допуске заявок к участию в конкурсе в форме реестра, в котором указывается информация о СОНКО, допущенных к участию в конкурса, а также СОНКО, заявки которых были отклонены, с указанием причин их отклонения.</w:t>
      </w:r>
    </w:p>
    <w:p w14:paraId="271F9A06"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2.9. Основания для отклонения заявки СОНКО на стадии рассмотрения заявок:</w:t>
      </w:r>
    </w:p>
    <w:p w14:paraId="026491A7"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1) несоответствие участника конкурса требованиям, установленным в </w:t>
      </w:r>
      <w:hyperlink r:id="rId14" w:history="1">
        <w:r w:rsidRPr="004C771B">
          <w:rPr>
            <w:rFonts w:ascii="Times New Roman" w:hAnsi="Times New Roman" w:cs="Times New Roman"/>
            <w:sz w:val="28"/>
            <w:szCs w:val="28"/>
          </w:rPr>
          <w:t>пункте 2.2</w:t>
        </w:r>
      </w:hyperlink>
      <w:r w:rsidRPr="004C771B">
        <w:rPr>
          <w:rFonts w:ascii="Times New Roman" w:hAnsi="Times New Roman" w:cs="Times New Roman"/>
          <w:sz w:val="28"/>
          <w:szCs w:val="28"/>
        </w:rPr>
        <w:t xml:space="preserve"> Порядка;</w:t>
      </w:r>
    </w:p>
    <w:p w14:paraId="6734735B"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2) несоответствие представленной </w:t>
      </w:r>
      <w:hyperlink r:id="rId15" w:history="1">
        <w:r w:rsidRPr="004C771B">
          <w:rPr>
            <w:rFonts w:ascii="Times New Roman" w:hAnsi="Times New Roman" w:cs="Times New Roman"/>
            <w:sz w:val="28"/>
            <w:szCs w:val="28"/>
          </w:rPr>
          <w:t>заявки</w:t>
        </w:r>
      </w:hyperlink>
      <w:r w:rsidRPr="004C771B">
        <w:rPr>
          <w:rFonts w:ascii="Times New Roman" w:hAnsi="Times New Roman" w:cs="Times New Roman"/>
          <w:sz w:val="28"/>
          <w:szCs w:val="28"/>
        </w:rPr>
        <w:t xml:space="preserve"> заявителя форме, указанной в приложении 1 к Порядку;</w:t>
      </w:r>
    </w:p>
    <w:p w14:paraId="623A5309"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3) предоставление неполного комплекта документов, обязательных к представлению, указанных в </w:t>
      </w:r>
      <w:hyperlink r:id="rId16" w:history="1">
        <w:r w:rsidRPr="004C771B">
          <w:rPr>
            <w:rFonts w:ascii="Times New Roman" w:hAnsi="Times New Roman" w:cs="Times New Roman"/>
            <w:sz w:val="28"/>
            <w:szCs w:val="28"/>
          </w:rPr>
          <w:t>пункте 2.3</w:t>
        </w:r>
      </w:hyperlink>
      <w:r w:rsidRPr="004C771B">
        <w:rPr>
          <w:rFonts w:ascii="Times New Roman" w:hAnsi="Times New Roman" w:cs="Times New Roman"/>
          <w:sz w:val="28"/>
          <w:szCs w:val="28"/>
        </w:rPr>
        <w:t xml:space="preserve"> Порядка;</w:t>
      </w:r>
    </w:p>
    <w:p w14:paraId="72905D1A"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4) недостоверность представленной заявителем информации, в том числе информации о месте нахождения и адресе юридического лица;</w:t>
      </w:r>
    </w:p>
    <w:p w14:paraId="2750B0AC" w14:textId="77777777"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5) подача СОНКО заявки после истечения срока, указанного в пункте 2.1. Порядка;</w:t>
      </w:r>
    </w:p>
    <w:p w14:paraId="5D9684A2" w14:textId="69FD1119" w:rsidR="000B272A" w:rsidRPr="004C771B" w:rsidRDefault="000B272A" w:rsidP="000B272A">
      <w:pPr>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6) несоответствие проекта СОНКО ни одно</w:t>
      </w:r>
      <w:r w:rsidR="00747A28" w:rsidRPr="004C771B">
        <w:rPr>
          <w:rFonts w:ascii="Times New Roman" w:hAnsi="Times New Roman" w:cs="Times New Roman"/>
          <w:sz w:val="28"/>
          <w:szCs w:val="28"/>
        </w:rPr>
        <w:t>му</w:t>
      </w:r>
      <w:r w:rsidRPr="004C771B">
        <w:rPr>
          <w:rFonts w:ascii="Times New Roman" w:hAnsi="Times New Roman" w:cs="Times New Roman"/>
          <w:sz w:val="28"/>
          <w:szCs w:val="28"/>
        </w:rPr>
        <w:t xml:space="preserve"> из направлений, указанных в </w:t>
      </w:r>
      <w:hyperlink r:id="rId17" w:history="1">
        <w:r w:rsidRPr="004C771B">
          <w:rPr>
            <w:rFonts w:ascii="Times New Roman" w:hAnsi="Times New Roman" w:cs="Times New Roman"/>
            <w:sz w:val="28"/>
            <w:szCs w:val="28"/>
          </w:rPr>
          <w:t>пункте 1.13</w:t>
        </w:r>
      </w:hyperlink>
      <w:r w:rsidRPr="004C771B">
        <w:rPr>
          <w:rFonts w:ascii="Times New Roman" w:hAnsi="Times New Roman" w:cs="Times New Roman"/>
          <w:sz w:val="28"/>
          <w:szCs w:val="28"/>
        </w:rPr>
        <w:t xml:space="preserve"> Порядка.</w:t>
      </w:r>
    </w:p>
    <w:p w14:paraId="726B25FF" w14:textId="77777777" w:rsidR="000B272A" w:rsidRPr="004C771B" w:rsidRDefault="000B272A" w:rsidP="000B272A">
      <w:pPr>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7) наличие в смете проекта следующих расходов:</w:t>
      </w:r>
    </w:p>
    <w:p w14:paraId="139D9E1A" w14:textId="77777777" w:rsidR="000B272A" w:rsidRPr="004C771B" w:rsidRDefault="000B272A" w:rsidP="000B27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lastRenderedPageBreak/>
        <w:t>- расходы на поддержку и/или участие в избирательных кампаниях, финансирование деятельности политических партий, кампаний и акций, подготовку и проведение митингов, демонстраций, пикетирований;</w:t>
      </w:r>
    </w:p>
    <w:p w14:paraId="20C705AB" w14:textId="77777777" w:rsidR="000B272A" w:rsidRPr="004C771B" w:rsidRDefault="000B272A" w:rsidP="000B272A">
      <w:pPr>
        <w:tabs>
          <w:tab w:val="left" w:pos="142"/>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расходы на следующие статьи без иной деятельности по проекту: оборудование офисов, покупку офисной мебели, текущий ремонт помещений, поездки (командировочные расходы сотрудников, обучение сотрудников), в том числе за пределы Российской Федерации, изготовление Интернет-сайтов и мобильных приложений;</w:t>
      </w:r>
    </w:p>
    <w:p w14:paraId="0E3129C5" w14:textId="77777777" w:rsidR="000B272A" w:rsidRPr="004C771B" w:rsidRDefault="000B272A" w:rsidP="000B27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расходы на оказание экстренной медицинской помощи отдельно взятым лицам или группам лиц;</w:t>
      </w:r>
    </w:p>
    <w:p w14:paraId="0F1C2A55" w14:textId="77777777" w:rsidR="000B272A" w:rsidRPr="004C771B" w:rsidRDefault="000B272A" w:rsidP="000B27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расходы на приобретение алкогольной и табачной продукции;</w:t>
      </w:r>
    </w:p>
    <w:p w14:paraId="4690C875" w14:textId="77777777" w:rsidR="000B272A" w:rsidRPr="004C771B" w:rsidRDefault="000B272A" w:rsidP="000B27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расходы на погашение задолженностей организации; уплату штрафов, пеней;</w:t>
      </w:r>
    </w:p>
    <w:p w14:paraId="3B671894" w14:textId="77777777" w:rsidR="000B272A" w:rsidRPr="004C771B" w:rsidRDefault="000B272A" w:rsidP="000B27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прямая гуманитарная и иная материальная помощь, денежные премии;</w:t>
      </w:r>
    </w:p>
    <w:p w14:paraId="7D26CB11" w14:textId="77777777" w:rsidR="000B272A" w:rsidRPr="004C771B" w:rsidRDefault="000B272A" w:rsidP="000B27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академические исследования;</w:t>
      </w:r>
    </w:p>
    <w:p w14:paraId="54493B31" w14:textId="77777777" w:rsidR="000B272A" w:rsidRPr="004C771B" w:rsidRDefault="000B272A" w:rsidP="000B27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проведение корпоративных, профессиональных мероприятий.</w:t>
      </w:r>
    </w:p>
    <w:p w14:paraId="1870B5EC" w14:textId="77777777" w:rsidR="000B272A" w:rsidRPr="004C771B" w:rsidRDefault="000B272A" w:rsidP="000B272A">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8) проектная заявка содержит нецензурные или оскорбительные выражения, несвязный набор символов, призывы к осуществлению деятельности, нарушающей требования законодательства.</w:t>
      </w:r>
    </w:p>
    <w:p w14:paraId="67C6AF81" w14:textId="424A44E7" w:rsidR="00252E6F" w:rsidRPr="004C771B" w:rsidRDefault="000B272A"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hAnsi="Times New Roman" w:cs="Times New Roman"/>
          <w:sz w:val="28"/>
          <w:szCs w:val="28"/>
        </w:rPr>
        <w:t>2.10.</w:t>
      </w:r>
      <w:bookmarkStart w:id="20" w:name="_Hlk130999532"/>
      <w:r w:rsidR="00B15AD2" w:rsidRPr="004C771B">
        <w:rPr>
          <w:rFonts w:ascii="Times New Roman" w:hAnsi="Times New Roman" w:cs="Times New Roman"/>
          <w:sz w:val="28"/>
          <w:szCs w:val="28"/>
        </w:rPr>
        <w:t xml:space="preserve"> </w:t>
      </w:r>
      <w:r w:rsidR="002B7CF0" w:rsidRPr="004C771B">
        <w:rPr>
          <w:rFonts w:ascii="Times New Roman" w:hAnsi="Times New Roman" w:cs="Times New Roman"/>
          <w:sz w:val="28"/>
          <w:szCs w:val="28"/>
        </w:rPr>
        <w:t>О</w:t>
      </w:r>
      <w:r w:rsidR="000101F7" w:rsidRPr="004C771B">
        <w:rPr>
          <w:rFonts w:ascii="Times New Roman" w:hAnsi="Times New Roman" w:cs="Times New Roman"/>
          <w:sz w:val="28"/>
          <w:szCs w:val="28"/>
        </w:rPr>
        <w:t xml:space="preserve">тдел информационного, общественного и цифрового развития администрации города Минусинска </w:t>
      </w:r>
      <w:r w:rsidRPr="004C771B">
        <w:rPr>
          <w:rFonts w:ascii="Times New Roman" w:hAnsi="Times New Roman" w:cs="Times New Roman"/>
          <w:sz w:val="28"/>
          <w:szCs w:val="28"/>
        </w:rPr>
        <w:t xml:space="preserve">в течение 3 рабочих дней с даты окончания предварительной проверки конкурсных заявок (согласно пункта 2.8  Порядка) формирует реестр конкурсных заявок, допущенных на участие в конкурсе, и не допущенных на участие в конкурсе, с указанием причин их отклонения. Информирует участников конкурса о допуске или об отказе в допуске к участию в конкурсе посредством размещения информации  </w:t>
      </w:r>
      <w:r w:rsidRPr="004C771B">
        <w:rPr>
          <w:rFonts w:ascii="Times New Roman" w:eastAsia="Calibri" w:hAnsi="Times New Roman" w:cs="Times New Roman"/>
          <w:sz w:val="28"/>
          <w:szCs w:val="28"/>
        </w:rPr>
        <w:t xml:space="preserve">на официальном сайте муниципального образования город Минусинск в информационно-телекоммуникационной сети Интернет </w:t>
      </w:r>
      <w:hyperlink r:id="rId18" w:history="1">
        <w:r w:rsidR="00D71F7F" w:rsidRPr="002F5D83">
          <w:rPr>
            <w:rFonts w:ascii="Times New Roman" w:eastAsia="Calibri" w:hAnsi="Times New Roman" w:cs="Times New Roman"/>
            <w:color w:val="0000FF"/>
            <w:sz w:val="28"/>
            <w:szCs w:val="28"/>
            <w:u w:val="single"/>
          </w:rPr>
          <w:t>https://minusinsk.info</w:t>
        </w:r>
      </w:hyperlink>
      <w:r w:rsidR="00D71F7F" w:rsidRPr="004C771B">
        <w:rPr>
          <w:rFonts w:ascii="Times New Roman" w:eastAsia="Times New Roman" w:hAnsi="Times New Roman" w:cs="Times New Roman"/>
          <w:sz w:val="28"/>
          <w:szCs w:val="28"/>
          <w:lang w:eastAsia="ru-RU"/>
        </w:rPr>
        <w:t xml:space="preserve"> </w:t>
      </w:r>
      <w:r w:rsidRPr="004C771B">
        <w:rPr>
          <w:rFonts w:ascii="Times New Roman" w:eastAsia="Calibri" w:hAnsi="Times New Roman" w:cs="Times New Roman"/>
          <w:sz w:val="28"/>
          <w:szCs w:val="28"/>
        </w:rPr>
        <w:t xml:space="preserve"> в разделе Деятельность - Общественные объединения -</w:t>
      </w:r>
      <w:r w:rsidRPr="004C771B">
        <w:rPr>
          <w:rFonts w:ascii="Times New Roman" w:hAnsi="Times New Roman" w:cs="Times New Roman"/>
          <w:sz w:val="28"/>
          <w:szCs w:val="28"/>
        </w:rPr>
        <w:t xml:space="preserve"> </w:t>
      </w:r>
      <w:r w:rsidRPr="004C771B">
        <w:rPr>
          <w:rFonts w:ascii="Times New Roman" w:eastAsia="Calibri" w:hAnsi="Times New Roman" w:cs="Times New Roman"/>
          <w:sz w:val="28"/>
          <w:szCs w:val="28"/>
        </w:rPr>
        <w:t>Поддержка НКО и СОНКО, а также в средствах массовой информации (далее - Объявление).</w:t>
      </w:r>
      <w:bookmarkEnd w:id="20"/>
    </w:p>
    <w:p w14:paraId="64ADBF15" w14:textId="763B8724" w:rsidR="00C254C8" w:rsidRPr="004C771B" w:rsidRDefault="000B272A"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2.1</w:t>
      </w:r>
      <w:r w:rsidR="00252E6F" w:rsidRPr="004C771B">
        <w:rPr>
          <w:rFonts w:ascii="Times New Roman" w:eastAsia="Calibri" w:hAnsi="Times New Roman" w:cs="Times New Roman"/>
          <w:sz w:val="28"/>
          <w:szCs w:val="28"/>
        </w:rPr>
        <w:t>1</w:t>
      </w:r>
      <w:r w:rsidRPr="004C771B">
        <w:rPr>
          <w:rFonts w:ascii="Times New Roman" w:eastAsia="Calibri" w:hAnsi="Times New Roman" w:cs="Times New Roman"/>
          <w:sz w:val="28"/>
          <w:szCs w:val="28"/>
        </w:rPr>
        <w:t xml:space="preserve">. </w:t>
      </w:r>
      <w:r w:rsidR="00C254C8" w:rsidRPr="004C771B">
        <w:rPr>
          <w:rFonts w:ascii="Times New Roman" w:eastAsia="Calibri" w:hAnsi="Times New Roman" w:cs="Times New Roman"/>
          <w:sz w:val="28"/>
          <w:szCs w:val="28"/>
        </w:rPr>
        <w:t>Заявки, допущенные до конкурса, согласно реестру</w:t>
      </w:r>
      <w:r w:rsidR="007D1BCE" w:rsidRPr="004C771B">
        <w:rPr>
          <w:rFonts w:ascii="Times New Roman" w:eastAsia="Calibri" w:hAnsi="Times New Roman" w:cs="Times New Roman"/>
          <w:sz w:val="28"/>
          <w:szCs w:val="28"/>
        </w:rPr>
        <w:t xml:space="preserve"> </w:t>
      </w:r>
      <w:r w:rsidR="00C254C8" w:rsidRPr="004C771B">
        <w:rPr>
          <w:rFonts w:ascii="Times New Roman" w:eastAsia="Calibri" w:hAnsi="Times New Roman" w:cs="Times New Roman"/>
          <w:sz w:val="28"/>
          <w:szCs w:val="28"/>
        </w:rPr>
        <w:t>участников</w:t>
      </w:r>
      <w:r w:rsidR="007D1BCE" w:rsidRPr="004C771B">
        <w:rPr>
          <w:rFonts w:ascii="Times New Roman" w:eastAsia="Calibri" w:hAnsi="Times New Roman" w:cs="Times New Roman"/>
          <w:sz w:val="28"/>
          <w:szCs w:val="28"/>
        </w:rPr>
        <w:t xml:space="preserve"> </w:t>
      </w:r>
      <w:r w:rsidR="00C254C8" w:rsidRPr="004C771B">
        <w:rPr>
          <w:rFonts w:ascii="Times New Roman" w:eastAsia="Calibri" w:hAnsi="Times New Roman" w:cs="Times New Roman"/>
          <w:sz w:val="28"/>
          <w:szCs w:val="28"/>
        </w:rPr>
        <w:t>конкурса рассматриваются и оцениваются конкурсной комиссией</w:t>
      </w:r>
      <w:r w:rsidR="00F70F31" w:rsidRPr="004C771B">
        <w:t xml:space="preserve"> </w:t>
      </w:r>
      <w:r w:rsidR="00F70F31" w:rsidRPr="004C771B">
        <w:rPr>
          <w:rFonts w:ascii="Times New Roman" w:eastAsia="Calibri" w:hAnsi="Times New Roman" w:cs="Times New Roman"/>
          <w:sz w:val="28"/>
          <w:szCs w:val="28"/>
        </w:rPr>
        <w:t>в течение 3х дней до заседания конкурсной комиссии</w:t>
      </w:r>
      <w:r w:rsidR="00C254C8" w:rsidRPr="004C771B">
        <w:rPr>
          <w:rFonts w:ascii="Times New Roman" w:eastAsia="Calibri" w:hAnsi="Times New Roman" w:cs="Times New Roman"/>
          <w:sz w:val="28"/>
          <w:szCs w:val="28"/>
        </w:rPr>
        <w:t>.</w:t>
      </w:r>
    </w:p>
    <w:p w14:paraId="1B1D3E05" w14:textId="1658B894" w:rsidR="00A24A9D" w:rsidRPr="004C771B" w:rsidRDefault="00C254C8"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 </w:t>
      </w:r>
      <w:r w:rsidR="000B272A" w:rsidRPr="004C771B">
        <w:rPr>
          <w:rFonts w:ascii="Times New Roman" w:eastAsia="Calibri" w:hAnsi="Times New Roman" w:cs="Times New Roman"/>
          <w:sz w:val="28"/>
          <w:szCs w:val="28"/>
        </w:rPr>
        <w:t>Оценивание заявок относится к исключительной компетенции конкурсной комиссии.</w:t>
      </w:r>
    </w:p>
    <w:p w14:paraId="137A64E2" w14:textId="61515B0D" w:rsidR="00A24A9D" w:rsidRPr="004C771B" w:rsidRDefault="00A24A9D"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Число членов конкурсной комиссии должно быть не четным и составлять не менее пяти человек.</w:t>
      </w:r>
    </w:p>
    <w:p w14:paraId="091EF15F" w14:textId="7A9A51F2" w:rsidR="00A24A9D" w:rsidRPr="004C771B" w:rsidRDefault="00A24A9D"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Конкурсная комиссия является коллегиальным органом. В ее состав входят председатель комиссии,</w:t>
      </w:r>
      <w:r w:rsidR="00441749" w:rsidRPr="004C771B">
        <w:t xml:space="preserve"> </w:t>
      </w:r>
      <w:r w:rsidR="00441749" w:rsidRPr="004C771B">
        <w:rPr>
          <w:rFonts w:ascii="Times New Roman" w:eastAsia="Calibri" w:hAnsi="Times New Roman" w:cs="Times New Roman"/>
          <w:sz w:val="28"/>
          <w:szCs w:val="28"/>
        </w:rPr>
        <w:t xml:space="preserve">заместитель председателя комиссии, </w:t>
      </w:r>
      <w:r w:rsidRPr="004C771B">
        <w:rPr>
          <w:rFonts w:ascii="Times New Roman" w:eastAsia="Calibri" w:hAnsi="Times New Roman" w:cs="Times New Roman"/>
          <w:sz w:val="28"/>
          <w:szCs w:val="28"/>
        </w:rPr>
        <w:t>секретарь комиссии и члены комиссии.</w:t>
      </w:r>
    </w:p>
    <w:p w14:paraId="0DB57864" w14:textId="4D3ED24A" w:rsidR="000B272A" w:rsidRPr="004C771B" w:rsidRDefault="000B272A"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Утвердить состав</w:t>
      </w:r>
      <w:r w:rsidRPr="004C771B">
        <w:rPr>
          <w:rFonts w:ascii="Times New Roman" w:hAnsi="Times New Roman" w:cs="Times New Roman"/>
          <w:sz w:val="28"/>
          <w:szCs w:val="28"/>
        </w:rPr>
        <w:t xml:space="preserve"> </w:t>
      </w:r>
      <w:r w:rsidRPr="004C771B">
        <w:rPr>
          <w:rFonts w:ascii="Times New Roman" w:eastAsia="Calibri" w:hAnsi="Times New Roman" w:cs="Times New Roman"/>
          <w:sz w:val="28"/>
          <w:szCs w:val="28"/>
        </w:rPr>
        <w:t xml:space="preserve">конкурсной комиссии согласно приложению 7. </w:t>
      </w:r>
    </w:p>
    <w:p w14:paraId="7E1651A5" w14:textId="5D50A1EE" w:rsidR="0041545D" w:rsidRPr="004C771B" w:rsidRDefault="0041545D"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Члены </w:t>
      </w:r>
      <w:bookmarkStart w:id="21" w:name="_Hlk173844533"/>
      <w:r w:rsidRPr="004C771B">
        <w:rPr>
          <w:rFonts w:ascii="Times New Roman" w:eastAsia="Calibri" w:hAnsi="Times New Roman" w:cs="Times New Roman"/>
          <w:sz w:val="28"/>
          <w:szCs w:val="28"/>
        </w:rPr>
        <w:t>конкурсной</w:t>
      </w:r>
      <w:bookmarkEnd w:id="21"/>
      <w:r w:rsidRPr="004C771B">
        <w:rPr>
          <w:rFonts w:ascii="Times New Roman" w:eastAsia="Calibri" w:hAnsi="Times New Roman" w:cs="Times New Roman"/>
          <w:sz w:val="28"/>
          <w:szCs w:val="28"/>
        </w:rPr>
        <w:t xml:space="preserve"> комиссии принимают личное участие в ее работе. Каждый член </w:t>
      </w:r>
      <w:r w:rsidR="00F4067A" w:rsidRPr="004C771B">
        <w:rPr>
          <w:rFonts w:ascii="Times New Roman" w:eastAsia="Calibri" w:hAnsi="Times New Roman" w:cs="Times New Roman"/>
          <w:sz w:val="28"/>
          <w:szCs w:val="28"/>
        </w:rPr>
        <w:t xml:space="preserve">конкурсной </w:t>
      </w:r>
      <w:r w:rsidRPr="004C771B">
        <w:rPr>
          <w:rFonts w:ascii="Times New Roman" w:eastAsia="Calibri" w:hAnsi="Times New Roman" w:cs="Times New Roman"/>
          <w:sz w:val="28"/>
          <w:szCs w:val="28"/>
        </w:rPr>
        <w:t xml:space="preserve">комиссии обладает одним голосом. Член </w:t>
      </w:r>
      <w:r w:rsidR="00F4067A" w:rsidRPr="004C771B">
        <w:rPr>
          <w:rFonts w:ascii="Times New Roman" w:eastAsia="Calibri" w:hAnsi="Times New Roman" w:cs="Times New Roman"/>
          <w:sz w:val="28"/>
          <w:szCs w:val="28"/>
        </w:rPr>
        <w:t xml:space="preserve">конкурсной </w:t>
      </w:r>
      <w:r w:rsidRPr="004C771B">
        <w:rPr>
          <w:rFonts w:ascii="Times New Roman" w:eastAsia="Calibri" w:hAnsi="Times New Roman" w:cs="Times New Roman"/>
          <w:sz w:val="28"/>
          <w:szCs w:val="28"/>
        </w:rPr>
        <w:t>комиссии не вправе передавать право голоса другому лицу.</w:t>
      </w:r>
    </w:p>
    <w:p w14:paraId="67216595" w14:textId="65B68747" w:rsidR="00F4067A" w:rsidRPr="004C771B" w:rsidRDefault="00F4067A"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lastRenderedPageBreak/>
        <w:t xml:space="preserve">Формой работы </w:t>
      </w:r>
      <w:bookmarkStart w:id="22" w:name="_Hlk173844802"/>
      <w:r w:rsidRPr="004C771B">
        <w:rPr>
          <w:rFonts w:ascii="Times New Roman" w:eastAsia="Calibri" w:hAnsi="Times New Roman" w:cs="Times New Roman"/>
          <w:sz w:val="28"/>
          <w:szCs w:val="28"/>
        </w:rPr>
        <w:t xml:space="preserve">конкурсной комиссии </w:t>
      </w:r>
      <w:bookmarkEnd w:id="22"/>
      <w:r w:rsidRPr="004C771B">
        <w:rPr>
          <w:rFonts w:ascii="Times New Roman" w:eastAsia="Calibri" w:hAnsi="Times New Roman" w:cs="Times New Roman"/>
          <w:sz w:val="28"/>
          <w:szCs w:val="28"/>
        </w:rPr>
        <w:t>является заседание.</w:t>
      </w:r>
    </w:p>
    <w:p w14:paraId="26709838" w14:textId="5F5CCD58" w:rsidR="007E7327" w:rsidRPr="004C771B" w:rsidRDefault="007E7327"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Заседание конкурсной комиссии считается правомочным, если на нем присутствует более половины ее членов.</w:t>
      </w:r>
    </w:p>
    <w:p w14:paraId="063E89EE" w14:textId="0A234664" w:rsidR="00441749" w:rsidRPr="004C771B" w:rsidRDefault="00441749"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Заместитель председателя комиссии исполняет обязанности председателя в период его отсутствия. В случае отсутствия секретаря конкурсной комиссии его обязанности исполняет один из членов конкурсной комиссии.</w:t>
      </w:r>
    </w:p>
    <w:p w14:paraId="46C74ED3" w14:textId="2F3606E1" w:rsidR="007E7327" w:rsidRPr="004C771B" w:rsidRDefault="00A36935" w:rsidP="00252E6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Решение конкурсной комиссии считается принятым, если за него проголосовало более половины от участвующих в заседании членов конкурсной комиссии. При равенстве голосов принимается решение, за которое проголосовал председательствующий на заседании </w:t>
      </w:r>
      <w:bookmarkStart w:id="23" w:name="_Hlk173845217"/>
      <w:r w:rsidRPr="004C771B">
        <w:rPr>
          <w:rFonts w:ascii="Times New Roman" w:eastAsia="Calibri" w:hAnsi="Times New Roman" w:cs="Times New Roman"/>
          <w:sz w:val="28"/>
          <w:szCs w:val="28"/>
        </w:rPr>
        <w:t xml:space="preserve">конкурсной </w:t>
      </w:r>
      <w:bookmarkEnd w:id="23"/>
      <w:r w:rsidRPr="004C771B">
        <w:rPr>
          <w:rFonts w:ascii="Times New Roman" w:eastAsia="Calibri" w:hAnsi="Times New Roman" w:cs="Times New Roman"/>
          <w:sz w:val="28"/>
          <w:szCs w:val="28"/>
        </w:rPr>
        <w:t>комиссии.</w:t>
      </w:r>
    </w:p>
    <w:p w14:paraId="41912421" w14:textId="03187148"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bookmarkStart w:id="24" w:name="Par0"/>
      <w:bookmarkEnd w:id="24"/>
      <w:r w:rsidRPr="004C771B">
        <w:rPr>
          <w:rFonts w:ascii="Times New Roman" w:hAnsi="Times New Roman" w:cs="Times New Roman"/>
          <w:sz w:val="28"/>
          <w:szCs w:val="28"/>
        </w:rPr>
        <w:t xml:space="preserve">Член </w:t>
      </w:r>
      <w:r w:rsidR="00C254C8" w:rsidRPr="004C771B">
        <w:rPr>
          <w:rFonts w:ascii="Times New Roman" w:hAnsi="Times New Roman" w:cs="Times New Roman"/>
          <w:sz w:val="28"/>
          <w:szCs w:val="28"/>
        </w:rPr>
        <w:t xml:space="preserve">конкурсной </w:t>
      </w:r>
      <w:r w:rsidRPr="004C771B">
        <w:rPr>
          <w:rFonts w:ascii="Times New Roman" w:hAnsi="Times New Roman" w:cs="Times New Roman"/>
          <w:sz w:val="28"/>
          <w:szCs w:val="28"/>
        </w:rPr>
        <w:t>комиссии вправе знакомиться с документами, представленными участниками конкурса.</w:t>
      </w:r>
    </w:p>
    <w:p w14:paraId="7823CD04" w14:textId="047EAB4A"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Член </w:t>
      </w:r>
      <w:r w:rsidR="00C254C8" w:rsidRPr="004C771B">
        <w:rPr>
          <w:rFonts w:ascii="Times New Roman" w:hAnsi="Times New Roman" w:cs="Times New Roman"/>
          <w:sz w:val="28"/>
          <w:szCs w:val="28"/>
        </w:rPr>
        <w:t xml:space="preserve">конкурсной </w:t>
      </w:r>
      <w:r w:rsidRPr="004C771B">
        <w:rPr>
          <w:rFonts w:ascii="Times New Roman" w:hAnsi="Times New Roman" w:cs="Times New Roman"/>
          <w:sz w:val="28"/>
          <w:szCs w:val="28"/>
        </w:rPr>
        <w:t xml:space="preserve">комиссии обязан соблюдать права авторов заявок на результаты их интеллектуальной деятельности, являющиеся объектами авторских прав, в соответствии с международными договорами Российской Федерации и Гражданским </w:t>
      </w:r>
      <w:hyperlink r:id="rId19" w:history="1">
        <w:r w:rsidRPr="004C771B">
          <w:rPr>
            <w:rFonts w:ascii="Times New Roman" w:hAnsi="Times New Roman" w:cs="Times New Roman"/>
            <w:sz w:val="28"/>
            <w:szCs w:val="28"/>
          </w:rPr>
          <w:t>кодексом</w:t>
        </w:r>
      </w:hyperlink>
      <w:r w:rsidRPr="004C771B">
        <w:rPr>
          <w:rFonts w:ascii="Times New Roman" w:hAnsi="Times New Roman" w:cs="Times New Roman"/>
          <w:sz w:val="28"/>
          <w:szCs w:val="28"/>
        </w:rPr>
        <w:t xml:space="preserve"> Российской Федерации.</w:t>
      </w:r>
    </w:p>
    <w:p w14:paraId="107D1A27" w14:textId="6F047C81"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В случае если член </w:t>
      </w:r>
      <w:r w:rsidR="00C254C8" w:rsidRPr="004C771B">
        <w:rPr>
          <w:rFonts w:ascii="Times New Roman" w:hAnsi="Times New Roman" w:cs="Times New Roman"/>
          <w:sz w:val="28"/>
          <w:szCs w:val="28"/>
        </w:rPr>
        <w:t xml:space="preserve">конкурсной </w:t>
      </w:r>
      <w:r w:rsidRPr="004C771B">
        <w:rPr>
          <w:rFonts w:ascii="Times New Roman" w:hAnsi="Times New Roman" w:cs="Times New Roman"/>
          <w:sz w:val="28"/>
          <w:szCs w:val="28"/>
        </w:rPr>
        <w:t>комиссии лично заинтересован в итогах конкурса, он обязан проинформировать об этом комиссию до начала рассмотрения заявок и не принимать участие в голосовании, что указывается в протоколе данного заседания.</w:t>
      </w:r>
    </w:p>
    <w:p w14:paraId="2A60FBD9" w14:textId="244BD988" w:rsidR="000B272A" w:rsidRPr="004C771B" w:rsidRDefault="000B272A" w:rsidP="000B272A">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Для целей настоящего Положения под личной заинтересованностью члена </w:t>
      </w:r>
      <w:r w:rsidR="00C254C8" w:rsidRPr="004C771B">
        <w:rPr>
          <w:rFonts w:ascii="Times New Roman" w:hAnsi="Times New Roman" w:cs="Times New Roman"/>
          <w:sz w:val="28"/>
          <w:szCs w:val="28"/>
        </w:rPr>
        <w:t xml:space="preserve">конкурсной </w:t>
      </w:r>
      <w:r w:rsidRPr="004C771B">
        <w:rPr>
          <w:rFonts w:ascii="Times New Roman" w:hAnsi="Times New Roman" w:cs="Times New Roman"/>
          <w:sz w:val="28"/>
          <w:szCs w:val="28"/>
        </w:rPr>
        <w:t xml:space="preserve">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w:t>
      </w:r>
      <w:r w:rsidR="00C254C8" w:rsidRPr="004C771B">
        <w:rPr>
          <w:rFonts w:ascii="Times New Roman" w:hAnsi="Times New Roman" w:cs="Times New Roman"/>
          <w:sz w:val="28"/>
          <w:szCs w:val="28"/>
        </w:rPr>
        <w:t xml:space="preserve">конкурсной </w:t>
      </w:r>
      <w:r w:rsidRPr="004C771B">
        <w:rPr>
          <w:rFonts w:ascii="Times New Roman" w:hAnsi="Times New Roman" w:cs="Times New Roman"/>
          <w:sz w:val="28"/>
          <w:szCs w:val="28"/>
        </w:rPr>
        <w:t>комиссии связан финансовыми или иными обязательствами.</w:t>
      </w:r>
    </w:p>
    <w:p w14:paraId="57BF970C" w14:textId="1F27E1A7" w:rsidR="000B272A" w:rsidRPr="004C771B" w:rsidRDefault="000B272A" w:rsidP="007D1BC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2.1</w:t>
      </w:r>
      <w:r w:rsidR="00252E6F" w:rsidRPr="004C771B">
        <w:rPr>
          <w:rFonts w:ascii="Times New Roman" w:eastAsia="Calibri" w:hAnsi="Times New Roman" w:cs="Times New Roman"/>
          <w:sz w:val="28"/>
          <w:szCs w:val="28"/>
        </w:rPr>
        <w:t>2</w:t>
      </w:r>
      <w:r w:rsidRPr="004C771B">
        <w:rPr>
          <w:rFonts w:ascii="Times New Roman" w:eastAsia="Calibri" w:hAnsi="Times New Roman" w:cs="Times New Roman"/>
          <w:sz w:val="28"/>
          <w:szCs w:val="28"/>
        </w:rPr>
        <w:t>. Для распределения средств субсидии и определения размера субсидии конкурсные заявки оцениваются</w:t>
      </w:r>
      <w:r w:rsidRPr="004C771B">
        <w:rPr>
          <w:rFonts w:ascii="Times New Roman" w:hAnsi="Times New Roman" w:cs="Times New Roman"/>
          <w:sz w:val="28"/>
          <w:szCs w:val="28"/>
        </w:rPr>
        <w:t xml:space="preserve"> </w:t>
      </w:r>
      <w:r w:rsidR="00C254C8" w:rsidRPr="004C771B">
        <w:rPr>
          <w:rFonts w:ascii="Times New Roman" w:hAnsi="Times New Roman" w:cs="Times New Roman"/>
          <w:sz w:val="28"/>
          <w:szCs w:val="28"/>
        </w:rPr>
        <w:t xml:space="preserve">конкурсной </w:t>
      </w:r>
      <w:r w:rsidRPr="004C771B">
        <w:rPr>
          <w:rFonts w:ascii="Times New Roman" w:eastAsia="Calibri" w:hAnsi="Times New Roman" w:cs="Times New Roman"/>
          <w:sz w:val="28"/>
          <w:szCs w:val="28"/>
        </w:rPr>
        <w:t>комиссией по следующим критериям (показателям):</w:t>
      </w:r>
    </w:p>
    <w:p w14:paraId="41C01F38" w14:textId="2D2D39E1" w:rsidR="005F5611" w:rsidRPr="004C771B" w:rsidRDefault="007E0498" w:rsidP="002525B2">
      <w:pPr>
        <w:tabs>
          <w:tab w:val="left" w:pos="142"/>
        </w:tabs>
        <w:spacing w:after="0" w:line="276" w:lineRule="auto"/>
        <w:ind w:firstLine="709"/>
        <w:jc w:val="right"/>
        <w:rPr>
          <w:rFonts w:ascii="Times New Roman" w:eastAsia="Calibri" w:hAnsi="Times New Roman" w:cs="Times New Roman"/>
          <w:sz w:val="28"/>
          <w:szCs w:val="28"/>
        </w:rPr>
      </w:pPr>
      <w:bookmarkStart w:id="25" w:name="_Hlk136959053"/>
      <w:bookmarkStart w:id="26" w:name="_Hlk130999585"/>
      <w:r w:rsidRPr="004C771B">
        <w:rPr>
          <w:rFonts w:ascii="Times New Roman" w:eastAsia="Calibri" w:hAnsi="Times New Roman" w:cs="Times New Roman"/>
          <w:sz w:val="28"/>
          <w:szCs w:val="28"/>
        </w:rPr>
        <w:t>(приложение)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88"/>
        <w:gridCol w:w="1984"/>
      </w:tblGrid>
      <w:tr w:rsidR="004C771B" w:rsidRPr="004C771B" w14:paraId="5CBEF342" w14:textId="77777777" w:rsidTr="005F5611">
        <w:trPr>
          <w:trHeight w:val="20"/>
        </w:trPr>
        <w:tc>
          <w:tcPr>
            <w:tcW w:w="675" w:type="dxa"/>
            <w:vMerge w:val="restart"/>
            <w:tcBorders>
              <w:top w:val="single" w:sz="4" w:space="0" w:color="000000"/>
              <w:left w:val="single" w:sz="4" w:space="0" w:color="000000"/>
              <w:bottom w:val="nil"/>
              <w:right w:val="single" w:sz="4" w:space="0" w:color="000000"/>
            </w:tcBorders>
            <w:hideMark/>
          </w:tcPr>
          <w:p w14:paraId="027A8EF9"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w:t>
            </w:r>
          </w:p>
          <w:p w14:paraId="32CBA1F4"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п/п</w:t>
            </w:r>
          </w:p>
        </w:tc>
        <w:tc>
          <w:tcPr>
            <w:tcW w:w="7088" w:type="dxa"/>
            <w:vMerge w:val="restart"/>
            <w:tcBorders>
              <w:top w:val="single" w:sz="4" w:space="0" w:color="000000"/>
              <w:left w:val="single" w:sz="4" w:space="0" w:color="000000"/>
              <w:bottom w:val="nil"/>
              <w:right w:val="single" w:sz="4" w:space="0" w:color="000000"/>
            </w:tcBorders>
            <w:hideMark/>
          </w:tcPr>
          <w:p w14:paraId="4910C9A9"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Критерии</w:t>
            </w:r>
            <w:r w:rsidR="00E97B85" w:rsidRPr="004C771B">
              <w:rPr>
                <w:rFonts w:ascii="Times New Roman" w:eastAsia="Calibri" w:hAnsi="Times New Roman" w:cs="Times New Roman"/>
                <w:sz w:val="28"/>
                <w:szCs w:val="28"/>
              </w:rPr>
              <w:t xml:space="preserve"> (показатели) </w:t>
            </w:r>
            <w:r w:rsidRPr="004C771B">
              <w:rPr>
                <w:rFonts w:ascii="Times New Roman" w:eastAsia="Calibri" w:hAnsi="Times New Roman" w:cs="Times New Roman"/>
                <w:sz w:val="28"/>
                <w:szCs w:val="28"/>
              </w:rPr>
              <w:t xml:space="preserve">оценки конкурсных заявок </w:t>
            </w:r>
          </w:p>
        </w:tc>
        <w:tc>
          <w:tcPr>
            <w:tcW w:w="1984" w:type="dxa"/>
            <w:tcBorders>
              <w:top w:val="single" w:sz="4" w:space="0" w:color="000000"/>
              <w:left w:val="single" w:sz="4" w:space="0" w:color="000000"/>
              <w:bottom w:val="single" w:sz="4" w:space="0" w:color="auto"/>
              <w:right w:val="single" w:sz="4" w:space="0" w:color="000000"/>
            </w:tcBorders>
            <w:hideMark/>
          </w:tcPr>
          <w:p w14:paraId="241535D5"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Количество выставляемых баллов</w:t>
            </w:r>
          </w:p>
        </w:tc>
      </w:tr>
      <w:tr w:rsidR="004C771B" w:rsidRPr="004C771B" w14:paraId="49D41223" w14:textId="77777777" w:rsidTr="005F5611">
        <w:trPr>
          <w:trHeight w:val="20"/>
        </w:trPr>
        <w:tc>
          <w:tcPr>
            <w:tcW w:w="0" w:type="auto"/>
            <w:vMerge/>
            <w:tcBorders>
              <w:top w:val="single" w:sz="4" w:space="0" w:color="000000"/>
              <w:left w:val="single" w:sz="4" w:space="0" w:color="000000"/>
              <w:bottom w:val="nil"/>
              <w:right w:val="single" w:sz="4" w:space="0" w:color="000000"/>
            </w:tcBorders>
            <w:vAlign w:val="center"/>
            <w:hideMark/>
          </w:tcPr>
          <w:p w14:paraId="248724BD" w14:textId="77777777" w:rsidR="005F5611" w:rsidRPr="004C771B" w:rsidRDefault="005F5611" w:rsidP="005F5611">
            <w:pPr>
              <w:spacing w:after="0" w:line="240" w:lineRule="auto"/>
              <w:rPr>
                <w:rFonts w:ascii="Times New Roman" w:eastAsia="Calibri" w:hAnsi="Times New Roman" w:cs="Times New Roman"/>
                <w:sz w:val="28"/>
                <w:szCs w:val="28"/>
              </w:rPr>
            </w:pPr>
          </w:p>
        </w:tc>
        <w:tc>
          <w:tcPr>
            <w:tcW w:w="0" w:type="auto"/>
            <w:vMerge/>
            <w:tcBorders>
              <w:top w:val="single" w:sz="4" w:space="0" w:color="000000"/>
              <w:left w:val="single" w:sz="4" w:space="0" w:color="000000"/>
              <w:bottom w:val="nil"/>
              <w:right w:val="single" w:sz="4" w:space="0" w:color="000000"/>
            </w:tcBorders>
            <w:vAlign w:val="center"/>
            <w:hideMark/>
          </w:tcPr>
          <w:p w14:paraId="6F992081" w14:textId="77777777" w:rsidR="005F5611" w:rsidRPr="004C771B" w:rsidRDefault="005F5611" w:rsidP="005F5611">
            <w:pPr>
              <w:spacing w:after="0" w:line="240" w:lineRule="auto"/>
              <w:rPr>
                <w:rFonts w:ascii="Times New Roman" w:eastAsia="Calibri" w:hAnsi="Times New Roman" w:cs="Times New Roman"/>
                <w:sz w:val="28"/>
                <w:szCs w:val="28"/>
              </w:rPr>
            </w:pPr>
          </w:p>
        </w:tc>
        <w:tc>
          <w:tcPr>
            <w:tcW w:w="1984" w:type="dxa"/>
            <w:tcBorders>
              <w:top w:val="single" w:sz="4" w:space="0" w:color="auto"/>
              <w:left w:val="single" w:sz="4" w:space="0" w:color="000000"/>
              <w:bottom w:val="nil"/>
              <w:right w:val="single" w:sz="4" w:space="0" w:color="000000"/>
            </w:tcBorders>
            <w:hideMark/>
          </w:tcPr>
          <w:p w14:paraId="6080D764"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От 0 до 5</w:t>
            </w:r>
          </w:p>
        </w:tc>
      </w:tr>
      <w:tr w:rsidR="004C771B" w:rsidRPr="004C771B" w14:paraId="53B6AA29"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67C89763"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14:paraId="1564A688"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Наличие у заявителя опыта проектной деятельности, ресурсов (имущество, добровольцы, собственные средства) для реализации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515562A8"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r w:rsidR="004C771B" w:rsidRPr="004C771B" w14:paraId="1C6FAF84"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21AACCA6"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2</w:t>
            </w:r>
          </w:p>
        </w:tc>
        <w:tc>
          <w:tcPr>
            <w:tcW w:w="7088" w:type="dxa"/>
            <w:tcBorders>
              <w:top w:val="single" w:sz="4" w:space="0" w:color="000000"/>
              <w:left w:val="single" w:sz="4" w:space="0" w:color="000000"/>
              <w:bottom w:val="single" w:sz="4" w:space="0" w:color="000000"/>
              <w:right w:val="single" w:sz="4" w:space="0" w:color="000000"/>
            </w:tcBorders>
            <w:hideMark/>
          </w:tcPr>
          <w:p w14:paraId="3079C968"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Наличие опыта проектной деятельности и компетенций у команды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4B307119"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r w:rsidR="004C771B" w:rsidRPr="004C771B" w14:paraId="67286799"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03AD0FDB"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3</w:t>
            </w:r>
          </w:p>
        </w:tc>
        <w:tc>
          <w:tcPr>
            <w:tcW w:w="7088" w:type="dxa"/>
            <w:tcBorders>
              <w:top w:val="single" w:sz="4" w:space="0" w:color="000000"/>
              <w:left w:val="single" w:sz="4" w:space="0" w:color="000000"/>
              <w:bottom w:val="single" w:sz="4" w:space="0" w:color="000000"/>
              <w:right w:val="single" w:sz="4" w:space="0" w:color="000000"/>
            </w:tcBorders>
            <w:hideMark/>
          </w:tcPr>
          <w:p w14:paraId="2146012E"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Актуальность и социальная значимость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15A7F32B"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r w:rsidR="004C771B" w:rsidRPr="004C771B" w14:paraId="75C023F7"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141B5484"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p>
        </w:tc>
        <w:tc>
          <w:tcPr>
            <w:tcW w:w="7088" w:type="dxa"/>
            <w:tcBorders>
              <w:top w:val="single" w:sz="4" w:space="0" w:color="000000"/>
              <w:left w:val="single" w:sz="4" w:space="0" w:color="000000"/>
              <w:bottom w:val="single" w:sz="4" w:space="0" w:color="000000"/>
              <w:right w:val="single" w:sz="4" w:space="0" w:color="000000"/>
            </w:tcBorders>
            <w:hideMark/>
          </w:tcPr>
          <w:p w14:paraId="7786100F"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Инновационность, уникальность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6D2313EC"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r w:rsidR="004C771B" w:rsidRPr="004C771B" w14:paraId="4129B65F"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6730B5D6"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lastRenderedPageBreak/>
              <w:t>5</w:t>
            </w:r>
          </w:p>
        </w:tc>
        <w:tc>
          <w:tcPr>
            <w:tcW w:w="7088" w:type="dxa"/>
            <w:tcBorders>
              <w:top w:val="single" w:sz="4" w:space="0" w:color="000000"/>
              <w:left w:val="single" w:sz="4" w:space="0" w:color="000000"/>
              <w:bottom w:val="single" w:sz="4" w:space="0" w:color="000000"/>
              <w:right w:val="single" w:sz="4" w:space="0" w:color="000000"/>
            </w:tcBorders>
            <w:hideMark/>
          </w:tcPr>
          <w:p w14:paraId="52BCBD5D"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Логическая связность социального проекта, соответствие мероприятий социального проекта его целям, задачам и ожидаемым результатам</w:t>
            </w:r>
          </w:p>
        </w:tc>
        <w:tc>
          <w:tcPr>
            <w:tcW w:w="1984" w:type="dxa"/>
            <w:tcBorders>
              <w:top w:val="single" w:sz="4" w:space="0" w:color="000000"/>
              <w:left w:val="single" w:sz="4" w:space="0" w:color="000000"/>
              <w:bottom w:val="single" w:sz="4" w:space="0" w:color="000000"/>
              <w:right w:val="single" w:sz="4" w:space="0" w:color="000000"/>
            </w:tcBorders>
          </w:tcPr>
          <w:p w14:paraId="2DB984D5"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r w:rsidR="004C771B" w:rsidRPr="004C771B" w14:paraId="240CF544"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78462FED"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6</w:t>
            </w:r>
          </w:p>
        </w:tc>
        <w:tc>
          <w:tcPr>
            <w:tcW w:w="7088" w:type="dxa"/>
            <w:tcBorders>
              <w:top w:val="single" w:sz="4" w:space="0" w:color="000000"/>
              <w:left w:val="single" w:sz="4" w:space="0" w:color="000000"/>
              <w:bottom w:val="single" w:sz="4" w:space="0" w:color="000000"/>
              <w:right w:val="single" w:sz="4" w:space="0" w:color="000000"/>
            </w:tcBorders>
          </w:tcPr>
          <w:p w14:paraId="37A99A00" w14:textId="2869303D" w:rsidR="005F5611" w:rsidRPr="004C771B" w:rsidRDefault="00B57E60" w:rsidP="005F5611">
            <w:pPr>
              <w:tabs>
                <w:tab w:val="left" w:pos="142"/>
              </w:tabs>
              <w:spacing w:after="0" w:line="240" w:lineRule="auto"/>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Наличие в проекте сотрудничества с государственными и (или) муниципальными органами власти/организациями/учреждениями, независимыми экспертами, представителями СОНКО, бизнеса, СМИ.</w:t>
            </w:r>
          </w:p>
        </w:tc>
        <w:tc>
          <w:tcPr>
            <w:tcW w:w="1984" w:type="dxa"/>
            <w:tcBorders>
              <w:top w:val="single" w:sz="4" w:space="0" w:color="000000"/>
              <w:left w:val="single" w:sz="4" w:space="0" w:color="000000"/>
              <w:bottom w:val="single" w:sz="4" w:space="0" w:color="000000"/>
              <w:right w:val="single" w:sz="4" w:space="0" w:color="000000"/>
            </w:tcBorders>
          </w:tcPr>
          <w:p w14:paraId="0085B211"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r w:rsidR="004C771B" w:rsidRPr="004C771B" w14:paraId="13DC2574"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202A094C"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7</w:t>
            </w:r>
          </w:p>
        </w:tc>
        <w:tc>
          <w:tcPr>
            <w:tcW w:w="7088" w:type="dxa"/>
            <w:tcBorders>
              <w:top w:val="single" w:sz="4" w:space="0" w:color="000000"/>
              <w:left w:val="single" w:sz="4" w:space="0" w:color="000000"/>
              <w:bottom w:val="single" w:sz="4" w:space="0" w:color="000000"/>
              <w:right w:val="single" w:sz="4" w:space="0" w:color="000000"/>
            </w:tcBorders>
          </w:tcPr>
          <w:p w14:paraId="07B3748E"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Измеримость, достижимость результатов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0A8B0F71"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r w:rsidR="004C771B" w:rsidRPr="004C771B" w14:paraId="008F68C4"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7F95823B"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8</w:t>
            </w:r>
          </w:p>
        </w:tc>
        <w:tc>
          <w:tcPr>
            <w:tcW w:w="7088" w:type="dxa"/>
            <w:tcBorders>
              <w:top w:val="single" w:sz="4" w:space="0" w:color="000000"/>
              <w:left w:val="single" w:sz="4" w:space="0" w:color="000000"/>
              <w:bottom w:val="single" w:sz="4" w:space="0" w:color="000000"/>
              <w:right w:val="single" w:sz="4" w:space="0" w:color="000000"/>
            </w:tcBorders>
          </w:tcPr>
          <w:p w14:paraId="25B204A3"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Реалистичность бюджета социального проекта и обоснованность планируемых расходов в соответствии с целями и задачами социального проекта (соответствие имеющихся ресурсов поставленной цели)</w:t>
            </w:r>
          </w:p>
        </w:tc>
        <w:tc>
          <w:tcPr>
            <w:tcW w:w="1984" w:type="dxa"/>
            <w:tcBorders>
              <w:top w:val="single" w:sz="4" w:space="0" w:color="000000"/>
              <w:left w:val="single" w:sz="4" w:space="0" w:color="000000"/>
              <w:bottom w:val="single" w:sz="4" w:space="0" w:color="000000"/>
              <w:right w:val="single" w:sz="4" w:space="0" w:color="000000"/>
            </w:tcBorders>
          </w:tcPr>
          <w:p w14:paraId="3968B25D"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r w:rsidR="004C771B" w:rsidRPr="004C771B" w14:paraId="519653F7" w14:textId="77777777" w:rsidTr="005F5611">
        <w:trPr>
          <w:trHeight w:val="20"/>
        </w:trPr>
        <w:tc>
          <w:tcPr>
            <w:tcW w:w="675" w:type="dxa"/>
            <w:tcBorders>
              <w:top w:val="single" w:sz="4" w:space="0" w:color="000000"/>
              <w:left w:val="single" w:sz="4" w:space="0" w:color="000000"/>
              <w:bottom w:val="single" w:sz="4" w:space="0" w:color="000000"/>
              <w:right w:val="single" w:sz="4" w:space="0" w:color="000000"/>
            </w:tcBorders>
            <w:hideMark/>
          </w:tcPr>
          <w:p w14:paraId="18B2C58D" w14:textId="77777777" w:rsidR="005F5611" w:rsidRPr="004C771B" w:rsidRDefault="005F5611" w:rsidP="005F5611">
            <w:pPr>
              <w:tabs>
                <w:tab w:val="left" w:pos="142"/>
              </w:tabs>
              <w:spacing w:after="0" w:line="240" w:lineRule="auto"/>
              <w:jc w:val="center"/>
              <w:rPr>
                <w:rFonts w:ascii="Times New Roman" w:eastAsia="Calibri" w:hAnsi="Times New Roman" w:cs="Times New Roman"/>
                <w:sz w:val="28"/>
                <w:szCs w:val="28"/>
              </w:rPr>
            </w:pPr>
            <w:r w:rsidRPr="004C771B">
              <w:rPr>
                <w:rFonts w:ascii="Times New Roman" w:eastAsia="Calibri" w:hAnsi="Times New Roman" w:cs="Times New Roman"/>
                <w:sz w:val="28"/>
                <w:szCs w:val="28"/>
              </w:rPr>
              <w:t>9</w:t>
            </w:r>
          </w:p>
        </w:tc>
        <w:tc>
          <w:tcPr>
            <w:tcW w:w="7088" w:type="dxa"/>
            <w:tcBorders>
              <w:top w:val="single" w:sz="4" w:space="0" w:color="000000"/>
              <w:left w:val="single" w:sz="4" w:space="0" w:color="000000"/>
              <w:bottom w:val="single" w:sz="4" w:space="0" w:color="000000"/>
              <w:right w:val="single" w:sz="4" w:space="0" w:color="000000"/>
            </w:tcBorders>
          </w:tcPr>
          <w:p w14:paraId="1D517B5B" w14:textId="77777777" w:rsidR="005F5611" w:rsidRPr="004C771B" w:rsidRDefault="005F5611" w:rsidP="005F5611">
            <w:pPr>
              <w:tabs>
                <w:tab w:val="left" w:pos="142"/>
              </w:tabs>
              <w:spacing w:after="0" w:line="240" w:lineRule="auto"/>
              <w:rPr>
                <w:rFonts w:ascii="Times New Roman" w:eastAsia="Calibri" w:hAnsi="Times New Roman" w:cs="Times New Roman"/>
                <w:sz w:val="28"/>
                <w:szCs w:val="28"/>
              </w:rPr>
            </w:pPr>
            <w:r w:rsidRPr="004C771B">
              <w:rPr>
                <w:rFonts w:ascii="Times New Roman" w:eastAsia="Calibri" w:hAnsi="Times New Roman" w:cs="Times New Roman"/>
                <w:sz w:val="28"/>
                <w:szCs w:val="28"/>
              </w:rPr>
              <w:t>Возможность дальнейшего развития социального проекта и его тиражирование другими организациями</w:t>
            </w:r>
          </w:p>
        </w:tc>
        <w:tc>
          <w:tcPr>
            <w:tcW w:w="1984" w:type="dxa"/>
            <w:tcBorders>
              <w:top w:val="single" w:sz="4" w:space="0" w:color="000000"/>
              <w:left w:val="single" w:sz="4" w:space="0" w:color="000000"/>
              <w:bottom w:val="single" w:sz="4" w:space="0" w:color="000000"/>
              <w:right w:val="single" w:sz="4" w:space="0" w:color="000000"/>
            </w:tcBorders>
          </w:tcPr>
          <w:p w14:paraId="59F61BD3" w14:textId="77777777" w:rsidR="005F5611" w:rsidRPr="004C771B" w:rsidRDefault="005F5611" w:rsidP="005F5611">
            <w:pPr>
              <w:tabs>
                <w:tab w:val="left" w:pos="142"/>
              </w:tabs>
              <w:spacing w:after="0" w:line="240" w:lineRule="auto"/>
              <w:jc w:val="both"/>
              <w:rPr>
                <w:rFonts w:ascii="Times New Roman" w:eastAsia="Calibri" w:hAnsi="Times New Roman" w:cs="Times New Roman"/>
                <w:sz w:val="28"/>
                <w:szCs w:val="28"/>
              </w:rPr>
            </w:pPr>
          </w:p>
        </w:tc>
      </w:tr>
    </w:tbl>
    <w:p w14:paraId="0F2018E1" w14:textId="11BA48E0" w:rsidR="00695779" w:rsidRPr="004C771B" w:rsidRDefault="00695779"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Оценка критериев (показателей) проекта производится по </w:t>
      </w:r>
      <w:r w:rsidR="00965C3C" w:rsidRPr="004C771B">
        <w:rPr>
          <w:rFonts w:ascii="Times New Roman" w:eastAsia="Calibri" w:hAnsi="Times New Roman" w:cs="Times New Roman"/>
          <w:sz w:val="28"/>
          <w:szCs w:val="28"/>
        </w:rPr>
        <w:t xml:space="preserve">6-ти </w:t>
      </w:r>
      <w:r w:rsidRPr="004C771B">
        <w:rPr>
          <w:rFonts w:ascii="Times New Roman" w:eastAsia="Calibri" w:hAnsi="Times New Roman" w:cs="Times New Roman"/>
          <w:sz w:val="28"/>
          <w:szCs w:val="28"/>
        </w:rPr>
        <w:t>бальной шкале:</w:t>
      </w:r>
    </w:p>
    <w:p w14:paraId="5D6723AA" w14:textId="77777777" w:rsidR="00695779" w:rsidRPr="004C771B" w:rsidRDefault="00997AAC" w:rsidP="0069577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 </w:t>
      </w:r>
      <w:r w:rsidR="00695779" w:rsidRPr="004C771B">
        <w:rPr>
          <w:rFonts w:ascii="Times New Roman" w:eastAsia="Calibri" w:hAnsi="Times New Roman" w:cs="Times New Roman"/>
          <w:sz w:val="28"/>
          <w:szCs w:val="28"/>
        </w:rPr>
        <w:t>0</w:t>
      </w:r>
      <w:r w:rsidRPr="004C771B">
        <w:rPr>
          <w:rFonts w:ascii="Times New Roman" w:eastAsia="Calibri" w:hAnsi="Times New Roman" w:cs="Times New Roman"/>
          <w:sz w:val="28"/>
          <w:szCs w:val="28"/>
        </w:rPr>
        <w:t xml:space="preserve"> баллов </w:t>
      </w:r>
      <w:r w:rsidR="00695779" w:rsidRPr="004C771B">
        <w:rPr>
          <w:rFonts w:ascii="Times New Roman" w:eastAsia="Calibri" w:hAnsi="Times New Roman" w:cs="Times New Roman"/>
          <w:sz w:val="28"/>
          <w:szCs w:val="28"/>
        </w:rPr>
        <w:t>- проект полностью не соответствует данному показателю;</w:t>
      </w:r>
    </w:p>
    <w:p w14:paraId="58D005E0" w14:textId="3ABFA143" w:rsidR="00997AAC" w:rsidRPr="004C771B" w:rsidRDefault="00997AAC" w:rsidP="0069577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- 1 балл низкий уровень показателя;</w:t>
      </w:r>
    </w:p>
    <w:p w14:paraId="3F7E4967" w14:textId="77777777" w:rsidR="00997AAC" w:rsidRPr="004C771B" w:rsidRDefault="00997AAC" w:rsidP="0069577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- 2 балла - ниже среднего уровня показателя;</w:t>
      </w:r>
    </w:p>
    <w:p w14:paraId="6AD2C4E3" w14:textId="5B1169D1" w:rsidR="00997AAC" w:rsidRPr="004C771B" w:rsidRDefault="00997AAC" w:rsidP="0069577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- 3 балла -</w:t>
      </w:r>
      <w:r w:rsidRPr="004C771B">
        <w:rPr>
          <w:rFonts w:ascii="Times New Roman" w:hAnsi="Times New Roman" w:cs="Times New Roman"/>
          <w:sz w:val="28"/>
          <w:szCs w:val="28"/>
        </w:rPr>
        <w:t xml:space="preserve"> </w:t>
      </w:r>
      <w:r w:rsidR="002B7CF0" w:rsidRPr="004C771B">
        <w:rPr>
          <w:rFonts w:ascii="Times New Roman" w:eastAsia="Calibri" w:hAnsi="Times New Roman" w:cs="Times New Roman"/>
          <w:sz w:val="28"/>
          <w:szCs w:val="28"/>
        </w:rPr>
        <w:t>средний уровень показателя;</w:t>
      </w:r>
    </w:p>
    <w:p w14:paraId="32D83BD1" w14:textId="77777777" w:rsidR="00997AAC" w:rsidRPr="004C771B" w:rsidRDefault="00997AAC" w:rsidP="0069577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- 4 балла - высокий уровень показателя;</w:t>
      </w:r>
    </w:p>
    <w:p w14:paraId="2C7B8470" w14:textId="77777777" w:rsidR="00997AAC" w:rsidRPr="004C771B" w:rsidRDefault="00997AAC" w:rsidP="0069577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- 5 баллов - высший уровень показателя.</w:t>
      </w:r>
    </w:p>
    <w:p w14:paraId="1994896B" w14:textId="4DCC97DE" w:rsidR="00997AAC" w:rsidRPr="004C771B" w:rsidRDefault="00997AAC" w:rsidP="0069577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Сумма средних арифметических баллов, выставленных членами </w:t>
      </w:r>
      <w:r w:rsidR="00C254C8" w:rsidRPr="004C771B">
        <w:rPr>
          <w:rFonts w:ascii="Times New Roman" w:eastAsia="Calibri" w:hAnsi="Times New Roman" w:cs="Times New Roman"/>
          <w:sz w:val="28"/>
          <w:szCs w:val="28"/>
        </w:rPr>
        <w:t>конкурсной к</w:t>
      </w:r>
      <w:r w:rsidRPr="004C771B">
        <w:rPr>
          <w:rFonts w:ascii="Times New Roman" w:eastAsia="Calibri" w:hAnsi="Times New Roman" w:cs="Times New Roman"/>
          <w:sz w:val="28"/>
          <w:szCs w:val="28"/>
        </w:rPr>
        <w:t>омиссии по указанным критериям для каждого проекта, составляет коэффициент рейтинга.</w:t>
      </w:r>
    </w:p>
    <w:p w14:paraId="02BF8145" w14:textId="721DC0B2" w:rsidR="0014661D" w:rsidRPr="004C771B" w:rsidRDefault="0014661D" w:rsidP="0069577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На основании результатов оценки </w:t>
      </w:r>
      <w:r w:rsidR="00C254C8" w:rsidRPr="004C771B">
        <w:rPr>
          <w:rFonts w:ascii="Times New Roman" w:eastAsia="Calibri" w:hAnsi="Times New Roman" w:cs="Times New Roman"/>
          <w:sz w:val="28"/>
          <w:szCs w:val="28"/>
        </w:rPr>
        <w:t>конкурсн</w:t>
      </w:r>
      <w:r w:rsidR="00D3653C" w:rsidRPr="004C771B">
        <w:rPr>
          <w:rFonts w:ascii="Times New Roman" w:eastAsia="Calibri" w:hAnsi="Times New Roman" w:cs="Times New Roman"/>
          <w:sz w:val="28"/>
          <w:szCs w:val="28"/>
        </w:rPr>
        <w:t>ой</w:t>
      </w:r>
      <w:r w:rsidR="00C254C8" w:rsidRPr="004C771B">
        <w:rPr>
          <w:rFonts w:ascii="Times New Roman" w:eastAsia="Calibri" w:hAnsi="Times New Roman" w:cs="Times New Roman"/>
          <w:sz w:val="28"/>
          <w:szCs w:val="28"/>
        </w:rPr>
        <w:t xml:space="preserve"> к</w:t>
      </w:r>
      <w:r w:rsidRPr="004C771B">
        <w:rPr>
          <w:rFonts w:ascii="Times New Roman" w:eastAsia="Calibri" w:hAnsi="Times New Roman" w:cs="Times New Roman"/>
          <w:sz w:val="28"/>
          <w:szCs w:val="28"/>
        </w:rPr>
        <w:t>омисси</w:t>
      </w:r>
      <w:r w:rsidR="00D3653C" w:rsidRPr="004C771B">
        <w:rPr>
          <w:rFonts w:ascii="Times New Roman" w:eastAsia="Calibri" w:hAnsi="Times New Roman" w:cs="Times New Roman"/>
          <w:sz w:val="28"/>
          <w:szCs w:val="28"/>
        </w:rPr>
        <w:t xml:space="preserve">и секретарь конкурной комиссии </w:t>
      </w:r>
      <w:r w:rsidRPr="004C771B">
        <w:rPr>
          <w:rFonts w:ascii="Times New Roman" w:eastAsia="Calibri" w:hAnsi="Times New Roman" w:cs="Times New Roman"/>
          <w:sz w:val="28"/>
          <w:szCs w:val="28"/>
        </w:rPr>
        <w:t>формирует рейтинг социальных проектов, участвующих в конкурсе. Участнику, получившему наибольшее количество баллов, присваивается первый номер, участнику, получившему наименьшее количество баллов – последний.</w:t>
      </w:r>
    </w:p>
    <w:bookmarkEnd w:id="25"/>
    <w:p w14:paraId="72688158" w14:textId="649A6D17" w:rsidR="00ED472A" w:rsidRPr="004C771B" w:rsidRDefault="00ED472A" w:rsidP="00ED47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2.1</w:t>
      </w:r>
      <w:r w:rsidR="00252E6F" w:rsidRPr="004C771B">
        <w:rPr>
          <w:rFonts w:ascii="Times New Roman" w:eastAsia="Calibri" w:hAnsi="Times New Roman" w:cs="Times New Roman"/>
          <w:sz w:val="28"/>
          <w:szCs w:val="28"/>
        </w:rPr>
        <w:t>3</w:t>
      </w:r>
      <w:r w:rsidRPr="004C771B">
        <w:rPr>
          <w:rFonts w:ascii="Times New Roman" w:eastAsia="Calibri" w:hAnsi="Times New Roman" w:cs="Times New Roman"/>
          <w:sz w:val="28"/>
          <w:szCs w:val="28"/>
        </w:rPr>
        <w:t>. Количество победителей конкурса определяется на основе рейтинга проектов в пределах лимита бюджетных ассигнований</w:t>
      </w:r>
      <w:r w:rsidR="007B02D6" w:rsidRPr="004C771B">
        <w:rPr>
          <w:rFonts w:ascii="Times New Roman" w:eastAsia="Calibri" w:hAnsi="Times New Roman" w:cs="Times New Roman"/>
          <w:sz w:val="28"/>
          <w:szCs w:val="28"/>
        </w:rPr>
        <w:t xml:space="preserve">, указанных в </w:t>
      </w:r>
      <w:r w:rsidR="00EF0D86" w:rsidRPr="004C771B">
        <w:rPr>
          <w:rFonts w:ascii="Times New Roman" w:eastAsia="Calibri" w:hAnsi="Times New Roman" w:cs="Times New Roman"/>
          <w:sz w:val="28"/>
          <w:szCs w:val="28"/>
        </w:rPr>
        <w:t>пункт</w:t>
      </w:r>
      <w:r w:rsidR="007B02D6" w:rsidRPr="004C771B">
        <w:rPr>
          <w:rFonts w:ascii="Times New Roman" w:eastAsia="Calibri" w:hAnsi="Times New Roman" w:cs="Times New Roman"/>
          <w:sz w:val="28"/>
          <w:szCs w:val="28"/>
        </w:rPr>
        <w:t>е</w:t>
      </w:r>
      <w:r w:rsidR="00EF0D86" w:rsidRPr="004C771B">
        <w:rPr>
          <w:rFonts w:ascii="Times New Roman" w:eastAsia="Calibri" w:hAnsi="Times New Roman" w:cs="Times New Roman"/>
          <w:sz w:val="28"/>
          <w:szCs w:val="28"/>
        </w:rPr>
        <w:t xml:space="preserve"> </w:t>
      </w:r>
      <w:r w:rsidR="00F624FE" w:rsidRPr="004C771B">
        <w:rPr>
          <w:rFonts w:ascii="Times New Roman" w:eastAsia="Calibri" w:hAnsi="Times New Roman" w:cs="Times New Roman"/>
          <w:sz w:val="28"/>
          <w:szCs w:val="28"/>
        </w:rPr>
        <w:t>3</w:t>
      </w:r>
      <w:r w:rsidR="00EF0D86" w:rsidRPr="004C771B">
        <w:rPr>
          <w:rFonts w:ascii="Times New Roman" w:eastAsia="Calibri" w:hAnsi="Times New Roman" w:cs="Times New Roman"/>
          <w:sz w:val="28"/>
          <w:szCs w:val="28"/>
        </w:rPr>
        <w:t>.</w:t>
      </w:r>
      <w:r w:rsidR="00F624FE" w:rsidRPr="004C771B">
        <w:rPr>
          <w:rFonts w:ascii="Times New Roman" w:eastAsia="Calibri" w:hAnsi="Times New Roman" w:cs="Times New Roman"/>
          <w:sz w:val="28"/>
          <w:szCs w:val="28"/>
        </w:rPr>
        <w:t>1</w:t>
      </w:r>
      <w:r w:rsidRPr="004C771B">
        <w:rPr>
          <w:rFonts w:ascii="Times New Roman" w:eastAsia="Calibri" w:hAnsi="Times New Roman" w:cs="Times New Roman"/>
          <w:sz w:val="28"/>
          <w:szCs w:val="28"/>
        </w:rPr>
        <w:t xml:space="preserve">, предусмотренных на </w:t>
      </w:r>
      <w:r w:rsidR="00F16677" w:rsidRPr="004C771B">
        <w:rPr>
          <w:rFonts w:ascii="Times New Roman" w:eastAsia="Calibri" w:hAnsi="Times New Roman" w:cs="Times New Roman"/>
          <w:sz w:val="28"/>
          <w:szCs w:val="28"/>
        </w:rPr>
        <w:t>решение конкретных задач по одному или нескольким из приоритетных направлений</w:t>
      </w:r>
      <w:r w:rsidRPr="004C771B">
        <w:rPr>
          <w:rFonts w:ascii="Times New Roman" w:eastAsia="Calibri" w:hAnsi="Times New Roman" w:cs="Times New Roman"/>
          <w:sz w:val="28"/>
          <w:szCs w:val="28"/>
        </w:rPr>
        <w:t>, указанны</w:t>
      </w:r>
      <w:r w:rsidR="00F16677" w:rsidRPr="004C771B">
        <w:rPr>
          <w:rFonts w:ascii="Times New Roman" w:eastAsia="Calibri" w:hAnsi="Times New Roman" w:cs="Times New Roman"/>
          <w:sz w:val="28"/>
          <w:szCs w:val="28"/>
        </w:rPr>
        <w:t>х</w:t>
      </w:r>
      <w:r w:rsidRPr="004C771B">
        <w:rPr>
          <w:rFonts w:ascii="Times New Roman" w:eastAsia="Calibri" w:hAnsi="Times New Roman" w:cs="Times New Roman"/>
          <w:sz w:val="28"/>
          <w:szCs w:val="28"/>
        </w:rPr>
        <w:t xml:space="preserve"> в пункте 1.</w:t>
      </w:r>
      <w:r w:rsidR="00EF0D86" w:rsidRPr="004C771B">
        <w:rPr>
          <w:rFonts w:ascii="Times New Roman" w:eastAsia="Calibri" w:hAnsi="Times New Roman" w:cs="Times New Roman"/>
          <w:sz w:val="28"/>
          <w:szCs w:val="28"/>
        </w:rPr>
        <w:t>13</w:t>
      </w:r>
      <w:r w:rsidR="00674032" w:rsidRPr="004C771B">
        <w:rPr>
          <w:rFonts w:ascii="Times New Roman" w:eastAsia="Calibri" w:hAnsi="Times New Roman" w:cs="Times New Roman"/>
          <w:sz w:val="28"/>
          <w:szCs w:val="28"/>
        </w:rPr>
        <w:t>.</w:t>
      </w:r>
      <w:r w:rsidRPr="004C771B">
        <w:rPr>
          <w:rFonts w:ascii="Times New Roman" w:eastAsia="Calibri" w:hAnsi="Times New Roman" w:cs="Times New Roman"/>
          <w:sz w:val="28"/>
          <w:szCs w:val="28"/>
        </w:rPr>
        <w:t xml:space="preserve"> настоящего Порядка. В случае если участники конкурса наберут одинаковую сумму баллов, первым в рейтинге участников конкурса будет участник конкурса, который первым по дате и времени регистрации представил заявку на получение субсидии.</w:t>
      </w:r>
    </w:p>
    <w:p w14:paraId="2E370501" w14:textId="1357FED3" w:rsidR="00997AAC" w:rsidRPr="004C771B" w:rsidRDefault="00ED472A" w:rsidP="00ED472A">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2.1</w:t>
      </w:r>
      <w:r w:rsidR="00252E6F" w:rsidRPr="004C771B">
        <w:rPr>
          <w:rFonts w:ascii="Times New Roman" w:eastAsia="Calibri" w:hAnsi="Times New Roman" w:cs="Times New Roman"/>
          <w:sz w:val="28"/>
          <w:szCs w:val="28"/>
        </w:rPr>
        <w:t>4</w:t>
      </w:r>
      <w:r w:rsidRPr="004C771B">
        <w:rPr>
          <w:rFonts w:ascii="Times New Roman" w:eastAsia="Calibri" w:hAnsi="Times New Roman" w:cs="Times New Roman"/>
          <w:sz w:val="28"/>
          <w:szCs w:val="28"/>
        </w:rPr>
        <w:t>.</w:t>
      </w:r>
      <w:r w:rsidR="00674032"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 xml:space="preserve">По решению </w:t>
      </w:r>
      <w:r w:rsidR="00533FFB" w:rsidRPr="004C771B">
        <w:rPr>
          <w:rFonts w:ascii="Times New Roman" w:eastAsia="Calibri" w:hAnsi="Times New Roman" w:cs="Times New Roman"/>
          <w:sz w:val="28"/>
          <w:szCs w:val="28"/>
        </w:rPr>
        <w:t xml:space="preserve">конкурсной </w:t>
      </w:r>
      <w:r w:rsidRPr="004C771B">
        <w:rPr>
          <w:rFonts w:ascii="Times New Roman" w:eastAsia="Calibri" w:hAnsi="Times New Roman" w:cs="Times New Roman"/>
          <w:sz w:val="28"/>
          <w:szCs w:val="28"/>
        </w:rPr>
        <w:t>комиссии может быть назначена общественная защита проектов.</w:t>
      </w:r>
    </w:p>
    <w:p w14:paraId="0FC7D0E8" w14:textId="42040FF6" w:rsidR="00745BDE" w:rsidRPr="004C771B" w:rsidRDefault="00674032" w:rsidP="002F7944">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2.1</w:t>
      </w:r>
      <w:r w:rsidR="00252E6F" w:rsidRPr="004C771B">
        <w:rPr>
          <w:rFonts w:ascii="Times New Roman" w:hAnsi="Times New Roman" w:cs="Times New Roman"/>
          <w:sz w:val="28"/>
          <w:szCs w:val="28"/>
        </w:rPr>
        <w:t>5</w:t>
      </w:r>
      <w:r w:rsidRPr="004C771B">
        <w:rPr>
          <w:rFonts w:ascii="Times New Roman" w:hAnsi="Times New Roman" w:cs="Times New Roman"/>
          <w:sz w:val="28"/>
          <w:szCs w:val="28"/>
        </w:rPr>
        <w:t xml:space="preserve">. </w:t>
      </w:r>
      <w:r w:rsidR="00745BDE" w:rsidRPr="004C771B">
        <w:rPr>
          <w:rFonts w:ascii="Times New Roman" w:hAnsi="Times New Roman" w:cs="Times New Roman"/>
          <w:sz w:val="28"/>
          <w:szCs w:val="28"/>
        </w:rPr>
        <w:t xml:space="preserve">По итогам оценки заявок </w:t>
      </w:r>
      <w:r w:rsidR="00533FFB" w:rsidRPr="004C771B">
        <w:rPr>
          <w:rFonts w:ascii="Times New Roman" w:hAnsi="Times New Roman" w:cs="Times New Roman"/>
          <w:sz w:val="28"/>
          <w:szCs w:val="28"/>
        </w:rPr>
        <w:t xml:space="preserve">конкурсная </w:t>
      </w:r>
      <w:r w:rsidR="00745BDE" w:rsidRPr="004C771B">
        <w:rPr>
          <w:rFonts w:ascii="Times New Roman" w:hAnsi="Times New Roman" w:cs="Times New Roman"/>
          <w:sz w:val="28"/>
          <w:szCs w:val="28"/>
        </w:rPr>
        <w:t>комиссия готовит протокол заседания, содержащий информацию о распределении субсидий с указанием СОНКО и объемов субсидий (далее - протокол). Протокол подписывается председательствующим на заседании и секретарем</w:t>
      </w:r>
      <w:r w:rsidR="00533FFB" w:rsidRPr="004C771B">
        <w:t xml:space="preserve"> </w:t>
      </w:r>
      <w:r w:rsidR="00533FFB" w:rsidRPr="004C771B">
        <w:rPr>
          <w:rFonts w:ascii="Times New Roman" w:hAnsi="Times New Roman" w:cs="Times New Roman"/>
          <w:sz w:val="28"/>
          <w:szCs w:val="28"/>
        </w:rPr>
        <w:t>конкурсной</w:t>
      </w:r>
      <w:r w:rsidR="00745BDE" w:rsidRPr="004C771B">
        <w:rPr>
          <w:rFonts w:ascii="Times New Roman" w:hAnsi="Times New Roman" w:cs="Times New Roman"/>
          <w:sz w:val="28"/>
          <w:szCs w:val="28"/>
        </w:rPr>
        <w:t xml:space="preserve"> комиссии.</w:t>
      </w:r>
    </w:p>
    <w:p w14:paraId="736D63A6" w14:textId="04A53E4D" w:rsidR="003E36B0" w:rsidRPr="004C771B" w:rsidRDefault="00DF2567" w:rsidP="00C46D71">
      <w:pPr>
        <w:tabs>
          <w:tab w:val="left" w:pos="1418"/>
        </w:tabs>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eastAsia="Times New Roman" w:hAnsi="Times New Roman" w:cs="Times New Roman"/>
          <w:sz w:val="28"/>
          <w:szCs w:val="28"/>
          <w:lang w:eastAsia="ru-RU"/>
        </w:rPr>
        <w:lastRenderedPageBreak/>
        <w:t>2.</w:t>
      </w:r>
      <w:r w:rsidR="006D56D0" w:rsidRPr="004C771B">
        <w:rPr>
          <w:rFonts w:ascii="Times New Roman" w:eastAsia="Times New Roman" w:hAnsi="Times New Roman" w:cs="Times New Roman"/>
          <w:sz w:val="28"/>
          <w:szCs w:val="28"/>
          <w:lang w:eastAsia="ru-RU"/>
        </w:rPr>
        <w:t>1</w:t>
      </w:r>
      <w:r w:rsidR="00252E6F" w:rsidRPr="004C771B">
        <w:rPr>
          <w:rFonts w:ascii="Times New Roman" w:eastAsia="Times New Roman" w:hAnsi="Times New Roman" w:cs="Times New Roman"/>
          <w:sz w:val="28"/>
          <w:szCs w:val="28"/>
          <w:lang w:eastAsia="ru-RU"/>
        </w:rPr>
        <w:t>6</w:t>
      </w:r>
      <w:r w:rsidR="00677D02" w:rsidRPr="004C771B">
        <w:rPr>
          <w:rFonts w:ascii="Times New Roman" w:eastAsia="Times New Roman" w:hAnsi="Times New Roman" w:cs="Times New Roman"/>
          <w:sz w:val="28"/>
          <w:szCs w:val="28"/>
          <w:lang w:eastAsia="ru-RU"/>
        </w:rPr>
        <w:t xml:space="preserve">. </w:t>
      </w:r>
      <w:r w:rsidR="002B7CF0" w:rsidRPr="004C771B">
        <w:rPr>
          <w:rFonts w:ascii="Times New Roman" w:eastAsia="Times New Roman" w:hAnsi="Times New Roman" w:cs="Times New Roman"/>
          <w:sz w:val="28"/>
          <w:szCs w:val="28"/>
          <w:lang w:eastAsia="ru-RU"/>
        </w:rPr>
        <w:t>О</w:t>
      </w:r>
      <w:r w:rsidR="000101F7" w:rsidRPr="004C771B">
        <w:rPr>
          <w:rFonts w:ascii="Times New Roman" w:eastAsia="Times New Roman" w:hAnsi="Times New Roman" w:cs="Times New Roman"/>
          <w:sz w:val="28"/>
          <w:szCs w:val="28"/>
          <w:lang w:eastAsia="ru-RU"/>
        </w:rPr>
        <w:t xml:space="preserve">тдел информационного, общественного и цифрового развития администрации города Минусинска </w:t>
      </w:r>
      <w:r w:rsidR="003E36B0" w:rsidRPr="004C771B">
        <w:rPr>
          <w:rFonts w:ascii="Times New Roman" w:hAnsi="Times New Roman" w:cs="Times New Roman"/>
          <w:sz w:val="28"/>
          <w:szCs w:val="28"/>
        </w:rPr>
        <w:t xml:space="preserve">подготавливает </w:t>
      </w:r>
      <w:r w:rsidR="00B37A8E" w:rsidRPr="004C771B">
        <w:rPr>
          <w:rFonts w:ascii="Times New Roman" w:hAnsi="Times New Roman" w:cs="Times New Roman"/>
          <w:sz w:val="28"/>
          <w:szCs w:val="28"/>
        </w:rPr>
        <w:t>п</w:t>
      </w:r>
      <w:r w:rsidR="00745BDE" w:rsidRPr="004C771B">
        <w:rPr>
          <w:rFonts w:ascii="Times New Roman" w:hAnsi="Times New Roman" w:cs="Times New Roman"/>
          <w:sz w:val="28"/>
          <w:szCs w:val="28"/>
        </w:rPr>
        <w:t>остановление</w:t>
      </w:r>
      <w:r w:rsidR="00342BB0" w:rsidRPr="004C771B">
        <w:rPr>
          <w:rFonts w:ascii="Times New Roman" w:hAnsi="Times New Roman" w:cs="Times New Roman"/>
          <w:sz w:val="28"/>
          <w:szCs w:val="28"/>
        </w:rPr>
        <w:t xml:space="preserve"> «О предоставлении финансовой поддержки социально ориентированным</w:t>
      </w:r>
      <w:r w:rsidR="0057201E" w:rsidRPr="004C771B">
        <w:rPr>
          <w:rFonts w:ascii="Times New Roman" w:hAnsi="Times New Roman" w:cs="Times New Roman"/>
          <w:sz w:val="28"/>
          <w:szCs w:val="28"/>
        </w:rPr>
        <w:t xml:space="preserve"> </w:t>
      </w:r>
      <w:r w:rsidR="00342BB0" w:rsidRPr="004C771B">
        <w:rPr>
          <w:rFonts w:ascii="Times New Roman" w:hAnsi="Times New Roman" w:cs="Times New Roman"/>
          <w:sz w:val="28"/>
          <w:szCs w:val="28"/>
        </w:rPr>
        <w:t>некоммерческим организациям в</w:t>
      </w:r>
      <w:r w:rsidR="00AE5590" w:rsidRPr="004C771B">
        <w:rPr>
          <w:rFonts w:ascii="Times New Roman" w:hAnsi="Times New Roman" w:cs="Times New Roman"/>
          <w:sz w:val="28"/>
          <w:szCs w:val="28"/>
        </w:rPr>
        <w:t xml:space="preserve"> </w:t>
      </w:r>
      <w:r w:rsidR="00342BB0" w:rsidRPr="004C771B">
        <w:rPr>
          <w:rFonts w:ascii="Times New Roman" w:hAnsi="Times New Roman" w:cs="Times New Roman"/>
          <w:sz w:val="28"/>
          <w:szCs w:val="28"/>
        </w:rPr>
        <w:t xml:space="preserve">текущем году», </w:t>
      </w:r>
      <w:r w:rsidR="003E36B0" w:rsidRPr="004C771B">
        <w:rPr>
          <w:rFonts w:ascii="Times New Roman" w:hAnsi="Times New Roman" w:cs="Times New Roman"/>
          <w:sz w:val="28"/>
          <w:szCs w:val="28"/>
        </w:rPr>
        <w:t>Администрация города принимает постановление</w:t>
      </w:r>
      <w:r w:rsidR="0057201E" w:rsidRPr="004C771B">
        <w:t xml:space="preserve"> </w:t>
      </w:r>
      <w:r w:rsidR="0057201E" w:rsidRPr="004C771B">
        <w:rPr>
          <w:rFonts w:ascii="Times New Roman" w:hAnsi="Times New Roman" w:cs="Times New Roman"/>
          <w:sz w:val="28"/>
          <w:szCs w:val="28"/>
        </w:rPr>
        <w:t xml:space="preserve">в течение 3 рабочих дней со дня получения протокола заседания </w:t>
      </w:r>
      <w:r w:rsidR="00533FFB" w:rsidRPr="004C771B">
        <w:rPr>
          <w:rFonts w:ascii="Times New Roman" w:hAnsi="Times New Roman" w:cs="Times New Roman"/>
          <w:sz w:val="28"/>
          <w:szCs w:val="28"/>
        </w:rPr>
        <w:t xml:space="preserve">конкурсной </w:t>
      </w:r>
      <w:r w:rsidR="0057201E" w:rsidRPr="004C771B">
        <w:rPr>
          <w:rFonts w:ascii="Times New Roman" w:hAnsi="Times New Roman" w:cs="Times New Roman"/>
          <w:sz w:val="28"/>
          <w:szCs w:val="28"/>
        </w:rPr>
        <w:t>комиссии</w:t>
      </w:r>
      <w:r w:rsidR="003E36B0" w:rsidRPr="004C771B">
        <w:rPr>
          <w:rFonts w:ascii="Times New Roman" w:hAnsi="Times New Roman" w:cs="Times New Roman"/>
          <w:sz w:val="28"/>
          <w:szCs w:val="28"/>
        </w:rPr>
        <w:t>.</w:t>
      </w:r>
    </w:p>
    <w:p w14:paraId="7FA60A14" w14:textId="253F548E" w:rsidR="00677D02" w:rsidRPr="004C771B" w:rsidRDefault="003E36B0" w:rsidP="00342BB0">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2.1</w:t>
      </w:r>
      <w:r w:rsidR="00252E6F" w:rsidRPr="004C771B">
        <w:rPr>
          <w:rFonts w:ascii="Times New Roman" w:hAnsi="Times New Roman" w:cs="Times New Roman"/>
          <w:sz w:val="28"/>
          <w:szCs w:val="28"/>
        </w:rPr>
        <w:t>7</w:t>
      </w:r>
      <w:r w:rsidRPr="004C771B">
        <w:rPr>
          <w:rFonts w:ascii="Times New Roman" w:hAnsi="Times New Roman" w:cs="Times New Roman"/>
          <w:sz w:val="28"/>
          <w:szCs w:val="28"/>
        </w:rPr>
        <w:t xml:space="preserve">. </w:t>
      </w:r>
      <w:r w:rsidR="002B7CF0" w:rsidRPr="004C771B">
        <w:rPr>
          <w:rFonts w:ascii="Times New Roman" w:hAnsi="Times New Roman" w:cs="Times New Roman"/>
          <w:sz w:val="28"/>
          <w:szCs w:val="28"/>
        </w:rPr>
        <w:t>О</w:t>
      </w:r>
      <w:r w:rsidR="000101F7" w:rsidRPr="004C771B">
        <w:rPr>
          <w:rFonts w:ascii="Times New Roman" w:hAnsi="Times New Roman" w:cs="Times New Roman"/>
          <w:sz w:val="28"/>
          <w:szCs w:val="28"/>
        </w:rPr>
        <w:t xml:space="preserve">тдел информационного, общественного и цифрового развития администрации города Минусинска </w:t>
      </w:r>
      <w:r w:rsidR="00B37A8E" w:rsidRPr="004C771B">
        <w:rPr>
          <w:rFonts w:ascii="Times New Roman" w:hAnsi="Times New Roman" w:cs="Times New Roman"/>
          <w:sz w:val="28"/>
          <w:szCs w:val="28"/>
        </w:rPr>
        <w:t xml:space="preserve">формирует </w:t>
      </w:r>
      <w:r w:rsidR="00721001" w:rsidRPr="004C771B">
        <w:rPr>
          <w:rFonts w:ascii="Times New Roman" w:hAnsi="Times New Roman" w:cs="Times New Roman"/>
          <w:sz w:val="28"/>
          <w:szCs w:val="28"/>
        </w:rPr>
        <w:t>реестр</w:t>
      </w:r>
      <w:r w:rsidR="00745BDE" w:rsidRPr="004C771B">
        <w:rPr>
          <w:rFonts w:ascii="Times New Roman" w:hAnsi="Times New Roman" w:cs="Times New Roman"/>
          <w:sz w:val="28"/>
          <w:szCs w:val="28"/>
        </w:rPr>
        <w:t xml:space="preserve"> </w:t>
      </w:r>
      <w:r w:rsidR="00721001" w:rsidRPr="004C771B">
        <w:rPr>
          <w:rFonts w:ascii="Times New Roman" w:hAnsi="Times New Roman" w:cs="Times New Roman"/>
          <w:sz w:val="28"/>
          <w:szCs w:val="28"/>
        </w:rPr>
        <w:t xml:space="preserve">получателей субсидии </w:t>
      </w:r>
      <w:r w:rsidR="00745BDE" w:rsidRPr="004C771B">
        <w:rPr>
          <w:rFonts w:ascii="Times New Roman" w:hAnsi="Times New Roman" w:cs="Times New Roman"/>
          <w:sz w:val="28"/>
          <w:szCs w:val="28"/>
        </w:rPr>
        <w:t xml:space="preserve">и размещает </w:t>
      </w:r>
      <w:r w:rsidR="00721001" w:rsidRPr="004C771B">
        <w:rPr>
          <w:rFonts w:ascii="Times New Roman" w:hAnsi="Times New Roman" w:cs="Times New Roman"/>
          <w:sz w:val="28"/>
          <w:szCs w:val="28"/>
        </w:rPr>
        <w:t xml:space="preserve">их </w:t>
      </w:r>
      <w:r w:rsidR="00677D02" w:rsidRPr="004C771B">
        <w:rPr>
          <w:rFonts w:ascii="Times New Roman" w:eastAsia="Times New Roman" w:hAnsi="Times New Roman" w:cs="Times New Roman"/>
          <w:sz w:val="28"/>
          <w:szCs w:val="28"/>
          <w:lang w:eastAsia="ru-RU"/>
        </w:rPr>
        <w:t xml:space="preserve">на сайте муниципального образования город Минусинск в информационно-телекоммуникационной сети Интернет </w:t>
      </w:r>
      <w:bookmarkStart w:id="27" w:name="_Hlk175907972"/>
      <w:r w:rsidR="002F5D83" w:rsidRPr="002F5D83">
        <w:rPr>
          <w:rFonts w:ascii="Calibri" w:eastAsia="Calibri" w:hAnsi="Calibri" w:cs="Times New Roman"/>
        </w:rPr>
        <w:fldChar w:fldCharType="begin"/>
      </w:r>
      <w:r w:rsidR="002F5D83" w:rsidRPr="002F5D83">
        <w:rPr>
          <w:rFonts w:ascii="Calibri" w:eastAsia="Calibri" w:hAnsi="Calibri" w:cs="Times New Roman"/>
        </w:rPr>
        <w:instrText xml:space="preserve"> HYPERLINK "https://minusinsk.info" </w:instrText>
      </w:r>
      <w:r w:rsidR="002F5D83" w:rsidRPr="002F5D83">
        <w:rPr>
          <w:rFonts w:ascii="Calibri" w:eastAsia="Calibri" w:hAnsi="Calibri" w:cs="Times New Roman"/>
        </w:rPr>
      </w:r>
      <w:r w:rsidR="002F5D83" w:rsidRPr="002F5D83">
        <w:rPr>
          <w:rFonts w:ascii="Calibri" w:eastAsia="Calibri" w:hAnsi="Calibri" w:cs="Times New Roman"/>
        </w:rPr>
        <w:fldChar w:fldCharType="separate"/>
      </w:r>
      <w:r w:rsidR="002F5D83" w:rsidRPr="002F5D83">
        <w:rPr>
          <w:rFonts w:ascii="Times New Roman" w:eastAsia="Calibri" w:hAnsi="Times New Roman" w:cs="Times New Roman"/>
          <w:color w:val="0000FF"/>
          <w:sz w:val="28"/>
          <w:szCs w:val="28"/>
          <w:u w:val="single"/>
        </w:rPr>
        <w:t>https://minusinsk.info</w:t>
      </w:r>
      <w:r w:rsidR="002F5D83" w:rsidRPr="002F5D83">
        <w:rPr>
          <w:rFonts w:ascii="Times New Roman" w:eastAsia="Calibri" w:hAnsi="Times New Roman" w:cs="Times New Roman"/>
          <w:color w:val="0000FF"/>
          <w:sz w:val="28"/>
          <w:szCs w:val="28"/>
          <w:u w:val="single"/>
        </w:rPr>
        <w:fldChar w:fldCharType="end"/>
      </w:r>
      <w:r w:rsidR="00677D02" w:rsidRPr="004C771B">
        <w:rPr>
          <w:rFonts w:ascii="Times New Roman" w:eastAsia="Times New Roman" w:hAnsi="Times New Roman" w:cs="Times New Roman"/>
          <w:sz w:val="28"/>
          <w:szCs w:val="28"/>
          <w:lang w:eastAsia="ru-RU"/>
        </w:rPr>
        <w:t>.</w:t>
      </w:r>
      <w:r w:rsidRPr="004C771B">
        <w:rPr>
          <w:rFonts w:ascii="Times New Roman" w:eastAsia="Times New Roman" w:hAnsi="Times New Roman" w:cs="Times New Roman"/>
          <w:sz w:val="28"/>
          <w:szCs w:val="28"/>
          <w:lang w:eastAsia="ru-RU"/>
        </w:rPr>
        <w:t xml:space="preserve"> </w:t>
      </w:r>
      <w:bookmarkEnd w:id="27"/>
    </w:p>
    <w:bookmarkEnd w:id="26"/>
    <w:p w14:paraId="1FDD8B24" w14:textId="77777777" w:rsidR="00677D02" w:rsidRPr="004C771B" w:rsidRDefault="00677D02" w:rsidP="002F79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Размещаемая информация должна включать следующие сведения:</w:t>
      </w:r>
    </w:p>
    <w:p w14:paraId="112FB0E2" w14:textId="77777777" w:rsidR="00677D02" w:rsidRPr="004C771B" w:rsidRDefault="00677D02" w:rsidP="002C1E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дата, время и место проведения рассмотрения </w:t>
      </w:r>
      <w:r w:rsidR="00674032" w:rsidRPr="004C771B">
        <w:rPr>
          <w:rFonts w:ascii="Times New Roman" w:eastAsia="Times New Roman" w:hAnsi="Times New Roman" w:cs="Times New Roman"/>
          <w:sz w:val="28"/>
          <w:szCs w:val="28"/>
          <w:lang w:eastAsia="ru-RU"/>
        </w:rPr>
        <w:t xml:space="preserve">конкурсных </w:t>
      </w:r>
      <w:r w:rsidRPr="004C771B">
        <w:rPr>
          <w:rFonts w:ascii="Times New Roman" w:eastAsia="Times New Roman" w:hAnsi="Times New Roman" w:cs="Times New Roman"/>
          <w:sz w:val="28"/>
          <w:szCs w:val="28"/>
          <w:lang w:eastAsia="ru-RU"/>
        </w:rPr>
        <w:t>заявок;</w:t>
      </w:r>
    </w:p>
    <w:p w14:paraId="4C922BDA" w14:textId="77777777" w:rsidR="004840E5" w:rsidRPr="004C771B" w:rsidRDefault="00677D02" w:rsidP="002C1E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дата, время и место оценки </w:t>
      </w:r>
      <w:r w:rsidR="00674032" w:rsidRPr="004C771B">
        <w:rPr>
          <w:rFonts w:ascii="Times New Roman" w:eastAsia="Times New Roman" w:hAnsi="Times New Roman" w:cs="Times New Roman"/>
          <w:sz w:val="28"/>
          <w:szCs w:val="28"/>
          <w:lang w:eastAsia="ru-RU"/>
        </w:rPr>
        <w:t xml:space="preserve">конкурсных </w:t>
      </w:r>
      <w:r w:rsidRPr="004C771B">
        <w:rPr>
          <w:rFonts w:ascii="Times New Roman" w:eastAsia="Times New Roman" w:hAnsi="Times New Roman" w:cs="Times New Roman"/>
          <w:sz w:val="28"/>
          <w:szCs w:val="28"/>
          <w:lang w:eastAsia="ru-RU"/>
        </w:rPr>
        <w:t>заявок;</w:t>
      </w:r>
      <w:r w:rsidR="004840E5" w:rsidRPr="004C771B">
        <w:rPr>
          <w:rFonts w:ascii="Times New Roman" w:hAnsi="Times New Roman" w:cs="Times New Roman"/>
          <w:sz w:val="28"/>
          <w:szCs w:val="28"/>
        </w:rPr>
        <w:t xml:space="preserve"> </w:t>
      </w:r>
    </w:p>
    <w:p w14:paraId="69003068" w14:textId="59B6A8BA" w:rsidR="00677D02" w:rsidRPr="004C771B" w:rsidRDefault="00677D02" w:rsidP="002C1E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информация об участниках</w:t>
      </w:r>
      <w:r w:rsidR="003A2829" w:rsidRPr="004C771B">
        <w:rPr>
          <w:rFonts w:ascii="Times New Roman" w:eastAsia="Times New Roman" w:hAnsi="Times New Roman" w:cs="Times New Roman"/>
          <w:sz w:val="28"/>
          <w:szCs w:val="28"/>
          <w:lang w:eastAsia="ru-RU"/>
        </w:rPr>
        <w:t xml:space="preserve"> конкурса</w:t>
      </w:r>
      <w:r w:rsidRPr="004C771B">
        <w:rPr>
          <w:rFonts w:ascii="Times New Roman" w:eastAsia="Times New Roman" w:hAnsi="Times New Roman" w:cs="Times New Roman"/>
          <w:sz w:val="28"/>
          <w:szCs w:val="28"/>
          <w:lang w:eastAsia="ru-RU"/>
        </w:rPr>
        <w:t>, заявки которых были рассмотрены;</w:t>
      </w:r>
    </w:p>
    <w:p w14:paraId="474E05FC" w14:textId="089FE925" w:rsidR="00677D02" w:rsidRPr="004C771B" w:rsidRDefault="00677D02" w:rsidP="002F79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информация об участниках</w:t>
      </w:r>
      <w:r w:rsidR="003A2829" w:rsidRPr="004C771B">
        <w:rPr>
          <w:rFonts w:ascii="Times New Roman" w:hAnsi="Times New Roman" w:cs="Times New Roman"/>
          <w:sz w:val="28"/>
          <w:szCs w:val="28"/>
        </w:rPr>
        <w:t xml:space="preserve"> конкурса</w:t>
      </w:r>
      <w:r w:rsidRPr="004C771B">
        <w:rPr>
          <w:rFonts w:ascii="Times New Roman" w:eastAsia="Times New Roman" w:hAnsi="Times New Roman" w:cs="Times New Roman"/>
          <w:sz w:val="28"/>
          <w:szCs w:val="28"/>
          <w:lang w:eastAsia="ru-RU"/>
        </w:rPr>
        <w:t>, заявки которых были отклонены, с указанием причин их отклонения, в том числе положений объявления о</w:t>
      </w:r>
      <w:r w:rsidR="003C7C24" w:rsidRPr="004C771B">
        <w:rPr>
          <w:rFonts w:ascii="Times New Roman" w:eastAsia="Times New Roman" w:hAnsi="Times New Roman" w:cs="Times New Roman"/>
          <w:sz w:val="28"/>
          <w:szCs w:val="28"/>
          <w:lang w:eastAsia="ru-RU"/>
        </w:rPr>
        <w:t xml:space="preserve"> </w:t>
      </w:r>
      <w:r w:rsidRPr="004C771B">
        <w:rPr>
          <w:rFonts w:ascii="Times New Roman" w:eastAsia="Times New Roman" w:hAnsi="Times New Roman" w:cs="Times New Roman"/>
          <w:sz w:val="28"/>
          <w:szCs w:val="28"/>
          <w:lang w:eastAsia="ru-RU"/>
        </w:rPr>
        <w:t>проведении</w:t>
      </w:r>
      <w:r w:rsidR="00830439" w:rsidRPr="004C771B">
        <w:rPr>
          <w:rFonts w:ascii="Times New Roman" w:hAnsi="Times New Roman" w:cs="Times New Roman"/>
          <w:sz w:val="28"/>
          <w:szCs w:val="28"/>
        </w:rPr>
        <w:t xml:space="preserve"> </w:t>
      </w:r>
      <w:r w:rsidR="003A2829" w:rsidRPr="004C771B">
        <w:rPr>
          <w:rFonts w:ascii="Times New Roman" w:eastAsia="Times New Roman" w:hAnsi="Times New Roman" w:cs="Times New Roman"/>
          <w:sz w:val="28"/>
          <w:szCs w:val="28"/>
          <w:lang w:eastAsia="ru-RU"/>
        </w:rPr>
        <w:t>конкурса</w:t>
      </w:r>
      <w:r w:rsidRPr="004C771B">
        <w:rPr>
          <w:rFonts w:ascii="Times New Roman" w:eastAsia="Times New Roman" w:hAnsi="Times New Roman" w:cs="Times New Roman"/>
          <w:sz w:val="28"/>
          <w:szCs w:val="28"/>
          <w:lang w:eastAsia="ru-RU"/>
        </w:rPr>
        <w:t>, которым не соответствуют такие заявки;</w:t>
      </w:r>
    </w:p>
    <w:p w14:paraId="135793F2" w14:textId="177FCB0F" w:rsidR="00EC16D5" w:rsidRPr="004C771B" w:rsidRDefault="00EC16D5" w:rsidP="002F79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последовательность оценки заявок участников конкурса, присвоенные заявкам по каждому из предусмотренных критериев оценки заявок, принятые на основании результатов оценки решения о присвоении таким заявкам порядковых номеров;</w:t>
      </w:r>
    </w:p>
    <w:p w14:paraId="17486639" w14:textId="6C53010F" w:rsidR="00677D02" w:rsidRPr="004C771B" w:rsidRDefault="00677D02" w:rsidP="002F79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наименовани</w:t>
      </w:r>
      <w:r w:rsidR="00951581" w:rsidRPr="004C771B">
        <w:rPr>
          <w:rFonts w:ascii="Times New Roman" w:eastAsia="Times New Roman" w:hAnsi="Times New Roman" w:cs="Times New Roman"/>
          <w:sz w:val="28"/>
          <w:szCs w:val="28"/>
          <w:lang w:eastAsia="ru-RU"/>
        </w:rPr>
        <w:t xml:space="preserve">я </w:t>
      </w:r>
      <w:r w:rsidRPr="004C771B">
        <w:rPr>
          <w:rFonts w:ascii="Times New Roman" w:eastAsia="Times New Roman" w:hAnsi="Times New Roman" w:cs="Times New Roman"/>
          <w:sz w:val="28"/>
          <w:szCs w:val="28"/>
          <w:lang w:eastAsia="ru-RU"/>
        </w:rPr>
        <w:t>получател</w:t>
      </w:r>
      <w:r w:rsidR="00951581" w:rsidRPr="004C771B">
        <w:rPr>
          <w:rFonts w:ascii="Times New Roman" w:eastAsia="Times New Roman" w:hAnsi="Times New Roman" w:cs="Times New Roman"/>
          <w:sz w:val="28"/>
          <w:szCs w:val="28"/>
          <w:lang w:eastAsia="ru-RU"/>
        </w:rPr>
        <w:t>ей</w:t>
      </w:r>
      <w:r w:rsidRPr="004C771B">
        <w:rPr>
          <w:rFonts w:ascii="Times New Roman" w:eastAsia="Times New Roman" w:hAnsi="Times New Roman" w:cs="Times New Roman"/>
          <w:sz w:val="28"/>
          <w:szCs w:val="28"/>
          <w:lang w:eastAsia="ru-RU"/>
        </w:rPr>
        <w:t xml:space="preserve"> субсидии, с которым</w:t>
      </w:r>
      <w:r w:rsidR="00951581" w:rsidRPr="004C771B">
        <w:rPr>
          <w:rFonts w:ascii="Times New Roman" w:eastAsia="Times New Roman" w:hAnsi="Times New Roman" w:cs="Times New Roman"/>
          <w:sz w:val="28"/>
          <w:szCs w:val="28"/>
          <w:lang w:eastAsia="ru-RU"/>
        </w:rPr>
        <w:t>и заключа</w:t>
      </w:r>
      <w:r w:rsidR="00A14C54" w:rsidRPr="004C771B">
        <w:rPr>
          <w:rFonts w:ascii="Times New Roman" w:eastAsia="Times New Roman" w:hAnsi="Times New Roman" w:cs="Times New Roman"/>
          <w:sz w:val="28"/>
          <w:szCs w:val="28"/>
          <w:lang w:eastAsia="ru-RU"/>
        </w:rPr>
        <w:t>е</w:t>
      </w:r>
      <w:r w:rsidR="00951581" w:rsidRPr="004C771B">
        <w:rPr>
          <w:rFonts w:ascii="Times New Roman" w:eastAsia="Times New Roman" w:hAnsi="Times New Roman" w:cs="Times New Roman"/>
          <w:sz w:val="28"/>
          <w:szCs w:val="28"/>
          <w:lang w:eastAsia="ru-RU"/>
        </w:rPr>
        <w:t>тся соглашени</w:t>
      </w:r>
      <w:r w:rsidR="00A14C54" w:rsidRPr="004C771B">
        <w:rPr>
          <w:rFonts w:ascii="Times New Roman" w:eastAsia="Times New Roman" w:hAnsi="Times New Roman" w:cs="Times New Roman"/>
          <w:sz w:val="28"/>
          <w:szCs w:val="28"/>
          <w:lang w:eastAsia="ru-RU"/>
        </w:rPr>
        <w:t>е</w:t>
      </w:r>
      <w:r w:rsidR="00951581" w:rsidRPr="004C771B">
        <w:rPr>
          <w:rFonts w:ascii="Times New Roman" w:eastAsia="Times New Roman" w:hAnsi="Times New Roman" w:cs="Times New Roman"/>
          <w:sz w:val="28"/>
          <w:szCs w:val="28"/>
          <w:lang w:eastAsia="ru-RU"/>
        </w:rPr>
        <w:t>, и размер предоставляем</w:t>
      </w:r>
      <w:r w:rsidR="00A14C54" w:rsidRPr="004C771B">
        <w:rPr>
          <w:rFonts w:ascii="Times New Roman" w:eastAsia="Times New Roman" w:hAnsi="Times New Roman" w:cs="Times New Roman"/>
          <w:sz w:val="28"/>
          <w:szCs w:val="28"/>
          <w:lang w:eastAsia="ru-RU"/>
        </w:rPr>
        <w:t>ой</w:t>
      </w:r>
      <w:r w:rsidR="00951581" w:rsidRPr="004C771B">
        <w:rPr>
          <w:rFonts w:ascii="Times New Roman" w:eastAsia="Times New Roman" w:hAnsi="Times New Roman" w:cs="Times New Roman"/>
          <w:sz w:val="28"/>
          <w:szCs w:val="28"/>
          <w:lang w:eastAsia="ru-RU"/>
        </w:rPr>
        <w:t xml:space="preserve"> им субсиди</w:t>
      </w:r>
      <w:r w:rsidR="00A14C54" w:rsidRPr="004C771B">
        <w:rPr>
          <w:rFonts w:ascii="Times New Roman" w:eastAsia="Times New Roman" w:hAnsi="Times New Roman" w:cs="Times New Roman"/>
          <w:sz w:val="28"/>
          <w:szCs w:val="28"/>
          <w:lang w:eastAsia="ru-RU"/>
        </w:rPr>
        <w:t>и</w:t>
      </w:r>
      <w:r w:rsidRPr="004C771B">
        <w:rPr>
          <w:rFonts w:ascii="Times New Roman" w:eastAsia="Times New Roman" w:hAnsi="Times New Roman" w:cs="Times New Roman"/>
          <w:sz w:val="28"/>
          <w:szCs w:val="28"/>
          <w:lang w:eastAsia="ru-RU"/>
        </w:rPr>
        <w:t>.</w:t>
      </w:r>
    </w:p>
    <w:p w14:paraId="01387657" w14:textId="507B7159" w:rsidR="005E7C79" w:rsidRPr="004C771B" w:rsidRDefault="005E7C79" w:rsidP="002F79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2.1</w:t>
      </w:r>
      <w:r w:rsidR="00252E6F" w:rsidRPr="004C771B">
        <w:rPr>
          <w:rFonts w:ascii="Times New Roman" w:eastAsia="Times New Roman" w:hAnsi="Times New Roman" w:cs="Times New Roman"/>
          <w:sz w:val="28"/>
          <w:szCs w:val="28"/>
          <w:lang w:eastAsia="ru-RU"/>
        </w:rPr>
        <w:t>8</w:t>
      </w:r>
      <w:r w:rsidR="00AE5590" w:rsidRPr="004C771B">
        <w:rPr>
          <w:rFonts w:ascii="Times New Roman" w:eastAsia="Times New Roman" w:hAnsi="Times New Roman" w:cs="Times New Roman"/>
          <w:sz w:val="28"/>
          <w:szCs w:val="28"/>
          <w:lang w:eastAsia="ru-RU"/>
        </w:rPr>
        <w:t>.</w:t>
      </w:r>
      <w:r w:rsidRPr="004C771B">
        <w:rPr>
          <w:rFonts w:ascii="Times New Roman" w:eastAsia="Times New Roman" w:hAnsi="Times New Roman" w:cs="Times New Roman"/>
          <w:sz w:val="28"/>
          <w:szCs w:val="28"/>
          <w:lang w:eastAsia="ru-RU"/>
        </w:rPr>
        <w:t xml:space="preserve"> </w:t>
      </w:r>
      <w:r w:rsidRPr="004C771B">
        <w:rPr>
          <w:rFonts w:ascii="Times New Roman" w:hAnsi="Times New Roman" w:cs="Times New Roman"/>
          <w:sz w:val="28"/>
          <w:szCs w:val="28"/>
        </w:rPr>
        <w:t>В случае наличия остатка средств субсидий, после подведения итогов рассмотрения заявки и подготовки протокола заседании комиссии, главный распорядитель бюджетных средств вправе объявить повторный конкурс.</w:t>
      </w:r>
    </w:p>
    <w:p w14:paraId="4F864BBC" w14:textId="5374FAF7" w:rsidR="001301C0" w:rsidRPr="004C771B" w:rsidRDefault="001301C0" w:rsidP="002F7944">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14:paraId="6E143985" w14:textId="77777777" w:rsidR="00677D02" w:rsidRPr="004C771B" w:rsidRDefault="00677D02" w:rsidP="003E0447">
      <w:pPr>
        <w:autoSpaceDE w:val="0"/>
        <w:autoSpaceDN w:val="0"/>
        <w:adjustRightInd w:val="0"/>
        <w:spacing w:after="0" w:line="240" w:lineRule="auto"/>
        <w:ind w:firstLine="708"/>
        <w:jc w:val="center"/>
        <w:rPr>
          <w:rFonts w:ascii="Times New Roman" w:eastAsia="Times New Roman" w:hAnsi="Times New Roman" w:cs="Times New Roman"/>
          <w:bCs/>
          <w:sz w:val="28"/>
          <w:szCs w:val="28"/>
          <w:lang w:eastAsia="ru-RU"/>
        </w:rPr>
      </w:pPr>
      <w:r w:rsidRPr="004C771B">
        <w:rPr>
          <w:rFonts w:ascii="Times New Roman" w:eastAsia="Times New Roman" w:hAnsi="Times New Roman" w:cs="Times New Roman"/>
          <w:sz w:val="28"/>
          <w:szCs w:val="28"/>
          <w:lang w:eastAsia="ru-RU"/>
        </w:rPr>
        <w:t>3. У</w:t>
      </w:r>
      <w:r w:rsidRPr="004C771B">
        <w:rPr>
          <w:rFonts w:ascii="Times New Roman" w:eastAsia="Times New Roman" w:hAnsi="Times New Roman" w:cs="Times New Roman"/>
          <w:bCs/>
          <w:sz w:val="28"/>
          <w:szCs w:val="28"/>
          <w:lang w:eastAsia="ru-RU"/>
        </w:rPr>
        <w:t>словия и порядок предоставления субсидий</w:t>
      </w:r>
    </w:p>
    <w:p w14:paraId="18EF956F" w14:textId="77777777" w:rsidR="003E0447" w:rsidRPr="004C771B" w:rsidRDefault="003E0447" w:rsidP="002F7944">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p w14:paraId="32085BBB" w14:textId="4ECA0894" w:rsidR="00F624FE" w:rsidRPr="004C771B" w:rsidRDefault="006D56D0" w:rsidP="00F624FE">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bookmarkStart w:id="28" w:name="_Hlk130999613"/>
      <w:r w:rsidRPr="004C771B">
        <w:rPr>
          <w:rFonts w:ascii="Times New Roman" w:eastAsia="Calibri" w:hAnsi="Times New Roman" w:cs="Times New Roman"/>
          <w:sz w:val="28"/>
          <w:szCs w:val="28"/>
        </w:rPr>
        <w:t>3.1.</w:t>
      </w:r>
      <w:r w:rsidR="00F624FE" w:rsidRPr="004C771B">
        <w:rPr>
          <w:rFonts w:ascii="Times New Roman" w:hAnsi="Times New Roman" w:cs="Times New Roman"/>
          <w:sz w:val="28"/>
          <w:szCs w:val="28"/>
        </w:rPr>
        <w:t xml:space="preserve"> </w:t>
      </w:r>
      <w:r w:rsidR="00EB0374" w:rsidRPr="004C771B">
        <w:rPr>
          <w:rFonts w:ascii="Times New Roman" w:hAnsi="Times New Roman" w:cs="Times New Roman"/>
          <w:sz w:val="28"/>
          <w:szCs w:val="28"/>
        </w:rPr>
        <w:t xml:space="preserve">Размер субсидии устанавливается решением конкурсной комиссии исходя из сметы расходов по каждому предоставленному участниками Конкурса в составе заявок проекту и не может превышать 250 000 (двести пятьдесят тысяч) рублей 00 копеек одному получателю субсидии в текущем финансовом году. </w:t>
      </w:r>
    </w:p>
    <w:p w14:paraId="3A448F61" w14:textId="065AA6B7" w:rsidR="00381CA8" w:rsidRPr="004C771B" w:rsidRDefault="00F624FE" w:rsidP="00D04C24">
      <w:pPr>
        <w:widowControl w:val="0"/>
        <w:tabs>
          <w:tab w:val="left" w:pos="1276"/>
          <w:tab w:val="left" w:pos="1418"/>
        </w:tabs>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eastAsia="Calibri" w:hAnsi="Times New Roman" w:cs="Times New Roman"/>
          <w:sz w:val="28"/>
          <w:szCs w:val="28"/>
        </w:rPr>
        <w:t>3.2.</w:t>
      </w:r>
      <w:r w:rsidRPr="004C771B">
        <w:rPr>
          <w:rFonts w:ascii="Times New Roman" w:hAnsi="Times New Roman" w:cs="Times New Roman"/>
          <w:sz w:val="28"/>
          <w:szCs w:val="28"/>
        </w:rPr>
        <w:t xml:space="preserve"> </w:t>
      </w:r>
      <w:r w:rsidR="00745BDE" w:rsidRPr="004C771B">
        <w:rPr>
          <w:rFonts w:ascii="Times New Roman" w:hAnsi="Times New Roman" w:cs="Times New Roman"/>
          <w:sz w:val="28"/>
          <w:szCs w:val="28"/>
        </w:rPr>
        <w:t xml:space="preserve">Субсидии предоставляются на основании </w:t>
      </w:r>
      <w:r w:rsidR="00023403" w:rsidRPr="004C771B">
        <w:rPr>
          <w:rFonts w:ascii="Times New Roman" w:hAnsi="Times New Roman" w:cs="Times New Roman"/>
          <w:sz w:val="28"/>
          <w:szCs w:val="28"/>
        </w:rPr>
        <w:t>С</w:t>
      </w:r>
      <w:r w:rsidR="00745BDE" w:rsidRPr="004C771B">
        <w:rPr>
          <w:rFonts w:ascii="Times New Roman" w:hAnsi="Times New Roman" w:cs="Times New Roman"/>
          <w:sz w:val="28"/>
          <w:szCs w:val="28"/>
        </w:rPr>
        <w:t xml:space="preserve">оглашения о предоставлении субсидии, заключенного в течение </w:t>
      </w:r>
      <w:r w:rsidR="000C414F" w:rsidRPr="004C771B">
        <w:rPr>
          <w:rFonts w:ascii="Times New Roman" w:hAnsi="Times New Roman" w:cs="Times New Roman"/>
          <w:sz w:val="28"/>
          <w:szCs w:val="28"/>
        </w:rPr>
        <w:t>1</w:t>
      </w:r>
      <w:r w:rsidR="00686D59" w:rsidRPr="004C771B">
        <w:rPr>
          <w:rFonts w:ascii="Times New Roman" w:hAnsi="Times New Roman" w:cs="Times New Roman"/>
          <w:sz w:val="28"/>
          <w:szCs w:val="28"/>
        </w:rPr>
        <w:t>0</w:t>
      </w:r>
      <w:r w:rsidR="00AE5590" w:rsidRPr="004C771B">
        <w:rPr>
          <w:rFonts w:ascii="Times New Roman" w:hAnsi="Times New Roman" w:cs="Times New Roman"/>
          <w:sz w:val="28"/>
          <w:szCs w:val="28"/>
        </w:rPr>
        <w:t>-ти</w:t>
      </w:r>
      <w:r w:rsidR="00686D59" w:rsidRPr="004C771B">
        <w:rPr>
          <w:rFonts w:ascii="Times New Roman" w:hAnsi="Times New Roman" w:cs="Times New Roman"/>
          <w:sz w:val="28"/>
          <w:szCs w:val="28"/>
        </w:rPr>
        <w:t xml:space="preserve"> </w:t>
      </w:r>
      <w:r w:rsidR="00745BDE" w:rsidRPr="004C771B">
        <w:rPr>
          <w:rFonts w:ascii="Times New Roman" w:hAnsi="Times New Roman" w:cs="Times New Roman"/>
          <w:sz w:val="28"/>
          <w:szCs w:val="28"/>
        </w:rPr>
        <w:t xml:space="preserve">рабочих дней со дня </w:t>
      </w:r>
      <w:r w:rsidR="004F315D" w:rsidRPr="004C771B">
        <w:rPr>
          <w:rFonts w:ascii="Times New Roman" w:hAnsi="Times New Roman" w:cs="Times New Roman"/>
          <w:sz w:val="28"/>
          <w:szCs w:val="28"/>
        </w:rPr>
        <w:t>принятия</w:t>
      </w:r>
      <w:r w:rsidR="00745BDE" w:rsidRPr="004C771B">
        <w:rPr>
          <w:rFonts w:ascii="Times New Roman" w:hAnsi="Times New Roman" w:cs="Times New Roman"/>
          <w:sz w:val="28"/>
          <w:szCs w:val="28"/>
        </w:rPr>
        <w:t xml:space="preserve"> постановления Администрации, указанного в п.</w:t>
      </w:r>
      <w:r w:rsidR="00B40E8E" w:rsidRPr="004C771B">
        <w:rPr>
          <w:rFonts w:ascii="Times New Roman" w:hAnsi="Times New Roman" w:cs="Times New Roman"/>
          <w:sz w:val="28"/>
          <w:szCs w:val="28"/>
        </w:rPr>
        <w:t>2</w:t>
      </w:r>
      <w:r w:rsidR="00154F25" w:rsidRPr="004C771B">
        <w:rPr>
          <w:rFonts w:ascii="Times New Roman" w:hAnsi="Times New Roman" w:cs="Times New Roman"/>
          <w:sz w:val="28"/>
          <w:szCs w:val="28"/>
        </w:rPr>
        <w:t>.1</w:t>
      </w:r>
      <w:r w:rsidR="008E1103" w:rsidRPr="004C771B">
        <w:rPr>
          <w:rFonts w:ascii="Times New Roman" w:hAnsi="Times New Roman" w:cs="Times New Roman"/>
          <w:sz w:val="28"/>
          <w:szCs w:val="28"/>
        </w:rPr>
        <w:t>6</w:t>
      </w:r>
      <w:r w:rsidR="00154F25" w:rsidRPr="004C771B">
        <w:rPr>
          <w:rFonts w:ascii="Times New Roman" w:hAnsi="Times New Roman" w:cs="Times New Roman"/>
          <w:sz w:val="28"/>
          <w:szCs w:val="28"/>
        </w:rPr>
        <w:t>, между Администрацией и</w:t>
      </w:r>
      <w:r w:rsidR="004F315D" w:rsidRPr="004C771B">
        <w:rPr>
          <w:rFonts w:ascii="Times New Roman" w:hAnsi="Times New Roman" w:cs="Times New Roman"/>
          <w:sz w:val="28"/>
          <w:szCs w:val="28"/>
        </w:rPr>
        <w:t xml:space="preserve"> СОНКО</w:t>
      </w:r>
      <w:r w:rsidR="00154F25" w:rsidRPr="004C771B">
        <w:rPr>
          <w:rFonts w:ascii="Times New Roman" w:hAnsi="Times New Roman" w:cs="Times New Roman"/>
          <w:sz w:val="28"/>
          <w:szCs w:val="28"/>
        </w:rPr>
        <w:t xml:space="preserve"> (далее – получатель) по форме, </w:t>
      </w:r>
      <w:bookmarkStart w:id="29" w:name="_Hlk174607082"/>
      <w:r w:rsidR="00154F25" w:rsidRPr="004C771B">
        <w:rPr>
          <w:rFonts w:ascii="Times New Roman" w:hAnsi="Times New Roman" w:cs="Times New Roman"/>
          <w:sz w:val="28"/>
          <w:szCs w:val="28"/>
        </w:rPr>
        <w:t xml:space="preserve">утвержденной </w:t>
      </w:r>
      <w:r w:rsidR="00381CA8" w:rsidRPr="004C771B">
        <w:rPr>
          <w:rFonts w:ascii="Times New Roman" w:hAnsi="Times New Roman" w:cs="Times New Roman"/>
          <w:sz w:val="28"/>
          <w:szCs w:val="28"/>
        </w:rPr>
        <w:t xml:space="preserve">приказом Финансового управления администрации </w:t>
      </w:r>
      <w:r w:rsidR="009B5850" w:rsidRPr="004C771B">
        <w:rPr>
          <w:rFonts w:ascii="Times New Roman" w:hAnsi="Times New Roman" w:cs="Times New Roman"/>
          <w:sz w:val="28"/>
          <w:szCs w:val="28"/>
        </w:rPr>
        <w:t>города Минусинска.</w:t>
      </w:r>
    </w:p>
    <w:bookmarkEnd w:id="28"/>
    <w:bookmarkEnd w:id="29"/>
    <w:p w14:paraId="733D3DB9" w14:textId="43F34C7C" w:rsidR="00A26C76" w:rsidRPr="004C771B" w:rsidRDefault="0054194B" w:rsidP="00F306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О</w:t>
      </w:r>
      <w:r w:rsidR="000101F7" w:rsidRPr="004C771B">
        <w:rPr>
          <w:rFonts w:ascii="Times New Roman" w:hAnsi="Times New Roman" w:cs="Times New Roman"/>
          <w:sz w:val="28"/>
          <w:szCs w:val="28"/>
        </w:rPr>
        <w:t xml:space="preserve">тдел информационного, общественного и цифрового развития администрации города Минусинска </w:t>
      </w:r>
      <w:r w:rsidR="001B13A1" w:rsidRPr="004C771B">
        <w:rPr>
          <w:rFonts w:ascii="Times New Roman" w:hAnsi="Times New Roman" w:cs="Times New Roman"/>
          <w:sz w:val="28"/>
          <w:szCs w:val="28"/>
        </w:rPr>
        <w:t xml:space="preserve">готовит проект </w:t>
      </w:r>
      <w:r w:rsidR="000F26A6" w:rsidRPr="004C771B">
        <w:rPr>
          <w:rFonts w:ascii="Times New Roman" w:hAnsi="Times New Roman" w:cs="Times New Roman"/>
          <w:sz w:val="28"/>
          <w:szCs w:val="28"/>
        </w:rPr>
        <w:t>Соглашени</w:t>
      </w:r>
      <w:r w:rsidR="001B13A1" w:rsidRPr="004C771B">
        <w:rPr>
          <w:rFonts w:ascii="Times New Roman" w:hAnsi="Times New Roman" w:cs="Times New Roman"/>
          <w:sz w:val="28"/>
          <w:szCs w:val="28"/>
        </w:rPr>
        <w:t>я</w:t>
      </w:r>
      <w:r w:rsidR="000F26A6" w:rsidRPr="004C771B">
        <w:rPr>
          <w:rFonts w:ascii="Times New Roman" w:hAnsi="Times New Roman" w:cs="Times New Roman"/>
          <w:sz w:val="28"/>
          <w:szCs w:val="28"/>
        </w:rPr>
        <w:t xml:space="preserve"> </w:t>
      </w:r>
      <w:r w:rsidR="001B13A1" w:rsidRPr="004C771B">
        <w:rPr>
          <w:rFonts w:ascii="Times New Roman" w:hAnsi="Times New Roman" w:cs="Times New Roman"/>
          <w:sz w:val="28"/>
          <w:szCs w:val="28"/>
        </w:rPr>
        <w:t xml:space="preserve">о предоставлении субсидии, которое </w:t>
      </w:r>
      <w:r w:rsidR="000F26A6" w:rsidRPr="004C771B">
        <w:rPr>
          <w:rFonts w:ascii="Times New Roman" w:hAnsi="Times New Roman" w:cs="Times New Roman"/>
          <w:sz w:val="28"/>
          <w:szCs w:val="28"/>
        </w:rPr>
        <w:t>должно содержать требование о включении в случае уменьшения Администрации</w:t>
      </w:r>
      <w:r w:rsidR="00691082" w:rsidRPr="004C771B">
        <w:rPr>
          <w:rFonts w:ascii="Times New Roman" w:hAnsi="Times New Roman" w:cs="Times New Roman"/>
          <w:sz w:val="28"/>
          <w:szCs w:val="28"/>
        </w:rPr>
        <w:t>,</w:t>
      </w:r>
      <w:r w:rsidR="000F26A6" w:rsidRPr="004C771B">
        <w:rPr>
          <w:rFonts w:ascii="Times New Roman" w:hAnsi="Times New Roman" w:cs="Times New Roman"/>
          <w:sz w:val="28"/>
          <w:szCs w:val="28"/>
        </w:rPr>
        <w:t xml:space="preserve"> как получател</w:t>
      </w:r>
      <w:r w:rsidR="00691082" w:rsidRPr="004C771B">
        <w:rPr>
          <w:rFonts w:ascii="Times New Roman" w:hAnsi="Times New Roman" w:cs="Times New Roman"/>
          <w:sz w:val="28"/>
          <w:szCs w:val="28"/>
        </w:rPr>
        <w:t>я</w:t>
      </w:r>
      <w:r w:rsidR="000F26A6" w:rsidRPr="004C771B">
        <w:rPr>
          <w:rFonts w:ascii="Times New Roman" w:hAnsi="Times New Roman" w:cs="Times New Roman"/>
          <w:sz w:val="28"/>
          <w:szCs w:val="28"/>
        </w:rPr>
        <w:t xml:space="preserve"> </w:t>
      </w:r>
      <w:r w:rsidR="000F26A6" w:rsidRPr="004C771B">
        <w:rPr>
          <w:rFonts w:ascii="Times New Roman" w:hAnsi="Times New Roman" w:cs="Times New Roman"/>
          <w:sz w:val="28"/>
          <w:szCs w:val="28"/>
        </w:rPr>
        <w:lastRenderedPageBreak/>
        <w:t xml:space="preserve">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sidR="00023403" w:rsidRPr="004C771B">
        <w:rPr>
          <w:rFonts w:ascii="Times New Roman" w:hAnsi="Times New Roman" w:cs="Times New Roman"/>
          <w:sz w:val="28"/>
          <w:szCs w:val="28"/>
        </w:rPr>
        <w:t>С</w:t>
      </w:r>
      <w:r w:rsidR="000F26A6" w:rsidRPr="004C771B">
        <w:rPr>
          <w:rFonts w:ascii="Times New Roman" w:hAnsi="Times New Roman" w:cs="Times New Roman"/>
          <w:sz w:val="28"/>
          <w:szCs w:val="28"/>
        </w:rPr>
        <w:t xml:space="preserve">оглашении, условия о согласовании новых условий о предоставлении субсидии или о расторжении </w:t>
      </w:r>
      <w:r w:rsidR="00023403" w:rsidRPr="004C771B">
        <w:rPr>
          <w:rFonts w:ascii="Times New Roman" w:hAnsi="Times New Roman" w:cs="Times New Roman"/>
          <w:sz w:val="28"/>
          <w:szCs w:val="28"/>
        </w:rPr>
        <w:t>С</w:t>
      </w:r>
      <w:r w:rsidR="000F26A6" w:rsidRPr="004C771B">
        <w:rPr>
          <w:rFonts w:ascii="Times New Roman" w:hAnsi="Times New Roman" w:cs="Times New Roman"/>
          <w:sz w:val="28"/>
          <w:szCs w:val="28"/>
        </w:rPr>
        <w:t xml:space="preserve">оглашения при </w:t>
      </w:r>
      <w:r w:rsidR="00691082" w:rsidRPr="004C771B">
        <w:rPr>
          <w:rFonts w:ascii="Times New Roman" w:hAnsi="Times New Roman" w:cs="Times New Roman"/>
          <w:sz w:val="28"/>
          <w:szCs w:val="28"/>
        </w:rPr>
        <w:t>не достижении</w:t>
      </w:r>
      <w:r w:rsidR="000F26A6" w:rsidRPr="004C771B">
        <w:rPr>
          <w:rFonts w:ascii="Times New Roman" w:hAnsi="Times New Roman" w:cs="Times New Roman"/>
          <w:sz w:val="28"/>
          <w:szCs w:val="28"/>
        </w:rPr>
        <w:t xml:space="preserve"> согласия по новым условиям.</w:t>
      </w:r>
    </w:p>
    <w:p w14:paraId="08243364" w14:textId="43F1367E" w:rsidR="00281B04" w:rsidRPr="004C771B" w:rsidRDefault="00281B04" w:rsidP="00F306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w:t>
      </w:r>
      <w:r w:rsidRPr="004C771B">
        <w:t xml:space="preserve"> </w:t>
      </w:r>
      <w:r w:rsidRPr="004C771B">
        <w:rPr>
          <w:rFonts w:ascii="Times New Roman" w:hAnsi="Times New Roman" w:cs="Times New Roman"/>
          <w:sz w:val="28"/>
          <w:szCs w:val="28"/>
        </w:rPr>
        <w:t>утвержденной приказом Финансового управления администрации города Минусинска.</w:t>
      </w:r>
    </w:p>
    <w:p w14:paraId="6CAC1113" w14:textId="0E8818CD" w:rsidR="00631ED9" w:rsidRPr="004C771B" w:rsidRDefault="00631ED9" w:rsidP="00F306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3.3.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1053282" w14:textId="2D092837" w:rsidR="00023403" w:rsidRPr="004C771B" w:rsidRDefault="00C554D7" w:rsidP="00F306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3.4.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3E1384A3" w14:textId="40BD7481" w:rsidR="00755581" w:rsidRPr="004C771B" w:rsidRDefault="00755581" w:rsidP="00F306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3.</w:t>
      </w:r>
      <w:r w:rsidR="00140E6A" w:rsidRPr="004C771B">
        <w:rPr>
          <w:rFonts w:ascii="Times New Roman" w:hAnsi="Times New Roman" w:cs="Times New Roman"/>
          <w:sz w:val="28"/>
          <w:szCs w:val="28"/>
        </w:rPr>
        <w:t>5</w:t>
      </w:r>
      <w:r w:rsidRPr="004C771B">
        <w:rPr>
          <w:rFonts w:ascii="Times New Roman" w:hAnsi="Times New Roman" w:cs="Times New Roman"/>
          <w:sz w:val="28"/>
          <w:szCs w:val="28"/>
        </w:rPr>
        <w:t>.</w:t>
      </w:r>
      <w:r w:rsidRPr="004C771B">
        <w:t xml:space="preserve">  </w:t>
      </w:r>
      <w:r w:rsidRPr="004C771B">
        <w:rPr>
          <w:rFonts w:ascii="Times New Roman" w:hAnsi="Times New Roman" w:cs="Times New Roman"/>
          <w:sz w:val="28"/>
          <w:szCs w:val="28"/>
        </w:rPr>
        <w:t>Соглашение должно содержать в том числе:</w:t>
      </w:r>
    </w:p>
    <w:p w14:paraId="4F0AD106" w14:textId="6E7C5DF1" w:rsidR="00755581" w:rsidRPr="004C771B" w:rsidRDefault="00755581" w:rsidP="007555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1)</w:t>
      </w:r>
      <w:r w:rsidR="005D6A14" w:rsidRPr="004C771B">
        <w:rPr>
          <w:rFonts w:ascii="Times New Roman" w:hAnsi="Times New Roman" w:cs="Times New Roman"/>
          <w:sz w:val="28"/>
          <w:szCs w:val="28"/>
        </w:rPr>
        <w:t xml:space="preserve"> </w:t>
      </w:r>
      <w:r w:rsidRPr="004C771B">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w:t>
      </w:r>
      <w:r w:rsidR="00E97CD9" w:rsidRPr="004C771B">
        <w:rPr>
          <w:rFonts w:ascii="Times New Roman" w:hAnsi="Times New Roman" w:cs="Times New Roman"/>
          <w:sz w:val="28"/>
          <w:szCs w:val="28"/>
        </w:rPr>
        <w:t xml:space="preserve">субсидии </w:t>
      </w:r>
      <w:r w:rsidRPr="004C771B">
        <w:rPr>
          <w:rFonts w:ascii="Times New Roman" w:hAnsi="Times New Roman" w:cs="Times New Roman"/>
          <w:sz w:val="28"/>
          <w:szCs w:val="28"/>
        </w:rPr>
        <w:t>в размере, определенном в Соглашении;</w:t>
      </w:r>
    </w:p>
    <w:p w14:paraId="25C80116" w14:textId="243C6C43" w:rsidR="00755581" w:rsidRPr="004C771B" w:rsidRDefault="00755581" w:rsidP="005703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2)</w:t>
      </w:r>
      <w:r w:rsidR="005D6A14" w:rsidRPr="004C771B">
        <w:rPr>
          <w:rFonts w:ascii="Times New Roman" w:hAnsi="Times New Roman" w:cs="Times New Roman"/>
          <w:sz w:val="28"/>
          <w:szCs w:val="28"/>
        </w:rPr>
        <w:t xml:space="preserve"> </w:t>
      </w:r>
      <w:r w:rsidR="0057037E" w:rsidRPr="004C771B">
        <w:rPr>
          <w:rFonts w:ascii="Times New Roman" w:hAnsi="Times New Roman" w:cs="Times New Roman"/>
          <w:sz w:val="28"/>
          <w:szCs w:val="28"/>
        </w:rPr>
        <w:t>запрет приобретения получателем субсидии, а также иными юридическими лицами, получающими средства на основании</w:t>
      </w:r>
      <w:r w:rsidR="001162E2" w:rsidRPr="004C771B">
        <w:rPr>
          <w:rFonts w:ascii="Times New Roman" w:hAnsi="Times New Roman" w:cs="Times New Roman"/>
          <w:sz w:val="28"/>
          <w:szCs w:val="28"/>
        </w:rPr>
        <w:t xml:space="preserve"> </w:t>
      </w:r>
      <w:r w:rsidR="0057037E" w:rsidRPr="004C771B">
        <w:rPr>
          <w:rFonts w:ascii="Times New Roman" w:hAnsi="Times New Roman" w:cs="Times New Roman"/>
          <w:sz w:val="28"/>
          <w:szCs w:val="28"/>
        </w:rPr>
        <w:t>договоров, заключенных с получателем субсидий, за счет полученных из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AC62D7" w:rsidRPr="004C771B">
        <w:rPr>
          <w:rFonts w:ascii="Times New Roman" w:hAnsi="Times New Roman" w:cs="Times New Roman"/>
          <w:sz w:val="28"/>
          <w:szCs w:val="28"/>
        </w:rPr>
        <w:t>,</w:t>
      </w:r>
      <w:r w:rsidR="00AC62D7" w:rsidRPr="004C771B">
        <w:t xml:space="preserve"> </w:t>
      </w:r>
      <w:r w:rsidR="00AC62D7" w:rsidRPr="004C771B">
        <w:rPr>
          <w:rFonts w:ascii="Times New Roman" w:hAnsi="Times New Roman" w:cs="Times New Roman"/>
          <w:sz w:val="28"/>
          <w:szCs w:val="28"/>
        </w:rPr>
        <w:t>а также связанных с достижением целей предоставления указанных средств иных операций, определенных настоящим Порядком</w:t>
      </w:r>
      <w:r w:rsidR="0057037E" w:rsidRPr="004C771B">
        <w:rPr>
          <w:rFonts w:ascii="Times New Roman" w:hAnsi="Times New Roman" w:cs="Times New Roman"/>
          <w:sz w:val="28"/>
          <w:szCs w:val="28"/>
        </w:rPr>
        <w:t>;</w:t>
      </w:r>
    </w:p>
    <w:p w14:paraId="0279EDA2" w14:textId="7E1BBD86" w:rsidR="005017AE" w:rsidRPr="004C771B" w:rsidRDefault="00956AB8" w:rsidP="005017A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3.</w:t>
      </w:r>
      <w:r w:rsidR="00140E6A" w:rsidRPr="004C771B">
        <w:rPr>
          <w:rFonts w:ascii="Times New Roman" w:hAnsi="Times New Roman" w:cs="Times New Roman"/>
          <w:sz w:val="28"/>
          <w:szCs w:val="28"/>
        </w:rPr>
        <w:t>6</w:t>
      </w:r>
      <w:r w:rsidR="005017AE" w:rsidRPr="004C771B">
        <w:rPr>
          <w:rFonts w:ascii="Times New Roman" w:hAnsi="Times New Roman" w:cs="Times New Roman"/>
          <w:sz w:val="28"/>
          <w:szCs w:val="28"/>
        </w:rPr>
        <w:t xml:space="preserve">. согласие получателя субсидии, лиц, получающих средства на основании договоров, заключенных с получателем субсидии, на осуществление главным распорядителем бюджетных средств в отношении их </w:t>
      </w:r>
      <w:r w:rsidR="005017AE" w:rsidRPr="004C771B">
        <w:rPr>
          <w:rFonts w:ascii="Times New Roman" w:hAnsi="Times New Roman" w:cs="Times New Roman"/>
          <w:sz w:val="28"/>
          <w:szCs w:val="28"/>
        </w:rPr>
        <w:lastRenderedPageBreak/>
        <w:t>проверки</w:t>
      </w:r>
      <w:r w:rsidR="005017AE" w:rsidRPr="004C771B">
        <w:t xml:space="preserve"> </w:t>
      </w:r>
      <w:r w:rsidR="005017AE" w:rsidRPr="004C771B">
        <w:rPr>
          <w:rFonts w:ascii="Times New Roman" w:hAnsi="Times New Roman" w:cs="Times New Roman"/>
          <w:sz w:val="28"/>
          <w:szCs w:val="28"/>
        </w:rPr>
        <w:t>соблюдения получателем субсидии порядка и условий предоставления субсидии, в том числе в части достижения результатов ее предоставления и осуществления проверки органами муниципального финансового контроля, в соответствии со статьями 268.1 и 269.2 Бюджетного кодекса Российской Федерации.</w:t>
      </w:r>
    </w:p>
    <w:p w14:paraId="0F75D8F9" w14:textId="5D3F7E18" w:rsidR="00B065C2" w:rsidRPr="004C771B" w:rsidRDefault="00206604" w:rsidP="00B065C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0" w:name="_Hlk129881203"/>
      <w:r w:rsidRPr="004C771B">
        <w:rPr>
          <w:rFonts w:ascii="Times New Roman" w:hAnsi="Times New Roman" w:cs="Times New Roman"/>
          <w:sz w:val="28"/>
          <w:szCs w:val="28"/>
        </w:rPr>
        <w:t>3.</w:t>
      </w:r>
      <w:r w:rsidR="00140E6A" w:rsidRPr="004C771B">
        <w:rPr>
          <w:rFonts w:ascii="Times New Roman" w:hAnsi="Times New Roman" w:cs="Times New Roman"/>
          <w:sz w:val="28"/>
          <w:szCs w:val="28"/>
        </w:rPr>
        <w:t>7</w:t>
      </w:r>
      <w:r w:rsidRPr="004C771B">
        <w:rPr>
          <w:rFonts w:ascii="Times New Roman" w:hAnsi="Times New Roman" w:cs="Times New Roman"/>
          <w:sz w:val="28"/>
          <w:szCs w:val="28"/>
        </w:rPr>
        <w:t xml:space="preserve">. </w:t>
      </w:r>
      <w:r w:rsidR="00B065C2" w:rsidRPr="004C771B">
        <w:rPr>
          <w:rFonts w:ascii="Times New Roman" w:hAnsi="Times New Roman" w:cs="Times New Roman"/>
          <w:sz w:val="28"/>
          <w:szCs w:val="28"/>
        </w:rPr>
        <w:t xml:space="preserve">Предоставленные субсидии могут быть использованы только на </w:t>
      </w:r>
      <w:r w:rsidR="009F10D4" w:rsidRPr="004C771B">
        <w:rPr>
          <w:rFonts w:ascii="Times New Roman" w:hAnsi="Times New Roman" w:cs="Times New Roman"/>
          <w:sz w:val="28"/>
          <w:szCs w:val="28"/>
        </w:rPr>
        <w:t>решение задач,</w:t>
      </w:r>
      <w:r w:rsidR="005D6A14" w:rsidRPr="004C771B">
        <w:rPr>
          <w:rFonts w:ascii="Times New Roman" w:hAnsi="Times New Roman" w:cs="Times New Roman"/>
          <w:sz w:val="28"/>
          <w:szCs w:val="28"/>
        </w:rPr>
        <w:t xml:space="preserve"> </w:t>
      </w:r>
      <w:r w:rsidR="004F315D" w:rsidRPr="004C771B">
        <w:rPr>
          <w:rFonts w:ascii="Times New Roman" w:hAnsi="Times New Roman" w:cs="Times New Roman"/>
          <w:sz w:val="28"/>
          <w:szCs w:val="28"/>
        </w:rPr>
        <w:t>согласно</w:t>
      </w:r>
      <w:r w:rsidR="005D6A14" w:rsidRPr="004C771B">
        <w:rPr>
          <w:rFonts w:ascii="Times New Roman" w:hAnsi="Times New Roman" w:cs="Times New Roman"/>
          <w:sz w:val="28"/>
          <w:szCs w:val="28"/>
        </w:rPr>
        <w:t xml:space="preserve"> </w:t>
      </w:r>
      <w:r w:rsidR="009F10D4" w:rsidRPr="004C771B">
        <w:rPr>
          <w:rFonts w:ascii="Times New Roman" w:hAnsi="Times New Roman" w:cs="Times New Roman"/>
          <w:sz w:val="28"/>
          <w:szCs w:val="28"/>
        </w:rPr>
        <w:t>приоритетных направлений</w:t>
      </w:r>
      <w:r w:rsidR="00B065C2" w:rsidRPr="004C771B">
        <w:rPr>
          <w:rFonts w:ascii="Times New Roman" w:hAnsi="Times New Roman" w:cs="Times New Roman"/>
          <w:sz w:val="28"/>
          <w:szCs w:val="28"/>
        </w:rPr>
        <w:t>, указанны</w:t>
      </w:r>
      <w:r w:rsidR="009F10D4" w:rsidRPr="004C771B">
        <w:rPr>
          <w:rFonts w:ascii="Times New Roman" w:hAnsi="Times New Roman" w:cs="Times New Roman"/>
          <w:sz w:val="28"/>
          <w:szCs w:val="28"/>
        </w:rPr>
        <w:t>х</w:t>
      </w:r>
      <w:r w:rsidR="00B065C2" w:rsidRPr="004C771B">
        <w:rPr>
          <w:rFonts w:ascii="Times New Roman" w:hAnsi="Times New Roman" w:cs="Times New Roman"/>
          <w:sz w:val="28"/>
          <w:szCs w:val="28"/>
        </w:rPr>
        <w:t xml:space="preserve"> в пункте 1.</w:t>
      </w:r>
      <w:r w:rsidR="00525095" w:rsidRPr="004C771B">
        <w:rPr>
          <w:rFonts w:ascii="Times New Roman" w:hAnsi="Times New Roman" w:cs="Times New Roman"/>
          <w:sz w:val="28"/>
          <w:szCs w:val="28"/>
        </w:rPr>
        <w:t>13</w:t>
      </w:r>
      <w:r w:rsidR="00B065C2" w:rsidRPr="004C771B">
        <w:rPr>
          <w:rFonts w:ascii="Times New Roman" w:hAnsi="Times New Roman" w:cs="Times New Roman"/>
          <w:sz w:val="28"/>
          <w:szCs w:val="28"/>
        </w:rPr>
        <w:t xml:space="preserve">. настоящего Порядка. </w:t>
      </w:r>
      <w:r w:rsidRPr="004C771B">
        <w:rPr>
          <w:rFonts w:ascii="Times New Roman" w:hAnsi="Times New Roman" w:cs="Times New Roman"/>
          <w:sz w:val="28"/>
          <w:szCs w:val="28"/>
        </w:rPr>
        <w:t xml:space="preserve">За счет средств субсидий организации вправе осуществлять </w:t>
      </w:r>
      <w:r w:rsidR="00630CA4" w:rsidRPr="004C771B">
        <w:rPr>
          <w:rFonts w:ascii="Times New Roman" w:eastAsia="Times New Roman" w:hAnsi="Times New Roman" w:cs="Times New Roman"/>
          <w:sz w:val="28"/>
          <w:szCs w:val="28"/>
          <w:lang w:eastAsia="ru-RU"/>
        </w:rPr>
        <w:t xml:space="preserve">на реализацию </w:t>
      </w:r>
      <w:r w:rsidR="00B065C2" w:rsidRPr="004C771B">
        <w:rPr>
          <w:rFonts w:ascii="Times New Roman" w:eastAsia="Times New Roman" w:hAnsi="Times New Roman" w:cs="Times New Roman"/>
          <w:sz w:val="28"/>
          <w:szCs w:val="28"/>
          <w:lang w:eastAsia="ru-RU"/>
        </w:rPr>
        <w:t>проекта следующие расходы</w:t>
      </w:r>
      <w:r w:rsidR="00965C3C" w:rsidRPr="004C771B">
        <w:rPr>
          <w:rFonts w:ascii="Times New Roman" w:eastAsia="Times New Roman" w:hAnsi="Times New Roman" w:cs="Times New Roman"/>
          <w:sz w:val="28"/>
          <w:szCs w:val="28"/>
          <w:lang w:eastAsia="ru-RU"/>
        </w:rPr>
        <w:t>:</w:t>
      </w:r>
      <w:r w:rsidR="00B065C2" w:rsidRPr="004C771B">
        <w:rPr>
          <w:rFonts w:ascii="Times New Roman" w:eastAsia="Times New Roman" w:hAnsi="Times New Roman" w:cs="Times New Roman"/>
          <w:sz w:val="28"/>
          <w:szCs w:val="28"/>
          <w:lang w:eastAsia="ru-RU"/>
        </w:rPr>
        <w:t xml:space="preserve"> </w:t>
      </w:r>
    </w:p>
    <w:p w14:paraId="37117830" w14:textId="77777777" w:rsidR="00206604" w:rsidRPr="004C771B" w:rsidRDefault="00206604" w:rsidP="00B065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 </w:t>
      </w:r>
      <w:r w:rsidRPr="004C771B">
        <w:rPr>
          <w:rFonts w:ascii="Times New Roman" w:hAnsi="Times New Roman" w:cs="Times New Roman"/>
          <w:sz w:val="28"/>
          <w:szCs w:val="28"/>
        </w:rPr>
        <w:t>выплаты заработной платы и гонораров с учетом выплат</w:t>
      </w:r>
      <w:r w:rsidR="00394534" w:rsidRPr="004C771B">
        <w:rPr>
          <w:rFonts w:ascii="Times New Roman" w:hAnsi="Times New Roman" w:cs="Times New Roman"/>
          <w:sz w:val="28"/>
          <w:szCs w:val="28"/>
        </w:rPr>
        <w:t>ы ЕНП (единого налогового платежа)</w:t>
      </w:r>
      <w:r w:rsidRPr="004C771B">
        <w:rPr>
          <w:rFonts w:ascii="Times New Roman" w:hAnsi="Times New Roman" w:cs="Times New Roman"/>
          <w:sz w:val="28"/>
          <w:szCs w:val="28"/>
        </w:rPr>
        <w:t>, но не более 30 процентов от средств субсидии</w:t>
      </w:r>
      <w:r w:rsidRPr="004C771B">
        <w:rPr>
          <w:rFonts w:ascii="Times New Roman" w:eastAsia="Calibri" w:hAnsi="Times New Roman" w:cs="Times New Roman"/>
          <w:sz w:val="28"/>
          <w:szCs w:val="28"/>
        </w:rPr>
        <w:t>;</w:t>
      </w:r>
    </w:p>
    <w:p w14:paraId="343C97F7" w14:textId="77777777" w:rsidR="00206604" w:rsidRPr="004C771B" w:rsidRDefault="00206604" w:rsidP="00B06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eastAsia="Calibri" w:hAnsi="Times New Roman" w:cs="Times New Roman"/>
          <w:sz w:val="28"/>
          <w:szCs w:val="28"/>
        </w:rPr>
        <w:t xml:space="preserve">- </w:t>
      </w:r>
      <w:r w:rsidRPr="004C771B">
        <w:rPr>
          <w:rFonts w:ascii="Times New Roman" w:hAnsi="Times New Roman" w:cs="Times New Roman"/>
          <w:sz w:val="28"/>
          <w:szCs w:val="28"/>
        </w:rPr>
        <w:t>приобретение оборудования, необходимого для реализации проекта;</w:t>
      </w:r>
    </w:p>
    <w:p w14:paraId="476CB521" w14:textId="77777777" w:rsidR="00206604" w:rsidRPr="004C771B" w:rsidRDefault="00206604" w:rsidP="00B06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 транспортные услуги;</w:t>
      </w:r>
    </w:p>
    <w:p w14:paraId="306D955F" w14:textId="77777777" w:rsidR="00206604" w:rsidRPr="004C771B" w:rsidRDefault="00206604" w:rsidP="00B06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 расходные материалы;</w:t>
      </w:r>
    </w:p>
    <w:p w14:paraId="770823F1" w14:textId="049B447E" w:rsidR="00206604" w:rsidRPr="004C771B" w:rsidRDefault="00206604" w:rsidP="00B06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 издательские (типографские) услуги;</w:t>
      </w:r>
    </w:p>
    <w:p w14:paraId="539F4F05" w14:textId="754163AE" w:rsidR="00630CA4" w:rsidRPr="004C771B" w:rsidRDefault="00630CA4" w:rsidP="00B06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-оплата услуг сторонних организаций;</w:t>
      </w:r>
    </w:p>
    <w:p w14:paraId="0E57CADE" w14:textId="689A0039" w:rsidR="00206604" w:rsidRPr="004C771B" w:rsidRDefault="00206604" w:rsidP="00B065C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C771B">
        <w:rPr>
          <w:rFonts w:ascii="Times New Roman" w:hAnsi="Times New Roman" w:cs="Times New Roman"/>
          <w:sz w:val="28"/>
          <w:szCs w:val="28"/>
        </w:rPr>
        <w:t>-</w:t>
      </w:r>
      <w:r w:rsidR="00DD3EE7" w:rsidRPr="004C771B">
        <w:rPr>
          <w:rFonts w:ascii="Times New Roman" w:hAnsi="Times New Roman" w:cs="Times New Roman"/>
          <w:sz w:val="28"/>
          <w:szCs w:val="28"/>
        </w:rPr>
        <w:t xml:space="preserve"> </w:t>
      </w:r>
      <w:r w:rsidRPr="004C771B">
        <w:rPr>
          <w:rFonts w:ascii="Times New Roman" w:hAnsi="Times New Roman" w:cs="Times New Roman"/>
          <w:sz w:val="28"/>
          <w:szCs w:val="28"/>
        </w:rPr>
        <w:t>платежи по договорам аренды нежилых помещений</w:t>
      </w:r>
      <w:r w:rsidR="00630CA4" w:rsidRPr="004C771B">
        <w:rPr>
          <w:rFonts w:ascii="Times New Roman" w:hAnsi="Times New Roman" w:cs="Times New Roman"/>
          <w:sz w:val="28"/>
          <w:szCs w:val="28"/>
        </w:rPr>
        <w:t xml:space="preserve"> и оборудования</w:t>
      </w:r>
      <w:r w:rsidRPr="004C771B">
        <w:rPr>
          <w:rFonts w:ascii="Times New Roman" w:hAnsi="Times New Roman" w:cs="Times New Roman"/>
          <w:sz w:val="28"/>
          <w:szCs w:val="28"/>
        </w:rPr>
        <w:t xml:space="preserve"> или иным договорам, за</w:t>
      </w:r>
      <w:r w:rsidR="00A17D44" w:rsidRPr="004C771B">
        <w:rPr>
          <w:rFonts w:ascii="Times New Roman" w:hAnsi="Times New Roman" w:cs="Times New Roman"/>
          <w:sz w:val="28"/>
          <w:szCs w:val="28"/>
        </w:rPr>
        <w:t>ключенным в соответствии с действующим законодательством;</w:t>
      </w:r>
    </w:p>
    <w:p w14:paraId="590E52EE" w14:textId="2AD696F4" w:rsidR="00A17D44" w:rsidRPr="004C771B" w:rsidRDefault="00023C58" w:rsidP="00B065C2">
      <w:pPr>
        <w:tabs>
          <w:tab w:val="left" w:pos="993"/>
          <w:tab w:val="left" w:pos="1418"/>
        </w:tabs>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w:t>
      </w:r>
      <w:r w:rsidR="00A17D44" w:rsidRPr="004C771B">
        <w:rPr>
          <w:rFonts w:ascii="Times New Roman" w:hAnsi="Times New Roman" w:cs="Times New Roman"/>
          <w:sz w:val="28"/>
          <w:szCs w:val="28"/>
        </w:rPr>
        <w:t>прочие расходы (расходы на связь, банковские расходы</w:t>
      </w:r>
      <w:r w:rsidR="00BA0F51" w:rsidRPr="004C771B">
        <w:rPr>
          <w:rFonts w:ascii="Times New Roman" w:hAnsi="Times New Roman" w:cs="Times New Roman"/>
          <w:sz w:val="28"/>
          <w:szCs w:val="28"/>
        </w:rPr>
        <w:t xml:space="preserve"> и др.</w:t>
      </w:r>
      <w:r w:rsidR="00630CA4" w:rsidRPr="004C771B">
        <w:rPr>
          <w:rFonts w:ascii="Times New Roman" w:hAnsi="Times New Roman" w:cs="Times New Roman"/>
          <w:sz w:val="28"/>
          <w:szCs w:val="28"/>
        </w:rPr>
        <w:t>)</w:t>
      </w:r>
      <w:r w:rsidR="00A17D44" w:rsidRPr="004C771B">
        <w:rPr>
          <w:rFonts w:ascii="Times New Roman" w:hAnsi="Times New Roman" w:cs="Times New Roman"/>
          <w:sz w:val="28"/>
          <w:szCs w:val="28"/>
        </w:rPr>
        <w:t>.</w:t>
      </w:r>
    </w:p>
    <w:p w14:paraId="5F3B2C2F" w14:textId="7A85B081" w:rsidR="00F82A9C" w:rsidRPr="004C771B" w:rsidRDefault="00F82A9C" w:rsidP="00B065C2">
      <w:pPr>
        <w:tabs>
          <w:tab w:val="left" w:pos="993"/>
          <w:tab w:val="left" w:pos="1418"/>
        </w:tabs>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hAnsi="Times New Roman" w:cs="Times New Roman"/>
          <w:sz w:val="28"/>
          <w:szCs w:val="28"/>
        </w:rPr>
        <w:t>3.</w:t>
      </w:r>
      <w:r w:rsidR="00140E6A" w:rsidRPr="004C771B">
        <w:rPr>
          <w:rFonts w:ascii="Times New Roman" w:hAnsi="Times New Roman" w:cs="Times New Roman"/>
          <w:sz w:val="28"/>
          <w:szCs w:val="28"/>
        </w:rPr>
        <w:t>8</w:t>
      </w:r>
      <w:r w:rsidRPr="004C771B">
        <w:rPr>
          <w:rFonts w:ascii="Times New Roman" w:hAnsi="Times New Roman" w:cs="Times New Roman"/>
          <w:sz w:val="28"/>
          <w:szCs w:val="28"/>
        </w:rPr>
        <w:t xml:space="preserve">. СОНКО имеют право перераспределить средства между статьями сметы социального проекта, утвержденный </w:t>
      </w:r>
      <w:r w:rsidR="00023403" w:rsidRPr="004C771B">
        <w:rPr>
          <w:rFonts w:ascii="Times New Roman" w:hAnsi="Times New Roman" w:cs="Times New Roman"/>
          <w:sz w:val="28"/>
          <w:szCs w:val="28"/>
        </w:rPr>
        <w:t>С</w:t>
      </w:r>
      <w:r w:rsidRPr="004C771B">
        <w:rPr>
          <w:rFonts w:ascii="Times New Roman" w:hAnsi="Times New Roman" w:cs="Times New Roman"/>
          <w:sz w:val="28"/>
          <w:szCs w:val="28"/>
        </w:rPr>
        <w:t xml:space="preserve">оглашением, в пределах не более 10% от суммы, запланированной по статье, с которой предполагается перемещение средств, путем заключения дополнительного </w:t>
      </w:r>
      <w:r w:rsidR="00023403" w:rsidRPr="004C771B">
        <w:rPr>
          <w:rFonts w:ascii="Times New Roman" w:hAnsi="Times New Roman" w:cs="Times New Roman"/>
          <w:sz w:val="28"/>
          <w:szCs w:val="28"/>
        </w:rPr>
        <w:t>С</w:t>
      </w:r>
      <w:r w:rsidRPr="004C771B">
        <w:rPr>
          <w:rFonts w:ascii="Times New Roman" w:hAnsi="Times New Roman" w:cs="Times New Roman"/>
          <w:sz w:val="28"/>
          <w:szCs w:val="28"/>
        </w:rPr>
        <w:t>оглашения с уточненной сметой проекта. Перемещение средств между статьями сметы</w:t>
      </w:r>
      <w:r w:rsidR="00A4147E" w:rsidRPr="004C771B">
        <w:rPr>
          <w:rFonts w:ascii="Times New Roman" w:hAnsi="Times New Roman" w:cs="Times New Roman"/>
          <w:sz w:val="28"/>
          <w:szCs w:val="28"/>
        </w:rPr>
        <w:t xml:space="preserve"> проекта, утвержденной </w:t>
      </w:r>
      <w:r w:rsidR="00023403" w:rsidRPr="004C771B">
        <w:rPr>
          <w:rFonts w:ascii="Times New Roman" w:hAnsi="Times New Roman" w:cs="Times New Roman"/>
          <w:sz w:val="28"/>
          <w:szCs w:val="28"/>
        </w:rPr>
        <w:t>С</w:t>
      </w:r>
      <w:r w:rsidR="00A4147E" w:rsidRPr="004C771B">
        <w:rPr>
          <w:rFonts w:ascii="Times New Roman" w:hAnsi="Times New Roman" w:cs="Times New Roman"/>
          <w:sz w:val="28"/>
          <w:szCs w:val="28"/>
        </w:rPr>
        <w:t>оглашением, в размере более 10% недопустимо.</w:t>
      </w:r>
      <w:r w:rsidRPr="004C771B">
        <w:rPr>
          <w:rFonts w:ascii="Times New Roman" w:hAnsi="Times New Roman" w:cs="Times New Roman"/>
          <w:sz w:val="28"/>
          <w:szCs w:val="28"/>
        </w:rPr>
        <w:t xml:space="preserve"> </w:t>
      </w:r>
    </w:p>
    <w:bookmarkEnd w:id="30"/>
    <w:p w14:paraId="0A5DE8F4" w14:textId="4BDA061A" w:rsidR="00B863B6" w:rsidRPr="004C771B" w:rsidRDefault="00B40E8E" w:rsidP="00B15A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3.</w:t>
      </w:r>
      <w:r w:rsidR="00140E6A" w:rsidRPr="004C771B">
        <w:rPr>
          <w:rFonts w:ascii="Times New Roman" w:eastAsia="Times New Roman" w:hAnsi="Times New Roman" w:cs="Times New Roman"/>
          <w:sz w:val="28"/>
          <w:szCs w:val="28"/>
          <w:lang w:eastAsia="ru-RU"/>
        </w:rPr>
        <w:t>9</w:t>
      </w:r>
      <w:r w:rsidR="005D6A14" w:rsidRPr="004C771B">
        <w:rPr>
          <w:rFonts w:ascii="Times New Roman" w:eastAsia="Times New Roman" w:hAnsi="Times New Roman" w:cs="Times New Roman"/>
          <w:sz w:val="28"/>
          <w:szCs w:val="28"/>
          <w:lang w:eastAsia="ru-RU"/>
        </w:rPr>
        <w:t>.</w:t>
      </w:r>
      <w:r w:rsidR="00B863B6" w:rsidRPr="004C771B">
        <w:rPr>
          <w:rFonts w:ascii="Times New Roman" w:eastAsia="Times New Roman" w:hAnsi="Times New Roman" w:cs="Times New Roman"/>
          <w:sz w:val="28"/>
          <w:szCs w:val="28"/>
          <w:lang w:eastAsia="ru-RU"/>
        </w:rPr>
        <w:tab/>
      </w:r>
      <w:r w:rsidR="0057201E" w:rsidRPr="004C771B">
        <w:rPr>
          <w:rFonts w:ascii="Times New Roman" w:eastAsia="Times New Roman" w:hAnsi="Times New Roman" w:cs="Times New Roman"/>
          <w:sz w:val="28"/>
          <w:szCs w:val="28"/>
          <w:lang w:eastAsia="ru-RU"/>
        </w:rPr>
        <w:t>СОНКО получатель субсидии в</w:t>
      </w:r>
      <w:r w:rsidR="00B863B6" w:rsidRPr="004C771B">
        <w:rPr>
          <w:rFonts w:ascii="Times New Roman" w:eastAsia="Times New Roman" w:hAnsi="Times New Roman" w:cs="Times New Roman"/>
          <w:sz w:val="28"/>
          <w:szCs w:val="28"/>
          <w:lang w:eastAsia="ru-RU"/>
        </w:rPr>
        <w:t xml:space="preserve"> течение 7 дней с даты заключения </w:t>
      </w:r>
      <w:r w:rsidR="00023403" w:rsidRPr="004C771B">
        <w:rPr>
          <w:rFonts w:ascii="Times New Roman" w:eastAsia="Times New Roman" w:hAnsi="Times New Roman" w:cs="Times New Roman"/>
          <w:sz w:val="28"/>
          <w:szCs w:val="28"/>
          <w:lang w:eastAsia="ru-RU"/>
        </w:rPr>
        <w:t>С</w:t>
      </w:r>
      <w:r w:rsidR="00EA70FC" w:rsidRPr="004C771B">
        <w:rPr>
          <w:rFonts w:ascii="Times New Roman" w:eastAsia="Times New Roman" w:hAnsi="Times New Roman" w:cs="Times New Roman"/>
          <w:sz w:val="28"/>
          <w:szCs w:val="28"/>
          <w:lang w:eastAsia="ru-RU"/>
        </w:rPr>
        <w:t xml:space="preserve">оглашения </w:t>
      </w:r>
      <w:r w:rsidR="00B863B6" w:rsidRPr="004C771B">
        <w:rPr>
          <w:rFonts w:ascii="Times New Roman" w:eastAsia="Times New Roman" w:hAnsi="Times New Roman" w:cs="Times New Roman"/>
          <w:sz w:val="28"/>
          <w:szCs w:val="28"/>
          <w:lang w:eastAsia="ru-RU"/>
        </w:rPr>
        <w:t>направ</w:t>
      </w:r>
      <w:r w:rsidR="004F2C5D" w:rsidRPr="004C771B">
        <w:rPr>
          <w:rFonts w:ascii="Times New Roman" w:eastAsia="Times New Roman" w:hAnsi="Times New Roman" w:cs="Times New Roman"/>
          <w:sz w:val="28"/>
          <w:szCs w:val="28"/>
          <w:lang w:eastAsia="ru-RU"/>
        </w:rPr>
        <w:t>ляет</w:t>
      </w:r>
      <w:r w:rsidR="00B863B6" w:rsidRPr="004C771B">
        <w:rPr>
          <w:rFonts w:ascii="Times New Roman" w:eastAsia="Times New Roman" w:hAnsi="Times New Roman" w:cs="Times New Roman"/>
          <w:sz w:val="28"/>
          <w:szCs w:val="28"/>
          <w:lang w:eastAsia="ru-RU"/>
        </w:rPr>
        <w:t xml:space="preserve"> </w:t>
      </w:r>
      <w:r w:rsidR="00C6343F" w:rsidRPr="004C771B">
        <w:rPr>
          <w:rFonts w:ascii="Times New Roman" w:eastAsia="Times New Roman" w:hAnsi="Times New Roman" w:cs="Times New Roman"/>
          <w:sz w:val="28"/>
          <w:szCs w:val="28"/>
          <w:lang w:eastAsia="ru-RU"/>
        </w:rPr>
        <w:t xml:space="preserve">в </w:t>
      </w:r>
      <w:r w:rsidR="000101F7" w:rsidRPr="004C771B">
        <w:rPr>
          <w:rFonts w:ascii="Times New Roman" w:eastAsia="Times New Roman" w:hAnsi="Times New Roman" w:cs="Times New Roman"/>
          <w:sz w:val="28"/>
          <w:szCs w:val="28"/>
          <w:lang w:eastAsia="ru-RU"/>
        </w:rPr>
        <w:t xml:space="preserve">отдел информационного, общественного и цифрового развития администрации города Минусинска </w:t>
      </w:r>
      <w:r w:rsidR="00B863B6" w:rsidRPr="004C771B">
        <w:rPr>
          <w:rFonts w:ascii="Times New Roman" w:eastAsia="Times New Roman" w:hAnsi="Times New Roman" w:cs="Times New Roman"/>
          <w:sz w:val="28"/>
          <w:szCs w:val="28"/>
          <w:lang w:eastAsia="ru-RU"/>
        </w:rPr>
        <w:t>детализированный план мероприятий по проекту с указанием даты, места, времени проведения мероприятий и количества участников, а также информир</w:t>
      </w:r>
      <w:r w:rsidR="004F2C5D" w:rsidRPr="004C771B">
        <w:rPr>
          <w:rFonts w:ascii="Times New Roman" w:eastAsia="Times New Roman" w:hAnsi="Times New Roman" w:cs="Times New Roman"/>
          <w:sz w:val="28"/>
          <w:szCs w:val="28"/>
          <w:lang w:eastAsia="ru-RU"/>
        </w:rPr>
        <w:t xml:space="preserve">ует </w:t>
      </w:r>
      <w:r w:rsidR="006B535C" w:rsidRPr="004C771B">
        <w:rPr>
          <w:rFonts w:ascii="Times New Roman" w:eastAsia="Times New Roman" w:hAnsi="Times New Roman" w:cs="Times New Roman"/>
          <w:sz w:val="28"/>
          <w:szCs w:val="28"/>
          <w:lang w:eastAsia="ru-RU"/>
        </w:rPr>
        <w:t xml:space="preserve">отдел информационного, общественного и цифрового развития администрации города Минусинска </w:t>
      </w:r>
      <w:r w:rsidR="00B863B6" w:rsidRPr="004C771B">
        <w:rPr>
          <w:rFonts w:ascii="Times New Roman" w:eastAsia="Times New Roman" w:hAnsi="Times New Roman" w:cs="Times New Roman"/>
          <w:sz w:val="28"/>
          <w:szCs w:val="28"/>
          <w:lang w:eastAsia="ru-RU"/>
        </w:rPr>
        <w:t>не позднее чем за три рабочих дня об изменениях в плане мероприятий;</w:t>
      </w:r>
    </w:p>
    <w:p w14:paraId="5E1B3A7E" w14:textId="43A35078" w:rsidR="00686D59" w:rsidRPr="004C771B" w:rsidRDefault="00686D59" w:rsidP="002F7944">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ab/>
        <w:t>3.</w:t>
      </w:r>
      <w:r w:rsidR="00140E6A" w:rsidRPr="004C771B">
        <w:rPr>
          <w:rFonts w:ascii="Times New Roman" w:hAnsi="Times New Roman" w:cs="Times New Roman"/>
          <w:sz w:val="28"/>
          <w:szCs w:val="28"/>
        </w:rPr>
        <w:t>10</w:t>
      </w:r>
      <w:r w:rsidRPr="004C771B">
        <w:rPr>
          <w:rFonts w:ascii="Times New Roman" w:hAnsi="Times New Roman" w:cs="Times New Roman"/>
          <w:sz w:val="28"/>
          <w:szCs w:val="28"/>
        </w:rPr>
        <w:t xml:space="preserve">. Получатель субсидии считается уклонившимся от заключения </w:t>
      </w:r>
      <w:r w:rsidR="000C414F" w:rsidRPr="004C771B">
        <w:rPr>
          <w:rFonts w:ascii="Times New Roman" w:hAnsi="Times New Roman" w:cs="Times New Roman"/>
          <w:sz w:val="28"/>
          <w:szCs w:val="28"/>
        </w:rPr>
        <w:t>Соглашения</w:t>
      </w:r>
      <w:r w:rsidRPr="004C771B">
        <w:rPr>
          <w:rFonts w:ascii="Times New Roman" w:hAnsi="Times New Roman" w:cs="Times New Roman"/>
          <w:sz w:val="28"/>
          <w:szCs w:val="28"/>
        </w:rPr>
        <w:t xml:space="preserve"> в случае непредставления подписанного со своей стороны </w:t>
      </w:r>
      <w:r w:rsidR="00F624FE" w:rsidRPr="004C771B">
        <w:rPr>
          <w:rFonts w:ascii="Times New Roman" w:hAnsi="Times New Roman" w:cs="Times New Roman"/>
          <w:sz w:val="28"/>
          <w:szCs w:val="28"/>
        </w:rPr>
        <w:t>Соглашения</w:t>
      </w:r>
      <w:r w:rsidRPr="004C771B">
        <w:rPr>
          <w:rFonts w:ascii="Times New Roman" w:hAnsi="Times New Roman" w:cs="Times New Roman"/>
          <w:sz w:val="28"/>
          <w:szCs w:val="28"/>
        </w:rPr>
        <w:t xml:space="preserve"> в срок, указанный в </w:t>
      </w:r>
      <w:hyperlink r:id="rId20" w:history="1">
        <w:r w:rsidRPr="004C771B">
          <w:rPr>
            <w:rFonts w:ascii="Times New Roman" w:hAnsi="Times New Roman" w:cs="Times New Roman"/>
            <w:sz w:val="28"/>
            <w:szCs w:val="28"/>
          </w:rPr>
          <w:t>пункте 3.</w:t>
        </w:r>
        <w:r w:rsidR="00F624FE" w:rsidRPr="004C771B">
          <w:rPr>
            <w:rFonts w:ascii="Times New Roman" w:hAnsi="Times New Roman" w:cs="Times New Roman"/>
            <w:sz w:val="28"/>
            <w:szCs w:val="28"/>
          </w:rPr>
          <w:t>2</w:t>
        </w:r>
      </w:hyperlink>
      <w:r w:rsidRPr="004C771B">
        <w:rPr>
          <w:rFonts w:ascii="Times New Roman" w:hAnsi="Times New Roman" w:cs="Times New Roman"/>
          <w:sz w:val="28"/>
          <w:szCs w:val="28"/>
        </w:rPr>
        <w:t xml:space="preserve"> Порядка.</w:t>
      </w:r>
    </w:p>
    <w:p w14:paraId="559FEAC2" w14:textId="2E74E2ED" w:rsidR="00686D59" w:rsidRPr="004C771B" w:rsidRDefault="000C414F" w:rsidP="002F7944">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t xml:space="preserve"> </w:t>
      </w:r>
      <w:r w:rsidR="00686D59" w:rsidRPr="004C771B">
        <w:rPr>
          <w:rFonts w:ascii="Times New Roman" w:hAnsi="Times New Roman" w:cs="Times New Roman"/>
          <w:sz w:val="28"/>
          <w:szCs w:val="28"/>
        </w:rPr>
        <w:t>3.</w:t>
      </w:r>
      <w:r w:rsidR="00140E6A" w:rsidRPr="004C771B">
        <w:rPr>
          <w:rFonts w:ascii="Times New Roman" w:hAnsi="Times New Roman" w:cs="Times New Roman"/>
          <w:sz w:val="28"/>
          <w:szCs w:val="28"/>
        </w:rPr>
        <w:t>11</w:t>
      </w:r>
      <w:r w:rsidR="00686D59" w:rsidRPr="004C771B">
        <w:rPr>
          <w:rFonts w:ascii="Times New Roman" w:hAnsi="Times New Roman" w:cs="Times New Roman"/>
          <w:sz w:val="28"/>
          <w:szCs w:val="28"/>
        </w:rPr>
        <w:t xml:space="preserve">. Предоставление субсидий осуществляется путем перечисления Администрацией денежных средств в </w:t>
      </w:r>
      <w:r w:rsidR="00E1052A" w:rsidRPr="004C771B">
        <w:rPr>
          <w:rFonts w:ascii="Times New Roman" w:hAnsi="Times New Roman" w:cs="Times New Roman"/>
          <w:sz w:val="28"/>
          <w:szCs w:val="28"/>
        </w:rPr>
        <w:t>соответствии с графиком перечисления</w:t>
      </w:r>
      <w:r w:rsidR="00A102D9" w:rsidRPr="004C771B">
        <w:rPr>
          <w:rFonts w:ascii="Times New Roman" w:hAnsi="Times New Roman" w:cs="Times New Roman"/>
          <w:sz w:val="28"/>
          <w:szCs w:val="28"/>
        </w:rPr>
        <w:t xml:space="preserve"> </w:t>
      </w:r>
      <w:r w:rsidR="00E1052A" w:rsidRPr="004C771B">
        <w:rPr>
          <w:rFonts w:ascii="Times New Roman" w:hAnsi="Times New Roman" w:cs="Times New Roman"/>
          <w:sz w:val="28"/>
          <w:szCs w:val="28"/>
        </w:rPr>
        <w:t xml:space="preserve">субсидии </w:t>
      </w:r>
      <w:r w:rsidR="00686D59" w:rsidRPr="004C771B">
        <w:rPr>
          <w:rFonts w:ascii="Times New Roman" w:hAnsi="Times New Roman" w:cs="Times New Roman"/>
          <w:sz w:val="28"/>
          <w:szCs w:val="28"/>
        </w:rPr>
        <w:t xml:space="preserve">на расчетный </w:t>
      </w:r>
      <w:r w:rsidR="00A135DB" w:rsidRPr="004C771B">
        <w:rPr>
          <w:rFonts w:ascii="Times New Roman" w:hAnsi="Times New Roman" w:cs="Times New Roman"/>
          <w:sz w:val="28"/>
          <w:szCs w:val="28"/>
        </w:rPr>
        <w:t xml:space="preserve">или корреспондентский </w:t>
      </w:r>
      <w:r w:rsidR="00686D59" w:rsidRPr="004C771B">
        <w:rPr>
          <w:rFonts w:ascii="Times New Roman" w:hAnsi="Times New Roman" w:cs="Times New Roman"/>
          <w:sz w:val="28"/>
          <w:szCs w:val="28"/>
        </w:rPr>
        <w:t>счет получателя субсидий, указанный в Соглашении</w:t>
      </w:r>
      <w:r w:rsidR="00A135DB" w:rsidRPr="004C771B">
        <w:rPr>
          <w:rFonts w:ascii="Times New Roman" w:hAnsi="Times New Roman" w:cs="Times New Roman"/>
          <w:sz w:val="28"/>
          <w:szCs w:val="28"/>
        </w:rPr>
        <w:t xml:space="preserve"> и открытый ему в учреждении Центрального банка Российской Федерации или кредитной организации, в течение 10 рабочих дней со дня получения Администрацией города Минусинска, подписанного получателем </w:t>
      </w:r>
      <w:r w:rsidR="008B214B" w:rsidRPr="004C771B">
        <w:rPr>
          <w:rFonts w:ascii="Times New Roman" w:hAnsi="Times New Roman" w:cs="Times New Roman"/>
          <w:sz w:val="28"/>
          <w:szCs w:val="28"/>
        </w:rPr>
        <w:t>С</w:t>
      </w:r>
      <w:r w:rsidR="00A135DB" w:rsidRPr="004C771B">
        <w:rPr>
          <w:rFonts w:ascii="Times New Roman" w:hAnsi="Times New Roman" w:cs="Times New Roman"/>
          <w:sz w:val="28"/>
          <w:szCs w:val="28"/>
        </w:rPr>
        <w:t>оглашения.</w:t>
      </w:r>
    </w:p>
    <w:p w14:paraId="2CF3F2C7" w14:textId="66FAB257" w:rsidR="008B214B" w:rsidRPr="004C771B" w:rsidRDefault="008B214B" w:rsidP="002F7944">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hAnsi="Times New Roman" w:cs="Times New Roman"/>
          <w:sz w:val="28"/>
          <w:szCs w:val="28"/>
        </w:rPr>
        <w:lastRenderedPageBreak/>
        <w:t xml:space="preserve">Датой предоставления </w:t>
      </w:r>
      <w:r w:rsidR="002C3AD9">
        <w:rPr>
          <w:rFonts w:ascii="Times New Roman" w:hAnsi="Times New Roman" w:cs="Times New Roman"/>
          <w:sz w:val="28"/>
          <w:szCs w:val="28"/>
        </w:rPr>
        <w:t xml:space="preserve">субсидии </w:t>
      </w:r>
      <w:r w:rsidRPr="004C771B">
        <w:rPr>
          <w:rFonts w:ascii="Times New Roman" w:hAnsi="Times New Roman" w:cs="Times New Roman"/>
          <w:sz w:val="28"/>
          <w:szCs w:val="28"/>
        </w:rPr>
        <w:t xml:space="preserve">считается день списания средств </w:t>
      </w:r>
      <w:r w:rsidR="002C3AD9">
        <w:rPr>
          <w:rFonts w:ascii="Times New Roman" w:hAnsi="Times New Roman" w:cs="Times New Roman"/>
          <w:sz w:val="28"/>
          <w:szCs w:val="28"/>
        </w:rPr>
        <w:t xml:space="preserve">субсидии </w:t>
      </w:r>
      <w:r w:rsidRPr="004C771B">
        <w:rPr>
          <w:rFonts w:ascii="Times New Roman" w:hAnsi="Times New Roman" w:cs="Times New Roman"/>
          <w:sz w:val="28"/>
          <w:szCs w:val="28"/>
        </w:rPr>
        <w:t xml:space="preserve">с лицевого счета Администрации города Минусинска на расчетный счет получателя </w:t>
      </w:r>
      <w:r w:rsidR="00427917">
        <w:rPr>
          <w:rFonts w:ascii="Times New Roman" w:hAnsi="Times New Roman" w:cs="Times New Roman"/>
          <w:sz w:val="28"/>
          <w:szCs w:val="28"/>
        </w:rPr>
        <w:t>субсидии</w:t>
      </w:r>
      <w:r w:rsidRPr="004C771B">
        <w:rPr>
          <w:rFonts w:ascii="Times New Roman" w:hAnsi="Times New Roman" w:cs="Times New Roman"/>
          <w:sz w:val="28"/>
          <w:szCs w:val="28"/>
        </w:rPr>
        <w:t>.</w:t>
      </w:r>
    </w:p>
    <w:p w14:paraId="153BCD9D" w14:textId="27C595C9" w:rsidR="00677D02" w:rsidRPr="004C771B" w:rsidRDefault="0071406D" w:rsidP="00EE219C">
      <w:pPr>
        <w:autoSpaceDE w:val="0"/>
        <w:autoSpaceDN w:val="0"/>
        <w:adjustRightInd w:val="0"/>
        <w:spacing w:after="0" w:line="240" w:lineRule="auto"/>
        <w:ind w:firstLine="708"/>
        <w:jc w:val="both"/>
        <w:rPr>
          <w:rFonts w:ascii="Times New Roman" w:hAnsi="Times New Roman" w:cs="Times New Roman"/>
          <w:sz w:val="28"/>
          <w:szCs w:val="28"/>
        </w:rPr>
      </w:pPr>
      <w:r w:rsidRPr="004C771B">
        <w:rPr>
          <w:rFonts w:ascii="Times New Roman" w:eastAsia="Calibri" w:hAnsi="Times New Roman" w:cs="Times New Roman"/>
          <w:sz w:val="28"/>
          <w:szCs w:val="28"/>
        </w:rPr>
        <w:t>3.</w:t>
      </w:r>
      <w:r w:rsidR="00140E6A" w:rsidRPr="004C771B">
        <w:rPr>
          <w:rFonts w:ascii="Times New Roman" w:eastAsia="Calibri" w:hAnsi="Times New Roman" w:cs="Times New Roman"/>
          <w:sz w:val="28"/>
          <w:szCs w:val="28"/>
        </w:rPr>
        <w:t>12</w:t>
      </w:r>
      <w:r w:rsidR="00294223" w:rsidRPr="004C771B">
        <w:rPr>
          <w:rFonts w:ascii="Times New Roman" w:eastAsia="Calibri" w:hAnsi="Times New Roman" w:cs="Times New Roman"/>
          <w:sz w:val="28"/>
          <w:szCs w:val="28"/>
        </w:rPr>
        <w:t>.</w:t>
      </w:r>
      <w:r w:rsidRPr="004C771B">
        <w:rPr>
          <w:rFonts w:ascii="Times New Roman" w:hAnsi="Times New Roman" w:cs="Times New Roman"/>
          <w:sz w:val="28"/>
          <w:szCs w:val="28"/>
        </w:rPr>
        <w:t xml:space="preserve"> </w:t>
      </w:r>
      <w:bookmarkStart w:id="31" w:name="_Hlk173837252"/>
      <w:r w:rsidR="001162E2" w:rsidRPr="004C771B">
        <w:rPr>
          <w:rFonts w:ascii="Times New Roman" w:hAnsi="Times New Roman" w:cs="Times New Roman"/>
          <w:sz w:val="28"/>
          <w:szCs w:val="28"/>
        </w:rPr>
        <w:t>Остаток средств субсидии, не использованный в году предоставления субсидии, возвращается получателем субсидии самостоятельно в доход местного бюджета в срок до 15 января года, следующего за годом предоставления субсидии.</w:t>
      </w:r>
    </w:p>
    <w:bookmarkEnd w:id="31"/>
    <w:p w14:paraId="691BEF7B" w14:textId="19FA156E" w:rsidR="0084363C" w:rsidRPr="004C771B" w:rsidRDefault="0095271D" w:rsidP="0084363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3.</w:t>
      </w:r>
      <w:r w:rsidR="002D7947" w:rsidRPr="004C771B">
        <w:rPr>
          <w:rFonts w:ascii="Times New Roman" w:eastAsia="Calibri" w:hAnsi="Times New Roman" w:cs="Times New Roman"/>
          <w:sz w:val="28"/>
          <w:szCs w:val="28"/>
        </w:rPr>
        <w:t>1</w:t>
      </w:r>
      <w:r w:rsidR="00140E6A" w:rsidRPr="004C771B">
        <w:rPr>
          <w:rFonts w:ascii="Times New Roman" w:eastAsia="Calibri" w:hAnsi="Times New Roman" w:cs="Times New Roman"/>
          <w:sz w:val="28"/>
          <w:szCs w:val="28"/>
        </w:rPr>
        <w:t>3</w:t>
      </w:r>
      <w:r w:rsidRPr="004C771B">
        <w:rPr>
          <w:rFonts w:ascii="Times New Roman" w:eastAsia="Calibri" w:hAnsi="Times New Roman" w:cs="Times New Roman"/>
          <w:sz w:val="28"/>
          <w:szCs w:val="28"/>
        </w:rPr>
        <w:t xml:space="preserve">. </w:t>
      </w:r>
      <w:r w:rsidR="0084363C" w:rsidRPr="004C771B">
        <w:rPr>
          <w:rFonts w:ascii="Times New Roman" w:eastAsia="Calibri" w:hAnsi="Times New Roman" w:cs="Times New Roman"/>
          <w:sz w:val="28"/>
          <w:szCs w:val="28"/>
        </w:rPr>
        <w:tab/>
        <w:t>Внесение изменений в Соглашение осуществляется в следующих случаях:</w:t>
      </w:r>
    </w:p>
    <w:p w14:paraId="6FBF43FB" w14:textId="77777777" w:rsidR="0084363C" w:rsidRPr="004C771B" w:rsidRDefault="0084363C" w:rsidP="0084363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1)  экономия финансовых средств, сложившаяся в результате исполнения мероприятий, предусмотренных сметой плановых расходов, и введение дополнительных мероприятий в рамках проекта;</w:t>
      </w:r>
    </w:p>
    <w:p w14:paraId="179FEF85" w14:textId="3A1C47D8" w:rsidR="0084363C" w:rsidRPr="004C771B" w:rsidRDefault="0084363C" w:rsidP="0084363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2) уменьшение (увеличение) Администрации ранее доведенных лимитов бюджетных обязательств на предоставление </w:t>
      </w:r>
      <w:r w:rsidR="001D3AC2">
        <w:rPr>
          <w:rFonts w:ascii="Times New Roman" w:eastAsia="Calibri" w:hAnsi="Times New Roman" w:cs="Times New Roman"/>
          <w:sz w:val="28"/>
          <w:szCs w:val="28"/>
        </w:rPr>
        <w:t>субсидии</w:t>
      </w:r>
      <w:r w:rsidRPr="004C771B">
        <w:rPr>
          <w:rFonts w:ascii="Times New Roman" w:eastAsia="Calibri" w:hAnsi="Times New Roman" w:cs="Times New Roman"/>
          <w:sz w:val="28"/>
          <w:szCs w:val="28"/>
        </w:rPr>
        <w:t>;</w:t>
      </w:r>
    </w:p>
    <w:p w14:paraId="3EDA6274" w14:textId="4506DA5D" w:rsidR="0084363C" w:rsidRPr="004C771B" w:rsidRDefault="0084363C" w:rsidP="0084363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3)  необходимость исправления описок, технических и арифметических ошибок;</w:t>
      </w:r>
    </w:p>
    <w:p w14:paraId="45D90358" w14:textId="64C4990F" w:rsidR="001162E2" w:rsidRPr="004C771B" w:rsidRDefault="0084363C" w:rsidP="0084363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 перераспределение средств субсидии по направлениям расходов, источником финансового обеспечения которых является субсидия.</w:t>
      </w:r>
    </w:p>
    <w:p w14:paraId="5447C924" w14:textId="062903EB" w:rsidR="00FF423C" w:rsidRPr="004C771B" w:rsidRDefault="00FF423C" w:rsidP="00FF423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В случае возникновения оснований для заключения дополнительного соглашения, указанных в подпунктах 1, 2 настоящего пункта, </w:t>
      </w:r>
      <w:bookmarkStart w:id="32" w:name="_Hlk173843182"/>
      <w:r w:rsidRPr="004C771B">
        <w:rPr>
          <w:rFonts w:ascii="Times New Roman" w:eastAsia="Calibri" w:hAnsi="Times New Roman" w:cs="Times New Roman"/>
          <w:sz w:val="28"/>
          <w:szCs w:val="28"/>
        </w:rPr>
        <w:t>Администрация</w:t>
      </w:r>
      <w:bookmarkEnd w:id="32"/>
      <w:r w:rsidRPr="004C771B">
        <w:rPr>
          <w:rFonts w:ascii="Times New Roman" w:eastAsia="Calibri" w:hAnsi="Times New Roman" w:cs="Times New Roman"/>
          <w:sz w:val="28"/>
          <w:szCs w:val="28"/>
        </w:rPr>
        <w:t xml:space="preserve"> направляет получателю субсидии по адресу электронной почты получателя субсидии или по почтовому адресу, указанному в Соглашении, письменное уведомление о принятии решения о заключении дополнительного соглашения. Администрацией и получателем субсидии заключается дополнительное соглашение в соответствии с типовой формой не позднее 10 рабочих дней со дня получения получателем субсидии уведомления о принятии решения о заключении дополнительного соглашения.</w:t>
      </w:r>
    </w:p>
    <w:p w14:paraId="60FC59F2" w14:textId="2A1D4CBF" w:rsidR="00FF423C" w:rsidRPr="004C771B" w:rsidRDefault="00FF423C" w:rsidP="00FF423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В случае возникновения оснований, указанных в подпунктах 3–</w:t>
      </w:r>
      <w:r w:rsidR="00F2336D" w:rsidRPr="004C771B">
        <w:rPr>
          <w:rFonts w:ascii="Times New Roman" w:eastAsia="Calibri" w:hAnsi="Times New Roman" w:cs="Times New Roman"/>
          <w:sz w:val="28"/>
          <w:szCs w:val="28"/>
        </w:rPr>
        <w:t>4</w:t>
      </w:r>
      <w:r w:rsidRPr="004C771B">
        <w:rPr>
          <w:rFonts w:ascii="Times New Roman" w:eastAsia="Calibri" w:hAnsi="Times New Roman" w:cs="Times New Roman"/>
          <w:sz w:val="28"/>
          <w:szCs w:val="28"/>
        </w:rPr>
        <w:t xml:space="preserve"> настоящего пункта, получатель </w:t>
      </w:r>
      <w:r w:rsidR="00F2336D" w:rsidRPr="004C771B">
        <w:rPr>
          <w:rFonts w:ascii="Times New Roman" w:eastAsia="Calibri" w:hAnsi="Times New Roman" w:cs="Times New Roman"/>
          <w:sz w:val="28"/>
          <w:szCs w:val="28"/>
        </w:rPr>
        <w:t xml:space="preserve">субсидии </w:t>
      </w:r>
      <w:r w:rsidRPr="004C771B">
        <w:rPr>
          <w:rFonts w:ascii="Times New Roman" w:eastAsia="Calibri" w:hAnsi="Times New Roman" w:cs="Times New Roman"/>
          <w:sz w:val="28"/>
          <w:szCs w:val="28"/>
        </w:rPr>
        <w:t xml:space="preserve">направляет в </w:t>
      </w:r>
      <w:r w:rsidR="00F2336D" w:rsidRPr="004C771B">
        <w:rPr>
          <w:rFonts w:ascii="Times New Roman" w:eastAsia="Calibri" w:hAnsi="Times New Roman" w:cs="Times New Roman"/>
          <w:sz w:val="28"/>
          <w:szCs w:val="28"/>
        </w:rPr>
        <w:t xml:space="preserve">Администрацию </w:t>
      </w:r>
      <w:r w:rsidRPr="004C771B">
        <w:rPr>
          <w:rFonts w:ascii="Times New Roman" w:eastAsia="Calibri" w:hAnsi="Times New Roman" w:cs="Times New Roman"/>
          <w:sz w:val="28"/>
          <w:szCs w:val="28"/>
        </w:rPr>
        <w:t>письменное обращение о заключении дополнительного соглашения с приложением обоснования вносимых изменений.</w:t>
      </w:r>
    </w:p>
    <w:p w14:paraId="6530B8A0" w14:textId="70ADAB2B" w:rsidR="00FF423C" w:rsidRPr="004C771B" w:rsidRDefault="00F2336D" w:rsidP="00C80CB8">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Администрация</w:t>
      </w:r>
      <w:r w:rsidR="00FF423C" w:rsidRPr="004C771B">
        <w:rPr>
          <w:rFonts w:ascii="Times New Roman" w:eastAsia="Calibri" w:hAnsi="Times New Roman" w:cs="Times New Roman"/>
          <w:sz w:val="28"/>
          <w:szCs w:val="28"/>
        </w:rPr>
        <w:t xml:space="preserve"> рассматривает обращение получателя </w:t>
      </w:r>
      <w:r w:rsidRPr="004C771B">
        <w:rPr>
          <w:rFonts w:ascii="Times New Roman" w:eastAsia="Calibri" w:hAnsi="Times New Roman" w:cs="Times New Roman"/>
          <w:sz w:val="28"/>
          <w:szCs w:val="28"/>
        </w:rPr>
        <w:t>субсидии</w:t>
      </w:r>
      <w:r w:rsidR="00FF423C" w:rsidRPr="004C771B">
        <w:rPr>
          <w:rFonts w:ascii="Times New Roman" w:eastAsia="Calibri" w:hAnsi="Times New Roman" w:cs="Times New Roman"/>
          <w:sz w:val="28"/>
          <w:szCs w:val="28"/>
        </w:rPr>
        <w:t xml:space="preserve"> в случае положительного решения между получателем </w:t>
      </w:r>
      <w:r w:rsidRPr="004C771B">
        <w:rPr>
          <w:rFonts w:ascii="Times New Roman" w:eastAsia="Calibri" w:hAnsi="Times New Roman" w:cs="Times New Roman"/>
          <w:sz w:val="28"/>
          <w:szCs w:val="28"/>
        </w:rPr>
        <w:t xml:space="preserve">субсидии </w:t>
      </w:r>
      <w:r w:rsidR="00FF423C" w:rsidRPr="004C771B">
        <w:rPr>
          <w:rFonts w:ascii="Times New Roman" w:eastAsia="Calibri" w:hAnsi="Times New Roman" w:cs="Times New Roman"/>
          <w:sz w:val="28"/>
          <w:szCs w:val="28"/>
        </w:rPr>
        <w:t xml:space="preserve">и </w:t>
      </w:r>
      <w:r w:rsidRPr="004C771B">
        <w:rPr>
          <w:rFonts w:ascii="Times New Roman" w:eastAsia="Calibri" w:hAnsi="Times New Roman" w:cs="Times New Roman"/>
          <w:sz w:val="28"/>
          <w:szCs w:val="28"/>
        </w:rPr>
        <w:t xml:space="preserve">Администрации </w:t>
      </w:r>
      <w:r w:rsidR="00FF423C" w:rsidRPr="004C771B">
        <w:rPr>
          <w:rFonts w:ascii="Times New Roman" w:eastAsia="Calibri" w:hAnsi="Times New Roman" w:cs="Times New Roman"/>
          <w:sz w:val="28"/>
          <w:szCs w:val="28"/>
        </w:rPr>
        <w:t xml:space="preserve">заключается дополнительное соглашение в соответствии с типовой формой соглашения не позднее </w:t>
      </w:r>
      <w:r w:rsidRPr="004C771B">
        <w:rPr>
          <w:rFonts w:ascii="Times New Roman" w:eastAsia="Calibri" w:hAnsi="Times New Roman" w:cs="Times New Roman"/>
          <w:sz w:val="28"/>
          <w:szCs w:val="28"/>
        </w:rPr>
        <w:t>1</w:t>
      </w:r>
      <w:r w:rsidR="00FF423C" w:rsidRPr="004C771B">
        <w:rPr>
          <w:rFonts w:ascii="Times New Roman" w:eastAsia="Calibri" w:hAnsi="Times New Roman" w:cs="Times New Roman"/>
          <w:sz w:val="28"/>
          <w:szCs w:val="28"/>
        </w:rPr>
        <w:t xml:space="preserve">0 рабочих дней со дня поступления обращения в </w:t>
      </w:r>
      <w:r w:rsidR="00C80CB8" w:rsidRPr="004C771B">
        <w:rPr>
          <w:rFonts w:ascii="Times New Roman" w:eastAsia="Calibri" w:hAnsi="Times New Roman" w:cs="Times New Roman"/>
          <w:sz w:val="28"/>
          <w:szCs w:val="28"/>
        </w:rPr>
        <w:t>Администрацию</w:t>
      </w:r>
      <w:r w:rsidR="00FF423C" w:rsidRPr="004C771B">
        <w:rPr>
          <w:rFonts w:ascii="Times New Roman" w:eastAsia="Calibri" w:hAnsi="Times New Roman" w:cs="Times New Roman"/>
          <w:sz w:val="28"/>
          <w:szCs w:val="28"/>
        </w:rPr>
        <w:t xml:space="preserve">. В случае принятия отрицательного решения по заключению дополнительного соглашения </w:t>
      </w:r>
      <w:r w:rsidR="00C80CB8" w:rsidRPr="004C771B">
        <w:rPr>
          <w:rFonts w:ascii="Times New Roman" w:eastAsia="Calibri" w:hAnsi="Times New Roman" w:cs="Times New Roman"/>
          <w:sz w:val="28"/>
          <w:szCs w:val="28"/>
        </w:rPr>
        <w:t xml:space="preserve">Администрация </w:t>
      </w:r>
      <w:r w:rsidR="00FF423C" w:rsidRPr="004C771B">
        <w:rPr>
          <w:rFonts w:ascii="Times New Roman" w:eastAsia="Calibri" w:hAnsi="Times New Roman" w:cs="Times New Roman"/>
          <w:sz w:val="28"/>
          <w:szCs w:val="28"/>
        </w:rPr>
        <w:t xml:space="preserve">в течение </w:t>
      </w:r>
      <w:r w:rsidR="00C80CB8" w:rsidRPr="004C771B">
        <w:rPr>
          <w:rFonts w:ascii="Times New Roman" w:eastAsia="Calibri" w:hAnsi="Times New Roman" w:cs="Times New Roman"/>
          <w:sz w:val="28"/>
          <w:szCs w:val="28"/>
        </w:rPr>
        <w:t>5</w:t>
      </w:r>
      <w:r w:rsidR="00FF423C" w:rsidRPr="004C771B">
        <w:rPr>
          <w:rFonts w:ascii="Times New Roman" w:eastAsia="Calibri" w:hAnsi="Times New Roman" w:cs="Times New Roman"/>
          <w:sz w:val="28"/>
          <w:szCs w:val="28"/>
        </w:rPr>
        <w:t xml:space="preserve"> рабочих дней направляет получателю </w:t>
      </w:r>
      <w:r w:rsidR="00C80CB8" w:rsidRPr="004C771B">
        <w:rPr>
          <w:rFonts w:ascii="Times New Roman" w:eastAsia="Calibri" w:hAnsi="Times New Roman" w:cs="Times New Roman"/>
          <w:sz w:val="28"/>
          <w:szCs w:val="28"/>
        </w:rPr>
        <w:t xml:space="preserve">субсидии </w:t>
      </w:r>
      <w:r w:rsidR="00FF423C" w:rsidRPr="004C771B">
        <w:rPr>
          <w:rFonts w:ascii="Times New Roman" w:eastAsia="Calibri" w:hAnsi="Times New Roman" w:cs="Times New Roman"/>
          <w:sz w:val="28"/>
          <w:szCs w:val="28"/>
        </w:rPr>
        <w:t xml:space="preserve">по адресу электронной почты получателя </w:t>
      </w:r>
      <w:r w:rsidR="00C80CB8" w:rsidRPr="004C771B">
        <w:rPr>
          <w:rFonts w:ascii="Times New Roman" w:eastAsia="Calibri" w:hAnsi="Times New Roman" w:cs="Times New Roman"/>
          <w:sz w:val="28"/>
          <w:szCs w:val="28"/>
        </w:rPr>
        <w:t xml:space="preserve">субсидии </w:t>
      </w:r>
      <w:r w:rsidR="00FF423C" w:rsidRPr="004C771B">
        <w:rPr>
          <w:rFonts w:ascii="Times New Roman" w:eastAsia="Calibri" w:hAnsi="Times New Roman" w:cs="Times New Roman"/>
          <w:sz w:val="28"/>
          <w:szCs w:val="28"/>
        </w:rPr>
        <w:t>или по почтовому адресу, указанн</w:t>
      </w:r>
      <w:r w:rsidR="00C80CB8" w:rsidRPr="004C771B">
        <w:rPr>
          <w:rFonts w:ascii="Times New Roman" w:eastAsia="Calibri" w:hAnsi="Times New Roman" w:cs="Times New Roman"/>
          <w:sz w:val="28"/>
          <w:szCs w:val="28"/>
        </w:rPr>
        <w:t>ого</w:t>
      </w:r>
      <w:r w:rsidR="00FF423C" w:rsidRPr="004C771B">
        <w:rPr>
          <w:rFonts w:ascii="Times New Roman" w:eastAsia="Calibri" w:hAnsi="Times New Roman" w:cs="Times New Roman"/>
          <w:sz w:val="28"/>
          <w:szCs w:val="28"/>
        </w:rPr>
        <w:t xml:space="preserve"> в Соглашении, письменное уведомление с указанием причин отказа.</w:t>
      </w:r>
    </w:p>
    <w:p w14:paraId="7C8ACCB5" w14:textId="7EA0C6EC" w:rsidR="00E77770" w:rsidRPr="004C771B" w:rsidRDefault="00E77770" w:rsidP="00E777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3.1</w:t>
      </w:r>
      <w:r w:rsidR="00140E6A" w:rsidRPr="004C771B">
        <w:rPr>
          <w:rFonts w:ascii="Times New Roman" w:eastAsia="Calibri" w:hAnsi="Times New Roman" w:cs="Times New Roman"/>
          <w:sz w:val="28"/>
          <w:szCs w:val="28"/>
        </w:rPr>
        <w:t>4</w:t>
      </w:r>
      <w:r w:rsidRPr="004C771B">
        <w:rPr>
          <w:rFonts w:ascii="Times New Roman" w:eastAsia="Calibri" w:hAnsi="Times New Roman" w:cs="Times New Roman"/>
          <w:sz w:val="28"/>
          <w:szCs w:val="28"/>
        </w:rPr>
        <w:t>. Расторжение Соглашения в одностороннем порядке осуществляется в случаях:</w:t>
      </w:r>
    </w:p>
    <w:p w14:paraId="73DC2DF1" w14:textId="1BDB6EA7" w:rsidR="00E77770" w:rsidRPr="004C771B" w:rsidRDefault="00E77770" w:rsidP="00E777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1) нарушения получателем субсидии порядка и условий предоставления субсидии, установленных Порядком и Соглашением;</w:t>
      </w:r>
    </w:p>
    <w:p w14:paraId="26E51BE4" w14:textId="09F3EB3F" w:rsidR="00FF423C" w:rsidRPr="004C771B" w:rsidRDefault="00E77770" w:rsidP="00E77770">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lastRenderedPageBreak/>
        <w:t>2) недостижения согласия по новым условиям Соглашения в случае уменьшения Администрации как получателю бюджетных средств ранее доведенных лимитов бюджетных ассигнований, приводящего к невозможности предоставления субсидии в размере, определенном в Соглашении.</w:t>
      </w:r>
    </w:p>
    <w:p w14:paraId="4D131DB4" w14:textId="7F6AA56B" w:rsidR="00584490" w:rsidRPr="004C771B" w:rsidRDefault="00830139" w:rsidP="00830139">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3.1</w:t>
      </w:r>
      <w:r w:rsidR="00140E6A" w:rsidRPr="004C771B">
        <w:rPr>
          <w:rFonts w:ascii="Times New Roman" w:eastAsia="Calibri" w:hAnsi="Times New Roman" w:cs="Times New Roman"/>
          <w:sz w:val="28"/>
          <w:szCs w:val="28"/>
        </w:rPr>
        <w:t>5</w:t>
      </w:r>
      <w:r w:rsidRPr="004C771B">
        <w:rPr>
          <w:rFonts w:ascii="Times New Roman" w:eastAsia="Calibri" w:hAnsi="Times New Roman" w:cs="Times New Roman"/>
          <w:sz w:val="28"/>
          <w:szCs w:val="28"/>
        </w:rPr>
        <w:t xml:space="preserve">. </w:t>
      </w:r>
      <w:r w:rsidR="0095271D" w:rsidRPr="004C771B">
        <w:rPr>
          <w:rFonts w:ascii="Times New Roman" w:eastAsia="Calibri" w:hAnsi="Times New Roman" w:cs="Times New Roman"/>
          <w:sz w:val="28"/>
          <w:szCs w:val="28"/>
        </w:rPr>
        <w:t>Результатом предоставления субсиди</w:t>
      </w:r>
      <w:r w:rsidR="00927FFC" w:rsidRPr="004C771B">
        <w:rPr>
          <w:rFonts w:ascii="Times New Roman" w:eastAsia="Calibri" w:hAnsi="Times New Roman" w:cs="Times New Roman"/>
          <w:sz w:val="28"/>
          <w:szCs w:val="28"/>
        </w:rPr>
        <w:t>и</w:t>
      </w:r>
      <w:r w:rsidR="0095271D" w:rsidRPr="004C771B">
        <w:rPr>
          <w:rFonts w:ascii="Times New Roman" w:eastAsia="Calibri" w:hAnsi="Times New Roman" w:cs="Times New Roman"/>
          <w:sz w:val="28"/>
          <w:szCs w:val="28"/>
        </w:rPr>
        <w:t xml:space="preserve"> явля</w:t>
      </w:r>
      <w:r w:rsidR="00184EDB" w:rsidRPr="004C771B">
        <w:rPr>
          <w:rFonts w:ascii="Times New Roman" w:eastAsia="Calibri" w:hAnsi="Times New Roman" w:cs="Times New Roman"/>
          <w:sz w:val="28"/>
          <w:szCs w:val="28"/>
        </w:rPr>
        <w:t>ю</w:t>
      </w:r>
      <w:r w:rsidR="0095271D" w:rsidRPr="004C771B">
        <w:rPr>
          <w:rFonts w:ascii="Times New Roman" w:eastAsia="Calibri" w:hAnsi="Times New Roman" w:cs="Times New Roman"/>
          <w:sz w:val="28"/>
          <w:szCs w:val="28"/>
        </w:rPr>
        <w:t xml:space="preserve">тся </w:t>
      </w:r>
      <w:r w:rsidR="00704574" w:rsidRPr="004C771B">
        <w:rPr>
          <w:rFonts w:ascii="Times New Roman" w:eastAsia="Times New Roman" w:hAnsi="Times New Roman" w:cs="Times New Roman"/>
          <w:sz w:val="28"/>
          <w:szCs w:val="28"/>
          <w:lang w:eastAsia="ru-RU"/>
        </w:rPr>
        <w:t>реализ</w:t>
      </w:r>
      <w:r w:rsidR="00184EDB" w:rsidRPr="004C771B">
        <w:rPr>
          <w:rFonts w:ascii="Times New Roman" w:eastAsia="Times New Roman" w:hAnsi="Times New Roman" w:cs="Times New Roman"/>
          <w:sz w:val="28"/>
          <w:szCs w:val="28"/>
          <w:lang w:eastAsia="ru-RU"/>
        </w:rPr>
        <w:t>ованные</w:t>
      </w:r>
      <w:r w:rsidR="00184EDB" w:rsidRPr="004C771B">
        <w:t xml:space="preserve"> </w:t>
      </w:r>
      <w:r w:rsidR="00184EDB" w:rsidRPr="004C771B">
        <w:rPr>
          <w:rFonts w:ascii="Times New Roman" w:eastAsia="Times New Roman" w:hAnsi="Times New Roman" w:cs="Times New Roman"/>
          <w:sz w:val="28"/>
          <w:szCs w:val="28"/>
          <w:lang w:eastAsia="ru-RU"/>
        </w:rPr>
        <w:t xml:space="preserve">СОНКО, заявленные </w:t>
      </w:r>
      <w:r w:rsidR="00E2768E" w:rsidRPr="004C771B">
        <w:rPr>
          <w:rFonts w:ascii="Times New Roman" w:eastAsia="Times New Roman" w:hAnsi="Times New Roman" w:cs="Times New Roman"/>
          <w:sz w:val="28"/>
          <w:szCs w:val="28"/>
          <w:lang w:eastAsia="ru-RU"/>
        </w:rPr>
        <w:t xml:space="preserve">социальные </w:t>
      </w:r>
      <w:r w:rsidR="00184EDB" w:rsidRPr="004C771B">
        <w:rPr>
          <w:rFonts w:ascii="Times New Roman" w:eastAsia="Times New Roman" w:hAnsi="Times New Roman" w:cs="Times New Roman"/>
          <w:sz w:val="28"/>
          <w:szCs w:val="28"/>
          <w:lang w:eastAsia="ru-RU"/>
        </w:rPr>
        <w:t>проекты</w:t>
      </w:r>
      <w:r w:rsidR="00584490" w:rsidRPr="004C771B">
        <w:rPr>
          <w:rFonts w:ascii="Times New Roman" w:eastAsia="Times New Roman" w:hAnsi="Times New Roman" w:cs="Times New Roman"/>
          <w:sz w:val="28"/>
          <w:szCs w:val="28"/>
          <w:lang w:eastAsia="ru-RU"/>
        </w:rPr>
        <w:t xml:space="preserve"> в текущем году в соответствии со значениями показателей, ус</w:t>
      </w:r>
      <w:r w:rsidR="00023403" w:rsidRPr="004C771B">
        <w:rPr>
          <w:rFonts w:ascii="Times New Roman" w:eastAsia="Times New Roman" w:hAnsi="Times New Roman" w:cs="Times New Roman"/>
          <w:sz w:val="28"/>
          <w:szCs w:val="28"/>
          <w:lang w:eastAsia="ru-RU"/>
        </w:rPr>
        <w:t>та</w:t>
      </w:r>
      <w:r w:rsidR="00584490" w:rsidRPr="004C771B">
        <w:rPr>
          <w:rFonts w:ascii="Times New Roman" w:eastAsia="Times New Roman" w:hAnsi="Times New Roman" w:cs="Times New Roman"/>
          <w:sz w:val="28"/>
          <w:szCs w:val="28"/>
          <w:lang w:eastAsia="ru-RU"/>
        </w:rPr>
        <w:t xml:space="preserve">новленными в </w:t>
      </w:r>
      <w:r w:rsidR="00023403" w:rsidRPr="004C771B">
        <w:rPr>
          <w:rFonts w:ascii="Times New Roman" w:eastAsia="Times New Roman" w:hAnsi="Times New Roman" w:cs="Times New Roman"/>
          <w:sz w:val="28"/>
          <w:szCs w:val="28"/>
          <w:lang w:eastAsia="ru-RU"/>
        </w:rPr>
        <w:t>С</w:t>
      </w:r>
      <w:r w:rsidR="00584490" w:rsidRPr="004C771B">
        <w:rPr>
          <w:rFonts w:ascii="Times New Roman" w:eastAsia="Times New Roman" w:hAnsi="Times New Roman" w:cs="Times New Roman"/>
          <w:sz w:val="28"/>
          <w:szCs w:val="28"/>
          <w:lang w:eastAsia="ru-RU"/>
        </w:rPr>
        <w:t>оглашениях.</w:t>
      </w:r>
      <w:r w:rsidR="00584490" w:rsidRPr="004C771B">
        <w:rPr>
          <w:rFonts w:ascii="Times New Roman" w:eastAsia="Times New Roman" w:hAnsi="Times New Roman" w:cs="Times New Roman"/>
          <w:sz w:val="30"/>
          <w:szCs w:val="30"/>
          <w:lang w:eastAsia="ru-RU"/>
        </w:rPr>
        <w:t xml:space="preserve"> </w:t>
      </w:r>
      <w:r w:rsidR="00584490" w:rsidRPr="004C771B">
        <w:rPr>
          <w:rFonts w:ascii="Times New Roman" w:eastAsia="Times New Roman" w:hAnsi="Times New Roman" w:cs="Times New Roman"/>
          <w:sz w:val="28"/>
          <w:szCs w:val="28"/>
          <w:lang w:eastAsia="ru-RU"/>
        </w:rPr>
        <w:t>Показателями являются:</w:t>
      </w:r>
    </w:p>
    <w:p w14:paraId="71675B67" w14:textId="772298C1" w:rsidR="00584490" w:rsidRPr="004C771B" w:rsidRDefault="00584490" w:rsidP="005844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количество граждан, участвовавших в мероприятиях социального проекта;</w:t>
      </w:r>
    </w:p>
    <w:p w14:paraId="3118EE02" w14:textId="77777777" w:rsidR="006827F8" w:rsidRPr="004C771B" w:rsidRDefault="006827F8" w:rsidP="005844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количество добровольцев участвовавших в мероприятиях социального проекта;</w:t>
      </w:r>
    </w:p>
    <w:p w14:paraId="252A7688" w14:textId="66243F10" w:rsidR="00584490" w:rsidRPr="004C771B" w:rsidRDefault="00584490" w:rsidP="005844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количество проведенных мероприятий при</w:t>
      </w:r>
      <w:r w:rsidR="00D21E4F" w:rsidRPr="004C771B">
        <w:rPr>
          <w:rFonts w:ascii="Times New Roman" w:eastAsia="Times New Roman" w:hAnsi="Times New Roman" w:cs="Times New Roman"/>
          <w:sz w:val="28"/>
          <w:szCs w:val="28"/>
          <w:lang w:eastAsia="ru-RU"/>
        </w:rPr>
        <w:t xml:space="preserve"> выполнении социального проекта;</w:t>
      </w:r>
    </w:p>
    <w:p w14:paraId="17943829" w14:textId="38DC3C11" w:rsidR="00D21E4F" w:rsidRPr="004C771B" w:rsidRDefault="00D21E4F" w:rsidP="005844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количество публикаций о проводимых мероприятиях в рамках своего социального проекта в социальных сетях, средствах массовой информации.</w:t>
      </w:r>
    </w:p>
    <w:p w14:paraId="6911F979" w14:textId="77777777" w:rsidR="00584490" w:rsidRPr="004C771B" w:rsidRDefault="00584490" w:rsidP="005844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Значение показателя рассчитывается как соотношение фактически достигнутого значения показателя по результатам выполнения социального проекта к плановому значению показателя, установленному в соглашении о предоставлении субсидии по формуле:</w:t>
      </w:r>
    </w:p>
    <w:p w14:paraId="53C91BEF" w14:textId="77777777" w:rsidR="00584490" w:rsidRPr="004C771B" w:rsidRDefault="00584490" w:rsidP="00584490">
      <w:pPr>
        <w:autoSpaceDE w:val="0"/>
        <w:autoSpaceDN w:val="0"/>
        <w:adjustRightInd w:val="0"/>
        <w:spacing w:after="0" w:line="240" w:lineRule="auto"/>
        <w:ind w:firstLine="708"/>
        <w:jc w:val="both"/>
        <w:rPr>
          <w:rFonts w:ascii="Times New Roman" w:eastAsia="Times New Roman" w:hAnsi="Times New Roman" w:cs="Times New Roman"/>
          <w:sz w:val="28"/>
          <w:szCs w:val="28"/>
          <w:u w:val="single"/>
          <w:lang w:eastAsia="ru-RU"/>
        </w:rPr>
      </w:pPr>
      <w:r w:rsidRPr="004C771B">
        <w:rPr>
          <w:rFonts w:ascii="Times New Roman" w:eastAsia="Times New Roman" w:hAnsi="Times New Roman" w:cs="Times New Roman"/>
          <w:sz w:val="28"/>
          <w:szCs w:val="28"/>
          <w:lang w:eastAsia="ru-RU"/>
        </w:rPr>
        <w:t xml:space="preserve">Значение показателя, ед.   =   </w:t>
      </w:r>
      <w:r w:rsidRPr="004C771B">
        <w:rPr>
          <w:rFonts w:ascii="Times New Roman" w:eastAsia="Times New Roman" w:hAnsi="Times New Roman" w:cs="Times New Roman"/>
          <w:sz w:val="28"/>
          <w:szCs w:val="28"/>
          <w:u w:val="single"/>
          <w:lang w:eastAsia="ru-RU"/>
        </w:rPr>
        <w:t>фактическое значение показателя</w:t>
      </w:r>
    </w:p>
    <w:p w14:paraId="65416F8C" w14:textId="77777777" w:rsidR="00584490" w:rsidRPr="004C771B" w:rsidRDefault="00584490" w:rsidP="0058449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 xml:space="preserve">                                                 плановое значение показателя</w:t>
      </w:r>
    </w:p>
    <w:p w14:paraId="2A90F883" w14:textId="0C2E39D8" w:rsidR="00184EDB" w:rsidRPr="004C771B" w:rsidRDefault="00184EDB" w:rsidP="000C3E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Style w:val="a6"/>
        <w:tblW w:w="9747" w:type="dxa"/>
        <w:tblLayout w:type="fixed"/>
        <w:tblLook w:val="04A0" w:firstRow="1" w:lastRow="0" w:firstColumn="1" w:lastColumn="0" w:noHBand="0" w:noVBand="1"/>
      </w:tblPr>
      <w:tblGrid>
        <w:gridCol w:w="675"/>
        <w:gridCol w:w="3261"/>
        <w:gridCol w:w="3268"/>
        <w:gridCol w:w="2543"/>
      </w:tblGrid>
      <w:tr w:rsidR="004C771B" w:rsidRPr="004C771B" w14:paraId="7CC0505A" w14:textId="77777777" w:rsidTr="000A019F">
        <w:tc>
          <w:tcPr>
            <w:tcW w:w="675" w:type="dxa"/>
          </w:tcPr>
          <w:p w14:paraId="3B383EB2" w14:textId="0DF6423A" w:rsidR="000A019F" w:rsidRPr="004C771B" w:rsidRDefault="000A019F" w:rsidP="001B07A8">
            <w:pPr>
              <w:autoSpaceDE w:val="0"/>
              <w:autoSpaceDN w:val="0"/>
              <w:adjustRightInd w:val="0"/>
              <w:jc w:val="center"/>
              <w:rPr>
                <w:rFonts w:eastAsia="Times New Roman" w:cs="Times New Roman"/>
                <w:szCs w:val="24"/>
                <w:lang w:eastAsia="ru-RU"/>
              </w:rPr>
            </w:pPr>
            <w:r w:rsidRPr="004C771B">
              <w:rPr>
                <w:rFonts w:eastAsia="Times New Roman" w:cs="Times New Roman"/>
                <w:szCs w:val="24"/>
                <w:lang w:eastAsia="ru-RU"/>
              </w:rPr>
              <w:t>№ п/п</w:t>
            </w:r>
          </w:p>
        </w:tc>
        <w:tc>
          <w:tcPr>
            <w:tcW w:w="3261" w:type="dxa"/>
          </w:tcPr>
          <w:p w14:paraId="65B21208" w14:textId="3D9293AE" w:rsidR="000A019F" w:rsidRPr="004C771B" w:rsidRDefault="000A019F" w:rsidP="001B07A8">
            <w:pPr>
              <w:autoSpaceDE w:val="0"/>
              <w:autoSpaceDN w:val="0"/>
              <w:adjustRightInd w:val="0"/>
              <w:jc w:val="center"/>
              <w:rPr>
                <w:rFonts w:eastAsia="Times New Roman" w:cs="Times New Roman"/>
                <w:szCs w:val="24"/>
                <w:lang w:eastAsia="ru-RU"/>
              </w:rPr>
            </w:pPr>
            <w:r w:rsidRPr="004C771B">
              <w:rPr>
                <w:rFonts w:eastAsia="Times New Roman" w:cs="Times New Roman"/>
                <w:szCs w:val="24"/>
                <w:lang w:eastAsia="ru-RU"/>
              </w:rPr>
              <w:t>Наименование показателя</w:t>
            </w:r>
          </w:p>
        </w:tc>
        <w:tc>
          <w:tcPr>
            <w:tcW w:w="3268" w:type="dxa"/>
          </w:tcPr>
          <w:p w14:paraId="7B6AB277" w14:textId="77777777" w:rsidR="000A019F" w:rsidRPr="004C771B" w:rsidRDefault="000A019F" w:rsidP="001B07A8">
            <w:pPr>
              <w:autoSpaceDE w:val="0"/>
              <w:autoSpaceDN w:val="0"/>
              <w:adjustRightInd w:val="0"/>
              <w:spacing w:line="192" w:lineRule="auto"/>
              <w:contextualSpacing/>
              <w:jc w:val="center"/>
              <w:rPr>
                <w:rFonts w:eastAsia="Times New Roman" w:cs="Times New Roman"/>
                <w:szCs w:val="24"/>
                <w:lang w:eastAsia="ru-RU"/>
              </w:rPr>
            </w:pPr>
            <w:r w:rsidRPr="004C771B">
              <w:rPr>
                <w:rFonts w:eastAsia="Times New Roman" w:cs="Times New Roman"/>
                <w:szCs w:val="24"/>
                <w:lang w:eastAsia="ru-RU"/>
              </w:rPr>
              <w:t xml:space="preserve">Значение </w:t>
            </w:r>
            <w:r w:rsidRPr="004C771B">
              <w:rPr>
                <w:rFonts w:eastAsia="Times New Roman" w:cs="Times New Roman"/>
                <w:szCs w:val="24"/>
                <w:lang w:eastAsia="ru-RU"/>
              </w:rPr>
              <w:br/>
              <w:t xml:space="preserve">показателя, </w:t>
            </w:r>
          </w:p>
          <w:p w14:paraId="474D7F35" w14:textId="77777777" w:rsidR="000A019F" w:rsidRPr="004C771B" w:rsidRDefault="000A019F" w:rsidP="001B07A8">
            <w:pPr>
              <w:autoSpaceDE w:val="0"/>
              <w:autoSpaceDN w:val="0"/>
              <w:adjustRightInd w:val="0"/>
              <w:jc w:val="center"/>
              <w:rPr>
                <w:rFonts w:eastAsia="Times New Roman" w:cs="Times New Roman"/>
                <w:szCs w:val="24"/>
                <w:lang w:eastAsia="ru-RU"/>
              </w:rPr>
            </w:pPr>
            <w:r w:rsidRPr="004C771B">
              <w:rPr>
                <w:rFonts w:eastAsia="Times New Roman" w:cs="Times New Roman"/>
                <w:szCs w:val="24"/>
                <w:lang w:eastAsia="ru-RU"/>
              </w:rPr>
              <w:t>ед.</w:t>
            </w:r>
          </w:p>
        </w:tc>
        <w:tc>
          <w:tcPr>
            <w:tcW w:w="2543" w:type="dxa"/>
          </w:tcPr>
          <w:p w14:paraId="0315F763" w14:textId="77777777" w:rsidR="000A019F" w:rsidRPr="004C771B" w:rsidRDefault="000A019F" w:rsidP="001B07A8">
            <w:pPr>
              <w:autoSpaceDE w:val="0"/>
              <w:autoSpaceDN w:val="0"/>
              <w:adjustRightInd w:val="0"/>
              <w:jc w:val="center"/>
              <w:rPr>
                <w:rFonts w:eastAsia="Times New Roman" w:cs="Times New Roman"/>
                <w:szCs w:val="24"/>
                <w:lang w:eastAsia="ru-RU"/>
              </w:rPr>
            </w:pPr>
            <w:r w:rsidRPr="004C771B">
              <w:rPr>
                <w:rFonts w:eastAsia="Times New Roman" w:cs="Times New Roman"/>
                <w:szCs w:val="24"/>
                <w:lang w:eastAsia="ru-RU"/>
              </w:rPr>
              <w:t xml:space="preserve">Информация </w:t>
            </w:r>
            <w:r w:rsidRPr="004C771B">
              <w:rPr>
                <w:rFonts w:eastAsia="Times New Roman" w:cs="Times New Roman"/>
                <w:szCs w:val="24"/>
                <w:lang w:eastAsia="ru-RU"/>
              </w:rPr>
              <w:br/>
              <w:t>о достижении значения показателя</w:t>
            </w:r>
          </w:p>
        </w:tc>
      </w:tr>
      <w:tr w:rsidR="004C771B" w:rsidRPr="004C771B" w14:paraId="0342E038" w14:textId="77777777" w:rsidTr="000A019F">
        <w:tc>
          <w:tcPr>
            <w:tcW w:w="675" w:type="dxa"/>
            <w:vMerge w:val="restart"/>
          </w:tcPr>
          <w:p w14:paraId="1D6B413F" w14:textId="64151959" w:rsidR="000A019F" w:rsidRPr="004C771B" w:rsidRDefault="000A019F"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1.</w:t>
            </w:r>
          </w:p>
        </w:tc>
        <w:tc>
          <w:tcPr>
            <w:tcW w:w="3261" w:type="dxa"/>
            <w:vMerge w:val="restart"/>
          </w:tcPr>
          <w:p w14:paraId="4062226B" w14:textId="77CA0D40"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Количество граждан, участвовавших в мероприятиях социального проекта</w:t>
            </w:r>
          </w:p>
        </w:tc>
        <w:tc>
          <w:tcPr>
            <w:tcW w:w="3268" w:type="dxa"/>
          </w:tcPr>
          <w:p w14:paraId="0FCF4601" w14:textId="7777777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от 0,9 до 1,0 и выше</w:t>
            </w:r>
          </w:p>
        </w:tc>
        <w:tc>
          <w:tcPr>
            <w:tcW w:w="2543" w:type="dxa"/>
          </w:tcPr>
          <w:p w14:paraId="1DBD53C1" w14:textId="7777777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показатель достигнут</w:t>
            </w:r>
          </w:p>
        </w:tc>
      </w:tr>
      <w:tr w:rsidR="004C771B" w:rsidRPr="004C771B" w14:paraId="6E065AC6" w14:textId="77777777" w:rsidTr="000A019F">
        <w:trPr>
          <w:trHeight w:val="275"/>
        </w:trPr>
        <w:tc>
          <w:tcPr>
            <w:tcW w:w="675" w:type="dxa"/>
            <w:vMerge/>
          </w:tcPr>
          <w:p w14:paraId="02326427" w14:textId="77777777" w:rsidR="000A019F" w:rsidRPr="004C771B" w:rsidRDefault="000A019F" w:rsidP="001B07A8">
            <w:pPr>
              <w:autoSpaceDE w:val="0"/>
              <w:autoSpaceDN w:val="0"/>
              <w:adjustRightInd w:val="0"/>
              <w:rPr>
                <w:rFonts w:eastAsia="Times New Roman" w:cs="Times New Roman"/>
                <w:szCs w:val="24"/>
                <w:lang w:eastAsia="ru-RU"/>
              </w:rPr>
            </w:pPr>
          </w:p>
        </w:tc>
        <w:tc>
          <w:tcPr>
            <w:tcW w:w="3261" w:type="dxa"/>
            <w:vMerge/>
          </w:tcPr>
          <w:p w14:paraId="3C0950E6" w14:textId="36B2BE11" w:rsidR="000A019F" w:rsidRPr="004C771B" w:rsidRDefault="000A019F" w:rsidP="001B07A8">
            <w:pPr>
              <w:autoSpaceDE w:val="0"/>
              <w:autoSpaceDN w:val="0"/>
              <w:adjustRightInd w:val="0"/>
              <w:jc w:val="left"/>
              <w:rPr>
                <w:rFonts w:eastAsia="Times New Roman" w:cs="Times New Roman"/>
                <w:szCs w:val="24"/>
                <w:lang w:eastAsia="ru-RU"/>
              </w:rPr>
            </w:pPr>
          </w:p>
        </w:tc>
        <w:tc>
          <w:tcPr>
            <w:tcW w:w="3268" w:type="dxa"/>
          </w:tcPr>
          <w:p w14:paraId="4C716178" w14:textId="7777777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до 0,9</w:t>
            </w:r>
          </w:p>
        </w:tc>
        <w:tc>
          <w:tcPr>
            <w:tcW w:w="2543" w:type="dxa"/>
          </w:tcPr>
          <w:p w14:paraId="21630011" w14:textId="27402B1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показатель не достигнут</w:t>
            </w:r>
          </w:p>
        </w:tc>
      </w:tr>
      <w:tr w:rsidR="004C771B" w:rsidRPr="004C771B" w14:paraId="792BF8B6" w14:textId="77777777" w:rsidTr="000A019F">
        <w:tc>
          <w:tcPr>
            <w:tcW w:w="675" w:type="dxa"/>
            <w:vMerge w:val="restart"/>
          </w:tcPr>
          <w:p w14:paraId="3944E17F" w14:textId="75EB17E4" w:rsidR="000A019F" w:rsidRPr="004C771B" w:rsidRDefault="000A019F"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2.</w:t>
            </w:r>
          </w:p>
        </w:tc>
        <w:tc>
          <w:tcPr>
            <w:tcW w:w="3261" w:type="dxa"/>
            <w:vMerge w:val="restart"/>
          </w:tcPr>
          <w:p w14:paraId="1AB50B11" w14:textId="6238D4B4" w:rsidR="000A019F" w:rsidRPr="004C771B" w:rsidRDefault="000A019F"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количество добровольцев участвовавших в мероприятиях социального проекта</w:t>
            </w:r>
          </w:p>
        </w:tc>
        <w:tc>
          <w:tcPr>
            <w:tcW w:w="3268" w:type="dxa"/>
          </w:tcPr>
          <w:p w14:paraId="2E763C1B" w14:textId="4362B0D7" w:rsidR="000A019F" w:rsidRPr="004C771B" w:rsidRDefault="000A019F"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от 0,9 до 1,0 и выше</w:t>
            </w:r>
          </w:p>
        </w:tc>
        <w:tc>
          <w:tcPr>
            <w:tcW w:w="2543" w:type="dxa"/>
          </w:tcPr>
          <w:p w14:paraId="08ECA2BE" w14:textId="3C2705C4" w:rsidR="000A019F" w:rsidRPr="004C771B" w:rsidRDefault="000A019F"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показатель достигнут</w:t>
            </w:r>
          </w:p>
        </w:tc>
      </w:tr>
      <w:tr w:rsidR="004C771B" w:rsidRPr="004C771B" w14:paraId="741DE38B" w14:textId="77777777" w:rsidTr="000A019F">
        <w:tc>
          <w:tcPr>
            <w:tcW w:w="675" w:type="dxa"/>
            <w:vMerge/>
          </w:tcPr>
          <w:p w14:paraId="62EE3C84" w14:textId="77777777" w:rsidR="000A019F" w:rsidRPr="004C771B" w:rsidRDefault="000A019F" w:rsidP="001B07A8">
            <w:pPr>
              <w:autoSpaceDE w:val="0"/>
              <w:autoSpaceDN w:val="0"/>
              <w:adjustRightInd w:val="0"/>
              <w:rPr>
                <w:rFonts w:eastAsia="Times New Roman" w:cs="Times New Roman"/>
                <w:szCs w:val="24"/>
                <w:lang w:eastAsia="ru-RU"/>
              </w:rPr>
            </w:pPr>
          </w:p>
        </w:tc>
        <w:tc>
          <w:tcPr>
            <w:tcW w:w="3261" w:type="dxa"/>
            <w:vMerge/>
          </w:tcPr>
          <w:p w14:paraId="3D3F3D10" w14:textId="228BA965" w:rsidR="000A019F" w:rsidRPr="004C771B" w:rsidRDefault="000A019F" w:rsidP="001B07A8">
            <w:pPr>
              <w:autoSpaceDE w:val="0"/>
              <w:autoSpaceDN w:val="0"/>
              <w:adjustRightInd w:val="0"/>
              <w:rPr>
                <w:rFonts w:eastAsia="Times New Roman" w:cs="Times New Roman"/>
                <w:szCs w:val="24"/>
                <w:lang w:eastAsia="ru-RU"/>
              </w:rPr>
            </w:pPr>
          </w:p>
        </w:tc>
        <w:tc>
          <w:tcPr>
            <w:tcW w:w="3268" w:type="dxa"/>
          </w:tcPr>
          <w:p w14:paraId="3E1671DE" w14:textId="40150BFE" w:rsidR="000A019F" w:rsidRPr="004C771B" w:rsidRDefault="000A019F"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до 0,9</w:t>
            </w:r>
          </w:p>
        </w:tc>
        <w:tc>
          <w:tcPr>
            <w:tcW w:w="2543" w:type="dxa"/>
          </w:tcPr>
          <w:p w14:paraId="7E1B306E" w14:textId="63C1E546"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показатель не достигнут</w:t>
            </w:r>
          </w:p>
        </w:tc>
      </w:tr>
      <w:tr w:rsidR="004C771B" w:rsidRPr="004C771B" w14:paraId="04C27546" w14:textId="77777777" w:rsidTr="000A019F">
        <w:tc>
          <w:tcPr>
            <w:tcW w:w="675" w:type="dxa"/>
            <w:vMerge w:val="restart"/>
          </w:tcPr>
          <w:p w14:paraId="219832AB" w14:textId="6CE8F141" w:rsidR="000A019F" w:rsidRPr="004C771B" w:rsidRDefault="000A019F"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3.</w:t>
            </w:r>
          </w:p>
        </w:tc>
        <w:tc>
          <w:tcPr>
            <w:tcW w:w="3261" w:type="dxa"/>
            <w:vMerge w:val="restart"/>
          </w:tcPr>
          <w:p w14:paraId="52955B43" w14:textId="68946FF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 xml:space="preserve">Количество проведенных мероприятий при выполнении </w:t>
            </w:r>
          </w:p>
          <w:p w14:paraId="46DB029D" w14:textId="7777777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социального проекта</w:t>
            </w:r>
          </w:p>
        </w:tc>
        <w:tc>
          <w:tcPr>
            <w:tcW w:w="3268" w:type="dxa"/>
          </w:tcPr>
          <w:p w14:paraId="5B0022BE" w14:textId="7777777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1,0 и выше</w:t>
            </w:r>
          </w:p>
        </w:tc>
        <w:tc>
          <w:tcPr>
            <w:tcW w:w="2543" w:type="dxa"/>
          </w:tcPr>
          <w:p w14:paraId="2F41A778" w14:textId="7777777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показатель достигнут</w:t>
            </w:r>
          </w:p>
        </w:tc>
      </w:tr>
      <w:tr w:rsidR="004C771B" w:rsidRPr="004C771B" w14:paraId="1533A240" w14:textId="77777777" w:rsidTr="000A019F">
        <w:tc>
          <w:tcPr>
            <w:tcW w:w="675" w:type="dxa"/>
            <w:vMerge/>
          </w:tcPr>
          <w:p w14:paraId="38D00E72" w14:textId="77777777" w:rsidR="000A019F" w:rsidRPr="004C771B" w:rsidRDefault="000A019F" w:rsidP="001B07A8">
            <w:pPr>
              <w:autoSpaceDE w:val="0"/>
              <w:autoSpaceDN w:val="0"/>
              <w:adjustRightInd w:val="0"/>
              <w:rPr>
                <w:rFonts w:eastAsia="Times New Roman" w:cs="Times New Roman"/>
                <w:szCs w:val="24"/>
                <w:lang w:eastAsia="ru-RU"/>
              </w:rPr>
            </w:pPr>
          </w:p>
        </w:tc>
        <w:tc>
          <w:tcPr>
            <w:tcW w:w="3261" w:type="dxa"/>
            <w:vMerge/>
          </w:tcPr>
          <w:p w14:paraId="0662C78F" w14:textId="66DC9F16" w:rsidR="000A019F" w:rsidRPr="004C771B" w:rsidRDefault="000A019F" w:rsidP="001B07A8">
            <w:pPr>
              <w:autoSpaceDE w:val="0"/>
              <w:autoSpaceDN w:val="0"/>
              <w:adjustRightInd w:val="0"/>
              <w:jc w:val="left"/>
              <w:rPr>
                <w:rFonts w:eastAsia="Times New Roman" w:cs="Times New Roman"/>
                <w:szCs w:val="24"/>
                <w:lang w:eastAsia="ru-RU"/>
              </w:rPr>
            </w:pPr>
          </w:p>
        </w:tc>
        <w:tc>
          <w:tcPr>
            <w:tcW w:w="3268" w:type="dxa"/>
          </w:tcPr>
          <w:p w14:paraId="168E786B" w14:textId="77777777"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до 1,0</w:t>
            </w:r>
          </w:p>
        </w:tc>
        <w:tc>
          <w:tcPr>
            <w:tcW w:w="2543" w:type="dxa"/>
          </w:tcPr>
          <w:p w14:paraId="240955F7" w14:textId="2085990E" w:rsidR="000A019F" w:rsidRPr="004C771B" w:rsidRDefault="000A019F" w:rsidP="001B07A8">
            <w:pPr>
              <w:autoSpaceDE w:val="0"/>
              <w:autoSpaceDN w:val="0"/>
              <w:adjustRightInd w:val="0"/>
              <w:jc w:val="left"/>
              <w:rPr>
                <w:rFonts w:eastAsia="Times New Roman" w:cs="Times New Roman"/>
                <w:szCs w:val="24"/>
                <w:lang w:eastAsia="ru-RU"/>
              </w:rPr>
            </w:pPr>
            <w:r w:rsidRPr="004C771B">
              <w:rPr>
                <w:rFonts w:eastAsia="Times New Roman" w:cs="Times New Roman"/>
                <w:szCs w:val="24"/>
                <w:lang w:eastAsia="ru-RU"/>
              </w:rPr>
              <w:t>показатель не достигнут</w:t>
            </w:r>
          </w:p>
        </w:tc>
      </w:tr>
      <w:tr w:rsidR="004C771B" w:rsidRPr="004C771B" w14:paraId="24991529" w14:textId="77777777" w:rsidTr="000A019F">
        <w:tc>
          <w:tcPr>
            <w:tcW w:w="675" w:type="dxa"/>
            <w:vMerge w:val="restart"/>
          </w:tcPr>
          <w:p w14:paraId="3DEC1696" w14:textId="49A811CE" w:rsidR="00FB0C94" w:rsidRPr="004C771B" w:rsidRDefault="00FB0C94"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4.</w:t>
            </w:r>
          </w:p>
        </w:tc>
        <w:tc>
          <w:tcPr>
            <w:tcW w:w="3261" w:type="dxa"/>
            <w:vMerge w:val="restart"/>
          </w:tcPr>
          <w:p w14:paraId="252B5A6D" w14:textId="44EC7098" w:rsidR="00FB0C94" w:rsidRPr="004C771B" w:rsidRDefault="00FB0C94" w:rsidP="00FB0C94">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 xml:space="preserve">Количество публикаций </w:t>
            </w:r>
            <w:r w:rsidRPr="004C771B">
              <w:rPr>
                <w:rFonts w:eastAsia="Times New Roman" w:cs="Times New Roman"/>
                <w:szCs w:val="24"/>
                <w:lang w:eastAsia="ru-RU"/>
              </w:rPr>
              <w:br/>
              <w:t>о проводимых мероприятий в рамках своего социального проекта в социальных сетях, средствах массовой информации</w:t>
            </w:r>
          </w:p>
        </w:tc>
        <w:tc>
          <w:tcPr>
            <w:tcW w:w="3268" w:type="dxa"/>
          </w:tcPr>
          <w:p w14:paraId="0B38CA96" w14:textId="40D67F66" w:rsidR="00FB0C94" w:rsidRPr="004C771B" w:rsidRDefault="00FB0C94"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1,0 и выше</w:t>
            </w:r>
          </w:p>
        </w:tc>
        <w:tc>
          <w:tcPr>
            <w:tcW w:w="2543" w:type="dxa"/>
          </w:tcPr>
          <w:p w14:paraId="1CC09ECE" w14:textId="7FE23196" w:rsidR="00FB0C94" w:rsidRPr="004C771B" w:rsidRDefault="00FB0C94"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показатель достигнут</w:t>
            </w:r>
          </w:p>
        </w:tc>
      </w:tr>
      <w:tr w:rsidR="00FB0C94" w:rsidRPr="004C771B" w14:paraId="053D96C6" w14:textId="77777777" w:rsidTr="000A019F">
        <w:tc>
          <w:tcPr>
            <w:tcW w:w="675" w:type="dxa"/>
            <w:vMerge/>
          </w:tcPr>
          <w:p w14:paraId="0D7F360D" w14:textId="77777777" w:rsidR="00FB0C94" w:rsidRPr="004C771B" w:rsidRDefault="00FB0C94" w:rsidP="001B07A8">
            <w:pPr>
              <w:autoSpaceDE w:val="0"/>
              <w:autoSpaceDN w:val="0"/>
              <w:adjustRightInd w:val="0"/>
              <w:rPr>
                <w:rFonts w:eastAsia="Times New Roman" w:cs="Times New Roman"/>
                <w:szCs w:val="24"/>
                <w:lang w:eastAsia="ru-RU"/>
              </w:rPr>
            </w:pPr>
          </w:p>
        </w:tc>
        <w:tc>
          <w:tcPr>
            <w:tcW w:w="3261" w:type="dxa"/>
            <w:vMerge/>
          </w:tcPr>
          <w:p w14:paraId="64494386" w14:textId="77777777" w:rsidR="00FB0C94" w:rsidRPr="004C771B" w:rsidRDefault="00FB0C94" w:rsidP="001B07A8">
            <w:pPr>
              <w:autoSpaceDE w:val="0"/>
              <w:autoSpaceDN w:val="0"/>
              <w:adjustRightInd w:val="0"/>
              <w:rPr>
                <w:rFonts w:eastAsia="Times New Roman" w:cs="Times New Roman"/>
                <w:szCs w:val="24"/>
                <w:lang w:eastAsia="ru-RU"/>
              </w:rPr>
            </w:pPr>
          </w:p>
        </w:tc>
        <w:tc>
          <w:tcPr>
            <w:tcW w:w="3268" w:type="dxa"/>
          </w:tcPr>
          <w:p w14:paraId="69B04B5C" w14:textId="239536EA" w:rsidR="00FB0C94" w:rsidRPr="004C771B" w:rsidRDefault="00FB0C94"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до 1,0</w:t>
            </w:r>
          </w:p>
        </w:tc>
        <w:tc>
          <w:tcPr>
            <w:tcW w:w="2543" w:type="dxa"/>
          </w:tcPr>
          <w:p w14:paraId="2B4806E7" w14:textId="2E686662" w:rsidR="00FB0C94" w:rsidRPr="004C771B" w:rsidRDefault="00FB0C94" w:rsidP="001B07A8">
            <w:pPr>
              <w:autoSpaceDE w:val="0"/>
              <w:autoSpaceDN w:val="0"/>
              <w:adjustRightInd w:val="0"/>
              <w:rPr>
                <w:rFonts w:eastAsia="Times New Roman" w:cs="Times New Roman"/>
                <w:szCs w:val="24"/>
                <w:lang w:eastAsia="ru-RU"/>
              </w:rPr>
            </w:pPr>
            <w:r w:rsidRPr="004C771B">
              <w:rPr>
                <w:rFonts w:eastAsia="Times New Roman" w:cs="Times New Roman"/>
                <w:szCs w:val="24"/>
                <w:lang w:eastAsia="ru-RU"/>
              </w:rPr>
              <w:t>показатель не достигнут</w:t>
            </w:r>
          </w:p>
        </w:tc>
      </w:tr>
    </w:tbl>
    <w:p w14:paraId="6BD3FF2E" w14:textId="77777777" w:rsidR="001B07A8" w:rsidRPr="004C771B" w:rsidRDefault="001B07A8" w:rsidP="000C3E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8066304" w14:textId="713BCBAD" w:rsidR="000C3E3C" w:rsidRPr="004C771B" w:rsidRDefault="000C3E3C" w:rsidP="000D0F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C771B">
        <w:rPr>
          <w:rFonts w:ascii="Times New Roman" w:eastAsia="Times New Roman" w:hAnsi="Times New Roman" w:cs="Times New Roman"/>
          <w:sz w:val="28"/>
          <w:szCs w:val="28"/>
          <w:lang w:eastAsia="ru-RU"/>
        </w:rPr>
        <w:t>Конкретное з</w:t>
      </w:r>
      <w:r w:rsidR="000D0FB4" w:rsidRPr="004C771B">
        <w:rPr>
          <w:rFonts w:ascii="Times New Roman" w:eastAsia="Times New Roman" w:hAnsi="Times New Roman" w:cs="Times New Roman"/>
          <w:sz w:val="28"/>
          <w:szCs w:val="28"/>
          <w:lang w:eastAsia="ru-RU"/>
        </w:rPr>
        <w:t xml:space="preserve">начение </w:t>
      </w:r>
      <w:r w:rsidRPr="004C771B">
        <w:rPr>
          <w:rFonts w:ascii="Times New Roman" w:eastAsia="Times New Roman" w:hAnsi="Times New Roman" w:cs="Times New Roman"/>
          <w:sz w:val="28"/>
          <w:szCs w:val="28"/>
          <w:lang w:eastAsia="ru-RU"/>
        </w:rPr>
        <w:t xml:space="preserve">результата предоставления субсидии устанавливается в </w:t>
      </w:r>
      <w:r w:rsidR="00023403" w:rsidRPr="004C771B">
        <w:rPr>
          <w:rFonts w:ascii="Times New Roman" w:eastAsia="Times New Roman" w:hAnsi="Times New Roman" w:cs="Times New Roman"/>
          <w:sz w:val="28"/>
          <w:szCs w:val="28"/>
          <w:lang w:eastAsia="ru-RU"/>
        </w:rPr>
        <w:t>С</w:t>
      </w:r>
      <w:r w:rsidRPr="004C771B">
        <w:rPr>
          <w:rFonts w:ascii="Times New Roman" w:eastAsia="Times New Roman" w:hAnsi="Times New Roman" w:cs="Times New Roman"/>
          <w:sz w:val="28"/>
          <w:szCs w:val="28"/>
          <w:lang w:eastAsia="ru-RU"/>
        </w:rPr>
        <w:t>оглашении.</w:t>
      </w:r>
    </w:p>
    <w:p w14:paraId="332F827E" w14:textId="77777777" w:rsidR="000C3E3C" w:rsidRPr="004C771B" w:rsidRDefault="000C3E3C" w:rsidP="000D0FB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6D66AE0" w14:textId="6E214D84" w:rsidR="00EC493C" w:rsidRPr="004C771B" w:rsidRDefault="00677D02" w:rsidP="00EC493C">
      <w:pPr>
        <w:widowControl w:val="0"/>
        <w:autoSpaceDE w:val="0"/>
        <w:autoSpaceDN w:val="0"/>
        <w:spacing w:after="0" w:line="240" w:lineRule="auto"/>
        <w:ind w:firstLine="708"/>
        <w:jc w:val="center"/>
        <w:outlineLvl w:val="1"/>
        <w:rPr>
          <w:rFonts w:ascii="Times New Roman" w:eastAsia="Times New Roman" w:hAnsi="Times New Roman" w:cs="Times New Roman"/>
          <w:sz w:val="28"/>
          <w:szCs w:val="28"/>
          <w:lang w:eastAsia="ru-RU"/>
        </w:rPr>
      </w:pPr>
      <w:bookmarkStart w:id="33" w:name="_Hlk130999687"/>
      <w:r w:rsidRPr="004C771B">
        <w:rPr>
          <w:rFonts w:ascii="Times New Roman" w:eastAsia="Times New Roman" w:hAnsi="Times New Roman" w:cs="Times New Roman"/>
          <w:sz w:val="28"/>
          <w:szCs w:val="28"/>
          <w:lang w:eastAsia="ru-RU"/>
        </w:rPr>
        <w:t xml:space="preserve">4. Требования к </w:t>
      </w:r>
      <w:r w:rsidR="009471D6" w:rsidRPr="004C771B">
        <w:rPr>
          <w:rFonts w:ascii="Times New Roman" w:eastAsia="Times New Roman" w:hAnsi="Times New Roman" w:cs="Times New Roman"/>
          <w:sz w:val="28"/>
          <w:szCs w:val="28"/>
          <w:lang w:eastAsia="ru-RU"/>
        </w:rPr>
        <w:t xml:space="preserve">предоставлению </w:t>
      </w:r>
      <w:r w:rsidRPr="004C771B">
        <w:rPr>
          <w:rFonts w:ascii="Times New Roman" w:eastAsia="Times New Roman" w:hAnsi="Times New Roman" w:cs="Times New Roman"/>
          <w:sz w:val="28"/>
          <w:szCs w:val="28"/>
          <w:lang w:eastAsia="ru-RU"/>
        </w:rPr>
        <w:t>отчетности</w:t>
      </w:r>
      <w:r w:rsidR="0023147F" w:rsidRPr="004C771B">
        <w:rPr>
          <w:rFonts w:ascii="Times New Roman" w:eastAsia="Times New Roman" w:hAnsi="Times New Roman" w:cs="Times New Roman"/>
          <w:sz w:val="28"/>
          <w:szCs w:val="28"/>
          <w:lang w:eastAsia="ru-RU"/>
        </w:rPr>
        <w:t>,</w:t>
      </w:r>
      <w:r w:rsidR="00EC493C" w:rsidRPr="004C771B">
        <w:rPr>
          <w:rFonts w:ascii="Times New Roman" w:eastAsia="Times New Roman" w:hAnsi="Times New Roman" w:cs="Times New Roman"/>
          <w:sz w:val="28"/>
          <w:szCs w:val="28"/>
          <w:lang w:eastAsia="ru-RU"/>
        </w:rPr>
        <w:t xml:space="preserve"> осуществлени</w:t>
      </w:r>
      <w:r w:rsidR="009471D6" w:rsidRPr="004C771B">
        <w:rPr>
          <w:rFonts w:ascii="Times New Roman" w:eastAsia="Times New Roman" w:hAnsi="Times New Roman" w:cs="Times New Roman"/>
          <w:sz w:val="28"/>
          <w:szCs w:val="28"/>
          <w:lang w:eastAsia="ru-RU"/>
        </w:rPr>
        <w:t>ю</w:t>
      </w:r>
      <w:r w:rsidR="00EC493C" w:rsidRPr="004C771B">
        <w:rPr>
          <w:rFonts w:ascii="Times New Roman" w:eastAsia="Times New Roman" w:hAnsi="Times New Roman" w:cs="Times New Roman"/>
          <w:sz w:val="28"/>
          <w:szCs w:val="28"/>
          <w:lang w:eastAsia="ru-RU"/>
        </w:rPr>
        <w:t xml:space="preserve"> контроля </w:t>
      </w:r>
      <w:r w:rsidR="009471D6" w:rsidRPr="004C771B">
        <w:rPr>
          <w:rFonts w:ascii="Times New Roman" w:eastAsia="Times New Roman" w:hAnsi="Times New Roman" w:cs="Times New Roman"/>
          <w:sz w:val="28"/>
          <w:szCs w:val="28"/>
          <w:lang w:eastAsia="ru-RU"/>
        </w:rPr>
        <w:t>(</w:t>
      </w:r>
      <w:r w:rsidR="00EC493C" w:rsidRPr="004C771B">
        <w:rPr>
          <w:rFonts w:ascii="Times New Roman" w:eastAsia="Times New Roman" w:hAnsi="Times New Roman" w:cs="Times New Roman"/>
          <w:sz w:val="28"/>
          <w:szCs w:val="28"/>
          <w:lang w:eastAsia="ru-RU"/>
        </w:rPr>
        <w:t>мониторинга</w:t>
      </w:r>
      <w:r w:rsidR="009471D6" w:rsidRPr="004C771B">
        <w:rPr>
          <w:rFonts w:ascii="Times New Roman" w:eastAsia="Times New Roman" w:hAnsi="Times New Roman" w:cs="Times New Roman"/>
          <w:sz w:val="28"/>
          <w:szCs w:val="28"/>
          <w:lang w:eastAsia="ru-RU"/>
        </w:rPr>
        <w:t>)</w:t>
      </w:r>
      <w:r w:rsidR="00EC493C" w:rsidRPr="004C771B">
        <w:rPr>
          <w:rFonts w:ascii="Times New Roman" w:eastAsia="Times New Roman" w:hAnsi="Times New Roman" w:cs="Times New Roman"/>
          <w:sz w:val="28"/>
          <w:szCs w:val="28"/>
          <w:lang w:eastAsia="ru-RU"/>
        </w:rPr>
        <w:t xml:space="preserve"> за соблюдением условий и порядка предоставления субсидий и ответственност</w:t>
      </w:r>
      <w:r w:rsidR="009471D6" w:rsidRPr="004C771B">
        <w:rPr>
          <w:rFonts w:ascii="Times New Roman" w:eastAsia="Times New Roman" w:hAnsi="Times New Roman" w:cs="Times New Roman"/>
          <w:sz w:val="28"/>
          <w:szCs w:val="28"/>
          <w:lang w:eastAsia="ru-RU"/>
        </w:rPr>
        <w:t>ь</w:t>
      </w:r>
      <w:r w:rsidR="00EC493C" w:rsidRPr="004C771B">
        <w:rPr>
          <w:rFonts w:ascii="Times New Roman" w:eastAsia="Times New Roman" w:hAnsi="Times New Roman" w:cs="Times New Roman"/>
          <w:sz w:val="28"/>
          <w:szCs w:val="28"/>
          <w:lang w:eastAsia="ru-RU"/>
        </w:rPr>
        <w:t xml:space="preserve"> за их </w:t>
      </w:r>
      <w:r w:rsidR="009471D6" w:rsidRPr="004C771B">
        <w:rPr>
          <w:rFonts w:ascii="Times New Roman" w:eastAsia="Times New Roman" w:hAnsi="Times New Roman" w:cs="Times New Roman"/>
          <w:sz w:val="28"/>
          <w:szCs w:val="28"/>
          <w:lang w:eastAsia="ru-RU"/>
        </w:rPr>
        <w:t>нарушение</w:t>
      </w:r>
    </w:p>
    <w:p w14:paraId="7973C5F4" w14:textId="77777777" w:rsidR="0095271D" w:rsidRPr="004C771B" w:rsidRDefault="0095271D"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697E1FE5" w14:textId="518C8356" w:rsidR="00677D02" w:rsidRPr="004C771B" w:rsidRDefault="00CF25F2"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EB2A8D" w:rsidRPr="004C771B">
        <w:rPr>
          <w:rFonts w:ascii="Times New Roman" w:eastAsia="Calibri" w:hAnsi="Times New Roman" w:cs="Times New Roman"/>
          <w:sz w:val="28"/>
          <w:szCs w:val="28"/>
        </w:rPr>
        <w:t>1</w:t>
      </w:r>
      <w:r w:rsidRPr="004C771B">
        <w:rPr>
          <w:rFonts w:ascii="Times New Roman" w:eastAsia="Calibri" w:hAnsi="Times New Roman" w:cs="Times New Roman"/>
          <w:sz w:val="28"/>
          <w:szCs w:val="28"/>
        </w:rPr>
        <w:t xml:space="preserve">. </w:t>
      </w:r>
      <w:r w:rsidR="00C64BD7" w:rsidRPr="004C771B">
        <w:rPr>
          <w:rFonts w:ascii="Times New Roman" w:eastAsia="Calibri" w:hAnsi="Times New Roman" w:cs="Times New Roman"/>
          <w:sz w:val="28"/>
          <w:szCs w:val="28"/>
        </w:rPr>
        <w:t>П</w:t>
      </w:r>
      <w:r w:rsidR="00677D02" w:rsidRPr="004C771B">
        <w:rPr>
          <w:rFonts w:ascii="Times New Roman" w:eastAsia="Calibri" w:hAnsi="Times New Roman" w:cs="Times New Roman"/>
          <w:sz w:val="28"/>
          <w:szCs w:val="28"/>
        </w:rPr>
        <w:t>олучател</w:t>
      </w:r>
      <w:r w:rsidR="00C64BD7" w:rsidRPr="004C771B">
        <w:rPr>
          <w:rFonts w:ascii="Times New Roman" w:eastAsia="Calibri" w:hAnsi="Times New Roman" w:cs="Times New Roman"/>
          <w:sz w:val="28"/>
          <w:szCs w:val="28"/>
        </w:rPr>
        <w:t>ь</w:t>
      </w:r>
      <w:r w:rsidR="00677D02" w:rsidRPr="004C771B">
        <w:rPr>
          <w:rFonts w:ascii="Times New Roman" w:eastAsia="Calibri" w:hAnsi="Times New Roman" w:cs="Times New Roman"/>
          <w:sz w:val="28"/>
          <w:szCs w:val="28"/>
        </w:rPr>
        <w:t xml:space="preserve"> субсидии</w:t>
      </w:r>
      <w:r w:rsidR="00C64BD7" w:rsidRPr="004C771B">
        <w:rPr>
          <w:rFonts w:ascii="Times New Roman" w:eastAsia="Calibri" w:hAnsi="Times New Roman" w:cs="Times New Roman"/>
          <w:sz w:val="28"/>
          <w:szCs w:val="28"/>
        </w:rPr>
        <w:t xml:space="preserve"> предоставляет в </w:t>
      </w:r>
      <w:r w:rsidR="006B535C" w:rsidRPr="004C771B">
        <w:rPr>
          <w:rFonts w:ascii="Times New Roman" w:eastAsia="Calibri" w:hAnsi="Times New Roman" w:cs="Times New Roman"/>
          <w:sz w:val="28"/>
          <w:szCs w:val="28"/>
        </w:rPr>
        <w:t xml:space="preserve">отдел информационного, общественного и цифрового развития администрации города Минусинска </w:t>
      </w:r>
      <w:r w:rsidR="00352E38" w:rsidRPr="004C771B">
        <w:rPr>
          <w:rFonts w:ascii="Times New Roman" w:eastAsia="Calibri" w:hAnsi="Times New Roman" w:cs="Times New Roman"/>
          <w:sz w:val="28"/>
          <w:szCs w:val="28"/>
        </w:rPr>
        <w:t>на бумажном носителе нарочным по адресу:</w:t>
      </w:r>
      <w:r w:rsidR="00942E0B" w:rsidRPr="004C771B">
        <w:rPr>
          <w:rFonts w:ascii="Times New Roman" w:eastAsia="Calibri" w:hAnsi="Times New Roman" w:cs="Times New Roman"/>
          <w:sz w:val="28"/>
          <w:szCs w:val="28"/>
        </w:rPr>
        <w:t xml:space="preserve"> </w:t>
      </w:r>
      <w:r w:rsidR="00352E38" w:rsidRPr="004C771B">
        <w:rPr>
          <w:rFonts w:ascii="Times New Roman" w:eastAsia="Calibri" w:hAnsi="Times New Roman" w:cs="Times New Roman"/>
          <w:sz w:val="28"/>
          <w:szCs w:val="28"/>
        </w:rPr>
        <w:t>662600,</w:t>
      </w:r>
      <w:r w:rsidR="006A2A6F" w:rsidRPr="004C771B">
        <w:rPr>
          <w:rFonts w:ascii="Times New Roman" w:eastAsia="Calibri" w:hAnsi="Times New Roman" w:cs="Times New Roman"/>
          <w:sz w:val="28"/>
          <w:szCs w:val="28"/>
        </w:rPr>
        <w:t xml:space="preserve"> </w:t>
      </w:r>
      <w:r w:rsidR="00352E38" w:rsidRPr="004C771B">
        <w:rPr>
          <w:rFonts w:ascii="Times New Roman" w:eastAsia="Calibri" w:hAnsi="Times New Roman" w:cs="Times New Roman"/>
          <w:sz w:val="28"/>
          <w:szCs w:val="28"/>
        </w:rPr>
        <w:t>Красноярский край,</w:t>
      </w:r>
      <w:r w:rsidR="008E1103" w:rsidRPr="004C771B">
        <w:rPr>
          <w:rFonts w:ascii="Times New Roman" w:eastAsia="Calibri" w:hAnsi="Times New Roman" w:cs="Times New Roman"/>
          <w:sz w:val="28"/>
          <w:szCs w:val="28"/>
        </w:rPr>
        <w:t xml:space="preserve"> </w:t>
      </w:r>
      <w:r w:rsidR="00352E38" w:rsidRPr="004C771B">
        <w:rPr>
          <w:rFonts w:ascii="Times New Roman" w:eastAsia="Calibri" w:hAnsi="Times New Roman" w:cs="Times New Roman"/>
          <w:sz w:val="28"/>
          <w:szCs w:val="28"/>
        </w:rPr>
        <w:t>г. Минусинск, ул.Гоголя,68, кабинет 17 следующие отчеты:</w:t>
      </w:r>
    </w:p>
    <w:p w14:paraId="0C4784CB" w14:textId="0D36E073" w:rsidR="00A6692B" w:rsidRPr="004C771B" w:rsidRDefault="006D3A1D" w:rsidP="00A6692B">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1) </w:t>
      </w:r>
      <w:r w:rsidR="00A6692B" w:rsidRPr="004C771B">
        <w:rPr>
          <w:rFonts w:ascii="Times New Roman" w:eastAsia="Calibri" w:hAnsi="Times New Roman" w:cs="Times New Roman"/>
          <w:sz w:val="28"/>
          <w:szCs w:val="28"/>
        </w:rPr>
        <w:t>Ежемесячно по состоянию на 1-о</w:t>
      </w:r>
      <w:r w:rsidR="00B65A84" w:rsidRPr="004C771B">
        <w:rPr>
          <w:rFonts w:ascii="Times New Roman" w:eastAsia="Calibri" w:hAnsi="Times New Roman" w:cs="Times New Roman"/>
          <w:sz w:val="28"/>
          <w:szCs w:val="28"/>
        </w:rPr>
        <w:t>е</w:t>
      </w:r>
      <w:r w:rsidR="00A6692B" w:rsidRPr="004C771B">
        <w:rPr>
          <w:rFonts w:ascii="Times New Roman" w:eastAsia="Calibri" w:hAnsi="Times New Roman" w:cs="Times New Roman"/>
          <w:sz w:val="28"/>
          <w:szCs w:val="28"/>
        </w:rPr>
        <w:t xml:space="preserve"> число месяца, следующего за отчетным периодом, в срок не позднее 5-го числа, а также не позднее 10-го рабочего дня после достижения конечного значения результата предоставления субсидии:</w:t>
      </w:r>
    </w:p>
    <w:p w14:paraId="2EBE1FD0" w14:textId="41DEB8B6" w:rsidR="00A6692B" w:rsidRPr="004C771B" w:rsidRDefault="00A6692B" w:rsidP="00A6692B">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 отчет о реализации плана мероприятий по достижению результатов предоставления субсидии, по форме согласно заключенному </w:t>
      </w:r>
      <w:r w:rsidR="00023403" w:rsidRPr="004C771B">
        <w:rPr>
          <w:rFonts w:ascii="Times New Roman" w:eastAsia="Calibri" w:hAnsi="Times New Roman" w:cs="Times New Roman"/>
          <w:sz w:val="28"/>
          <w:szCs w:val="28"/>
        </w:rPr>
        <w:t>С</w:t>
      </w:r>
      <w:r w:rsidRPr="004C771B">
        <w:rPr>
          <w:rFonts w:ascii="Times New Roman" w:eastAsia="Calibri" w:hAnsi="Times New Roman" w:cs="Times New Roman"/>
          <w:sz w:val="28"/>
          <w:szCs w:val="28"/>
        </w:rPr>
        <w:t>оглашению.</w:t>
      </w:r>
    </w:p>
    <w:p w14:paraId="1013BAFA" w14:textId="0AED0EDE" w:rsidR="006D3A1D" w:rsidRPr="004C771B" w:rsidRDefault="00A6692B"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2) </w:t>
      </w:r>
      <w:r w:rsidR="00360737" w:rsidRPr="004C771B">
        <w:rPr>
          <w:rFonts w:ascii="Times New Roman" w:eastAsia="Calibri" w:hAnsi="Times New Roman" w:cs="Times New Roman"/>
          <w:sz w:val="28"/>
          <w:szCs w:val="28"/>
        </w:rPr>
        <w:t>П</w:t>
      </w:r>
      <w:r w:rsidR="006D3A1D" w:rsidRPr="004C771B">
        <w:rPr>
          <w:rFonts w:ascii="Times New Roman" w:eastAsia="Calibri" w:hAnsi="Times New Roman" w:cs="Times New Roman"/>
          <w:sz w:val="28"/>
          <w:szCs w:val="28"/>
        </w:rPr>
        <w:t>о итогам реализации проекта не позднее 15 декабря года, в котором предоставлена субсидия</w:t>
      </w:r>
      <w:r w:rsidR="00840B94" w:rsidRPr="004C771B">
        <w:rPr>
          <w:rFonts w:ascii="Times New Roman" w:eastAsia="Calibri" w:hAnsi="Times New Roman" w:cs="Times New Roman"/>
          <w:sz w:val="28"/>
          <w:szCs w:val="28"/>
        </w:rPr>
        <w:t>.</w:t>
      </w:r>
    </w:p>
    <w:p w14:paraId="14FA86EB" w14:textId="597FF5E9" w:rsidR="00352E38" w:rsidRPr="004C771B" w:rsidRDefault="00352E38" w:rsidP="000770D5">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отчет об осуществлении расходов, источником финансового обеспечения которых является субсидия</w:t>
      </w:r>
      <w:r w:rsidR="00360737" w:rsidRPr="004C771B">
        <w:rPr>
          <w:rFonts w:ascii="Times New Roman" w:eastAsia="Calibri" w:hAnsi="Times New Roman" w:cs="Times New Roman"/>
          <w:sz w:val="28"/>
          <w:szCs w:val="28"/>
        </w:rPr>
        <w:t xml:space="preserve"> по форме, согласно заключенному </w:t>
      </w:r>
      <w:r w:rsidR="00023403" w:rsidRPr="004C771B">
        <w:rPr>
          <w:rFonts w:ascii="Times New Roman" w:eastAsia="Calibri" w:hAnsi="Times New Roman" w:cs="Times New Roman"/>
          <w:sz w:val="28"/>
          <w:szCs w:val="28"/>
        </w:rPr>
        <w:t>С</w:t>
      </w:r>
      <w:r w:rsidR="00360737" w:rsidRPr="004C771B">
        <w:rPr>
          <w:rFonts w:ascii="Times New Roman" w:eastAsia="Calibri" w:hAnsi="Times New Roman" w:cs="Times New Roman"/>
          <w:sz w:val="28"/>
          <w:szCs w:val="28"/>
        </w:rPr>
        <w:t>оглашению</w:t>
      </w:r>
      <w:r w:rsidRPr="004C771B">
        <w:rPr>
          <w:rFonts w:ascii="Times New Roman" w:eastAsia="Calibri" w:hAnsi="Times New Roman" w:cs="Times New Roman"/>
          <w:sz w:val="28"/>
          <w:szCs w:val="28"/>
        </w:rPr>
        <w:t xml:space="preserve">, с приложением </w:t>
      </w:r>
      <w:r w:rsidR="000770D5" w:rsidRPr="004C771B">
        <w:rPr>
          <w:rFonts w:ascii="Times New Roman" w:eastAsia="Calibri" w:hAnsi="Times New Roman" w:cs="Times New Roman"/>
          <w:sz w:val="28"/>
          <w:szCs w:val="28"/>
        </w:rPr>
        <w:t>заверенных СОНКО копий всех первичных документов (договоров, счетов-фактур, товарных накладных, платежных поручений, справок о начислении платежей и налогов с фонда оплаты труда, актов приема-сдачи работ)</w:t>
      </w:r>
      <w:r w:rsidR="00360737" w:rsidRPr="004C771B">
        <w:rPr>
          <w:rFonts w:ascii="Times New Roman" w:eastAsia="Calibri" w:hAnsi="Times New Roman" w:cs="Times New Roman"/>
          <w:sz w:val="28"/>
          <w:szCs w:val="28"/>
        </w:rPr>
        <w:t>,</w:t>
      </w:r>
      <w:r w:rsidR="000770D5"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подтверждающих несение финансовых расходов</w:t>
      </w:r>
      <w:r w:rsidR="000770D5" w:rsidRPr="004C771B">
        <w:t xml:space="preserve"> </w:t>
      </w:r>
      <w:r w:rsidR="000770D5" w:rsidRPr="004C771B">
        <w:rPr>
          <w:rFonts w:ascii="Times New Roman" w:eastAsia="Calibri" w:hAnsi="Times New Roman" w:cs="Times New Roman"/>
          <w:sz w:val="28"/>
          <w:szCs w:val="28"/>
        </w:rPr>
        <w:t>в рамках реализации социального проекта за счет средств субсидии</w:t>
      </w:r>
      <w:r w:rsidRPr="004C771B">
        <w:rPr>
          <w:rFonts w:ascii="Times New Roman" w:eastAsia="Calibri" w:hAnsi="Times New Roman" w:cs="Times New Roman"/>
          <w:sz w:val="28"/>
          <w:szCs w:val="28"/>
        </w:rPr>
        <w:t>;</w:t>
      </w:r>
    </w:p>
    <w:p w14:paraId="0B2B4711" w14:textId="1BB04ECC" w:rsidR="008C1BAB" w:rsidRPr="004C771B" w:rsidRDefault="008C1BAB"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отчет о достижении значений результатов за соответствующий отчетный период (год) по форм</w:t>
      </w:r>
      <w:r w:rsidR="00071A04" w:rsidRPr="004C771B">
        <w:rPr>
          <w:rFonts w:ascii="Times New Roman" w:eastAsia="Calibri" w:hAnsi="Times New Roman" w:cs="Times New Roman"/>
          <w:sz w:val="28"/>
          <w:szCs w:val="28"/>
        </w:rPr>
        <w:t>е</w:t>
      </w:r>
      <w:r w:rsidRPr="004C771B">
        <w:rPr>
          <w:rFonts w:ascii="Times New Roman" w:eastAsia="Calibri" w:hAnsi="Times New Roman" w:cs="Times New Roman"/>
          <w:sz w:val="28"/>
          <w:szCs w:val="28"/>
        </w:rPr>
        <w:t xml:space="preserve">, согласно заключенному </w:t>
      </w:r>
      <w:r w:rsidR="00023403" w:rsidRPr="004C771B">
        <w:rPr>
          <w:rFonts w:ascii="Times New Roman" w:eastAsia="Calibri" w:hAnsi="Times New Roman" w:cs="Times New Roman"/>
          <w:sz w:val="28"/>
          <w:szCs w:val="28"/>
        </w:rPr>
        <w:t>С</w:t>
      </w:r>
      <w:r w:rsidRPr="004C771B">
        <w:rPr>
          <w:rFonts w:ascii="Times New Roman" w:eastAsia="Calibri" w:hAnsi="Times New Roman" w:cs="Times New Roman"/>
          <w:sz w:val="28"/>
          <w:szCs w:val="28"/>
        </w:rPr>
        <w:t>оглашению с приложением подтверждающих документов в соответствии с соглашением</w:t>
      </w:r>
      <w:r w:rsidR="007625CC" w:rsidRPr="004C771B">
        <w:rPr>
          <w:rFonts w:ascii="Times New Roman" w:eastAsia="Calibri" w:hAnsi="Times New Roman" w:cs="Times New Roman"/>
          <w:sz w:val="28"/>
          <w:szCs w:val="28"/>
        </w:rPr>
        <w:t>.</w:t>
      </w:r>
    </w:p>
    <w:p w14:paraId="4B9EAAC2" w14:textId="53B855B6" w:rsidR="00694157" w:rsidRPr="004C771B" w:rsidRDefault="001A79AF" w:rsidP="00694157">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EB2A8D" w:rsidRPr="004C771B">
        <w:rPr>
          <w:rFonts w:ascii="Times New Roman" w:eastAsia="Calibri" w:hAnsi="Times New Roman" w:cs="Times New Roman"/>
          <w:sz w:val="28"/>
          <w:szCs w:val="28"/>
        </w:rPr>
        <w:t>2</w:t>
      </w:r>
      <w:r w:rsidRPr="004C771B">
        <w:rPr>
          <w:rFonts w:ascii="Times New Roman" w:eastAsia="Calibri" w:hAnsi="Times New Roman" w:cs="Times New Roman"/>
          <w:sz w:val="28"/>
          <w:szCs w:val="28"/>
        </w:rPr>
        <w:t>. После реализации проекта</w:t>
      </w:r>
      <w:r w:rsidR="00153EE5" w:rsidRPr="004C771B">
        <w:rPr>
          <w:rFonts w:ascii="Times New Roman" w:hAnsi="Times New Roman" w:cs="Times New Roman"/>
          <w:sz w:val="28"/>
          <w:szCs w:val="28"/>
        </w:rPr>
        <w:t xml:space="preserve"> </w:t>
      </w:r>
      <w:r w:rsidR="00EB2A8D" w:rsidRPr="004C771B">
        <w:rPr>
          <w:rFonts w:ascii="Times New Roman" w:eastAsia="Calibri" w:hAnsi="Times New Roman" w:cs="Times New Roman"/>
          <w:sz w:val="28"/>
          <w:szCs w:val="28"/>
        </w:rPr>
        <w:t>в течение 10</w:t>
      </w:r>
      <w:r w:rsidR="006D3A1D" w:rsidRPr="004C771B">
        <w:rPr>
          <w:rFonts w:ascii="Times New Roman" w:eastAsia="Calibri" w:hAnsi="Times New Roman" w:cs="Times New Roman"/>
          <w:sz w:val="28"/>
          <w:szCs w:val="28"/>
        </w:rPr>
        <w:t>-ти</w:t>
      </w:r>
      <w:r w:rsidR="00EB2A8D" w:rsidRPr="004C771B">
        <w:rPr>
          <w:rFonts w:ascii="Times New Roman" w:eastAsia="Calibri" w:hAnsi="Times New Roman" w:cs="Times New Roman"/>
          <w:sz w:val="28"/>
          <w:szCs w:val="28"/>
        </w:rPr>
        <w:t xml:space="preserve"> рабочих дней </w:t>
      </w:r>
      <w:r w:rsidR="00153EE5" w:rsidRPr="004C771B">
        <w:rPr>
          <w:rFonts w:ascii="Times New Roman" w:eastAsia="Calibri" w:hAnsi="Times New Roman" w:cs="Times New Roman"/>
          <w:sz w:val="28"/>
          <w:szCs w:val="28"/>
        </w:rPr>
        <w:t>получатель субсидии</w:t>
      </w:r>
      <w:r w:rsidR="00153EE5" w:rsidRPr="004C771B">
        <w:rPr>
          <w:rFonts w:ascii="Times New Roman" w:hAnsi="Times New Roman" w:cs="Times New Roman"/>
          <w:sz w:val="28"/>
          <w:szCs w:val="28"/>
        </w:rPr>
        <w:t xml:space="preserve"> </w:t>
      </w:r>
      <w:r w:rsidR="00153EE5" w:rsidRPr="004C771B">
        <w:rPr>
          <w:rFonts w:ascii="Times New Roman" w:eastAsia="Calibri" w:hAnsi="Times New Roman" w:cs="Times New Roman"/>
          <w:sz w:val="28"/>
          <w:szCs w:val="28"/>
        </w:rPr>
        <w:t>предоставляет</w:t>
      </w:r>
      <w:r w:rsidRPr="004C771B">
        <w:rPr>
          <w:rFonts w:ascii="Times New Roman" w:eastAsia="Calibri" w:hAnsi="Times New Roman" w:cs="Times New Roman"/>
          <w:sz w:val="28"/>
          <w:szCs w:val="28"/>
        </w:rPr>
        <w:t xml:space="preserve"> </w:t>
      </w:r>
      <w:r w:rsidR="00E10C68" w:rsidRPr="004C771B">
        <w:rPr>
          <w:rFonts w:ascii="Times New Roman" w:eastAsia="Calibri" w:hAnsi="Times New Roman" w:cs="Times New Roman"/>
          <w:sz w:val="28"/>
          <w:szCs w:val="28"/>
        </w:rPr>
        <w:t xml:space="preserve">в </w:t>
      </w:r>
      <w:r w:rsidR="0054194B" w:rsidRPr="004C771B">
        <w:rPr>
          <w:rFonts w:ascii="Times New Roman" w:eastAsia="Times New Roman" w:hAnsi="Times New Roman" w:cs="Times New Roman"/>
          <w:sz w:val="28"/>
          <w:szCs w:val="28"/>
          <w:lang w:eastAsia="ru-RU"/>
        </w:rPr>
        <w:t>отдел информационного, общественного и цифрового развития администрации города Минусинска</w:t>
      </w:r>
      <w:r w:rsidR="00E10C68" w:rsidRPr="004C771B">
        <w:rPr>
          <w:rFonts w:ascii="Times New Roman" w:eastAsia="Times New Roman" w:hAnsi="Times New Roman" w:cs="Times New Roman"/>
          <w:sz w:val="28"/>
          <w:szCs w:val="28"/>
          <w:lang w:eastAsia="ru-RU"/>
        </w:rPr>
        <w:t xml:space="preserve"> </w:t>
      </w:r>
      <w:r w:rsidR="008359C9" w:rsidRPr="004C771B">
        <w:rPr>
          <w:rFonts w:ascii="Times New Roman" w:eastAsia="Calibri" w:hAnsi="Times New Roman" w:cs="Times New Roman"/>
          <w:sz w:val="28"/>
          <w:szCs w:val="28"/>
        </w:rPr>
        <w:t>на бумажном носителе А</w:t>
      </w:r>
      <w:r w:rsidRPr="004C771B">
        <w:rPr>
          <w:rFonts w:ascii="Times New Roman" w:eastAsia="Calibri" w:hAnsi="Times New Roman" w:cs="Times New Roman"/>
          <w:sz w:val="28"/>
          <w:szCs w:val="28"/>
        </w:rPr>
        <w:t xml:space="preserve">налитический отчет </w:t>
      </w:r>
      <w:r w:rsidR="00EB2A8D" w:rsidRPr="004C771B">
        <w:rPr>
          <w:rFonts w:ascii="Times New Roman" w:eastAsia="Calibri" w:hAnsi="Times New Roman" w:cs="Times New Roman"/>
          <w:sz w:val="28"/>
          <w:szCs w:val="28"/>
        </w:rPr>
        <w:t>об использовании предоставленной субсидии СОНКО на реализацию</w:t>
      </w:r>
      <w:r w:rsidRPr="004C771B">
        <w:rPr>
          <w:rFonts w:ascii="Times New Roman" w:eastAsia="Calibri" w:hAnsi="Times New Roman" w:cs="Times New Roman"/>
          <w:sz w:val="28"/>
          <w:szCs w:val="28"/>
        </w:rPr>
        <w:t>.</w:t>
      </w:r>
      <w:r w:rsidR="00694157" w:rsidRPr="004C771B">
        <w:t xml:space="preserve"> </w:t>
      </w:r>
    </w:p>
    <w:p w14:paraId="07235F8D" w14:textId="36940ECC" w:rsidR="001A79AF" w:rsidRPr="004C771B" w:rsidRDefault="00694157" w:rsidP="00694157">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К аналитическому отчету прилагаются фотоматериалы, видеоматериалы и другие презентационные материалы по реализации социального проекта на электронном носителе.</w:t>
      </w:r>
    </w:p>
    <w:p w14:paraId="269A7094" w14:textId="2F3549DE" w:rsidR="00F6022F" w:rsidRPr="004C771B" w:rsidRDefault="00080B92" w:rsidP="00080B92">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4.3. </w:t>
      </w:r>
      <w:r w:rsidR="002678C1" w:rsidRPr="004C771B">
        <w:rPr>
          <w:rFonts w:ascii="Times New Roman" w:eastAsia="Calibri" w:hAnsi="Times New Roman" w:cs="Times New Roman"/>
          <w:sz w:val="28"/>
          <w:szCs w:val="28"/>
        </w:rPr>
        <w:t>Главный распорядитель бюджетных средств может устанавливать в Соглашении сроки и формы представления получателем субсидии дополнительной отчетности.</w:t>
      </w:r>
      <w:bookmarkEnd w:id="33"/>
    </w:p>
    <w:p w14:paraId="3D30A956" w14:textId="790DFA18" w:rsidR="00CF4704" w:rsidRPr="004C771B" w:rsidRDefault="00EC493C" w:rsidP="00AD212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677D02" w:rsidRPr="004C771B">
        <w:rPr>
          <w:rFonts w:ascii="Times New Roman" w:eastAsia="Calibri" w:hAnsi="Times New Roman" w:cs="Times New Roman"/>
          <w:sz w:val="28"/>
          <w:szCs w:val="28"/>
        </w:rPr>
        <w:t>.</w:t>
      </w:r>
      <w:r w:rsidRPr="004C771B">
        <w:rPr>
          <w:rFonts w:ascii="Times New Roman" w:eastAsia="Calibri" w:hAnsi="Times New Roman" w:cs="Times New Roman"/>
          <w:sz w:val="28"/>
          <w:szCs w:val="28"/>
        </w:rPr>
        <w:t>4</w:t>
      </w:r>
      <w:r w:rsidR="00677D02" w:rsidRPr="004C771B">
        <w:rPr>
          <w:rFonts w:ascii="Times New Roman" w:eastAsia="Calibri" w:hAnsi="Times New Roman" w:cs="Times New Roman"/>
          <w:sz w:val="28"/>
          <w:szCs w:val="28"/>
        </w:rPr>
        <w:t xml:space="preserve">. </w:t>
      </w:r>
      <w:bookmarkStart w:id="34" w:name="_Hlk130999717"/>
      <w:r w:rsidR="00CF4704" w:rsidRPr="004C771B">
        <w:rPr>
          <w:rFonts w:ascii="Times New Roman" w:eastAsia="Calibri" w:hAnsi="Times New Roman" w:cs="Times New Roman"/>
          <w:sz w:val="28"/>
          <w:szCs w:val="28"/>
        </w:rPr>
        <w:t xml:space="preserve">Контроль за соблюдением получателем </w:t>
      </w:r>
      <w:r w:rsidR="000328CC" w:rsidRPr="004C771B">
        <w:rPr>
          <w:rFonts w:ascii="Times New Roman" w:eastAsia="Calibri" w:hAnsi="Times New Roman" w:cs="Times New Roman"/>
          <w:sz w:val="28"/>
          <w:szCs w:val="28"/>
        </w:rPr>
        <w:t>субсидии</w:t>
      </w:r>
      <w:r w:rsidR="00CF4704" w:rsidRPr="004C771B">
        <w:rPr>
          <w:rFonts w:ascii="Times New Roman" w:eastAsia="Calibri" w:hAnsi="Times New Roman" w:cs="Times New Roman"/>
          <w:sz w:val="28"/>
          <w:szCs w:val="28"/>
        </w:rPr>
        <w:t xml:space="preserve"> условий и порядка предоставления гранта, в том числе в части достижения результатов его предоставления, осуществляет Главный распорядитель бюджетных средств путем проведения проверок соблюдения условий и порядка предоставления </w:t>
      </w:r>
      <w:r w:rsidR="00770308">
        <w:rPr>
          <w:rFonts w:ascii="Times New Roman" w:eastAsia="Calibri" w:hAnsi="Times New Roman" w:cs="Times New Roman"/>
          <w:sz w:val="28"/>
          <w:szCs w:val="28"/>
        </w:rPr>
        <w:t>субсидии</w:t>
      </w:r>
      <w:r w:rsidR="00CF4704" w:rsidRPr="004C771B">
        <w:rPr>
          <w:rFonts w:ascii="Times New Roman" w:eastAsia="Calibri" w:hAnsi="Times New Roman" w:cs="Times New Roman"/>
          <w:sz w:val="28"/>
          <w:szCs w:val="28"/>
        </w:rPr>
        <w:t>, а также результатов его предоставления.</w:t>
      </w:r>
    </w:p>
    <w:p w14:paraId="09FC180A" w14:textId="111DBEE2" w:rsidR="000E48E8" w:rsidRPr="004C771B" w:rsidRDefault="000E48E8" w:rsidP="00AD212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lastRenderedPageBreak/>
        <w:t>Органы муниципального финансового контроля осуществляют проведение проверок в соответствии со статьями 268.1 и 269.2 Бюджетного кодекса Российской Федерации.</w:t>
      </w:r>
    </w:p>
    <w:p w14:paraId="6DE4F4A6" w14:textId="241040B4" w:rsidR="009024C7" w:rsidRPr="004C771B" w:rsidRDefault="00EC493C" w:rsidP="00AD212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677D02" w:rsidRPr="004C771B">
        <w:rPr>
          <w:rFonts w:ascii="Times New Roman" w:eastAsia="Calibri" w:hAnsi="Times New Roman" w:cs="Times New Roman"/>
          <w:sz w:val="28"/>
          <w:szCs w:val="28"/>
        </w:rPr>
        <w:t>.</w:t>
      </w:r>
      <w:r w:rsidRPr="004C771B">
        <w:rPr>
          <w:rFonts w:ascii="Times New Roman" w:eastAsia="Calibri" w:hAnsi="Times New Roman" w:cs="Times New Roman"/>
          <w:sz w:val="28"/>
          <w:szCs w:val="28"/>
        </w:rPr>
        <w:t>5</w:t>
      </w:r>
      <w:r w:rsidR="00677D02" w:rsidRPr="004C771B">
        <w:rPr>
          <w:rFonts w:ascii="Times New Roman" w:eastAsia="Calibri" w:hAnsi="Times New Roman" w:cs="Times New Roman"/>
          <w:sz w:val="28"/>
          <w:szCs w:val="28"/>
        </w:rPr>
        <w:t xml:space="preserve">. </w:t>
      </w:r>
      <w:r w:rsidR="00E964E2" w:rsidRPr="004C771B">
        <w:rPr>
          <w:rFonts w:ascii="Times New Roman" w:eastAsia="Calibri" w:hAnsi="Times New Roman" w:cs="Times New Roman"/>
          <w:sz w:val="28"/>
          <w:szCs w:val="28"/>
        </w:rPr>
        <w:t>Главный распорядитель бюджетных средств проводят мониторинг</w:t>
      </w:r>
      <w:r w:rsidR="00AD212E" w:rsidRPr="004C771B">
        <w:rPr>
          <w:rFonts w:ascii="Times New Roman" w:eastAsia="Calibri" w:hAnsi="Times New Roman" w:cs="Times New Roman"/>
          <w:sz w:val="28"/>
          <w:szCs w:val="28"/>
        </w:rPr>
        <w:t xml:space="preserve"> достижения результатов предоставления субсидии исходя из достижения значений результатов предоставления субсидии, определенных </w:t>
      </w:r>
      <w:r w:rsidR="00023403" w:rsidRPr="004C771B">
        <w:rPr>
          <w:rFonts w:ascii="Times New Roman" w:eastAsia="Calibri" w:hAnsi="Times New Roman" w:cs="Times New Roman"/>
          <w:sz w:val="28"/>
          <w:szCs w:val="28"/>
        </w:rPr>
        <w:t>С</w:t>
      </w:r>
      <w:r w:rsidR="00AD212E" w:rsidRPr="004C771B">
        <w:rPr>
          <w:rFonts w:ascii="Times New Roman" w:eastAsia="Calibri" w:hAnsi="Times New Roman" w:cs="Times New Roman"/>
          <w:sz w:val="28"/>
          <w:szCs w:val="28"/>
        </w:rPr>
        <w:t xml:space="preserve">оглашением, и событий, отражающих факт завершения соответствующего мероприятия по получению результата предоставления субсидии (контрольная точка) в течение всего периода, установленного для достижения конечного значения результата предоставления субсидии, </w:t>
      </w:r>
      <w:r w:rsidR="009024C7" w:rsidRPr="004C771B">
        <w:rPr>
          <w:rFonts w:ascii="Times New Roman" w:eastAsia="Calibri" w:hAnsi="Times New Roman" w:cs="Times New Roman"/>
          <w:sz w:val="28"/>
          <w:szCs w:val="28"/>
        </w:rPr>
        <w:t>в соответствии с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08D7BBA6" w14:textId="28405DE3" w:rsidR="00AD212E" w:rsidRPr="004C771B" w:rsidRDefault="00EC493C" w:rsidP="00AD212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E7426E" w:rsidRPr="004C771B">
        <w:rPr>
          <w:rFonts w:ascii="Times New Roman" w:eastAsia="Calibri" w:hAnsi="Times New Roman" w:cs="Times New Roman"/>
          <w:sz w:val="28"/>
          <w:szCs w:val="28"/>
        </w:rPr>
        <w:t>.</w:t>
      </w:r>
      <w:r w:rsidR="004100CB" w:rsidRPr="004C771B">
        <w:rPr>
          <w:rFonts w:ascii="Times New Roman" w:eastAsia="Calibri" w:hAnsi="Times New Roman" w:cs="Times New Roman"/>
          <w:sz w:val="28"/>
          <w:szCs w:val="28"/>
        </w:rPr>
        <w:t>6.</w:t>
      </w:r>
      <w:r w:rsidR="002A0DD2" w:rsidRPr="004C771B">
        <w:rPr>
          <w:rFonts w:ascii="Times New Roman" w:eastAsia="Calibri" w:hAnsi="Times New Roman" w:cs="Times New Roman"/>
          <w:sz w:val="28"/>
          <w:szCs w:val="28"/>
        </w:rPr>
        <w:t xml:space="preserve"> В целях проведения мониторинга главный распорядитель бюджетных средств ежегодно одновременно с заключением </w:t>
      </w:r>
      <w:r w:rsidR="00023403" w:rsidRPr="004C771B">
        <w:rPr>
          <w:rFonts w:ascii="Times New Roman" w:eastAsia="Calibri" w:hAnsi="Times New Roman" w:cs="Times New Roman"/>
          <w:sz w:val="28"/>
          <w:szCs w:val="28"/>
        </w:rPr>
        <w:t>С</w:t>
      </w:r>
      <w:r w:rsidR="002A0DD2" w:rsidRPr="004C771B">
        <w:rPr>
          <w:rFonts w:ascii="Times New Roman" w:eastAsia="Calibri" w:hAnsi="Times New Roman" w:cs="Times New Roman"/>
          <w:sz w:val="28"/>
          <w:szCs w:val="28"/>
        </w:rPr>
        <w:t>оглашения формирует и утверждает план мероприятий по достижению результатов предоставления 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w:t>
      </w:r>
    </w:p>
    <w:p w14:paraId="2D09F5C7" w14:textId="79D6B5A4" w:rsidR="00677D02" w:rsidRPr="004C771B" w:rsidRDefault="00EC493C"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E7426E" w:rsidRPr="004C771B">
        <w:rPr>
          <w:rFonts w:ascii="Times New Roman" w:eastAsia="Calibri" w:hAnsi="Times New Roman" w:cs="Times New Roman"/>
          <w:sz w:val="28"/>
          <w:szCs w:val="28"/>
        </w:rPr>
        <w:t>.</w:t>
      </w:r>
      <w:r w:rsidR="004100CB" w:rsidRPr="004C771B">
        <w:rPr>
          <w:rFonts w:ascii="Times New Roman" w:eastAsia="Calibri" w:hAnsi="Times New Roman" w:cs="Times New Roman"/>
          <w:sz w:val="28"/>
          <w:szCs w:val="28"/>
        </w:rPr>
        <w:t>7</w:t>
      </w:r>
      <w:r w:rsidR="00E7426E" w:rsidRPr="004C771B">
        <w:rPr>
          <w:rFonts w:ascii="Times New Roman" w:eastAsia="Calibri" w:hAnsi="Times New Roman" w:cs="Times New Roman"/>
          <w:sz w:val="28"/>
          <w:szCs w:val="28"/>
        </w:rPr>
        <w:t xml:space="preserve">. </w:t>
      </w:r>
      <w:r w:rsidR="00770308">
        <w:rPr>
          <w:rFonts w:ascii="Times New Roman" w:eastAsia="Calibri" w:hAnsi="Times New Roman" w:cs="Times New Roman"/>
          <w:sz w:val="28"/>
          <w:szCs w:val="28"/>
        </w:rPr>
        <w:t>Г</w:t>
      </w:r>
      <w:r w:rsidR="00770308" w:rsidRPr="00770308">
        <w:rPr>
          <w:rFonts w:ascii="Times New Roman" w:eastAsia="Calibri" w:hAnsi="Times New Roman" w:cs="Times New Roman"/>
          <w:sz w:val="28"/>
          <w:szCs w:val="28"/>
        </w:rPr>
        <w:t>лавный распорядитель бюджетных средств</w:t>
      </w:r>
      <w:r w:rsidR="006B535C" w:rsidRPr="004C771B">
        <w:rPr>
          <w:rFonts w:ascii="Times New Roman" w:eastAsia="Calibri" w:hAnsi="Times New Roman" w:cs="Times New Roman"/>
          <w:sz w:val="28"/>
          <w:szCs w:val="28"/>
        </w:rPr>
        <w:t xml:space="preserve"> </w:t>
      </w:r>
      <w:r w:rsidR="00677D02" w:rsidRPr="004C771B">
        <w:rPr>
          <w:rFonts w:ascii="Times New Roman" w:eastAsia="Calibri" w:hAnsi="Times New Roman" w:cs="Times New Roman"/>
          <w:sz w:val="28"/>
          <w:szCs w:val="28"/>
        </w:rPr>
        <w:t>в течение 60</w:t>
      </w:r>
      <w:r w:rsidR="00005D1B" w:rsidRPr="004C771B">
        <w:rPr>
          <w:rFonts w:ascii="Times New Roman" w:eastAsia="Calibri" w:hAnsi="Times New Roman" w:cs="Times New Roman"/>
          <w:sz w:val="28"/>
          <w:szCs w:val="28"/>
        </w:rPr>
        <w:t>-ти</w:t>
      </w:r>
      <w:r w:rsidR="00677D02" w:rsidRPr="004C771B">
        <w:rPr>
          <w:rFonts w:ascii="Times New Roman" w:eastAsia="Calibri" w:hAnsi="Times New Roman" w:cs="Times New Roman"/>
          <w:sz w:val="28"/>
          <w:szCs w:val="28"/>
        </w:rPr>
        <w:t xml:space="preserve"> рабочих дней со дня получения отчет</w:t>
      </w:r>
      <w:r w:rsidR="000C414F" w:rsidRPr="004C771B">
        <w:rPr>
          <w:rFonts w:ascii="Times New Roman" w:eastAsia="Calibri" w:hAnsi="Times New Roman" w:cs="Times New Roman"/>
          <w:sz w:val="28"/>
          <w:szCs w:val="28"/>
        </w:rPr>
        <w:t>ов, предусмотренны</w:t>
      </w:r>
      <w:r w:rsidR="00530F34" w:rsidRPr="004C771B">
        <w:rPr>
          <w:rFonts w:ascii="Times New Roman" w:eastAsia="Calibri" w:hAnsi="Times New Roman" w:cs="Times New Roman"/>
          <w:sz w:val="28"/>
          <w:szCs w:val="28"/>
        </w:rPr>
        <w:t>х</w:t>
      </w:r>
      <w:r w:rsidR="003A0CCB" w:rsidRPr="004C771B">
        <w:rPr>
          <w:rFonts w:ascii="Times New Roman" w:eastAsia="Calibri" w:hAnsi="Times New Roman" w:cs="Times New Roman"/>
          <w:sz w:val="28"/>
          <w:szCs w:val="28"/>
        </w:rPr>
        <w:t xml:space="preserve"> </w:t>
      </w:r>
      <w:r w:rsidR="00023403" w:rsidRPr="004C771B">
        <w:rPr>
          <w:rFonts w:ascii="Times New Roman" w:eastAsia="Calibri" w:hAnsi="Times New Roman" w:cs="Times New Roman"/>
          <w:sz w:val="28"/>
          <w:szCs w:val="28"/>
        </w:rPr>
        <w:t>С</w:t>
      </w:r>
      <w:r w:rsidR="000C414F" w:rsidRPr="004C771B">
        <w:rPr>
          <w:rFonts w:ascii="Times New Roman" w:eastAsia="Calibri" w:hAnsi="Times New Roman" w:cs="Times New Roman"/>
          <w:sz w:val="28"/>
          <w:szCs w:val="28"/>
        </w:rPr>
        <w:t>оглашение</w:t>
      </w:r>
      <w:r w:rsidR="004F3DE5" w:rsidRPr="004C771B">
        <w:rPr>
          <w:rFonts w:ascii="Times New Roman" w:eastAsia="Calibri" w:hAnsi="Times New Roman" w:cs="Times New Roman"/>
          <w:sz w:val="28"/>
          <w:szCs w:val="28"/>
        </w:rPr>
        <w:t>м</w:t>
      </w:r>
      <w:r w:rsidR="00617C18" w:rsidRPr="004C771B">
        <w:rPr>
          <w:rFonts w:ascii="Times New Roman" w:eastAsia="Calibri" w:hAnsi="Times New Roman" w:cs="Times New Roman"/>
          <w:sz w:val="28"/>
          <w:szCs w:val="28"/>
        </w:rPr>
        <w:t>,</w:t>
      </w:r>
      <w:r w:rsidR="003A0CCB" w:rsidRPr="004C771B">
        <w:rPr>
          <w:rFonts w:ascii="Times New Roman" w:eastAsia="Calibri" w:hAnsi="Times New Roman" w:cs="Times New Roman"/>
          <w:sz w:val="28"/>
          <w:szCs w:val="28"/>
        </w:rPr>
        <w:t xml:space="preserve"> </w:t>
      </w:r>
      <w:r w:rsidR="00677D02" w:rsidRPr="004C771B">
        <w:rPr>
          <w:rFonts w:ascii="Times New Roman" w:eastAsia="Calibri" w:hAnsi="Times New Roman" w:cs="Times New Roman"/>
          <w:sz w:val="28"/>
          <w:szCs w:val="28"/>
        </w:rPr>
        <w:t>проводит проверку соблюдения условий</w:t>
      </w:r>
      <w:r w:rsidR="00530F34" w:rsidRPr="004C771B">
        <w:rPr>
          <w:rFonts w:ascii="Times New Roman" w:eastAsia="Calibri" w:hAnsi="Times New Roman" w:cs="Times New Roman"/>
          <w:sz w:val="28"/>
          <w:szCs w:val="28"/>
        </w:rPr>
        <w:t xml:space="preserve"> </w:t>
      </w:r>
      <w:r w:rsidR="00677D02" w:rsidRPr="004C771B">
        <w:rPr>
          <w:rFonts w:ascii="Times New Roman" w:eastAsia="Calibri" w:hAnsi="Times New Roman" w:cs="Times New Roman"/>
          <w:sz w:val="28"/>
          <w:szCs w:val="28"/>
        </w:rPr>
        <w:t>порядка предоставления субсидий получателем субсидии.</w:t>
      </w:r>
    </w:p>
    <w:p w14:paraId="353A3126" w14:textId="2176FC27" w:rsidR="00ED3633" w:rsidRPr="004C771B" w:rsidRDefault="00EC493C" w:rsidP="00ED36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hAnsi="Times New Roman" w:cs="Times New Roman"/>
          <w:sz w:val="28"/>
          <w:szCs w:val="28"/>
        </w:rPr>
        <w:t>4</w:t>
      </w:r>
      <w:r w:rsidR="00A90FEA" w:rsidRPr="004C771B">
        <w:rPr>
          <w:rFonts w:ascii="Times New Roman" w:hAnsi="Times New Roman" w:cs="Times New Roman"/>
          <w:sz w:val="28"/>
          <w:szCs w:val="28"/>
        </w:rPr>
        <w:t>.</w:t>
      </w:r>
      <w:r w:rsidR="004100CB" w:rsidRPr="004C771B">
        <w:rPr>
          <w:rFonts w:ascii="Times New Roman" w:hAnsi="Times New Roman" w:cs="Times New Roman"/>
          <w:sz w:val="28"/>
          <w:szCs w:val="28"/>
        </w:rPr>
        <w:t>8</w:t>
      </w:r>
      <w:r w:rsidR="00A90FEA" w:rsidRPr="004C771B">
        <w:rPr>
          <w:rFonts w:ascii="Times New Roman" w:hAnsi="Times New Roman" w:cs="Times New Roman"/>
          <w:sz w:val="28"/>
          <w:szCs w:val="28"/>
        </w:rPr>
        <w:t>.</w:t>
      </w:r>
      <w:r w:rsidR="00ED3633" w:rsidRPr="004C771B">
        <w:rPr>
          <w:rFonts w:ascii="Times New Roman" w:hAnsi="Times New Roman" w:cs="Times New Roman"/>
          <w:sz w:val="28"/>
          <w:szCs w:val="28"/>
        </w:rPr>
        <w:t xml:space="preserve"> </w:t>
      </w:r>
      <w:r w:rsidR="00ED3633" w:rsidRPr="004C771B">
        <w:rPr>
          <w:rFonts w:ascii="Times New Roman" w:eastAsia="Calibri" w:hAnsi="Times New Roman" w:cs="Times New Roman"/>
          <w:sz w:val="28"/>
          <w:szCs w:val="28"/>
        </w:rPr>
        <w:t>СОНКО обязана вернуть средства субсидии в бюджет города в случае установления факта:</w:t>
      </w:r>
    </w:p>
    <w:p w14:paraId="3DD1C579" w14:textId="13531B61" w:rsidR="00ED3633" w:rsidRPr="004C771B" w:rsidRDefault="00ED3633" w:rsidP="00ED36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недостижения результата предоставления субсидии, установленного соглашением;</w:t>
      </w:r>
    </w:p>
    <w:p w14:paraId="147C4132" w14:textId="69A13479" w:rsidR="00ED3633" w:rsidRPr="004C771B" w:rsidRDefault="00ED3633" w:rsidP="00ED36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w:t>
      </w:r>
      <w:r w:rsidR="00927EBE"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 xml:space="preserve"> нецелевого использования средств субсидии;</w:t>
      </w:r>
    </w:p>
    <w:p w14:paraId="7DDDCC17" w14:textId="1A4BD118" w:rsidR="00ED3633" w:rsidRPr="004C771B" w:rsidRDefault="00ED3633" w:rsidP="00ED36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w:t>
      </w:r>
      <w:r w:rsidR="00927EBE"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 xml:space="preserve"> использования средств субсидии не в полном объеме;</w:t>
      </w:r>
    </w:p>
    <w:p w14:paraId="2A72E80E" w14:textId="037E2B32" w:rsidR="00927EBE" w:rsidRPr="004C771B" w:rsidRDefault="00927EBE" w:rsidP="00ED36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  непредставления отчетов, </w:t>
      </w:r>
      <w:bookmarkStart w:id="35" w:name="_Hlk144474193"/>
      <w:r w:rsidRPr="004C771B">
        <w:rPr>
          <w:rFonts w:ascii="Times New Roman" w:eastAsia="Calibri" w:hAnsi="Times New Roman" w:cs="Times New Roman"/>
          <w:sz w:val="28"/>
          <w:szCs w:val="28"/>
        </w:rPr>
        <w:t xml:space="preserve">указанных в разделе 4 Порядка </w:t>
      </w:r>
      <w:bookmarkEnd w:id="35"/>
      <w:r w:rsidRPr="004C771B">
        <w:rPr>
          <w:rFonts w:ascii="Times New Roman" w:eastAsia="Calibri" w:hAnsi="Times New Roman" w:cs="Times New Roman"/>
          <w:sz w:val="28"/>
          <w:szCs w:val="28"/>
        </w:rPr>
        <w:t>в сроки;</w:t>
      </w:r>
    </w:p>
    <w:p w14:paraId="40EB7FA6" w14:textId="4F9E5005" w:rsidR="00ED3633" w:rsidRPr="004C771B" w:rsidRDefault="00ED3633" w:rsidP="00214449">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w:t>
      </w:r>
      <w:r w:rsidR="00927EBE"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несвоевременного представления отчета</w:t>
      </w:r>
      <w:r w:rsidR="007625CC" w:rsidRPr="004C771B">
        <w:rPr>
          <w:rFonts w:ascii="Times New Roman" w:eastAsia="Calibri" w:hAnsi="Times New Roman" w:cs="Times New Roman"/>
          <w:sz w:val="28"/>
          <w:szCs w:val="28"/>
        </w:rPr>
        <w:t>,</w:t>
      </w:r>
      <w:r w:rsidR="007625CC" w:rsidRPr="004C771B">
        <w:t xml:space="preserve"> </w:t>
      </w:r>
      <w:r w:rsidR="007625CC" w:rsidRPr="004C771B">
        <w:rPr>
          <w:rFonts w:ascii="Times New Roman" w:eastAsia="Calibri" w:hAnsi="Times New Roman" w:cs="Times New Roman"/>
          <w:sz w:val="28"/>
          <w:szCs w:val="28"/>
        </w:rPr>
        <w:t>указанного в разделе 4</w:t>
      </w:r>
      <w:r w:rsidR="000A52A9" w:rsidRPr="004C771B">
        <w:rPr>
          <w:rFonts w:ascii="Times New Roman" w:eastAsia="Calibri" w:hAnsi="Times New Roman" w:cs="Times New Roman"/>
          <w:sz w:val="28"/>
          <w:szCs w:val="28"/>
        </w:rPr>
        <w:t xml:space="preserve"> </w:t>
      </w:r>
      <w:r w:rsidR="007625CC" w:rsidRPr="004C771B">
        <w:rPr>
          <w:rFonts w:ascii="Times New Roman" w:eastAsia="Calibri" w:hAnsi="Times New Roman" w:cs="Times New Roman"/>
          <w:sz w:val="28"/>
          <w:szCs w:val="28"/>
        </w:rPr>
        <w:t>Порядка</w:t>
      </w:r>
      <w:r w:rsidR="00927EBE" w:rsidRPr="004C771B">
        <w:rPr>
          <w:rFonts w:ascii="Times New Roman" w:eastAsia="Calibri" w:hAnsi="Times New Roman" w:cs="Times New Roman"/>
          <w:sz w:val="28"/>
          <w:szCs w:val="28"/>
        </w:rPr>
        <w:t xml:space="preserve">, </w:t>
      </w:r>
      <w:r w:rsidRPr="004C771B">
        <w:rPr>
          <w:rFonts w:ascii="Times New Roman" w:eastAsia="Calibri" w:hAnsi="Times New Roman" w:cs="Times New Roman"/>
          <w:sz w:val="28"/>
          <w:szCs w:val="28"/>
        </w:rPr>
        <w:t>либо представления отчета не в полном объеме, а также представления недостоверных сведений, содержащихся в отчете;</w:t>
      </w:r>
    </w:p>
    <w:p w14:paraId="2F0A6C11" w14:textId="0521ED57" w:rsidR="00ED3633" w:rsidRPr="004C771B" w:rsidRDefault="00ED3633" w:rsidP="00927E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 xml:space="preserve"> - нарушения условий соглашения о предоставлении субсидии.</w:t>
      </w:r>
    </w:p>
    <w:p w14:paraId="25FBBDE9" w14:textId="6CBA0479" w:rsidR="00ED3633" w:rsidRPr="004C771B" w:rsidRDefault="00EC493C" w:rsidP="00ED36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C21BA9" w:rsidRPr="004C771B">
        <w:rPr>
          <w:rFonts w:ascii="Times New Roman" w:eastAsia="Calibri" w:hAnsi="Times New Roman" w:cs="Times New Roman"/>
          <w:sz w:val="28"/>
          <w:szCs w:val="28"/>
        </w:rPr>
        <w:t>.</w:t>
      </w:r>
      <w:r w:rsidR="004100CB" w:rsidRPr="004C771B">
        <w:rPr>
          <w:rFonts w:ascii="Times New Roman" w:eastAsia="Calibri" w:hAnsi="Times New Roman" w:cs="Times New Roman"/>
          <w:sz w:val="28"/>
          <w:szCs w:val="28"/>
        </w:rPr>
        <w:t>9</w:t>
      </w:r>
      <w:r w:rsidR="00C21BA9" w:rsidRPr="004C771B">
        <w:rPr>
          <w:rFonts w:ascii="Times New Roman" w:eastAsia="Calibri" w:hAnsi="Times New Roman" w:cs="Times New Roman"/>
          <w:sz w:val="28"/>
          <w:szCs w:val="28"/>
        </w:rPr>
        <w:t xml:space="preserve">. В случае установления факта, указанного в п. </w:t>
      </w:r>
      <w:r w:rsidR="00214449" w:rsidRPr="004C771B">
        <w:rPr>
          <w:rFonts w:ascii="Times New Roman" w:eastAsia="Calibri" w:hAnsi="Times New Roman" w:cs="Times New Roman"/>
          <w:sz w:val="28"/>
          <w:szCs w:val="28"/>
        </w:rPr>
        <w:t>4</w:t>
      </w:r>
      <w:r w:rsidR="00C21BA9" w:rsidRPr="004C771B">
        <w:rPr>
          <w:rFonts w:ascii="Times New Roman" w:eastAsia="Calibri" w:hAnsi="Times New Roman" w:cs="Times New Roman"/>
          <w:sz w:val="28"/>
          <w:szCs w:val="28"/>
        </w:rPr>
        <w:t>.</w:t>
      </w:r>
      <w:r w:rsidR="00214449" w:rsidRPr="004C771B">
        <w:rPr>
          <w:rFonts w:ascii="Times New Roman" w:eastAsia="Calibri" w:hAnsi="Times New Roman" w:cs="Times New Roman"/>
          <w:sz w:val="28"/>
          <w:szCs w:val="28"/>
        </w:rPr>
        <w:t>9</w:t>
      </w:r>
      <w:r w:rsidR="00C21BA9" w:rsidRPr="004C771B">
        <w:rPr>
          <w:rFonts w:ascii="Times New Roman" w:eastAsia="Calibri" w:hAnsi="Times New Roman" w:cs="Times New Roman"/>
          <w:sz w:val="28"/>
          <w:szCs w:val="28"/>
        </w:rPr>
        <w:t xml:space="preserve">. Порядка, </w:t>
      </w:r>
      <w:r w:rsidR="00ED3633" w:rsidRPr="004C771B">
        <w:rPr>
          <w:rFonts w:ascii="Times New Roman" w:eastAsia="Calibri" w:hAnsi="Times New Roman" w:cs="Times New Roman"/>
          <w:sz w:val="28"/>
          <w:szCs w:val="28"/>
        </w:rPr>
        <w:t>Администрация в течение 10-ти рабочих дней принимает решение о возврате субсидии и направляет требование об обеспечении возврата субсидии с уведомлением о вручении.</w:t>
      </w:r>
    </w:p>
    <w:p w14:paraId="4D37CC47" w14:textId="374A8E38" w:rsidR="00677D02" w:rsidRPr="004C771B" w:rsidRDefault="00EC493C"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677D02" w:rsidRPr="004C771B">
        <w:rPr>
          <w:rFonts w:ascii="Times New Roman" w:eastAsia="Calibri" w:hAnsi="Times New Roman" w:cs="Times New Roman"/>
          <w:sz w:val="28"/>
          <w:szCs w:val="28"/>
        </w:rPr>
        <w:t>.</w:t>
      </w:r>
      <w:r w:rsidRPr="004C771B">
        <w:rPr>
          <w:rFonts w:ascii="Times New Roman" w:eastAsia="Calibri" w:hAnsi="Times New Roman" w:cs="Times New Roman"/>
          <w:sz w:val="28"/>
          <w:szCs w:val="28"/>
        </w:rPr>
        <w:t>1</w:t>
      </w:r>
      <w:r w:rsidR="004100CB" w:rsidRPr="004C771B">
        <w:rPr>
          <w:rFonts w:ascii="Times New Roman" w:eastAsia="Calibri" w:hAnsi="Times New Roman" w:cs="Times New Roman"/>
          <w:sz w:val="28"/>
          <w:szCs w:val="28"/>
        </w:rPr>
        <w:t>0</w:t>
      </w:r>
      <w:r w:rsidR="00677D02" w:rsidRPr="004C771B">
        <w:rPr>
          <w:rFonts w:ascii="Times New Roman" w:eastAsia="Calibri" w:hAnsi="Times New Roman" w:cs="Times New Roman"/>
          <w:sz w:val="28"/>
          <w:szCs w:val="28"/>
        </w:rPr>
        <w:t xml:space="preserve">. В случае выявления факта нарушения получателем субсидий </w:t>
      </w:r>
      <w:r w:rsidR="00E25AFA" w:rsidRPr="004C771B">
        <w:rPr>
          <w:rFonts w:ascii="Times New Roman" w:eastAsia="Calibri" w:hAnsi="Times New Roman" w:cs="Times New Roman"/>
          <w:sz w:val="28"/>
          <w:szCs w:val="28"/>
        </w:rPr>
        <w:t>п</w:t>
      </w:r>
      <w:r w:rsidR="00677D02" w:rsidRPr="004C771B">
        <w:rPr>
          <w:rFonts w:ascii="Times New Roman" w:eastAsia="Calibri" w:hAnsi="Times New Roman" w:cs="Times New Roman"/>
          <w:sz w:val="28"/>
          <w:szCs w:val="28"/>
        </w:rPr>
        <w:t>орядка</w:t>
      </w:r>
      <w:r w:rsidR="00E25AFA" w:rsidRPr="004C771B">
        <w:rPr>
          <w:rFonts w:ascii="Times New Roman" w:eastAsia="Calibri" w:hAnsi="Times New Roman" w:cs="Times New Roman"/>
          <w:sz w:val="28"/>
          <w:szCs w:val="28"/>
        </w:rPr>
        <w:t xml:space="preserve"> и</w:t>
      </w:r>
      <w:r w:rsidR="00677D02" w:rsidRPr="004C771B">
        <w:rPr>
          <w:rFonts w:ascii="Times New Roman" w:eastAsia="Calibri" w:hAnsi="Times New Roman" w:cs="Times New Roman"/>
          <w:sz w:val="28"/>
          <w:szCs w:val="28"/>
        </w:rPr>
        <w:t xml:space="preserve"> условий, установленных при предоставлении субсидий, или получения от органа муниципального финансового контроля информации о факте (ах) нарушения получателем субсидии порядка</w:t>
      </w:r>
      <w:r w:rsidR="008C4941" w:rsidRPr="004C771B">
        <w:rPr>
          <w:rFonts w:ascii="Times New Roman" w:eastAsia="Calibri" w:hAnsi="Times New Roman" w:cs="Times New Roman"/>
          <w:sz w:val="28"/>
          <w:szCs w:val="28"/>
        </w:rPr>
        <w:t xml:space="preserve"> </w:t>
      </w:r>
      <w:r w:rsidR="00677D02" w:rsidRPr="004C771B">
        <w:rPr>
          <w:rFonts w:ascii="Times New Roman" w:eastAsia="Calibri" w:hAnsi="Times New Roman" w:cs="Times New Roman"/>
          <w:sz w:val="28"/>
          <w:szCs w:val="28"/>
        </w:rPr>
        <w:t xml:space="preserve">условий </w:t>
      </w:r>
      <w:r w:rsidR="00677D02" w:rsidRPr="004C771B">
        <w:rPr>
          <w:rFonts w:ascii="Times New Roman" w:eastAsia="Calibri" w:hAnsi="Times New Roman" w:cs="Times New Roman"/>
          <w:sz w:val="28"/>
          <w:szCs w:val="28"/>
        </w:rPr>
        <w:lastRenderedPageBreak/>
        <w:t xml:space="preserve">предоставления субсидии Главный распорядитель бюджетных средств </w:t>
      </w:r>
      <w:r w:rsidR="0094505F" w:rsidRPr="004C771B">
        <w:rPr>
          <w:rFonts w:ascii="Times New Roman" w:eastAsia="Calibri" w:hAnsi="Times New Roman" w:cs="Times New Roman"/>
          <w:sz w:val="28"/>
          <w:szCs w:val="28"/>
        </w:rPr>
        <w:t xml:space="preserve">Администрация </w:t>
      </w:r>
      <w:r w:rsidR="00677D02" w:rsidRPr="004C771B">
        <w:rPr>
          <w:rFonts w:ascii="Times New Roman" w:eastAsia="Calibri" w:hAnsi="Times New Roman" w:cs="Times New Roman"/>
          <w:sz w:val="28"/>
          <w:szCs w:val="28"/>
        </w:rPr>
        <w:t>в течение 30</w:t>
      </w:r>
      <w:r w:rsidR="00005D1B" w:rsidRPr="004C771B">
        <w:rPr>
          <w:rFonts w:ascii="Times New Roman" w:eastAsia="Calibri" w:hAnsi="Times New Roman" w:cs="Times New Roman"/>
          <w:sz w:val="28"/>
          <w:szCs w:val="28"/>
        </w:rPr>
        <w:t>-ти</w:t>
      </w:r>
      <w:r w:rsidR="00677D02" w:rsidRPr="004C771B">
        <w:rPr>
          <w:rFonts w:ascii="Times New Roman" w:eastAsia="Calibri" w:hAnsi="Times New Roman" w:cs="Times New Roman"/>
          <w:sz w:val="28"/>
          <w:szCs w:val="28"/>
        </w:rPr>
        <w:t xml:space="preserve"> рабочих дней со дня выявления нарушения </w:t>
      </w:r>
      <w:r w:rsidR="00AC4A6F" w:rsidRPr="004C771B">
        <w:rPr>
          <w:rFonts w:ascii="Times New Roman" w:eastAsia="Calibri" w:hAnsi="Times New Roman" w:cs="Times New Roman"/>
          <w:sz w:val="28"/>
          <w:szCs w:val="28"/>
        </w:rPr>
        <w:t xml:space="preserve">Администрации </w:t>
      </w:r>
      <w:r w:rsidR="00677D02" w:rsidRPr="004C771B">
        <w:rPr>
          <w:rFonts w:ascii="Times New Roman" w:eastAsia="Calibri" w:hAnsi="Times New Roman" w:cs="Times New Roman"/>
          <w:bCs/>
          <w:sz w:val="28"/>
          <w:szCs w:val="28"/>
        </w:rPr>
        <w:t>принимает решение о возврате</w:t>
      </w:r>
      <w:r w:rsidR="00677D02" w:rsidRPr="004C771B">
        <w:rPr>
          <w:rFonts w:ascii="Times New Roman" w:eastAsia="Calibri" w:hAnsi="Times New Roman" w:cs="Times New Roman"/>
          <w:sz w:val="28"/>
          <w:szCs w:val="28"/>
        </w:rPr>
        <w:t xml:space="preserve"> субсидии и направляет требование об обеспечении возврата</w:t>
      </w:r>
      <w:r w:rsidR="00023C58" w:rsidRPr="004C771B">
        <w:rPr>
          <w:rFonts w:ascii="Times New Roman" w:eastAsia="Calibri" w:hAnsi="Times New Roman" w:cs="Times New Roman"/>
          <w:sz w:val="28"/>
          <w:szCs w:val="28"/>
        </w:rPr>
        <w:t xml:space="preserve"> </w:t>
      </w:r>
      <w:r w:rsidR="00677D02" w:rsidRPr="004C771B">
        <w:rPr>
          <w:rFonts w:ascii="Times New Roman" w:eastAsia="Calibri" w:hAnsi="Times New Roman" w:cs="Times New Roman"/>
          <w:sz w:val="28"/>
          <w:szCs w:val="28"/>
        </w:rPr>
        <w:t xml:space="preserve"> субсидии (далее - требование). Требование направляется почтовым отправлением с уведомлением о вручении получателю субсидии.</w:t>
      </w:r>
    </w:p>
    <w:p w14:paraId="4956A0ED" w14:textId="7820B278" w:rsidR="00C95525" w:rsidRPr="004C771B" w:rsidRDefault="00EC493C"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677D02" w:rsidRPr="004C771B">
        <w:rPr>
          <w:rFonts w:ascii="Times New Roman" w:eastAsia="Calibri" w:hAnsi="Times New Roman" w:cs="Times New Roman"/>
          <w:sz w:val="28"/>
          <w:szCs w:val="28"/>
        </w:rPr>
        <w:t>.</w:t>
      </w:r>
      <w:r w:rsidRPr="004C771B">
        <w:rPr>
          <w:rFonts w:ascii="Times New Roman" w:eastAsia="Calibri" w:hAnsi="Times New Roman" w:cs="Times New Roman"/>
          <w:sz w:val="28"/>
          <w:szCs w:val="28"/>
        </w:rPr>
        <w:t>1</w:t>
      </w:r>
      <w:r w:rsidR="004100CB" w:rsidRPr="004C771B">
        <w:rPr>
          <w:rFonts w:ascii="Times New Roman" w:eastAsia="Calibri" w:hAnsi="Times New Roman" w:cs="Times New Roman"/>
          <w:sz w:val="28"/>
          <w:szCs w:val="28"/>
        </w:rPr>
        <w:t>1</w:t>
      </w:r>
      <w:r w:rsidR="00677D02" w:rsidRPr="004C771B">
        <w:rPr>
          <w:rFonts w:ascii="Times New Roman" w:eastAsia="Calibri" w:hAnsi="Times New Roman" w:cs="Times New Roman"/>
          <w:sz w:val="28"/>
          <w:szCs w:val="28"/>
        </w:rPr>
        <w:t>.</w:t>
      </w:r>
      <w:r w:rsidR="00C95525" w:rsidRPr="004C771B">
        <w:rPr>
          <w:rFonts w:ascii="Times New Roman" w:eastAsia="Calibri" w:hAnsi="Times New Roman" w:cs="Times New Roman"/>
          <w:sz w:val="28"/>
          <w:szCs w:val="28"/>
        </w:rPr>
        <w:t xml:space="preserve"> В требовании об обеспечении возврата должна содержаться информация об основаниях для возврата средств субсидии, сумме, подлежащей возврату, сроках возврата, лицевом счете Главного распорядителя, коде бюджетной классификации Российской Федерации, по которому должен быть осуществлен возврат.</w:t>
      </w:r>
    </w:p>
    <w:p w14:paraId="70A4A385" w14:textId="4F463191" w:rsidR="00677D02" w:rsidRPr="004C771B" w:rsidRDefault="00EC493C"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C95525" w:rsidRPr="004C771B">
        <w:rPr>
          <w:rFonts w:ascii="Times New Roman" w:eastAsia="Calibri" w:hAnsi="Times New Roman" w:cs="Times New Roman"/>
          <w:sz w:val="28"/>
          <w:szCs w:val="28"/>
        </w:rPr>
        <w:t>.</w:t>
      </w:r>
      <w:r w:rsidR="00A90FEA" w:rsidRPr="004C771B">
        <w:rPr>
          <w:rFonts w:ascii="Times New Roman" w:eastAsia="Calibri" w:hAnsi="Times New Roman" w:cs="Times New Roman"/>
          <w:sz w:val="28"/>
          <w:szCs w:val="28"/>
        </w:rPr>
        <w:t>1</w:t>
      </w:r>
      <w:r w:rsidR="004100CB" w:rsidRPr="004C771B">
        <w:rPr>
          <w:rFonts w:ascii="Times New Roman" w:eastAsia="Calibri" w:hAnsi="Times New Roman" w:cs="Times New Roman"/>
          <w:sz w:val="28"/>
          <w:szCs w:val="28"/>
        </w:rPr>
        <w:t>2</w:t>
      </w:r>
      <w:r w:rsidR="00C95525" w:rsidRPr="004C771B">
        <w:rPr>
          <w:rFonts w:ascii="Times New Roman" w:eastAsia="Calibri" w:hAnsi="Times New Roman" w:cs="Times New Roman"/>
          <w:sz w:val="28"/>
          <w:szCs w:val="28"/>
        </w:rPr>
        <w:t xml:space="preserve">.  </w:t>
      </w:r>
      <w:r w:rsidR="00677D02" w:rsidRPr="004C771B">
        <w:rPr>
          <w:rFonts w:ascii="Times New Roman" w:eastAsia="Calibri" w:hAnsi="Times New Roman" w:cs="Times New Roman"/>
          <w:sz w:val="28"/>
          <w:szCs w:val="28"/>
        </w:rPr>
        <w:t>Получатель субсидии в течение 10</w:t>
      </w:r>
      <w:r w:rsidR="00005D1B" w:rsidRPr="004C771B">
        <w:rPr>
          <w:rFonts w:ascii="Times New Roman" w:eastAsia="Calibri" w:hAnsi="Times New Roman" w:cs="Times New Roman"/>
          <w:sz w:val="28"/>
          <w:szCs w:val="28"/>
        </w:rPr>
        <w:t>-ти</w:t>
      </w:r>
      <w:r w:rsidR="00677D02" w:rsidRPr="004C771B">
        <w:rPr>
          <w:rFonts w:ascii="Times New Roman" w:eastAsia="Calibri" w:hAnsi="Times New Roman" w:cs="Times New Roman"/>
          <w:sz w:val="28"/>
          <w:szCs w:val="28"/>
        </w:rPr>
        <w:t xml:space="preserve"> рабочих дней со дня получения требования об обеспечении возврата субсидии обязан произвести возврат в полном объеме ранее полученных средств субсидии, указанных в требовании об обеспечении возврата субсидии.</w:t>
      </w:r>
    </w:p>
    <w:p w14:paraId="042BEC28" w14:textId="380BB576" w:rsidR="00C95525" w:rsidRPr="004C771B" w:rsidRDefault="00EC493C" w:rsidP="002F79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771B">
        <w:rPr>
          <w:rFonts w:ascii="Times New Roman" w:eastAsia="Calibri" w:hAnsi="Times New Roman" w:cs="Times New Roman"/>
          <w:sz w:val="28"/>
          <w:szCs w:val="28"/>
        </w:rPr>
        <w:t>4</w:t>
      </w:r>
      <w:r w:rsidR="00C95525" w:rsidRPr="004C771B">
        <w:rPr>
          <w:rFonts w:ascii="Times New Roman" w:eastAsia="Calibri" w:hAnsi="Times New Roman" w:cs="Times New Roman"/>
          <w:sz w:val="28"/>
          <w:szCs w:val="28"/>
        </w:rPr>
        <w:t>.1</w:t>
      </w:r>
      <w:r w:rsidR="004100CB" w:rsidRPr="004C771B">
        <w:rPr>
          <w:rFonts w:ascii="Times New Roman" w:eastAsia="Calibri" w:hAnsi="Times New Roman" w:cs="Times New Roman"/>
          <w:sz w:val="28"/>
          <w:szCs w:val="28"/>
        </w:rPr>
        <w:t>3</w:t>
      </w:r>
      <w:r w:rsidR="00C95525" w:rsidRPr="004C771B">
        <w:rPr>
          <w:rFonts w:ascii="Times New Roman" w:eastAsia="Calibri" w:hAnsi="Times New Roman" w:cs="Times New Roman"/>
          <w:sz w:val="28"/>
          <w:szCs w:val="28"/>
        </w:rPr>
        <w:t>. В случае если получатель субсидии не возвратил субсидию в бюджет в установленный срок или возвратил ее не в полном объеме, Главный распорядитель обращается в суд с заявлением о возврате ранее перечисленных сумм субсидии в соответствии с законодательством Российской Федерации.</w:t>
      </w:r>
    </w:p>
    <w:bookmarkEnd w:id="34"/>
    <w:p w14:paraId="3231E3DC" w14:textId="77777777" w:rsidR="00E713BB" w:rsidRPr="004C771B" w:rsidRDefault="00E713BB" w:rsidP="002D553D">
      <w:pPr>
        <w:pStyle w:val="ConsPlusNormal"/>
        <w:ind w:left="5103"/>
        <w:jc w:val="both"/>
        <w:outlineLvl w:val="0"/>
        <w:rPr>
          <w:rFonts w:ascii="Times New Roman" w:hAnsi="Times New Roman" w:cs="Times New Roman"/>
          <w:sz w:val="24"/>
          <w:szCs w:val="24"/>
        </w:rPr>
      </w:pPr>
    </w:p>
    <w:p w14:paraId="2350EE8D" w14:textId="343D4A88" w:rsidR="00FB0C94" w:rsidRPr="00390243" w:rsidRDefault="00FB0C94" w:rsidP="002D553D">
      <w:pPr>
        <w:pStyle w:val="ConsPlusNormal"/>
        <w:ind w:left="5103"/>
        <w:jc w:val="both"/>
        <w:outlineLvl w:val="0"/>
        <w:rPr>
          <w:rFonts w:ascii="Times New Roman" w:hAnsi="Times New Roman" w:cs="Times New Roman"/>
          <w:color w:val="000000" w:themeColor="text1"/>
          <w:sz w:val="24"/>
          <w:szCs w:val="24"/>
        </w:rPr>
      </w:pPr>
    </w:p>
    <w:p w14:paraId="2E611501" w14:textId="5D6F99C8"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1D6B865E" w14:textId="410E8F87"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66A4FD8A" w14:textId="629F8C9E"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1DE28269" w14:textId="15B1B709"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5DC79348" w14:textId="4C6A2824"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1F92D801" w14:textId="5F75598E"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33F98975" w14:textId="071B246D"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375111AF" w14:textId="3C20473B"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3D598869" w14:textId="2ED30627" w:rsidR="004100CB" w:rsidRDefault="004100CB" w:rsidP="002D553D">
      <w:pPr>
        <w:pStyle w:val="ConsPlusNormal"/>
        <w:ind w:left="5103"/>
        <w:jc w:val="both"/>
        <w:outlineLvl w:val="0"/>
        <w:rPr>
          <w:rFonts w:ascii="Times New Roman" w:hAnsi="Times New Roman" w:cs="Times New Roman"/>
          <w:color w:val="000000" w:themeColor="text1"/>
          <w:sz w:val="24"/>
          <w:szCs w:val="24"/>
        </w:rPr>
      </w:pPr>
    </w:p>
    <w:p w14:paraId="423EC25A" w14:textId="77777777" w:rsidR="00AE6368" w:rsidRDefault="00AE6368" w:rsidP="002D553D">
      <w:pPr>
        <w:pStyle w:val="ConsPlusNormal"/>
        <w:ind w:left="5103"/>
        <w:jc w:val="both"/>
        <w:outlineLvl w:val="0"/>
        <w:rPr>
          <w:rFonts w:ascii="Times New Roman" w:hAnsi="Times New Roman" w:cs="Times New Roman"/>
          <w:color w:val="000000" w:themeColor="text1"/>
          <w:sz w:val="24"/>
          <w:szCs w:val="24"/>
        </w:rPr>
      </w:pPr>
    </w:p>
    <w:p w14:paraId="7CB2BF86" w14:textId="77777777" w:rsidR="00AE6368" w:rsidRDefault="00AE6368" w:rsidP="002D553D">
      <w:pPr>
        <w:pStyle w:val="ConsPlusNormal"/>
        <w:ind w:left="5103"/>
        <w:jc w:val="both"/>
        <w:outlineLvl w:val="0"/>
        <w:rPr>
          <w:rFonts w:ascii="Times New Roman" w:hAnsi="Times New Roman" w:cs="Times New Roman"/>
          <w:color w:val="000000" w:themeColor="text1"/>
          <w:sz w:val="24"/>
          <w:szCs w:val="24"/>
        </w:rPr>
      </w:pPr>
    </w:p>
    <w:p w14:paraId="706A66CC" w14:textId="77777777" w:rsidR="00AE6368" w:rsidRDefault="00AE6368" w:rsidP="002D553D">
      <w:pPr>
        <w:pStyle w:val="ConsPlusNormal"/>
        <w:ind w:left="5103"/>
        <w:jc w:val="both"/>
        <w:outlineLvl w:val="0"/>
        <w:rPr>
          <w:rFonts w:ascii="Times New Roman" w:hAnsi="Times New Roman" w:cs="Times New Roman"/>
          <w:color w:val="000000" w:themeColor="text1"/>
          <w:sz w:val="24"/>
          <w:szCs w:val="24"/>
        </w:rPr>
      </w:pPr>
    </w:p>
    <w:p w14:paraId="3CF68856" w14:textId="77777777" w:rsidR="00AE6368" w:rsidRDefault="00AE6368" w:rsidP="002D553D">
      <w:pPr>
        <w:pStyle w:val="ConsPlusNormal"/>
        <w:ind w:left="5103"/>
        <w:jc w:val="both"/>
        <w:outlineLvl w:val="0"/>
        <w:rPr>
          <w:rFonts w:ascii="Times New Roman" w:hAnsi="Times New Roman" w:cs="Times New Roman"/>
          <w:color w:val="000000" w:themeColor="text1"/>
          <w:sz w:val="24"/>
          <w:szCs w:val="24"/>
        </w:rPr>
      </w:pPr>
    </w:p>
    <w:p w14:paraId="58D91831" w14:textId="77777777" w:rsidR="00AE6368" w:rsidRDefault="00AE6368" w:rsidP="002D553D">
      <w:pPr>
        <w:pStyle w:val="ConsPlusNormal"/>
        <w:ind w:left="5103"/>
        <w:jc w:val="both"/>
        <w:outlineLvl w:val="0"/>
        <w:rPr>
          <w:rFonts w:ascii="Times New Roman" w:hAnsi="Times New Roman" w:cs="Times New Roman"/>
          <w:color w:val="000000" w:themeColor="text1"/>
          <w:sz w:val="24"/>
          <w:szCs w:val="24"/>
        </w:rPr>
      </w:pPr>
    </w:p>
    <w:p w14:paraId="1B81FE8C" w14:textId="77777777" w:rsidR="00AE6368" w:rsidRDefault="00AE6368" w:rsidP="002D553D">
      <w:pPr>
        <w:pStyle w:val="ConsPlusNormal"/>
        <w:ind w:left="5103"/>
        <w:jc w:val="both"/>
        <w:outlineLvl w:val="0"/>
        <w:rPr>
          <w:rFonts w:ascii="Times New Roman" w:hAnsi="Times New Roman" w:cs="Times New Roman"/>
          <w:color w:val="000000" w:themeColor="text1"/>
          <w:sz w:val="24"/>
          <w:szCs w:val="24"/>
        </w:rPr>
      </w:pPr>
    </w:p>
    <w:p w14:paraId="3D0357C7" w14:textId="77777777" w:rsidR="00770308" w:rsidRDefault="00770308" w:rsidP="002D553D">
      <w:pPr>
        <w:pStyle w:val="ConsPlusNormal"/>
        <w:ind w:left="5103"/>
        <w:jc w:val="both"/>
        <w:outlineLvl w:val="0"/>
        <w:rPr>
          <w:rFonts w:ascii="Times New Roman" w:hAnsi="Times New Roman" w:cs="Times New Roman"/>
          <w:color w:val="000000" w:themeColor="text1"/>
          <w:sz w:val="24"/>
          <w:szCs w:val="24"/>
        </w:rPr>
      </w:pPr>
    </w:p>
    <w:p w14:paraId="444B493B" w14:textId="77777777" w:rsidR="00770308" w:rsidRDefault="00770308" w:rsidP="002D553D">
      <w:pPr>
        <w:pStyle w:val="ConsPlusNormal"/>
        <w:ind w:left="5103"/>
        <w:jc w:val="both"/>
        <w:outlineLvl w:val="0"/>
        <w:rPr>
          <w:rFonts w:ascii="Times New Roman" w:hAnsi="Times New Roman" w:cs="Times New Roman"/>
          <w:color w:val="000000" w:themeColor="text1"/>
          <w:sz w:val="24"/>
          <w:szCs w:val="24"/>
        </w:rPr>
      </w:pPr>
    </w:p>
    <w:p w14:paraId="0B646543" w14:textId="77777777" w:rsidR="0083269F" w:rsidRDefault="0083269F" w:rsidP="002D553D">
      <w:pPr>
        <w:pStyle w:val="ConsPlusNormal"/>
        <w:ind w:left="5103"/>
        <w:jc w:val="both"/>
        <w:outlineLvl w:val="0"/>
        <w:rPr>
          <w:rFonts w:ascii="Times New Roman" w:hAnsi="Times New Roman" w:cs="Times New Roman"/>
          <w:color w:val="000000" w:themeColor="text1"/>
          <w:sz w:val="24"/>
          <w:szCs w:val="24"/>
        </w:rPr>
      </w:pPr>
    </w:p>
    <w:p w14:paraId="40313EF5" w14:textId="77777777" w:rsidR="0083269F" w:rsidRDefault="0083269F" w:rsidP="002D553D">
      <w:pPr>
        <w:pStyle w:val="ConsPlusNormal"/>
        <w:ind w:left="5103"/>
        <w:jc w:val="both"/>
        <w:outlineLvl w:val="0"/>
        <w:rPr>
          <w:rFonts w:ascii="Times New Roman" w:hAnsi="Times New Roman" w:cs="Times New Roman"/>
          <w:color w:val="000000" w:themeColor="text1"/>
          <w:sz w:val="24"/>
          <w:szCs w:val="24"/>
        </w:rPr>
      </w:pPr>
    </w:p>
    <w:p w14:paraId="5A2F3773" w14:textId="77777777" w:rsidR="0083269F" w:rsidRDefault="0083269F" w:rsidP="002D553D">
      <w:pPr>
        <w:pStyle w:val="ConsPlusNormal"/>
        <w:ind w:left="5103"/>
        <w:jc w:val="both"/>
        <w:outlineLvl w:val="0"/>
        <w:rPr>
          <w:rFonts w:ascii="Times New Roman" w:hAnsi="Times New Roman" w:cs="Times New Roman"/>
          <w:color w:val="000000" w:themeColor="text1"/>
          <w:sz w:val="24"/>
          <w:szCs w:val="24"/>
        </w:rPr>
      </w:pPr>
    </w:p>
    <w:p w14:paraId="2404DF39" w14:textId="77777777" w:rsidR="0083269F" w:rsidRDefault="0083269F" w:rsidP="002D553D">
      <w:pPr>
        <w:pStyle w:val="ConsPlusNormal"/>
        <w:ind w:left="5103"/>
        <w:jc w:val="both"/>
        <w:outlineLvl w:val="0"/>
        <w:rPr>
          <w:rFonts w:ascii="Times New Roman" w:hAnsi="Times New Roman" w:cs="Times New Roman"/>
          <w:color w:val="000000" w:themeColor="text1"/>
          <w:sz w:val="24"/>
          <w:szCs w:val="24"/>
        </w:rPr>
      </w:pPr>
    </w:p>
    <w:p w14:paraId="5BD9E9B5" w14:textId="77777777" w:rsidR="0083269F" w:rsidRDefault="0083269F" w:rsidP="002D553D">
      <w:pPr>
        <w:pStyle w:val="ConsPlusNormal"/>
        <w:ind w:left="5103"/>
        <w:jc w:val="both"/>
        <w:outlineLvl w:val="0"/>
        <w:rPr>
          <w:rFonts w:ascii="Times New Roman" w:hAnsi="Times New Roman" w:cs="Times New Roman"/>
          <w:color w:val="000000" w:themeColor="text1"/>
          <w:sz w:val="24"/>
          <w:szCs w:val="24"/>
        </w:rPr>
      </w:pPr>
    </w:p>
    <w:p w14:paraId="419312A9" w14:textId="77777777" w:rsidR="0083269F" w:rsidRDefault="0083269F" w:rsidP="002D553D">
      <w:pPr>
        <w:pStyle w:val="ConsPlusNormal"/>
        <w:ind w:left="5103"/>
        <w:jc w:val="both"/>
        <w:outlineLvl w:val="0"/>
        <w:rPr>
          <w:rFonts w:ascii="Times New Roman" w:hAnsi="Times New Roman" w:cs="Times New Roman"/>
          <w:color w:val="000000" w:themeColor="text1"/>
          <w:sz w:val="24"/>
          <w:szCs w:val="24"/>
        </w:rPr>
      </w:pPr>
    </w:p>
    <w:p w14:paraId="22D539EB" w14:textId="77777777" w:rsidR="0083269F" w:rsidRDefault="0083269F" w:rsidP="002D553D">
      <w:pPr>
        <w:pStyle w:val="ConsPlusNormal"/>
        <w:ind w:left="5103"/>
        <w:jc w:val="both"/>
        <w:outlineLvl w:val="0"/>
        <w:rPr>
          <w:rFonts w:ascii="Times New Roman" w:hAnsi="Times New Roman" w:cs="Times New Roman"/>
          <w:color w:val="000000" w:themeColor="text1"/>
          <w:sz w:val="24"/>
          <w:szCs w:val="24"/>
        </w:rPr>
      </w:pPr>
    </w:p>
    <w:p w14:paraId="17453168" w14:textId="77777777" w:rsidR="00770308" w:rsidRDefault="00770308" w:rsidP="002D553D">
      <w:pPr>
        <w:pStyle w:val="ConsPlusNormal"/>
        <w:ind w:left="5103"/>
        <w:jc w:val="both"/>
        <w:outlineLvl w:val="0"/>
        <w:rPr>
          <w:rFonts w:ascii="Times New Roman" w:hAnsi="Times New Roman" w:cs="Times New Roman"/>
          <w:color w:val="000000" w:themeColor="text1"/>
          <w:sz w:val="24"/>
          <w:szCs w:val="24"/>
        </w:rPr>
      </w:pPr>
    </w:p>
    <w:p w14:paraId="54851582" w14:textId="77777777" w:rsidR="00770308" w:rsidRPr="00390243" w:rsidRDefault="00770308" w:rsidP="002D553D">
      <w:pPr>
        <w:pStyle w:val="ConsPlusNormal"/>
        <w:ind w:left="5103"/>
        <w:jc w:val="both"/>
        <w:outlineLvl w:val="0"/>
        <w:rPr>
          <w:rFonts w:ascii="Times New Roman" w:hAnsi="Times New Roman" w:cs="Times New Roman"/>
          <w:color w:val="000000" w:themeColor="text1"/>
          <w:sz w:val="24"/>
          <w:szCs w:val="24"/>
        </w:rPr>
      </w:pPr>
    </w:p>
    <w:p w14:paraId="709FD01F" w14:textId="3E0019D1" w:rsidR="004100CB" w:rsidRPr="00390243" w:rsidRDefault="004100CB" w:rsidP="002D553D">
      <w:pPr>
        <w:pStyle w:val="ConsPlusNormal"/>
        <w:ind w:left="5103"/>
        <w:jc w:val="both"/>
        <w:outlineLvl w:val="0"/>
        <w:rPr>
          <w:rFonts w:ascii="Times New Roman" w:hAnsi="Times New Roman" w:cs="Times New Roman"/>
          <w:color w:val="000000" w:themeColor="text1"/>
          <w:sz w:val="24"/>
          <w:szCs w:val="24"/>
        </w:rPr>
      </w:pPr>
    </w:p>
    <w:p w14:paraId="0F5F7136" w14:textId="6F003929" w:rsidR="007E592A" w:rsidRPr="00390243" w:rsidRDefault="002D553D" w:rsidP="002D553D">
      <w:pPr>
        <w:pStyle w:val="ConsPlusNormal"/>
        <w:ind w:left="5103"/>
        <w:jc w:val="both"/>
        <w:outlineLvl w:val="0"/>
        <w:rPr>
          <w:rFonts w:ascii="Times New Roman" w:hAnsi="Times New Roman" w:cs="Times New Roman"/>
          <w:color w:val="000000" w:themeColor="text1"/>
          <w:sz w:val="24"/>
          <w:szCs w:val="24"/>
        </w:rPr>
      </w:pPr>
      <w:r w:rsidRPr="00390243">
        <w:rPr>
          <w:rFonts w:ascii="Times New Roman" w:hAnsi="Times New Roman" w:cs="Times New Roman"/>
          <w:color w:val="000000" w:themeColor="text1"/>
          <w:sz w:val="24"/>
          <w:szCs w:val="24"/>
        </w:rPr>
        <w:lastRenderedPageBreak/>
        <w:t>П</w:t>
      </w:r>
      <w:r w:rsidR="007E592A" w:rsidRPr="00390243">
        <w:rPr>
          <w:rFonts w:ascii="Times New Roman" w:hAnsi="Times New Roman" w:cs="Times New Roman"/>
          <w:color w:val="000000" w:themeColor="text1"/>
          <w:sz w:val="24"/>
          <w:szCs w:val="24"/>
        </w:rPr>
        <w:t xml:space="preserve">риложение 1 </w:t>
      </w:r>
    </w:p>
    <w:p w14:paraId="1FA5316F" w14:textId="35DA4936" w:rsidR="003C03C5" w:rsidRPr="00390243" w:rsidRDefault="007E592A" w:rsidP="002D553D">
      <w:pPr>
        <w:pStyle w:val="ConsPlusNormal"/>
        <w:ind w:left="5103" w:hanging="1842"/>
        <w:jc w:val="both"/>
        <w:rPr>
          <w:rFonts w:ascii="Times New Roman" w:hAnsi="Times New Roman" w:cs="Times New Roman"/>
          <w:color w:val="000000" w:themeColor="text1"/>
          <w:sz w:val="24"/>
          <w:szCs w:val="24"/>
        </w:rPr>
      </w:pPr>
      <w:bookmarkStart w:id="36" w:name="_Hlk139980815"/>
      <w:r w:rsidRPr="00390243">
        <w:rPr>
          <w:rFonts w:ascii="Times New Roman" w:hAnsi="Times New Roman" w:cs="Times New Roman"/>
          <w:color w:val="000000" w:themeColor="text1"/>
          <w:sz w:val="24"/>
          <w:szCs w:val="24"/>
        </w:rPr>
        <w:t xml:space="preserve">                           </w:t>
      </w:r>
      <w:r w:rsidR="002D553D" w:rsidRPr="00390243">
        <w:rPr>
          <w:rFonts w:ascii="Times New Roman" w:hAnsi="Times New Roman" w:cs="Times New Roman"/>
          <w:color w:val="000000" w:themeColor="text1"/>
          <w:sz w:val="24"/>
          <w:szCs w:val="24"/>
        </w:rPr>
        <w:t xml:space="preserve"> </w:t>
      </w:r>
      <w:r w:rsidRPr="00390243">
        <w:rPr>
          <w:rFonts w:ascii="Times New Roman" w:hAnsi="Times New Roman" w:cs="Times New Roman"/>
          <w:color w:val="000000" w:themeColor="text1"/>
          <w:sz w:val="24"/>
          <w:szCs w:val="24"/>
        </w:rPr>
        <w:t xml:space="preserve"> </w:t>
      </w:r>
      <w:r w:rsidR="003C03C5" w:rsidRPr="00390243">
        <w:rPr>
          <w:rFonts w:ascii="Times New Roman" w:hAnsi="Times New Roman" w:cs="Times New Roman"/>
          <w:color w:val="000000" w:themeColor="text1"/>
          <w:sz w:val="24"/>
          <w:szCs w:val="24"/>
        </w:rPr>
        <w:t xml:space="preserve"> </w:t>
      </w:r>
      <w:r w:rsidRPr="00390243">
        <w:rPr>
          <w:rFonts w:ascii="Times New Roman" w:hAnsi="Times New Roman" w:cs="Times New Roman"/>
          <w:color w:val="000000" w:themeColor="text1"/>
          <w:sz w:val="24"/>
          <w:szCs w:val="24"/>
        </w:rPr>
        <w:t xml:space="preserve">к Порядку </w:t>
      </w:r>
      <w:r w:rsidR="003C03C5" w:rsidRPr="00390243">
        <w:rPr>
          <w:rFonts w:ascii="Times New Roman" w:hAnsi="Times New Roman" w:cs="Times New Roman"/>
          <w:color w:val="000000" w:themeColor="text1"/>
          <w:sz w:val="24"/>
          <w:szCs w:val="24"/>
        </w:rPr>
        <w:t xml:space="preserve">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5B86D3AC" w14:textId="10D03C47" w:rsidR="007E592A" w:rsidRPr="00390243" w:rsidRDefault="007E592A" w:rsidP="003C03C5">
      <w:pPr>
        <w:pStyle w:val="ConsPlusNormal"/>
        <w:ind w:left="5103"/>
        <w:jc w:val="both"/>
        <w:rPr>
          <w:rFonts w:ascii="Times New Roman" w:hAnsi="Times New Roman" w:cs="Times New Roman"/>
          <w:color w:val="000000" w:themeColor="text1"/>
          <w:sz w:val="24"/>
          <w:szCs w:val="24"/>
        </w:rPr>
      </w:pPr>
      <w:r w:rsidRPr="00390243">
        <w:rPr>
          <w:rFonts w:ascii="Times New Roman" w:hAnsi="Times New Roman" w:cs="Times New Roman"/>
          <w:color w:val="000000" w:themeColor="text1"/>
          <w:sz w:val="24"/>
          <w:szCs w:val="24"/>
        </w:rPr>
        <w:t xml:space="preserve">от _________№_________ </w:t>
      </w:r>
    </w:p>
    <w:bookmarkEnd w:id="36"/>
    <w:p w14:paraId="5E735585" w14:textId="77777777" w:rsidR="007E592A" w:rsidRPr="00390243" w:rsidRDefault="002D553D" w:rsidP="002D553D">
      <w:pPr>
        <w:widowControl w:val="0"/>
        <w:autoSpaceDE w:val="0"/>
        <w:autoSpaceDN w:val="0"/>
        <w:spacing w:after="0" w:line="240" w:lineRule="auto"/>
        <w:ind w:left="4254" w:firstLine="709"/>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 xml:space="preserve">      форма заявки</w:t>
      </w:r>
    </w:p>
    <w:p w14:paraId="09A4C45C" w14:textId="77777777" w:rsidR="007E592A" w:rsidRPr="00390243" w:rsidRDefault="007E592A" w:rsidP="007E592A">
      <w:pPr>
        <w:widowControl w:val="0"/>
        <w:autoSpaceDE w:val="0"/>
        <w:autoSpaceDN w:val="0"/>
        <w:spacing w:after="0" w:line="192" w:lineRule="auto"/>
        <w:jc w:val="right"/>
        <w:outlineLvl w:val="2"/>
        <w:rPr>
          <w:rFonts w:ascii="Times New Roman" w:eastAsia="Times New Roman" w:hAnsi="Times New Roman" w:cs="Times New Roman"/>
          <w:color w:val="000000" w:themeColor="text1"/>
          <w:sz w:val="28"/>
          <w:szCs w:val="28"/>
          <w:lang w:eastAsia="ru-RU"/>
        </w:rPr>
      </w:pPr>
      <w:bookmarkStart w:id="37" w:name="_Hlk129937449"/>
    </w:p>
    <w:p w14:paraId="110DA643" w14:textId="4F3A5064" w:rsidR="007E592A" w:rsidRPr="00390243" w:rsidRDefault="000218FF" w:rsidP="00F50A1D">
      <w:pPr>
        <w:widowControl w:val="0"/>
        <w:autoSpaceDE w:val="0"/>
        <w:autoSpaceDN w:val="0"/>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 xml:space="preserve">ПРОЕКТНАЯ  </w:t>
      </w:r>
      <w:r w:rsidR="007E592A" w:rsidRPr="00390243">
        <w:rPr>
          <w:rFonts w:ascii="Times New Roman" w:eastAsia="Times New Roman" w:hAnsi="Times New Roman" w:cs="Times New Roman"/>
          <w:b/>
          <w:bCs/>
          <w:color w:val="000000" w:themeColor="text1"/>
          <w:sz w:val="28"/>
          <w:szCs w:val="28"/>
          <w:lang w:eastAsia="ru-RU"/>
        </w:rPr>
        <w:t>ЗАЯВКА</w:t>
      </w:r>
    </w:p>
    <w:p w14:paraId="53B00B97" w14:textId="77777777" w:rsidR="007E592A" w:rsidRPr="00390243" w:rsidRDefault="007E592A" w:rsidP="00F50A1D">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на участие в конкурсе социально ориентированных</w:t>
      </w:r>
    </w:p>
    <w:p w14:paraId="23B982FD" w14:textId="1F66274C" w:rsidR="007E592A" w:rsidRPr="00390243" w:rsidRDefault="007E592A" w:rsidP="00F50A1D">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некоммерческих организаций для предоставления субсидии на реализацию социального проекта</w:t>
      </w:r>
    </w:p>
    <w:p w14:paraId="1EE2E34D" w14:textId="77777777" w:rsidR="007E592A" w:rsidRPr="00390243" w:rsidRDefault="007E592A" w:rsidP="00F50A1D">
      <w:pPr>
        <w:widowControl w:val="0"/>
        <w:autoSpaceDE w:val="0"/>
        <w:autoSpaceDN w:val="0"/>
        <w:spacing w:after="0" w:line="240" w:lineRule="auto"/>
        <w:jc w:val="center"/>
        <w:rPr>
          <w:rFonts w:ascii="Times New Roman" w:eastAsia="Times New Roman" w:hAnsi="Times New Roman" w:cs="Times New Roman"/>
          <w:b/>
          <w:bCs/>
          <w:i/>
          <w:color w:val="000000" w:themeColor="text1"/>
          <w:sz w:val="28"/>
          <w:szCs w:val="28"/>
          <w:lang w:eastAsia="ru-RU"/>
        </w:rPr>
      </w:pPr>
    </w:p>
    <w:p w14:paraId="0136CE14" w14:textId="77777777" w:rsidR="008C1DEC" w:rsidRPr="00390243" w:rsidRDefault="008C1DEC" w:rsidP="00F50A1D">
      <w:pPr>
        <w:pStyle w:val="a7"/>
        <w:widowControl w:val="0"/>
        <w:numPr>
          <w:ilvl w:val="0"/>
          <w:numId w:val="12"/>
        </w:numPr>
        <w:autoSpaceDE w:val="0"/>
        <w:autoSpaceDN w:val="0"/>
        <w:spacing w:after="0" w:line="240" w:lineRule="auto"/>
        <w:jc w:val="center"/>
        <w:rPr>
          <w:rFonts w:ascii="Times New Roman" w:eastAsia="Times New Roman" w:hAnsi="Times New Roman" w:cs="Times New Roman"/>
          <w:b/>
          <w:bCs/>
          <w:iCs/>
          <w:color w:val="000000" w:themeColor="text1"/>
          <w:sz w:val="28"/>
          <w:szCs w:val="28"/>
          <w:lang w:eastAsia="ru-RU"/>
        </w:rPr>
      </w:pPr>
      <w:r w:rsidRPr="00390243">
        <w:rPr>
          <w:rFonts w:ascii="Times New Roman" w:eastAsia="Times New Roman" w:hAnsi="Times New Roman" w:cs="Times New Roman"/>
          <w:b/>
          <w:bCs/>
          <w:iCs/>
          <w:color w:val="000000" w:themeColor="text1"/>
          <w:sz w:val="28"/>
          <w:szCs w:val="28"/>
          <w:lang w:eastAsia="ru-RU"/>
        </w:rPr>
        <w:t xml:space="preserve">Информация о некоммерческой организации   </w:t>
      </w:r>
    </w:p>
    <w:p w14:paraId="2E8C8539" w14:textId="77777777" w:rsidR="008C1DEC" w:rsidRPr="00390243" w:rsidRDefault="008C1DEC" w:rsidP="00F50A1D">
      <w:pPr>
        <w:widowControl w:val="0"/>
        <w:autoSpaceDE w:val="0"/>
        <w:autoSpaceDN w:val="0"/>
        <w:spacing w:after="0" w:line="240" w:lineRule="auto"/>
        <w:jc w:val="center"/>
        <w:rPr>
          <w:rFonts w:ascii="Times New Roman" w:eastAsia="Times New Roman" w:hAnsi="Times New Roman" w:cs="Times New Roman"/>
          <w:iCs/>
          <w:color w:val="000000" w:themeColor="text1"/>
          <w:sz w:val="28"/>
          <w:szCs w:val="28"/>
          <w:lang w:eastAsia="ru-RU"/>
        </w:rPr>
      </w:pPr>
      <w:r w:rsidRPr="00390243">
        <w:rPr>
          <w:rFonts w:ascii="Times New Roman" w:eastAsia="Times New Roman" w:hAnsi="Times New Roman" w:cs="Times New Roman"/>
          <w:iCs/>
          <w:color w:val="000000" w:themeColor="text1"/>
          <w:sz w:val="28"/>
          <w:szCs w:val="28"/>
          <w:lang w:eastAsia="ru-RU"/>
        </w:rPr>
        <w:t xml:space="preserve">                     </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912"/>
        <w:gridCol w:w="2691"/>
        <w:gridCol w:w="1804"/>
      </w:tblGrid>
      <w:tr w:rsidR="00390243" w:rsidRPr="00390243" w14:paraId="1FF4CAB2" w14:textId="77777777" w:rsidTr="005D0112">
        <w:trPr>
          <w:tblCellSpacing w:w="5" w:type="nil"/>
          <w:jc w:val="center"/>
        </w:trPr>
        <w:tc>
          <w:tcPr>
            <w:tcW w:w="9407" w:type="dxa"/>
            <w:gridSpan w:val="3"/>
            <w:tcBorders>
              <w:top w:val="single" w:sz="4" w:space="0" w:color="auto"/>
              <w:left w:val="single" w:sz="4" w:space="0" w:color="auto"/>
              <w:bottom w:val="single" w:sz="4" w:space="0" w:color="auto"/>
              <w:right w:val="single" w:sz="4" w:space="0" w:color="auto"/>
            </w:tcBorders>
          </w:tcPr>
          <w:p w14:paraId="5FDF98C6"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5A83E7C1" w14:textId="77777777" w:rsidTr="005D0112">
        <w:trPr>
          <w:gridAfter w:val="1"/>
          <w:wAfter w:w="1804" w:type="dxa"/>
          <w:tblCellSpacing w:w="5" w:type="nil"/>
          <w:jc w:val="center"/>
        </w:trPr>
        <w:tc>
          <w:tcPr>
            <w:tcW w:w="7603" w:type="dxa"/>
            <w:gridSpan w:val="2"/>
            <w:tcBorders>
              <w:bottom w:val="single" w:sz="4" w:space="0" w:color="auto"/>
            </w:tcBorders>
          </w:tcPr>
          <w:p w14:paraId="0D10D9E5"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(полное наименование некоммерческой организации)</w:t>
            </w:r>
          </w:p>
        </w:tc>
      </w:tr>
      <w:tr w:rsidR="00390243" w:rsidRPr="00390243" w14:paraId="74C9FA0F" w14:textId="77777777" w:rsidTr="005D0112">
        <w:trPr>
          <w:trHeight w:val="400"/>
          <w:tblCellSpacing w:w="5" w:type="nil"/>
          <w:jc w:val="center"/>
        </w:trPr>
        <w:tc>
          <w:tcPr>
            <w:tcW w:w="4912" w:type="dxa"/>
            <w:tcBorders>
              <w:left w:val="single" w:sz="4" w:space="0" w:color="auto"/>
              <w:bottom w:val="single" w:sz="4" w:space="0" w:color="auto"/>
              <w:right w:val="single" w:sz="4" w:space="0" w:color="auto"/>
            </w:tcBorders>
          </w:tcPr>
          <w:p w14:paraId="115EAE7C"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Сокращенное               наименование</w:t>
            </w:r>
            <w:r w:rsidRPr="00390243">
              <w:rPr>
                <w:rFonts w:ascii="Times New Roman" w:eastAsia="Times New Roman" w:hAnsi="Times New Roman" w:cs="Times New Roman"/>
                <w:color w:val="000000" w:themeColor="text1"/>
                <w:sz w:val="28"/>
                <w:szCs w:val="28"/>
                <w:lang w:eastAsia="ru-RU"/>
              </w:rPr>
              <w:br/>
              <w:t xml:space="preserve">некоммерческой организации            </w:t>
            </w:r>
          </w:p>
        </w:tc>
        <w:tc>
          <w:tcPr>
            <w:tcW w:w="4495" w:type="dxa"/>
            <w:gridSpan w:val="2"/>
            <w:tcBorders>
              <w:left w:val="single" w:sz="4" w:space="0" w:color="auto"/>
              <w:bottom w:val="single" w:sz="4" w:space="0" w:color="auto"/>
              <w:right w:val="single" w:sz="4" w:space="0" w:color="auto"/>
            </w:tcBorders>
          </w:tcPr>
          <w:p w14:paraId="78587694"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60A536DA"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038AF9AE"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Организационно-правовая форма         </w:t>
            </w:r>
          </w:p>
        </w:tc>
        <w:tc>
          <w:tcPr>
            <w:tcW w:w="4495" w:type="dxa"/>
            <w:gridSpan w:val="2"/>
            <w:tcBorders>
              <w:left w:val="single" w:sz="4" w:space="0" w:color="auto"/>
              <w:bottom w:val="single" w:sz="4" w:space="0" w:color="auto"/>
              <w:right w:val="single" w:sz="4" w:space="0" w:color="auto"/>
            </w:tcBorders>
          </w:tcPr>
          <w:p w14:paraId="05992ECE"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336125EB" w14:textId="77777777" w:rsidTr="005D0112">
        <w:trPr>
          <w:trHeight w:val="400"/>
          <w:tblCellSpacing w:w="5" w:type="nil"/>
          <w:jc w:val="center"/>
        </w:trPr>
        <w:tc>
          <w:tcPr>
            <w:tcW w:w="4912" w:type="dxa"/>
            <w:tcBorders>
              <w:left w:val="single" w:sz="4" w:space="0" w:color="auto"/>
              <w:bottom w:val="single" w:sz="4" w:space="0" w:color="auto"/>
              <w:right w:val="single" w:sz="4" w:space="0" w:color="auto"/>
            </w:tcBorders>
          </w:tcPr>
          <w:p w14:paraId="3D3634DE"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Дата регистрации (при  создании  до  1</w:t>
            </w:r>
            <w:r w:rsidRPr="00390243">
              <w:rPr>
                <w:rFonts w:ascii="Times New Roman" w:eastAsia="Times New Roman" w:hAnsi="Times New Roman" w:cs="Times New Roman"/>
                <w:color w:val="000000" w:themeColor="text1"/>
                <w:sz w:val="28"/>
                <w:szCs w:val="28"/>
                <w:lang w:eastAsia="ru-RU"/>
              </w:rPr>
              <w:br/>
              <w:t xml:space="preserve">июля 2002 года)                       </w:t>
            </w:r>
          </w:p>
        </w:tc>
        <w:tc>
          <w:tcPr>
            <w:tcW w:w="4495" w:type="dxa"/>
            <w:gridSpan w:val="2"/>
            <w:tcBorders>
              <w:left w:val="single" w:sz="4" w:space="0" w:color="auto"/>
              <w:bottom w:val="single" w:sz="4" w:space="0" w:color="auto"/>
              <w:right w:val="single" w:sz="4" w:space="0" w:color="auto"/>
            </w:tcBorders>
          </w:tcPr>
          <w:p w14:paraId="63970329"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32653412" w14:textId="77777777" w:rsidTr="005D0112">
        <w:trPr>
          <w:trHeight w:val="800"/>
          <w:tblCellSpacing w:w="5" w:type="nil"/>
          <w:jc w:val="center"/>
        </w:trPr>
        <w:tc>
          <w:tcPr>
            <w:tcW w:w="4912" w:type="dxa"/>
            <w:tcBorders>
              <w:left w:val="single" w:sz="4" w:space="0" w:color="auto"/>
              <w:bottom w:val="single" w:sz="4" w:space="0" w:color="auto"/>
              <w:right w:val="single" w:sz="4" w:space="0" w:color="auto"/>
            </w:tcBorders>
          </w:tcPr>
          <w:p w14:paraId="30F88309"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Дата  внесения  записи  о  создании  в</w:t>
            </w:r>
            <w:r w:rsidRPr="00390243">
              <w:rPr>
                <w:rFonts w:ascii="Times New Roman" w:eastAsia="Times New Roman" w:hAnsi="Times New Roman" w:cs="Times New Roman"/>
                <w:color w:val="000000" w:themeColor="text1"/>
                <w:sz w:val="28"/>
                <w:szCs w:val="28"/>
                <w:lang w:eastAsia="ru-RU"/>
              </w:rPr>
              <w:br/>
              <w:t>Единый     государственный      реестр</w:t>
            </w:r>
            <w:r w:rsidRPr="00390243">
              <w:rPr>
                <w:rFonts w:ascii="Times New Roman" w:eastAsia="Times New Roman" w:hAnsi="Times New Roman" w:cs="Times New Roman"/>
                <w:color w:val="000000" w:themeColor="text1"/>
                <w:sz w:val="28"/>
                <w:szCs w:val="28"/>
                <w:lang w:eastAsia="ru-RU"/>
              </w:rPr>
              <w:br/>
              <w:t>юридических лиц (при создании после  1</w:t>
            </w:r>
            <w:r w:rsidRPr="00390243">
              <w:rPr>
                <w:rFonts w:ascii="Times New Roman" w:eastAsia="Times New Roman" w:hAnsi="Times New Roman" w:cs="Times New Roman"/>
                <w:color w:val="000000" w:themeColor="text1"/>
                <w:sz w:val="28"/>
                <w:szCs w:val="28"/>
                <w:lang w:eastAsia="ru-RU"/>
              </w:rPr>
              <w:br/>
              <w:t xml:space="preserve">июля 2002 года)                       </w:t>
            </w:r>
          </w:p>
        </w:tc>
        <w:tc>
          <w:tcPr>
            <w:tcW w:w="4495" w:type="dxa"/>
            <w:gridSpan w:val="2"/>
            <w:tcBorders>
              <w:left w:val="single" w:sz="4" w:space="0" w:color="auto"/>
              <w:bottom w:val="single" w:sz="4" w:space="0" w:color="auto"/>
              <w:right w:val="single" w:sz="4" w:space="0" w:color="auto"/>
            </w:tcBorders>
          </w:tcPr>
          <w:p w14:paraId="48C7C1DE"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0625091F" w14:textId="77777777" w:rsidTr="005D0112">
        <w:trPr>
          <w:trHeight w:val="400"/>
          <w:tblCellSpacing w:w="5" w:type="nil"/>
          <w:jc w:val="center"/>
        </w:trPr>
        <w:tc>
          <w:tcPr>
            <w:tcW w:w="4912" w:type="dxa"/>
            <w:tcBorders>
              <w:left w:val="single" w:sz="4" w:space="0" w:color="auto"/>
              <w:bottom w:val="single" w:sz="4" w:space="0" w:color="auto"/>
              <w:right w:val="single" w:sz="4" w:space="0" w:color="auto"/>
            </w:tcBorders>
          </w:tcPr>
          <w:p w14:paraId="6F8B68E2"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Основной               государственный</w:t>
            </w:r>
            <w:r w:rsidRPr="00390243">
              <w:rPr>
                <w:rFonts w:ascii="Times New Roman" w:eastAsia="Times New Roman" w:hAnsi="Times New Roman" w:cs="Times New Roman"/>
                <w:color w:val="000000" w:themeColor="text1"/>
                <w:sz w:val="28"/>
                <w:szCs w:val="28"/>
                <w:lang w:eastAsia="ru-RU"/>
              </w:rPr>
              <w:br/>
              <w:t xml:space="preserve">регистрационный номер                 </w:t>
            </w:r>
          </w:p>
        </w:tc>
        <w:tc>
          <w:tcPr>
            <w:tcW w:w="4495" w:type="dxa"/>
            <w:gridSpan w:val="2"/>
            <w:tcBorders>
              <w:left w:val="single" w:sz="4" w:space="0" w:color="auto"/>
              <w:bottom w:val="single" w:sz="4" w:space="0" w:color="auto"/>
              <w:right w:val="single" w:sz="4" w:space="0" w:color="auto"/>
            </w:tcBorders>
          </w:tcPr>
          <w:p w14:paraId="524397D8"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498EB891" w14:textId="77777777" w:rsidTr="005D0112">
        <w:trPr>
          <w:trHeight w:val="400"/>
          <w:tblCellSpacing w:w="5" w:type="nil"/>
          <w:jc w:val="center"/>
        </w:trPr>
        <w:tc>
          <w:tcPr>
            <w:tcW w:w="4912" w:type="dxa"/>
            <w:tcBorders>
              <w:left w:val="single" w:sz="4" w:space="0" w:color="auto"/>
              <w:bottom w:val="single" w:sz="4" w:space="0" w:color="auto"/>
              <w:right w:val="single" w:sz="4" w:space="0" w:color="auto"/>
            </w:tcBorders>
          </w:tcPr>
          <w:p w14:paraId="55DBA0F5"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Код по общероссийскому  классификатору</w:t>
            </w:r>
            <w:r w:rsidRPr="00390243">
              <w:rPr>
                <w:rFonts w:ascii="Times New Roman" w:eastAsia="Times New Roman" w:hAnsi="Times New Roman" w:cs="Times New Roman"/>
                <w:color w:val="000000" w:themeColor="text1"/>
                <w:sz w:val="28"/>
                <w:szCs w:val="28"/>
                <w:lang w:eastAsia="ru-RU"/>
              </w:rPr>
              <w:br/>
              <w:t xml:space="preserve">продукции (ОКПО)                      </w:t>
            </w:r>
          </w:p>
        </w:tc>
        <w:tc>
          <w:tcPr>
            <w:tcW w:w="4495" w:type="dxa"/>
            <w:gridSpan w:val="2"/>
            <w:tcBorders>
              <w:left w:val="single" w:sz="4" w:space="0" w:color="auto"/>
              <w:bottom w:val="single" w:sz="4" w:space="0" w:color="auto"/>
              <w:right w:val="single" w:sz="4" w:space="0" w:color="auto"/>
            </w:tcBorders>
          </w:tcPr>
          <w:p w14:paraId="65BAC7C5"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7E2705F4" w14:textId="77777777" w:rsidTr="005D0112">
        <w:trPr>
          <w:trHeight w:val="600"/>
          <w:tblCellSpacing w:w="5" w:type="nil"/>
          <w:jc w:val="center"/>
        </w:trPr>
        <w:tc>
          <w:tcPr>
            <w:tcW w:w="4912" w:type="dxa"/>
            <w:tcBorders>
              <w:left w:val="single" w:sz="4" w:space="0" w:color="auto"/>
              <w:bottom w:val="single" w:sz="4" w:space="0" w:color="auto"/>
              <w:right w:val="single" w:sz="4" w:space="0" w:color="auto"/>
            </w:tcBorders>
          </w:tcPr>
          <w:p w14:paraId="034B7104"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Код(ы)       по        общероссийскому</w:t>
            </w:r>
            <w:r w:rsidRPr="00390243">
              <w:rPr>
                <w:rFonts w:ascii="Times New Roman" w:eastAsia="Times New Roman" w:hAnsi="Times New Roman" w:cs="Times New Roman"/>
                <w:color w:val="000000" w:themeColor="text1"/>
                <w:sz w:val="28"/>
                <w:szCs w:val="28"/>
                <w:lang w:eastAsia="ru-RU"/>
              </w:rPr>
              <w:br/>
              <w:t>классификатору     внешнеэкономической</w:t>
            </w:r>
            <w:r w:rsidRPr="00390243">
              <w:rPr>
                <w:rFonts w:ascii="Times New Roman" w:eastAsia="Times New Roman" w:hAnsi="Times New Roman" w:cs="Times New Roman"/>
                <w:color w:val="000000" w:themeColor="text1"/>
                <w:sz w:val="28"/>
                <w:szCs w:val="28"/>
                <w:lang w:eastAsia="ru-RU"/>
              </w:rPr>
              <w:br/>
              <w:t xml:space="preserve">деятельности </w:t>
            </w:r>
            <w:hyperlink r:id="rId21" w:history="1">
              <w:r w:rsidRPr="00390243">
                <w:rPr>
                  <w:rFonts w:ascii="Times New Roman" w:eastAsia="Times New Roman" w:hAnsi="Times New Roman" w:cs="Times New Roman"/>
                  <w:color w:val="000000" w:themeColor="text1"/>
                  <w:sz w:val="28"/>
                  <w:szCs w:val="28"/>
                  <w:lang w:eastAsia="ru-RU"/>
                </w:rPr>
                <w:t>(ОКВЭД)</w:t>
              </w:r>
            </w:hyperlink>
          </w:p>
        </w:tc>
        <w:tc>
          <w:tcPr>
            <w:tcW w:w="4495" w:type="dxa"/>
            <w:gridSpan w:val="2"/>
            <w:tcBorders>
              <w:left w:val="single" w:sz="4" w:space="0" w:color="auto"/>
              <w:bottom w:val="single" w:sz="4" w:space="0" w:color="auto"/>
              <w:right w:val="single" w:sz="4" w:space="0" w:color="auto"/>
            </w:tcBorders>
          </w:tcPr>
          <w:p w14:paraId="003B4DDF"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41D7440C" w14:textId="77777777" w:rsidTr="005D0112">
        <w:trPr>
          <w:trHeight w:val="400"/>
          <w:tblCellSpacing w:w="5" w:type="nil"/>
          <w:jc w:val="center"/>
        </w:trPr>
        <w:tc>
          <w:tcPr>
            <w:tcW w:w="4912" w:type="dxa"/>
            <w:tcBorders>
              <w:left w:val="single" w:sz="4" w:space="0" w:color="auto"/>
              <w:bottom w:val="single" w:sz="4" w:space="0" w:color="auto"/>
              <w:right w:val="single" w:sz="4" w:space="0" w:color="auto"/>
            </w:tcBorders>
          </w:tcPr>
          <w:p w14:paraId="3A1C5D58" w14:textId="066B34F4"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Индивидуальный номер налогоплательщика</w:t>
            </w:r>
            <w:r w:rsidR="00023403" w:rsidRPr="00390243">
              <w:rPr>
                <w:rFonts w:ascii="Times New Roman" w:eastAsia="Times New Roman" w:hAnsi="Times New Roman" w:cs="Times New Roman"/>
                <w:color w:val="000000" w:themeColor="text1"/>
                <w:sz w:val="28"/>
                <w:szCs w:val="28"/>
                <w:lang w:eastAsia="ru-RU"/>
              </w:rPr>
              <w:t xml:space="preserve"> (организации)</w:t>
            </w:r>
            <w:r w:rsidRPr="00390243">
              <w:rPr>
                <w:rFonts w:ascii="Times New Roman" w:eastAsia="Times New Roman" w:hAnsi="Times New Roman" w:cs="Times New Roman"/>
                <w:color w:val="000000" w:themeColor="text1"/>
                <w:sz w:val="28"/>
                <w:szCs w:val="28"/>
                <w:lang w:eastAsia="ru-RU"/>
              </w:rPr>
              <w:br/>
              <w:t xml:space="preserve">(ИНН)                                 </w:t>
            </w:r>
          </w:p>
        </w:tc>
        <w:tc>
          <w:tcPr>
            <w:tcW w:w="4495" w:type="dxa"/>
            <w:gridSpan w:val="2"/>
            <w:tcBorders>
              <w:left w:val="single" w:sz="4" w:space="0" w:color="auto"/>
              <w:bottom w:val="single" w:sz="4" w:space="0" w:color="auto"/>
              <w:right w:val="single" w:sz="4" w:space="0" w:color="auto"/>
            </w:tcBorders>
          </w:tcPr>
          <w:p w14:paraId="6D35BE6D"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70A96C4F"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78799A3B" w14:textId="2CFE5C63" w:rsidR="00F50A1D" w:rsidRPr="00390243" w:rsidRDefault="007E592A" w:rsidP="003C03C5">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Код причины постановки на учет (КПП)  </w:t>
            </w:r>
          </w:p>
        </w:tc>
        <w:tc>
          <w:tcPr>
            <w:tcW w:w="4495" w:type="dxa"/>
            <w:gridSpan w:val="2"/>
            <w:tcBorders>
              <w:left w:val="single" w:sz="4" w:space="0" w:color="auto"/>
              <w:bottom w:val="single" w:sz="4" w:space="0" w:color="auto"/>
              <w:right w:val="single" w:sz="4" w:space="0" w:color="auto"/>
            </w:tcBorders>
          </w:tcPr>
          <w:p w14:paraId="6C1EB242"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7406A09B"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2EAD06EA"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Номер расчетного счета                </w:t>
            </w:r>
          </w:p>
        </w:tc>
        <w:tc>
          <w:tcPr>
            <w:tcW w:w="4495" w:type="dxa"/>
            <w:gridSpan w:val="2"/>
            <w:tcBorders>
              <w:left w:val="single" w:sz="4" w:space="0" w:color="auto"/>
              <w:bottom w:val="single" w:sz="4" w:space="0" w:color="auto"/>
              <w:right w:val="single" w:sz="4" w:space="0" w:color="auto"/>
            </w:tcBorders>
          </w:tcPr>
          <w:p w14:paraId="3EEF0E5B"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7433FF11"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49C3DFDE" w14:textId="77777777" w:rsidR="00023403"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Наименование банка   </w:t>
            </w:r>
          </w:p>
          <w:p w14:paraId="3D4C5B8F" w14:textId="59DB366D"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lastRenderedPageBreak/>
              <w:t xml:space="preserve">                 </w:t>
            </w:r>
          </w:p>
        </w:tc>
        <w:tc>
          <w:tcPr>
            <w:tcW w:w="4495" w:type="dxa"/>
            <w:gridSpan w:val="2"/>
            <w:tcBorders>
              <w:left w:val="single" w:sz="4" w:space="0" w:color="auto"/>
              <w:bottom w:val="single" w:sz="4" w:space="0" w:color="auto"/>
              <w:right w:val="single" w:sz="4" w:space="0" w:color="auto"/>
            </w:tcBorders>
          </w:tcPr>
          <w:p w14:paraId="35616387"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73C95435"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09CD24E4"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Банковский идентификационный код (БИК)</w:t>
            </w:r>
          </w:p>
        </w:tc>
        <w:tc>
          <w:tcPr>
            <w:tcW w:w="4495" w:type="dxa"/>
            <w:gridSpan w:val="2"/>
            <w:tcBorders>
              <w:left w:val="single" w:sz="4" w:space="0" w:color="auto"/>
              <w:bottom w:val="single" w:sz="4" w:space="0" w:color="auto"/>
              <w:right w:val="single" w:sz="4" w:space="0" w:color="auto"/>
            </w:tcBorders>
          </w:tcPr>
          <w:p w14:paraId="1E0D0018"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62C12E24"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0DB07E00"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Номер корреспондентского счета        </w:t>
            </w:r>
          </w:p>
        </w:tc>
        <w:tc>
          <w:tcPr>
            <w:tcW w:w="4495" w:type="dxa"/>
            <w:gridSpan w:val="2"/>
            <w:tcBorders>
              <w:left w:val="single" w:sz="4" w:space="0" w:color="auto"/>
              <w:bottom w:val="single" w:sz="4" w:space="0" w:color="auto"/>
              <w:right w:val="single" w:sz="4" w:space="0" w:color="auto"/>
            </w:tcBorders>
          </w:tcPr>
          <w:p w14:paraId="46DE8C82"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6EAB4106" w14:textId="77777777" w:rsidTr="005D0112">
        <w:trPr>
          <w:trHeight w:val="600"/>
          <w:tblCellSpacing w:w="5" w:type="nil"/>
          <w:jc w:val="center"/>
        </w:trPr>
        <w:tc>
          <w:tcPr>
            <w:tcW w:w="4912" w:type="dxa"/>
            <w:tcBorders>
              <w:left w:val="single" w:sz="4" w:space="0" w:color="auto"/>
              <w:bottom w:val="single" w:sz="4" w:space="0" w:color="auto"/>
              <w:right w:val="single" w:sz="4" w:space="0" w:color="auto"/>
            </w:tcBorders>
          </w:tcPr>
          <w:p w14:paraId="28140FE5"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Адрес  (место  нахождения)   постоянно</w:t>
            </w:r>
            <w:r w:rsidRPr="00390243">
              <w:rPr>
                <w:rFonts w:ascii="Times New Roman" w:eastAsia="Times New Roman" w:hAnsi="Times New Roman" w:cs="Times New Roman"/>
                <w:color w:val="000000" w:themeColor="text1"/>
                <w:sz w:val="28"/>
                <w:szCs w:val="28"/>
                <w:lang w:eastAsia="ru-RU"/>
              </w:rPr>
              <w:br/>
              <w:t>действующего   органа   некоммерческой</w:t>
            </w:r>
            <w:r w:rsidRPr="00390243">
              <w:rPr>
                <w:rFonts w:ascii="Times New Roman" w:eastAsia="Times New Roman" w:hAnsi="Times New Roman" w:cs="Times New Roman"/>
                <w:color w:val="000000" w:themeColor="text1"/>
                <w:sz w:val="28"/>
                <w:szCs w:val="28"/>
                <w:lang w:eastAsia="ru-RU"/>
              </w:rPr>
              <w:br/>
              <w:t xml:space="preserve">организации                           </w:t>
            </w:r>
          </w:p>
        </w:tc>
        <w:tc>
          <w:tcPr>
            <w:tcW w:w="4495" w:type="dxa"/>
            <w:gridSpan w:val="2"/>
            <w:tcBorders>
              <w:left w:val="single" w:sz="4" w:space="0" w:color="auto"/>
              <w:bottom w:val="single" w:sz="4" w:space="0" w:color="auto"/>
              <w:right w:val="single" w:sz="4" w:space="0" w:color="auto"/>
            </w:tcBorders>
          </w:tcPr>
          <w:p w14:paraId="24B27E7D"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123A5CE3"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3AEA6530"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Почтовый адрес                        </w:t>
            </w:r>
          </w:p>
        </w:tc>
        <w:tc>
          <w:tcPr>
            <w:tcW w:w="4495" w:type="dxa"/>
            <w:gridSpan w:val="2"/>
            <w:tcBorders>
              <w:left w:val="single" w:sz="4" w:space="0" w:color="auto"/>
              <w:bottom w:val="single" w:sz="4" w:space="0" w:color="auto"/>
              <w:right w:val="single" w:sz="4" w:space="0" w:color="auto"/>
            </w:tcBorders>
          </w:tcPr>
          <w:p w14:paraId="4D38AC64"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56943B6F"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640A1ACC"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Телефон                               </w:t>
            </w:r>
          </w:p>
        </w:tc>
        <w:tc>
          <w:tcPr>
            <w:tcW w:w="4495" w:type="dxa"/>
            <w:gridSpan w:val="2"/>
            <w:tcBorders>
              <w:left w:val="single" w:sz="4" w:space="0" w:color="auto"/>
              <w:bottom w:val="single" w:sz="4" w:space="0" w:color="auto"/>
              <w:right w:val="single" w:sz="4" w:space="0" w:color="auto"/>
            </w:tcBorders>
          </w:tcPr>
          <w:p w14:paraId="72B2F5FF"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797CBE6B"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0FB8FEA6"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Сайт в сети Интернет  </w:t>
            </w:r>
            <w:r w:rsidR="007F24DA" w:rsidRPr="00390243">
              <w:rPr>
                <w:rFonts w:ascii="Times New Roman" w:eastAsia="Times New Roman" w:hAnsi="Times New Roman" w:cs="Times New Roman"/>
                <w:color w:val="000000" w:themeColor="text1"/>
                <w:sz w:val="28"/>
                <w:szCs w:val="28"/>
                <w:lang w:eastAsia="ru-RU"/>
              </w:rPr>
              <w:t>или страница в ВК</w:t>
            </w:r>
            <w:r w:rsidRPr="00390243">
              <w:rPr>
                <w:rFonts w:ascii="Times New Roman" w:eastAsia="Times New Roman" w:hAnsi="Times New Roman" w:cs="Times New Roman"/>
                <w:color w:val="000000" w:themeColor="text1"/>
                <w:sz w:val="28"/>
                <w:szCs w:val="28"/>
                <w:lang w:eastAsia="ru-RU"/>
              </w:rPr>
              <w:t xml:space="preserve">                </w:t>
            </w:r>
          </w:p>
        </w:tc>
        <w:tc>
          <w:tcPr>
            <w:tcW w:w="4495" w:type="dxa"/>
            <w:gridSpan w:val="2"/>
            <w:tcBorders>
              <w:left w:val="single" w:sz="4" w:space="0" w:color="auto"/>
              <w:bottom w:val="single" w:sz="4" w:space="0" w:color="auto"/>
              <w:right w:val="single" w:sz="4" w:space="0" w:color="auto"/>
            </w:tcBorders>
          </w:tcPr>
          <w:p w14:paraId="470DDA4E"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40A87690"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41A21824"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Адрес электронной почты               </w:t>
            </w:r>
          </w:p>
        </w:tc>
        <w:tc>
          <w:tcPr>
            <w:tcW w:w="4495" w:type="dxa"/>
            <w:gridSpan w:val="2"/>
            <w:tcBorders>
              <w:left w:val="single" w:sz="4" w:space="0" w:color="auto"/>
              <w:bottom w:val="single" w:sz="4" w:space="0" w:color="auto"/>
              <w:right w:val="single" w:sz="4" w:space="0" w:color="auto"/>
            </w:tcBorders>
          </w:tcPr>
          <w:p w14:paraId="0284EDEE"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7127F591"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19D94783"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Наименование должности руководителя   </w:t>
            </w:r>
          </w:p>
        </w:tc>
        <w:tc>
          <w:tcPr>
            <w:tcW w:w="4495" w:type="dxa"/>
            <w:gridSpan w:val="2"/>
            <w:tcBorders>
              <w:left w:val="single" w:sz="4" w:space="0" w:color="auto"/>
              <w:bottom w:val="single" w:sz="4" w:space="0" w:color="auto"/>
              <w:right w:val="single" w:sz="4" w:space="0" w:color="auto"/>
            </w:tcBorders>
          </w:tcPr>
          <w:p w14:paraId="3F9924DD"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73170B0F"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2504C03A"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Фамилия, имя, отчество руководителя   </w:t>
            </w:r>
          </w:p>
        </w:tc>
        <w:tc>
          <w:tcPr>
            <w:tcW w:w="4495" w:type="dxa"/>
            <w:gridSpan w:val="2"/>
            <w:tcBorders>
              <w:left w:val="single" w:sz="4" w:space="0" w:color="auto"/>
              <w:bottom w:val="single" w:sz="4" w:space="0" w:color="auto"/>
              <w:right w:val="single" w:sz="4" w:space="0" w:color="auto"/>
            </w:tcBorders>
          </w:tcPr>
          <w:p w14:paraId="424F30FC"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5E74001E"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561044A5"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Численность работников                </w:t>
            </w:r>
          </w:p>
        </w:tc>
        <w:tc>
          <w:tcPr>
            <w:tcW w:w="4495" w:type="dxa"/>
            <w:gridSpan w:val="2"/>
            <w:tcBorders>
              <w:left w:val="single" w:sz="4" w:space="0" w:color="auto"/>
              <w:bottom w:val="single" w:sz="4" w:space="0" w:color="auto"/>
              <w:right w:val="single" w:sz="4" w:space="0" w:color="auto"/>
            </w:tcBorders>
          </w:tcPr>
          <w:p w14:paraId="49265412"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1B80597F" w14:textId="77777777" w:rsidTr="005D0112">
        <w:trPr>
          <w:tblCellSpacing w:w="5" w:type="nil"/>
          <w:jc w:val="center"/>
        </w:trPr>
        <w:tc>
          <w:tcPr>
            <w:tcW w:w="4912" w:type="dxa"/>
            <w:tcBorders>
              <w:left w:val="single" w:sz="4" w:space="0" w:color="auto"/>
              <w:bottom w:val="single" w:sz="4" w:space="0" w:color="auto"/>
              <w:right w:val="single" w:sz="4" w:space="0" w:color="auto"/>
            </w:tcBorders>
          </w:tcPr>
          <w:p w14:paraId="233566FA"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Численность добровольцев              </w:t>
            </w:r>
          </w:p>
        </w:tc>
        <w:tc>
          <w:tcPr>
            <w:tcW w:w="4495" w:type="dxa"/>
            <w:gridSpan w:val="2"/>
            <w:tcBorders>
              <w:left w:val="single" w:sz="4" w:space="0" w:color="auto"/>
              <w:bottom w:val="single" w:sz="4" w:space="0" w:color="auto"/>
              <w:right w:val="single" w:sz="4" w:space="0" w:color="auto"/>
            </w:tcBorders>
          </w:tcPr>
          <w:p w14:paraId="52BC43C2"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7E592A" w:rsidRPr="00390243" w14:paraId="2C459034" w14:textId="77777777" w:rsidTr="005D0112">
        <w:trPr>
          <w:trHeight w:val="400"/>
          <w:tblCellSpacing w:w="5" w:type="nil"/>
          <w:jc w:val="center"/>
        </w:trPr>
        <w:tc>
          <w:tcPr>
            <w:tcW w:w="4912" w:type="dxa"/>
            <w:tcBorders>
              <w:left w:val="single" w:sz="4" w:space="0" w:color="auto"/>
              <w:bottom w:val="single" w:sz="4" w:space="0" w:color="auto"/>
              <w:right w:val="single" w:sz="4" w:space="0" w:color="auto"/>
            </w:tcBorders>
          </w:tcPr>
          <w:p w14:paraId="25F625D2"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Численность  учредителей  (участников,</w:t>
            </w:r>
            <w:r w:rsidRPr="00390243">
              <w:rPr>
                <w:rFonts w:ascii="Times New Roman" w:eastAsia="Times New Roman" w:hAnsi="Times New Roman" w:cs="Times New Roman"/>
                <w:color w:val="000000" w:themeColor="text1"/>
                <w:sz w:val="28"/>
                <w:szCs w:val="28"/>
                <w:lang w:eastAsia="ru-RU"/>
              </w:rPr>
              <w:br/>
              <w:t xml:space="preserve">членов)                               </w:t>
            </w:r>
          </w:p>
        </w:tc>
        <w:tc>
          <w:tcPr>
            <w:tcW w:w="4495" w:type="dxa"/>
            <w:gridSpan w:val="2"/>
            <w:tcBorders>
              <w:left w:val="single" w:sz="4" w:space="0" w:color="auto"/>
              <w:bottom w:val="single" w:sz="4" w:space="0" w:color="auto"/>
              <w:right w:val="single" w:sz="4" w:space="0" w:color="auto"/>
            </w:tcBorders>
          </w:tcPr>
          <w:p w14:paraId="6F15A41B"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bl>
    <w:p w14:paraId="03B9E00E" w14:textId="77777777" w:rsidR="007E592A" w:rsidRPr="00390243" w:rsidRDefault="007E592A" w:rsidP="00F50A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498"/>
      </w:tblGrid>
      <w:tr w:rsidR="00390243" w:rsidRPr="00390243" w14:paraId="671E98DF" w14:textId="77777777" w:rsidTr="005D0112">
        <w:trPr>
          <w:trHeight w:val="400"/>
          <w:tblCellSpacing w:w="5" w:type="nil"/>
        </w:trPr>
        <w:tc>
          <w:tcPr>
            <w:tcW w:w="9498" w:type="dxa"/>
            <w:tcBorders>
              <w:top w:val="single" w:sz="4" w:space="0" w:color="auto"/>
              <w:left w:val="single" w:sz="4" w:space="0" w:color="auto"/>
              <w:bottom w:val="single" w:sz="4" w:space="0" w:color="auto"/>
              <w:right w:val="single" w:sz="4" w:space="0" w:color="auto"/>
            </w:tcBorders>
          </w:tcPr>
          <w:p w14:paraId="0CD51F4E"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bookmarkStart w:id="38" w:name="_Hlk137029540"/>
            <w:r w:rsidRPr="00390243">
              <w:rPr>
                <w:rFonts w:ascii="Times New Roman" w:eastAsia="Times New Roman" w:hAnsi="Times New Roman" w:cs="Times New Roman"/>
                <w:color w:val="000000" w:themeColor="text1"/>
                <w:sz w:val="28"/>
                <w:szCs w:val="28"/>
                <w:lang w:eastAsia="ru-RU"/>
              </w:rPr>
              <w:t xml:space="preserve">Информация о видах деятельности, осуществляемых              </w:t>
            </w:r>
            <w:r w:rsidRPr="00390243">
              <w:rPr>
                <w:rFonts w:ascii="Times New Roman" w:eastAsia="Times New Roman" w:hAnsi="Times New Roman" w:cs="Times New Roman"/>
                <w:color w:val="000000" w:themeColor="text1"/>
                <w:sz w:val="28"/>
                <w:szCs w:val="28"/>
                <w:lang w:eastAsia="ru-RU"/>
              </w:rPr>
              <w:br/>
              <w:t xml:space="preserve">                      некоммерческой организацией                        </w:t>
            </w:r>
            <w:bookmarkEnd w:id="38"/>
          </w:p>
        </w:tc>
      </w:tr>
      <w:tr w:rsidR="000068BA" w:rsidRPr="00390243" w14:paraId="54142686" w14:textId="77777777" w:rsidTr="005D0112">
        <w:trPr>
          <w:trHeight w:val="321"/>
          <w:tblCellSpacing w:w="5" w:type="nil"/>
        </w:trPr>
        <w:tc>
          <w:tcPr>
            <w:tcW w:w="9498" w:type="dxa"/>
            <w:tcBorders>
              <w:left w:val="single" w:sz="4" w:space="0" w:color="auto"/>
              <w:bottom w:val="single" w:sz="4" w:space="0" w:color="auto"/>
              <w:right w:val="single" w:sz="4" w:space="0" w:color="auto"/>
            </w:tcBorders>
          </w:tcPr>
          <w:p w14:paraId="1BDBA34B"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bl>
    <w:p w14:paraId="2416B7F3" w14:textId="77777777" w:rsidR="0030234A" w:rsidRPr="00390243" w:rsidRDefault="0030234A" w:rsidP="00F50A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14:paraId="169BB3E1" w14:textId="77777777" w:rsidR="008C1DEC" w:rsidRPr="00390243" w:rsidRDefault="008C1DEC" w:rsidP="00F50A1D">
      <w:pPr>
        <w:pStyle w:val="a7"/>
        <w:widowControl w:val="0"/>
        <w:numPr>
          <w:ilvl w:val="0"/>
          <w:numId w:val="12"/>
        </w:num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Информация о проекте, представленном в составе заявки на участие</w:t>
      </w:r>
    </w:p>
    <w:p w14:paraId="6E5086F7" w14:textId="77777777" w:rsidR="008C1DEC" w:rsidRPr="00390243" w:rsidRDefault="008C1DEC" w:rsidP="00F50A1D">
      <w:pPr>
        <w:pStyle w:val="a7"/>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в конкурсе СОНКО</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11"/>
        <w:gridCol w:w="5387"/>
      </w:tblGrid>
      <w:tr w:rsidR="00390243" w:rsidRPr="00390243" w14:paraId="1FE516B7" w14:textId="77777777" w:rsidTr="007C6865">
        <w:trPr>
          <w:tblCellSpacing w:w="5" w:type="nil"/>
        </w:trPr>
        <w:tc>
          <w:tcPr>
            <w:tcW w:w="4111" w:type="dxa"/>
            <w:tcBorders>
              <w:left w:val="single" w:sz="4" w:space="0" w:color="auto"/>
              <w:bottom w:val="single" w:sz="4" w:space="0" w:color="auto"/>
              <w:right w:val="single" w:sz="4" w:space="0" w:color="auto"/>
            </w:tcBorders>
          </w:tcPr>
          <w:p w14:paraId="2256B5D5"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5387" w:type="dxa"/>
            <w:tcBorders>
              <w:left w:val="single" w:sz="4" w:space="0" w:color="auto"/>
              <w:bottom w:val="single" w:sz="4" w:space="0" w:color="auto"/>
              <w:right w:val="single" w:sz="4" w:space="0" w:color="auto"/>
            </w:tcBorders>
          </w:tcPr>
          <w:p w14:paraId="738A68D8"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09AF758E" w14:textId="77777777" w:rsidTr="007C6865">
        <w:trPr>
          <w:tblCellSpacing w:w="5" w:type="nil"/>
        </w:trPr>
        <w:tc>
          <w:tcPr>
            <w:tcW w:w="4111" w:type="dxa"/>
            <w:tcBorders>
              <w:left w:val="single" w:sz="4" w:space="0" w:color="auto"/>
              <w:bottom w:val="single" w:sz="4" w:space="0" w:color="auto"/>
              <w:right w:val="single" w:sz="4" w:space="0" w:color="auto"/>
            </w:tcBorders>
          </w:tcPr>
          <w:p w14:paraId="32A521DB" w14:textId="77777777" w:rsidR="008C1DEC" w:rsidRPr="00390243" w:rsidRDefault="008C1DEC"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Наименование проекта</w:t>
            </w:r>
          </w:p>
        </w:tc>
        <w:tc>
          <w:tcPr>
            <w:tcW w:w="5387" w:type="dxa"/>
            <w:tcBorders>
              <w:left w:val="single" w:sz="4" w:space="0" w:color="auto"/>
              <w:bottom w:val="single" w:sz="4" w:space="0" w:color="auto"/>
              <w:right w:val="single" w:sz="4" w:space="0" w:color="auto"/>
            </w:tcBorders>
          </w:tcPr>
          <w:p w14:paraId="04108AF4" w14:textId="77777777" w:rsidR="008C1DEC" w:rsidRPr="00390243" w:rsidRDefault="008C1DEC"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02710789" w14:textId="77777777" w:rsidTr="007C6865">
        <w:trPr>
          <w:tblCellSpacing w:w="5" w:type="nil"/>
        </w:trPr>
        <w:tc>
          <w:tcPr>
            <w:tcW w:w="4111" w:type="dxa"/>
            <w:tcBorders>
              <w:left w:val="single" w:sz="4" w:space="0" w:color="auto"/>
              <w:bottom w:val="single" w:sz="4" w:space="0" w:color="auto"/>
              <w:right w:val="single" w:sz="4" w:space="0" w:color="auto"/>
            </w:tcBorders>
          </w:tcPr>
          <w:p w14:paraId="6089AD33" w14:textId="1C735790" w:rsidR="003C03C5" w:rsidRPr="00390243" w:rsidRDefault="003C03C5"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Территория реализации проекта </w:t>
            </w:r>
          </w:p>
        </w:tc>
        <w:tc>
          <w:tcPr>
            <w:tcW w:w="5387" w:type="dxa"/>
            <w:tcBorders>
              <w:left w:val="single" w:sz="4" w:space="0" w:color="auto"/>
              <w:bottom w:val="single" w:sz="4" w:space="0" w:color="auto"/>
              <w:right w:val="single" w:sz="4" w:space="0" w:color="auto"/>
            </w:tcBorders>
          </w:tcPr>
          <w:p w14:paraId="1CC6672E" w14:textId="047D2020" w:rsidR="003C03C5" w:rsidRPr="00390243" w:rsidRDefault="00F30658"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Можно реализовывать т</w:t>
            </w:r>
            <w:r w:rsidR="002A24E1" w:rsidRPr="00390243">
              <w:rPr>
                <w:rFonts w:ascii="Times New Roman" w:eastAsia="Times New Roman" w:hAnsi="Times New Roman" w:cs="Times New Roman"/>
                <w:color w:val="000000" w:themeColor="text1"/>
                <w:sz w:val="28"/>
                <w:szCs w:val="28"/>
                <w:lang w:eastAsia="ru-RU"/>
              </w:rPr>
              <w:t xml:space="preserve">олько на территории </w:t>
            </w:r>
            <w:r w:rsidR="0089442A" w:rsidRPr="00390243">
              <w:rPr>
                <w:rFonts w:ascii="Times New Roman" w:eastAsia="Times New Roman" w:hAnsi="Times New Roman" w:cs="Times New Roman"/>
                <w:color w:val="000000" w:themeColor="text1"/>
                <w:sz w:val="28"/>
                <w:szCs w:val="28"/>
                <w:lang w:eastAsia="ru-RU"/>
              </w:rPr>
              <w:t xml:space="preserve">Муниципального образования </w:t>
            </w:r>
            <w:r w:rsidR="002A24E1" w:rsidRPr="00390243">
              <w:rPr>
                <w:rFonts w:ascii="Times New Roman" w:eastAsia="Times New Roman" w:hAnsi="Times New Roman" w:cs="Times New Roman"/>
                <w:color w:val="000000" w:themeColor="text1"/>
                <w:sz w:val="28"/>
                <w:szCs w:val="28"/>
                <w:lang w:eastAsia="ru-RU"/>
              </w:rPr>
              <w:t>город Минусинска</w:t>
            </w:r>
          </w:p>
        </w:tc>
      </w:tr>
      <w:tr w:rsidR="00390243" w:rsidRPr="00390243" w14:paraId="12CA0D5B" w14:textId="77777777" w:rsidTr="007C6865">
        <w:trPr>
          <w:trHeight w:val="600"/>
          <w:tblCellSpacing w:w="5" w:type="nil"/>
        </w:trPr>
        <w:tc>
          <w:tcPr>
            <w:tcW w:w="4111" w:type="dxa"/>
            <w:tcBorders>
              <w:left w:val="single" w:sz="4" w:space="0" w:color="auto"/>
              <w:bottom w:val="single" w:sz="4" w:space="0" w:color="auto"/>
              <w:right w:val="single" w:sz="4" w:space="0" w:color="auto"/>
            </w:tcBorders>
          </w:tcPr>
          <w:p w14:paraId="2B3D83EE" w14:textId="77777777" w:rsidR="007C6865" w:rsidRPr="00390243" w:rsidRDefault="007C6865"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Срок реализации проекта:</w:t>
            </w:r>
          </w:p>
          <w:p w14:paraId="71FB15E7"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5387" w:type="dxa"/>
            <w:tcBorders>
              <w:left w:val="single" w:sz="4" w:space="0" w:color="auto"/>
              <w:bottom w:val="single" w:sz="4" w:space="0" w:color="auto"/>
              <w:right w:val="single" w:sz="4" w:space="0" w:color="auto"/>
            </w:tcBorders>
          </w:tcPr>
          <w:p w14:paraId="488433F5" w14:textId="77777777" w:rsidR="007E592A" w:rsidRPr="00390243" w:rsidRDefault="008C1DEC"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Дата начала и дата окончания социального проекта</w:t>
            </w:r>
          </w:p>
        </w:tc>
      </w:tr>
      <w:tr w:rsidR="00390243" w:rsidRPr="00390243" w14:paraId="100C9683" w14:textId="77777777" w:rsidTr="007C6865">
        <w:trPr>
          <w:trHeight w:val="600"/>
          <w:tblCellSpacing w:w="5" w:type="nil"/>
        </w:trPr>
        <w:tc>
          <w:tcPr>
            <w:tcW w:w="4111" w:type="dxa"/>
            <w:tcBorders>
              <w:left w:val="single" w:sz="4" w:space="0" w:color="auto"/>
              <w:bottom w:val="single" w:sz="4" w:space="0" w:color="auto"/>
              <w:right w:val="single" w:sz="4" w:space="0" w:color="auto"/>
            </w:tcBorders>
          </w:tcPr>
          <w:p w14:paraId="6C6F1D3E" w14:textId="77777777" w:rsidR="007E592A" w:rsidRPr="00390243" w:rsidRDefault="007C6865"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Краткое описание проекта</w:t>
            </w:r>
          </w:p>
        </w:tc>
        <w:tc>
          <w:tcPr>
            <w:tcW w:w="5387" w:type="dxa"/>
            <w:tcBorders>
              <w:left w:val="single" w:sz="4" w:space="0" w:color="auto"/>
              <w:bottom w:val="single" w:sz="4" w:space="0" w:color="auto"/>
              <w:right w:val="single" w:sz="4" w:space="0" w:color="auto"/>
            </w:tcBorders>
          </w:tcPr>
          <w:p w14:paraId="7DC1D4C5" w14:textId="77777777" w:rsidR="007E592A" w:rsidRPr="00390243" w:rsidRDefault="007E592A"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5A6080CF" w14:textId="77777777" w:rsidTr="007C6865">
        <w:trPr>
          <w:trHeight w:val="600"/>
          <w:tblCellSpacing w:w="5" w:type="nil"/>
        </w:trPr>
        <w:tc>
          <w:tcPr>
            <w:tcW w:w="4111" w:type="dxa"/>
            <w:tcBorders>
              <w:left w:val="single" w:sz="4" w:space="0" w:color="auto"/>
              <w:bottom w:val="single" w:sz="4" w:space="0" w:color="auto"/>
              <w:right w:val="single" w:sz="4" w:space="0" w:color="auto"/>
            </w:tcBorders>
          </w:tcPr>
          <w:p w14:paraId="4DF6C654"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hAnsi="Times New Roman" w:cs="Times New Roman"/>
                <w:color w:val="000000" w:themeColor="text1"/>
                <w:sz w:val="28"/>
                <w:szCs w:val="28"/>
              </w:rPr>
              <w:t>Актуальность проекта</w:t>
            </w:r>
          </w:p>
        </w:tc>
        <w:tc>
          <w:tcPr>
            <w:tcW w:w="5387" w:type="dxa"/>
            <w:tcBorders>
              <w:left w:val="single" w:sz="4" w:space="0" w:color="auto"/>
              <w:bottom w:val="single" w:sz="4" w:space="0" w:color="auto"/>
              <w:right w:val="single" w:sz="4" w:space="0" w:color="auto"/>
            </w:tcBorders>
          </w:tcPr>
          <w:p w14:paraId="0F235AD6"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hAnsi="Times New Roman" w:cs="Times New Roman"/>
                <w:color w:val="000000" w:themeColor="text1"/>
                <w:sz w:val="28"/>
                <w:szCs w:val="28"/>
              </w:rPr>
              <w:t xml:space="preserve">В этом подразделе необходимо кратко описать проблему, на решение которой направлен социальный проект, обосновать, что проблема актуальна, привести аналитические, статистические данные, </w:t>
            </w:r>
            <w:r w:rsidRPr="00390243">
              <w:rPr>
                <w:rFonts w:ascii="Times New Roman" w:hAnsi="Times New Roman" w:cs="Times New Roman"/>
                <w:color w:val="000000" w:themeColor="text1"/>
                <w:sz w:val="28"/>
                <w:szCs w:val="28"/>
              </w:rPr>
              <w:lastRenderedPageBreak/>
              <w:t>результаты исследований и опросов, которые это подтверждают, дать ссылки на источник информации.</w:t>
            </w:r>
          </w:p>
        </w:tc>
      </w:tr>
      <w:tr w:rsidR="00390243" w:rsidRPr="00390243" w14:paraId="008369A7" w14:textId="77777777" w:rsidTr="007C6865">
        <w:trPr>
          <w:trHeight w:val="600"/>
          <w:tblCellSpacing w:w="5" w:type="nil"/>
        </w:trPr>
        <w:tc>
          <w:tcPr>
            <w:tcW w:w="4111" w:type="dxa"/>
            <w:tcBorders>
              <w:left w:val="single" w:sz="4" w:space="0" w:color="auto"/>
              <w:bottom w:val="single" w:sz="4" w:space="0" w:color="auto"/>
              <w:right w:val="single" w:sz="4" w:space="0" w:color="auto"/>
            </w:tcBorders>
          </w:tcPr>
          <w:p w14:paraId="433A6076" w14:textId="0EE9892E" w:rsidR="003F3D99" w:rsidRPr="00390243" w:rsidRDefault="00540990" w:rsidP="00F50A1D">
            <w:pPr>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hAnsi="Times New Roman" w:cs="Times New Roman"/>
                <w:color w:val="000000" w:themeColor="text1"/>
                <w:sz w:val="28"/>
                <w:szCs w:val="28"/>
              </w:rPr>
              <w:lastRenderedPageBreak/>
              <w:t>Ц</w:t>
            </w:r>
            <w:r w:rsidR="003F3D99" w:rsidRPr="00390243">
              <w:rPr>
                <w:rFonts w:ascii="Times New Roman" w:hAnsi="Times New Roman" w:cs="Times New Roman"/>
                <w:color w:val="000000" w:themeColor="text1"/>
                <w:sz w:val="28"/>
                <w:szCs w:val="28"/>
              </w:rPr>
              <w:t>ель проекта</w:t>
            </w:r>
          </w:p>
        </w:tc>
        <w:tc>
          <w:tcPr>
            <w:tcW w:w="5387" w:type="dxa"/>
            <w:tcBorders>
              <w:left w:val="single" w:sz="4" w:space="0" w:color="auto"/>
              <w:bottom w:val="single" w:sz="4" w:space="0" w:color="auto"/>
              <w:right w:val="single" w:sz="4" w:space="0" w:color="auto"/>
            </w:tcBorders>
          </w:tcPr>
          <w:p w14:paraId="319371D9"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hAnsi="Times New Roman" w:cs="Times New Roman"/>
                <w:color w:val="000000" w:themeColor="text1"/>
                <w:sz w:val="28"/>
                <w:szCs w:val="28"/>
              </w:rPr>
              <w:t>Цель – это ожидаемый результат или желаемое состояние в развитии сообщества на момент завершения реализации социального проекта. Цель должна быть краткой по форме, конкретной и ясной по содержанию, измеримой и ограниченной по времени.</w:t>
            </w:r>
          </w:p>
        </w:tc>
      </w:tr>
      <w:tr w:rsidR="00390243" w:rsidRPr="00390243" w14:paraId="7A944BF2" w14:textId="77777777" w:rsidTr="007C6865">
        <w:trPr>
          <w:trHeight w:val="600"/>
          <w:tblCellSpacing w:w="5" w:type="nil"/>
        </w:trPr>
        <w:tc>
          <w:tcPr>
            <w:tcW w:w="4111" w:type="dxa"/>
            <w:tcBorders>
              <w:left w:val="single" w:sz="4" w:space="0" w:color="auto"/>
              <w:bottom w:val="single" w:sz="4" w:space="0" w:color="auto"/>
              <w:right w:val="single" w:sz="4" w:space="0" w:color="auto"/>
            </w:tcBorders>
          </w:tcPr>
          <w:p w14:paraId="4C78DAA6" w14:textId="77777777" w:rsidR="003F3D99" w:rsidRPr="00390243" w:rsidRDefault="003F3D99" w:rsidP="00F50A1D">
            <w:pPr>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hAnsi="Times New Roman" w:cs="Times New Roman"/>
                <w:color w:val="000000" w:themeColor="text1"/>
                <w:sz w:val="28"/>
                <w:szCs w:val="28"/>
              </w:rPr>
              <w:t>Задачи проекта</w:t>
            </w:r>
          </w:p>
        </w:tc>
        <w:tc>
          <w:tcPr>
            <w:tcW w:w="5387" w:type="dxa"/>
            <w:tcBorders>
              <w:left w:val="single" w:sz="4" w:space="0" w:color="auto"/>
              <w:bottom w:val="single" w:sz="4" w:space="0" w:color="auto"/>
              <w:right w:val="single" w:sz="4" w:space="0" w:color="auto"/>
            </w:tcBorders>
          </w:tcPr>
          <w:p w14:paraId="5368E7E0"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hAnsi="Times New Roman" w:cs="Times New Roman"/>
                <w:color w:val="000000" w:themeColor="text1"/>
                <w:sz w:val="28"/>
                <w:szCs w:val="28"/>
              </w:rPr>
              <w:t>Задачи – это конкретные шаги, которые необходимо выполнить для достижения цели социального проекта. Задачи помогают детализировать поставленную цель, раскрывают ее объем и указывают на конкретные дела (мероприятия), которые необходимо выполнить в ходе реализации социального проекта, чтобы получить намеченный результат. Задачи должны быть конкретные и измеримые.</w:t>
            </w:r>
          </w:p>
        </w:tc>
      </w:tr>
      <w:tr w:rsidR="00390243" w:rsidRPr="00390243" w14:paraId="7DEED6C3" w14:textId="77777777" w:rsidTr="007C6865">
        <w:trPr>
          <w:trHeight w:val="600"/>
          <w:tblCellSpacing w:w="5" w:type="nil"/>
        </w:trPr>
        <w:tc>
          <w:tcPr>
            <w:tcW w:w="4111" w:type="dxa"/>
            <w:tcBorders>
              <w:left w:val="single" w:sz="4" w:space="0" w:color="auto"/>
              <w:bottom w:val="single" w:sz="4" w:space="0" w:color="auto"/>
              <w:right w:val="single" w:sz="4" w:space="0" w:color="auto"/>
            </w:tcBorders>
          </w:tcPr>
          <w:p w14:paraId="26327F5F" w14:textId="77777777" w:rsidR="003F3D99" w:rsidRPr="00390243" w:rsidRDefault="003F3D99" w:rsidP="00F50A1D">
            <w:pPr>
              <w:spacing w:after="0" w:line="240" w:lineRule="auto"/>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Целевая группа проекта</w:t>
            </w:r>
          </w:p>
        </w:tc>
        <w:tc>
          <w:tcPr>
            <w:tcW w:w="5387" w:type="dxa"/>
            <w:tcBorders>
              <w:left w:val="single" w:sz="4" w:space="0" w:color="auto"/>
              <w:bottom w:val="single" w:sz="4" w:space="0" w:color="auto"/>
              <w:right w:val="single" w:sz="4" w:space="0" w:color="auto"/>
            </w:tcBorders>
          </w:tcPr>
          <w:p w14:paraId="7A4D2E1C" w14:textId="77777777" w:rsidR="003F3D99" w:rsidRPr="00390243" w:rsidRDefault="003F3D99" w:rsidP="00F50A1D">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Целевая группа – это группа людей, выделенная </w:t>
            </w:r>
            <w:r w:rsidRPr="00390243">
              <w:rPr>
                <w:rFonts w:ascii="Times New Roman" w:hAnsi="Times New Roman" w:cs="Times New Roman"/>
                <w:color w:val="000000" w:themeColor="text1"/>
                <w:sz w:val="28"/>
                <w:szCs w:val="28"/>
              </w:rPr>
              <w:br/>
              <w:t>в социальном проекте по определенным признакам (параметрам), на которую направлено воздействие социального проекта.</w:t>
            </w:r>
          </w:p>
        </w:tc>
      </w:tr>
      <w:tr w:rsidR="00390243" w:rsidRPr="00390243" w14:paraId="717805B1" w14:textId="77777777" w:rsidTr="007C6865">
        <w:trPr>
          <w:trHeight w:val="600"/>
          <w:tblCellSpacing w:w="5" w:type="nil"/>
        </w:trPr>
        <w:tc>
          <w:tcPr>
            <w:tcW w:w="4111" w:type="dxa"/>
            <w:tcBorders>
              <w:left w:val="single" w:sz="4" w:space="0" w:color="auto"/>
              <w:bottom w:val="single" w:sz="4" w:space="0" w:color="auto"/>
              <w:right w:val="single" w:sz="4" w:space="0" w:color="auto"/>
            </w:tcBorders>
          </w:tcPr>
          <w:p w14:paraId="4EB1FAF0" w14:textId="77777777" w:rsidR="003F3D99" w:rsidRPr="00390243" w:rsidRDefault="003F3D99" w:rsidP="00F50A1D">
            <w:pPr>
              <w:spacing w:after="0" w:line="240" w:lineRule="auto"/>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Описание механизма реализации социального проекта</w:t>
            </w:r>
          </w:p>
        </w:tc>
        <w:tc>
          <w:tcPr>
            <w:tcW w:w="5387" w:type="dxa"/>
            <w:tcBorders>
              <w:left w:val="single" w:sz="4" w:space="0" w:color="auto"/>
              <w:bottom w:val="single" w:sz="4" w:space="0" w:color="auto"/>
              <w:right w:val="single" w:sz="4" w:space="0" w:color="auto"/>
            </w:tcBorders>
          </w:tcPr>
          <w:p w14:paraId="1CF4AC05" w14:textId="77777777" w:rsidR="00483DAD" w:rsidRPr="00390243" w:rsidRDefault="003F3D99" w:rsidP="00F50A1D">
            <w:pPr>
              <w:shd w:val="clear" w:color="auto" w:fill="FFFFFF"/>
              <w:spacing w:after="0" w:line="240" w:lineRule="auto"/>
              <w:jc w:val="both"/>
              <w:rPr>
                <w:rFonts w:ascii="Times New Roman" w:hAnsi="Times New Roman" w:cs="Times New Roman"/>
                <w:color w:val="000000" w:themeColor="text1"/>
                <w:sz w:val="28"/>
                <w:szCs w:val="28"/>
              </w:rPr>
            </w:pPr>
            <w:r w:rsidRPr="00390243">
              <w:rPr>
                <w:rFonts w:ascii="Times New Roman" w:hAnsi="Times New Roman" w:cs="Times New Roman"/>
                <w:bCs/>
                <w:iCs/>
                <w:color w:val="000000" w:themeColor="text1"/>
                <w:sz w:val="28"/>
                <w:szCs w:val="28"/>
              </w:rPr>
              <w:t xml:space="preserve">В этом подразделе необходимо описать, с помощью какого механизма будет достигнута цель социального проекта, решены задачи и получены результаты социального проекта, </w:t>
            </w:r>
            <w:r w:rsidRPr="00390243">
              <w:rPr>
                <w:rFonts w:ascii="Times New Roman" w:hAnsi="Times New Roman" w:cs="Times New Roman"/>
                <w:color w:val="000000" w:themeColor="text1"/>
                <w:sz w:val="28"/>
                <w:szCs w:val="28"/>
              </w:rPr>
              <w:t>вовлечены представители целевых групп, волонтеры.</w:t>
            </w:r>
            <w:r w:rsidR="00483DAD" w:rsidRPr="00390243">
              <w:rPr>
                <w:rFonts w:ascii="Times New Roman" w:hAnsi="Times New Roman" w:cs="Times New Roman"/>
                <w:color w:val="000000" w:themeColor="text1"/>
                <w:sz w:val="28"/>
                <w:szCs w:val="28"/>
              </w:rPr>
              <w:t xml:space="preserve"> Механизм оценки результатов с указанием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реализуемого социального проекта (при возможности такой детализации), значения которых устанавливаются в договоре.</w:t>
            </w:r>
          </w:p>
        </w:tc>
      </w:tr>
      <w:tr w:rsidR="00390243" w:rsidRPr="00390243" w14:paraId="3FD606AB" w14:textId="77777777" w:rsidTr="007C6865">
        <w:trPr>
          <w:trHeight w:val="600"/>
          <w:tblCellSpacing w:w="5" w:type="nil"/>
        </w:trPr>
        <w:tc>
          <w:tcPr>
            <w:tcW w:w="4111" w:type="dxa"/>
            <w:tcBorders>
              <w:left w:val="single" w:sz="4" w:space="0" w:color="auto"/>
              <w:bottom w:val="single" w:sz="4" w:space="0" w:color="auto"/>
              <w:right w:val="single" w:sz="4" w:space="0" w:color="auto"/>
            </w:tcBorders>
          </w:tcPr>
          <w:p w14:paraId="247F5B40" w14:textId="77777777" w:rsidR="003F3D99" w:rsidRPr="00390243" w:rsidRDefault="003F3D99" w:rsidP="00F50A1D">
            <w:pPr>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Результаты проекта</w:t>
            </w:r>
          </w:p>
          <w:p w14:paraId="44DC7B25" w14:textId="77777777" w:rsidR="003F3D99" w:rsidRPr="00390243" w:rsidRDefault="003F3D99" w:rsidP="00F50A1D">
            <w:pPr>
              <w:spacing w:after="0" w:line="240" w:lineRule="auto"/>
              <w:rPr>
                <w:rFonts w:ascii="Times New Roman" w:eastAsia="Times New Roman" w:hAnsi="Times New Roman" w:cs="Times New Roman"/>
                <w:b/>
                <w:color w:val="000000" w:themeColor="text1"/>
                <w:sz w:val="28"/>
                <w:szCs w:val="28"/>
                <w:lang w:eastAsia="ru-RU"/>
              </w:rPr>
            </w:pPr>
          </w:p>
        </w:tc>
        <w:tc>
          <w:tcPr>
            <w:tcW w:w="5387" w:type="dxa"/>
            <w:tcBorders>
              <w:left w:val="single" w:sz="4" w:space="0" w:color="auto"/>
              <w:bottom w:val="single" w:sz="4" w:space="0" w:color="auto"/>
              <w:right w:val="single" w:sz="4" w:space="0" w:color="auto"/>
            </w:tcBorders>
          </w:tcPr>
          <w:p w14:paraId="0C259D7D" w14:textId="77777777" w:rsidR="008C1DEC" w:rsidRPr="00390243" w:rsidRDefault="008C1DEC"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Конкретные, измеримые, ожидаемые результаты реализации   социального проекта, показатели, необходимые для </w:t>
            </w:r>
            <w:r w:rsidRPr="00390243">
              <w:rPr>
                <w:rFonts w:ascii="Times New Roman" w:eastAsia="Times New Roman" w:hAnsi="Times New Roman" w:cs="Times New Roman"/>
                <w:color w:val="000000" w:themeColor="text1"/>
                <w:sz w:val="28"/>
                <w:szCs w:val="28"/>
                <w:lang w:eastAsia="ru-RU"/>
              </w:rPr>
              <w:lastRenderedPageBreak/>
              <w:t>достижения результатов реализации социального проекта, значения которых устанавливаются в</w:t>
            </w:r>
            <w:r w:rsidR="00540990" w:rsidRPr="00390243">
              <w:rPr>
                <w:rFonts w:ascii="Times New Roman" w:eastAsia="Times New Roman" w:hAnsi="Times New Roman" w:cs="Times New Roman"/>
                <w:color w:val="000000" w:themeColor="text1"/>
                <w:sz w:val="28"/>
                <w:szCs w:val="28"/>
                <w:lang w:eastAsia="ru-RU"/>
              </w:rPr>
              <w:t xml:space="preserve"> соглашении</w:t>
            </w:r>
            <w:r w:rsidRPr="00390243">
              <w:rPr>
                <w:rFonts w:ascii="Times New Roman" w:eastAsia="Times New Roman" w:hAnsi="Times New Roman" w:cs="Times New Roman"/>
                <w:color w:val="000000" w:themeColor="text1"/>
                <w:sz w:val="28"/>
                <w:szCs w:val="28"/>
                <w:lang w:eastAsia="ru-RU"/>
              </w:rPr>
              <w:t>.</w:t>
            </w:r>
          </w:p>
          <w:p w14:paraId="4787CD26" w14:textId="75F96706" w:rsidR="00453F19" w:rsidRPr="00390243" w:rsidRDefault="00453F1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3207B04C" w14:textId="77777777" w:rsidTr="007C6865">
        <w:trPr>
          <w:trHeight w:val="400"/>
          <w:tblCellSpacing w:w="5" w:type="nil"/>
        </w:trPr>
        <w:tc>
          <w:tcPr>
            <w:tcW w:w="4111" w:type="dxa"/>
            <w:tcBorders>
              <w:left w:val="single" w:sz="4" w:space="0" w:color="auto"/>
              <w:bottom w:val="single" w:sz="4" w:space="0" w:color="auto"/>
              <w:right w:val="single" w:sz="4" w:space="0" w:color="auto"/>
            </w:tcBorders>
          </w:tcPr>
          <w:p w14:paraId="10CA9C20"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lastRenderedPageBreak/>
              <w:t>Общая   сумма   планируемых   расходов   на</w:t>
            </w:r>
            <w:r w:rsidR="00AC470F" w:rsidRPr="00390243">
              <w:rPr>
                <w:rFonts w:ascii="Times New Roman" w:eastAsia="Times New Roman" w:hAnsi="Times New Roman" w:cs="Times New Roman"/>
                <w:color w:val="000000" w:themeColor="text1"/>
                <w:sz w:val="28"/>
                <w:szCs w:val="28"/>
                <w:lang w:eastAsia="ru-RU"/>
              </w:rPr>
              <w:t xml:space="preserve"> </w:t>
            </w:r>
            <w:r w:rsidRPr="00390243">
              <w:rPr>
                <w:rFonts w:ascii="Times New Roman" w:eastAsia="Times New Roman" w:hAnsi="Times New Roman" w:cs="Times New Roman"/>
                <w:color w:val="000000" w:themeColor="text1"/>
                <w:sz w:val="28"/>
                <w:szCs w:val="28"/>
                <w:lang w:eastAsia="ru-RU"/>
              </w:rPr>
              <w:t>реализацию проекта</w:t>
            </w:r>
          </w:p>
        </w:tc>
        <w:tc>
          <w:tcPr>
            <w:tcW w:w="5387" w:type="dxa"/>
            <w:tcBorders>
              <w:left w:val="single" w:sz="4" w:space="0" w:color="auto"/>
              <w:bottom w:val="single" w:sz="4" w:space="0" w:color="auto"/>
              <w:right w:val="single" w:sz="4" w:space="0" w:color="auto"/>
            </w:tcBorders>
          </w:tcPr>
          <w:p w14:paraId="64025EB6"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49F85E75" w14:textId="77777777" w:rsidR="00453F19" w:rsidRPr="00390243" w:rsidRDefault="00453F1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47D42E79" w14:textId="77777777" w:rsidR="00453F19" w:rsidRPr="00390243" w:rsidRDefault="00453F1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390243" w:rsidRPr="00390243" w14:paraId="2C68D09B" w14:textId="77777777" w:rsidTr="007C6865">
        <w:trPr>
          <w:tblCellSpacing w:w="5" w:type="nil"/>
        </w:trPr>
        <w:tc>
          <w:tcPr>
            <w:tcW w:w="4111" w:type="dxa"/>
            <w:tcBorders>
              <w:left w:val="single" w:sz="4" w:space="0" w:color="auto"/>
              <w:bottom w:val="single" w:sz="4" w:space="0" w:color="auto"/>
              <w:right w:val="single" w:sz="4" w:space="0" w:color="auto"/>
            </w:tcBorders>
          </w:tcPr>
          <w:p w14:paraId="6C03335E"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Запрашиваемый размер субсидии              </w:t>
            </w:r>
          </w:p>
        </w:tc>
        <w:tc>
          <w:tcPr>
            <w:tcW w:w="5387" w:type="dxa"/>
            <w:tcBorders>
              <w:left w:val="single" w:sz="4" w:space="0" w:color="auto"/>
              <w:bottom w:val="single" w:sz="4" w:space="0" w:color="auto"/>
              <w:right w:val="single" w:sz="4" w:space="0" w:color="auto"/>
            </w:tcBorders>
          </w:tcPr>
          <w:p w14:paraId="51D67C3B"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0068BA" w:rsidRPr="00390243" w14:paraId="23B27248" w14:textId="77777777" w:rsidTr="007C6865">
        <w:trPr>
          <w:trHeight w:val="400"/>
          <w:tblCellSpacing w:w="5" w:type="nil"/>
        </w:trPr>
        <w:tc>
          <w:tcPr>
            <w:tcW w:w="4111" w:type="dxa"/>
            <w:tcBorders>
              <w:left w:val="single" w:sz="4" w:space="0" w:color="auto"/>
              <w:bottom w:val="single" w:sz="4" w:space="0" w:color="auto"/>
              <w:right w:val="single" w:sz="4" w:space="0" w:color="auto"/>
            </w:tcBorders>
          </w:tcPr>
          <w:p w14:paraId="4C1796BC"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Предполагаемая    сумма    софинансирования</w:t>
            </w:r>
            <w:r w:rsidR="00AC470F" w:rsidRPr="00390243">
              <w:rPr>
                <w:rFonts w:ascii="Times New Roman" w:eastAsia="Times New Roman" w:hAnsi="Times New Roman" w:cs="Times New Roman"/>
                <w:color w:val="000000" w:themeColor="text1"/>
                <w:sz w:val="28"/>
                <w:szCs w:val="28"/>
                <w:lang w:eastAsia="ru-RU"/>
              </w:rPr>
              <w:t xml:space="preserve"> </w:t>
            </w:r>
            <w:r w:rsidRPr="00390243">
              <w:rPr>
                <w:rFonts w:ascii="Times New Roman" w:eastAsia="Times New Roman" w:hAnsi="Times New Roman" w:cs="Times New Roman"/>
                <w:color w:val="000000" w:themeColor="text1"/>
                <w:sz w:val="28"/>
                <w:szCs w:val="28"/>
                <w:lang w:eastAsia="ru-RU"/>
              </w:rPr>
              <w:t>проекта</w:t>
            </w:r>
          </w:p>
        </w:tc>
        <w:tc>
          <w:tcPr>
            <w:tcW w:w="5387" w:type="dxa"/>
            <w:tcBorders>
              <w:left w:val="single" w:sz="4" w:space="0" w:color="auto"/>
              <w:bottom w:val="single" w:sz="4" w:space="0" w:color="auto"/>
              <w:right w:val="single" w:sz="4" w:space="0" w:color="auto"/>
            </w:tcBorders>
          </w:tcPr>
          <w:p w14:paraId="3FFE8EA0" w14:textId="77777777" w:rsidR="003F3D99" w:rsidRPr="00390243" w:rsidRDefault="003F3D99" w:rsidP="00F50A1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bl>
    <w:p w14:paraId="0FD70C0D" w14:textId="77777777" w:rsidR="007E592A" w:rsidRPr="00390243" w:rsidRDefault="007E592A" w:rsidP="00F50A1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14:paraId="47F604AC" w14:textId="77777777" w:rsidR="006F55D5" w:rsidRPr="00390243" w:rsidRDefault="006F55D5" w:rsidP="00F50A1D">
      <w:pPr>
        <w:pStyle w:val="a7"/>
        <w:widowControl w:val="0"/>
        <w:numPr>
          <w:ilvl w:val="0"/>
          <w:numId w:val="12"/>
        </w:numPr>
        <w:autoSpaceDE w:val="0"/>
        <w:autoSpaceDN w:val="0"/>
        <w:spacing w:after="0" w:line="240" w:lineRule="auto"/>
        <w:jc w:val="center"/>
        <w:outlineLvl w:val="4"/>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 xml:space="preserve">Календарный график (организационный план  </w:t>
      </w:r>
    </w:p>
    <w:p w14:paraId="441E0BEE" w14:textId="77777777" w:rsidR="006F55D5" w:rsidRPr="00390243" w:rsidRDefault="006F55D5" w:rsidP="00F50A1D">
      <w:pPr>
        <w:pStyle w:val="a7"/>
        <w:widowControl w:val="0"/>
        <w:autoSpaceDE w:val="0"/>
        <w:autoSpaceDN w:val="0"/>
        <w:spacing w:after="0" w:line="240" w:lineRule="auto"/>
        <w:outlineLvl w:val="4"/>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 xml:space="preserve">                        выполнения социального проекта</w:t>
      </w:r>
    </w:p>
    <w:p w14:paraId="4FBC944F" w14:textId="77777777" w:rsidR="006F55D5" w:rsidRPr="00390243" w:rsidRDefault="006F55D5" w:rsidP="00F50A1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(начиная с отдельного листа)</w:t>
      </w:r>
    </w:p>
    <w:p w14:paraId="1092754A" w14:textId="77777777" w:rsidR="006F55D5" w:rsidRPr="00390243" w:rsidRDefault="006F55D5" w:rsidP="00F50A1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5DAA6283"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В этом разделе необходимо перечислить мероприятия, которые будут реализованы в рамках социального проекта. Все мероприятия социального проекта должны быть между собой взаимосвязаны, соответствовать выбранному механизму реализации социального проекта и способствовать достижению результатов, заявленных в социальном проекте.</w:t>
      </w:r>
    </w:p>
    <w:p w14:paraId="6C921221" w14:textId="77777777" w:rsidR="006F55D5" w:rsidRPr="00390243" w:rsidRDefault="006F55D5" w:rsidP="00F50A1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Style w:val="21"/>
        <w:tblW w:w="4873" w:type="pct"/>
        <w:tblLook w:val="04A0" w:firstRow="1" w:lastRow="0" w:firstColumn="1" w:lastColumn="0" w:noHBand="0" w:noVBand="1"/>
      </w:tblPr>
      <w:tblGrid>
        <w:gridCol w:w="796"/>
        <w:gridCol w:w="2049"/>
        <w:gridCol w:w="1989"/>
        <w:gridCol w:w="2284"/>
        <w:gridCol w:w="2213"/>
      </w:tblGrid>
      <w:tr w:rsidR="00390243" w:rsidRPr="00390243" w14:paraId="56BE5050" w14:textId="77777777" w:rsidTr="00F901CE">
        <w:trPr>
          <w:trHeight w:val="113"/>
        </w:trPr>
        <w:tc>
          <w:tcPr>
            <w:tcW w:w="426" w:type="pct"/>
          </w:tcPr>
          <w:p w14:paraId="3ACE7453"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1098" w:type="pct"/>
          </w:tcPr>
          <w:p w14:paraId="1D516334"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Мероприятие</w:t>
            </w:r>
          </w:p>
        </w:tc>
        <w:tc>
          <w:tcPr>
            <w:tcW w:w="1066" w:type="pct"/>
          </w:tcPr>
          <w:p w14:paraId="56578D9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Срок</w:t>
            </w:r>
          </w:p>
          <w:p w14:paraId="77DEDF0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проведения</w:t>
            </w:r>
          </w:p>
        </w:tc>
        <w:tc>
          <w:tcPr>
            <w:tcW w:w="1224" w:type="pct"/>
          </w:tcPr>
          <w:p w14:paraId="3C1FB45D"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Ожидаемый </w:t>
            </w:r>
          </w:p>
          <w:p w14:paraId="275727EE"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результат</w:t>
            </w:r>
          </w:p>
        </w:tc>
        <w:tc>
          <w:tcPr>
            <w:tcW w:w="1186" w:type="pct"/>
          </w:tcPr>
          <w:p w14:paraId="55A3AEA0"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Ответственный </w:t>
            </w:r>
          </w:p>
          <w:p w14:paraId="036F0FD0"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за мероприятие</w:t>
            </w:r>
          </w:p>
        </w:tc>
      </w:tr>
      <w:tr w:rsidR="00390243" w:rsidRPr="00390243" w14:paraId="3DAC6890" w14:textId="77777777" w:rsidTr="00F901CE">
        <w:trPr>
          <w:trHeight w:val="113"/>
        </w:trPr>
        <w:tc>
          <w:tcPr>
            <w:tcW w:w="426" w:type="pct"/>
          </w:tcPr>
          <w:p w14:paraId="5E1BFE47"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1098" w:type="pct"/>
          </w:tcPr>
          <w:p w14:paraId="72F6D53D"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1066" w:type="pct"/>
          </w:tcPr>
          <w:p w14:paraId="025F7123"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1224" w:type="pct"/>
          </w:tcPr>
          <w:p w14:paraId="2283F574"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4</w:t>
            </w:r>
          </w:p>
        </w:tc>
        <w:tc>
          <w:tcPr>
            <w:tcW w:w="1186" w:type="pct"/>
          </w:tcPr>
          <w:p w14:paraId="3B6C1D4A"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5</w:t>
            </w:r>
          </w:p>
        </w:tc>
      </w:tr>
      <w:tr w:rsidR="00390243" w:rsidRPr="00390243" w14:paraId="641E57F0" w14:textId="77777777" w:rsidTr="00F901CE">
        <w:trPr>
          <w:trHeight w:val="113"/>
        </w:trPr>
        <w:tc>
          <w:tcPr>
            <w:tcW w:w="426" w:type="pct"/>
          </w:tcPr>
          <w:p w14:paraId="1A343D7F" w14:textId="77777777" w:rsidR="006F55D5" w:rsidRPr="00390243" w:rsidRDefault="006F55D5" w:rsidP="00F50A1D">
            <w:pPr>
              <w:rPr>
                <w:rFonts w:ascii="Times New Roman" w:hAnsi="Times New Roman" w:cs="Times New Roman"/>
                <w:color w:val="000000" w:themeColor="text1"/>
                <w:sz w:val="28"/>
                <w:szCs w:val="28"/>
              </w:rPr>
            </w:pPr>
          </w:p>
        </w:tc>
        <w:tc>
          <w:tcPr>
            <w:tcW w:w="1098" w:type="pct"/>
          </w:tcPr>
          <w:p w14:paraId="6127FB2A" w14:textId="77777777" w:rsidR="006F55D5" w:rsidRPr="00390243" w:rsidRDefault="006F55D5" w:rsidP="00F50A1D">
            <w:pPr>
              <w:rPr>
                <w:rFonts w:ascii="Times New Roman" w:hAnsi="Times New Roman" w:cs="Times New Roman"/>
                <w:color w:val="000000" w:themeColor="text1"/>
                <w:sz w:val="28"/>
                <w:szCs w:val="28"/>
              </w:rPr>
            </w:pPr>
          </w:p>
        </w:tc>
        <w:tc>
          <w:tcPr>
            <w:tcW w:w="1066" w:type="pct"/>
          </w:tcPr>
          <w:p w14:paraId="55DB65C7" w14:textId="77777777" w:rsidR="006F55D5" w:rsidRPr="00390243" w:rsidRDefault="006F55D5" w:rsidP="00F50A1D">
            <w:pPr>
              <w:rPr>
                <w:rFonts w:ascii="Times New Roman" w:hAnsi="Times New Roman" w:cs="Times New Roman"/>
                <w:color w:val="000000" w:themeColor="text1"/>
                <w:sz w:val="28"/>
                <w:szCs w:val="28"/>
              </w:rPr>
            </w:pPr>
          </w:p>
        </w:tc>
        <w:tc>
          <w:tcPr>
            <w:tcW w:w="1224" w:type="pct"/>
          </w:tcPr>
          <w:p w14:paraId="5CDC763B" w14:textId="77777777" w:rsidR="006F55D5" w:rsidRPr="00390243" w:rsidRDefault="006F55D5" w:rsidP="00F50A1D">
            <w:pPr>
              <w:rPr>
                <w:rFonts w:ascii="Times New Roman" w:hAnsi="Times New Roman" w:cs="Times New Roman"/>
                <w:color w:val="000000" w:themeColor="text1"/>
                <w:sz w:val="28"/>
                <w:szCs w:val="28"/>
              </w:rPr>
            </w:pPr>
          </w:p>
        </w:tc>
        <w:tc>
          <w:tcPr>
            <w:tcW w:w="1186" w:type="pct"/>
          </w:tcPr>
          <w:p w14:paraId="10B0A7B4"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2A315D7D" w14:textId="77777777" w:rsidTr="00F901CE">
        <w:trPr>
          <w:trHeight w:val="113"/>
        </w:trPr>
        <w:tc>
          <w:tcPr>
            <w:tcW w:w="426" w:type="pct"/>
          </w:tcPr>
          <w:p w14:paraId="7B209130" w14:textId="77777777" w:rsidR="006F55D5" w:rsidRPr="00390243" w:rsidRDefault="006F55D5" w:rsidP="00F50A1D">
            <w:pPr>
              <w:rPr>
                <w:rFonts w:ascii="Times New Roman" w:hAnsi="Times New Roman" w:cs="Times New Roman"/>
                <w:color w:val="000000" w:themeColor="text1"/>
                <w:sz w:val="28"/>
                <w:szCs w:val="28"/>
              </w:rPr>
            </w:pPr>
          </w:p>
        </w:tc>
        <w:tc>
          <w:tcPr>
            <w:tcW w:w="1098" w:type="pct"/>
          </w:tcPr>
          <w:p w14:paraId="2B6EDA12" w14:textId="77777777" w:rsidR="006F55D5" w:rsidRPr="00390243" w:rsidRDefault="006F55D5" w:rsidP="00F50A1D">
            <w:pPr>
              <w:rPr>
                <w:rFonts w:ascii="Times New Roman" w:hAnsi="Times New Roman" w:cs="Times New Roman"/>
                <w:color w:val="000000" w:themeColor="text1"/>
                <w:sz w:val="28"/>
                <w:szCs w:val="28"/>
              </w:rPr>
            </w:pPr>
          </w:p>
        </w:tc>
        <w:tc>
          <w:tcPr>
            <w:tcW w:w="1066" w:type="pct"/>
          </w:tcPr>
          <w:p w14:paraId="56B0B34A" w14:textId="77777777" w:rsidR="006F55D5" w:rsidRPr="00390243" w:rsidRDefault="006F55D5" w:rsidP="00F50A1D">
            <w:pPr>
              <w:rPr>
                <w:rFonts w:ascii="Times New Roman" w:hAnsi="Times New Roman" w:cs="Times New Roman"/>
                <w:color w:val="000000" w:themeColor="text1"/>
                <w:sz w:val="28"/>
                <w:szCs w:val="28"/>
              </w:rPr>
            </w:pPr>
          </w:p>
        </w:tc>
        <w:tc>
          <w:tcPr>
            <w:tcW w:w="1224" w:type="pct"/>
          </w:tcPr>
          <w:p w14:paraId="53DAF40D" w14:textId="77777777" w:rsidR="006F55D5" w:rsidRPr="00390243" w:rsidRDefault="006F55D5" w:rsidP="00F50A1D">
            <w:pPr>
              <w:rPr>
                <w:rFonts w:ascii="Times New Roman" w:hAnsi="Times New Roman" w:cs="Times New Roman"/>
                <w:color w:val="000000" w:themeColor="text1"/>
                <w:sz w:val="28"/>
                <w:szCs w:val="28"/>
              </w:rPr>
            </w:pPr>
          </w:p>
        </w:tc>
        <w:tc>
          <w:tcPr>
            <w:tcW w:w="1186" w:type="pct"/>
          </w:tcPr>
          <w:p w14:paraId="11D16C38" w14:textId="77777777" w:rsidR="006F55D5" w:rsidRPr="00390243" w:rsidRDefault="006F55D5" w:rsidP="00F50A1D">
            <w:pPr>
              <w:rPr>
                <w:rFonts w:ascii="Times New Roman" w:hAnsi="Times New Roman" w:cs="Times New Roman"/>
                <w:color w:val="000000" w:themeColor="text1"/>
                <w:sz w:val="28"/>
                <w:szCs w:val="28"/>
              </w:rPr>
            </w:pPr>
          </w:p>
        </w:tc>
      </w:tr>
      <w:tr w:rsidR="006F55D5" w:rsidRPr="00390243" w14:paraId="484DABAE" w14:textId="77777777" w:rsidTr="00F901CE">
        <w:trPr>
          <w:trHeight w:val="113"/>
        </w:trPr>
        <w:tc>
          <w:tcPr>
            <w:tcW w:w="426" w:type="pct"/>
          </w:tcPr>
          <w:p w14:paraId="42DC4047" w14:textId="77777777" w:rsidR="006F55D5" w:rsidRPr="00390243" w:rsidRDefault="006F55D5" w:rsidP="00F50A1D">
            <w:pPr>
              <w:rPr>
                <w:rFonts w:ascii="Times New Roman" w:hAnsi="Times New Roman" w:cs="Times New Roman"/>
                <w:color w:val="000000" w:themeColor="text1"/>
                <w:sz w:val="28"/>
                <w:szCs w:val="28"/>
              </w:rPr>
            </w:pPr>
          </w:p>
        </w:tc>
        <w:tc>
          <w:tcPr>
            <w:tcW w:w="1098" w:type="pct"/>
          </w:tcPr>
          <w:p w14:paraId="169AC2A8" w14:textId="77777777" w:rsidR="006F55D5" w:rsidRPr="00390243" w:rsidRDefault="006F55D5" w:rsidP="00F50A1D">
            <w:pPr>
              <w:rPr>
                <w:rFonts w:ascii="Times New Roman" w:hAnsi="Times New Roman" w:cs="Times New Roman"/>
                <w:color w:val="000000" w:themeColor="text1"/>
                <w:sz w:val="28"/>
                <w:szCs w:val="28"/>
              </w:rPr>
            </w:pPr>
          </w:p>
        </w:tc>
        <w:tc>
          <w:tcPr>
            <w:tcW w:w="1066" w:type="pct"/>
          </w:tcPr>
          <w:p w14:paraId="4A2A58DC" w14:textId="77777777" w:rsidR="006F55D5" w:rsidRPr="00390243" w:rsidRDefault="006F55D5" w:rsidP="00F50A1D">
            <w:pPr>
              <w:rPr>
                <w:rFonts w:ascii="Times New Roman" w:hAnsi="Times New Roman" w:cs="Times New Roman"/>
                <w:color w:val="000000" w:themeColor="text1"/>
                <w:sz w:val="28"/>
                <w:szCs w:val="28"/>
              </w:rPr>
            </w:pPr>
          </w:p>
        </w:tc>
        <w:tc>
          <w:tcPr>
            <w:tcW w:w="1224" w:type="pct"/>
          </w:tcPr>
          <w:p w14:paraId="559FC1BE" w14:textId="77777777" w:rsidR="006F55D5" w:rsidRPr="00390243" w:rsidRDefault="006F55D5" w:rsidP="00F50A1D">
            <w:pPr>
              <w:rPr>
                <w:rFonts w:ascii="Times New Roman" w:hAnsi="Times New Roman" w:cs="Times New Roman"/>
                <w:color w:val="000000" w:themeColor="text1"/>
                <w:sz w:val="28"/>
                <w:szCs w:val="28"/>
              </w:rPr>
            </w:pPr>
          </w:p>
        </w:tc>
        <w:tc>
          <w:tcPr>
            <w:tcW w:w="1186" w:type="pct"/>
          </w:tcPr>
          <w:p w14:paraId="6CD87D59" w14:textId="77777777" w:rsidR="006F55D5" w:rsidRPr="00390243" w:rsidRDefault="006F55D5" w:rsidP="00F50A1D">
            <w:pPr>
              <w:rPr>
                <w:rFonts w:ascii="Times New Roman" w:hAnsi="Times New Roman" w:cs="Times New Roman"/>
                <w:color w:val="000000" w:themeColor="text1"/>
                <w:sz w:val="28"/>
                <w:szCs w:val="28"/>
              </w:rPr>
            </w:pPr>
          </w:p>
        </w:tc>
      </w:tr>
    </w:tbl>
    <w:p w14:paraId="66BFFEDC" w14:textId="77777777" w:rsidR="006F55D5" w:rsidRPr="00390243" w:rsidRDefault="006F55D5" w:rsidP="00F50A1D">
      <w:pPr>
        <w:spacing w:after="0" w:line="240" w:lineRule="auto"/>
        <w:ind w:firstLine="709"/>
        <w:jc w:val="both"/>
        <w:outlineLvl w:val="4"/>
        <w:rPr>
          <w:rFonts w:ascii="Times New Roman" w:eastAsia="Times New Roman" w:hAnsi="Times New Roman" w:cs="Times New Roman"/>
          <w:bCs/>
          <w:iCs/>
          <w:color w:val="000000" w:themeColor="text1"/>
          <w:sz w:val="28"/>
          <w:szCs w:val="28"/>
          <w:lang w:eastAsia="ru-RU"/>
        </w:rPr>
      </w:pPr>
    </w:p>
    <w:p w14:paraId="6EA13727" w14:textId="77777777" w:rsidR="008C1DEC" w:rsidRPr="00390243" w:rsidRDefault="008C1DEC" w:rsidP="00F50A1D">
      <w:pPr>
        <w:spacing w:after="0" w:line="240" w:lineRule="auto"/>
        <w:ind w:left="709" w:firstLine="709"/>
        <w:outlineLvl w:val="4"/>
        <w:rPr>
          <w:rFonts w:ascii="Times New Roman" w:eastAsia="Times New Roman" w:hAnsi="Times New Roman" w:cs="Times New Roman"/>
          <w:b/>
          <w:bCs/>
          <w:iCs/>
          <w:color w:val="000000" w:themeColor="text1"/>
          <w:sz w:val="28"/>
          <w:szCs w:val="28"/>
          <w:lang w:eastAsia="ru-RU"/>
        </w:rPr>
      </w:pPr>
      <w:r w:rsidRPr="00390243">
        <w:rPr>
          <w:rFonts w:ascii="Times New Roman" w:eastAsia="Times New Roman" w:hAnsi="Times New Roman" w:cs="Times New Roman"/>
          <w:b/>
          <w:bCs/>
          <w:iCs/>
          <w:color w:val="000000" w:themeColor="text1"/>
          <w:sz w:val="28"/>
          <w:szCs w:val="28"/>
          <w:lang w:eastAsia="ru-RU"/>
        </w:rPr>
        <w:t>4. Информация о команде социального проекта</w:t>
      </w:r>
    </w:p>
    <w:p w14:paraId="39CDCF53" w14:textId="77777777" w:rsidR="008C1DEC" w:rsidRPr="00390243" w:rsidRDefault="008C1DEC" w:rsidP="00F50A1D">
      <w:pPr>
        <w:spacing w:after="0" w:line="240" w:lineRule="auto"/>
        <w:ind w:firstLine="851"/>
        <w:outlineLvl w:val="4"/>
        <w:rPr>
          <w:rFonts w:ascii="Times New Roman" w:eastAsia="Times New Roman" w:hAnsi="Times New Roman" w:cs="Times New Roman"/>
          <w:b/>
          <w:bCs/>
          <w:iCs/>
          <w:color w:val="000000" w:themeColor="text1"/>
          <w:sz w:val="28"/>
          <w:szCs w:val="28"/>
          <w:lang w:eastAsia="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984"/>
        <w:gridCol w:w="2127"/>
        <w:gridCol w:w="1701"/>
        <w:gridCol w:w="1729"/>
      </w:tblGrid>
      <w:tr w:rsidR="00390243" w:rsidRPr="00390243" w14:paraId="1DF3E662" w14:textId="77777777" w:rsidTr="0088307A">
        <w:tc>
          <w:tcPr>
            <w:tcW w:w="709" w:type="dxa"/>
            <w:shd w:val="clear" w:color="auto" w:fill="auto"/>
          </w:tcPr>
          <w:p w14:paraId="27977C3E" w14:textId="77777777" w:rsidR="008C1DEC" w:rsidRPr="00390243" w:rsidRDefault="008C1DEC" w:rsidP="00F50A1D">
            <w:pPr>
              <w:spacing w:after="0" w:line="240" w:lineRule="auto"/>
              <w:ind w:firstLine="29"/>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п/п</w:t>
            </w:r>
          </w:p>
        </w:tc>
        <w:tc>
          <w:tcPr>
            <w:tcW w:w="1418" w:type="dxa"/>
            <w:shd w:val="clear" w:color="auto" w:fill="auto"/>
          </w:tcPr>
          <w:p w14:paraId="79862F3C"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ФИО</w:t>
            </w:r>
          </w:p>
        </w:tc>
        <w:tc>
          <w:tcPr>
            <w:tcW w:w="1984" w:type="dxa"/>
            <w:shd w:val="clear" w:color="auto" w:fill="auto"/>
          </w:tcPr>
          <w:p w14:paraId="2BCF1366"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Должность </w:t>
            </w:r>
            <w:r w:rsidRPr="00390243">
              <w:rPr>
                <w:rFonts w:ascii="Times New Roman" w:eastAsia="Times New Roman" w:hAnsi="Times New Roman" w:cs="Times New Roman"/>
                <w:color w:val="000000" w:themeColor="text1"/>
                <w:sz w:val="28"/>
                <w:szCs w:val="28"/>
                <w:lang w:eastAsia="ru-RU"/>
              </w:rPr>
              <w:br/>
              <w:t>в социальном проекте</w:t>
            </w:r>
          </w:p>
        </w:tc>
        <w:tc>
          <w:tcPr>
            <w:tcW w:w="2127" w:type="dxa"/>
            <w:shd w:val="clear" w:color="auto" w:fill="auto"/>
          </w:tcPr>
          <w:p w14:paraId="4227FA9C"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Деятельность по социальному проекту</w:t>
            </w:r>
          </w:p>
        </w:tc>
        <w:tc>
          <w:tcPr>
            <w:tcW w:w="1701" w:type="dxa"/>
            <w:shd w:val="clear" w:color="auto" w:fill="auto"/>
          </w:tcPr>
          <w:p w14:paraId="12C60240"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Образование/</w:t>
            </w:r>
          </w:p>
          <w:p w14:paraId="515100FB"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место работы</w:t>
            </w:r>
          </w:p>
        </w:tc>
        <w:tc>
          <w:tcPr>
            <w:tcW w:w="1729" w:type="dxa"/>
            <w:shd w:val="clear" w:color="auto" w:fill="auto"/>
          </w:tcPr>
          <w:p w14:paraId="2B9F6BB6"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Опыт проектной деятельности</w:t>
            </w:r>
          </w:p>
        </w:tc>
      </w:tr>
      <w:tr w:rsidR="00390243" w:rsidRPr="00390243" w14:paraId="14528D9F" w14:textId="77777777" w:rsidTr="0088307A">
        <w:tc>
          <w:tcPr>
            <w:tcW w:w="709" w:type="dxa"/>
            <w:shd w:val="clear" w:color="auto" w:fill="auto"/>
          </w:tcPr>
          <w:p w14:paraId="30D9F919" w14:textId="77777777" w:rsidR="008C1DEC" w:rsidRPr="00390243" w:rsidRDefault="008C1DEC" w:rsidP="00F50A1D">
            <w:pPr>
              <w:spacing w:after="0" w:line="240" w:lineRule="auto"/>
              <w:ind w:firstLine="29"/>
              <w:jc w:val="center"/>
              <w:rPr>
                <w:rFonts w:ascii="Times New Roman" w:eastAsia="Times New Roman" w:hAnsi="Times New Roman" w:cs="Times New Roman"/>
                <w:color w:val="000000" w:themeColor="text1"/>
                <w:sz w:val="28"/>
                <w:szCs w:val="28"/>
                <w:lang w:eastAsia="ru-RU"/>
              </w:rPr>
            </w:pPr>
          </w:p>
        </w:tc>
        <w:tc>
          <w:tcPr>
            <w:tcW w:w="1418" w:type="dxa"/>
            <w:shd w:val="clear" w:color="auto" w:fill="auto"/>
          </w:tcPr>
          <w:p w14:paraId="3535F01A"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984" w:type="dxa"/>
            <w:shd w:val="clear" w:color="auto" w:fill="auto"/>
          </w:tcPr>
          <w:p w14:paraId="7148DBE0" w14:textId="77777777" w:rsidR="008C1DEC" w:rsidRPr="00390243" w:rsidRDefault="008C1DEC" w:rsidP="00F50A1D">
            <w:pPr>
              <w:spacing w:after="0" w:line="240" w:lineRule="auto"/>
              <w:jc w:val="center"/>
              <w:rPr>
                <w:rFonts w:ascii="Times New Roman" w:eastAsia="Times New Roman" w:hAnsi="Times New Roman" w:cs="Times New Roman"/>
                <w:i/>
                <w:color w:val="000000" w:themeColor="text1"/>
                <w:sz w:val="28"/>
                <w:szCs w:val="28"/>
                <w:lang w:eastAsia="ru-RU"/>
              </w:rPr>
            </w:pPr>
            <w:r w:rsidRPr="00390243">
              <w:rPr>
                <w:rFonts w:ascii="Times New Roman" w:eastAsia="Times New Roman" w:hAnsi="Times New Roman" w:cs="Times New Roman"/>
                <w:i/>
                <w:color w:val="000000" w:themeColor="text1"/>
                <w:sz w:val="28"/>
                <w:szCs w:val="28"/>
                <w:lang w:eastAsia="ru-RU"/>
              </w:rPr>
              <w:t>Руководитель проекта</w:t>
            </w:r>
          </w:p>
        </w:tc>
        <w:tc>
          <w:tcPr>
            <w:tcW w:w="2127" w:type="dxa"/>
            <w:shd w:val="clear" w:color="auto" w:fill="auto"/>
          </w:tcPr>
          <w:p w14:paraId="132816B1"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701" w:type="dxa"/>
            <w:shd w:val="clear" w:color="auto" w:fill="auto"/>
          </w:tcPr>
          <w:p w14:paraId="03FB3096"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729" w:type="dxa"/>
            <w:shd w:val="clear" w:color="auto" w:fill="auto"/>
          </w:tcPr>
          <w:p w14:paraId="5683AB61"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r>
      <w:tr w:rsidR="00390243" w:rsidRPr="00390243" w14:paraId="66DFAB9C" w14:textId="77777777" w:rsidTr="0088307A">
        <w:tc>
          <w:tcPr>
            <w:tcW w:w="709" w:type="dxa"/>
            <w:shd w:val="clear" w:color="auto" w:fill="auto"/>
          </w:tcPr>
          <w:p w14:paraId="3E0FB706" w14:textId="77777777" w:rsidR="008C1DEC" w:rsidRPr="00390243" w:rsidRDefault="008C1DEC" w:rsidP="00F50A1D">
            <w:pPr>
              <w:spacing w:after="0" w:line="240" w:lineRule="auto"/>
              <w:ind w:firstLine="29"/>
              <w:jc w:val="center"/>
              <w:rPr>
                <w:rFonts w:ascii="Times New Roman" w:eastAsia="Times New Roman" w:hAnsi="Times New Roman" w:cs="Times New Roman"/>
                <w:color w:val="000000" w:themeColor="text1"/>
                <w:sz w:val="28"/>
                <w:szCs w:val="28"/>
                <w:lang w:eastAsia="ru-RU"/>
              </w:rPr>
            </w:pPr>
          </w:p>
        </w:tc>
        <w:tc>
          <w:tcPr>
            <w:tcW w:w="1418" w:type="dxa"/>
            <w:shd w:val="clear" w:color="auto" w:fill="auto"/>
          </w:tcPr>
          <w:p w14:paraId="7BED25BC"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984" w:type="dxa"/>
            <w:shd w:val="clear" w:color="auto" w:fill="auto"/>
          </w:tcPr>
          <w:p w14:paraId="53CDA537" w14:textId="77777777" w:rsidR="008C1DEC" w:rsidRPr="00390243" w:rsidRDefault="008C1DEC" w:rsidP="00F50A1D">
            <w:pPr>
              <w:spacing w:after="0" w:line="240" w:lineRule="auto"/>
              <w:jc w:val="center"/>
              <w:rPr>
                <w:rFonts w:ascii="Times New Roman" w:eastAsia="Times New Roman" w:hAnsi="Times New Roman" w:cs="Times New Roman"/>
                <w:i/>
                <w:color w:val="000000" w:themeColor="text1"/>
                <w:sz w:val="28"/>
                <w:szCs w:val="28"/>
                <w:lang w:eastAsia="ru-RU"/>
              </w:rPr>
            </w:pPr>
            <w:r w:rsidRPr="00390243">
              <w:rPr>
                <w:rFonts w:ascii="Times New Roman" w:eastAsia="Times New Roman" w:hAnsi="Times New Roman" w:cs="Times New Roman"/>
                <w:i/>
                <w:color w:val="000000" w:themeColor="text1"/>
                <w:sz w:val="28"/>
                <w:szCs w:val="28"/>
                <w:lang w:eastAsia="ru-RU"/>
              </w:rPr>
              <w:t>…</w:t>
            </w:r>
          </w:p>
        </w:tc>
        <w:tc>
          <w:tcPr>
            <w:tcW w:w="2127" w:type="dxa"/>
            <w:shd w:val="clear" w:color="auto" w:fill="auto"/>
          </w:tcPr>
          <w:p w14:paraId="13481C01"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701" w:type="dxa"/>
            <w:shd w:val="clear" w:color="auto" w:fill="auto"/>
          </w:tcPr>
          <w:p w14:paraId="506710DA"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729" w:type="dxa"/>
            <w:shd w:val="clear" w:color="auto" w:fill="auto"/>
          </w:tcPr>
          <w:p w14:paraId="1CFE67C5"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r>
      <w:tr w:rsidR="00390243" w:rsidRPr="00390243" w14:paraId="3397408B" w14:textId="77777777" w:rsidTr="0088307A">
        <w:tc>
          <w:tcPr>
            <w:tcW w:w="709" w:type="dxa"/>
            <w:shd w:val="clear" w:color="auto" w:fill="auto"/>
          </w:tcPr>
          <w:p w14:paraId="2DC75E9C" w14:textId="77777777" w:rsidR="008C1DEC" w:rsidRPr="00390243" w:rsidRDefault="008C1DEC" w:rsidP="00F50A1D">
            <w:pPr>
              <w:spacing w:after="0" w:line="240" w:lineRule="auto"/>
              <w:ind w:firstLine="29"/>
              <w:jc w:val="center"/>
              <w:rPr>
                <w:rFonts w:ascii="Times New Roman" w:eastAsia="Times New Roman" w:hAnsi="Times New Roman" w:cs="Times New Roman"/>
                <w:color w:val="000000" w:themeColor="text1"/>
                <w:sz w:val="28"/>
                <w:szCs w:val="28"/>
                <w:lang w:eastAsia="ru-RU"/>
              </w:rPr>
            </w:pPr>
          </w:p>
        </w:tc>
        <w:tc>
          <w:tcPr>
            <w:tcW w:w="1418" w:type="dxa"/>
            <w:shd w:val="clear" w:color="auto" w:fill="auto"/>
          </w:tcPr>
          <w:p w14:paraId="54853F77"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984" w:type="dxa"/>
            <w:shd w:val="clear" w:color="auto" w:fill="auto"/>
          </w:tcPr>
          <w:p w14:paraId="16E0AC4C" w14:textId="77777777" w:rsidR="008C1DEC" w:rsidRPr="00390243" w:rsidRDefault="008C1DEC" w:rsidP="00F50A1D">
            <w:pPr>
              <w:spacing w:after="0" w:line="240" w:lineRule="auto"/>
              <w:jc w:val="center"/>
              <w:rPr>
                <w:rFonts w:ascii="Times New Roman" w:eastAsia="Times New Roman" w:hAnsi="Times New Roman" w:cs="Times New Roman"/>
                <w:i/>
                <w:color w:val="000000" w:themeColor="text1"/>
                <w:sz w:val="28"/>
                <w:szCs w:val="28"/>
                <w:lang w:eastAsia="ru-RU"/>
              </w:rPr>
            </w:pPr>
            <w:r w:rsidRPr="00390243">
              <w:rPr>
                <w:rFonts w:ascii="Times New Roman" w:eastAsia="Times New Roman" w:hAnsi="Times New Roman" w:cs="Times New Roman"/>
                <w:i/>
                <w:color w:val="000000" w:themeColor="text1"/>
                <w:sz w:val="28"/>
                <w:szCs w:val="28"/>
                <w:lang w:eastAsia="ru-RU"/>
              </w:rPr>
              <w:t>Волонтер</w:t>
            </w:r>
          </w:p>
        </w:tc>
        <w:tc>
          <w:tcPr>
            <w:tcW w:w="2127" w:type="dxa"/>
            <w:shd w:val="clear" w:color="auto" w:fill="auto"/>
          </w:tcPr>
          <w:p w14:paraId="443EA0F2"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701" w:type="dxa"/>
            <w:shd w:val="clear" w:color="auto" w:fill="auto"/>
          </w:tcPr>
          <w:p w14:paraId="31B14CBD"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c>
          <w:tcPr>
            <w:tcW w:w="1729" w:type="dxa"/>
            <w:shd w:val="clear" w:color="auto" w:fill="auto"/>
          </w:tcPr>
          <w:p w14:paraId="79D9CCEB" w14:textId="77777777" w:rsidR="008C1DEC" w:rsidRPr="00390243" w:rsidRDefault="008C1DEC" w:rsidP="00F50A1D">
            <w:pPr>
              <w:spacing w:after="0" w:line="240" w:lineRule="auto"/>
              <w:jc w:val="center"/>
              <w:rPr>
                <w:rFonts w:ascii="Times New Roman" w:eastAsia="Times New Roman" w:hAnsi="Times New Roman" w:cs="Times New Roman"/>
                <w:color w:val="000000" w:themeColor="text1"/>
                <w:sz w:val="28"/>
                <w:szCs w:val="28"/>
                <w:lang w:eastAsia="ru-RU"/>
              </w:rPr>
            </w:pPr>
          </w:p>
        </w:tc>
      </w:tr>
    </w:tbl>
    <w:p w14:paraId="4C93E0FF" w14:textId="77777777" w:rsidR="008C1DEC" w:rsidRPr="00390243" w:rsidRDefault="008C1DEC" w:rsidP="00F50A1D">
      <w:pPr>
        <w:spacing w:after="0" w:line="240" w:lineRule="auto"/>
        <w:rPr>
          <w:rFonts w:ascii="Times New Roman" w:eastAsia="Times New Roman" w:hAnsi="Times New Roman" w:cs="Times New Roman"/>
          <w:b/>
          <w:color w:val="000000" w:themeColor="text1"/>
          <w:sz w:val="28"/>
          <w:szCs w:val="28"/>
          <w:lang w:eastAsia="ru-RU"/>
        </w:rPr>
      </w:pPr>
    </w:p>
    <w:p w14:paraId="602B81EF" w14:textId="77777777" w:rsidR="008C1DEC" w:rsidRPr="00390243" w:rsidRDefault="008C1DEC" w:rsidP="00F50A1D">
      <w:pPr>
        <w:spacing w:after="0" w:line="240" w:lineRule="auto"/>
        <w:ind w:left="2127" w:firstLine="709"/>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color w:val="000000" w:themeColor="text1"/>
          <w:sz w:val="28"/>
          <w:szCs w:val="28"/>
          <w:lang w:eastAsia="ru-RU"/>
        </w:rPr>
        <w:t xml:space="preserve">5. </w:t>
      </w:r>
      <w:r w:rsidRPr="00390243">
        <w:rPr>
          <w:rFonts w:ascii="Times New Roman" w:eastAsia="Times New Roman" w:hAnsi="Times New Roman" w:cs="Times New Roman"/>
          <w:b/>
          <w:bCs/>
          <w:color w:val="000000" w:themeColor="text1"/>
          <w:sz w:val="28"/>
          <w:szCs w:val="28"/>
          <w:lang w:eastAsia="ru-RU"/>
        </w:rPr>
        <w:t>Риски социального проекта</w:t>
      </w:r>
    </w:p>
    <w:p w14:paraId="6284E470" w14:textId="77777777" w:rsidR="000A533E" w:rsidRPr="00390243" w:rsidRDefault="000A533E" w:rsidP="00F50A1D">
      <w:pPr>
        <w:spacing w:after="0" w:line="240" w:lineRule="auto"/>
        <w:ind w:firstLine="709"/>
        <w:jc w:val="both"/>
        <w:rPr>
          <w:rFonts w:ascii="Times New Roman" w:eastAsia="Calibri" w:hAnsi="Times New Roman" w:cs="Times New Roman"/>
          <w:color w:val="000000" w:themeColor="text1"/>
          <w:sz w:val="28"/>
          <w:szCs w:val="28"/>
        </w:rPr>
      </w:pPr>
    </w:p>
    <w:p w14:paraId="00248BDD" w14:textId="77777777" w:rsidR="008C1DEC" w:rsidRPr="00390243" w:rsidRDefault="008C1DEC" w:rsidP="00F50A1D">
      <w:pPr>
        <w:spacing w:after="0" w:line="240" w:lineRule="auto"/>
        <w:ind w:firstLine="709"/>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В этом разделе необходимо описать основные риски, которые могут возникнуть во время реализации социального проекта, и пути их </w:t>
      </w:r>
      <w:r w:rsidRPr="00390243">
        <w:rPr>
          <w:rFonts w:ascii="Times New Roman" w:eastAsia="Calibri" w:hAnsi="Times New Roman" w:cs="Times New Roman"/>
          <w:color w:val="000000" w:themeColor="text1"/>
          <w:sz w:val="28"/>
          <w:szCs w:val="28"/>
        </w:rPr>
        <w:lastRenderedPageBreak/>
        <w:t>преодоления. При описании рисков необходимо учитывать, что на способы их преодоления могут понадобиться дополнительные ресурсы.</w:t>
      </w:r>
    </w:p>
    <w:p w14:paraId="15164F31" w14:textId="77777777" w:rsidR="00F50A1D" w:rsidRPr="00390243" w:rsidRDefault="00F50A1D" w:rsidP="00F50A1D">
      <w:pPr>
        <w:spacing w:after="0" w:line="240" w:lineRule="auto"/>
        <w:ind w:firstLine="709"/>
        <w:jc w:val="both"/>
        <w:rPr>
          <w:rFonts w:ascii="Times New Roman" w:eastAsia="Calibri" w:hAnsi="Times New Roman" w:cs="Times New Roman"/>
          <w:color w:val="000000" w:themeColor="text1"/>
          <w:sz w:val="28"/>
          <w:szCs w:val="28"/>
        </w:rPr>
      </w:pPr>
    </w:p>
    <w:p w14:paraId="13E8BD3B" w14:textId="77777777" w:rsidR="008C1DEC" w:rsidRPr="00390243" w:rsidRDefault="008C1DEC" w:rsidP="00F50A1D">
      <w:pPr>
        <w:spacing w:after="0" w:line="240" w:lineRule="auto"/>
        <w:ind w:left="709" w:firstLine="709"/>
        <w:outlineLvl w:val="4"/>
        <w:rPr>
          <w:rFonts w:ascii="Times New Roman" w:eastAsia="Times New Roman" w:hAnsi="Times New Roman" w:cs="Times New Roman"/>
          <w:b/>
          <w:bCs/>
          <w:iCs/>
          <w:color w:val="000000" w:themeColor="text1"/>
          <w:sz w:val="28"/>
          <w:szCs w:val="28"/>
          <w:lang w:eastAsia="ru-RU"/>
        </w:rPr>
      </w:pPr>
      <w:r w:rsidRPr="00390243">
        <w:rPr>
          <w:rFonts w:ascii="Times New Roman" w:eastAsia="Times New Roman" w:hAnsi="Times New Roman" w:cs="Times New Roman"/>
          <w:b/>
          <w:bCs/>
          <w:iCs/>
          <w:color w:val="000000" w:themeColor="text1"/>
          <w:sz w:val="28"/>
          <w:szCs w:val="28"/>
          <w:lang w:eastAsia="ru-RU"/>
        </w:rPr>
        <w:t>6. Ожидаемые результаты социального проекта</w:t>
      </w:r>
    </w:p>
    <w:p w14:paraId="1F3C7627" w14:textId="77777777" w:rsidR="000A533E" w:rsidRPr="00390243" w:rsidRDefault="000A533E" w:rsidP="00F50A1D">
      <w:pPr>
        <w:spacing w:after="0" w:line="240" w:lineRule="auto"/>
        <w:ind w:left="709" w:firstLine="709"/>
        <w:outlineLvl w:val="4"/>
        <w:rPr>
          <w:rFonts w:ascii="Times New Roman" w:eastAsia="Times New Roman" w:hAnsi="Times New Roman" w:cs="Times New Roman"/>
          <w:b/>
          <w:bCs/>
          <w:iCs/>
          <w:color w:val="000000" w:themeColor="text1"/>
          <w:sz w:val="28"/>
          <w:szCs w:val="28"/>
          <w:lang w:eastAsia="ru-RU"/>
        </w:rPr>
      </w:pPr>
    </w:p>
    <w:p w14:paraId="62B04BA4" w14:textId="77777777" w:rsidR="008C1DEC" w:rsidRPr="00390243" w:rsidRDefault="008C1DEC" w:rsidP="00F50A1D">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В этом разделе необходимо описать ожидаемые количественные и качественные результаты социального проекта. </w:t>
      </w:r>
    </w:p>
    <w:p w14:paraId="2052C25B" w14:textId="77777777" w:rsidR="008C1DEC" w:rsidRPr="00390243" w:rsidRDefault="008C1DEC" w:rsidP="00F50A1D">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Результаты должны сочетаться с задачами и целью проекта, иллюстрировать решение проблемы.</w:t>
      </w:r>
    </w:p>
    <w:p w14:paraId="21F6D8B4" w14:textId="77777777" w:rsidR="008C1DEC" w:rsidRPr="00390243" w:rsidRDefault="008C1DEC" w:rsidP="00F50A1D">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Количественные результаты должны соответствовать данным из </w:t>
      </w:r>
      <w:r w:rsidR="00C14F42" w:rsidRPr="00390243">
        <w:rPr>
          <w:rFonts w:ascii="Times New Roman" w:eastAsia="Times New Roman" w:hAnsi="Times New Roman" w:cs="Times New Roman"/>
          <w:color w:val="000000" w:themeColor="text1"/>
          <w:sz w:val="28"/>
          <w:szCs w:val="28"/>
          <w:lang w:eastAsia="ru-RU"/>
        </w:rPr>
        <w:t>календарного графика (</w:t>
      </w:r>
      <w:r w:rsidRPr="00390243">
        <w:rPr>
          <w:rFonts w:ascii="Times New Roman" w:eastAsia="Times New Roman" w:hAnsi="Times New Roman" w:cs="Times New Roman"/>
          <w:color w:val="000000" w:themeColor="text1"/>
          <w:sz w:val="28"/>
          <w:szCs w:val="28"/>
          <w:lang w:eastAsia="ru-RU"/>
        </w:rPr>
        <w:t>организационного плана</w:t>
      </w:r>
      <w:r w:rsidR="00C14F42" w:rsidRPr="00390243">
        <w:rPr>
          <w:rFonts w:ascii="Times New Roman" w:eastAsia="Times New Roman" w:hAnsi="Times New Roman" w:cs="Times New Roman"/>
          <w:color w:val="000000" w:themeColor="text1"/>
          <w:sz w:val="28"/>
          <w:szCs w:val="28"/>
          <w:lang w:eastAsia="ru-RU"/>
        </w:rPr>
        <w:t>)</w:t>
      </w:r>
      <w:r w:rsidRPr="00390243">
        <w:rPr>
          <w:rFonts w:ascii="Times New Roman" w:eastAsia="Times New Roman" w:hAnsi="Times New Roman" w:cs="Times New Roman"/>
          <w:color w:val="000000" w:themeColor="text1"/>
          <w:sz w:val="28"/>
          <w:szCs w:val="28"/>
          <w:lang w:eastAsia="ru-RU"/>
        </w:rPr>
        <w:t xml:space="preserve"> проекта.</w:t>
      </w:r>
    </w:p>
    <w:p w14:paraId="15E43B59" w14:textId="26446F70" w:rsidR="008F337B" w:rsidRPr="00390243" w:rsidRDefault="008F337B"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Конкретные, измеримые, ожидаемые результаты реализации   социального проекта, показатели, необходимые для достижения результатов реализации социального проекта, значения которых устанавливаются </w:t>
      </w:r>
      <w:r w:rsidR="00116992" w:rsidRPr="00390243">
        <w:rPr>
          <w:rFonts w:ascii="Times New Roman" w:eastAsia="Times New Roman" w:hAnsi="Times New Roman" w:cs="Times New Roman"/>
          <w:color w:val="000000" w:themeColor="text1"/>
          <w:sz w:val="28"/>
          <w:szCs w:val="28"/>
          <w:lang w:eastAsia="ru-RU"/>
        </w:rPr>
        <w:t>на основании</w:t>
      </w:r>
      <w:r w:rsidRPr="00390243">
        <w:rPr>
          <w:rFonts w:ascii="Times New Roman" w:eastAsia="Times New Roman" w:hAnsi="Times New Roman" w:cs="Times New Roman"/>
          <w:color w:val="000000" w:themeColor="text1"/>
          <w:sz w:val="28"/>
          <w:szCs w:val="28"/>
          <w:lang w:eastAsia="ru-RU"/>
        </w:rPr>
        <w:t xml:space="preserve"> </w:t>
      </w:r>
      <w:r w:rsidR="00116992" w:rsidRPr="00390243">
        <w:rPr>
          <w:rFonts w:ascii="Times New Roman" w:eastAsia="Times New Roman" w:hAnsi="Times New Roman" w:cs="Times New Roman"/>
          <w:color w:val="000000" w:themeColor="text1"/>
          <w:sz w:val="28"/>
          <w:szCs w:val="28"/>
          <w:lang w:eastAsia="ru-RU"/>
        </w:rPr>
        <w:t xml:space="preserve"> соглашения о предоставлении субсидии</w:t>
      </w:r>
    </w:p>
    <w:p w14:paraId="6FC58385" w14:textId="77777777" w:rsidR="008F337B" w:rsidRPr="00390243" w:rsidRDefault="008F337B"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Style w:val="21"/>
        <w:tblW w:w="9634" w:type="dxa"/>
        <w:tblLayout w:type="fixed"/>
        <w:tblLook w:val="04A0" w:firstRow="1" w:lastRow="0" w:firstColumn="1" w:lastColumn="0" w:noHBand="0" w:noVBand="1"/>
      </w:tblPr>
      <w:tblGrid>
        <w:gridCol w:w="594"/>
        <w:gridCol w:w="3483"/>
        <w:gridCol w:w="993"/>
        <w:gridCol w:w="766"/>
        <w:gridCol w:w="1724"/>
        <w:gridCol w:w="2074"/>
      </w:tblGrid>
      <w:tr w:rsidR="00390243" w:rsidRPr="00390243" w14:paraId="7BA1665A" w14:textId="77777777" w:rsidTr="00457C76">
        <w:trPr>
          <w:trHeight w:val="113"/>
        </w:trPr>
        <w:tc>
          <w:tcPr>
            <w:tcW w:w="594" w:type="dxa"/>
          </w:tcPr>
          <w:p w14:paraId="07537C62"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3483" w:type="dxa"/>
          </w:tcPr>
          <w:p w14:paraId="28D760D8"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Наименование результата </w:t>
            </w:r>
          </w:p>
          <w:p w14:paraId="69AAFC82"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реализации социального проекта</w:t>
            </w:r>
          </w:p>
        </w:tc>
        <w:tc>
          <w:tcPr>
            <w:tcW w:w="1759" w:type="dxa"/>
            <w:gridSpan w:val="2"/>
          </w:tcPr>
          <w:p w14:paraId="5FA5F059"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Единица измерения </w:t>
            </w:r>
          </w:p>
          <w:p w14:paraId="7C028076"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по общероссийскому классификатору единиц измерения (ОКЕИ)</w:t>
            </w:r>
          </w:p>
        </w:tc>
        <w:tc>
          <w:tcPr>
            <w:tcW w:w="1724" w:type="dxa"/>
          </w:tcPr>
          <w:p w14:paraId="070731EC"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Плановое значение результата реализации социального проекта (показатели)</w:t>
            </w:r>
          </w:p>
        </w:tc>
        <w:tc>
          <w:tcPr>
            <w:tcW w:w="2074" w:type="dxa"/>
          </w:tcPr>
          <w:p w14:paraId="3A12D25F"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Срок, на который запланировано </w:t>
            </w:r>
          </w:p>
          <w:p w14:paraId="7F1D63B8"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достижение результата</w:t>
            </w:r>
          </w:p>
          <w:p w14:paraId="2587888D"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реализации социального проекта </w:t>
            </w:r>
          </w:p>
          <w:p w14:paraId="5B8E42B1"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(показателя)</w:t>
            </w:r>
          </w:p>
        </w:tc>
      </w:tr>
      <w:tr w:rsidR="00390243" w:rsidRPr="00390243" w14:paraId="38FFE31A" w14:textId="77777777" w:rsidTr="00457C76">
        <w:trPr>
          <w:trHeight w:val="113"/>
        </w:trPr>
        <w:tc>
          <w:tcPr>
            <w:tcW w:w="594" w:type="dxa"/>
          </w:tcPr>
          <w:p w14:paraId="79E073AB" w14:textId="77777777" w:rsidR="008F337B" w:rsidRPr="00390243" w:rsidRDefault="008F337B" w:rsidP="00F50A1D">
            <w:pPr>
              <w:jc w:val="center"/>
              <w:rPr>
                <w:rFonts w:ascii="Times New Roman" w:hAnsi="Times New Roman" w:cs="Times New Roman"/>
                <w:color w:val="000000" w:themeColor="text1"/>
                <w:sz w:val="28"/>
                <w:szCs w:val="28"/>
              </w:rPr>
            </w:pPr>
          </w:p>
        </w:tc>
        <w:tc>
          <w:tcPr>
            <w:tcW w:w="3483" w:type="dxa"/>
          </w:tcPr>
          <w:p w14:paraId="32C25365" w14:textId="77777777" w:rsidR="008F337B" w:rsidRPr="00390243" w:rsidRDefault="008F337B" w:rsidP="00F50A1D">
            <w:pPr>
              <w:jc w:val="center"/>
              <w:rPr>
                <w:rFonts w:ascii="Times New Roman" w:hAnsi="Times New Roman" w:cs="Times New Roman"/>
                <w:color w:val="000000" w:themeColor="text1"/>
                <w:sz w:val="28"/>
                <w:szCs w:val="28"/>
              </w:rPr>
            </w:pPr>
          </w:p>
        </w:tc>
        <w:tc>
          <w:tcPr>
            <w:tcW w:w="993" w:type="dxa"/>
          </w:tcPr>
          <w:p w14:paraId="64060F4C"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Наименование</w:t>
            </w:r>
          </w:p>
        </w:tc>
        <w:tc>
          <w:tcPr>
            <w:tcW w:w="766" w:type="dxa"/>
          </w:tcPr>
          <w:p w14:paraId="5785CCFF"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Код</w:t>
            </w:r>
          </w:p>
        </w:tc>
        <w:tc>
          <w:tcPr>
            <w:tcW w:w="1724" w:type="dxa"/>
          </w:tcPr>
          <w:p w14:paraId="43162C2D" w14:textId="77777777" w:rsidR="008F337B" w:rsidRPr="00390243" w:rsidRDefault="008F337B" w:rsidP="00F50A1D">
            <w:pPr>
              <w:jc w:val="center"/>
              <w:rPr>
                <w:rFonts w:ascii="Times New Roman" w:hAnsi="Times New Roman" w:cs="Times New Roman"/>
                <w:color w:val="000000" w:themeColor="text1"/>
                <w:sz w:val="28"/>
                <w:szCs w:val="28"/>
              </w:rPr>
            </w:pPr>
          </w:p>
        </w:tc>
        <w:tc>
          <w:tcPr>
            <w:tcW w:w="2074" w:type="dxa"/>
          </w:tcPr>
          <w:p w14:paraId="44A99682" w14:textId="77777777" w:rsidR="008F337B" w:rsidRPr="00390243" w:rsidRDefault="008F337B" w:rsidP="00F50A1D">
            <w:pPr>
              <w:jc w:val="center"/>
              <w:rPr>
                <w:rFonts w:ascii="Times New Roman" w:hAnsi="Times New Roman" w:cs="Times New Roman"/>
                <w:color w:val="000000" w:themeColor="text1"/>
                <w:sz w:val="28"/>
                <w:szCs w:val="28"/>
              </w:rPr>
            </w:pPr>
          </w:p>
        </w:tc>
      </w:tr>
      <w:tr w:rsidR="00390243" w:rsidRPr="00390243" w14:paraId="0041EAC1" w14:textId="77777777" w:rsidTr="00457C76">
        <w:trPr>
          <w:trHeight w:val="113"/>
        </w:trPr>
        <w:tc>
          <w:tcPr>
            <w:tcW w:w="594" w:type="dxa"/>
          </w:tcPr>
          <w:p w14:paraId="4BB8292C"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3483" w:type="dxa"/>
          </w:tcPr>
          <w:p w14:paraId="731056D2"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993" w:type="dxa"/>
          </w:tcPr>
          <w:p w14:paraId="54DFAE53"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766" w:type="dxa"/>
          </w:tcPr>
          <w:p w14:paraId="242F7FB2"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4</w:t>
            </w:r>
          </w:p>
        </w:tc>
        <w:tc>
          <w:tcPr>
            <w:tcW w:w="1724" w:type="dxa"/>
          </w:tcPr>
          <w:p w14:paraId="4D428576"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5</w:t>
            </w:r>
          </w:p>
        </w:tc>
        <w:tc>
          <w:tcPr>
            <w:tcW w:w="2074" w:type="dxa"/>
          </w:tcPr>
          <w:p w14:paraId="0C06E9BF" w14:textId="77777777" w:rsidR="008F337B" w:rsidRPr="00390243" w:rsidRDefault="008F337B"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6</w:t>
            </w:r>
          </w:p>
        </w:tc>
      </w:tr>
      <w:tr w:rsidR="00390243" w:rsidRPr="00390243" w14:paraId="662377D3" w14:textId="77777777" w:rsidTr="00457C76">
        <w:trPr>
          <w:trHeight w:val="113"/>
        </w:trPr>
        <w:tc>
          <w:tcPr>
            <w:tcW w:w="594" w:type="dxa"/>
          </w:tcPr>
          <w:p w14:paraId="42F69FB8" w14:textId="376FE185" w:rsidR="008F337B" w:rsidRPr="00390243" w:rsidRDefault="008A004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3483" w:type="dxa"/>
          </w:tcPr>
          <w:p w14:paraId="0A5A3A40" w14:textId="02D3E560" w:rsidR="008F337B" w:rsidRPr="00390243" w:rsidRDefault="009E3EBB" w:rsidP="009E3EBB">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Реализованный СОНКО, заявленный </w:t>
            </w:r>
            <w:r w:rsidR="00797106" w:rsidRPr="00390243">
              <w:rPr>
                <w:rFonts w:ascii="Times New Roman" w:hAnsi="Times New Roman" w:cs="Times New Roman"/>
                <w:color w:val="000000" w:themeColor="text1"/>
                <w:sz w:val="28"/>
                <w:szCs w:val="28"/>
              </w:rPr>
              <w:t xml:space="preserve">социальный </w:t>
            </w:r>
            <w:r w:rsidRPr="00390243">
              <w:rPr>
                <w:rFonts w:ascii="Times New Roman" w:hAnsi="Times New Roman" w:cs="Times New Roman"/>
                <w:color w:val="000000" w:themeColor="text1"/>
                <w:sz w:val="28"/>
                <w:szCs w:val="28"/>
              </w:rPr>
              <w:t>проект</w:t>
            </w:r>
          </w:p>
        </w:tc>
        <w:tc>
          <w:tcPr>
            <w:tcW w:w="993" w:type="dxa"/>
          </w:tcPr>
          <w:p w14:paraId="42796C03" w14:textId="2B5D2E58" w:rsidR="008F337B" w:rsidRPr="00390243" w:rsidRDefault="008331A3"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Ед.</w:t>
            </w:r>
          </w:p>
        </w:tc>
        <w:tc>
          <w:tcPr>
            <w:tcW w:w="766" w:type="dxa"/>
          </w:tcPr>
          <w:p w14:paraId="473182DC" w14:textId="56643D88" w:rsidR="008F337B" w:rsidRPr="00390243" w:rsidRDefault="008331A3"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642</w:t>
            </w:r>
          </w:p>
        </w:tc>
        <w:tc>
          <w:tcPr>
            <w:tcW w:w="1724" w:type="dxa"/>
          </w:tcPr>
          <w:p w14:paraId="51760E9C" w14:textId="77777777" w:rsidR="008F337B" w:rsidRPr="00390243" w:rsidRDefault="008F337B" w:rsidP="00F50A1D">
            <w:pPr>
              <w:jc w:val="both"/>
              <w:rPr>
                <w:rFonts w:ascii="Times New Roman" w:hAnsi="Times New Roman" w:cs="Times New Roman"/>
                <w:color w:val="000000" w:themeColor="text1"/>
                <w:sz w:val="28"/>
                <w:szCs w:val="28"/>
              </w:rPr>
            </w:pPr>
          </w:p>
        </w:tc>
        <w:tc>
          <w:tcPr>
            <w:tcW w:w="2074" w:type="dxa"/>
          </w:tcPr>
          <w:p w14:paraId="391B4499" w14:textId="77777777" w:rsidR="008F337B" w:rsidRPr="00390243" w:rsidRDefault="008F337B" w:rsidP="00F50A1D">
            <w:pPr>
              <w:jc w:val="both"/>
              <w:rPr>
                <w:rFonts w:ascii="Times New Roman" w:hAnsi="Times New Roman" w:cs="Times New Roman"/>
                <w:color w:val="000000" w:themeColor="text1"/>
                <w:sz w:val="28"/>
                <w:szCs w:val="28"/>
              </w:rPr>
            </w:pPr>
          </w:p>
        </w:tc>
      </w:tr>
      <w:tr w:rsidR="00390243" w:rsidRPr="00390243" w14:paraId="24B6C8EA" w14:textId="77777777" w:rsidTr="00457C76">
        <w:trPr>
          <w:trHeight w:val="113"/>
        </w:trPr>
        <w:tc>
          <w:tcPr>
            <w:tcW w:w="594" w:type="dxa"/>
          </w:tcPr>
          <w:p w14:paraId="3F457004" w14:textId="2BBC895F"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3483" w:type="dxa"/>
          </w:tcPr>
          <w:p w14:paraId="65E71488" w14:textId="1F0399B4"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eastAsia="Times New Roman" w:hAnsi="Times New Roman" w:cs="Times New Roman"/>
                <w:color w:val="000000" w:themeColor="text1"/>
                <w:sz w:val="28"/>
                <w:szCs w:val="28"/>
                <w:lang w:eastAsia="ru-RU"/>
              </w:rPr>
              <w:t>Количество граждан, участвовавших в мероприятиях социального проекта</w:t>
            </w:r>
          </w:p>
        </w:tc>
        <w:tc>
          <w:tcPr>
            <w:tcW w:w="993" w:type="dxa"/>
          </w:tcPr>
          <w:p w14:paraId="6D0B9665" w14:textId="1130CD0B"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Ед.</w:t>
            </w:r>
          </w:p>
        </w:tc>
        <w:tc>
          <w:tcPr>
            <w:tcW w:w="766" w:type="dxa"/>
          </w:tcPr>
          <w:p w14:paraId="70959D98" w14:textId="1836D1F3"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642</w:t>
            </w:r>
          </w:p>
        </w:tc>
        <w:tc>
          <w:tcPr>
            <w:tcW w:w="1724" w:type="dxa"/>
          </w:tcPr>
          <w:p w14:paraId="36CBC8A1" w14:textId="77777777" w:rsidR="00457C76" w:rsidRPr="00390243" w:rsidRDefault="00457C76" w:rsidP="00F50A1D">
            <w:pPr>
              <w:jc w:val="both"/>
              <w:rPr>
                <w:rFonts w:ascii="Times New Roman" w:hAnsi="Times New Roman" w:cs="Times New Roman"/>
                <w:color w:val="000000" w:themeColor="text1"/>
                <w:sz w:val="28"/>
                <w:szCs w:val="28"/>
              </w:rPr>
            </w:pPr>
          </w:p>
        </w:tc>
        <w:tc>
          <w:tcPr>
            <w:tcW w:w="2074" w:type="dxa"/>
          </w:tcPr>
          <w:p w14:paraId="42DC9E6E" w14:textId="77777777" w:rsidR="00457C76" w:rsidRPr="00390243" w:rsidRDefault="00457C76" w:rsidP="00F50A1D">
            <w:pPr>
              <w:jc w:val="both"/>
              <w:rPr>
                <w:rFonts w:ascii="Times New Roman" w:hAnsi="Times New Roman" w:cs="Times New Roman"/>
                <w:color w:val="000000" w:themeColor="text1"/>
                <w:sz w:val="28"/>
                <w:szCs w:val="28"/>
              </w:rPr>
            </w:pPr>
          </w:p>
        </w:tc>
      </w:tr>
      <w:tr w:rsidR="00390243" w:rsidRPr="00390243" w14:paraId="13F5ABE6" w14:textId="77777777" w:rsidTr="00457C76">
        <w:trPr>
          <w:trHeight w:val="113"/>
        </w:trPr>
        <w:tc>
          <w:tcPr>
            <w:tcW w:w="594" w:type="dxa"/>
          </w:tcPr>
          <w:p w14:paraId="159598A6" w14:textId="7AEEC0AC"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3483" w:type="dxa"/>
          </w:tcPr>
          <w:p w14:paraId="270DC663" w14:textId="4C2CB14C"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Количество добровольцев участвовавших в мероприятиях социального проекта</w:t>
            </w:r>
          </w:p>
        </w:tc>
        <w:tc>
          <w:tcPr>
            <w:tcW w:w="993" w:type="dxa"/>
          </w:tcPr>
          <w:p w14:paraId="568092A3" w14:textId="0D5C1908"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Ед.</w:t>
            </w:r>
          </w:p>
        </w:tc>
        <w:tc>
          <w:tcPr>
            <w:tcW w:w="766" w:type="dxa"/>
          </w:tcPr>
          <w:p w14:paraId="1D866CC8" w14:textId="2138F012"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642</w:t>
            </w:r>
          </w:p>
        </w:tc>
        <w:tc>
          <w:tcPr>
            <w:tcW w:w="1724" w:type="dxa"/>
          </w:tcPr>
          <w:p w14:paraId="4907E7E8" w14:textId="77777777" w:rsidR="00457C76" w:rsidRPr="00390243" w:rsidRDefault="00457C76" w:rsidP="00F50A1D">
            <w:pPr>
              <w:jc w:val="both"/>
              <w:rPr>
                <w:rFonts w:ascii="Times New Roman" w:hAnsi="Times New Roman" w:cs="Times New Roman"/>
                <w:color w:val="000000" w:themeColor="text1"/>
                <w:sz w:val="28"/>
                <w:szCs w:val="28"/>
              </w:rPr>
            </w:pPr>
          </w:p>
        </w:tc>
        <w:tc>
          <w:tcPr>
            <w:tcW w:w="2074" w:type="dxa"/>
          </w:tcPr>
          <w:p w14:paraId="4F589269" w14:textId="77777777" w:rsidR="00457C76" w:rsidRPr="00390243" w:rsidRDefault="00457C76" w:rsidP="00F50A1D">
            <w:pPr>
              <w:jc w:val="both"/>
              <w:rPr>
                <w:rFonts w:ascii="Times New Roman" w:hAnsi="Times New Roman" w:cs="Times New Roman"/>
                <w:color w:val="000000" w:themeColor="text1"/>
                <w:sz w:val="28"/>
                <w:szCs w:val="28"/>
              </w:rPr>
            </w:pPr>
          </w:p>
        </w:tc>
      </w:tr>
      <w:tr w:rsidR="00390243" w:rsidRPr="00390243" w14:paraId="7858F057" w14:textId="77777777" w:rsidTr="00457C76">
        <w:trPr>
          <w:trHeight w:val="113"/>
        </w:trPr>
        <w:tc>
          <w:tcPr>
            <w:tcW w:w="594" w:type="dxa"/>
          </w:tcPr>
          <w:p w14:paraId="1C6C95B6" w14:textId="34628B69"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4</w:t>
            </w:r>
          </w:p>
        </w:tc>
        <w:tc>
          <w:tcPr>
            <w:tcW w:w="3483" w:type="dxa"/>
          </w:tcPr>
          <w:p w14:paraId="341F65B3" w14:textId="77777777" w:rsidR="00457C76" w:rsidRPr="00390243" w:rsidRDefault="00457C76" w:rsidP="00457C76">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Количество проведенных мероприятий при выполнении </w:t>
            </w:r>
          </w:p>
          <w:p w14:paraId="0CB82D68" w14:textId="338D6476" w:rsidR="00457C76" w:rsidRPr="00390243" w:rsidRDefault="00457C76" w:rsidP="00457C76">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социального проекта</w:t>
            </w:r>
          </w:p>
        </w:tc>
        <w:tc>
          <w:tcPr>
            <w:tcW w:w="993" w:type="dxa"/>
          </w:tcPr>
          <w:p w14:paraId="10B295EF" w14:textId="7399DBCB"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Ед.</w:t>
            </w:r>
          </w:p>
        </w:tc>
        <w:tc>
          <w:tcPr>
            <w:tcW w:w="766" w:type="dxa"/>
          </w:tcPr>
          <w:p w14:paraId="2E2EB4ED" w14:textId="7091FDA5" w:rsidR="00457C76" w:rsidRPr="00390243" w:rsidRDefault="00457C76"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642</w:t>
            </w:r>
          </w:p>
        </w:tc>
        <w:tc>
          <w:tcPr>
            <w:tcW w:w="1724" w:type="dxa"/>
          </w:tcPr>
          <w:p w14:paraId="50DFA1AE" w14:textId="77777777" w:rsidR="00457C76" w:rsidRPr="00390243" w:rsidRDefault="00457C76" w:rsidP="00F50A1D">
            <w:pPr>
              <w:jc w:val="both"/>
              <w:rPr>
                <w:rFonts w:ascii="Times New Roman" w:hAnsi="Times New Roman" w:cs="Times New Roman"/>
                <w:color w:val="000000" w:themeColor="text1"/>
                <w:sz w:val="28"/>
                <w:szCs w:val="28"/>
              </w:rPr>
            </w:pPr>
          </w:p>
        </w:tc>
        <w:tc>
          <w:tcPr>
            <w:tcW w:w="2074" w:type="dxa"/>
          </w:tcPr>
          <w:p w14:paraId="2E4A6D89" w14:textId="77777777" w:rsidR="00457C76" w:rsidRPr="00390243" w:rsidRDefault="00457C76" w:rsidP="00F50A1D">
            <w:pPr>
              <w:jc w:val="both"/>
              <w:rPr>
                <w:rFonts w:ascii="Times New Roman" w:hAnsi="Times New Roman" w:cs="Times New Roman"/>
                <w:color w:val="000000" w:themeColor="text1"/>
                <w:sz w:val="28"/>
                <w:szCs w:val="28"/>
              </w:rPr>
            </w:pPr>
          </w:p>
        </w:tc>
      </w:tr>
      <w:tr w:rsidR="00FB0C94" w:rsidRPr="00390243" w14:paraId="4A6DB99A" w14:textId="77777777" w:rsidTr="00457C76">
        <w:trPr>
          <w:trHeight w:val="113"/>
        </w:trPr>
        <w:tc>
          <w:tcPr>
            <w:tcW w:w="594" w:type="dxa"/>
          </w:tcPr>
          <w:p w14:paraId="72EEBAF9" w14:textId="6E761B5D" w:rsidR="00FB0C94" w:rsidRPr="00390243" w:rsidRDefault="00FB0C94"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lastRenderedPageBreak/>
              <w:t>5</w:t>
            </w:r>
          </w:p>
        </w:tc>
        <w:tc>
          <w:tcPr>
            <w:tcW w:w="3483" w:type="dxa"/>
          </w:tcPr>
          <w:p w14:paraId="4B87D206" w14:textId="4A78B428" w:rsidR="00FB0C94" w:rsidRPr="00390243" w:rsidRDefault="00FB0C94" w:rsidP="00457C76">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Количество публикаций </w:t>
            </w:r>
            <w:r w:rsidRPr="00390243">
              <w:rPr>
                <w:rFonts w:ascii="Times New Roman" w:hAnsi="Times New Roman" w:cs="Times New Roman"/>
                <w:color w:val="000000" w:themeColor="text1"/>
                <w:sz w:val="28"/>
                <w:szCs w:val="28"/>
              </w:rPr>
              <w:br/>
              <w:t>о проводимых мероприятий в рамках своего социального проекта в социальных сетях, средствах массовой информации</w:t>
            </w:r>
          </w:p>
        </w:tc>
        <w:tc>
          <w:tcPr>
            <w:tcW w:w="993" w:type="dxa"/>
          </w:tcPr>
          <w:p w14:paraId="34911BDA" w14:textId="3666DBB0" w:rsidR="00FB0C94" w:rsidRPr="00390243" w:rsidRDefault="00FB0C94"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Ед.</w:t>
            </w:r>
          </w:p>
        </w:tc>
        <w:tc>
          <w:tcPr>
            <w:tcW w:w="766" w:type="dxa"/>
          </w:tcPr>
          <w:p w14:paraId="3DE654B6" w14:textId="2306BE4A" w:rsidR="00FB0C94" w:rsidRPr="00390243" w:rsidRDefault="00FB0C94" w:rsidP="00F50A1D">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642</w:t>
            </w:r>
          </w:p>
        </w:tc>
        <w:tc>
          <w:tcPr>
            <w:tcW w:w="1724" w:type="dxa"/>
          </w:tcPr>
          <w:p w14:paraId="484C8DC7" w14:textId="77777777" w:rsidR="00FB0C94" w:rsidRPr="00390243" w:rsidRDefault="00FB0C94" w:rsidP="00F50A1D">
            <w:pPr>
              <w:jc w:val="both"/>
              <w:rPr>
                <w:rFonts w:ascii="Times New Roman" w:hAnsi="Times New Roman" w:cs="Times New Roman"/>
                <w:color w:val="000000" w:themeColor="text1"/>
                <w:sz w:val="28"/>
                <w:szCs w:val="28"/>
              </w:rPr>
            </w:pPr>
          </w:p>
        </w:tc>
        <w:tc>
          <w:tcPr>
            <w:tcW w:w="2074" w:type="dxa"/>
          </w:tcPr>
          <w:p w14:paraId="3BE7E5F5" w14:textId="77777777" w:rsidR="00FB0C94" w:rsidRPr="00390243" w:rsidRDefault="00FB0C94" w:rsidP="00F50A1D">
            <w:pPr>
              <w:jc w:val="both"/>
              <w:rPr>
                <w:rFonts w:ascii="Times New Roman" w:hAnsi="Times New Roman" w:cs="Times New Roman"/>
                <w:color w:val="000000" w:themeColor="text1"/>
                <w:sz w:val="28"/>
                <w:szCs w:val="28"/>
              </w:rPr>
            </w:pPr>
          </w:p>
        </w:tc>
      </w:tr>
    </w:tbl>
    <w:p w14:paraId="4795CFCC" w14:textId="77777777" w:rsidR="008331A3" w:rsidRPr="00390243" w:rsidRDefault="008331A3" w:rsidP="00F50A1D">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14:paraId="3E2F55EB" w14:textId="77777777" w:rsidR="008C1DEC" w:rsidRPr="00390243" w:rsidRDefault="008C1DEC" w:rsidP="00F50A1D">
      <w:pPr>
        <w:spacing w:after="0" w:line="240" w:lineRule="auto"/>
        <w:ind w:left="709" w:firstLine="709"/>
        <w:outlineLvl w:val="5"/>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7. Организации-партнеры.</w:t>
      </w:r>
    </w:p>
    <w:p w14:paraId="2F070658" w14:textId="77777777" w:rsidR="000A533E" w:rsidRPr="00390243" w:rsidRDefault="000A533E" w:rsidP="00F50A1D">
      <w:pPr>
        <w:spacing w:after="0" w:line="240" w:lineRule="auto"/>
        <w:ind w:left="709" w:firstLine="709"/>
        <w:outlineLvl w:val="5"/>
        <w:rPr>
          <w:rFonts w:ascii="Times New Roman" w:eastAsia="Times New Roman" w:hAnsi="Times New Roman" w:cs="Times New Roman"/>
          <w:b/>
          <w:bCs/>
          <w:color w:val="000000" w:themeColor="text1"/>
          <w:sz w:val="28"/>
          <w:szCs w:val="28"/>
          <w:lang w:eastAsia="ru-RU"/>
        </w:rPr>
      </w:pPr>
    </w:p>
    <w:p w14:paraId="38FFFB0D" w14:textId="77777777" w:rsidR="008C1DEC" w:rsidRPr="00390243" w:rsidRDefault="008C1DEC" w:rsidP="00F50A1D">
      <w:pPr>
        <w:spacing w:after="0" w:line="240" w:lineRule="auto"/>
        <w:ind w:firstLine="709"/>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В этом разделе необходимо описать организации, выступающие партнерами в социальном проекте, указав их вклад в реализацию социального проекта, подтвержденный письмом партнера. </w:t>
      </w:r>
    </w:p>
    <w:p w14:paraId="4F4F0407" w14:textId="77777777" w:rsidR="008C1DEC" w:rsidRPr="00390243" w:rsidRDefault="008C1DEC" w:rsidP="00F50A1D">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Письмо партнера – это выполненное на официальном бланке и подписанное руководителем организации письмо, подтверждающее намерение организации принять участие в реализации социального проекта и конкретизирующее, каким именно будет вклад в проект. </w:t>
      </w:r>
    </w:p>
    <w:p w14:paraId="4B058D35" w14:textId="77777777" w:rsidR="000A533E" w:rsidRPr="00390243" w:rsidRDefault="000A533E" w:rsidP="00F50A1D">
      <w:pPr>
        <w:spacing w:after="0" w:line="240" w:lineRule="auto"/>
        <w:ind w:left="709" w:firstLine="709"/>
        <w:outlineLvl w:val="5"/>
        <w:rPr>
          <w:rFonts w:ascii="Times New Roman" w:eastAsia="Times New Roman" w:hAnsi="Times New Roman" w:cs="Times New Roman"/>
          <w:b/>
          <w:bCs/>
          <w:color w:val="000000" w:themeColor="text1"/>
          <w:sz w:val="28"/>
          <w:szCs w:val="28"/>
          <w:lang w:eastAsia="ru-RU"/>
        </w:rPr>
      </w:pPr>
    </w:p>
    <w:p w14:paraId="255A665F" w14:textId="77777777" w:rsidR="006F55D5" w:rsidRPr="00390243" w:rsidRDefault="008C1DEC" w:rsidP="00F50A1D">
      <w:pPr>
        <w:spacing w:after="0" w:line="240" w:lineRule="auto"/>
        <w:ind w:left="709" w:firstLine="709"/>
        <w:outlineLvl w:val="5"/>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 xml:space="preserve">8. </w:t>
      </w:r>
      <w:r w:rsidR="006F55D5" w:rsidRPr="00390243">
        <w:rPr>
          <w:rFonts w:ascii="Times New Roman" w:eastAsia="Times New Roman" w:hAnsi="Times New Roman" w:cs="Times New Roman"/>
          <w:b/>
          <w:bCs/>
          <w:color w:val="000000" w:themeColor="text1"/>
          <w:sz w:val="28"/>
          <w:szCs w:val="28"/>
          <w:lang w:eastAsia="ru-RU"/>
        </w:rPr>
        <w:t>Бюджет социального проекта</w:t>
      </w:r>
    </w:p>
    <w:p w14:paraId="18161E96" w14:textId="77777777" w:rsidR="008C1DEC" w:rsidRPr="00390243" w:rsidRDefault="006F55D5" w:rsidP="00F50A1D">
      <w:pPr>
        <w:spacing w:after="0" w:line="240" w:lineRule="auto"/>
        <w:ind w:firstLine="709"/>
        <w:outlineLvl w:val="5"/>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r w:rsidR="00F50A1D" w:rsidRPr="00390243">
        <w:rPr>
          <w:rFonts w:ascii="Times New Roman" w:eastAsia="Times New Roman" w:hAnsi="Times New Roman" w:cs="Times New Roman"/>
          <w:color w:val="000000" w:themeColor="text1"/>
          <w:sz w:val="28"/>
          <w:szCs w:val="28"/>
          <w:lang w:eastAsia="ru-RU"/>
        </w:rPr>
        <w:tab/>
      </w:r>
      <w:r w:rsidRPr="00390243">
        <w:rPr>
          <w:rFonts w:ascii="Times New Roman" w:eastAsia="Times New Roman" w:hAnsi="Times New Roman" w:cs="Times New Roman"/>
          <w:color w:val="000000" w:themeColor="text1"/>
          <w:sz w:val="28"/>
          <w:szCs w:val="28"/>
          <w:lang w:eastAsia="ru-RU"/>
        </w:rPr>
        <w:t xml:space="preserve">  (начиная с отдельного листа)</w:t>
      </w:r>
    </w:p>
    <w:p w14:paraId="3B8B1A83" w14:textId="77777777" w:rsidR="000A533E" w:rsidRPr="00390243" w:rsidRDefault="000A533E" w:rsidP="00F50A1D">
      <w:pPr>
        <w:spacing w:after="0" w:line="240" w:lineRule="auto"/>
        <w:ind w:firstLine="709"/>
        <w:outlineLvl w:val="5"/>
        <w:rPr>
          <w:rFonts w:ascii="Times New Roman" w:eastAsia="Times New Roman" w:hAnsi="Times New Roman" w:cs="Times New Roman"/>
          <w:color w:val="000000" w:themeColor="text1"/>
          <w:sz w:val="28"/>
          <w:szCs w:val="28"/>
          <w:lang w:eastAsia="ru-RU"/>
        </w:rPr>
      </w:pPr>
    </w:p>
    <w:p w14:paraId="23A00C54" w14:textId="77777777" w:rsidR="006F55D5" w:rsidRPr="00390243" w:rsidRDefault="008F337B" w:rsidP="00F50A1D">
      <w:pPr>
        <w:widowControl w:val="0"/>
        <w:autoSpaceDE w:val="0"/>
        <w:autoSpaceDN w:val="0"/>
        <w:spacing w:after="0" w:line="240" w:lineRule="auto"/>
        <w:ind w:firstLine="709"/>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8</w:t>
      </w:r>
      <w:r w:rsidR="006F55D5" w:rsidRPr="00390243">
        <w:rPr>
          <w:rFonts w:ascii="Times New Roman" w:eastAsia="Times New Roman" w:hAnsi="Times New Roman" w:cs="Times New Roman"/>
          <w:b/>
          <w:bCs/>
          <w:color w:val="000000" w:themeColor="text1"/>
          <w:sz w:val="28"/>
          <w:szCs w:val="28"/>
          <w:lang w:eastAsia="ru-RU"/>
        </w:rPr>
        <w:t>.1. Сводная смета (возможный состав бюджетных статей)</w:t>
      </w:r>
    </w:p>
    <w:p w14:paraId="4E05AFF5" w14:textId="77777777" w:rsidR="006F55D5" w:rsidRPr="00390243" w:rsidRDefault="006F55D5" w:rsidP="00F50A1D">
      <w:pPr>
        <w:widowControl w:val="0"/>
        <w:autoSpaceDE w:val="0"/>
        <w:autoSpaceDN w:val="0"/>
        <w:spacing w:after="0" w:line="240" w:lineRule="auto"/>
        <w:jc w:val="both"/>
        <w:rPr>
          <w:rFonts w:ascii="Times New Roman" w:eastAsia="Times New Roman" w:hAnsi="Times New Roman" w:cs="Times New Roman"/>
          <w:b/>
          <w:bCs/>
          <w:color w:val="000000" w:themeColor="text1"/>
          <w:sz w:val="28"/>
          <w:szCs w:val="28"/>
          <w:lang w:eastAsia="ru-RU"/>
        </w:rPr>
      </w:pPr>
    </w:p>
    <w:tbl>
      <w:tblPr>
        <w:tblStyle w:val="21"/>
        <w:tblW w:w="0" w:type="auto"/>
        <w:tblLayout w:type="fixed"/>
        <w:tblLook w:val="04A0" w:firstRow="1" w:lastRow="0" w:firstColumn="1" w:lastColumn="0" w:noHBand="0" w:noVBand="1"/>
      </w:tblPr>
      <w:tblGrid>
        <w:gridCol w:w="652"/>
        <w:gridCol w:w="2860"/>
        <w:gridCol w:w="2178"/>
        <w:gridCol w:w="2295"/>
        <w:gridCol w:w="1762"/>
      </w:tblGrid>
      <w:tr w:rsidR="00390243" w:rsidRPr="00390243" w14:paraId="2AC50404" w14:textId="77777777" w:rsidTr="006F55D5">
        <w:trPr>
          <w:trHeight w:val="113"/>
        </w:trPr>
        <w:tc>
          <w:tcPr>
            <w:tcW w:w="652" w:type="dxa"/>
          </w:tcPr>
          <w:p w14:paraId="4B3C21BF"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2860" w:type="dxa"/>
          </w:tcPr>
          <w:p w14:paraId="5CE76AC3"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Статья расходов</w:t>
            </w:r>
          </w:p>
        </w:tc>
        <w:tc>
          <w:tcPr>
            <w:tcW w:w="2178" w:type="dxa"/>
          </w:tcPr>
          <w:p w14:paraId="34F79488"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Запрашиваемая сумма, </w:t>
            </w:r>
          </w:p>
          <w:p w14:paraId="1909E925"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c>
          <w:tcPr>
            <w:tcW w:w="2295" w:type="dxa"/>
          </w:tcPr>
          <w:p w14:paraId="2C41EBB6"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Собственный (привлеченный) вклад, рублей</w:t>
            </w:r>
          </w:p>
        </w:tc>
        <w:tc>
          <w:tcPr>
            <w:tcW w:w="1762" w:type="dxa"/>
          </w:tcPr>
          <w:p w14:paraId="77FC7297"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Всего, рублей</w:t>
            </w:r>
          </w:p>
        </w:tc>
      </w:tr>
      <w:tr w:rsidR="00390243" w:rsidRPr="00390243" w14:paraId="07A3484D" w14:textId="77777777" w:rsidTr="006F55D5">
        <w:trPr>
          <w:trHeight w:val="113"/>
        </w:trPr>
        <w:tc>
          <w:tcPr>
            <w:tcW w:w="652" w:type="dxa"/>
          </w:tcPr>
          <w:p w14:paraId="6337DC5A"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2860" w:type="dxa"/>
          </w:tcPr>
          <w:p w14:paraId="710D4CCC"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Заработная плата</w:t>
            </w:r>
          </w:p>
          <w:p w14:paraId="264821BA" w14:textId="77777777" w:rsidR="006F55D5" w:rsidRPr="00390243" w:rsidRDefault="006F55D5" w:rsidP="00BD33A6">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и гонорары (включая </w:t>
            </w:r>
            <w:r w:rsidR="00BD33A6" w:rsidRPr="00390243">
              <w:rPr>
                <w:rFonts w:ascii="Times New Roman" w:hAnsi="Times New Roman" w:cs="Times New Roman"/>
                <w:color w:val="000000" w:themeColor="text1"/>
                <w:sz w:val="28"/>
                <w:szCs w:val="28"/>
              </w:rPr>
              <w:t>единый налоговый платеж)</w:t>
            </w:r>
          </w:p>
        </w:tc>
        <w:tc>
          <w:tcPr>
            <w:tcW w:w="2178" w:type="dxa"/>
          </w:tcPr>
          <w:p w14:paraId="38429A89"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2295" w:type="dxa"/>
          </w:tcPr>
          <w:p w14:paraId="6E2F5BE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762" w:type="dxa"/>
          </w:tcPr>
          <w:p w14:paraId="29E66AFD"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r w:rsidR="00390243" w:rsidRPr="00390243" w14:paraId="28F53D1F" w14:textId="77777777" w:rsidTr="006F55D5">
        <w:trPr>
          <w:trHeight w:val="113"/>
        </w:trPr>
        <w:tc>
          <w:tcPr>
            <w:tcW w:w="652" w:type="dxa"/>
          </w:tcPr>
          <w:p w14:paraId="1E196407"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2860" w:type="dxa"/>
          </w:tcPr>
          <w:p w14:paraId="4F1F20E8"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Приобретение оборудования</w:t>
            </w:r>
          </w:p>
        </w:tc>
        <w:tc>
          <w:tcPr>
            <w:tcW w:w="2178" w:type="dxa"/>
          </w:tcPr>
          <w:p w14:paraId="783E3F3E" w14:textId="77777777" w:rsidR="006F55D5" w:rsidRPr="00390243" w:rsidRDefault="006F55D5" w:rsidP="00F50A1D">
            <w:pPr>
              <w:rPr>
                <w:rFonts w:ascii="Times New Roman" w:hAnsi="Times New Roman" w:cs="Times New Roman"/>
                <w:color w:val="000000" w:themeColor="text1"/>
                <w:sz w:val="28"/>
                <w:szCs w:val="28"/>
              </w:rPr>
            </w:pPr>
          </w:p>
        </w:tc>
        <w:tc>
          <w:tcPr>
            <w:tcW w:w="2295" w:type="dxa"/>
          </w:tcPr>
          <w:p w14:paraId="070D1AFF" w14:textId="77777777" w:rsidR="006F55D5" w:rsidRPr="00390243" w:rsidRDefault="006F55D5" w:rsidP="00F50A1D">
            <w:pPr>
              <w:rPr>
                <w:rFonts w:ascii="Times New Roman" w:hAnsi="Times New Roman" w:cs="Times New Roman"/>
                <w:color w:val="000000" w:themeColor="text1"/>
                <w:sz w:val="28"/>
                <w:szCs w:val="28"/>
              </w:rPr>
            </w:pPr>
          </w:p>
        </w:tc>
        <w:tc>
          <w:tcPr>
            <w:tcW w:w="1762" w:type="dxa"/>
          </w:tcPr>
          <w:p w14:paraId="1CD16AA7"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67EAB9DD" w14:textId="77777777" w:rsidTr="006F55D5">
        <w:trPr>
          <w:trHeight w:val="113"/>
        </w:trPr>
        <w:tc>
          <w:tcPr>
            <w:tcW w:w="652" w:type="dxa"/>
          </w:tcPr>
          <w:p w14:paraId="6336876E"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2860" w:type="dxa"/>
          </w:tcPr>
          <w:p w14:paraId="3DF67781"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Расходные материалы</w:t>
            </w:r>
          </w:p>
        </w:tc>
        <w:tc>
          <w:tcPr>
            <w:tcW w:w="2178" w:type="dxa"/>
          </w:tcPr>
          <w:p w14:paraId="335362F6" w14:textId="77777777" w:rsidR="006F55D5" w:rsidRPr="00390243" w:rsidRDefault="006F55D5" w:rsidP="00F50A1D">
            <w:pPr>
              <w:rPr>
                <w:rFonts w:ascii="Times New Roman" w:hAnsi="Times New Roman" w:cs="Times New Roman"/>
                <w:color w:val="000000" w:themeColor="text1"/>
                <w:sz w:val="28"/>
                <w:szCs w:val="28"/>
              </w:rPr>
            </w:pPr>
          </w:p>
        </w:tc>
        <w:tc>
          <w:tcPr>
            <w:tcW w:w="2295" w:type="dxa"/>
          </w:tcPr>
          <w:p w14:paraId="21083BB4" w14:textId="77777777" w:rsidR="006F55D5" w:rsidRPr="00390243" w:rsidRDefault="006F55D5" w:rsidP="00F50A1D">
            <w:pPr>
              <w:rPr>
                <w:rFonts w:ascii="Times New Roman" w:hAnsi="Times New Roman" w:cs="Times New Roman"/>
                <w:color w:val="000000" w:themeColor="text1"/>
                <w:sz w:val="28"/>
                <w:szCs w:val="28"/>
              </w:rPr>
            </w:pPr>
          </w:p>
        </w:tc>
        <w:tc>
          <w:tcPr>
            <w:tcW w:w="1762" w:type="dxa"/>
          </w:tcPr>
          <w:p w14:paraId="53E7350B"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0F11EEC8" w14:textId="77777777" w:rsidTr="006F55D5">
        <w:trPr>
          <w:trHeight w:val="113"/>
        </w:trPr>
        <w:tc>
          <w:tcPr>
            <w:tcW w:w="652" w:type="dxa"/>
          </w:tcPr>
          <w:p w14:paraId="32E94F7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4</w:t>
            </w:r>
          </w:p>
        </w:tc>
        <w:tc>
          <w:tcPr>
            <w:tcW w:w="2860" w:type="dxa"/>
          </w:tcPr>
          <w:p w14:paraId="3B997B11"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Транспортные услуги</w:t>
            </w:r>
          </w:p>
        </w:tc>
        <w:tc>
          <w:tcPr>
            <w:tcW w:w="2178" w:type="dxa"/>
          </w:tcPr>
          <w:p w14:paraId="0A130CED" w14:textId="77777777" w:rsidR="006F55D5" w:rsidRPr="00390243" w:rsidRDefault="006F55D5" w:rsidP="00F50A1D">
            <w:pPr>
              <w:rPr>
                <w:rFonts w:ascii="Times New Roman" w:hAnsi="Times New Roman" w:cs="Times New Roman"/>
                <w:color w:val="000000" w:themeColor="text1"/>
                <w:sz w:val="28"/>
                <w:szCs w:val="28"/>
              </w:rPr>
            </w:pPr>
          </w:p>
        </w:tc>
        <w:tc>
          <w:tcPr>
            <w:tcW w:w="2295" w:type="dxa"/>
          </w:tcPr>
          <w:p w14:paraId="17E39A18" w14:textId="77777777" w:rsidR="006F55D5" w:rsidRPr="00390243" w:rsidRDefault="006F55D5" w:rsidP="00F50A1D">
            <w:pPr>
              <w:rPr>
                <w:rFonts w:ascii="Times New Roman" w:hAnsi="Times New Roman" w:cs="Times New Roman"/>
                <w:color w:val="000000" w:themeColor="text1"/>
                <w:sz w:val="28"/>
                <w:szCs w:val="28"/>
              </w:rPr>
            </w:pPr>
          </w:p>
        </w:tc>
        <w:tc>
          <w:tcPr>
            <w:tcW w:w="1762" w:type="dxa"/>
          </w:tcPr>
          <w:p w14:paraId="119B54D3"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49A21E2D" w14:textId="77777777" w:rsidTr="006F55D5">
        <w:trPr>
          <w:trHeight w:val="113"/>
        </w:trPr>
        <w:tc>
          <w:tcPr>
            <w:tcW w:w="652" w:type="dxa"/>
          </w:tcPr>
          <w:p w14:paraId="3E02371D"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5</w:t>
            </w:r>
          </w:p>
        </w:tc>
        <w:tc>
          <w:tcPr>
            <w:tcW w:w="2860" w:type="dxa"/>
          </w:tcPr>
          <w:p w14:paraId="76091FCF"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Издательские (типографские) услуги</w:t>
            </w:r>
          </w:p>
        </w:tc>
        <w:tc>
          <w:tcPr>
            <w:tcW w:w="2178" w:type="dxa"/>
          </w:tcPr>
          <w:p w14:paraId="571644F4" w14:textId="77777777" w:rsidR="006F55D5" w:rsidRPr="00390243" w:rsidRDefault="006F55D5" w:rsidP="00F50A1D">
            <w:pPr>
              <w:rPr>
                <w:rFonts w:ascii="Times New Roman" w:hAnsi="Times New Roman" w:cs="Times New Roman"/>
                <w:color w:val="000000" w:themeColor="text1"/>
                <w:sz w:val="28"/>
                <w:szCs w:val="28"/>
              </w:rPr>
            </w:pPr>
          </w:p>
        </w:tc>
        <w:tc>
          <w:tcPr>
            <w:tcW w:w="2295" w:type="dxa"/>
          </w:tcPr>
          <w:p w14:paraId="0C602F1E" w14:textId="77777777" w:rsidR="006F55D5" w:rsidRPr="00390243" w:rsidRDefault="006F55D5" w:rsidP="00F50A1D">
            <w:pPr>
              <w:rPr>
                <w:rFonts w:ascii="Times New Roman" w:hAnsi="Times New Roman" w:cs="Times New Roman"/>
                <w:color w:val="000000" w:themeColor="text1"/>
                <w:sz w:val="28"/>
                <w:szCs w:val="28"/>
              </w:rPr>
            </w:pPr>
          </w:p>
        </w:tc>
        <w:tc>
          <w:tcPr>
            <w:tcW w:w="1762" w:type="dxa"/>
          </w:tcPr>
          <w:p w14:paraId="60FC49A5"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71D44F19" w14:textId="77777777" w:rsidTr="006F55D5">
        <w:trPr>
          <w:trHeight w:val="113"/>
        </w:trPr>
        <w:tc>
          <w:tcPr>
            <w:tcW w:w="652" w:type="dxa"/>
          </w:tcPr>
          <w:p w14:paraId="6B6C7904"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6</w:t>
            </w:r>
          </w:p>
        </w:tc>
        <w:tc>
          <w:tcPr>
            <w:tcW w:w="2860" w:type="dxa"/>
          </w:tcPr>
          <w:p w14:paraId="3B6B7209"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Платежи по договорам аренды</w:t>
            </w:r>
          </w:p>
        </w:tc>
        <w:tc>
          <w:tcPr>
            <w:tcW w:w="2178" w:type="dxa"/>
          </w:tcPr>
          <w:p w14:paraId="2402862F" w14:textId="77777777" w:rsidR="006F55D5" w:rsidRPr="00390243" w:rsidRDefault="006F55D5" w:rsidP="00F50A1D">
            <w:pPr>
              <w:rPr>
                <w:rFonts w:ascii="Times New Roman" w:hAnsi="Times New Roman" w:cs="Times New Roman"/>
                <w:color w:val="000000" w:themeColor="text1"/>
                <w:sz w:val="28"/>
                <w:szCs w:val="28"/>
              </w:rPr>
            </w:pPr>
          </w:p>
        </w:tc>
        <w:tc>
          <w:tcPr>
            <w:tcW w:w="2295" w:type="dxa"/>
          </w:tcPr>
          <w:p w14:paraId="0FE2746C" w14:textId="77777777" w:rsidR="006F55D5" w:rsidRPr="00390243" w:rsidRDefault="006F55D5" w:rsidP="00F50A1D">
            <w:pPr>
              <w:rPr>
                <w:rFonts w:ascii="Times New Roman" w:hAnsi="Times New Roman" w:cs="Times New Roman"/>
                <w:color w:val="000000" w:themeColor="text1"/>
                <w:sz w:val="28"/>
                <w:szCs w:val="28"/>
              </w:rPr>
            </w:pPr>
          </w:p>
        </w:tc>
        <w:tc>
          <w:tcPr>
            <w:tcW w:w="1762" w:type="dxa"/>
          </w:tcPr>
          <w:p w14:paraId="7D990150"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4E2A3904" w14:textId="77777777" w:rsidTr="006F55D5">
        <w:trPr>
          <w:trHeight w:val="113"/>
        </w:trPr>
        <w:tc>
          <w:tcPr>
            <w:tcW w:w="652" w:type="dxa"/>
          </w:tcPr>
          <w:p w14:paraId="78EB67CB"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7</w:t>
            </w:r>
          </w:p>
        </w:tc>
        <w:tc>
          <w:tcPr>
            <w:tcW w:w="2860" w:type="dxa"/>
          </w:tcPr>
          <w:p w14:paraId="79F9BE5E"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Прочие расходы </w:t>
            </w:r>
          </w:p>
        </w:tc>
        <w:tc>
          <w:tcPr>
            <w:tcW w:w="2178" w:type="dxa"/>
          </w:tcPr>
          <w:p w14:paraId="7D092471" w14:textId="77777777" w:rsidR="006F55D5" w:rsidRPr="00390243" w:rsidRDefault="006F55D5" w:rsidP="00F50A1D">
            <w:pPr>
              <w:rPr>
                <w:rFonts w:ascii="Times New Roman" w:hAnsi="Times New Roman" w:cs="Times New Roman"/>
                <w:color w:val="000000" w:themeColor="text1"/>
                <w:sz w:val="28"/>
                <w:szCs w:val="28"/>
              </w:rPr>
            </w:pPr>
          </w:p>
        </w:tc>
        <w:tc>
          <w:tcPr>
            <w:tcW w:w="2295" w:type="dxa"/>
          </w:tcPr>
          <w:p w14:paraId="62C7EC79" w14:textId="77777777" w:rsidR="006F55D5" w:rsidRPr="00390243" w:rsidRDefault="006F55D5" w:rsidP="00F50A1D">
            <w:pPr>
              <w:rPr>
                <w:rFonts w:ascii="Times New Roman" w:hAnsi="Times New Roman" w:cs="Times New Roman"/>
                <w:color w:val="000000" w:themeColor="text1"/>
                <w:sz w:val="28"/>
                <w:szCs w:val="28"/>
              </w:rPr>
            </w:pPr>
          </w:p>
        </w:tc>
        <w:tc>
          <w:tcPr>
            <w:tcW w:w="1762" w:type="dxa"/>
          </w:tcPr>
          <w:p w14:paraId="2AC7CDAD" w14:textId="77777777" w:rsidR="006F55D5" w:rsidRPr="00390243" w:rsidRDefault="006F55D5" w:rsidP="00F50A1D">
            <w:pPr>
              <w:rPr>
                <w:rFonts w:ascii="Times New Roman" w:hAnsi="Times New Roman" w:cs="Times New Roman"/>
                <w:color w:val="000000" w:themeColor="text1"/>
                <w:sz w:val="28"/>
                <w:szCs w:val="28"/>
              </w:rPr>
            </w:pPr>
          </w:p>
        </w:tc>
      </w:tr>
      <w:tr w:rsidR="006F55D5" w:rsidRPr="00390243" w14:paraId="2DF13281" w14:textId="77777777" w:rsidTr="006F55D5">
        <w:trPr>
          <w:trHeight w:val="113"/>
        </w:trPr>
        <w:tc>
          <w:tcPr>
            <w:tcW w:w="652" w:type="dxa"/>
          </w:tcPr>
          <w:p w14:paraId="44DA401F"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8</w:t>
            </w:r>
          </w:p>
        </w:tc>
        <w:tc>
          <w:tcPr>
            <w:tcW w:w="2860" w:type="dxa"/>
          </w:tcPr>
          <w:p w14:paraId="03DAADCC"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2178" w:type="dxa"/>
          </w:tcPr>
          <w:p w14:paraId="774A17FD"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2295" w:type="dxa"/>
          </w:tcPr>
          <w:p w14:paraId="70873D8B"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762" w:type="dxa"/>
          </w:tcPr>
          <w:p w14:paraId="0F50E86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bl>
    <w:p w14:paraId="192B4C58" w14:textId="77777777" w:rsidR="006F55D5" w:rsidRDefault="006F55D5" w:rsidP="00F50A1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14:paraId="7578C0DF" w14:textId="77777777" w:rsidR="0083269F" w:rsidRPr="00390243" w:rsidRDefault="0083269F" w:rsidP="00F50A1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14:paraId="2D1C7867" w14:textId="14435E90" w:rsidR="006F55D5" w:rsidRPr="00390243" w:rsidRDefault="008F337B"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lastRenderedPageBreak/>
        <w:t>8</w:t>
      </w:r>
      <w:r w:rsidR="006F55D5" w:rsidRPr="00390243">
        <w:rPr>
          <w:rFonts w:ascii="Times New Roman" w:eastAsia="Times New Roman" w:hAnsi="Times New Roman" w:cs="Times New Roman"/>
          <w:b/>
          <w:bCs/>
          <w:color w:val="000000" w:themeColor="text1"/>
          <w:sz w:val="28"/>
          <w:szCs w:val="28"/>
          <w:lang w:eastAsia="ru-RU"/>
        </w:rPr>
        <w:t xml:space="preserve">.2. Детализированная смета с пояснениями </w:t>
      </w:r>
      <w:r w:rsidR="006F55D5" w:rsidRPr="00390243">
        <w:rPr>
          <w:rFonts w:ascii="Times New Roman" w:eastAsia="Times New Roman" w:hAnsi="Times New Roman" w:cs="Times New Roman"/>
          <w:color w:val="000000" w:themeColor="text1"/>
          <w:sz w:val="28"/>
          <w:szCs w:val="28"/>
          <w:lang w:eastAsia="ru-RU"/>
        </w:rPr>
        <w:t>(обоснование расходов по каждой статье, пути получения средств из других источников, наличие имеющихся у организации средств).</w:t>
      </w:r>
    </w:p>
    <w:p w14:paraId="73E33B33" w14:textId="77777777" w:rsidR="00C92AE6" w:rsidRPr="00390243" w:rsidRDefault="00C92AE6"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3843D63E" w14:textId="77777777" w:rsidR="00F50A1D" w:rsidRPr="00390243" w:rsidRDefault="008F337B"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8</w:t>
      </w:r>
      <w:r w:rsidR="006F55D5" w:rsidRPr="00390243">
        <w:rPr>
          <w:rFonts w:ascii="Times New Roman" w:eastAsia="Times New Roman" w:hAnsi="Times New Roman" w:cs="Times New Roman"/>
          <w:b/>
          <w:bCs/>
          <w:color w:val="000000" w:themeColor="text1"/>
          <w:sz w:val="28"/>
          <w:szCs w:val="28"/>
          <w:lang w:eastAsia="ru-RU"/>
        </w:rPr>
        <w:t>.</w:t>
      </w:r>
      <w:r w:rsidRPr="00390243">
        <w:rPr>
          <w:rFonts w:ascii="Times New Roman" w:eastAsia="Times New Roman" w:hAnsi="Times New Roman" w:cs="Times New Roman"/>
          <w:b/>
          <w:bCs/>
          <w:color w:val="000000" w:themeColor="text1"/>
          <w:sz w:val="28"/>
          <w:szCs w:val="28"/>
          <w:lang w:eastAsia="ru-RU"/>
        </w:rPr>
        <w:t>2.1</w:t>
      </w:r>
      <w:r w:rsidR="006F55D5" w:rsidRPr="00390243">
        <w:rPr>
          <w:rFonts w:ascii="Times New Roman" w:eastAsia="Times New Roman" w:hAnsi="Times New Roman" w:cs="Times New Roman"/>
          <w:b/>
          <w:bCs/>
          <w:color w:val="000000" w:themeColor="text1"/>
          <w:sz w:val="28"/>
          <w:szCs w:val="28"/>
          <w:lang w:eastAsia="ru-RU"/>
        </w:rPr>
        <w:t>. Заработная плата и гонорары</w:t>
      </w:r>
      <w:r w:rsidR="006F55D5" w:rsidRPr="00390243">
        <w:rPr>
          <w:rFonts w:ascii="Times New Roman" w:eastAsia="Times New Roman" w:hAnsi="Times New Roman" w:cs="Times New Roman"/>
          <w:color w:val="000000" w:themeColor="text1"/>
          <w:sz w:val="28"/>
          <w:szCs w:val="28"/>
          <w:lang w:eastAsia="ru-RU"/>
        </w:rPr>
        <w:t xml:space="preserve"> </w:t>
      </w:r>
    </w:p>
    <w:p w14:paraId="1D7EE5A9"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(не более 30% от средств субсидии):</w:t>
      </w:r>
    </w:p>
    <w:p w14:paraId="283D55C5"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Оплата договоров гражданско-правового характера:</w:t>
      </w:r>
    </w:p>
    <w:p w14:paraId="54102415"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strike/>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Отражаются выплаты физическим лицам (за исключением индивидуальных предпринимателей) за оказание ими услуг (выполнение работ) по гражданско-пр</w:t>
      </w:r>
      <w:r w:rsidR="00BD33A6" w:rsidRPr="00390243">
        <w:rPr>
          <w:rFonts w:ascii="Times New Roman" w:eastAsia="Times New Roman" w:hAnsi="Times New Roman" w:cs="Times New Roman"/>
          <w:color w:val="000000" w:themeColor="text1"/>
          <w:sz w:val="28"/>
          <w:szCs w:val="28"/>
          <w:lang w:eastAsia="ru-RU"/>
        </w:rPr>
        <w:t>авовым договорам (включая НДФЛ), в</w:t>
      </w:r>
      <w:r w:rsidR="00F66CDF" w:rsidRPr="00390243">
        <w:rPr>
          <w:rFonts w:ascii="Times New Roman" w:eastAsia="Times New Roman" w:hAnsi="Times New Roman" w:cs="Times New Roman"/>
          <w:color w:val="000000" w:themeColor="text1"/>
          <w:sz w:val="28"/>
          <w:szCs w:val="28"/>
          <w:lang w:eastAsia="ru-RU"/>
        </w:rPr>
        <w:t xml:space="preserve">ыплаты ЕНП (единого налогового платежа) </w:t>
      </w:r>
      <w:r w:rsidR="00DC28C9" w:rsidRPr="00390243">
        <w:rPr>
          <w:rFonts w:ascii="Times New Roman" w:eastAsia="Times New Roman" w:hAnsi="Times New Roman" w:cs="Times New Roman"/>
          <w:color w:val="000000" w:themeColor="text1"/>
          <w:sz w:val="28"/>
          <w:szCs w:val="28"/>
          <w:lang w:eastAsia="ru-RU"/>
        </w:rPr>
        <w:t xml:space="preserve">составляют </w:t>
      </w:r>
      <w:r w:rsidRPr="00390243">
        <w:rPr>
          <w:rFonts w:ascii="Times New Roman" w:eastAsia="Times New Roman" w:hAnsi="Times New Roman" w:cs="Times New Roman"/>
          <w:color w:val="000000" w:themeColor="text1"/>
          <w:sz w:val="28"/>
          <w:szCs w:val="28"/>
          <w:lang w:eastAsia="ru-RU"/>
        </w:rPr>
        <w:t xml:space="preserve">– </w:t>
      </w:r>
      <w:r w:rsidR="00DC28C9" w:rsidRPr="00390243">
        <w:rPr>
          <w:rFonts w:ascii="Times New Roman" w:eastAsia="Times New Roman" w:hAnsi="Times New Roman" w:cs="Times New Roman"/>
          <w:color w:val="000000" w:themeColor="text1"/>
          <w:sz w:val="28"/>
          <w:szCs w:val="28"/>
          <w:lang w:eastAsia="ru-RU"/>
        </w:rPr>
        <w:t>30</w:t>
      </w:r>
      <w:r w:rsidRPr="00390243">
        <w:rPr>
          <w:rFonts w:ascii="Times New Roman" w:eastAsia="Times New Roman" w:hAnsi="Times New Roman" w:cs="Times New Roman"/>
          <w:color w:val="000000" w:themeColor="text1"/>
          <w:sz w:val="28"/>
          <w:szCs w:val="28"/>
          <w:lang w:eastAsia="ru-RU"/>
        </w:rPr>
        <w:t xml:space="preserve"> %. Если организация, имеет право на применение пониженных тарифов по </w:t>
      </w:r>
      <w:r w:rsidR="00BD33A6" w:rsidRPr="00390243">
        <w:rPr>
          <w:rFonts w:ascii="Times New Roman" w:eastAsia="Times New Roman" w:hAnsi="Times New Roman" w:cs="Times New Roman"/>
          <w:color w:val="000000" w:themeColor="text1"/>
          <w:sz w:val="28"/>
          <w:szCs w:val="28"/>
          <w:lang w:eastAsia="ru-RU"/>
        </w:rPr>
        <w:t>ЕНП</w:t>
      </w:r>
      <w:r w:rsidRPr="00390243">
        <w:rPr>
          <w:rFonts w:ascii="Times New Roman" w:eastAsia="Times New Roman" w:hAnsi="Times New Roman" w:cs="Times New Roman"/>
          <w:color w:val="000000" w:themeColor="text1"/>
          <w:sz w:val="28"/>
          <w:szCs w:val="28"/>
          <w:lang w:eastAsia="ru-RU"/>
        </w:rPr>
        <w:t>, требуется отразить это в комментарии к статье по каждому исполнителю.</w:t>
      </w:r>
    </w:p>
    <w:p w14:paraId="0A451858"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7C38BDD" w14:textId="77777777" w:rsidR="006F55D5" w:rsidRPr="00390243" w:rsidRDefault="008F337B" w:rsidP="00F50A1D">
      <w:pPr>
        <w:widowControl w:val="0"/>
        <w:autoSpaceDE w:val="0"/>
        <w:autoSpaceDN w:val="0"/>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 xml:space="preserve">1. </w:t>
      </w:r>
      <w:r w:rsidR="006F55D5" w:rsidRPr="00390243">
        <w:rPr>
          <w:rFonts w:ascii="Times New Roman" w:eastAsia="Times New Roman" w:hAnsi="Times New Roman" w:cs="Times New Roman"/>
          <w:b/>
          <w:bCs/>
          <w:color w:val="000000" w:themeColor="text1"/>
          <w:sz w:val="28"/>
          <w:szCs w:val="28"/>
          <w:lang w:eastAsia="ru-RU"/>
        </w:rPr>
        <w:t xml:space="preserve"> </w:t>
      </w:r>
      <w:r w:rsidRPr="00390243">
        <w:rPr>
          <w:rFonts w:ascii="Times New Roman" w:eastAsia="Times New Roman" w:hAnsi="Times New Roman" w:cs="Times New Roman"/>
          <w:b/>
          <w:bCs/>
          <w:color w:val="000000" w:themeColor="text1"/>
          <w:sz w:val="28"/>
          <w:szCs w:val="28"/>
          <w:lang w:eastAsia="ru-RU"/>
        </w:rPr>
        <w:t>П</w:t>
      </w:r>
      <w:r w:rsidR="006F55D5" w:rsidRPr="00390243">
        <w:rPr>
          <w:rFonts w:ascii="Times New Roman" w:eastAsia="Times New Roman" w:hAnsi="Times New Roman" w:cs="Times New Roman"/>
          <w:b/>
          <w:bCs/>
          <w:color w:val="000000" w:themeColor="text1"/>
          <w:sz w:val="28"/>
          <w:szCs w:val="28"/>
          <w:lang w:eastAsia="ru-RU"/>
        </w:rPr>
        <w:t>ерсонал проекта:</w:t>
      </w:r>
    </w:p>
    <w:tbl>
      <w:tblPr>
        <w:tblStyle w:val="21"/>
        <w:tblW w:w="9952" w:type="dxa"/>
        <w:tblInd w:w="-176" w:type="dxa"/>
        <w:tblLayout w:type="fixed"/>
        <w:tblLook w:val="04A0" w:firstRow="1" w:lastRow="0" w:firstColumn="1" w:lastColumn="0" w:noHBand="0" w:noVBand="1"/>
      </w:tblPr>
      <w:tblGrid>
        <w:gridCol w:w="568"/>
        <w:gridCol w:w="1609"/>
        <w:gridCol w:w="961"/>
        <w:gridCol w:w="1525"/>
        <w:gridCol w:w="1887"/>
        <w:gridCol w:w="1843"/>
        <w:gridCol w:w="1559"/>
      </w:tblGrid>
      <w:tr w:rsidR="00390243" w:rsidRPr="00390243" w14:paraId="60B5DE1F" w14:textId="77777777" w:rsidTr="00CA109D">
        <w:trPr>
          <w:trHeight w:val="113"/>
        </w:trPr>
        <w:tc>
          <w:tcPr>
            <w:tcW w:w="568" w:type="dxa"/>
          </w:tcPr>
          <w:p w14:paraId="43D950F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1609" w:type="dxa"/>
          </w:tcPr>
          <w:p w14:paraId="0304BA2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Должность исполнителя</w:t>
            </w:r>
          </w:p>
          <w:p w14:paraId="67652AA6"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 проекте</w:t>
            </w:r>
          </w:p>
        </w:tc>
        <w:tc>
          <w:tcPr>
            <w:tcW w:w="961" w:type="dxa"/>
          </w:tcPr>
          <w:p w14:paraId="2F221805"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Оплата труда </w:t>
            </w:r>
          </w:p>
          <w:p w14:paraId="4A005002"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за месяц </w:t>
            </w:r>
          </w:p>
          <w:p w14:paraId="090A2E8D"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 руб. включая НДФЛ</w:t>
            </w:r>
          </w:p>
        </w:tc>
        <w:tc>
          <w:tcPr>
            <w:tcW w:w="1525" w:type="dxa"/>
          </w:tcPr>
          <w:p w14:paraId="66A8982F"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Количество месяцев</w:t>
            </w:r>
          </w:p>
        </w:tc>
        <w:tc>
          <w:tcPr>
            <w:tcW w:w="1887" w:type="dxa"/>
          </w:tcPr>
          <w:p w14:paraId="6CE32F6B"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Целевое финансирование Запрашиваемая сумма, рублей</w:t>
            </w:r>
          </w:p>
        </w:tc>
        <w:tc>
          <w:tcPr>
            <w:tcW w:w="1843" w:type="dxa"/>
          </w:tcPr>
          <w:p w14:paraId="629F0EB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Софинансирование (собственный и привлеченный вклад), рублей</w:t>
            </w:r>
          </w:p>
        </w:tc>
        <w:tc>
          <w:tcPr>
            <w:tcW w:w="1559" w:type="dxa"/>
          </w:tcPr>
          <w:p w14:paraId="0B052DA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Всего, рублей</w:t>
            </w:r>
          </w:p>
        </w:tc>
      </w:tr>
      <w:tr w:rsidR="00390243" w:rsidRPr="00390243" w14:paraId="7D6E394E" w14:textId="77777777" w:rsidTr="00CA109D">
        <w:trPr>
          <w:trHeight w:val="113"/>
        </w:trPr>
        <w:tc>
          <w:tcPr>
            <w:tcW w:w="568" w:type="dxa"/>
          </w:tcPr>
          <w:p w14:paraId="3C1745C5"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1609" w:type="dxa"/>
          </w:tcPr>
          <w:p w14:paraId="63DC6FBB" w14:textId="77777777" w:rsidR="006F55D5" w:rsidRPr="00390243" w:rsidRDefault="006F55D5" w:rsidP="00F50A1D">
            <w:pPr>
              <w:rPr>
                <w:rFonts w:ascii="Times New Roman" w:hAnsi="Times New Roman" w:cs="Times New Roman"/>
                <w:color w:val="000000" w:themeColor="text1"/>
                <w:sz w:val="28"/>
                <w:szCs w:val="28"/>
              </w:rPr>
            </w:pPr>
          </w:p>
        </w:tc>
        <w:tc>
          <w:tcPr>
            <w:tcW w:w="961" w:type="dxa"/>
          </w:tcPr>
          <w:p w14:paraId="1AB7389F" w14:textId="77777777" w:rsidR="006F55D5" w:rsidRPr="00390243" w:rsidRDefault="006F55D5" w:rsidP="00F50A1D">
            <w:pPr>
              <w:rPr>
                <w:rFonts w:ascii="Times New Roman" w:hAnsi="Times New Roman" w:cs="Times New Roman"/>
                <w:color w:val="000000" w:themeColor="text1"/>
                <w:sz w:val="28"/>
                <w:szCs w:val="28"/>
              </w:rPr>
            </w:pPr>
          </w:p>
        </w:tc>
        <w:tc>
          <w:tcPr>
            <w:tcW w:w="1525" w:type="dxa"/>
          </w:tcPr>
          <w:p w14:paraId="0203DD85" w14:textId="77777777" w:rsidR="006F55D5" w:rsidRPr="00390243" w:rsidRDefault="006F55D5" w:rsidP="00F50A1D">
            <w:pPr>
              <w:rPr>
                <w:rFonts w:ascii="Times New Roman" w:hAnsi="Times New Roman" w:cs="Times New Roman"/>
                <w:color w:val="000000" w:themeColor="text1"/>
                <w:sz w:val="28"/>
                <w:szCs w:val="28"/>
              </w:rPr>
            </w:pPr>
          </w:p>
        </w:tc>
        <w:tc>
          <w:tcPr>
            <w:tcW w:w="1887" w:type="dxa"/>
          </w:tcPr>
          <w:p w14:paraId="6955DBCE" w14:textId="77777777" w:rsidR="006F55D5" w:rsidRPr="00390243" w:rsidRDefault="006F55D5" w:rsidP="00F50A1D">
            <w:pPr>
              <w:rPr>
                <w:rFonts w:ascii="Times New Roman" w:hAnsi="Times New Roman" w:cs="Times New Roman"/>
                <w:color w:val="000000" w:themeColor="text1"/>
                <w:sz w:val="28"/>
                <w:szCs w:val="28"/>
              </w:rPr>
            </w:pPr>
          </w:p>
        </w:tc>
        <w:tc>
          <w:tcPr>
            <w:tcW w:w="1843" w:type="dxa"/>
          </w:tcPr>
          <w:p w14:paraId="1DDE594A" w14:textId="77777777" w:rsidR="006F55D5" w:rsidRPr="00390243" w:rsidRDefault="006F55D5" w:rsidP="00F50A1D">
            <w:pPr>
              <w:rPr>
                <w:rFonts w:ascii="Times New Roman" w:hAnsi="Times New Roman" w:cs="Times New Roman"/>
                <w:color w:val="000000" w:themeColor="text1"/>
                <w:sz w:val="28"/>
                <w:szCs w:val="28"/>
              </w:rPr>
            </w:pPr>
          </w:p>
        </w:tc>
        <w:tc>
          <w:tcPr>
            <w:tcW w:w="1559" w:type="dxa"/>
          </w:tcPr>
          <w:p w14:paraId="76142221"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24B1CDE0" w14:textId="77777777" w:rsidTr="00CA109D">
        <w:trPr>
          <w:trHeight w:val="113"/>
        </w:trPr>
        <w:tc>
          <w:tcPr>
            <w:tcW w:w="568" w:type="dxa"/>
          </w:tcPr>
          <w:p w14:paraId="08996624"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1609" w:type="dxa"/>
          </w:tcPr>
          <w:p w14:paraId="7FF02FD7" w14:textId="77777777" w:rsidR="006F55D5" w:rsidRPr="00390243" w:rsidRDefault="006F55D5" w:rsidP="00F50A1D">
            <w:pPr>
              <w:rPr>
                <w:rFonts w:ascii="Times New Roman" w:hAnsi="Times New Roman" w:cs="Times New Roman"/>
                <w:color w:val="000000" w:themeColor="text1"/>
                <w:sz w:val="28"/>
                <w:szCs w:val="28"/>
              </w:rPr>
            </w:pPr>
          </w:p>
        </w:tc>
        <w:tc>
          <w:tcPr>
            <w:tcW w:w="961" w:type="dxa"/>
          </w:tcPr>
          <w:p w14:paraId="3C685739" w14:textId="77777777" w:rsidR="006F55D5" w:rsidRPr="00390243" w:rsidRDefault="006F55D5" w:rsidP="00F50A1D">
            <w:pPr>
              <w:rPr>
                <w:rFonts w:ascii="Times New Roman" w:hAnsi="Times New Roman" w:cs="Times New Roman"/>
                <w:color w:val="000000" w:themeColor="text1"/>
                <w:sz w:val="28"/>
                <w:szCs w:val="28"/>
              </w:rPr>
            </w:pPr>
          </w:p>
        </w:tc>
        <w:tc>
          <w:tcPr>
            <w:tcW w:w="1525" w:type="dxa"/>
          </w:tcPr>
          <w:p w14:paraId="09E6F2F6" w14:textId="77777777" w:rsidR="006F55D5" w:rsidRPr="00390243" w:rsidRDefault="006F55D5" w:rsidP="00F50A1D">
            <w:pPr>
              <w:rPr>
                <w:rFonts w:ascii="Times New Roman" w:hAnsi="Times New Roman" w:cs="Times New Roman"/>
                <w:color w:val="000000" w:themeColor="text1"/>
                <w:sz w:val="28"/>
                <w:szCs w:val="28"/>
              </w:rPr>
            </w:pPr>
          </w:p>
        </w:tc>
        <w:tc>
          <w:tcPr>
            <w:tcW w:w="1887" w:type="dxa"/>
          </w:tcPr>
          <w:p w14:paraId="7C038541" w14:textId="77777777" w:rsidR="006F55D5" w:rsidRPr="00390243" w:rsidRDefault="006F55D5" w:rsidP="00F50A1D">
            <w:pPr>
              <w:rPr>
                <w:rFonts w:ascii="Times New Roman" w:hAnsi="Times New Roman" w:cs="Times New Roman"/>
                <w:color w:val="000000" w:themeColor="text1"/>
                <w:sz w:val="28"/>
                <w:szCs w:val="28"/>
              </w:rPr>
            </w:pPr>
          </w:p>
        </w:tc>
        <w:tc>
          <w:tcPr>
            <w:tcW w:w="1843" w:type="dxa"/>
          </w:tcPr>
          <w:p w14:paraId="2E1C102A" w14:textId="77777777" w:rsidR="006F55D5" w:rsidRPr="00390243" w:rsidRDefault="006F55D5" w:rsidP="00F50A1D">
            <w:pPr>
              <w:rPr>
                <w:rFonts w:ascii="Times New Roman" w:hAnsi="Times New Roman" w:cs="Times New Roman"/>
                <w:color w:val="000000" w:themeColor="text1"/>
                <w:sz w:val="28"/>
                <w:szCs w:val="28"/>
              </w:rPr>
            </w:pPr>
          </w:p>
        </w:tc>
        <w:tc>
          <w:tcPr>
            <w:tcW w:w="1559" w:type="dxa"/>
          </w:tcPr>
          <w:p w14:paraId="05A4F759"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11714327" w14:textId="77777777" w:rsidTr="00CA109D">
        <w:trPr>
          <w:trHeight w:val="113"/>
        </w:trPr>
        <w:tc>
          <w:tcPr>
            <w:tcW w:w="568" w:type="dxa"/>
          </w:tcPr>
          <w:p w14:paraId="5433DB39"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4095" w:type="dxa"/>
            <w:gridSpan w:val="3"/>
          </w:tcPr>
          <w:p w14:paraId="646DF32B"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Всего</w:t>
            </w:r>
          </w:p>
        </w:tc>
        <w:tc>
          <w:tcPr>
            <w:tcW w:w="1887" w:type="dxa"/>
          </w:tcPr>
          <w:p w14:paraId="6916B42D" w14:textId="77777777" w:rsidR="006F55D5" w:rsidRPr="00390243" w:rsidRDefault="006F55D5" w:rsidP="00F50A1D">
            <w:pPr>
              <w:rPr>
                <w:rFonts w:ascii="Times New Roman" w:hAnsi="Times New Roman" w:cs="Times New Roman"/>
                <w:color w:val="000000" w:themeColor="text1"/>
                <w:sz w:val="28"/>
                <w:szCs w:val="28"/>
              </w:rPr>
            </w:pPr>
          </w:p>
        </w:tc>
        <w:tc>
          <w:tcPr>
            <w:tcW w:w="1843" w:type="dxa"/>
          </w:tcPr>
          <w:p w14:paraId="270B1058" w14:textId="77777777" w:rsidR="006F55D5" w:rsidRPr="00390243" w:rsidRDefault="006F55D5" w:rsidP="00F50A1D">
            <w:pPr>
              <w:rPr>
                <w:rFonts w:ascii="Times New Roman" w:hAnsi="Times New Roman" w:cs="Times New Roman"/>
                <w:color w:val="000000" w:themeColor="text1"/>
                <w:sz w:val="28"/>
                <w:szCs w:val="28"/>
              </w:rPr>
            </w:pPr>
          </w:p>
        </w:tc>
        <w:tc>
          <w:tcPr>
            <w:tcW w:w="1559" w:type="dxa"/>
          </w:tcPr>
          <w:p w14:paraId="6E7ECC51"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698F1830" w14:textId="77777777" w:rsidTr="00CA109D">
        <w:trPr>
          <w:trHeight w:val="113"/>
        </w:trPr>
        <w:tc>
          <w:tcPr>
            <w:tcW w:w="568" w:type="dxa"/>
          </w:tcPr>
          <w:p w14:paraId="4129EF3B"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4</w:t>
            </w:r>
          </w:p>
        </w:tc>
        <w:tc>
          <w:tcPr>
            <w:tcW w:w="4095" w:type="dxa"/>
            <w:gridSpan w:val="3"/>
          </w:tcPr>
          <w:p w14:paraId="00CB8FE4"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Выплаты </w:t>
            </w:r>
            <w:r w:rsidR="00491903" w:rsidRPr="00390243">
              <w:rPr>
                <w:rFonts w:ascii="Times New Roman" w:hAnsi="Times New Roman" w:cs="Times New Roman"/>
                <w:color w:val="000000" w:themeColor="text1"/>
                <w:sz w:val="28"/>
                <w:szCs w:val="28"/>
              </w:rPr>
              <w:t xml:space="preserve">ЕНП (единого налогового платежа) </w:t>
            </w:r>
            <w:r w:rsidRPr="00390243">
              <w:rPr>
                <w:rFonts w:ascii="Times New Roman" w:hAnsi="Times New Roman" w:cs="Times New Roman"/>
                <w:color w:val="000000" w:themeColor="text1"/>
                <w:sz w:val="28"/>
                <w:szCs w:val="28"/>
              </w:rPr>
              <w:t>(</w:t>
            </w:r>
            <w:r w:rsidR="00491903" w:rsidRPr="00390243">
              <w:rPr>
                <w:rFonts w:ascii="Times New Roman" w:hAnsi="Times New Roman" w:cs="Times New Roman"/>
                <w:color w:val="000000" w:themeColor="text1"/>
                <w:sz w:val="28"/>
                <w:szCs w:val="28"/>
              </w:rPr>
              <w:t>30</w:t>
            </w:r>
            <w:r w:rsidRPr="00390243">
              <w:rPr>
                <w:rFonts w:ascii="Times New Roman" w:hAnsi="Times New Roman" w:cs="Times New Roman"/>
                <w:color w:val="000000" w:themeColor="text1"/>
                <w:sz w:val="28"/>
                <w:szCs w:val="28"/>
              </w:rPr>
              <w:t>%)</w:t>
            </w:r>
          </w:p>
        </w:tc>
        <w:tc>
          <w:tcPr>
            <w:tcW w:w="1887" w:type="dxa"/>
          </w:tcPr>
          <w:p w14:paraId="1C5BCF0F" w14:textId="77777777" w:rsidR="006F55D5" w:rsidRPr="00390243" w:rsidRDefault="006F55D5" w:rsidP="00F50A1D">
            <w:pPr>
              <w:rPr>
                <w:rFonts w:ascii="Times New Roman" w:hAnsi="Times New Roman" w:cs="Times New Roman"/>
                <w:color w:val="000000" w:themeColor="text1"/>
                <w:sz w:val="28"/>
                <w:szCs w:val="28"/>
              </w:rPr>
            </w:pPr>
          </w:p>
        </w:tc>
        <w:tc>
          <w:tcPr>
            <w:tcW w:w="1843" w:type="dxa"/>
          </w:tcPr>
          <w:p w14:paraId="092332E4" w14:textId="77777777" w:rsidR="006F55D5" w:rsidRPr="00390243" w:rsidRDefault="006F55D5" w:rsidP="00F50A1D">
            <w:pPr>
              <w:rPr>
                <w:rFonts w:ascii="Times New Roman" w:hAnsi="Times New Roman" w:cs="Times New Roman"/>
                <w:color w:val="000000" w:themeColor="text1"/>
                <w:sz w:val="28"/>
                <w:szCs w:val="28"/>
              </w:rPr>
            </w:pPr>
          </w:p>
        </w:tc>
        <w:tc>
          <w:tcPr>
            <w:tcW w:w="1559" w:type="dxa"/>
          </w:tcPr>
          <w:p w14:paraId="26641BE6"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738E3CB2" w14:textId="77777777" w:rsidTr="00CA109D">
        <w:trPr>
          <w:trHeight w:val="113"/>
        </w:trPr>
        <w:tc>
          <w:tcPr>
            <w:tcW w:w="568" w:type="dxa"/>
          </w:tcPr>
          <w:p w14:paraId="319FD287"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5</w:t>
            </w:r>
          </w:p>
        </w:tc>
        <w:tc>
          <w:tcPr>
            <w:tcW w:w="4095" w:type="dxa"/>
            <w:gridSpan w:val="3"/>
          </w:tcPr>
          <w:p w14:paraId="5B5C422F"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1887" w:type="dxa"/>
          </w:tcPr>
          <w:p w14:paraId="7D63E74D"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843" w:type="dxa"/>
          </w:tcPr>
          <w:p w14:paraId="7CAD7A3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559" w:type="dxa"/>
          </w:tcPr>
          <w:p w14:paraId="2635A882"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bl>
    <w:p w14:paraId="32BB5EB8"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592D7B9B"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2</w:t>
      </w:r>
      <w:r w:rsidR="008F337B" w:rsidRPr="00390243">
        <w:rPr>
          <w:rFonts w:ascii="Times New Roman" w:eastAsia="Times New Roman" w:hAnsi="Times New Roman" w:cs="Times New Roman"/>
          <w:b/>
          <w:bCs/>
          <w:color w:val="000000" w:themeColor="text1"/>
          <w:sz w:val="28"/>
          <w:szCs w:val="28"/>
          <w:lang w:eastAsia="ru-RU"/>
        </w:rPr>
        <w:t>.</w:t>
      </w:r>
      <w:r w:rsidRPr="00390243">
        <w:rPr>
          <w:rFonts w:ascii="Times New Roman" w:eastAsia="Times New Roman" w:hAnsi="Times New Roman" w:cs="Times New Roman"/>
          <w:b/>
          <w:bCs/>
          <w:color w:val="000000" w:themeColor="text1"/>
          <w:sz w:val="28"/>
          <w:szCs w:val="28"/>
          <w:lang w:eastAsia="ru-RU"/>
        </w:rPr>
        <w:t xml:space="preserve"> </w:t>
      </w:r>
      <w:r w:rsidR="008F337B" w:rsidRPr="00390243">
        <w:rPr>
          <w:rFonts w:ascii="Times New Roman" w:eastAsia="Times New Roman" w:hAnsi="Times New Roman" w:cs="Times New Roman"/>
          <w:b/>
          <w:bCs/>
          <w:color w:val="000000" w:themeColor="text1"/>
          <w:sz w:val="28"/>
          <w:szCs w:val="28"/>
          <w:lang w:eastAsia="ru-RU"/>
        </w:rPr>
        <w:t>П</w:t>
      </w:r>
      <w:r w:rsidRPr="00390243">
        <w:rPr>
          <w:rFonts w:ascii="Times New Roman" w:eastAsia="Times New Roman" w:hAnsi="Times New Roman" w:cs="Times New Roman"/>
          <w:b/>
          <w:bCs/>
          <w:color w:val="000000" w:themeColor="text1"/>
          <w:sz w:val="28"/>
          <w:szCs w:val="28"/>
          <w:lang w:eastAsia="ru-RU"/>
        </w:rPr>
        <w:t>ривлеченные специалисты:</w:t>
      </w:r>
    </w:p>
    <w:tbl>
      <w:tblPr>
        <w:tblStyle w:val="21"/>
        <w:tblW w:w="5106" w:type="pct"/>
        <w:tblInd w:w="-318" w:type="dxa"/>
        <w:tblLayout w:type="fixed"/>
        <w:tblLook w:val="04A0" w:firstRow="1" w:lastRow="0" w:firstColumn="1" w:lastColumn="0" w:noHBand="0" w:noVBand="1"/>
      </w:tblPr>
      <w:tblGrid>
        <w:gridCol w:w="691"/>
        <w:gridCol w:w="740"/>
        <w:gridCol w:w="604"/>
        <w:gridCol w:w="1132"/>
        <w:gridCol w:w="1210"/>
        <w:gridCol w:w="1296"/>
        <w:gridCol w:w="939"/>
        <w:gridCol w:w="1652"/>
        <w:gridCol w:w="1513"/>
      </w:tblGrid>
      <w:tr w:rsidR="00390243" w:rsidRPr="00390243" w14:paraId="4B1D8772" w14:textId="77777777" w:rsidTr="00C92AE6">
        <w:tc>
          <w:tcPr>
            <w:tcW w:w="353" w:type="pct"/>
          </w:tcPr>
          <w:p w14:paraId="40EBBD14"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w:t>
            </w:r>
          </w:p>
          <w:p w14:paraId="2EC184F4"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п/п</w:t>
            </w:r>
          </w:p>
        </w:tc>
        <w:tc>
          <w:tcPr>
            <w:tcW w:w="687" w:type="pct"/>
            <w:gridSpan w:val="2"/>
          </w:tcPr>
          <w:p w14:paraId="51165291" w14:textId="77777777" w:rsidR="006F55D5" w:rsidRPr="00390243" w:rsidRDefault="006F55D5" w:rsidP="00F50A1D">
            <w:pPr>
              <w:jc w:val="center"/>
              <w:rPr>
                <w:rFonts w:ascii="Times New Roman" w:hAnsi="Times New Roman" w:cs="Times New Roman"/>
                <w:color w:val="000000" w:themeColor="text1"/>
                <w:sz w:val="28"/>
                <w:szCs w:val="28"/>
              </w:rPr>
            </w:pPr>
          </w:p>
        </w:tc>
        <w:tc>
          <w:tcPr>
            <w:tcW w:w="579" w:type="pct"/>
          </w:tcPr>
          <w:p w14:paraId="606A5AEB"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Должность исполнителя</w:t>
            </w:r>
          </w:p>
          <w:p w14:paraId="6B2EC5D5"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 проекте</w:t>
            </w:r>
          </w:p>
        </w:tc>
        <w:tc>
          <w:tcPr>
            <w:tcW w:w="619" w:type="pct"/>
          </w:tcPr>
          <w:p w14:paraId="7C685BC2"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Месячная (дневная, почасовая) ставка, (в руб., включая </w:t>
            </w:r>
            <w:r w:rsidRPr="00390243">
              <w:rPr>
                <w:rFonts w:ascii="Times New Roman" w:hAnsi="Times New Roman" w:cs="Times New Roman"/>
                <w:color w:val="000000" w:themeColor="text1"/>
                <w:sz w:val="28"/>
                <w:szCs w:val="28"/>
              </w:rPr>
              <w:lastRenderedPageBreak/>
              <w:t>НДФЛ</w:t>
            </w:r>
          </w:p>
        </w:tc>
        <w:tc>
          <w:tcPr>
            <w:tcW w:w="663" w:type="pct"/>
          </w:tcPr>
          <w:p w14:paraId="4A952A85"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lastRenderedPageBreak/>
              <w:t xml:space="preserve">Количество </w:t>
            </w:r>
          </w:p>
          <w:p w14:paraId="578D12B2"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месяцев (дней, </w:t>
            </w:r>
          </w:p>
          <w:p w14:paraId="5A132375"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часов)</w:t>
            </w:r>
          </w:p>
        </w:tc>
        <w:tc>
          <w:tcPr>
            <w:tcW w:w="480" w:type="pct"/>
          </w:tcPr>
          <w:p w14:paraId="2B4435D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Целевое финансирование Запрашиваемая сумма, </w:t>
            </w:r>
            <w:r w:rsidRPr="00390243">
              <w:rPr>
                <w:rFonts w:ascii="Times New Roman" w:hAnsi="Times New Roman" w:cs="Times New Roman"/>
                <w:color w:val="000000" w:themeColor="text1"/>
                <w:sz w:val="28"/>
                <w:szCs w:val="28"/>
              </w:rPr>
              <w:lastRenderedPageBreak/>
              <w:t>рублей</w:t>
            </w:r>
          </w:p>
        </w:tc>
        <w:tc>
          <w:tcPr>
            <w:tcW w:w="845" w:type="pct"/>
          </w:tcPr>
          <w:p w14:paraId="72D1657E"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lastRenderedPageBreak/>
              <w:t>Софинансирование (собственный и привлеченный вклад), рублей</w:t>
            </w:r>
          </w:p>
        </w:tc>
        <w:tc>
          <w:tcPr>
            <w:tcW w:w="774" w:type="pct"/>
          </w:tcPr>
          <w:p w14:paraId="662F996B"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Всего, рублей</w:t>
            </w:r>
          </w:p>
        </w:tc>
      </w:tr>
      <w:tr w:rsidR="00390243" w:rsidRPr="00390243" w14:paraId="3BA80CAD" w14:textId="77777777" w:rsidTr="00C92AE6">
        <w:tc>
          <w:tcPr>
            <w:tcW w:w="353" w:type="pct"/>
          </w:tcPr>
          <w:p w14:paraId="46E1F7A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687" w:type="pct"/>
            <w:gridSpan w:val="2"/>
          </w:tcPr>
          <w:p w14:paraId="65E5C5CF" w14:textId="77777777" w:rsidR="006F55D5" w:rsidRPr="00390243" w:rsidRDefault="006F55D5" w:rsidP="00F50A1D">
            <w:pPr>
              <w:rPr>
                <w:rFonts w:ascii="Times New Roman" w:hAnsi="Times New Roman" w:cs="Times New Roman"/>
                <w:color w:val="000000" w:themeColor="text1"/>
                <w:sz w:val="28"/>
                <w:szCs w:val="28"/>
              </w:rPr>
            </w:pPr>
          </w:p>
        </w:tc>
        <w:tc>
          <w:tcPr>
            <w:tcW w:w="579" w:type="pct"/>
          </w:tcPr>
          <w:p w14:paraId="3AE28CBD" w14:textId="77777777" w:rsidR="006F55D5" w:rsidRPr="00390243" w:rsidRDefault="006F55D5" w:rsidP="00F50A1D">
            <w:pPr>
              <w:rPr>
                <w:rFonts w:ascii="Times New Roman" w:hAnsi="Times New Roman" w:cs="Times New Roman"/>
                <w:color w:val="000000" w:themeColor="text1"/>
                <w:sz w:val="28"/>
                <w:szCs w:val="28"/>
              </w:rPr>
            </w:pPr>
          </w:p>
        </w:tc>
        <w:tc>
          <w:tcPr>
            <w:tcW w:w="619" w:type="pct"/>
          </w:tcPr>
          <w:p w14:paraId="203DEFC6" w14:textId="77777777" w:rsidR="006F55D5" w:rsidRPr="00390243" w:rsidRDefault="006F55D5" w:rsidP="00F50A1D">
            <w:pPr>
              <w:rPr>
                <w:rFonts w:ascii="Times New Roman" w:hAnsi="Times New Roman" w:cs="Times New Roman"/>
                <w:color w:val="000000" w:themeColor="text1"/>
                <w:sz w:val="28"/>
                <w:szCs w:val="28"/>
              </w:rPr>
            </w:pPr>
          </w:p>
        </w:tc>
        <w:tc>
          <w:tcPr>
            <w:tcW w:w="663" w:type="pct"/>
          </w:tcPr>
          <w:p w14:paraId="032452DA" w14:textId="77777777" w:rsidR="006F55D5" w:rsidRPr="00390243" w:rsidRDefault="006F55D5" w:rsidP="00F50A1D">
            <w:pPr>
              <w:rPr>
                <w:rFonts w:ascii="Times New Roman" w:hAnsi="Times New Roman" w:cs="Times New Roman"/>
                <w:color w:val="000000" w:themeColor="text1"/>
                <w:sz w:val="28"/>
                <w:szCs w:val="28"/>
              </w:rPr>
            </w:pPr>
          </w:p>
        </w:tc>
        <w:tc>
          <w:tcPr>
            <w:tcW w:w="480" w:type="pct"/>
          </w:tcPr>
          <w:p w14:paraId="238B3975" w14:textId="77777777" w:rsidR="006F55D5" w:rsidRPr="00390243" w:rsidRDefault="006F55D5" w:rsidP="00F50A1D">
            <w:pPr>
              <w:rPr>
                <w:rFonts w:ascii="Times New Roman" w:hAnsi="Times New Roman" w:cs="Times New Roman"/>
                <w:color w:val="000000" w:themeColor="text1"/>
                <w:sz w:val="28"/>
                <w:szCs w:val="28"/>
              </w:rPr>
            </w:pPr>
          </w:p>
        </w:tc>
        <w:tc>
          <w:tcPr>
            <w:tcW w:w="845" w:type="pct"/>
          </w:tcPr>
          <w:p w14:paraId="2F280331" w14:textId="77777777" w:rsidR="006F55D5" w:rsidRPr="00390243" w:rsidRDefault="006F55D5" w:rsidP="00F50A1D">
            <w:pPr>
              <w:rPr>
                <w:rFonts w:ascii="Times New Roman" w:hAnsi="Times New Roman" w:cs="Times New Roman"/>
                <w:color w:val="000000" w:themeColor="text1"/>
                <w:sz w:val="28"/>
                <w:szCs w:val="28"/>
              </w:rPr>
            </w:pPr>
          </w:p>
        </w:tc>
        <w:tc>
          <w:tcPr>
            <w:tcW w:w="774" w:type="pct"/>
          </w:tcPr>
          <w:p w14:paraId="2D0F366F"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017E459D" w14:textId="77777777" w:rsidTr="00C92AE6">
        <w:tc>
          <w:tcPr>
            <w:tcW w:w="353" w:type="pct"/>
          </w:tcPr>
          <w:p w14:paraId="38FB2636"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687" w:type="pct"/>
            <w:gridSpan w:val="2"/>
          </w:tcPr>
          <w:p w14:paraId="15F5A589" w14:textId="77777777" w:rsidR="006F55D5" w:rsidRPr="00390243" w:rsidRDefault="006F55D5" w:rsidP="00F50A1D">
            <w:pPr>
              <w:rPr>
                <w:rFonts w:ascii="Times New Roman" w:hAnsi="Times New Roman" w:cs="Times New Roman"/>
                <w:color w:val="000000" w:themeColor="text1"/>
                <w:sz w:val="28"/>
                <w:szCs w:val="28"/>
              </w:rPr>
            </w:pPr>
          </w:p>
        </w:tc>
        <w:tc>
          <w:tcPr>
            <w:tcW w:w="579" w:type="pct"/>
          </w:tcPr>
          <w:p w14:paraId="0BDC29ED" w14:textId="77777777" w:rsidR="006F55D5" w:rsidRPr="00390243" w:rsidRDefault="006F55D5" w:rsidP="00F50A1D">
            <w:pPr>
              <w:rPr>
                <w:rFonts w:ascii="Times New Roman" w:hAnsi="Times New Roman" w:cs="Times New Roman"/>
                <w:color w:val="000000" w:themeColor="text1"/>
                <w:sz w:val="28"/>
                <w:szCs w:val="28"/>
              </w:rPr>
            </w:pPr>
          </w:p>
        </w:tc>
        <w:tc>
          <w:tcPr>
            <w:tcW w:w="619" w:type="pct"/>
          </w:tcPr>
          <w:p w14:paraId="18412292" w14:textId="77777777" w:rsidR="006F55D5" w:rsidRPr="00390243" w:rsidRDefault="006F55D5" w:rsidP="00F50A1D">
            <w:pPr>
              <w:rPr>
                <w:rFonts w:ascii="Times New Roman" w:hAnsi="Times New Roman" w:cs="Times New Roman"/>
                <w:color w:val="000000" w:themeColor="text1"/>
                <w:sz w:val="28"/>
                <w:szCs w:val="28"/>
              </w:rPr>
            </w:pPr>
          </w:p>
        </w:tc>
        <w:tc>
          <w:tcPr>
            <w:tcW w:w="663" w:type="pct"/>
          </w:tcPr>
          <w:p w14:paraId="15D7FABB" w14:textId="77777777" w:rsidR="006F55D5" w:rsidRPr="00390243" w:rsidRDefault="006F55D5" w:rsidP="00F50A1D">
            <w:pPr>
              <w:rPr>
                <w:rFonts w:ascii="Times New Roman" w:hAnsi="Times New Roman" w:cs="Times New Roman"/>
                <w:color w:val="000000" w:themeColor="text1"/>
                <w:sz w:val="28"/>
                <w:szCs w:val="28"/>
              </w:rPr>
            </w:pPr>
          </w:p>
        </w:tc>
        <w:tc>
          <w:tcPr>
            <w:tcW w:w="480" w:type="pct"/>
          </w:tcPr>
          <w:p w14:paraId="19BA9A8C" w14:textId="77777777" w:rsidR="006F55D5" w:rsidRPr="00390243" w:rsidRDefault="006F55D5" w:rsidP="00F50A1D">
            <w:pPr>
              <w:rPr>
                <w:rFonts w:ascii="Times New Roman" w:hAnsi="Times New Roman" w:cs="Times New Roman"/>
                <w:color w:val="000000" w:themeColor="text1"/>
                <w:sz w:val="28"/>
                <w:szCs w:val="28"/>
              </w:rPr>
            </w:pPr>
          </w:p>
        </w:tc>
        <w:tc>
          <w:tcPr>
            <w:tcW w:w="845" w:type="pct"/>
          </w:tcPr>
          <w:p w14:paraId="26C7B2B2" w14:textId="77777777" w:rsidR="006F55D5" w:rsidRPr="00390243" w:rsidRDefault="006F55D5" w:rsidP="00F50A1D">
            <w:pPr>
              <w:rPr>
                <w:rFonts w:ascii="Times New Roman" w:hAnsi="Times New Roman" w:cs="Times New Roman"/>
                <w:color w:val="000000" w:themeColor="text1"/>
                <w:sz w:val="28"/>
                <w:szCs w:val="28"/>
              </w:rPr>
            </w:pPr>
          </w:p>
        </w:tc>
        <w:tc>
          <w:tcPr>
            <w:tcW w:w="774" w:type="pct"/>
          </w:tcPr>
          <w:p w14:paraId="561F153A"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24BE807E" w14:textId="77777777" w:rsidTr="00C92AE6">
        <w:tc>
          <w:tcPr>
            <w:tcW w:w="353" w:type="pct"/>
          </w:tcPr>
          <w:p w14:paraId="64414EF5"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687" w:type="pct"/>
            <w:gridSpan w:val="2"/>
          </w:tcPr>
          <w:p w14:paraId="387EEC51" w14:textId="77777777" w:rsidR="006F55D5" w:rsidRPr="00390243" w:rsidRDefault="006F55D5" w:rsidP="00F50A1D">
            <w:pPr>
              <w:rPr>
                <w:rFonts w:ascii="Times New Roman" w:hAnsi="Times New Roman" w:cs="Times New Roman"/>
                <w:color w:val="000000" w:themeColor="text1"/>
                <w:sz w:val="28"/>
                <w:szCs w:val="28"/>
              </w:rPr>
            </w:pPr>
          </w:p>
        </w:tc>
        <w:tc>
          <w:tcPr>
            <w:tcW w:w="1861" w:type="pct"/>
            <w:gridSpan w:val="3"/>
          </w:tcPr>
          <w:p w14:paraId="783CA029"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Всего</w:t>
            </w:r>
          </w:p>
        </w:tc>
        <w:tc>
          <w:tcPr>
            <w:tcW w:w="480" w:type="pct"/>
          </w:tcPr>
          <w:p w14:paraId="48D942B3" w14:textId="77777777" w:rsidR="006F55D5" w:rsidRPr="00390243" w:rsidRDefault="006F55D5" w:rsidP="00F50A1D">
            <w:pPr>
              <w:rPr>
                <w:rFonts w:ascii="Times New Roman" w:hAnsi="Times New Roman" w:cs="Times New Roman"/>
                <w:color w:val="000000" w:themeColor="text1"/>
                <w:sz w:val="28"/>
                <w:szCs w:val="28"/>
              </w:rPr>
            </w:pPr>
          </w:p>
        </w:tc>
        <w:tc>
          <w:tcPr>
            <w:tcW w:w="845" w:type="pct"/>
          </w:tcPr>
          <w:p w14:paraId="51E0A5F7" w14:textId="77777777" w:rsidR="006F55D5" w:rsidRPr="00390243" w:rsidRDefault="006F55D5" w:rsidP="00F50A1D">
            <w:pPr>
              <w:rPr>
                <w:rFonts w:ascii="Times New Roman" w:hAnsi="Times New Roman" w:cs="Times New Roman"/>
                <w:color w:val="000000" w:themeColor="text1"/>
                <w:sz w:val="28"/>
                <w:szCs w:val="28"/>
              </w:rPr>
            </w:pPr>
          </w:p>
        </w:tc>
        <w:tc>
          <w:tcPr>
            <w:tcW w:w="774" w:type="pct"/>
          </w:tcPr>
          <w:p w14:paraId="324BE5E0"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1DA0095F" w14:textId="77777777" w:rsidTr="00C92AE6">
        <w:tc>
          <w:tcPr>
            <w:tcW w:w="353" w:type="pct"/>
          </w:tcPr>
          <w:p w14:paraId="3B542B8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4</w:t>
            </w:r>
          </w:p>
        </w:tc>
        <w:tc>
          <w:tcPr>
            <w:tcW w:w="687" w:type="pct"/>
            <w:gridSpan w:val="2"/>
          </w:tcPr>
          <w:p w14:paraId="2715C384" w14:textId="77777777" w:rsidR="006F55D5" w:rsidRPr="00390243" w:rsidRDefault="006F55D5" w:rsidP="00F50A1D">
            <w:pPr>
              <w:rPr>
                <w:rFonts w:ascii="Times New Roman" w:hAnsi="Times New Roman" w:cs="Times New Roman"/>
                <w:color w:val="000000" w:themeColor="text1"/>
                <w:sz w:val="28"/>
                <w:szCs w:val="28"/>
              </w:rPr>
            </w:pPr>
          </w:p>
        </w:tc>
        <w:tc>
          <w:tcPr>
            <w:tcW w:w="1861" w:type="pct"/>
            <w:gridSpan w:val="3"/>
          </w:tcPr>
          <w:p w14:paraId="08FA55A8" w14:textId="77777777" w:rsidR="006F55D5" w:rsidRPr="00390243" w:rsidRDefault="00A3288E"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Выплаты ЕНП (единого налогового платежа) (30%)</w:t>
            </w:r>
          </w:p>
        </w:tc>
        <w:tc>
          <w:tcPr>
            <w:tcW w:w="480" w:type="pct"/>
          </w:tcPr>
          <w:p w14:paraId="06B4B213" w14:textId="77777777" w:rsidR="006F55D5" w:rsidRPr="00390243" w:rsidRDefault="006F55D5" w:rsidP="00F50A1D">
            <w:pPr>
              <w:rPr>
                <w:rFonts w:ascii="Times New Roman" w:hAnsi="Times New Roman" w:cs="Times New Roman"/>
                <w:color w:val="000000" w:themeColor="text1"/>
                <w:sz w:val="28"/>
                <w:szCs w:val="28"/>
              </w:rPr>
            </w:pPr>
          </w:p>
        </w:tc>
        <w:tc>
          <w:tcPr>
            <w:tcW w:w="845" w:type="pct"/>
          </w:tcPr>
          <w:p w14:paraId="5D20448A" w14:textId="77777777" w:rsidR="006F55D5" w:rsidRPr="00390243" w:rsidRDefault="006F55D5" w:rsidP="00F50A1D">
            <w:pPr>
              <w:rPr>
                <w:rFonts w:ascii="Times New Roman" w:hAnsi="Times New Roman" w:cs="Times New Roman"/>
                <w:color w:val="000000" w:themeColor="text1"/>
                <w:sz w:val="28"/>
                <w:szCs w:val="28"/>
              </w:rPr>
            </w:pPr>
          </w:p>
        </w:tc>
        <w:tc>
          <w:tcPr>
            <w:tcW w:w="774" w:type="pct"/>
          </w:tcPr>
          <w:p w14:paraId="39F24078"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78536FE3" w14:textId="77777777" w:rsidTr="00C92AE6">
        <w:tc>
          <w:tcPr>
            <w:tcW w:w="353" w:type="pct"/>
          </w:tcPr>
          <w:p w14:paraId="1F9449D2"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5</w:t>
            </w:r>
          </w:p>
        </w:tc>
        <w:tc>
          <w:tcPr>
            <w:tcW w:w="687" w:type="pct"/>
            <w:gridSpan w:val="2"/>
          </w:tcPr>
          <w:p w14:paraId="16E0BBA2" w14:textId="77777777" w:rsidR="006F55D5" w:rsidRPr="00390243" w:rsidRDefault="006F55D5" w:rsidP="00F50A1D">
            <w:pPr>
              <w:rPr>
                <w:rFonts w:ascii="Times New Roman" w:hAnsi="Times New Roman" w:cs="Times New Roman"/>
                <w:color w:val="000000" w:themeColor="text1"/>
                <w:sz w:val="28"/>
                <w:szCs w:val="28"/>
              </w:rPr>
            </w:pPr>
          </w:p>
        </w:tc>
        <w:tc>
          <w:tcPr>
            <w:tcW w:w="1861" w:type="pct"/>
            <w:gridSpan w:val="3"/>
          </w:tcPr>
          <w:p w14:paraId="468AEE1F"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480" w:type="pct"/>
          </w:tcPr>
          <w:p w14:paraId="5ADE04E9" w14:textId="77777777" w:rsidR="006F55D5" w:rsidRPr="00390243" w:rsidRDefault="006F55D5" w:rsidP="00F50A1D">
            <w:pPr>
              <w:rPr>
                <w:rFonts w:ascii="Times New Roman" w:hAnsi="Times New Roman" w:cs="Times New Roman"/>
                <w:color w:val="000000" w:themeColor="text1"/>
                <w:sz w:val="28"/>
                <w:szCs w:val="28"/>
              </w:rPr>
            </w:pPr>
          </w:p>
        </w:tc>
        <w:tc>
          <w:tcPr>
            <w:tcW w:w="845" w:type="pct"/>
          </w:tcPr>
          <w:p w14:paraId="126F3CD5" w14:textId="77777777" w:rsidR="006F55D5" w:rsidRPr="00390243" w:rsidRDefault="006F55D5" w:rsidP="00F50A1D">
            <w:pPr>
              <w:rPr>
                <w:rFonts w:ascii="Times New Roman" w:hAnsi="Times New Roman" w:cs="Times New Roman"/>
                <w:color w:val="000000" w:themeColor="text1"/>
                <w:sz w:val="28"/>
                <w:szCs w:val="28"/>
              </w:rPr>
            </w:pPr>
          </w:p>
        </w:tc>
        <w:tc>
          <w:tcPr>
            <w:tcW w:w="774" w:type="pct"/>
          </w:tcPr>
          <w:p w14:paraId="507D7738"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044AD45D" w14:textId="77777777" w:rsidTr="00C92AE6">
        <w:tc>
          <w:tcPr>
            <w:tcW w:w="353" w:type="pct"/>
          </w:tcPr>
          <w:p w14:paraId="33F861C9"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6</w:t>
            </w:r>
          </w:p>
        </w:tc>
        <w:tc>
          <w:tcPr>
            <w:tcW w:w="687" w:type="pct"/>
            <w:gridSpan w:val="2"/>
          </w:tcPr>
          <w:p w14:paraId="5ACC1B7C" w14:textId="77777777" w:rsidR="006F55D5" w:rsidRPr="00390243" w:rsidRDefault="006F55D5" w:rsidP="00F50A1D">
            <w:pPr>
              <w:rPr>
                <w:rFonts w:ascii="Times New Roman" w:hAnsi="Times New Roman" w:cs="Times New Roman"/>
                <w:color w:val="000000" w:themeColor="text1"/>
                <w:sz w:val="28"/>
                <w:szCs w:val="28"/>
              </w:rPr>
            </w:pPr>
          </w:p>
        </w:tc>
        <w:tc>
          <w:tcPr>
            <w:tcW w:w="1861" w:type="pct"/>
            <w:gridSpan w:val="3"/>
          </w:tcPr>
          <w:p w14:paraId="6347381D"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Всего по статье расходов </w:t>
            </w:r>
          </w:p>
          <w:p w14:paraId="3E40A918" w14:textId="77777777" w:rsidR="006F55D5" w:rsidRPr="00390243" w:rsidRDefault="006F55D5" w:rsidP="00BD33A6">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«Заработная плата и гонорары» (включая выплаты </w:t>
            </w:r>
            <w:r w:rsidR="00BD33A6" w:rsidRPr="00390243">
              <w:rPr>
                <w:rFonts w:ascii="Times New Roman" w:hAnsi="Times New Roman" w:cs="Times New Roman"/>
                <w:color w:val="000000" w:themeColor="text1"/>
                <w:sz w:val="28"/>
                <w:szCs w:val="28"/>
              </w:rPr>
              <w:t>ЕНП</w:t>
            </w:r>
            <w:r w:rsidRPr="00390243">
              <w:rPr>
                <w:rFonts w:ascii="Times New Roman" w:hAnsi="Times New Roman" w:cs="Times New Roman"/>
                <w:color w:val="000000" w:themeColor="text1"/>
                <w:sz w:val="28"/>
                <w:szCs w:val="28"/>
              </w:rPr>
              <w:t>)</w:t>
            </w:r>
          </w:p>
        </w:tc>
        <w:tc>
          <w:tcPr>
            <w:tcW w:w="480" w:type="pct"/>
          </w:tcPr>
          <w:p w14:paraId="51A3E186"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845" w:type="pct"/>
          </w:tcPr>
          <w:p w14:paraId="170FA96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774" w:type="pct"/>
          </w:tcPr>
          <w:p w14:paraId="4EE3629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r w:rsidR="00390243" w:rsidRPr="00390243" w14:paraId="270A19C1" w14:textId="77777777" w:rsidTr="00C92AE6">
        <w:tc>
          <w:tcPr>
            <w:tcW w:w="731" w:type="pct"/>
            <w:gridSpan w:val="2"/>
          </w:tcPr>
          <w:p w14:paraId="45C1B785" w14:textId="77777777" w:rsidR="006F55D5" w:rsidRPr="00390243" w:rsidRDefault="006F55D5" w:rsidP="00F50A1D">
            <w:pPr>
              <w:rPr>
                <w:rFonts w:ascii="Times New Roman" w:hAnsi="Times New Roman" w:cs="Times New Roman"/>
                <w:color w:val="000000" w:themeColor="text1"/>
                <w:sz w:val="28"/>
                <w:szCs w:val="28"/>
              </w:rPr>
            </w:pPr>
          </w:p>
        </w:tc>
        <w:tc>
          <w:tcPr>
            <w:tcW w:w="4269" w:type="pct"/>
            <w:gridSpan w:val="7"/>
          </w:tcPr>
          <w:p w14:paraId="33AA4AF3"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Комментарии к статье расходов «Заработная плата и гонорары»:</w:t>
            </w:r>
          </w:p>
        </w:tc>
      </w:tr>
    </w:tbl>
    <w:p w14:paraId="498AD3E9"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6DF06077" w14:textId="77777777" w:rsidR="00F50A1D" w:rsidRPr="00390243" w:rsidRDefault="008F337B" w:rsidP="00F50A1D">
      <w:pPr>
        <w:pStyle w:val="a7"/>
        <w:widowControl w:val="0"/>
        <w:autoSpaceDE w:val="0"/>
        <w:autoSpaceDN w:val="0"/>
        <w:spacing w:after="0" w:line="240" w:lineRule="auto"/>
        <w:ind w:left="115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 xml:space="preserve">8.2.2. </w:t>
      </w:r>
      <w:r w:rsidR="006F55D5" w:rsidRPr="00390243">
        <w:rPr>
          <w:rFonts w:ascii="Times New Roman" w:eastAsia="Times New Roman" w:hAnsi="Times New Roman" w:cs="Times New Roman"/>
          <w:b/>
          <w:bCs/>
          <w:color w:val="000000" w:themeColor="text1"/>
          <w:sz w:val="28"/>
          <w:szCs w:val="28"/>
          <w:lang w:eastAsia="ru-RU"/>
        </w:rPr>
        <w:t>Приобретение оборудования</w:t>
      </w:r>
      <w:r w:rsidR="006F55D5" w:rsidRPr="00390243">
        <w:rPr>
          <w:rFonts w:ascii="Times New Roman" w:eastAsia="Times New Roman" w:hAnsi="Times New Roman" w:cs="Times New Roman"/>
          <w:color w:val="000000" w:themeColor="text1"/>
          <w:sz w:val="28"/>
          <w:szCs w:val="28"/>
          <w:lang w:eastAsia="ru-RU"/>
        </w:rPr>
        <w:t xml:space="preserve"> </w:t>
      </w:r>
    </w:p>
    <w:p w14:paraId="39B1B8BB"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По данной статье отражаются планируемые расходы на приобретение основных средств и материально-производственных запасов в целях реализации социального проекта.</w:t>
      </w:r>
    </w:p>
    <w:tbl>
      <w:tblPr>
        <w:tblStyle w:val="21"/>
        <w:tblW w:w="10065" w:type="dxa"/>
        <w:tblInd w:w="-289" w:type="dxa"/>
        <w:tblLayout w:type="fixed"/>
        <w:tblLook w:val="04A0" w:firstRow="1" w:lastRow="0" w:firstColumn="1" w:lastColumn="0" w:noHBand="0" w:noVBand="1"/>
      </w:tblPr>
      <w:tblGrid>
        <w:gridCol w:w="936"/>
        <w:gridCol w:w="2489"/>
        <w:gridCol w:w="2279"/>
        <w:gridCol w:w="2747"/>
        <w:gridCol w:w="1614"/>
      </w:tblGrid>
      <w:tr w:rsidR="00390243" w:rsidRPr="00390243" w14:paraId="5A097805" w14:textId="77777777" w:rsidTr="00CA109D">
        <w:trPr>
          <w:trHeight w:val="113"/>
        </w:trPr>
        <w:tc>
          <w:tcPr>
            <w:tcW w:w="936" w:type="dxa"/>
          </w:tcPr>
          <w:p w14:paraId="7208AF6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2489" w:type="dxa"/>
          </w:tcPr>
          <w:p w14:paraId="523D0716"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Наименование</w:t>
            </w:r>
          </w:p>
        </w:tc>
        <w:tc>
          <w:tcPr>
            <w:tcW w:w="2279" w:type="dxa"/>
          </w:tcPr>
          <w:p w14:paraId="0A45B1B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Запрашиваемая сумма, рублей</w:t>
            </w:r>
          </w:p>
        </w:tc>
        <w:tc>
          <w:tcPr>
            <w:tcW w:w="2747" w:type="dxa"/>
          </w:tcPr>
          <w:p w14:paraId="2EC02B80"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Собственный </w:t>
            </w:r>
          </w:p>
          <w:p w14:paraId="1D519BCD"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(привлеченный) вклад, рублей</w:t>
            </w:r>
          </w:p>
        </w:tc>
        <w:tc>
          <w:tcPr>
            <w:tcW w:w="1614" w:type="dxa"/>
          </w:tcPr>
          <w:p w14:paraId="5ED2DA3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Всего, рублей</w:t>
            </w:r>
          </w:p>
        </w:tc>
      </w:tr>
      <w:tr w:rsidR="00390243" w:rsidRPr="00390243" w14:paraId="51F32D46" w14:textId="77777777" w:rsidTr="00CA109D">
        <w:trPr>
          <w:trHeight w:val="113"/>
        </w:trPr>
        <w:tc>
          <w:tcPr>
            <w:tcW w:w="936" w:type="dxa"/>
          </w:tcPr>
          <w:p w14:paraId="384E3913"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2489" w:type="dxa"/>
          </w:tcPr>
          <w:p w14:paraId="2BF05EE7" w14:textId="77777777" w:rsidR="006F55D5" w:rsidRPr="00390243" w:rsidRDefault="006F55D5" w:rsidP="00F50A1D">
            <w:pPr>
              <w:rPr>
                <w:rFonts w:ascii="Times New Roman" w:hAnsi="Times New Roman" w:cs="Times New Roman"/>
                <w:color w:val="000000" w:themeColor="text1"/>
                <w:sz w:val="28"/>
                <w:szCs w:val="28"/>
              </w:rPr>
            </w:pPr>
          </w:p>
        </w:tc>
        <w:tc>
          <w:tcPr>
            <w:tcW w:w="2279" w:type="dxa"/>
          </w:tcPr>
          <w:p w14:paraId="3F7584F5" w14:textId="77777777" w:rsidR="006F55D5" w:rsidRPr="00390243" w:rsidRDefault="006F55D5" w:rsidP="00F50A1D">
            <w:pPr>
              <w:rPr>
                <w:rFonts w:ascii="Times New Roman" w:hAnsi="Times New Roman" w:cs="Times New Roman"/>
                <w:color w:val="000000" w:themeColor="text1"/>
                <w:sz w:val="28"/>
                <w:szCs w:val="28"/>
              </w:rPr>
            </w:pPr>
          </w:p>
        </w:tc>
        <w:tc>
          <w:tcPr>
            <w:tcW w:w="2747" w:type="dxa"/>
          </w:tcPr>
          <w:p w14:paraId="1A7A77F5" w14:textId="77777777" w:rsidR="006F55D5" w:rsidRPr="00390243" w:rsidRDefault="006F55D5" w:rsidP="00F50A1D">
            <w:pPr>
              <w:rPr>
                <w:rFonts w:ascii="Times New Roman" w:hAnsi="Times New Roman" w:cs="Times New Roman"/>
                <w:color w:val="000000" w:themeColor="text1"/>
                <w:sz w:val="28"/>
                <w:szCs w:val="28"/>
              </w:rPr>
            </w:pPr>
          </w:p>
        </w:tc>
        <w:tc>
          <w:tcPr>
            <w:tcW w:w="1614" w:type="dxa"/>
          </w:tcPr>
          <w:p w14:paraId="6758BA62"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71287B3E" w14:textId="77777777" w:rsidTr="00CA109D">
        <w:trPr>
          <w:trHeight w:val="113"/>
        </w:trPr>
        <w:tc>
          <w:tcPr>
            <w:tcW w:w="936" w:type="dxa"/>
          </w:tcPr>
          <w:p w14:paraId="791CB0F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2489" w:type="dxa"/>
          </w:tcPr>
          <w:p w14:paraId="5CBCF793" w14:textId="77777777" w:rsidR="006F55D5" w:rsidRPr="00390243" w:rsidRDefault="006F55D5" w:rsidP="00F50A1D">
            <w:pPr>
              <w:rPr>
                <w:rFonts w:ascii="Times New Roman" w:hAnsi="Times New Roman" w:cs="Times New Roman"/>
                <w:color w:val="000000" w:themeColor="text1"/>
                <w:sz w:val="28"/>
                <w:szCs w:val="28"/>
              </w:rPr>
            </w:pPr>
          </w:p>
        </w:tc>
        <w:tc>
          <w:tcPr>
            <w:tcW w:w="2279" w:type="dxa"/>
          </w:tcPr>
          <w:p w14:paraId="58729D24" w14:textId="77777777" w:rsidR="006F55D5" w:rsidRPr="00390243" w:rsidRDefault="006F55D5" w:rsidP="00F50A1D">
            <w:pPr>
              <w:rPr>
                <w:rFonts w:ascii="Times New Roman" w:hAnsi="Times New Roman" w:cs="Times New Roman"/>
                <w:color w:val="000000" w:themeColor="text1"/>
                <w:sz w:val="28"/>
                <w:szCs w:val="28"/>
              </w:rPr>
            </w:pPr>
          </w:p>
        </w:tc>
        <w:tc>
          <w:tcPr>
            <w:tcW w:w="2747" w:type="dxa"/>
          </w:tcPr>
          <w:p w14:paraId="400346A5" w14:textId="77777777" w:rsidR="006F55D5" w:rsidRPr="00390243" w:rsidRDefault="006F55D5" w:rsidP="00F50A1D">
            <w:pPr>
              <w:rPr>
                <w:rFonts w:ascii="Times New Roman" w:hAnsi="Times New Roman" w:cs="Times New Roman"/>
                <w:color w:val="000000" w:themeColor="text1"/>
                <w:sz w:val="28"/>
                <w:szCs w:val="28"/>
              </w:rPr>
            </w:pPr>
          </w:p>
        </w:tc>
        <w:tc>
          <w:tcPr>
            <w:tcW w:w="1614" w:type="dxa"/>
          </w:tcPr>
          <w:p w14:paraId="58B9F63E"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52F1DC06" w14:textId="77777777" w:rsidTr="00CA109D">
        <w:trPr>
          <w:trHeight w:val="113"/>
        </w:trPr>
        <w:tc>
          <w:tcPr>
            <w:tcW w:w="936" w:type="dxa"/>
          </w:tcPr>
          <w:p w14:paraId="390CE7BE"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2489" w:type="dxa"/>
          </w:tcPr>
          <w:p w14:paraId="3F23455B"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2279" w:type="dxa"/>
          </w:tcPr>
          <w:p w14:paraId="47288C06"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2747" w:type="dxa"/>
          </w:tcPr>
          <w:p w14:paraId="7990A575"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614" w:type="dxa"/>
          </w:tcPr>
          <w:p w14:paraId="3D286D32"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r w:rsidR="00390243" w:rsidRPr="00390243" w14:paraId="4C73B246" w14:textId="77777777" w:rsidTr="00CA109D">
        <w:trPr>
          <w:trHeight w:val="113"/>
        </w:trPr>
        <w:tc>
          <w:tcPr>
            <w:tcW w:w="10065" w:type="dxa"/>
            <w:gridSpan w:val="5"/>
          </w:tcPr>
          <w:p w14:paraId="2392A940"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Комментарии к статье «Приобретение оборудования»:</w:t>
            </w:r>
          </w:p>
        </w:tc>
      </w:tr>
    </w:tbl>
    <w:p w14:paraId="0D8AFFD9" w14:textId="77777777" w:rsidR="006F55D5" w:rsidRPr="00390243" w:rsidRDefault="006F55D5" w:rsidP="00F50A1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2885E832" w14:textId="77777777" w:rsidR="006F55D5" w:rsidRPr="00390243" w:rsidRDefault="008F337B" w:rsidP="00F50A1D">
      <w:pPr>
        <w:widowControl w:val="0"/>
        <w:autoSpaceDE w:val="0"/>
        <w:autoSpaceDN w:val="0"/>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 xml:space="preserve">  8.2.3</w:t>
      </w:r>
      <w:r w:rsidR="006F55D5" w:rsidRPr="00390243">
        <w:rPr>
          <w:rFonts w:ascii="Times New Roman" w:eastAsia="Times New Roman" w:hAnsi="Times New Roman" w:cs="Times New Roman"/>
          <w:b/>
          <w:bCs/>
          <w:color w:val="000000" w:themeColor="text1"/>
          <w:sz w:val="28"/>
          <w:szCs w:val="28"/>
          <w:lang w:eastAsia="ru-RU"/>
        </w:rPr>
        <w:t>. Расходные материалы:</w:t>
      </w:r>
    </w:p>
    <w:tbl>
      <w:tblPr>
        <w:tblStyle w:val="21"/>
        <w:tblW w:w="9776" w:type="dxa"/>
        <w:tblLayout w:type="fixed"/>
        <w:tblLook w:val="04A0" w:firstRow="1" w:lastRow="0" w:firstColumn="1" w:lastColumn="0" w:noHBand="0" w:noVBand="1"/>
      </w:tblPr>
      <w:tblGrid>
        <w:gridCol w:w="655"/>
        <w:gridCol w:w="2513"/>
        <w:gridCol w:w="2301"/>
        <w:gridCol w:w="2773"/>
        <w:gridCol w:w="1534"/>
      </w:tblGrid>
      <w:tr w:rsidR="00390243" w:rsidRPr="00390243" w14:paraId="7911BDAC" w14:textId="77777777" w:rsidTr="00CA109D">
        <w:tc>
          <w:tcPr>
            <w:tcW w:w="655" w:type="dxa"/>
          </w:tcPr>
          <w:p w14:paraId="3429A121"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2513" w:type="dxa"/>
          </w:tcPr>
          <w:p w14:paraId="3C173619"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Наименование</w:t>
            </w:r>
          </w:p>
        </w:tc>
        <w:tc>
          <w:tcPr>
            <w:tcW w:w="2301" w:type="dxa"/>
          </w:tcPr>
          <w:p w14:paraId="61831F04"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Запрашиваемая сумма, рублей</w:t>
            </w:r>
          </w:p>
        </w:tc>
        <w:tc>
          <w:tcPr>
            <w:tcW w:w="2773" w:type="dxa"/>
          </w:tcPr>
          <w:p w14:paraId="7E49D6A8"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Собственный (привлеченный) вклад, рублей</w:t>
            </w:r>
          </w:p>
        </w:tc>
        <w:tc>
          <w:tcPr>
            <w:tcW w:w="1534" w:type="dxa"/>
          </w:tcPr>
          <w:p w14:paraId="71BCF50C"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Всего, рублей</w:t>
            </w:r>
          </w:p>
        </w:tc>
      </w:tr>
      <w:tr w:rsidR="00390243" w:rsidRPr="00390243" w14:paraId="633FF4B5" w14:textId="77777777" w:rsidTr="00CA109D">
        <w:tc>
          <w:tcPr>
            <w:tcW w:w="655" w:type="dxa"/>
          </w:tcPr>
          <w:p w14:paraId="38A67A7A"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2513" w:type="dxa"/>
          </w:tcPr>
          <w:p w14:paraId="65B5720F" w14:textId="77777777" w:rsidR="006F55D5" w:rsidRPr="00390243" w:rsidRDefault="006F55D5" w:rsidP="00F50A1D">
            <w:pPr>
              <w:rPr>
                <w:rFonts w:ascii="Times New Roman" w:hAnsi="Times New Roman" w:cs="Times New Roman"/>
                <w:color w:val="000000" w:themeColor="text1"/>
                <w:sz w:val="28"/>
                <w:szCs w:val="28"/>
              </w:rPr>
            </w:pPr>
          </w:p>
        </w:tc>
        <w:tc>
          <w:tcPr>
            <w:tcW w:w="2301" w:type="dxa"/>
          </w:tcPr>
          <w:p w14:paraId="7CE59E2F" w14:textId="77777777" w:rsidR="006F55D5" w:rsidRPr="00390243" w:rsidRDefault="006F55D5" w:rsidP="00F50A1D">
            <w:pPr>
              <w:rPr>
                <w:rFonts w:ascii="Times New Roman" w:hAnsi="Times New Roman" w:cs="Times New Roman"/>
                <w:color w:val="000000" w:themeColor="text1"/>
                <w:sz w:val="28"/>
                <w:szCs w:val="28"/>
              </w:rPr>
            </w:pPr>
          </w:p>
        </w:tc>
        <w:tc>
          <w:tcPr>
            <w:tcW w:w="2773" w:type="dxa"/>
          </w:tcPr>
          <w:p w14:paraId="0FF27121" w14:textId="77777777" w:rsidR="006F55D5" w:rsidRPr="00390243" w:rsidRDefault="006F55D5" w:rsidP="00F50A1D">
            <w:pPr>
              <w:rPr>
                <w:rFonts w:ascii="Times New Roman" w:hAnsi="Times New Roman" w:cs="Times New Roman"/>
                <w:color w:val="000000" w:themeColor="text1"/>
                <w:sz w:val="28"/>
                <w:szCs w:val="28"/>
              </w:rPr>
            </w:pPr>
          </w:p>
        </w:tc>
        <w:tc>
          <w:tcPr>
            <w:tcW w:w="1534" w:type="dxa"/>
          </w:tcPr>
          <w:p w14:paraId="62EAC2CC"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1A1CCB7B" w14:textId="77777777" w:rsidTr="00CA109D">
        <w:tc>
          <w:tcPr>
            <w:tcW w:w="655" w:type="dxa"/>
          </w:tcPr>
          <w:p w14:paraId="279BB379"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2513" w:type="dxa"/>
          </w:tcPr>
          <w:p w14:paraId="1B40FC21" w14:textId="77777777" w:rsidR="006F55D5" w:rsidRPr="00390243" w:rsidRDefault="006F55D5" w:rsidP="00F50A1D">
            <w:pPr>
              <w:rPr>
                <w:rFonts w:ascii="Times New Roman" w:hAnsi="Times New Roman" w:cs="Times New Roman"/>
                <w:color w:val="000000" w:themeColor="text1"/>
                <w:sz w:val="28"/>
                <w:szCs w:val="28"/>
              </w:rPr>
            </w:pPr>
          </w:p>
        </w:tc>
        <w:tc>
          <w:tcPr>
            <w:tcW w:w="2301" w:type="dxa"/>
          </w:tcPr>
          <w:p w14:paraId="2715494B" w14:textId="77777777" w:rsidR="006F55D5" w:rsidRPr="00390243" w:rsidRDefault="006F55D5" w:rsidP="00F50A1D">
            <w:pPr>
              <w:rPr>
                <w:rFonts w:ascii="Times New Roman" w:hAnsi="Times New Roman" w:cs="Times New Roman"/>
                <w:color w:val="000000" w:themeColor="text1"/>
                <w:sz w:val="28"/>
                <w:szCs w:val="28"/>
              </w:rPr>
            </w:pPr>
          </w:p>
        </w:tc>
        <w:tc>
          <w:tcPr>
            <w:tcW w:w="2773" w:type="dxa"/>
          </w:tcPr>
          <w:p w14:paraId="76A98AC6" w14:textId="77777777" w:rsidR="006F55D5" w:rsidRPr="00390243" w:rsidRDefault="006F55D5" w:rsidP="00F50A1D">
            <w:pPr>
              <w:rPr>
                <w:rFonts w:ascii="Times New Roman" w:hAnsi="Times New Roman" w:cs="Times New Roman"/>
                <w:color w:val="000000" w:themeColor="text1"/>
                <w:sz w:val="28"/>
                <w:szCs w:val="28"/>
              </w:rPr>
            </w:pPr>
          </w:p>
        </w:tc>
        <w:tc>
          <w:tcPr>
            <w:tcW w:w="1534" w:type="dxa"/>
          </w:tcPr>
          <w:p w14:paraId="613DC789" w14:textId="77777777" w:rsidR="006F55D5" w:rsidRPr="00390243" w:rsidRDefault="006F55D5" w:rsidP="00F50A1D">
            <w:pPr>
              <w:rPr>
                <w:rFonts w:ascii="Times New Roman" w:hAnsi="Times New Roman" w:cs="Times New Roman"/>
                <w:color w:val="000000" w:themeColor="text1"/>
                <w:sz w:val="28"/>
                <w:szCs w:val="28"/>
              </w:rPr>
            </w:pPr>
          </w:p>
        </w:tc>
      </w:tr>
      <w:tr w:rsidR="00390243" w:rsidRPr="00390243" w14:paraId="174FE31E" w14:textId="77777777" w:rsidTr="00CA109D">
        <w:tc>
          <w:tcPr>
            <w:tcW w:w="655" w:type="dxa"/>
          </w:tcPr>
          <w:p w14:paraId="5DB6F90F"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2513" w:type="dxa"/>
          </w:tcPr>
          <w:p w14:paraId="4F7DAA50"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2301" w:type="dxa"/>
          </w:tcPr>
          <w:p w14:paraId="22FB8E30"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2773" w:type="dxa"/>
          </w:tcPr>
          <w:p w14:paraId="278A9A16"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534" w:type="dxa"/>
          </w:tcPr>
          <w:p w14:paraId="0B45FEE2" w14:textId="77777777" w:rsidR="006F55D5" w:rsidRPr="00390243" w:rsidRDefault="006F55D5" w:rsidP="00F50A1D">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r w:rsidR="006F55D5" w:rsidRPr="00390243" w14:paraId="2774C73E" w14:textId="77777777" w:rsidTr="00CA109D">
        <w:tc>
          <w:tcPr>
            <w:tcW w:w="9776" w:type="dxa"/>
            <w:gridSpan w:val="5"/>
          </w:tcPr>
          <w:p w14:paraId="6EC8C685" w14:textId="77777777" w:rsidR="006F55D5" w:rsidRPr="00390243" w:rsidRDefault="006F55D5" w:rsidP="00F50A1D">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Комментарии к статье «Расходные материалы»:</w:t>
            </w:r>
          </w:p>
        </w:tc>
      </w:tr>
    </w:tbl>
    <w:p w14:paraId="460C50CB" w14:textId="77777777" w:rsidR="006F55D5" w:rsidRPr="00390243" w:rsidRDefault="006F55D5" w:rsidP="00F50A1D">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14:paraId="61844938" w14:textId="77777777" w:rsidR="006F55D5" w:rsidRPr="00390243" w:rsidRDefault="006F55D5" w:rsidP="00F50A1D">
      <w:pPr>
        <w:pStyle w:val="a7"/>
        <w:widowControl w:val="0"/>
        <w:numPr>
          <w:ilvl w:val="2"/>
          <w:numId w:val="13"/>
        </w:numPr>
        <w:autoSpaceDE w:val="0"/>
        <w:autoSpaceDN w:val="0"/>
        <w:spacing w:after="0" w:line="240" w:lineRule="auto"/>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Транспортные услуги:</w:t>
      </w:r>
    </w:p>
    <w:p w14:paraId="2AF9E281" w14:textId="77777777" w:rsidR="006F55D5" w:rsidRPr="00390243" w:rsidRDefault="006F55D5" w:rsidP="00F50A1D">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30"/>
          <w:szCs w:val="30"/>
          <w:lang w:eastAsia="ru-RU"/>
        </w:rPr>
        <w:t xml:space="preserve">По данное статье затрат отражаются планируемые расходы на оказание услуг и выполнение работ (юридическими лицами, индивидуальными предпринимателями) в целях реализации социального </w:t>
      </w:r>
      <w:r w:rsidRPr="00390243">
        <w:rPr>
          <w:rFonts w:ascii="Times New Roman" w:eastAsia="Times New Roman" w:hAnsi="Times New Roman" w:cs="Times New Roman"/>
          <w:color w:val="000000" w:themeColor="text1"/>
          <w:sz w:val="28"/>
          <w:szCs w:val="28"/>
          <w:lang w:eastAsia="ru-RU"/>
        </w:rPr>
        <w:t>проекта.</w:t>
      </w:r>
    </w:p>
    <w:tbl>
      <w:tblPr>
        <w:tblStyle w:val="21"/>
        <w:tblW w:w="9776" w:type="dxa"/>
        <w:tblLayout w:type="fixed"/>
        <w:tblLook w:val="04A0" w:firstRow="1" w:lastRow="0" w:firstColumn="1" w:lastColumn="0" w:noHBand="0" w:noVBand="1"/>
      </w:tblPr>
      <w:tblGrid>
        <w:gridCol w:w="647"/>
        <w:gridCol w:w="2481"/>
        <w:gridCol w:w="2273"/>
        <w:gridCol w:w="2447"/>
        <w:gridCol w:w="1928"/>
      </w:tblGrid>
      <w:tr w:rsidR="00390243" w:rsidRPr="00390243" w14:paraId="05D4647B" w14:textId="77777777" w:rsidTr="00CA109D">
        <w:tc>
          <w:tcPr>
            <w:tcW w:w="647" w:type="dxa"/>
          </w:tcPr>
          <w:p w14:paraId="4F733DB0"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2481" w:type="dxa"/>
          </w:tcPr>
          <w:p w14:paraId="13126614"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Наименование</w:t>
            </w:r>
          </w:p>
        </w:tc>
        <w:tc>
          <w:tcPr>
            <w:tcW w:w="2273" w:type="dxa"/>
          </w:tcPr>
          <w:p w14:paraId="43E2B846"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Запрашиваемая сумма, </w:t>
            </w:r>
          </w:p>
          <w:p w14:paraId="6BC4394F"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c>
          <w:tcPr>
            <w:tcW w:w="2447" w:type="dxa"/>
          </w:tcPr>
          <w:p w14:paraId="61D76A68"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Собственный (привлеченный) вклад, рублей</w:t>
            </w:r>
          </w:p>
        </w:tc>
        <w:tc>
          <w:tcPr>
            <w:tcW w:w="1928" w:type="dxa"/>
          </w:tcPr>
          <w:p w14:paraId="201A0867"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Всего, </w:t>
            </w:r>
          </w:p>
          <w:p w14:paraId="21C10B1F"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r>
      <w:tr w:rsidR="00390243" w:rsidRPr="00390243" w14:paraId="31D1C3F6" w14:textId="77777777" w:rsidTr="00CA109D">
        <w:tc>
          <w:tcPr>
            <w:tcW w:w="647" w:type="dxa"/>
          </w:tcPr>
          <w:p w14:paraId="401F6959"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2481" w:type="dxa"/>
          </w:tcPr>
          <w:p w14:paraId="10194AAF" w14:textId="77777777" w:rsidR="006F55D5" w:rsidRPr="00390243" w:rsidRDefault="006F55D5" w:rsidP="00DC28C9">
            <w:pPr>
              <w:rPr>
                <w:rFonts w:ascii="Times New Roman" w:hAnsi="Times New Roman" w:cs="Times New Roman"/>
                <w:color w:val="000000" w:themeColor="text1"/>
                <w:sz w:val="28"/>
                <w:szCs w:val="28"/>
              </w:rPr>
            </w:pPr>
          </w:p>
        </w:tc>
        <w:tc>
          <w:tcPr>
            <w:tcW w:w="2273" w:type="dxa"/>
          </w:tcPr>
          <w:p w14:paraId="3552DCC3" w14:textId="77777777" w:rsidR="006F55D5" w:rsidRPr="00390243" w:rsidRDefault="006F55D5" w:rsidP="00DC28C9">
            <w:pPr>
              <w:rPr>
                <w:rFonts w:ascii="Times New Roman" w:hAnsi="Times New Roman" w:cs="Times New Roman"/>
                <w:color w:val="000000" w:themeColor="text1"/>
                <w:sz w:val="28"/>
                <w:szCs w:val="28"/>
              </w:rPr>
            </w:pPr>
          </w:p>
        </w:tc>
        <w:tc>
          <w:tcPr>
            <w:tcW w:w="2447" w:type="dxa"/>
          </w:tcPr>
          <w:p w14:paraId="46EBFFBA" w14:textId="77777777" w:rsidR="006F55D5" w:rsidRPr="00390243" w:rsidRDefault="006F55D5" w:rsidP="00DC28C9">
            <w:pPr>
              <w:rPr>
                <w:rFonts w:ascii="Times New Roman" w:hAnsi="Times New Roman" w:cs="Times New Roman"/>
                <w:color w:val="000000" w:themeColor="text1"/>
                <w:sz w:val="28"/>
                <w:szCs w:val="28"/>
              </w:rPr>
            </w:pPr>
          </w:p>
        </w:tc>
        <w:tc>
          <w:tcPr>
            <w:tcW w:w="1928" w:type="dxa"/>
          </w:tcPr>
          <w:p w14:paraId="66BE6912" w14:textId="77777777" w:rsidR="006F55D5" w:rsidRPr="00390243" w:rsidRDefault="006F55D5" w:rsidP="00DC28C9">
            <w:pPr>
              <w:rPr>
                <w:rFonts w:ascii="Times New Roman" w:hAnsi="Times New Roman" w:cs="Times New Roman"/>
                <w:color w:val="000000" w:themeColor="text1"/>
                <w:sz w:val="28"/>
                <w:szCs w:val="28"/>
              </w:rPr>
            </w:pPr>
          </w:p>
        </w:tc>
      </w:tr>
      <w:tr w:rsidR="00390243" w:rsidRPr="00390243" w14:paraId="18EB5107" w14:textId="77777777" w:rsidTr="00CA109D">
        <w:tc>
          <w:tcPr>
            <w:tcW w:w="647" w:type="dxa"/>
          </w:tcPr>
          <w:p w14:paraId="575787D6"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lastRenderedPageBreak/>
              <w:t>2</w:t>
            </w:r>
          </w:p>
        </w:tc>
        <w:tc>
          <w:tcPr>
            <w:tcW w:w="2481" w:type="dxa"/>
          </w:tcPr>
          <w:p w14:paraId="540303EB" w14:textId="77777777" w:rsidR="006F55D5" w:rsidRPr="00390243" w:rsidRDefault="006F55D5" w:rsidP="00DC28C9">
            <w:pPr>
              <w:rPr>
                <w:rFonts w:ascii="Times New Roman" w:hAnsi="Times New Roman" w:cs="Times New Roman"/>
                <w:color w:val="000000" w:themeColor="text1"/>
                <w:sz w:val="28"/>
                <w:szCs w:val="28"/>
              </w:rPr>
            </w:pPr>
          </w:p>
        </w:tc>
        <w:tc>
          <w:tcPr>
            <w:tcW w:w="2273" w:type="dxa"/>
          </w:tcPr>
          <w:p w14:paraId="12BA2CC9" w14:textId="77777777" w:rsidR="006F55D5" w:rsidRPr="00390243" w:rsidRDefault="006F55D5" w:rsidP="00DC28C9">
            <w:pPr>
              <w:rPr>
                <w:rFonts w:ascii="Times New Roman" w:hAnsi="Times New Roman" w:cs="Times New Roman"/>
                <w:color w:val="000000" w:themeColor="text1"/>
                <w:sz w:val="28"/>
                <w:szCs w:val="28"/>
              </w:rPr>
            </w:pPr>
          </w:p>
        </w:tc>
        <w:tc>
          <w:tcPr>
            <w:tcW w:w="2447" w:type="dxa"/>
          </w:tcPr>
          <w:p w14:paraId="0B54C967" w14:textId="77777777" w:rsidR="006F55D5" w:rsidRPr="00390243" w:rsidRDefault="006F55D5" w:rsidP="00DC28C9">
            <w:pPr>
              <w:rPr>
                <w:rFonts w:ascii="Times New Roman" w:hAnsi="Times New Roman" w:cs="Times New Roman"/>
                <w:color w:val="000000" w:themeColor="text1"/>
                <w:sz w:val="28"/>
                <w:szCs w:val="28"/>
              </w:rPr>
            </w:pPr>
          </w:p>
        </w:tc>
        <w:tc>
          <w:tcPr>
            <w:tcW w:w="1928" w:type="dxa"/>
          </w:tcPr>
          <w:p w14:paraId="4EBF389A" w14:textId="77777777" w:rsidR="006F55D5" w:rsidRPr="00390243" w:rsidRDefault="006F55D5" w:rsidP="00DC28C9">
            <w:pPr>
              <w:rPr>
                <w:rFonts w:ascii="Times New Roman" w:hAnsi="Times New Roman" w:cs="Times New Roman"/>
                <w:color w:val="000000" w:themeColor="text1"/>
                <w:sz w:val="28"/>
                <w:szCs w:val="28"/>
              </w:rPr>
            </w:pPr>
          </w:p>
        </w:tc>
      </w:tr>
      <w:tr w:rsidR="00390243" w:rsidRPr="00390243" w14:paraId="4F15CB95" w14:textId="77777777" w:rsidTr="00CA109D">
        <w:tc>
          <w:tcPr>
            <w:tcW w:w="647" w:type="dxa"/>
          </w:tcPr>
          <w:p w14:paraId="16902E4C"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2481" w:type="dxa"/>
          </w:tcPr>
          <w:p w14:paraId="344CC84A" w14:textId="77777777" w:rsidR="006F55D5" w:rsidRPr="00390243" w:rsidRDefault="006F55D5" w:rsidP="00DC28C9">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2273" w:type="dxa"/>
          </w:tcPr>
          <w:p w14:paraId="00AC9EF2"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2447" w:type="dxa"/>
          </w:tcPr>
          <w:p w14:paraId="795A5824"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928" w:type="dxa"/>
          </w:tcPr>
          <w:p w14:paraId="19F4600E"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r w:rsidR="006F55D5" w:rsidRPr="00390243" w14:paraId="538E98AC" w14:textId="77777777" w:rsidTr="00CA109D">
        <w:tc>
          <w:tcPr>
            <w:tcW w:w="9776" w:type="dxa"/>
            <w:gridSpan w:val="5"/>
          </w:tcPr>
          <w:p w14:paraId="122FEC72" w14:textId="77777777" w:rsidR="006F55D5" w:rsidRPr="00390243" w:rsidRDefault="006F55D5" w:rsidP="00DC28C9">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Комментарии к статье «Транспортные услуги»:</w:t>
            </w:r>
          </w:p>
        </w:tc>
      </w:tr>
    </w:tbl>
    <w:p w14:paraId="2083CE5C"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30"/>
          <w:szCs w:val="30"/>
          <w:lang w:eastAsia="ru-RU"/>
        </w:rPr>
      </w:pPr>
    </w:p>
    <w:p w14:paraId="7B906B05" w14:textId="77777777" w:rsidR="006F55D5" w:rsidRPr="00390243" w:rsidRDefault="008F337B" w:rsidP="008F337B">
      <w:pPr>
        <w:pStyle w:val="a7"/>
        <w:widowControl w:val="0"/>
        <w:autoSpaceDE w:val="0"/>
        <w:autoSpaceDN w:val="0"/>
        <w:spacing w:after="0" w:line="240" w:lineRule="auto"/>
        <w:ind w:firstLine="698"/>
        <w:jc w:val="both"/>
        <w:rPr>
          <w:rFonts w:ascii="Times New Roman" w:eastAsia="Times New Roman" w:hAnsi="Times New Roman" w:cs="Times New Roman"/>
          <w:b/>
          <w:bCs/>
          <w:color w:val="000000" w:themeColor="text1"/>
          <w:sz w:val="30"/>
          <w:szCs w:val="30"/>
          <w:lang w:eastAsia="ru-RU"/>
        </w:rPr>
      </w:pPr>
      <w:r w:rsidRPr="00390243">
        <w:rPr>
          <w:rFonts w:ascii="Times New Roman" w:eastAsia="Times New Roman" w:hAnsi="Times New Roman" w:cs="Times New Roman"/>
          <w:b/>
          <w:bCs/>
          <w:color w:val="000000" w:themeColor="text1"/>
          <w:sz w:val="30"/>
          <w:szCs w:val="30"/>
          <w:lang w:eastAsia="ru-RU"/>
        </w:rPr>
        <w:t xml:space="preserve">8.2.5. </w:t>
      </w:r>
      <w:r w:rsidR="006F55D5" w:rsidRPr="00390243">
        <w:rPr>
          <w:rFonts w:ascii="Times New Roman" w:eastAsia="Times New Roman" w:hAnsi="Times New Roman" w:cs="Times New Roman"/>
          <w:b/>
          <w:bCs/>
          <w:color w:val="000000" w:themeColor="text1"/>
          <w:sz w:val="30"/>
          <w:szCs w:val="30"/>
          <w:lang w:eastAsia="ru-RU"/>
        </w:rPr>
        <w:t>Издательские (типографские) услуги:</w:t>
      </w:r>
    </w:p>
    <w:p w14:paraId="6E66A995" w14:textId="77777777" w:rsidR="006F55D5" w:rsidRPr="00390243" w:rsidRDefault="006F55D5" w:rsidP="006F55D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30"/>
          <w:szCs w:val="30"/>
          <w:lang w:eastAsia="ru-RU"/>
        </w:rPr>
        <w:t xml:space="preserve">По данное статье затрат отражаются планируемые расходы на оказание услуг и выполнение работ (юридическими лицами, индивидуальными </w:t>
      </w:r>
      <w:r w:rsidRPr="00390243">
        <w:rPr>
          <w:rFonts w:ascii="Times New Roman" w:eastAsia="Times New Roman" w:hAnsi="Times New Roman" w:cs="Times New Roman"/>
          <w:color w:val="000000" w:themeColor="text1"/>
          <w:sz w:val="28"/>
          <w:szCs w:val="28"/>
          <w:lang w:eastAsia="ru-RU"/>
        </w:rPr>
        <w:t>предпринимателями) в целях реализации социального проекта.</w:t>
      </w:r>
    </w:p>
    <w:tbl>
      <w:tblPr>
        <w:tblStyle w:val="21"/>
        <w:tblW w:w="9776" w:type="dxa"/>
        <w:tblLayout w:type="fixed"/>
        <w:tblLook w:val="04A0" w:firstRow="1" w:lastRow="0" w:firstColumn="1" w:lastColumn="0" w:noHBand="0" w:noVBand="1"/>
      </w:tblPr>
      <w:tblGrid>
        <w:gridCol w:w="647"/>
        <w:gridCol w:w="2481"/>
        <w:gridCol w:w="2273"/>
        <w:gridCol w:w="2447"/>
        <w:gridCol w:w="1928"/>
      </w:tblGrid>
      <w:tr w:rsidR="00390243" w:rsidRPr="00390243" w14:paraId="7369FD03" w14:textId="77777777" w:rsidTr="00CA109D">
        <w:trPr>
          <w:trHeight w:val="113"/>
        </w:trPr>
        <w:tc>
          <w:tcPr>
            <w:tcW w:w="647" w:type="dxa"/>
          </w:tcPr>
          <w:p w14:paraId="7384A240"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2481" w:type="dxa"/>
          </w:tcPr>
          <w:p w14:paraId="42516B75"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Наименование</w:t>
            </w:r>
          </w:p>
        </w:tc>
        <w:tc>
          <w:tcPr>
            <w:tcW w:w="2273" w:type="dxa"/>
          </w:tcPr>
          <w:p w14:paraId="48944B3C"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Запрашиваемая сумма, </w:t>
            </w:r>
          </w:p>
          <w:p w14:paraId="7C170D91"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c>
          <w:tcPr>
            <w:tcW w:w="2447" w:type="dxa"/>
          </w:tcPr>
          <w:p w14:paraId="1B706C8A"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Собственный (привлеченный) вклад, рублей</w:t>
            </w:r>
          </w:p>
        </w:tc>
        <w:tc>
          <w:tcPr>
            <w:tcW w:w="1928" w:type="dxa"/>
          </w:tcPr>
          <w:p w14:paraId="43009D29"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Всего, </w:t>
            </w:r>
          </w:p>
          <w:p w14:paraId="0999FC20"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r>
      <w:tr w:rsidR="00390243" w:rsidRPr="00390243" w14:paraId="40B9CF7C" w14:textId="77777777" w:rsidTr="00CA109D">
        <w:trPr>
          <w:trHeight w:val="113"/>
        </w:trPr>
        <w:tc>
          <w:tcPr>
            <w:tcW w:w="647" w:type="dxa"/>
          </w:tcPr>
          <w:p w14:paraId="441C4E6E"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2481" w:type="dxa"/>
          </w:tcPr>
          <w:p w14:paraId="0CF9B2FF" w14:textId="77777777" w:rsidR="006F55D5" w:rsidRPr="00390243" w:rsidRDefault="006F55D5" w:rsidP="00DC28C9">
            <w:pPr>
              <w:rPr>
                <w:rFonts w:ascii="Times New Roman" w:hAnsi="Times New Roman" w:cs="Times New Roman"/>
                <w:color w:val="000000" w:themeColor="text1"/>
                <w:sz w:val="28"/>
                <w:szCs w:val="28"/>
              </w:rPr>
            </w:pPr>
          </w:p>
        </w:tc>
        <w:tc>
          <w:tcPr>
            <w:tcW w:w="2273" w:type="dxa"/>
          </w:tcPr>
          <w:p w14:paraId="62549CBA" w14:textId="77777777" w:rsidR="006F55D5" w:rsidRPr="00390243" w:rsidRDefault="006F55D5" w:rsidP="00DC28C9">
            <w:pPr>
              <w:rPr>
                <w:rFonts w:ascii="Times New Roman" w:hAnsi="Times New Roman" w:cs="Times New Roman"/>
                <w:color w:val="000000" w:themeColor="text1"/>
                <w:sz w:val="28"/>
                <w:szCs w:val="28"/>
              </w:rPr>
            </w:pPr>
          </w:p>
        </w:tc>
        <w:tc>
          <w:tcPr>
            <w:tcW w:w="2447" w:type="dxa"/>
          </w:tcPr>
          <w:p w14:paraId="630D7F55" w14:textId="77777777" w:rsidR="006F55D5" w:rsidRPr="00390243" w:rsidRDefault="006F55D5" w:rsidP="00DC28C9">
            <w:pPr>
              <w:rPr>
                <w:rFonts w:ascii="Times New Roman" w:hAnsi="Times New Roman" w:cs="Times New Roman"/>
                <w:color w:val="000000" w:themeColor="text1"/>
                <w:sz w:val="28"/>
                <w:szCs w:val="28"/>
              </w:rPr>
            </w:pPr>
          </w:p>
        </w:tc>
        <w:tc>
          <w:tcPr>
            <w:tcW w:w="1928" w:type="dxa"/>
          </w:tcPr>
          <w:p w14:paraId="17DAD213" w14:textId="77777777" w:rsidR="006F55D5" w:rsidRPr="00390243" w:rsidRDefault="006F55D5" w:rsidP="00DC28C9">
            <w:pPr>
              <w:rPr>
                <w:rFonts w:ascii="Times New Roman" w:hAnsi="Times New Roman" w:cs="Times New Roman"/>
                <w:color w:val="000000" w:themeColor="text1"/>
                <w:sz w:val="28"/>
                <w:szCs w:val="28"/>
              </w:rPr>
            </w:pPr>
          </w:p>
        </w:tc>
      </w:tr>
      <w:tr w:rsidR="00390243" w:rsidRPr="00390243" w14:paraId="6D17B9A8" w14:textId="77777777" w:rsidTr="00CA109D">
        <w:trPr>
          <w:trHeight w:val="113"/>
        </w:trPr>
        <w:tc>
          <w:tcPr>
            <w:tcW w:w="647" w:type="dxa"/>
          </w:tcPr>
          <w:p w14:paraId="3359A4CF"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2481" w:type="dxa"/>
          </w:tcPr>
          <w:p w14:paraId="11146E19" w14:textId="77777777" w:rsidR="006F55D5" w:rsidRPr="00390243" w:rsidRDefault="006F55D5" w:rsidP="00DC28C9">
            <w:pPr>
              <w:rPr>
                <w:rFonts w:ascii="Times New Roman" w:hAnsi="Times New Roman" w:cs="Times New Roman"/>
                <w:color w:val="000000" w:themeColor="text1"/>
                <w:sz w:val="28"/>
                <w:szCs w:val="28"/>
              </w:rPr>
            </w:pPr>
          </w:p>
        </w:tc>
        <w:tc>
          <w:tcPr>
            <w:tcW w:w="2273" w:type="dxa"/>
          </w:tcPr>
          <w:p w14:paraId="57D060D7" w14:textId="77777777" w:rsidR="006F55D5" w:rsidRPr="00390243" w:rsidRDefault="006F55D5" w:rsidP="00DC28C9">
            <w:pPr>
              <w:rPr>
                <w:rFonts w:ascii="Times New Roman" w:hAnsi="Times New Roman" w:cs="Times New Roman"/>
                <w:color w:val="000000" w:themeColor="text1"/>
                <w:sz w:val="28"/>
                <w:szCs w:val="28"/>
              </w:rPr>
            </w:pPr>
          </w:p>
        </w:tc>
        <w:tc>
          <w:tcPr>
            <w:tcW w:w="2447" w:type="dxa"/>
          </w:tcPr>
          <w:p w14:paraId="701FF4F0" w14:textId="77777777" w:rsidR="006F55D5" w:rsidRPr="00390243" w:rsidRDefault="006F55D5" w:rsidP="00DC28C9">
            <w:pPr>
              <w:rPr>
                <w:rFonts w:ascii="Times New Roman" w:hAnsi="Times New Roman" w:cs="Times New Roman"/>
                <w:color w:val="000000" w:themeColor="text1"/>
                <w:sz w:val="28"/>
                <w:szCs w:val="28"/>
              </w:rPr>
            </w:pPr>
          </w:p>
        </w:tc>
        <w:tc>
          <w:tcPr>
            <w:tcW w:w="1928" w:type="dxa"/>
          </w:tcPr>
          <w:p w14:paraId="15049D6A" w14:textId="77777777" w:rsidR="006F55D5" w:rsidRPr="00390243" w:rsidRDefault="006F55D5" w:rsidP="00DC28C9">
            <w:pPr>
              <w:rPr>
                <w:rFonts w:ascii="Times New Roman" w:hAnsi="Times New Roman" w:cs="Times New Roman"/>
                <w:color w:val="000000" w:themeColor="text1"/>
                <w:sz w:val="28"/>
                <w:szCs w:val="28"/>
              </w:rPr>
            </w:pPr>
          </w:p>
        </w:tc>
      </w:tr>
      <w:tr w:rsidR="00390243" w:rsidRPr="00390243" w14:paraId="23573495" w14:textId="77777777" w:rsidTr="00CA109D">
        <w:trPr>
          <w:trHeight w:val="113"/>
        </w:trPr>
        <w:tc>
          <w:tcPr>
            <w:tcW w:w="647" w:type="dxa"/>
          </w:tcPr>
          <w:p w14:paraId="423A4D2E"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2481" w:type="dxa"/>
          </w:tcPr>
          <w:p w14:paraId="51AFADF5" w14:textId="77777777" w:rsidR="006F55D5" w:rsidRPr="00390243" w:rsidRDefault="006F55D5" w:rsidP="00DC28C9">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2273" w:type="dxa"/>
          </w:tcPr>
          <w:p w14:paraId="5BB17E72"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2447" w:type="dxa"/>
          </w:tcPr>
          <w:p w14:paraId="434CD193"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928" w:type="dxa"/>
          </w:tcPr>
          <w:p w14:paraId="7510DF66"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r w:rsidR="006F55D5" w:rsidRPr="00390243" w14:paraId="1902511E" w14:textId="77777777" w:rsidTr="00CA109D">
        <w:trPr>
          <w:trHeight w:val="113"/>
        </w:trPr>
        <w:tc>
          <w:tcPr>
            <w:tcW w:w="9776" w:type="dxa"/>
            <w:gridSpan w:val="5"/>
          </w:tcPr>
          <w:p w14:paraId="6388FA97" w14:textId="77777777" w:rsidR="006F55D5" w:rsidRPr="00390243" w:rsidRDefault="006F55D5" w:rsidP="00DC28C9">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Комментарии к статье «Издательские (типографские) услуги»:</w:t>
            </w:r>
          </w:p>
        </w:tc>
      </w:tr>
    </w:tbl>
    <w:p w14:paraId="08EEB2B6"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484A962E" w14:textId="77777777" w:rsidR="006F55D5" w:rsidRPr="00390243" w:rsidRDefault="008F337B" w:rsidP="008F337B">
      <w:pPr>
        <w:pStyle w:val="a7"/>
        <w:widowControl w:val="0"/>
        <w:autoSpaceDE w:val="0"/>
        <w:autoSpaceDN w:val="0"/>
        <w:spacing w:after="0" w:line="240" w:lineRule="auto"/>
        <w:ind w:left="1080"/>
        <w:jc w:val="both"/>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 xml:space="preserve">8.2.6. </w:t>
      </w:r>
      <w:r w:rsidR="006F55D5" w:rsidRPr="00390243">
        <w:rPr>
          <w:rFonts w:ascii="Times New Roman" w:eastAsia="Times New Roman" w:hAnsi="Times New Roman" w:cs="Times New Roman"/>
          <w:b/>
          <w:bCs/>
          <w:color w:val="000000" w:themeColor="text1"/>
          <w:sz w:val="28"/>
          <w:szCs w:val="28"/>
          <w:lang w:eastAsia="ru-RU"/>
        </w:rPr>
        <w:t>Платежи по договорам аренды:</w:t>
      </w:r>
    </w:p>
    <w:p w14:paraId="7070470A" w14:textId="77777777" w:rsidR="006F55D5" w:rsidRPr="00390243" w:rsidRDefault="006F55D5" w:rsidP="008F337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В данной статье отражаются планируемые расходы на аренду нежилых помещений, специализированного оборудования, инвентаря.</w:t>
      </w:r>
    </w:p>
    <w:tbl>
      <w:tblPr>
        <w:tblStyle w:val="21"/>
        <w:tblW w:w="9776" w:type="dxa"/>
        <w:tblLayout w:type="fixed"/>
        <w:tblLook w:val="04A0" w:firstRow="1" w:lastRow="0" w:firstColumn="1" w:lastColumn="0" w:noHBand="0" w:noVBand="1"/>
      </w:tblPr>
      <w:tblGrid>
        <w:gridCol w:w="653"/>
        <w:gridCol w:w="2505"/>
        <w:gridCol w:w="2295"/>
        <w:gridCol w:w="2471"/>
        <w:gridCol w:w="1852"/>
      </w:tblGrid>
      <w:tr w:rsidR="00390243" w:rsidRPr="00390243" w14:paraId="424833D1" w14:textId="77777777" w:rsidTr="00CA109D">
        <w:trPr>
          <w:trHeight w:val="113"/>
        </w:trPr>
        <w:tc>
          <w:tcPr>
            <w:tcW w:w="653" w:type="dxa"/>
          </w:tcPr>
          <w:p w14:paraId="1E622CCB"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w:t>
            </w:r>
          </w:p>
          <w:p w14:paraId="375D196D"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п/п</w:t>
            </w:r>
          </w:p>
        </w:tc>
        <w:tc>
          <w:tcPr>
            <w:tcW w:w="2505" w:type="dxa"/>
          </w:tcPr>
          <w:p w14:paraId="09A52E7D"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Наименование</w:t>
            </w:r>
          </w:p>
        </w:tc>
        <w:tc>
          <w:tcPr>
            <w:tcW w:w="2295" w:type="dxa"/>
          </w:tcPr>
          <w:p w14:paraId="20F51441"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Запрашиваемая сумма, </w:t>
            </w:r>
          </w:p>
          <w:p w14:paraId="7516C6D8"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c>
          <w:tcPr>
            <w:tcW w:w="2471" w:type="dxa"/>
          </w:tcPr>
          <w:p w14:paraId="05D74662"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Собственный (привлеченный) вклад, рублей</w:t>
            </w:r>
          </w:p>
        </w:tc>
        <w:tc>
          <w:tcPr>
            <w:tcW w:w="1852" w:type="dxa"/>
          </w:tcPr>
          <w:p w14:paraId="2EB3BF19"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Всего, </w:t>
            </w:r>
          </w:p>
          <w:p w14:paraId="40B6DCFA"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r>
      <w:tr w:rsidR="00390243" w:rsidRPr="00390243" w14:paraId="26F6662E" w14:textId="77777777" w:rsidTr="00CA109D">
        <w:trPr>
          <w:trHeight w:val="113"/>
        </w:trPr>
        <w:tc>
          <w:tcPr>
            <w:tcW w:w="653" w:type="dxa"/>
          </w:tcPr>
          <w:p w14:paraId="66F8C053"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2505" w:type="dxa"/>
          </w:tcPr>
          <w:p w14:paraId="6FF72377" w14:textId="77777777" w:rsidR="006F55D5" w:rsidRPr="00390243" w:rsidRDefault="006F55D5" w:rsidP="00DC28C9">
            <w:pPr>
              <w:rPr>
                <w:rFonts w:ascii="Times New Roman" w:hAnsi="Times New Roman" w:cs="Times New Roman"/>
                <w:color w:val="000000" w:themeColor="text1"/>
                <w:sz w:val="28"/>
                <w:szCs w:val="28"/>
              </w:rPr>
            </w:pPr>
          </w:p>
        </w:tc>
        <w:tc>
          <w:tcPr>
            <w:tcW w:w="2295" w:type="dxa"/>
          </w:tcPr>
          <w:p w14:paraId="77187AF9" w14:textId="77777777" w:rsidR="006F55D5" w:rsidRPr="00390243" w:rsidRDefault="006F55D5" w:rsidP="00DC28C9">
            <w:pPr>
              <w:rPr>
                <w:rFonts w:ascii="Times New Roman" w:hAnsi="Times New Roman" w:cs="Times New Roman"/>
                <w:color w:val="000000" w:themeColor="text1"/>
                <w:sz w:val="28"/>
                <w:szCs w:val="28"/>
              </w:rPr>
            </w:pPr>
          </w:p>
        </w:tc>
        <w:tc>
          <w:tcPr>
            <w:tcW w:w="2471" w:type="dxa"/>
          </w:tcPr>
          <w:p w14:paraId="01328E48" w14:textId="77777777" w:rsidR="006F55D5" w:rsidRPr="00390243" w:rsidRDefault="006F55D5" w:rsidP="00DC28C9">
            <w:pPr>
              <w:rPr>
                <w:rFonts w:ascii="Times New Roman" w:hAnsi="Times New Roman" w:cs="Times New Roman"/>
                <w:color w:val="000000" w:themeColor="text1"/>
                <w:sz w:val="28"/>
                <w:szCs w:val="28"/>
              </w:rPr>
            </w:pPr>
          </w:p>
        </w:tc>
        <w:tc>
          <w:tcPr>
            <w:tcW w:w="1852" w:type="dxa"/>
          </w:tcPr>
          <w:p w14:paraId="0B892252" w14:textId="77777777" w:rsidR="006F55D5" w:rsidRPr="00390243" w:rsidRDefault="006F55D5" w:rsidP="00DC28C9">
            <w:pPr>
              <w:rPr>
                <w:rFonts w:ascii="Times New Roman" w:hAnsi="Times New Roman" w:cs="Times New Roman"/>
                <w:color w:val="000000" w:themeColor="text1"/>
                <w:sz w:val="28"/>
                <w:szCs w:val="28"/>
              </w:rPr>
            </w:pPr>
          </w:p>
        </w:tc>
      </w:tr>
      <w:tr w:rsidR="00390243" w:rsidRPr="00390243" w14:paraId="7BE922A8" w14:textId="77777777" w:rsidTr="00CA109D">
        <w:trPr>
          <w:trHeight w:val="113"/>
        </w:trPr>
        <w:tc>
          <w:tcPr>
            <w:tcW w:w="653" w:type="dxa"/>
          </w:tcPr>
          <w:p w14:paraId="55BAAF24"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2505" w:type="dxa"/>
          </w:tcPr>
          <w:p w14:paraId="75DDD1A7" w14:textId="77777777" w:rsidR="006F55D5" w:rsidRPr="00390243" w:rsidRDefault="006F55D5" w:rsidP="00DC28C9">
            <w:pPr>
              <w:rPr>
                <w:rFonts w:ascii="Times New Roman" w:hAnsi="Times New Roman" w:cs="Times New Roman"/>
                <w:color w:val="000000" w:themeColor="text1"/>
                <w:sz w:val="28"/>
                <w:szCs w:val="28"/>
              </w:rPr>
            </w:pPr>
          </w:p>
        </w:tc>
        <w:tc>
          <w:tcPr>
            <w:tcW w:w="2295" w:type="dxa"/>
          </w:tcPr>
          <w:p w14:paraId="59C0E675" w14:textId="77777777" w:rsidR="006F55D5" w:rsidRPr="00390243" w:rsidRDefault="006F55D5" w:rsidP="00DC28C9">
            <w:pPr>
              <w:rPr>
                <w:rFonts w:ascii="Times New Roman" w:hAnsi="Times New Roman" w:cs="Times New Roman"/>
                <w:color w:val="000000" w:themeColor="text1"/>
                <w:sz w:val="28"/>
                <w:szCs w:val="28"/>
              </w:rPr>
            </w:pPr>
          </w:p>
        </w:tc>
        <w:tc>
          <w:tcPr>
            <w:tcW w:w="2471" w:type="dxa"/>
          </w:tcPr>
          <w:p w14:paraId="5855FAD5" w14:textId="77777777" w:rsidR="006F55D5" w:rsidRPr="00390243" w:rsidRDefault="006F55D5" w:rsidP="00DC28C9">
            <w:pPr>
              <w:rPr>
                <w:rFonts w:ascii="Times New Roman" w:hAnsi="Times New Roman" w:cs="Times New Roman"/>
                <w:color w:val="000000" w:themeColor="text1"/>
                <w:sz w:val="28"/>
                <w:szCs w:val="28"/>
              </w:rPr>
            </w:pPr>
          </w:p>
        </w:tc>
        <w:tc>
          <w:tcPr>
            <w:tcW w:w="1852" w:type="dxa"/>
          </w:tcPr>
          <w:p w14:paraId="75849F88" w14:textId="77777777" w:rsidR="006F55D5" w:rsidRPr="00390243" w:rsidRDefault="006F55D5" w:rsidP="00DC28C9">
            <w:pPr>
              <w:rPr>
                <w:rFonts w:ascii="Times New Roman" w:hAnsi="Times New Roman" w:cs="Times New Roman"/>
                <w:color w:val="000000" w:themeColor="text1"/>
                <w:sz w:val="28"/>
                <w:szCs w:val="28"/>
              </w:rPr>
            </w:pPr>
          </w:p>
        </w:tc>
      </w:tr>
      <w:tr w:rsidR="00390243" w:rsidRPr="00390243" w14:paraId="5750D19C" w14:textId="77777777" w:rsidTr="00CA109D">
        <w:trPr>
          <w:trHeight w:val="113"/>
        </w:trPr>
        <w:tc>
          <w:tcPr>
            <w:tcW w:w="653" w:type="dxa"/>
          </w:tcPr>
          <w:p w14:paraId="39E389C8"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2505" w:type="dxa"/>
          </w:tcPr>
          <w:p w14:paraId="69299625" w14:textId="77777777" w:rsidR="006F55D5" w:rsidRPr="00390243" w:rsidRDefault="006F55D5" w:rsidP="00DC28C9">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2295" w:type="dxa"/>
          </w:tcPr>
          <w:p w14:paraId="7B71F722"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2471" w:type="dxa"/>
          </w:tcPr>
          <w:p w14:paraId="5E22D08E"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852" w:type="dxa"/>
          </w:tcPr>
          <w:p w14:paraId="78A7C581"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r w:rsidR="006F55D5" w:rsidRPr="00390243" w14:paraId="00D190D1" w14:textId="77777777" w:rsidTr="00CA109D">
        <w:trPr>
          <w:trHeight w:val="113"/>
        </w:trPr>
        <w:tc>
          <w:tcPr>
            <w:tcW w:w="9776" w:type="dxa"/>
            <w:gridSpan w:val="5"/>
          </w:tcPr>
          <w:p w14:paraId="52862F4D" w14:textId="77777777" w:rsidR="006F55D5" w:rsidRPr="00390243" w:rsidRDefault="006F55D5" w:rsidP="00DC28C9">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Комментарии к статье «Платежи по договорам аренды»:</w:t>
            </w:r>
          </w:p>
        </w:tc>
      </w:tr>
    </w:tbl>
    <w:p w14:paraId="02AD4E5D" w14:textId="77777777" w:rsidR="006F55D5" w:rsidRPr="00390243" w:rsidRDefault="006F55D5" w:rsidP="006F55D5">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14:paraId="4DA3EE3F" w14:textId="77777777" w:rsidR="006F55D5" w:rsidRPr="00390243" w:rsidRDefault="008F337B" w:rsidP="006F55D5">
      <w:pPr>
        <w:widowControl w:val="0"/>
        <w:autoSpaceDE w:val="0"/>
        <w:autoSpaceDN w:val="0"/>
        <w:spacing w:after="0" w:line="240" w:lineRule="auto"/>
        <w:ind w:firstLine="709"/>
        <w:rPr>
          <w:rFonts w:ascii="Times New Roman" w:eastAsia="Times New Roman" w:hAnsi="Times New Roman" w:cs="Times New Roman"/>
          <w:b/>
          <w:bCs/>
          <w:color w:val="000000" w:themeColor="text1"/>
          <w:sz w:val="28"/>
          <w:szCs w:val="28"/>
          <w:lang w:eastAsia="ru-RU"/>
        </w:rPr>
      </w:pPr>
      <w:r w:rsidRPr="00390243">
        <w:rPr>
          <w:rFonts w:ascii="Times New Roman" w:eastAsia="Times New Roman" w:hAnsi="Times New Roman" w:cs="Times New Roman"/>
          <w:b/>
          <w:bCs/>
          <w:color w:val="000000" w:themeColor="text1"/>
          <w:sz w:val="28"/>
          <w:szCs w:val="28"/>
          <w:lang w:eastAsia="ru-RU"/>
        </w:rPr>
        <w:t>8.2.</w:t>
      </w:r>
      <w:r w:rsidR="006F55D5" w:rsidRPr="00390243">
        <w:rPr>
          <w:rFonts w:ascii="Times New Roman" w:eastAsia="Times New Roman" w:hAnsi="Times New Roman" w:cs="Times New Roman"/>
          <w:b/>
          <w:bCs/>
          <w:color w:val="000000" w:themeColor="text1"/>
          <w:sz w:val="28"/>
          <w:szCs w:val="28"/>
          <w:lang w:eastAsia="ru-RU"/>
        </w:rPr>
        <w:t xml:space="preserve">7. </w:t>
      </w:r>
      <w:r w:rsidRPr="00390243">
        <w:rPr>
          <w:rFonts w:ascii="Times New Roman" w:eastAsia="Times New Roman" w:hAnsi="Times New Roman" w:cs="Times New Roman"/>
          <w:b/>
          <w:bCs/>
          <w:color w:val="000000" w:themeColor="text1"/>
          <w:sz w:val="28"/>
          <w:szCs w:val="28"/>
          <w:lang w:eastAsia="ru-RU"/>
        </w:rPr>
        <w:t xml:space="preserve"> </w:t>
      </w:r>
      <w:r w:rsidR="006F55D5" w:rsidRPr="00390243">
        <w:rPr>
          <w:rFonts w:ascii="Times New Roman" w:eastAsia="Times New Roman" w:hAnsi="Times New Roman" w:cs="Times New Roman"/>
          <w:b/>
          <w:bCs/>
          <w:color w:val="000000" w:themeColor="text1"/>
          <w:sz w:val="28"/>
          <w:szCs w:val="28"/>
          <w:lang w:eastAsia="ru-RU"/>
        </w:rPr>
        <w:t>Прочие расходы:</w:t>
      </w:r>
    </w:p>
    <w:tbl>
      <w:tblPr>
        <w:tblStyle w:val="21"/>
        <w:tblW w:w="9776" w:type="dxa"/>
        <w:tblLayout w:type="fixed"/>
        <w:tblLook w:val="04A0" w:firstRow="1" w:lastRow="0" w:firstColumn="1" w:lastColumn="0" w:noHBand="0" w:noVBand="1"/>
      </w:tblPr>
      <w:tblGrid>
        <w:gridCol w:w="653"/>
        <w:gridCol w:w="2505"/>
        <w:gridCol w:w="2295"/>
        <w:gridCol w:w="2471"/>
        <w:gridCol w:w="1852"/>
      </w:tblGrid>
      <w:tr w:rsidR="00390243" w:rsidRPr="00390243" w14:paraId="49FC3BA3" w14:textId="77777777" w:rsidTr="00CA109D">
        <w:trPr>
          <w:trHeight w:val="113"/>
          <w:tblHeader/>
        </w:trPr>
        <w:tc>
          <w:tcPr>
            <w:tcW w:w="653" w:type="dxa"/>
          </w:tcPr>
          <w:p w14:paraId="24F7CF86"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п/п</w:t>
            </w:r>
          </w:p>
        </w:tc>
        <w:tc>
          <w:tcPr>
            <w:tcW w:w="2505" w:type="dxa"/>
          </w:tcPr>
          <w:p w14:paraId="51E110BC"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Наименование</w:t>
            </w:r>
          </w:p>
        </w:tc>
        <w:tc>
          <w:tcPr>
            <w:tcW w:w="2295" w:type="dxa"/>
          </w:tcPr>
          <w:p w14:paraId="424BD9F5"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Запрашиваемая сумма, </w:t>
            </w:r>
          </w:p>
          <w:p w14:paraId="72F567CA"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c>
          <w:tcPr>
            <w:tcW w:w="2471" w:type="dxa"/>
          </w:tcPr>
          <w:p w14:paraId="4B9B9DC7"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Собственный (привлеченный) вклад, рублей</w:t>
            </w:r>
          </w:p>
        </w:tc>
        <w:tc>
          <w:tcPr>
            <w:tcW w:w="1852" w:type="dxa"/>
          </w:tcPr>
          <w:p w14:paraId="2C00BCA0"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Всего, </w:t>
            </w:r>
          </w:p>
          <w:p w14:paraId="33511E18" w14:textId="77777777" w:rsidR="006F55D5" w:rsidRPr="00390243" w:rsidRDefault="006F55D5" w:rsidP="00DC28C9">
            <w:pPr>
              <w:spacing w:line="192" w:lineRule="auto"/>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рублей</w:t>
            </w:r>
          </w:p>
        </w:tc>
      </w:tr>
      <w:tr w:rsidR="00390243" w:rsidRPr="00390243" w14:paraId="51B972CB" w14:textId="77777777" w:rsidTr="00CA109D">
        <w:trPr>
          <w:trHeight w:val="113"/>
        </w:trPr>
        <w:tc>
          <w:tcPr>
            <w:tcW w:w="653" w:type="dxa"/>
          </w:tcPr>
          <w:p w14:paraId="6C88A98A"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1</w:t>
            </w:r>
          </w:p>
        </w:tc>
        <w:tc>
          <w:tcPr>
            <w:tcW w:w="2505" w:type="dxa"/>
          </w:tcPr>
          <w:p w14:paraId="51DCFE5B" w14:textId="77777777" w:rsidR="006F55D5" w:rsidRPr="00390243" w:rsidRDefault="006F55D5" w:rsidP="00DC28C9">
            <w:pPr>
              <w:rPr>
                <w:rFonts w:ascii="Times New Roman" w:hAnsi="Times New Roman" w:cs="Times New Roman"/>
                <w:color w:val="000000" w:themeColor="text1"/>
                <w:sz w:val="28"/>
                <w:szCs w:val="28"/>
              </w:rPr>
            </w:pPr>
          </w:p>
        </w:tc>
        <w:tc>
          <w:tcPr>
            <w:tcW w:w="2295" w:type="dxa"/>
          </w:tcPr>
          <w:p w14:paraId="2616C034" w14:textId="77777777" w:rsidR="006F55D5" w:rsidRPr="00390243" w:rsidRDefault="006F55D5" w:rsidP="00DC28C9">
            <w:pPr>
              <w:rPr>
                <w:rFonts w:ascii="Times New Roman" w:hAnsi="Times New Roman" w:cs="Times New Roman"/>
                <w:color w:val="000000" w:themeColor="text1"/>
                <w:sz w:val="28"/>
                <w:szCs w:val="28"/>
              </w:rPr>
            </w:pPr>
          </w:p>
        </w:tc>
        <w:tc>
          <w:tcPr>
            <w:tcW w:w="2471" w:type="dxa"/>
          </w:tcPr>
          <w:p w14:paraId="51D847E2" w14:textId="77777777" w:rsidR="006F55D5" w:rsidRPr="00390243" w:rsidRDefault="006F55D5" w:rsidP="00DC28C9">
            <w:pPr>
              <w:rPr>
                <w:rFonts w:ascii="Times New Roman" w:hAnsi="Times New Roman" w:cs="Times New Roman"/>
                <w:color w:val="000000" w:themeColor="text1"/>
                <w:sz w:val="28"/>
                <w:szCs w:val="28"/>
              </w:rPr>
            </w:pPr>
          </w:p>
        </w:tc>
        <w:tc>
          <w:tcPr>
            <w:tcW w:w="1852" w:type="dxa"/>
          </w:tcPr>
          <w:p w14:paraId="714A7D65" w14:textId="77777777" w:rsidR="006F55D5" w:rsidRPr="00390243" w:rsidRDefault="006F55D5" w:rsidP="00DC28C9">
            <w:pPr>
              <w:rPr>
                <w:rFonts w:ascii="Times New Roman" w:hAnsi="Times New Roman" w:cs="Times New Roman"/>
                <w:color w:val="000000" w:themeColor="text1"/>
                <w:sz w:val="28"/>
                <w:szCs w:val="28"/>
              </w:rPr>
            </w:pPr>
          </w:p>
        </w:tc>
      </w:tr>
      <w:tr w:rsidR="00390243" w:rsidRPr="00390243" w14:paraId="026D4DDF" w14:textId="77777777" w:rsidTr="00CA109D">
        <w:trPr>
          <w:trHeight w:val="314"/>
        </w:trPr>
        <w:tc>
          <w:tcPr>
            <w:tcW w:w="653" w:type="dxa"/>
          </w:tcPr>
          <w:p w14:paraId="5275AD30"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2</w:t>
            </w:r>
          </w:p>
        </w:tc>
        <w:tc>
          <w:tcPr>
            <w:tcW w:w="2505" w:type="dxa"/>
          </w:tcPr>
          <w:p w14:paraId="0781E34E" w14:textId="77777777" w:rsidR="006F55D5" w:rsidRPr="00390243" w:rsidRDefault="006F55D5" w:rsidP="00DC28C9">
            <w:pPr>
              <w:rPr>
                <w:rFonts w:ascii="Times New Roman" w:hAnsi="Times New Roman" w:cs="Times New Roman"/>
                <w:color w:val="000000" w:themeColor="text1"/>
                <w:sz w:val="28"/>
                <w:szCs w:val="28"/>
              </w:rPr>
            </w:pPr>
          </w:p>
        </w:tc>
        <w:tc>
          <w:tcPr>
            <w:tcW w:w="2295" w:type="dxa"/>
          </w:tcPr>
          <w:p w14:paraId="1CF9EB26" w14:textId="77777777" w:rsidR="006F55D5" w:rsidRPr="00390243" w:rsidRDefault="006F55D5" w:rsidP="00DC28C9">
            <w:pPr>
              <w:rPr>
                <w:rFonts w:ascii="Times New Roman" w:hAnsi="Times New Roman" w:cs="Times New Roman"/>
                <w:color w:val="000000" w:themeColor="text1"/>
                <w:sz w:val="28"/>
                <w:szCs w:val="28"/>
              </w:rPr>
            </w:pPr>
          </w:p>
        </w:tc>
        <w:tc>
          <w:tcPr>
            <w:tcW w:w="2471" w:type="dxa"/>
          </w:tcPr>
          <w:p w14:paraId="3ABED30B" w14:textId="77777777" w:rsidR="006F55D5" w:rsidRPr="00390243" w:rsidRDefault="006F55D5" w:rsidP="00DC28C9">
            <w:pPr>
              <w:rPr>
                <w:rFonts w:ascii="Times New Roman" w:hAnsi="Times New Roman" w:cs="Times New Roman"/>
                <w:color w:val="000000" w:themeColor="text1"/>
                <w:sz w:val="28"/>
                <w:szCs w:val="28"/>
              </w:rPr>
            </w:pPr>
          </w:p>
        </w:tc>
        <w:tc>
          <w:tcPr>
            <w:tcW w:w="1852" w:type="dxa"/>
          </w:tcPr>
          <w:p w14:paraId="45B3165A" w14:textId="77777777" w:rsidR="006F55D5" w:rsidRPr="00390243" w:rsidRDefault="006F55D5" w:rsidP="00DC28C9">
            <w:pPr>
              <w:rPr>
                <w:rFonts w:ascii="Times New Roman" w:hAnsi="Times New Roman" w:cs="Times New Roman"/>
                <w:color w:val="000000" w:themeColor="text1"/>
                <w:sz w:val="28"/>
                <w:szCs w:val="28"/>
              </w:rPr>
            </w:pPr>
          </w:p>
        </w:tc>
      </w:tr>
      <w:tr w:rsidR="00390243" w:rsidRPr="00390243" w14:paraId="7EA9FA20" w14:textId="77777777" w:rsidTr="00CA109D">
        <w:trPr>
          <w:trHeight w:val="113"/>
        </w:trPr>
        <w:tc>
          <w:tcPr>
            <w:tcW w:w="653" w:type="dxa"/>
          </w:tcPr>
          <w:p w14:paraId="365108F4"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3</w:t>
            </w:r>
          </w:p>
        </w:tc>
        <w:tc>
          <w:tcPr>
            <w:tcW w:w="2505" w:type="dxa"/>
          </w:tcPr>
          <w:p w14:paraId="5DD1412C" w14:textId="77777777" w:rsidR="006F55D5" w:rsidRPr="00390243" w:rsidRDefault="006F55D5" w:rsidP="00DC28C9">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Итого</w:t>
            </w:r>
          </w:p>
        </w:tc>
        <w:tc>
          <w:tcPr>
            <w:tcW w:w="2295" w:type="dxa"/>
          </w:tcPr>
          <w:p w14:paraId="3FBE1F3C"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2471" w:type="dxa"/>
          </w:tcPr>
          <w:p w14:paraId="7BC10A00"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c>
          <w:tcPr>
            <w:tcW w:w="1852" w:type="dxa"/>
          </w:tcPr>
          <w:p w14:paraId="37A98D99" w14:textId="77777777" w:rsidR="006F55D5" w:rsidRPr="00390243" w:rsidRDefault="006F55D5" w:rsidP="00DC28C9">
            <w:pPr>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00,00</w:t>
            </w:r>
          </w:p>
        </w:tc>
      </w:tr>
      <w:tr w:rsidR="006F55D5" w:rsidRPr="00390243" w14:paraId="0917DF02" w14:textId="77777777" w:rsidTr="00CA109D">
        <w:trPr>
          <w:trHeight w:val="113"/>
        </w:trPr>
        <w:tc>
          <w:tcPr>
            <w:tcW w:w="9776" w:type="dxa"/>
            <w:gridSpan w:val="5"/>
          </w:tcPr>
          <w:p w14:paraId="59ED8BC5" w14:textId="77777777" w:rsidR="006F55D5" w:rsidRPr="00390243" w:rsidRDefault="006F55D5" w:rsidP="00DC28C9">
            <w:pP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Комментарии к статье «Прочие расходы»:</w:t>
            </w:r>
          </w:p>
        </w:tc>
      </w:tr>
    </w:tbl>
    <w:p w14:paraId="73D30C6A"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029043A9"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Полная стоимость социального проекта (цифрами и прописью):</w:t>
      </w:r>
    </w:p>
    <w:p w14:paraId="73805553" w14:textId="77777777" w:rsidR="006F55D5" w:rsidRPr="00390243" w:rsidRDefault="006F55D5" w:rsidP="006F55D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______________________________________________________________</w:t>
      </w:r>
    </w:p>
    <w:p w14:paraId="1D56546E" w14:textId="77777777" w:rsidR="002D553D" w:rsidRPr="00390243" w:rsidRDefault="002D553D"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13F1D382"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Собственный и (или) привлеченный вклад (цифрами и прописью):</w:t>
      </w:r>
    </w:p>
    <w:p w14:paraId="3F4BEA02" w14:textId="77777777" w:rsidR="006F55D5" w:rsidRPr="00390243" w:rsidRDefault="006F55D5" w:rsidP="006F55D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______________________________________________________________</w:t>
      </w:r>
    </w:p>
    <w:p w14:paraId="5E5D2903"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Запрашиваемая сумма (цифрами и прописью): </w:t>
      </w:r>
    </w:p>
    <w:p w14:paraId="36FB5393" w14:textId="77777777" w:rsidR="006F55D5" w:rsidRPr="00390243" w:rsidRDefault="006F55D5" w:rsidP="006F55D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______________________________________________________________</w:t>
      </w:r>
    </w:p>
    <w:p w14:paraId="62C1EF10"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44FD2FA6"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Достоверность информации, представленной в составе представленной документации на участие в конкурсе социально ориентированных </w:t>
      </w:r>
      <w:r w:rsidRPr="00390243">
        <w:rPr>
          <w:rFonts w:ascii="Times New Roman" w:eastAsia="Times New Roman" w:hAnsi="Times New Roman" w:cs="Times New Roman"/>
          <w:color w:val="000000" w:themeColor="text1"/>
          <w:sz w:val="28"/>
          <w:szCs w:val="28"/>
          <w:lang w:eastAsia="ru-RU"/>
        </w:rPr>
        <w:lastRenderedPageBreak/>
        <w:t>некоммерческих организаций для предоставления субсидии, подтверждаю.</w:t>
      </w:r>
    </w:p>
    <w:p w14:paraId="4019D04B" w14:textId="77777777" w:rsidR="006F55D5" w:rsidRPr="00390243" w:rsidRDefault="006F55D5" w:rsidP="006F55D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С условиями конкурса и предоставления субсидии ознакомлен и согласен.</w:t>
      </w:r>
    </w:p>
    <w:p w14:paraId="395890AF" w14:textId="69B35FAD" w:rsidR="008F337B" w:rsidRPr="00390243" w:rsidRDefault="008F337B" w:rsidP="008F337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Не возражаю против обработки моих персональных данных </w:t>
      </w:r>
      <w:r w:rsidR="00453F19" w:rsidRPr="00390243">
        <w:rPr>
          <w:rFonts w:ascii="Times New Roman" w:eastAsia="Times New Roman" w:hAnsi="Times New Roman" w:cs="Times New Roman"/>
          <w:color w:val="000000" w:themeColor="text1"/>
          <w:sz w:val="28"/>
          <w:szCs w:val="28"/>
          <w:lang w:eastAsia="ru-RU"/>
        </w:rPr>
        <w:t>А</w:t>
      </w:r>
      <w:r w:rsidRPr="00390243">
        <w:rPr>
          <w:rFonts w:ascii="Times New Roman" w:eastAsia="Times New Roman" w:hAnsi="Times New Roman" w:cs="Times New Roman"/>
          <w:color w:val="000000" w:themeColor="text1"/>
          <w:sz w:val="28"/>
          <w:szCs w:val="28"/>
          <w:lang w:eastAsia="ru-RU"/>
        </w:rPr>
        <w:t xml:space="preserve">дминистрацией </w:t>
      </w:r>
      <w:r w:rsidR="00453F19" w:rsidRPr="00390243">
        <w:rPr>
          <w:rFonts w:ascii="Times New Roman" w:eastAsia="Times New Roman" w:hAnsi="Times New Roman" w:cs="Times New Roman"/>
          <w:color w:val="000000" w:themeColor="text1"/>
          <w:sz w:val="28"/>
          <w:szCs w:val="28"/>
          <w:lang w:eastAsia="ru-RU"/>
        </w:rPr>
        <w:t>г</w:t>
      </w:r>
      <w:r w:rsidRPr="00390243">
        <w:rPr>
          <w:rFonts w:ascii="Times New Roman" w:eastAsia="Times New Roman" w:hAnsi="Times New Roman" w:cs="Times New Roman"/>
          <w:color w:val="000000" w:themeColor="text1"/>
          <w:sz w:val="28"/>
          <w:szCs w:val="28"/>
          <w:lang w:eastAsia="ru-RU"/>
        </w:rPr>
        <w:t>орода Минусинска с целю рассмотрения заявки на участие в конкурсе.</w:t>
      </w:r>
    </w:p>
    <w:p w14:paraId="15B34F56" w14:textId="0A3CF015" w:rsidR="008F337B" w:rsidRPr="00390243" w:rsidRDefault="008F337B" w:rsidP="008F337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На публикацию (размещение) в информационно-телекоммуникационной сети Интернет, едином портале и на официальном сайте администрации города Минусинска информации как об участнике конкурса, о подаваемо</w:t>
      </w:r>
      <w:r w:rsidR="009D61F6" w:rsidRPr="00390243">
        <w:rPr>
          <w:rFonts w:ascii="Times New Roman" w:eastAsia="Times New Roman" w:hAnsi="Times New Roman" w:cs="Times New Roman"/>
          <w:color w:val="000000" w:themeColor="text1"/>
          <w:sz w:val="28"/>
          <w:szCs w:val="28"/>
          <w:lang w:eastAsia="ru-RU"/>
        </w:rPr>
        <w:t>й</w:t>
      </w:r>
      <w:r w:rsidRPr="00390243">
        <w:rPr>
          <w:rFonts w:ascii="Times New Roman" w:eastAsia="Times New Roman" w:hAnsi="Times New Roman" w:cs="Times New Roman"/>
          <w:color w:val="000000" w:themeColor="text1"/>
          <w:sz w:val="28"/>
          <w:szCs w:val="28"/>
          <w:lang w:eastAsia="ru-RU"/>
        </w:rPr>
        <w:t xml:space="preserve"> заявк</w:t>
      </w:r>
      <w:r w:rsidR="009D61F6" w:rsidRPr="00390243">
        <w:rPr>
          <w:rFonts w:ascii="Times New Roman" w:eastAsia="Times New Roman" w:hAnsi="Times New Roman" w:cs="Times New Roman"/>
          <w:color w:val="000000" w:themeColor="text1"/>
          <w:sz w:val="28"/>
          <w:szCs w:val="28"/>
          <w:lang w:eastAsia="ru-RU"/>
        </w:rPr>
        <w:t>е</w:t>
      </w:r>
      <w:r w:rsidRPr="00390243">
        <w:rPr>
          <w:rFonts w:ascii="Times New Roman" w:eastAsia="Times New Roman" w:hAnsi="Times New Roman" w:cs="Times New Roman"/>
          <w:color w:val="000000" w:themeColor="text1"/>
          <w:sz w:val="28"/>
          <w:szCs w:val="28"/>
          <w:lang w:eastAsia="ru-RU"/>
        </w:rPr>
        <w:t>, иной информации, связанной с конкурсом, согласен.</w:t>
      </w:r>
    </w:p>
    <w:p w14:paraId="1AF74DD7" w14:textId="77777777" w:rsidR="006F55D5" w:rsidRPr="00390243" w:rsidRDefault="006F55D5" w:rsidP="006F55D5">
      <w:pPr>
        <w:widowControl w:val="0"/>
        <w:autoSpaceDE w:val="0"/>
        <w:autoSpaceDN w:val="0"/>
        <w:spacing w:after="0" w:line="192" w:lineRule="auto"/>
        <w:jc w:val="both"/>
        <w:rPr>
          <w:rFonts w:ascii="Times New Roman" w:eastAsia="Times New Roman" w:hAnsi="Times New Roman" w:cs="Times New Roman"/>
          <w:color w:val="000000" w:themeColor="text1"/>
          <w:sz w:val="28"/>
          <w:szCs w:val="28"/>
          <w:lang w:eastAsia="ru-RU"/>
        </w:rPr>
      </w:pPr>
    </w:p>
    <w:p w14:paraId="1C720268" w14:textId="77777777" w:rsidR="008F337B" w:rsidRPr="00390243" w:rsidRDefault="008F337B" w:rsidP="008F337B">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Руководитель проекта          ______________                  ___________________</w:t>
      </w:r>
    </w:p>
    <w:p w14:paraId="5CD30654" w14:textId="77777777" w:rsidR="008F337B" w:rsidRPr="00390243" w:rsidRDefault="008F337B" w:rsidP="008F337B">
      <w:pPr>
        <w:widowControl w:val="0"/>
        <w:tabs>
          <w:tab w:val="left" w:pos="3544"/>
        </w:tabs>
        <w:autoSpaceDE w:val="0"/>
        <w:autoSpaceDN w:val="0"/>
        <w:spacing w:after="0" w:line="192"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(подпись)                     (расшифровка подписи)</w:t>
      </w:r>
    </w:p>
    <w:p w14:paraId="626ECB36" w14:textId="77777777" w:rsidR="006F55D5" w:rsidRPr="00390243" w:rsidRDefault="006F55D5" w:rsidP="006F55D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Руководитель организации   ______________         </w:t>
      </w:r>
      <w:r w:rsidR="008F337B" w:rsidRPr="00390243">
        <w:rPr>
          <w:rFonts w:ascii="Times New Roman" w:eastAsia="Times New Roman" w:hAnsi="Times New Roman" w:cs="Times New Roman"/>
          <w:color w:val="000000" w:themeColor="text1"/>
          <w:sz w:val="28"/>
          <w:szCs w:val="28"/>
          <w:lang w:eastAsia="ru-RU"/>
        </w:rPr>
        <w:t xml:space="preserve">        </w:t>
      </w:r>
      <w:r w:rsidRPr="00390243">
        <w:rPr>
          <w:rFonts w:ascii="Times New Roman" w:eastAsia="Times New Roman" w:hAnsi="Times New Roman" w:cs="Times New Roman"/>
          <w:color w:val="000000" w:themeColor="text1"/>
          <w:sz w:val="28"/>
          <w:szCs w:val="28"/>
          <w:lang w:eastAsia="ru-RU"/>
        </w:rPr>
        <w:t>___________________</w:t>
      </w:r>
    </w:p>
    <w:p w14:paraId="4F76B434" w14:textId="77777777" w:rsidR="006F55D5" w:rsidRPr="00390243" w:rsidRDefault="006F55D5" w:rsidP="006F55D5">
      <w:pPr>
        <w:widowControl w:val="0"/>
        <w:autoSpaceDE w:val="0"/>
        <w:autoSpaceDN w:val="0"/>
        <w:spacing w:after="0" w:line="192"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(подпись)               </w:t>
      </w:r>
      <w:r w:rsidR="008F337B" w:rsidRPr="00390243">
        <w:rPr>
          <w:rFonts w:ascii="Times New Roman" w:eastAsia="Times New Roman" w:hAnsi="Times New Roman" w:cs="Times New Roman"/>
          <w:color w:val="000000" w:themeColor="text1"/>
          <w:sz w:val="28"/>
          <w:szCs w:val="28"/>
          <w:lang w:eastAsia="ru-RU"/>
        </w:rPr>
        <w:t xml:space="preserve">      </w:t>
      </w:r>
      <w:r w:rsidRPr="00390243">
        <w:rPr>
          <w:rFonts w:ascii="Times New Roman" w:eastAsia="Times New Roman" w:hAnsi="Times New Roman" w:cs="Times New Roman"/>
          <w:color w:val="000000" w:themeColor="text1"/>
          <w:sz w:val="28"/>
          <w:szCs w:val="28"/>
          <w:lang w:eastAsia="ru-RU"/>
        </w:rPr>
        <w:t>(расшифровка подписи)</w:t>
      </w:r>
    </w:p>
    <w:p w14:paraId="17EC03B6" w14:textId="77777777" w:rsidR="006F55D5" w:rsidRPr="00390243" w:rsidRDefault="006F55D5" w:rsidP="006F55D5">
      <w:pPr>
        <w:widowControl w:val="0"/>
        <w:autoSpaceDE w:val="0"/>
        <w:autoSpaceDN w:val="0"/>
        <w:spacing w:after="0" w:line="192" w:lineRule="auto"/>
        <w:jc w:val="both"/>
        <w:rPr>
          <w:rFonts w:ascii="Times New Roman" w:eastAsia="Times New Roman" w:hAnsi="Times New Roman" w:cs="Times New Roman"/>
          <w:color w:val="000000" w:themeColor="text1"/>
          <w:sz w:val="28"/>
          <w:szCs w:val="28"/>
          <w:lang w:eastAsia="ru-RU"/>
        </w:rPr>
      </w:pPr>
    </w:p>
    <w:p w14:paraId="54572845" w14:textId="77777777" w:rsidR="006F55D5" w:rsidRPr="00390243" w:rsidRDefault="006F55D5" w:rsidP="006F55D5">
      <w:pPr>
        <w:widowControl w:val="0"/>
        <w:autoSpaceDE w:val="0"/>
        <w:autoSpaceDN w:val="0"/>
        <w:spacing w:after="0" w:line="192" w:lineRule="auto"/>
        <w:jc w:val="both"/>
        <w:rPr>
          <w:rFonts w:ascii="Times New Roman" w:eastAsia="Times New Roman" w:hAnsi="Times New Roman" w:cs="Times New Roman"/>
          <w:color w:val="000000" w:themeColor="text1"/>
          <w:sz w:val="28"/>
          <w:szCs w:val="28"/>
          <w:lang w:eastAsia="ru-RU"/>
        </w:rPr>
      </w:pPr>
    </w:p>
    <w:p w14:paraId="2EB0C006" w14:textId="77777777" w:rsidR="006F55D5" w:rsidRPr="00390243" w:rsidRDefault="006F55D5" w:rsidP="006F55D5">
      <w:pPr>
        <w:widowControl w:val="0"/>
        <w:autoSpaceDE w:val="0"/>
        <w:autoSpaceDN w:val="0"/>
        <w:spacing w:after="0" w:line="192"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 __________ 20__ г.             М.П.</w:t>
      </w:r>
    </w:p>
    <w:p w14:paraId="4DC381AB" w14:textId="77777777" w:rsidR="006F55D5" w:rsidRPr="00390243" w:rsidRDefault="006F55D5" w:rsidP="006F55D5">
      <w:pPr>
        <w:widowControl w:val="0"/>
        <w:autoSpaceDE w:val="0"/>
        <w:autoSpaceDN w:val="0"/>
        <w:spacing w:after="0" w:line="192" w:lineRule="auto"/>
        <w:jc w:val="both"/>
        <w:rPr>
          <w:rFonts w:ascii="Times New Roman" w:eastAsia="Times New Roman" w:hAnsi="Times New Roman" w:cs="Times New Roman"/>
          <w:color w:val="000000" w:themeColor="text1"/>
          <w:sz w:val="28"/>
          <w:szCs w:val="28"/>
          <w:lang w:eastAsia="ru-RU"/>
        </w:rPr>
      </w:pPr>
    </w:p>
    <w:p w14:paraId="60524EA4" w14:textId="77777777" w:rsidR="006F55D5" w:rsidRPr="00390243" w:rsidRDefault="006F55D5" w:rsidP="006F55D5">
      <w:pPr>
        <w:widowControl w:val="0"/>
        <w:autoSpaceDE w:val="0"/>
        <w:autoSpaceDN w:val="0"/>
        <w:spacing w:after="0" w:line="192" w:lineRule="auto"/>
        <w:jc w:val="both"/>
        <w:rPr>
          <w:rFonts w:ascii="Times New Roman" w:eastAsia="Times New Roman" w:hAnsi="Times New Roman" w:cs="Times New Roman"/>
          <w:color w:val="000000" w:themeColor="text1"/>
          <w:sz w:val="24"/>
          <w:szCs w:val="24"/>
          <w:lang w:eastAsia="ru-RU"/>
        </w:rPr>
      </w:pPr>
    </w:p>
    <w:bookmarkEnd w:id="37"/>
    <w:tbl>
      <w:tblPr>
        <w:tblStyle w:val="a6"/>
        <w:tblW w:w="0" w:type="auto"/>
        <w:tblInd w:w="4077" w:type="dxa"/>
        <w:tblLook w:val="04A0" w:firstRow="1" w:lastRow="0" w:firstColumn="1" w:lastColumn="0" w:noHBand="0" w:noVBand="1"/>
      </w:tblPr>
      <w:tblGrid>
        <w:gridCol w:w="5281"/>
      </w:tblGrid>
      <w:tr w:rsidR="000068BA" w:rsidRPr="00390243" w14:paraId="3264FA7A" w14:textId="77777777" w:rsidTr="000E7316">
        <w:tc>
          <w:tcPr>
            <w:tcW w:w="5281" w:type="dxa"/>
            <w:tcBorders>
              <w:top w:val="nil"/>
              <w:left w:val="nil"/>
              <w:bottom w:val="nil"/>
              <w:right w:val="nil"/>
            </w:tcBorders>
          </w:tcPr>
          <w:p w14:paraId="1359D7FC" w14:textId="77777777" w:rsidR="007A774E" w:rsidRPr="00390243" w:rsidRDefault="007A774E" w:rsidP="007276AD">
            <w:pPr>
              <w:tabs>
                <w:tab w:val="left" w:pos="3255"/>
                <w:tab w:val="center" w:pos="5245"/>
                <w:tab w:val="left" w:pos="6379"/>
              </w:tabs>
              <w:ind w:left="1168"/>
              <w:contextualSpacing/>
              <w:rPr>
                <w:rFonts w:eastAsia="Calibri" w:cs="Times New Roman"/>
                <w:color w:val="000000" w:themeColor="text1"/>
                <w:szCs w:val="24"/>
              </w:rPr>
            </w:pPr>
          </w:p>
          <w:p w14:paraId="66F031C2" w14:textId="77777777" w:rsidR="007A774E" w:rsidRPr="00390243" w:rsidRDefault="007A774E" w:rsidP="007276AD">
            <w:pPr>
              <w:tabs>
                <w:tab w:val="left" w:pos="3255"/>
                <w:tab w:val="center" w:pos="5245"/>
                <w:tab w:val="left" w:pos="6379"/>
              </w:tabs>
              <w:ind w:left="1168"/>
              <w:contextualSpacing/>
              <w:rPr>
                <w:rFonts w:eastAsia="Calibri" w:cs="Times New Roman"/>
                <w:color w:val="000000" w:themeColor="text1"/>
                <w:szCs w:val="24"/>
              </w:rPr>
            </w:pPr>
          </w:p>
          <w:p w14:paraId="694A1CA5" w14:textId="77777777" w:rsidR="007A774E" w:rsidRPr="00390243" w:rsidRDefault="007A774E" w:rsidP="007276AD">
            <w:pPr>
              <w:tabs>
                <w:tab w:val="left" w:pos="3255"/>
                <w:tab w:val="center" w:pos="5245"/>
                <w:tab w:val="left" w:pos="6379"/>
              </w:tabs>
              <w:ind w:left="1168"/>
              <w:contextualSpacing/>
              <w:rPr>
                <w:rFonts w:eastAsia="Calibri" w:cs="Times New Roman"/>
                <w:color w:val="000000" w:themeColor="text1"/>
                <w:szCs w:val="24"/>
              </w:rPr>
            </w:pPr>
          </w:p>
          <w:p w14:paraId="5630B745" w14:textId="77777777" w:rsidR="007A774E" w:rsidRPr="00390243" w:rsidRDefault="007A774E" w:rsidP="007276AD">
            <w:pPr>
              <w:tabs>
                <w:tab w:val="left" w:pos="3255"/>
                <w:tab w:val="center" w:pos="5245"/>
                <w:tab w:val="left" w:pos="6379"/>
              </w:tabs>
              <w:ind w:left="1168"/>
              <w:contextualSpacing/>
              <w:rPr>
                <w:rFonts w:eastAsia="Calibri" w:cs="Times New Roman"/>
                <w:color w:val="000000" w:themeColor="text1"/>
                <w:szCs w:val="24"/>
              </w:rPr>
            </w:pPr>
          </w:p>
          <w:p w14:paraId="10952F44" w14:textId="77777777" w:rsidR="007A774E" w:rsidRPr="00390243" w:rsidRDefault="007A774E" w:rsidP="007276AD">
            <w:pPr>
              <w:tabs>
                <w:tab w:val="left" w:pos="3255"/>
                <w:tab w:val="center" w:pos="5245"/>
                <w:tab w:val="left" w:pos="6379"/>
              </w:tabs>
              <w:ind w:left="1168"/>
              <w:contextualSpacing/>
              <w:rPr>
                <w:rFonts w:eastAsia="Calibri" w:cs="Times New Roman"/>
                <w:color w:val="000000" w:themeColor="text1"/>
                <w:szCs w:val="24"/>
              </w:rPr>
            </w:pPr>
          </w:p>
          <w:p w14:paraId="5ED314B8" w14:textId="77777777" w:rsidR="009D61F6" w:rsidRPr="00390243" w:rsidRDefault="009D61F6" w:rsidP="007276AD">
            <w:pPr>
              <w:tabs>
                <w:tab w:val="left" w:pos="3255"/>
                <w:tab w:val="center" w:pos="5245"/>
                <w:tab w:val="left" w:pos="6379"/>
              </w:tabs>
              <w:ind w:left="1168"/>
              <w:contextualSpacing/>
              <w:rPr>
                <w:rFonts w:eastAsia="Calibri" w:cs="Times New Roman"/>
                <w:color w:val="000000" w:themeColor="text1"/>
                <w:szCs w:val="24"/>
              </w:rPr>
            </w:pPr>
          </w:p>
          <w:p w14:paraId="62CEC56D" w14:textId="7A70338B" w:rsidR="009D61F6" w:rsidRPr="00390243" w:rsidRDefault="009D61F6" w:rsidP="007276AD">
            <w:pPr>
              <w:tabs>
                <w:tab w:val="left" w:pos="3255"/>
                <w:tab w:val="center" w:pos="5245"/>
                <w:tab w:val="left" w:pos="6379"/>
              </w:tabs>
              <w:ind w:left="1168"/>
              <w:contextualSpacing/>
              <w:rPr>
                <w:rFonts w:eastAsia="Calibri" w:cs="Times New Roman"/>
                <w:color w:val="000000" w:themeColor="text1"/>
                <w:szCs w:val="24"/>
              </w:rPr>
            </w:pPr>
          </w:p>
          <w:p w14:paraId="3D764AEA" w14:textId="7E24D0BD"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6568EBC7" w14:textId="052A1AB9"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3B4FCE20" w14:textId="7FA36DD3"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3BB92D71" w14:textId="4A111035"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0BA79806" w14:textId="377FDEB2"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3F8F1533" w14:textId="6F2D2AC1"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32CE172A" w14:textId="275B7336"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7A5FA6FF" w14:textId="4296704F"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205F614A" w14:textId="06241E84"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32B35E22" w14:textId="262F1053"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76920F0D" w14:textId="5C5849D3"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42151744" w14:textId="3E2A6FF5"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7D15E530" w14:textId="4C0664D0"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2C565B80" w14:textId="08011279"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2C2E5EAF" w14:textId="09F3384B"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52C34B1E" w14:textId="2925AEBE"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25AD77A2" w14:textId="0AD335B5"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63C0088A" w14:textId="59148147"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02B07742" w14:textId="46DBD91F"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7B25524D" w14:textId="61D35539"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0379524A" w14:textId="6056878B" w:rsidR="00023403" w:rsidRPr="00390243" w:rsidRDefault="00023403" w:rsidP="007276AD">
            <w:pPr>
              <w:tabs>
                <w:tab w:val="left" w:pos="3255"/>
                <w:tab w:val="center" w:pos="5245"/>
                <w:tab w:val="left" w:pos="6379"/>
              </w:tabs>
              <w:ind w:left="1168"/>
              <w:contextualSpacing/>
              <w:rPr>
                <w:rFonts w:eastAsia="Calibri" w:cs="Times New Roman"/>
                <w:color w:val="000000" w:themeColor="text1"/>
                <w:szCs w:val="24"/>
              </w:rPr>
            </w:pPr>
          </w:p>
          <w:p w14:paraId="0E31CE9C" w14:textId="27CFDE20" w:rsidR="009B032E" w:rsidRPr="00390243" w:rsidRDefault="009B032E" w:rsidP="007276AD">
            <w:pPr>
              <w:tabs>
                <w:tab w:val="left" w:pos="3255"/>
                <w:tab w:val="center" w:pos="5245"/>
                <w:tab w:val="left" w:pos="6379"/>
              </w:tabs>
              <w:ind w:left="1168"/>
              <w:contextualSpacing/>
              <w:rPr>
                <w:rFonts w:eastAsia="Calibri" w:cs="Times New Roman"/>
                <w:color w:val="000000" w:themeColor="text1"/>
                <w:szCs w:val="24"/>
              </w:rPr>
            </w:pPr>
          </w:p>
          <w:p w14:paraId="7984944F" w14:textId="7B130356" w:rsidR="006A22B7" w:rsidRPr="00390243" w:rsidRDefault="00DD3406" w:rsidP="007276AD">
            <w:pPr>
              <w:tabs>
                <w:tab w:val="left" w:pos="3255"/>
                <w:tab w:val="center" w:pos="5245"/>
                <w:tab w:val="left" w:pos="6379"/>
              </w:tabs>
              <w:ind w:left="1168"/>
              <w:contextualSpacing/>
              <w:rPr>
                <w:rFonts w:eastAsia="Calibri" w:cs="Times New Roman"/>
                <w:color w:val="000000" w:themeColor="text1"/>
                <w:szCs w:val="24"/>
              </w:rPr>
            </w:pPr>
            <w:r w:rsidRPr="00390243">
              <w:rPr>
                <w:rFonts w:eastAsia="Calibri" w:cs="Times New Roman"/>
                <w:color w:val="000000" w:themeColor="text1"/>
                <w:szCs w:val="24"/>
              </w:rPr>
              <w:lastRenderedPageBreak/>
              <w:t xml:space="preserve">Приложение </w:t>
            </w:r>
            <w:r w:rsidR="00E779DE" w:rsidRPr="00390243">
              <w:rPr>
                <w:rFonts w:eastAsia="Calibri" w:cs="Times New Roman"/>
                <w:color w:val="000000" w:themeColor="text1"/>
                <w:szCs w:val="24"/>
              </w:rPr>
              <w:t>2</w:t>
            </w:r>
          </w:p>
          <w:p w14:paraId="32226A5F" w14:textId="12377496" w:rsidR="00CA109D" w:rsidRPr="00390243" w:rsidRDefault="00CA109D" w:rsidP="00CA109D">
            <w:pPr>
              <w:autoSpaceDE w:val="0"/>
              <w:autoSpaceDN w:val="0"/>
              <w:adjustRightInd w:val="0"/>
              <w:ind w:left="1168"/>
              <w:rPr>
                <w:rFonts w:eastAsia="Times New Roman" w:cs="Times New Roman"/>
                <w:color w:val="000000" w:themeColor="text1"/>
                <w:szCs w:val="24"/>
                <w:lang w:eastAsia="ru-RU"/>
              </w:rPr>
            </w:pPr>
            <w:r w:rsidRPr="00390243">
              <w:rPr>
                <w:rFonts w:eastAsia="Times New Roman" w:cs="Times New Roman"/>
                <w:color w:val="000000" w:themeColor="text1"/>
                <w:szCs w:val="24"/>
                <w:lang w:eastAsia="ru-RU"/>
              </w:rPr>
              <w:t xml:space="preserve"> 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592763BC" w14:textId="6D57877D" w:rsidR="006A22B7" w:rsidRPr="00390243" w:rsidRDefault="00CA109D" w:rsidP="00CA109D">
            <w:pPr>
              <w:autoSpaceDE w:val="0"/>
              <w:autoSpaceDN w:val="0"/>
              <w:adjustRightInd w:val="0"/>
              <w:ind w:left="1168"/>
              <w:rPr>
                <w:rFonts w:eastAsia="Times New Roman" w:cs="Times New Roman"/>
                <w:color w:val="000000" w:themeColor="text1"/>
                <w:szCs w:val="24"/>
                <w:lang w:eastAsia="ru-RU"/>
              </w:rPr>
            </w:pPr>
            <w:r w:rsidRPr="00390243">
              <w:rPr>
                <w:rFonts w:eastAsia="Times New Roman" w:cs="Times New Roman"/>
                <w:color w:val="000000" w:themeColor="text1"/>
                <w:szCs w:val="24"/>
                <w:lang w:eastAsia="ru-RU"/>
              </w:rPr>
              <w:t xml:space="preserve">от _________№_________ </w:t>
            </w:r>
            <w:r w:rsidR="002D1DC1" w:rsidRPr="00390243">
              <w:rPr>
                <w:rFonts w:eastAsia="Times New Roman" w:cs="Times New Roman"/>
                <w:color w:val="000000" w:themeColor="text1"/>
                <w:szCs w:val="24"/>
                <w:lang w:eastAsia="ru-RU"/>
              </w:rPr>
              <w:t>Уведомление-заявление из п. 2.</w:t>
            </w:r>
            <w:r w:rsidR="009432A3" w:rsidRPr="00390243">
              <w:rPr>
                <w:rFonts w:eastAsia="Times New Roman" w:cs="Times New Roman"/>
                <w:color w:val="000000" w:themeColor="text1"/>
                <w:szCs w:val="24"/>
                <w:lang w:eastAsia="ru-RU"/>
              </w:rPr>
              <w:t>3</w:t>
            </w:r>
            <w:r w:rsidR="006A22B7" w:rsidRPr="00390243">
              <w:rPr>
                <w:rFonts w:eastAsia="Times New Roman" w:cs="Times New Roman"/>
                <w:color w:val="000000" w:themeColor="text1"/>
                <w:szCs w:val="24"/>
                <w:lang w:eastAsia="ru-RU"/>
              </w:rPr>
              <w:t>.</w:t>
            </w:r>
          </w:p>
          <w:p w14:paraId="5729F8F0" w14:textId="77777777" w:rsidR="006A22B7" w:rsidRPr="00390243" w:rsidRDefault="006A22B7" w:rsidP="007276AD">
            <w:pPr>
              <w:tabs>
                <w:tab w:val="left" w:pos="3255"/>
                <w:tab w:val="center" w:pos="5245"/>
                <w:tab w:val="left" w:pos="6379"/>
              </w:tabs>
              <w:ind w:left="1168"/>
              <w:contextualSpacing/>
              <w:rPr>
                <w:rFonts w:eastAsia="Calibri" w:cs="Times New Roman"/>
                <w:i/>
                <w:color w:val="000000" w:themeColor="text1"/>
                <w:szCs w:val="24"/>
              </w:rPr>
            </w:pPr>
            <w:r w:rsidRPr="00390243">
              <w:rPr>
                <w:rFonts w:eastAsia="Calibri" w:cs="Times New Roman"/>
                <w:i/>
                <w:color w:val="000000" w:themeColor="text1"/>
                <w:szCs w:val="24"/>
              </w:rPr>
              <w:t>Предоставляется на бланке организации.</w:t>
            </w:r>
          </w:p>
          <w:p w14:paraId="004000A2" w14:textId="77777777" w:rsidR="006A22B7" w:rsidRPr="00390243" w:rsidRDefault="006A22B7" w:rsidP="006A22B7">
            <w:pPr>
              <w:tabs>
                <w:tab w:val="left" w:pos="3255"/>
                <w:tab w:val="center" w:pos="5245"/>
                <w:tab w:val="left" w:pos="6379"/>
              </w:tabs>
              <w:contextualSpacing/>
              <w:rPr>
                <w:rFonts w:eastAsia="Calibri" w:cs="Times New Roman"/>
                <w:color w:val="000000" w:themeColor="text1"/>
                <w:sz w:val="28"/>
                <w:szCs w:val="28"/>
              </w:rPr>
            </w:pPr>
          </w:p>
        </w:tc>
      </w:tr>
    </w:tbl>
    <w:p w14:paraId="66E9F9EE" w14:textId="77777777" w:rsidR="006A22B7" w:rsidRPr="00390243" w:rsidRDefault="006A22B7" w:rsidP="006A22B7">
      <w:pPr>
        <w:tabs>
          <w:tab w:val="left" w:pos="3255"/>
          <w:tab w:val="center" w:pos="5245"/>
          <w:tab w:val="left" w:pos="6379"/>
        </w:tabs>
        <w:spacing w:after="0" w:line="240" w:lineRule="auto"/>
        <w:contextualSpacing/>
        <w:rPr>
          <w:rFonts w:ascii="Times New Roman" w:eastAsia="Calibri" w:hAnsi="Times New Roman" w:cs="Times New Roman"/>
          <w:color w:val="000000" w:themeColor="text1"/>
          <w:sz w:val="28"/>
          <w:szCs w:val="28"/>
        </w:rPr>
      </w:pPr>
    </w:p>
    <w:p w14:paraId="3925FEFF" w14:textId="77777777" w:rsidR="006A22B7" w:rsidRPr="00390243" w:rsidRDefault="006A22B7" w:rsidP="006A22B7">
      <w:pPr>
        <w:spacing w:after="0" w:line="240" w:lineRule="auto"/>
        <w:contextualSpacing/>
        <w:rPr>
          <w:rFonts w:ascii="Times New Roman" w:eastAsia="Calibri" w:hAnsi="Times New Roman" w:cs="Times New Roman"/>
          <w:color w:val="000000" w:themeColor="text1"/>
          <w:sz w:val="28"/>
          <w:szCs w:val="28"/>
        </w:rPr>
      </w:pPr>
    </w:p>
    <w:p w14:paraId="01B446D2" w14:textId="77777777" w:rsidR="006A22B7" w:rsidRPr="00390243" w:rsidRDefault="006A22B7" w:rsidP="006A22B7">
      <w:pPr>
        <w:spacing w:after="0" w:line="240" w:lineRule="auto"/>
        <w:contextualSpacing/>
        <w:rPr>
          <w:rFonts w:ascii="Times New Roman" w:eastAsia="Calibri" w:hAnsi="Times New Roman" w:cs="Times New Roman"/>
          <w:color w:val="000000" w:themeColor="text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22B7" w:rsidRPr="00390243" w14:paraId="32F862D4" w14:textId="77777777" w:rsidTr="00EE763F">
        <w:tc>
          <w:tcPr>
            <w:tcW w:w="4785" w:type="dxa"/>
          </w:tcPr>
          <w:p w14:paraId="7C0D9305" w14:textId="77777777" w:rsidR="006A22B7" w:rsidRPr="00390243" w:rsidRDefault="006A22B7" w:rsidP="006A22B7">
            <w:pPr>
              <w:contextualSpacing/>
              <w:rPr>
                <w:rFonts w:eastAsia="Calibri" w:cs="Times New Roman"/>
                <w:color w:val="000000" w:themeColor="text1"/>
                <w:sz w:val="28"/>
                <w:szCs w:val="28"/>
              </w:rPr>
            </w:pPr>
            <w:r w:rsidRPr="00390243">
              <w:rPr>
                <w:rFonts w:eastAsia="Calibri" w:cs="Times New Roman"/>
                <w:color w:val="000000" w:themeColor="text1"/>
                <w:sz w:val="28"/>
                <w:szCs w:val="28"/>
              </w:rPr>
              <w:t>Реквизиты организации</w:t>
            </w:r>
          </w:p>
          <w:p w14:paraId="2FCE1185" w14:textId="77777777" w:rsidR="006A22B7" w:rsidRPr="00390243" w:rsidRDefault="006A22B7" w:rsidP="006A22B7">
            <w:pPr>
              <w:contextualSpacing/>
              <w:rPr>
                <w:rFonts w:eastAsia="Calibri" w:cs="Times New Roman"/>
                <w:color w:val="000000" w:themeColor="text1"/>
                <w:sz w:val="28"/>
                <w:szCs w:val="28"/>
              </w:rPr>
            </w:pPr>
            <w:r w:rsidRPr="00390243">
              <w:rPr>
                <w:rFonts w:eastAsia="Calibri" w:cs="Times New Roman"/>
                <w:color w:val="000000" w:themeColor="text1"/>
                <w:sz w:val="28"/>
                <w:szCs w:val="28"/>
              </w:rPr>
              <w:t>Исх. №________от ________________</w:t>
            </w:r>
          </w:p>
        </w:tc>
        <w:tc>
          <w:tcPr>
            <w:tcW w:w="4786" w:type="dxa"/>
          </w:tcPr>
          <w:p w14:paraId="0F82D8B0" w14:textId="73AE4581" w:rsidR="001237EC" w:rsidRPr="00390243" w:rsidRDefault="001237EC" w:rsidP="001237EC">
            <w:pPr>
              <w:autoSpaceDE w:val="0"/>
              <w:autoSpaceDN w:val="0"/>
              <w:adjustRightInd w:val="0"/>
              <w:jc w:val="left"/>
              <w:rPr>
                <w:rFonts w:eastAsia="Calibri" w:cs="Times New Roman"/>
                <w:color w:val="000000" w:themeColor="text1"/>
                <w:sz w:val="28"/>
                <w:szCs w:val="28"/>
              </w:rPr>
            </w:pPr>
            <w:r w:rsidRPr="00390243">
              <w:rPr>
                <w:rFonts w:eastAsia="Calibri" w:cs="Times New Roman"/>
                <w:color w:val="000000" w:themeColor="text1"/>
                <w:sz w:val="28"/>
                <w:szCs w:val="28"/>
              </w:rPr>
              <w:t xml:space="preserve">Комиссии по рассмотрению и оценке заявок на участие в </w:t>
            </w:r>
            <w:r w:rsidR="00746284" w:rsidRPr="00390243">
              <w:rPr>
                <w:rFonts w:eastAsia="Calibri" w:cs="Times New Roman"/>
                <w:color w:val="000000" w:themeColor="text1"/>
                <w:sz w:val="28"/>
                <w:szCs w:val="28"/>
              </w:rPr>
              <w:t xml:space="preserve">конкурсе </w:t>
            </w:r>
            <w:r w:rsidRPr="00390243">
              <w:rPr>
                <w:rFonts w:eastAsia="Calibri" w:cs="Times New Roman"/>
                <w:color w:val="000000" w:themeColor="text1"/>
                <w:sz w:val="28"/>
                <w:szCs w:val="28"/>
              </w:rPr>
              <w:t>на предоставление субсидий социально ориентированным некоммерческим организациям города Минусинска</w:t>
            </w:r>
          </w:p>
          <w:p w14:paraId="29BF8259" w14:textId="77777777" w:rsidR="006A22B7" w:rsidRPr="00390243" w:rsidRDefault="006A22B7" w:rsidP="006A22B7">
            <w:pPr>
              <w:contextualSpacing/>
              <w:rPr>
                <w:rFonts w:eastAsia="Calibri" w:cs="Times New Roman"/>
                <w:color w:val="000000" w:themeColor="text1"/>
                <w:sz w:val="28"/>
                <w:szCs w:val="28"/>
              </w:rPr>
            </w:pPr>
          </w:p>
        </w:tc>
      </w:tr>
    </w:tbl>
    <w:p w14:paraId="7DF43854" w14:textId="77777777" w:rsidR="006A22B7" w:rsidRPr="00390243" w:rsidRDefault="006A22B7" w:rsidP="006A22B7">
      <w:pPr>
        <w:spacing w:after="0" w:line="240" w:lineRule="auto"/>
        <w:contextualSpacing/>
        <w:rPr>
          <w:rFonts w:ascii="Times New Roman" w:eastAsia="Calibri" w:hAnsi="Times New Roman" w:cs="Times New Roman"/>
          <w:color w:val="000000" w:themeColor="text1"/>
          <w:sz w:val="28"/>
          <w:szCs w:val="28"/>
        </w:rPr>
      </w:pPr>
    </w:p>
    <w:p w14:paraId="1D21DC23" w14:textId="77777777" w:rsidR="006A22B7" w:rsidRPr="00390243" w:rsidRDefault="006A22B7" w:rsidP="006A22B7">
      <w:pPr>
        <w:spacing w:after="0" w:line="240" w:lineRule="auto"/>
        <w:contextualSpacing/>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Уведомление</w:t>
      </w:r>
      <w:r w:rsidR="001C74D6" w:rsidRPr="00390243">
        <w:rPr>
          <w:rFonts w:ascii="Times New Roman" w:eastAsia="Calibri" w:hAnsi="Times New Roman" w:cs="Times New Roman"/>
          <w:color w:val="000000" w:themeColor="text1"/>
          <w:sz w:val="28"/>
          <w:szCs w:val="28"/>
        </w:rPr>
        <w:t xml:space="preserve"> </w:t>
      </w:r>
      <w:r w:rsidRPr="00390243">
        <w:rPr>
          <w:rFonts w:ascii="Times New Roman" w:eastAsia="Calibri" w:hAnsi="Times New Roman" w:cs="Times New Roman"/>
          <w:color w:val="000000" w:themeColor="text1"/>
          <w:sz w:val="28"/>
          <w:szCs w:val="28"/>
        </w:rPr>
        <w:t>-</w:t>
      </w:r>
      <w:r w:rsidR="001C74D6" w:rsidRPr="00390243">
        <w:rPr>
          <w:rFonts w:ascii="Times New Roman" w:eastAsia="Calibri" w:hAnsi="Times New Roman" w:cs="Times New Roman"/>
          <w:color w:val="000000" w:themeColor="text1"/>
          <w:sz w:val="28"/>
          <w:szCs w:val="28"/>
        </w:rPr>
        <w:t xml:space="preserve"> </w:t>
      </w:r>
      <w:r w:rsidRPr="00390243">
        <w:rPr>
          <w:rFonts w:ascii="Times New Roman" w:eastAsia="Calibri" w:hAnsi="Times New Roman" w:cs="Times New Roman"/>
          <w:color w:val="000000" w:themeColor="text1"/>
          <w:sz w:val="28"/>
          <w:szCs w:val="28"/>
        </w:rPr>
        <w:t>заявление</w:t>
      </w:r>
    </w:p>
    <w:p w14:paraId="3706FAAA" w14:textId="77777777" w:rsidR="006A22B7" w:rsidRPr="00390243" w:rsidRDefault="006A22B7" w:rsidP="006A22B7">
      <w:pPr>
        <w:spacing w:after="0" w:line="240" w:lineRule="auto"/>
        <w:contextualSpacing/>
        <w:rPr>
          <w:rFonts w:ascii="Times New Roman" w:eastAsia="Calibri" w:hAnsi="Times New Roman" w:cs="Times New Roman"/>
          <w:color w:val="000000" w:themeColor="text1"/>
          <w:sz w:val="28"/>
          <w:szCs w:val="28"/>
        </w:rPr>
      </w:pPr>
    </w:p>
    <w:p w14:paraId="21CB1E55" w14:textId="5E25A1B4" w:rsidR="006A22B7" w:rsidRPr="00390243" w:rsidRDefault="006A22B7" w:rsidP="006A22B7">
      <w:pPr>
        <w:spacing w:after="0" w:line="240" w:lineRule="auto"/>
        <w:contextualSpacing/>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Настоящим уведомляю вас в том, что проект «_______________» </w:t>
      </w:r>
      <w:r w:rsidR="006D568B" w:rsidRPr="00390243">
        <w:rPr>
          <w:rFonts w:ascii="Times New Roman" w:eastAsia="Calibri" w:hAnsi="Times New Roman" w:cs="Times New Roman"/>
          <w:i/>
          <w:color w:val="000000" w:themeColor="text1"/>
          <w:sz w:val="28"/>
          <w:szCs w:val="28"/>
        </w:rPr>
        <w:t>(</w:t>
      </w:r>
      <w:r w:rsidRPr="00390243">
        <w:rPr>
          <w:rFonts w:ascii="Times New Roman" w:eastAsia="Calibri" w:hAnsi="Times New Roman" w:cs="Times New Roman"/>
          <w:i/>
          <w:color w:val="000000" w:themeColor="text1"/>
          <w:sz w:val="28"/>
          <w:szCs w:val="28"/>
        </w:rPr>
        <w:t xml:space="preserve">название проекта </w:t>
      </w:r>
      <w:r w:rsidR="006D568B" w:rsidRPr="00390243">
        <w:rPr>
          <w:rFonts w:ascii="Times New Roman" w:eastAsia="Calibri" w:hAnsi="Times New Roman" w:cs="Times New Roman"/>
          <w:i/>
          <w:color w:val="000000" w:themeColor="text1"/>
          <w:sz w:val="28"/>
          <w:szCs w:val="28"/>
        </w:rPr>
        <w:t>)</w:t>
      </w:r>
      <w:r w:rsidRPr="00390243">
        <w:rPr>
          <w:rFonts w:ascii="Times New Roman" w:eastAsia="Calibri" w:hAnsi="Times New Roman" w:cs="Times New Roman"/>
          <w:color w:val="000000" w:themeColor="text1"/>
          <w:sz w:val="28"/>
          <w:szCs w:val="28"/>
        </w:rPr>
        <w:t xml:space="preserve">«_____________» </w:t>
      </w:r>
      <w:r w:rsidRPr="00390243">
        <w:rPr>
          <w:rFonts w:ascii="Times New Roman" w:eastAsia="Calibri" w:hAnsi="Times New Roman" w:cs="Times New Roman"/>
          <w:i/>
          <w:color w:val="000000" w:themeColor="text1"/>
          <w:sz w:val="28"/>
          <w:szCs w:val="28"/>
        </w:rPr>
        <w:t>(название организации)</w:t>
      </w:r>
      <w:r w:rsidRPr="00390243">
        <w:rPr>
          <w:rFonts w:ascii="Times New Roman" w:eastAsia="Calibri" w:hAnsi="Times New Roman" w:cs="Times New Roman"/>
          <w:color w:val="000000" w:themeColor="text1"/>
          <w:sz w:val="28"/>
          <w:szCs w:val="28"/>
        </w:rPr>
        <w:t xml:space="preserve">  на ________ дд.мм.гг (</w:t>
      </w:r>
      <w:r w:rsidRPr="00390243">
        <w:rPr>
          <w:rFonts w:ascii="Times New Roman" w:eastAsia="Calibri" w:hAnsi="Times New Roman" w:cs="Times New Roman"/>
          <w:i/>
          <w:color w:val="000000" w:themeColor="text1"/>
          <w:sz w:val="28"/>
          <w:szCs w:val="28"/>
        </w:rPr>
        <w:t>дата подачи заявки)</w:t>
      </w:r>
      <w:r w:rsidR="001F50CF" w:rsidRPr="00390243">
        <w:rPr>
          <w:rFonts w:ascii="Times New Roman" w:eastAsia="Calibri" w:hAnsi="Times New Roman" w:cs="Times New Roman"/>
          <w:color w:val="000000" w:themeColor="text1"/>
          <w:sz w:val="28"/>
          <w:szCs w:val="28"/>
        </w:rPr>
        <w:t xml:space="preserve"> </w:t>
      </w:r>
      <w:r w:rsidR="006D568B" w:rsidRPr="00390243">
        <w:rPr>
          <w:rFonts w:ascii="Times New Roman" w:eastAsia="Calibri" w:hAnsi="Times New Roman" w:cs="Times New Roman"/>
          <w:color w:val="000000" w:themeColor="text1"/>
          <w:sz w:val="28"/>
          <w:szCs w:val="28"/>
        </w:rPr>
        <w:t xml:space="preserve">участвует в </w:t>
      </w:r>
      <w:r w:rsidR="00746284" w:rsidRPr="00390243">
        <w:rPr>
          <w:rFonts w:ascii="Times New Roman" w:eastAsia="Calibri" w:hAnsi="Times New Roman" w:cs="Times New Roman"/>
          <w:color w:val="000000" w:themeColor="text1"/>
          <w:sz w:val="28"/>
          <w:szCs w:val="28"/>
        </w:rPr>
        <w:t>конкурсе</w:t>
      </w:r>
      <w:r w:rsidRPr="00390243">
        <w:rPr>
          <w:rFonts w:ascii="Times New Roman" w:eastAsia="Calibri" w:hAnsi="Times New Roman" w:cs="Times New Roman"/>
          <w:color w:val="000000" w:themeColor="text1"/>
          <w:sz w:val="28"/>
          <w:szCs w:val="28"/>
        </w:rPr>
        <w:t xml:space="preserve"> субсидий социально ориентированным некоммерческим организациям </w:t>
      </w:r>
      <w:r w:rsidR="0095271D" w:rsidRPr="00390243">
        <w:rPr>
          <w:rFonts w:ascii="Times New Roman" w:eastAsia="Calibri" w:hAnsi="Times New Roman" w:cs="Times New Roman"/>
          <w:color w:val="000000" w:themeColor="text1"/>
          <w:sz w:val="28"/>
          <w:szCs w:val="28"/>
        </w:rPr>
        <w:t>в 20____г.</w:t>
      </w:r>
    </w:p>
    <w:p w14:paraId="08575CCD" w14:textId="77777777" w:rsidR="006A22B7" w:rsidRPr="00390243" w:rsidRDefault="006A22B7" w:rsidP="006A22B7">
      <w:pPr>
        <w:spacing w:after="0" w:line="240" w:lineRule="auto"/>
        <w:contextualSpacing/>
        <w:rPr>
          <w:rFonts w:ascii="Times New Roman" w:eastAsia="Calibri" w:hAnsi="Times New Roman" w:cs="Times New Roman"/>
          <w:color w:val="000000" w:themeColor="text1"/>
          <w:sz w:val="28"/>
          <w:szCs w:val="28"/>
        </w:rPr>
      </w:pPr>
    </w:p>
    <w:p w14:paraId="1A8FE79C" w14:textId="77777777" w:rsidR="006A22B7" w:rsidRPr="00390243" w:rsidRDefault="006A22B7" w:rsidP="006A22B7">
      <w:pPr>
        <w:spacing w:after="0" w:line="240" w:lineRule="auto"/>
        <w:jc w:val="both"/>
        <w:rPr>
          <w:rFonts w:ascii="Times New Roman" w:eastAsia="Calibri" w:hAnsi="Times New Roman" w:cs="Times New Roman"/>
          <w:color w:val="000000" w:themeColor="text1"/>
          <w:sz w:val="28"/>
          <w:szCs w:val="28"/>
        </w:rPr>
      </w:pPr>
    </w:p>
    <w:p w14:paraId="1DB51BEC" w14:textId="77777777" w:rsidR="006A22B7" w:rsidRPr="00390243" w:rsidRDefault="006A22B7" w:rsidP="006A22B7">
      <w:pPr>
        <w:spacing w:after="0" w:line="240" w:lineRule="auto"/>
        <w:jc w:val="both"/>
        <w:rPr>
          <w:rFonts w:ascii="Times New Roman" w:eastAsia="Calibri" w:hAnsi="Times New Roman" w:cs="Times New Roman"/>
          <w:color w:val="000000" w:themeColor="text1"/>
          <w:sz w:val="28"/>
          <w:szCs w:val="28"/>
        </w:rPr>
      </w:pPr>
    </w:p>
    <w:p w14:paraId="47FCF4D1" w14:textId="77777777" w:rsidR="006A22B7" w:rsidRPr="00390243" w:rsidRDefault="006A22B7" w:rsidP="006A22B7">
      <w:pPr>
        <w:spacing w:after="0" w:line="240" w:lineRule="auto"/>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Дата </w:t>
      </w:r>
    </w:p>
    <w:p w14:paraId="4E48C5B9" w14:textId="77777777" w:rsidR="006A22B7" w:rsidRPr="00390243" w:rsidRDefault="006A22B7" w:rsidP="006A22B7">
      <w:pPr>
        <w:spacing w:after="0" w:line="240" w:lineRule="auto"/>
        <w:jc w:val="both"/>
        <w:rPr>
          <w:rFonts w:ascii="Times New Roman" w:eastAsia="Calibri" w:hAnsi="Times New Roman" w:cs="Times New Roman"/>
          <w:color w:val="000000" w:themeColor="text1"/>
          <w:sz w:val="28"/>
          <w:szCs w:val="28"/>
        </w:rPr>
      </w:pPr>
    </w:p>
    <w:p w14:paraId="58D63534" w14:textId="77777777" w:rsidR="006A22B7" w:rsidRPr="00390243" w:rsidRDefault="006A22B7" w:rsidP="006A22B7">
      <w:pPr>
        <w:spacing w:after="0" w:line="240" w:lineRule="auto"/>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Должность руководителя организации               Подпись                        Ф.И.О.</w:t>
      </w:r>
    </w:p>
    <w:p w14:paraId="2CC3F46B" w14:textId="77777777" w:rsidR="006A22B7" w:rsidRPr="00390243" w:rsidRDefault="006A22B7" w:rsidP="006A22B7">
      <w:pPr>
        <w:spacing w:after="0" w:line="240" w:lineRule="auto"/>
        <w:jc w:val="center"/>
        <w:rPr>
          <w:rFonts w:ascii="Times New Roman" w:eastAsia="Calibri" w:hAnsi="Times New Roman" w:cs="Times New Roman"/>
          <w:color w:val="000000" w:themeColor="text1"/>
          <w:sz w:val="28"/>
          <w:szCs w:val="28"/>
        </w:rPr>
      </w:pPr>
    </w:p>
    <w:p w14:paraId="74846F41" w14:textId="77777777" w:rsidR="006A22B7" w:rsidRPr="00390243" w:rsidRDefault="006A22B7" w:rsidP="006A22B7">
      <w:pPr>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Печать организации</w:t>
      </w:r>
    </w:p>
    <w:p w14:paraId="17AD0E45" w14:textId="77777777" w:rsidR="006A22B7" w:rsidRPr="00390243" w:rsidRDefault="006A22B7" w:rsidP="006A22B7">
      <w:pPr>
        <w:spacing w:after="0" w:line="240" w:lineRule="auto"/>
        <w:jc w:val="right"/>
        <w:rPr>
          <w:rFonts w:ascii="Times New Roman" w:eastAsia="Calibri" w:hAnsi="Times New Roman" w:cs="Times New Roman"/>
          <w:color w:val="000000" w:themeColor="text1"/>
          <w:sz w:val="24"/>
        </w:rPr>
      </w:pPr>
    </w:p>
    <w:p w14:paraId="65093811" w14:textId="77777777" w:rsidR="006A22B7" w:rsidRPr="00390243" w:rsidRDefault="006A22B7" w:rsidP="006A22B7">
      <w:pPr>
        <w:spacing w:after="0" w:line="240" w:lineRule="auto"/>
        <w:jc w:val="right"/>
        <w:rPr>
          <w:rFonts w:ascii="Times New Roman" w:eastAsia="Calibri" w:hAnsi="Times New Roman" w:cs="Times New Roman"/>
          <w:color w:val="000000" w:themeColor="text1"/>
          <w:sz w:val="24"/>
        </w:rPr>
      </w:pPr>
    </w:p>
    <w:p w14:paraId="2DB8DD90" w14:textId="77777777" w:rsidR="008C588B" w:rsidRPr="00390243" w:rsidRDefault="008C588B" w:rsidP="000254E1">
      <w:pPr>
        <w:pStyle w:val="ConsPlusNormal"/>
        <w:ind w:firstLine="709"/>
        <w:jc w:val="both"/>
        <w:rPr>
          <w:rFonts w:ascii="Times New Roman" w:hAnsi="Times New Roman" w:cs="Times New Roman"/>
          <w:color w:val="000000" w:themeColor="text1"/>
          <w:sz w:val="28"/>
          <w:szCs w:val="28"/>
        </w:rPr>
      </w:pPr>
    </w:p>
    <w:p w14:paraId="28189AAE" w14:textId="77777777" w:rsidR="00316328" w:rsidRPr="00390243" w:rsidRDefault="00316328" w:rsidP="000254E1">
      <w:pPr>
        <w:pStyle w:val="ConsPlusNormal"/>
        <w:ind w:firstLine="709"/>
        <w:jc w:val="both"/>
        <w:rPr>
          <w:rFonts w:ascii="Times New Roman" w:hAnsi="Times New Roman" w:cs="Times New Roman"/>
          <w:color w:val="000000" w:themeColor="text1"/>
          <w:sz w:val="28"/>
          <w:szCs w:val="28"/>
        </w:rPr>
      </w:pPr>
    </w:p>
    <w:p w14:paraId="52F2D5FC" w14:textId="76E02AA6" w:rsidR="007E090E" w:rsidRPr="00390243" w:rsidRDefault="007E090E" w:rsidP="000254E1">
      <w:pPr>
        <w:pStyle w:val="ConsPlusNormal"/>
        <w:ind w:firstLine="709"/>
        <w:jc w:val="both"/>
        <w:rPr>
          <w:rFonts w:ascii="Times New Roman" w:hAnsi="Times New Roman" w:cs="Times New Roman"/>
          <w:color w:val="000000" w:themeColor="text1"/>
          <w:sz w:val="28"/>
          <w:szCs w:val="28"/>
        </w:rPr>
      </w:pPr>
    </w:p>
    <w:p w14:paraId="10D124AF" w14:textId="42790326" w:rsidR="00023403" w:rsidRPr="00390243" w:rsidRDefault="00023403" w:rsidP="000254E1">
      <w:pPr>
        <w:pStyle w:val="ConsPlusNormal"/>
        <w:ind w:firstLine="709"/>
        <w:jc w:val="both"/>
        <w:rPr>
          <w:rFonts w:ascii="Times New Roman" w:hAnsi="Times New Roman" w:cs="Times New Roman"/>
          <w:color w:val="000000" w:themeColor="text1"/>
          <w:sz w:val="28"/>
          <w:szCs w:val="28"/>
        </w:rPr>
      </w:pPr>
    </w:p>
    <w:p w14:paraId="377A9DC6" w14:textId="76038E04" w:rsidR="00023403" w:rsidRPr="00390243" w:rsidRDefault="00023403" w:rsidP="000254E1">
      <w:pPr>
        <w:pStyle w:val="ConsPlusNormal"/>
        <w:ind w:firstLine="709"/>
        <w:jc w:val="both"/>
        <w:rPr>
          <w:rFonts w:ascii="Times New Roman" w:hAnsi="Times New Roman" w:cs="Times New Roman"/>
          <w:color w:val="000000" w:themeColor="text1"/>
          <w:sz w:val="28"/>
          <w:szCs w:val="28"/>
        </w:rPr>
      </w:pPr>
    </w:p>
    <w:p w14:paraId="016C2E89" w14:textId="2E41F3A5" w:rsidR="00023403" w:rsidRPr="00390243" w:rsidRDefault="00023403" w:rsidP="000254E1">
      <w:pPr>
        <w:pStyle w:val="ConsPlusNormal"/>
        <w:ind w:firstLine="709"/>
        <w:jc w:val="both"/>
        <w:rPr>
          <w:rFonts w:ascii="Times New Roman" w:hAnsi="Times New Roman" w:cs="Times New Roman"/>
          <w:color w:val="000000" w:themeColor="text1"/>
          <w:sz w:val="28"/>
          <w:szCs w:val="28"/>
        </w:rPr>
      </w:pPr>
    </w:p>
    <w:p w14:paraId="332CCB6C" w14:textId="5884C257" w:rsidR="00023403" w:rsidRPr="00390243" w:rsidRDefault="00023403" w:rsidP="000254E1">
      <w:pPr>
        <w:pStyle w:val="ConsPlusNormal"/>
        <w:ind w:firstLine="709"/>
        <w:jc w:val="both"/>
        <w:rPr>
          <w:rFonts w:ascii="Times New Roman" w:hAnsi="Times New Roman" w:cs="Times New Roman"/>
          <w:color w:val="000000" w:themeColor="text1"/>
          <w:sz w:val="28"/>
          <w:szCs w:val="28"/>
        </w:rPr>
      </w:pPr>
    </w:p>
    <w:p w14:paraId="78206C77" w14:textId="77777777" w:rsidR="00023403" w:rsidRPr="00390243" w:rsidRDefault="00023403" w:rsidP="000254E1">
      <w:pPr>
        <w:pStyle w:val="ConsPlusNormal"/>
        <w:ind w:firstLine="709"/>
        <w:jc w:val="both"/>
        <w:rPr>
          <w:rFonts w:ascii="Times New Roman" w:hAnsi="Times New Roman" w:cs="Times New Roman"/>
          <w:color w:val="000000" w:themeColor="text1"/>
          <w:sz w:val="28"/>
          <w:szCs w:val="28"/>
        </w:rPr>
      </w:pPr>
    </w:p>
    <w:p w14:paraId="4907F70B" w14:textId="77777777" w:rsidR="007E090E" w:rsidRPr="00390243" w:rsidRDefault="007E090E" w:rsidP="000254E1">
      <w:pPr>
        <w:pStyle w:val="ConsPlusNormal"/>
        <w:ind w:firstLine="709"/>
        <w:jc w:val="both"/>
        <w:rPr>
          <w:rFonts w:ascii="Times New Roman" w:hAnsi="Times New Roman" w:cs="Times New Roman"/>
          <w:color w:val="000000" w:themeColor="text1"/>
          <w:sz w:val="28"/>
          <w:szCs w:val="28"/>
        </w:rPr>
      </w:pPr>
    </w:p>
    <w:tbl>
      <w:tblPr>
        <w:tblStyle w:val="11"/>
        <w:tblW w:w="0" w:type="auto"/>
        <w:tblInd w:w="4077" w:type="dxa"/>
        <w:tblLook w:val="04A0" w:firstRow="1" w:lastRow="0" w:firstColumn="1" w:lastColumn="0" w:noHBand="0" w:noVBand="1"/>
      </w:tblPr>
      <w:tblGrid>
        <w:gridCol w:w="5494"/>
      </w:tblGrid>
      <w:tr w:rsidR="000068BA" w:rsidRPr="00390243" w14:paraId="3BC8C0C7" w14:textId="77777777" w:rsidTr="00EE763F">
        <w:tc>
          <w:tcPr>
            <w:tcW w:w="5494" w:type="dxa"/>
            <w:tcBorders>
              <w:top w:val="nil"/>
              <w:left w:val="nil"/>
              <w:bottom w:val="nil"/>
              <w:right w:val="nil"/>
            </w:tcBorders>
          </w:tcPr>
          <w:p w14:paraId="519D3A4F" w14:textId="06EF065A" w:rsidR="001C74D6" w:rsidRPr="00390243" w:rsidRDefault="00DD3406" w:rsidP="001759FA">
            <w:pPr>
              <w:tabs>
                <w:tab w:val="left" w:pos="3255"/>
                <w:tab w:val="center" w:pos="5245"/>
                <w:tab w:val="left" w:pos="6379"/>
              </w:tabs>
              <w:ind w:left="1452"/>
              <w:contextualSpacing/>
              <w:rPr>
                <w:rFonts w:eastAsia="Calibri" w:cs="Times New Roman"/>
                <w:color w:val="000000" w:themeColor="text1"/>
                <w:szCs w:val="24"/>
              </w:rPr>
            </w:pPr>
            <w:r w:rsidRPr="00390243">
              <w:rPr>
                <w:rFonts w:eastAsia="Calibri" w:cs="Times New Roman"/>
                <w:color w:val="000000" w:themeColor="text1"/>
                <w:szCs w:val="24"/>
              </w:rPr>
              <w:t xml:space="preserve">Приложение </w:t>
            </w:r>
            <w:r w:rsidR="00E779DE" w:rsidRPr="00390243">
              <w:rPr>
                <w:rFonts w:eastAsia="Calibri" w:cs="Times New Roman"/>
                <w:color w:val="000000" w:themeColor="text1"/>
                <w:szCs w:val="24"/>
              </w:rPr>
              <w:t>3</w:t>
            </w:r>
          </w:p>
          <w:p w14:paraId="7C3D19AD" w14:textId="74805B68" w:rsidR="00A746F0" w:rsidRPr="00390243" w:rsidRDefault="00A746F0" w:rsidP="00A746F0">
            <w:pPr>
              <w:tabs>
                <w:tab w:val="left" w:pos="3255"/>
                <w:tab w:val="center" w:pos="5245"/>
                <w:tab w:val="left" w:pos="6379"/>
              </w:tabs>
              <w:ind w:left="1452"/>
              <w:contextualSpacing/>
              <w:rPr>
                <w:rFonts w:eastAsia="Calibri" w:cs="Times New Roman"/>
                <w:color w:val="000000" w:themeColor="text1"/>
                <w:szCs w:val="24"/>
              </w:rPr>
            </w:pPr>
            <w:r w:rsidRPr="00390243">
              <w:rPr>
                <w:rFonts w:eastAsia="Calibri" w:cs="Times New Roman"/>
                <w:color w:val="000000" w:themeColor="text1"/>
                <w:szCs w:val="24"/>
              </w:rPr>
              <w:t xml:space="preserve">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0E74D7AA" w14:textId="4F0F09EB" w:rsidR="001C74D6" w:rsidRPr="00390243" w:rsidRDefault="00A746F0" w:rsidP="00A746F0">
            <w:pPr>
              <w:tabs>
                <w:tab w:val="left" w:pos="3255"/>
                <w:tab w:val="center" w:pos="5245"/>
                <w:tab w:val="left" w:pos="6379"/>
              </w:tabs>
              <w:ind w:left="1452"/>
              <w:contextualSpacing/>
              <w:rPr>
                <w:rFonts w:eastAsia="Calibri" w:cs="Times New Roman"/>
                <w:color w:val="000000" w:themeColor="text1"/>
                <w:szCs w:val="24"/>
              </w:rPr>
            </w:pPr>
            <w:r w:rsidRPr="00390243">
              <w:rPr>
                <w:rFonts w:eastAsia="Calibri" w:cs="Times New Roman"/>
                <w:color w:val="000000" w:themeColor="text1"/>
                <w:szCs w:val="24"/>
              </w:rPr>
              <w:t xml:space="preserve">от _________№_________ </w:t>
            </w:r>
            <w:r w:rsidR="002D1DC1" w:rsidRPr="00390243">
              <w:rPr>
                <w:rFonts w:eastAsia="Calibri" w:cs="Times New Roman"/>
                <w:color w:val="000000" w:themeColor="text1"/>
                <w:szCs w:val="24"/>
              </w:rPr>
              <w:t>Уведомление из п. 2.</w:t>
            </w:r>
            <w:r w:rsidR="001759FA" w:rsidRPr="00390243">
              <w:rPr>
                <w:rFonts w:eastAsia="Calibri" w:cs="Times New Roman"/>
                <w:color w:val="000000" w:themeColor="text1"/>
                <w:szCs w:val="24"/>
              </w:rPr>
              <w:t>3</w:t>
            </w:r>
            <w:r w:rsidR="001C74D6" w:rsidRPr="00390243">
              <w:rPr>
                <w:rFonts w:eastAsia="Calibri" w:cs="Times New Roman"/>
                <w:color w:val="000000" w:themeColor="text1"/>
                <w:szCs w:val="24"/>
              </w:rPr>
              <w:t>.</w:t>
            </w:r>
          </w:p>
          <w:p w14:paraId="3382605D" w14:textId="77777777" w:rsidR="001C74D6" w:rsidRPr="00390243" w:rsidRDefault="001C74D6" w:rsidP="001759FA">
            <w:pPr>
              <w:tabs>
                <w:tab w:val="left" w:pos="3255"/>
                <w:tab w:val="center" w:pos="5245"/>
                <w:tab w:val="left" w:pos="6379"/>
              </w:tabs>
              <w:ind w:left="1452"/>
              <w:contextualSpacing/>
              <w:rPr>
                <w:rFonts w:eastAsia="Calibri" w:cs="Times New Roman"/>
                <w:i/>
                <w:color w:val="000000" w:themeColor="text1"/>
                <w:szCs w:val="24"/>
              </w:rPr>
            </w:pPr>
            <w:r w:rsidRPr="00390243">
              <w:rPr>
                <w:rFonts w:eastAsia="Calibri" w:cs="Times New Roman"/>
                <w:i/>
                <w:color w:val="000000" w:themeColor="text1"/>
                <w:szCs w:val="24"/>
              </w:rPr>
              <w:t>Предоставляется на бланке организации.</w:t>
            </w:r>
          </w:p>
          <w:p w14:paraId="2BB78DD4" w14:textId="77777777" w:rsidR="001C74D6" w:rsidRPr="00390243" w:rsidRDefault="001C74D6" w:rsidP="001C74D6">
            <w:pPr>
              <w:tabs>
                <w:tab w:val="left" w:pos="3255"/>
                <w:tab w:val="center" w:pos="5245"/>
                <w:tab w:val="left" w:pos="6379"/>
              </w:tabs>
              <w:contextualSpacing/>
              <w:rPr>
                <w:rFonts w:eastAsia="Calibri" w:cs="Times New Roman"/>
                <w:color w:val="000000" w:themeColor="text1"/>
                <w:sz w:val="28"/>
                <w:szCs w:val="28"/>
              </w:rPr>
            </w:pPr>
          </w:p>
        </w:tc>
      </w:tr>
    </w:tbl>
    <w:p w14:paraId="1F986611" w14:textId="77777777" w:rsidR="001C74D6" w:rsidRPr="00390243" w:rsidRDefault="001C74D6" w:rsidP="001C74D6">
      <w:pPr>
        <w:tabs>
          <w:tab w:val="left" w:pos="3255"/>
          <w:tab w:val="center" w:pos="5245"/>
          <w:tab w:val="left" w:pos="6379"/>
        </w:tabs>
        <w:spacing w:after="0" w:line="240" w:lineRule="auto"/>
        <w:contextualSpacing/>
        <w:rPr>
          <w:rFonts w:ascii="Times New Roman" w:eastAsia="Calibri" w:hAnsi="Times New Roman" w:cs="Times New Roman"/>
          <w:color w:val="000000" w:themeColor="text1"/>
          <w:sz w:val="28"/>
          <w:szCs w:val="28"/>
        </w:rPr>
      </w:pPr>
    </w:p>
    <w:p w14:paraId="34905080" w14:textId="77777777" w:rsidR="001C74D6" w:rsidRPr="00390243" w:rsidRDefault="001C74D6" w:rsidP="001C74D6">
      <w:pPr>
        <w:spacing w:after="0" w:line="240" w:lineRule="auto"/>
        <w:contextualSpacing/>
        <w:rPr>
          <w:rFonts w:ascii="Times New Roman" w:eastAsia="Calibri" w:hAnsi="Times New Roman" w:cs="Times New Roman"/>
          <w:color w:val="000000" w:themeColor="text1"/>
          <w:sz w:val="28"/>
          <w:szCs w:val="28"/>
        </w:rPr>
      </w:pPr>
    </w:p>
    <w:p w14:paraId="1F6D0C6E" w14:textId="77777777" w:rsidR="001C74D6" w:rsidRPr="00390243" w:rsidRDefault="001C74D6" w:rsidP="001C74D6">
      <w:pPr>
        <w:spacing w:after="0" w:line="240" w:lineRule="auto"/>
        <w:contextualSpacing/>
        <w:rPr>
          <w:rFonts w:ascii="Times New Roman" w:eastAsia="Calibri" w:hAnsi="Times New Roman" w:cs="Times New Roman"/>
          <w:color w:val="000000" w:themeColor="text1"/>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1C74D6" w:rsidRPr="00390243" w14:paraId="56D72A13" w14:textId="77777777" w:rsidTr="001237EC">
        <w:tc>
          <w:tcPr>
            <w:tcW w:w="4785" w:type="dxa"/>
          </w:tcPr>
          <w:p w14:paraId="358287D7" w14:textId="77777777" w:rsidR="001C74D6" w:rsidRPr="00390243" w:rsidRDefault="001C74D6" w:rsidP="001C74D6">
            <w:pPr>
              <w:contextualSpacing/>
              <w:rPr>
                <w:rFonts w:eastAsia="Calibri" w:cs="Times New Roman"/>
                <w:color w:val="000000" w:themeColor="text1"/>
                <w:sz w:val="28"/>
                <w:szCs w:val="28"/>
              </w:rPr>
            </w:pPr>
            <w:r w:rsidRPr="00390243">
              <w:rPr>
                <w:rFonts w:eastAsia="Calibri" w:cs="Times New Roman"/>
                <w:color w:val="000000" w:themeColor="text1"/>
                <w:sz w:val="28"/>
                <w:szCs w:val="28"/>
              </w:rPr>
              <w:t>Реквизиты организации</w:t>
            </w:r>
          </w:p>
          <w:p w14:paraId="6BA21F91" w14:textId="77777777" w:rsidR="001C74D6" w:rsidRPr="00390243" w:rsidRDefault="001C74D6" w:rsidP="001C74D6">
            <w:pPr>
              <w:contextualSpacing/>
              <w:rPr>
                <w:rFonts w:eastAsia="Calibri" w:cs="Times New Roman"/>
                <w:color w:val="000000" w:themeColor="text1"/>
                <w:sz w:val="28"/>
                <w:szCs w:val="28"/>
              </w:rPr>
            </w:pPr>
            <w:r w:rsidRPr="00390243">
              <w:rPr>
                <w:rFonts w:eastAsia="Calibri" w:cs="Times New Roman"/>
                <w:color w:val="000000" w:themeColor="text1"/>
                <w:sz w:val="28"/>
                <w:szCs w:val="28"/>
              </w:rPr>
              <w:t>Исх. №________от ________________</w:t>
            </w:r>
          </w:p>
        </w:tc>
        <w:tc>
          <w:tcPr>
            <w:tcW w:w="4679" w:type="dxa"/>
          </w:tcPr>
          <w:p w14:paraId="6DAA6B21" w14:textId="77EE18CA" w:rsidR="001237EC" w:rsidRPr="00390243" w:rsidRDefault="001237EC" w:rsidP="001237EC">
            <w:pPr>
              <w:autoSpaceDE w:val="0"/>
              <w:autoSpaceDN w:val="0"/>
              <w:adjustRightInd w:val="0"/>
              <w:rPr>
                <w:rFonts w:eastAsia="Calibri" w:cs="Times New Roman"/>
                <w:color w:val="000000" w:themeColor="text1"/>
                <w:sz w:val="28"/>
                <w:szCs w:val="28"/>
              </w:rPr>
            </w:pPr>
            <w:r w:rsidRPr="00390243">
              <w:rPr>
                <w:rFonts w:eastAsia="Calibri" w:cs="Times New Roman"/>
                <w:color w:val="000000" w:themeColor="text1"/>
                <w:sz w:val="28"/>
                <w:szCs w:val="28"/>
              </w:rPr>
              <w:t xml:space="preserve">Комиссии по рассмотрению и оценке заявок на участие в </w:t>
            </w:r>
            <w:r w:rsidR="000B5627" w:rsidRPr="00390243">
              <w:rPr>
                <w:rFonts w:eastAsia="Calibri" w:cs="Times New Roman"/>
                <w:color w:val="000000" w:themeColor="text1"/>
                <w:sz w:val="28"/>
                <w:szCs w:val="28"/>
              </w:rPr>
              <w:t xml:space="preserve">конкурсе </w:t>
            </w:r>
            <w:r w:rsidRPr="00390243">
              <w:rPr>
                <w:rFonts w:eastAsia="Calibri" w:cs="Times New Roman"/>
                <w:color w:val="000000" w:themeColor="text1"/>
                <w:sz w:val="28"/>
                <w:szCs w:val="28"/>
              </w:rPr>
              <w:t xml:space="preserve">на предоставление субсидий социально ориентированным некоммерческим организациям </w:t>
            </w:r>
          </w:p>
          <w:p w14:paraId="3DDCB34B" w14:textId="77777777" w:rsidR="001C74D6" w:rsidRPr="00390243" w:rsidRDefault="001C74D6" w:rsidP="001C74D6">
            <w:pPr>
              <w:contextualSpacing/>
              <w:rPr>
                <w:rFonts w:eastAsia="Calibri" w:cs="Times New Roman"/>
                <w:color w:val="000000" w:themeColor="text1"/>
                <w:sz w:val="28"/>
                <w:szCs w:val="28"/>
              </w:rPr>
            </w:pPr>
          </w:p>
        </w:tc>
      </w:tr>
    </w:tbl>
    <w:p w14:paraId="1775EEFA" w14:textId="77777777" w:rsidR="001C74D6" w:rsidRPr="00390243" w:rsidRDefault="001C74D6" w:rsidP="001C74D6">
      <w:pPr>
        <w:spacing w:after="0" w:line="240" w:lineRule="auto"/>
        <w:contextualSpacing/>
        <w:rPr>
          <w:rFonts w:ascii="Times New Roman" w:eastAsia="Calibri" w:hAnsi="Times New Roman" w:cs="Times New Roman"/>
          <w:color w:val="000000" w:themeColor="text1"/>
          <w:sz w:val="28"/>
          <w:szCs w:val="28"/>
        </w:rPr>
      </w:pPr>
    </w:p>
    <w:p w14:paraId="225D98A8" w14:textId="77777777" w:rsidR="001C74D6" w:rsidRPr="00390243" w:rsidRDefault="001C74D6" w:rsidP="001C74D6">
      <w:pPr>
        <w:spacing w:after="0" w:line="240" w:lineRule="auto"/>
        <w:contextualSpacing/>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Уведомление</w:t>
      </w:r>
    </w:p>
    <w:p w14:paraId="7BB62278" w14:textId="77777777" w:rsidR="001C74D6" w:rsidRPr="00390243" w:rsidRDefault="001C74D6" w:rsidP="001C74D6">
      <w:pPr>
        <w:spacing w:after="0" w:line="240" w:lineRule="auto"/>
        <w:contextualSpacing/>
        <w:rPr>
          <w:rFonts w:ascii="Times New Roman" w:eastAsia="Calibri" w:hAnsi="Times New Roman" w:cs="Times New Roman"/>
          <w:color w:val="000000" w:themeColor="text1"/>
          <w:sz w:val="28"/>
          <w:szCs w:val="28"/>
        </w:rPr>
      </w:pPr>
    </w:p>
    <w:p w14:paraId="155553B3" w14:textId="776A866E" w:rsidR="001C74D6" w:rsidRPr="00390243" w:rsidRDefault="001C74D6" w:rsidP="001C74D6">
      <w:pPr>
        <w:spacing w:after="0" w:line="240" w:lineRule="auto"/>
        <w:ind w:firstLine="851"/>
        <w:contextualSpacing/>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Настоящим уведомляю вас о том, что я, </w:t>
      </w:r>
      <w:r w:rsidRPr="00390243">
        <w:rPr>
          <w:rFonts w:ascii="Times New Roman" w:eastAsia="Calibri" w:hAnsi="Times New Roman" w:cs="Times New Roman"/>
          <w:b/>
          <w:bCs/>
          <w:color w:val="000000" w:themeColor="text1"/>
          <w:sz w:val="28"/>
          <w:szCs w:val="28"/>
        </w:rPr>
        <w:t>ФИО, должность</w:t>
      </w:r>
      <w:r w:rsidRPr="00390243">
        <w:rPr>
          <w:rFonts w:ascii="Times New Roman" w:eastAsia="Calibri" w:hAnsi="Times New Roman" w:cs="Times New Roman"/>
          <w:color w:val="000000" w:themeColor="text1"/>
          <w:sz w:val="28"/>
          <w:szCs w:val="28"/>
        </w:rPr>
        <w:t xml:space="preserve"> беру на себя ответственность за подачу заявки </w:t>
      </w:r>
      <w:r w:rsidRPr="00390243">
        <w:rPr>
          <w:rFonts w:ascii="Times New Roman" w:eastAsia="Calibri" w:hAnsi="Times New Roman" w:cs="Times New Roman"/>
          <w:b/>
          <w:bCs/>
          <w:color w:val="000000" w:themeColor="text1"/>
          <w:sz w:val="28"/>
          <w:szCs w:val="28"/>
        </w:rPr>
        <w:t>«НАИМЕНОВАНИЕ ПРОЕ</w:t>
      </w:r>
      <w:r w:rsidR="0083698E" w:rsidRPr="00390243">
        <w:rPr>
          <w:rFonts w:ascii="Times New Roman" w:eastAsia="Calibri" w:hAnsi="Times New Roman" w:cs="Times New Roman"/>
          <w:b/>
          <w:bCs/>
          <w:color w:val="000000" w:themeColor="text1"/>
          <w:sz w:val="28"/>
          <w:szCs w:val="28"/>
        </w:rPr>
        <w:t>К</w:t>
      </w:r>
      <w:r w:rsidRPr="00390243">
        <w:rPr>
          <w:rFonts w:ascii="Times New Roman" w:eastAsia="Calibri" w:hAnsi="Times New Roman" w:cs="Times New Roman"/>
          <w:b/>
          <w:bCs/>
          <w:color w:val="000000" w:themeColor="text1"/>
          <w:sz w:val="28"/>
          <w:szCs w:val="28"/>
        </w:rPr>
        <w:t>ТА»</w:t>
      </w:r>
      <w:r w:rsidRPr="00390243">
        <w:rPr>
          <w:rFonts w:ascii="Times New Roman" w:eastAsia="Calibri" w:hAnsi="Times New Roman" w:cs="Times New Roman"/>
          <w:color w:val="000000" w:themeColor="text1"/>
          <w:sz w:val="28"/>
          <w:szCs w:val="28"/>
        </w:rPr>
        <w:t xml:space="preserve"> и последующую реализацию проекта, финансовые операции и отчетность по проекту в случа</w:t>
      </w:r>
      <w:r w:rsidR="00AD73FD" w:rsidRPr="00390243">
        <w:rPr>
          <w:rFonts w:ascii="Times New Roman" w:eastAsia="Calibri" w:hAnsi="Times New Roman" w:cs="Times New Roman"/>
          <w:color w:val="000000" w:themeColor="text1"/>
          <w:sz w:val="28"/>
          <w:szCs w:val="28"/>
        </w:rPr>
        <w:t xml:space="preserve">е победы в </w:t>
      </w:r>
      <w:r w:rsidR="00D63A6A" w:rsidRPr="00390243">
        <w:rPr>
          <w:rFonts w:ascii="Times New Roman" w:eastAsia="Calibri" w:hAnsi="Times New Roman" w:cs="Times New Roman"/>
          <w:color w:val="000000" w:themeColor="text1"/>
          <w:sz w:val="28"/>
          <w:szCs w:val="28"/>
        </w:rPr>
        <w:t>конкурс</w:t>
      </w:r>
      <w:r w:rsidRPr="00390243">
        <w:rPr>
          <w:rFonts w:ascii="Times New Roman" w:eastAsia="Calibri" w:hAnsi="Times New Roman" w:cs="Times New Roman"/>
          <w:color w:val="000000" w:themeColor="text1"/>
          <w:sz w:val="28"/>
          <w:szCs w:val="28"/>
        </w:rPr>
        <w:t>е, а также ответственность за персональные данные людей, представленные в проекте.</w:t>
      </w:r>
    </w:p>
    <w:p w14:paraId="0578C87B" w14:textId="77777777" w:rsidR="001C74D6" w:rsidRPr="00390243" w:rsidRDefault="001C74D6" w:rsidP="001C74D6">
      <w:pPr>
        <w:spacing w:after="0" w:line="240" w:lineRule="auto"/>
        <w:contextualSpacing/>
        <w:rPr>
          <w:rFonts w:ascii="Times New Roman" w:eastAsia="Calibri" w:hAnsi="Times New Roman" w:cs="Times New Roman"/>
          <w:color w:val="000000" w:themeColor="text1"/>
          <w:sz w:val="28"/>
          <w:szCs w:val="28"/>
        </w:rPr>
      </w:pPr>
    </w:p>
    <w:p w14:paraId="05AFD0FB" w14:textId="77777777" w:rsidR="001C74D6" w:rsidRPr="00390243" w:rsidRDefault="001C74D6" w:rsidP="001C74D6">
      <w:pPr>
        <w:spacing w:after="0" w:line="240" w:lineRule="auto"/>
        <w:jc w:val="both"/>
        <w:rPr>
          <w:rFonts w:ascii="Times New Roman" w:eastAsia="Calibri" w:hAnsi="Times New Roman" w:cs="Times New Roman"/>
          <w:color w:val="000000" w:themeColor="text1"/>
          <w:sz w:val="28"/>
          <w:szCs w:val="28"/>
        </w:rPr>
      </w:pPr>
    </w:p>
    <w:p w14:paraId="44F0ECCC" w14:textId="77777777" w:rsidR="001C74D6" w:rsidRPr="00390243" w:rsidRDefault="001C74D6" w:rsidP="001C74D6">
      <w:pPr>
        <w:spacing w:after="0" w:line="240" w:lineRule="auto"/>
        <w:jc w:val="both"/>
        <w:rPr>
          <w:rFonts w:ascii="Times New Roman" w:eastAsia="Calibri" w:hAnsi="Times New Roman" w:cs="Times New Roman"/>
          <w:color w:val="000000" w:themeColor="text1"/>
          <w:sz w:val="28"/>
          <w:szCs w:val="28"/>
        </w:rPr>
      </w:pPr>
    </w:p>
    <w:p w14:paraId="69B9301D" w14:textId="77777777" w:rsidR="001C74D6" w:rsidRPr="00390243" w:rsidRDefault="001C74D6" w:rsidP="001C74D6">
      <w:pPr>
        <w:spacing w:after="0" w:line="240" w:lineRule="auto"/>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Дата </w:t>
      </w:r>
    </w:p>
    <w:p w14:paraId="0077B8DB" w14:textId="77777777" w:rsidR="001C74D6" w:rsidRPr="00390243" w:rsidRDefault="001C74D6" w:rsidP="001C74D6">
      <w:pPr>
        <w:spacing w:after="0" w:line="240" w:lineRule="auto"/>
        <w:jc w:val="both"/>
        <w:rPr>
          <w:rFonts w:ascii="Times New Roman" w:eastAsia="Calibri" w:hAnsi="Times New Roman" w:cs="Times New Roman"/>
          <w:color w:val="000000" w:themeColor="text1"/>
          <w:sz w:val="28"/>
          <w:szCs w:val="28"/>
        </w:rPr>
      </w:pPr>
    </w:p>
    <w:p w14:paraId="0BFB67C1" w14:textId="77777777" w:rsidR="001C74D6" w:rsidRPr="00390243" w:rsidRDefault="001C74D6" w:rsidP="001C74D6">
      <w:pPr>
        <w:spacing w:after="0" w:line="240" w:lineRule="auto"/>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Должность руководителя организации               Подпись                        Ф.И.О.</w:t>
      </w:r>
    </w:p>
    <w:p w14:paraId="46C80173" w14:textId="77777777" w:rsidR="001C74D6" w:rsidRPr="00390243" w:rsidRDefault="001C74D6" w:rsidP="001C74D6">
      <w:pPr>
        <w:spacing w:after="0" w:line="240" w:lineRule="auto"/>
        <w:jc w:val="center"/>
        <w:rPr>
          <w:rFonts w:ascii="Times New Roman" w:eastAsia="Calibri" w:hAnsi="Times New Roman" w:cs="Times New Roman"/>
          <w:color w:val="000000" w:themeColor="text1"/>
          <w:sz w:val="28"/>
          <w:szCs w:val="28"/>
        </w:rPr>
      </w:pPr>
    </w:p>
    <w:p w14:paraId="01EC6FD0" w14:textId="77777777" w:rsidR="001C74D6" w:rsidRPr="00390243" w:rsidRDefault="001C74D6" w:rsidP="001C74D6">
      <w:pPr>
        <w:spacing w:after="0" w:line="240" w:lineRule="auto"/>
        <w:jc w:val="center"/>
        <w:rPr>
          <w:rFonts w:ascii="Times New Roman" w:eastAsia="Calibri" w:hAnsi="Times New Roman" w:cs="Times New Roman"/>
          <w:color w:val="000000" w:themeColor="text1"/>
          <w:sz w:val="28"/>
          <w:szCs w:val="28"/>
        </w:rPr>
      </w:pPr>
    </w:p>
    <w:p w14:paraId="668A1DE1" w14:textId="77777777" w:rsidR="001C74D6" w:rsidRPr="00390243" w:rsidRDefault="001C74D6" w:rsidP="001C74D6">
      <w:pPr>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Печать организации</w:t>
      </w:r>
    </w:p>
    <w:p w14:paraId="5BA93E18" w14:textId="7FB1090F" w:rsidR="001C74D6" w:rsidRPr="00390243" w:rsidRDefault="001C74D6" w:rsidP="001C74D6">
      <w:pPr>
        <w:spacing w:after="0" w:line="240" w:lineRule="auto"/>
        <w:jc w:val="right"/>
        <w:rPr>
          <w:rFonts w:ascii="Times New Roman" w:eastAsia="Calibri" w:hAnsi="Times New Roman" w:cs="Times New Roman"/>
          <w:color w:val="000000" w:themeColor="text1"/>
          <w:sz w:val="24"/>
        </w:rPr>
      </w:pPr>
    </w:p>
    <w:p w14:paraId="45B580FB" w14:textId="5F21F2D3" w:rsidR="00CB47D2" w:rsidRPr="00390243" w:rsidRDefault="00CB47D2" w:rsidP="001C74D6">
      <w:pPr>
        <w:spacing w:after="0" w:line="240" w:lineRule="auto"/>
        <w:jc w:val="right"/>
        <w:rPr>
          <w:rFonts w:ascii="Times New Roman" w:eastAsia="Calibri" w:hAnsi="Times New Roman" w:cs="Times New Roman"/>
          <w:color w:val="000000" w:themeColor="text1"/>
          <w:sz w:val="24"/>
        </w:rPr>
      </w:pPr>
    </w:p>
    <w:p w14:paraId="346D7A18" w14:textId="66F1C4B5" w:rsidR="00CB47D2" w:rsidRPr="00390243" w:rsidRDefault="00CB47D2" w:rsidP="001C74D6">
      <w:pPr>
        <w:spacing w:after="0" w:line="240" w:lineRule="auto"/>
        <w:jc w:val="right"/>
        <w:rPr>
          <w:rFonts w:ascii="Times New Roman" w:eastAsia="Calibri" w:hAnsi="Times New Roman" w:cs="Times New Roman"/>
          <w:color w:val="000000" w:themeColor="text1"/>
          <w:sz w:val="24"/>
        </w:rPr>
      </w:pPr>
    </w:p>
    <w:p w14:paraId="6414335C" w14:textId="760347EE" w:rsidR="00CB47D2" w:rsidRPr="00390243" w:rsidRDefault="00CB47D2" w:rsidP="001C74D6">
      <w:pPr>
        <w:spacing w:after="0" w:line="240" w:lineRule="auto"/>
        <w:jc w:val="right"/>
        <w:rPr>
          <w:rFonts w:ascii="Times New Roman" w:eastAsia="Calibri" w:hAnsi="Times New Roman" w:cs="Times New Roman"/>
          <w:color w:val="000000" w:themeColor="text1"/>
          <w:sz w:val="24"/>
        </w:rPr>
      </w:pPr>
    </w:p>
    <w:p w14:paraId="76EB6ACC" w14:textId="406CFF55" w:rsidR="00CB47D2" w:rsidRPr="00390243" w:rsidRDefault="00CB47D2" w:rsidP="001C74D6">
      <w:pPr>
        <w:spacing w:after="0" w:line="240" w:lineRule="auto"/>
        <w:jc w:val="right"/>
        <w:rPr>
          <w:rFonts w:ascii="Times New Roman" w:eastAsia="Calibri" w:hAnsi="Times New Roman" w:cs="Times New Roman"/>
          <w:color w:val="000000" w:themeColor="text1"/>
          <w:sz w:val="24"/>
        </w:rPr>
      </w:pPr>
    </w:p>
    <w:p w14:paraId="308C3706" w14:textId="0E279E2D" w:rsidR="00CB47D2" w:rsidRPr="00390243" w:rsidRDefault="00CB47D2" w:rsidP="001C74D6">
      <w:pPr>
        <w:spacing w:after="0" w:line="240" w:lineRule="auto"/>
        <w:jc w:val="right"/>
        <w:rPr>
          <w:rFonts w:ascii="Times New Roman" w:eastAsia="Calibri" w:hAnsi="Times New Roman" w:cs="Times New Roman"/>
          <w:color w:val="000000" w:themeColor="text1"/>
          <w:sz w:val="24"/>
        </w:rPr>
      </w:pPr>
    </w:p>
    <w:p w14:paraId="20EBD248" w14:textId="11EED4E6" w:rsidR="00CB47D2" w:rsidRPr="00390243" w:rsidRDefault="00CB47D2" w:rsidP="001C74D6">
      <w:pPr>
        <w:spacing w:after="0" w:line="240" w:lineRule="auto"/>
        <w:jc w:val="right"/>
        <w:rPr>
          <w:rFonts w:ascii="Times New Roman" w:eastAsia="Calibri" w:hAnsi="Times New Roman" w:cs="Times New Roman"/>
          <w:color w:val="000000" w:themeColor="text1"/>
          <w:sz w:val="24"/>
        </w:rPr>
      </w:pPr>
    </w:p>
    <w:p w14:paraId="126A2CA3" w14:textId="2ACE03DA" w:rsidR="00CB47D2" w:rsidRPr="00390243" w:rsidRDefault="00CB47D2" w:rsidP="001C74D6">
      <w:pPr>
        <w:spacing w:after="0" w:line="240" w:lineRule="auto"/>
        <w:jc w:val="right"/>
        <w:rPr>
          <w:rFonts w:ascii="Times New Roman" w:eastAsia="Calibri" w:hAnsi="Times New Roman" w:cs="Times New Roman"/>
          <w:color w:val="000000" w:themeColor="text1"/>
          <w:sz w:val="24"/>
        </w:rPr>
      </w:pPr>
    </w:p>
    <w:p w14:paraId="3C7690CC" w14:textId="77777777" w:rsidR="002A44A8" w:rsidRPr="00390243" w:rsidRDefault="002A44A8" w:rsidP="001C74D6">
      <w:pPr>
        <w:spacing w:after="0" w:line="240" w:lineRule="auto"/>
        <w:jc w:val="right"/>
        <w:rPr>
          <w:rFonts w:ascii="Times New Roman" w:eastAsia="Calibri" w:hAnsi="Times New Roman" w:cs="Times New Roman"/>
          <w:color w:val="000000" w:themeColor="text1"/>
          <w:sz w:val="24"/>
        </w:rPr>
      </w:pPr>
    </w:p>
    <w:p w14:paraId="2AF81B16" w14:textId="0B33E387" w:rsidR="00CB47D2" w:rsidRPr="00390243" w:rsidRDefault="00CB47D2" w:rsidP="001C74D6">
      <w:pPr>
        <w:spacing w:after="0" w:line="240" w:lineRule="auto"/>
        <w:jc w:val="right"/>
        <w:rPr>
          <w:rFonts w:ascii="Times New Roman" w:eastAsia="Calibri" w:hAnsi="Times New Roman" w:cs="Times New Roman"/>
          <w:color w:val="000000" w:themeColor="text1"/>
          <w:sz w:val="24"/>
        </w:rPr>
      </w:pPr>
    </w:p>
    <w:tbl>
      <w:tblPr>
        <w:tblStyle w:val="11"/>
        <w:tblW w:w="5812" w:type="dxa"/>
        <w:tblInd w:w="4077" w:type="dxa"/>
        <w:tblLook w:val="04A0" w:firstRow="1" w:lastRow="0" w:firstColumn="1" w:lastColumn="0" w:noHBand="0" w:noVBand="1"/>
      </w:tblPr>
      <w:tblGrid>
        <w:gridCol w:w="5812"/>
      </w:tblGrid>
      <w:tr w:rsidR="000068BA" w:rsidRPr="00390243" w14:paraId="11091A4C" w14:textId="77777777" w:rsidTr="007276AD">
        <w:tc>
          <w:tcPr>
            <w:tcW w:w="5812" w:type="dxa"/>
            <w:tcBorders>
              <w:top w:val="nil"/>
              <w:left w:val="nil"/>
              <w:bottom w:val="nil"/>
              <w:right w:val="nil"/>
            </w:tcBorders>
          </w:tcPr>
          <w:p w14:paraId="0D4067F5" w14:textId="21A72576" w:rsidR="00EE763F" w:rsidRPr="00390243" w:rsidRDefault="00DD3406" w:rsidP="001759FA">
            <w:pPr>
              <w:tabs>
                <w:tab w:val="left" w:pos="3255"/>
                <w:tab w:val="center" w:pos="5245"/>
                <w:tab w:val="left" w:pos="6379"/>
              </w:tabs>
              <w:ind w:left="1452"/>
              <w:contextualSpacing/>
              <w:rPr>
                <w:rFonts w:eastAsia="Calibri" w:cs="Times New Roman"/>
                <w:color w:val="000000" w:themeColor="text1"/>
                <w:szCs w:val="24"/>
              </w:rPr>
            </w:pPr>
            <w:bookmarkStart w:id="39" w:name="_Hlk136960888"/>
            <w:bookmarkStart w:id="40" w:name="_Hlk137119039"/>
            <w:r w:rsidRPr="00390243">
              <w:rPr>
                <w:rFonts w:eastAsia="Calibri" w:cs="Times New Roman"/>
                <w:color w:val="000000" w:themeColor="text1"/>
                <w:szCs w:val="24"/>
              </w:rPr>
              <w:t xml:space="preserve">Приложение </w:t>
            </w:r>
            <w:r w:rsidR="00E779DE" w:rsidRPr="00390243">
              <w:rPr>
                <w:rFonts w:eastAsia="Calibri" w:cs="Times New Roman"/>
                <w:color w:val="000000" w:themeColor="text1"/>
                <w:szCs w:val="24"/>
              </w:rPr>
              <w:t>4</w:t>
            </w:r>
          </w:p>
          <w:p w14:paraId="2F6FCCA3" w14:textId="7B3F9878" w:rsidR="00CB47D2" w:rsidRPr="00390243" w:rsidRDefault="00CB47D2" w:rsidP="00CB47D2">
            <w:pPr>
              <w:tabs>
                <w:tab w:val="left" w:pos="3255"/>
                <w:tab w:val="center" w:pos="5245"/>
                <w:tab w:val="left" w:pos="6379"/>
              </w:tabs>
              <w:ind w:left="1452"/>
              <w:contextualSpacing/>
              <w:rPr>
                <w:rFonts w:eastAsia="Calibri" w:cs="Times New Roman"/>
                <w:color w:val="000000" w:themeColor="text1"/>
                <w:szCs w:val="24"/>
              </w:rPr>
            </w:pPr>
            <w:r w:rsidRPr="00390243">
              <w:rPr>
                <w:rFonts w:eastAsia="Calibri" w:cs="Times New Roman"/>
                <w:color w:val="000000" w:themeColor="text1"/>
                <w:szCs w:val="24"/>
              </w:rPr>
              <w:t xml:space="preserve"> 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20EBA485" w14:textId="6F0A673F" w:rsidR="00EE763F" w:rsidRPr="00390243" w:rsidRDefault="00CB47D2" w:rsidP="00CB47D2">
            <w:pPr>
              <w:tabs>
                <w:tab w:val="left" w:pos="3255"/>
                <w:tab w:val="center" w:pos="5245"/>
                <w:tab w:val="left" w:pos="6379"/>
              </w:tabs>
              <w:ind w:left="1452"/>
              <w:contextualSpacing/>
              <w:rPr>
                <w:rFonts w:eastAsia="Calibri" w:cs="Times New Roman"/>
                <w:color w:val="000000" w:themeColor="text1"/>
                <w:szCs w:val="24"/>
              </w:rPr>
            </w:pPr>
            <w:r w:rsidRPr="00390243">
              <w:rPr>
                <w:rFonts w:eastAsia="Calibri" w:cs="Times New Roman"/>
                <w:color w:val="000000" w:themeColor="text1"/>
                <w:szCs w:val="24"/>
              </w:rPr>
              <w:t xml:space="preserve">от _________№_________ </w:t>
            </w:r>
            <w:bookmarkEnd w:id="39"/>
            <w:r w:rsidR="00800EF7" w:rsidRPr="00390243">
              <w:rPr>
                <w:rFonts w:eastAsia="Calibri" w:cs="Times New Roman"/>
                <w:color w:val="000000" w:themeColor="text1"/>
                <w:szCs w:val="24"/>
              </w:rPr>
              <w:t xml:space="preserve">справка </w:t>
            </w:r>
            <w:r w:rsidR="002D1DC1" w:rsidRPr="00390243">
              <w:rPr>
                <w:rFonts w:eastAsia="Calibri" w:cs="Times New Roman"/>
                <w:color w:val="000000" w:themeColor="text1"/>
                <w:szCs w:val="24"/>
              </w:rPr>
              <w:t>из п. 2.</w:t>
            </w:r>
            <w:r w:rsidR="001759FA" w:rsidRPr="00390243">
              <w:rPr>
                <w:rFonts w:eastAsia="Calibri" w:cs="Times New Roman"/>
                <w:color w:val="000000" w:themeColor="text1"/>
                <w:szCs w:val="24"/>
              </w:rPr>
              <w:t>3</w:t>
            </w:r>
            <w:r w:rsidR="00EE763F" w:rsidRPr="00390243">
              <w:rPr>
                <w:rFonts w:eastAsia="Calibri" w:cs="Times New Roman"/>
                <w:color w:val="000000" w:themeColor="text1"/>
                <w:szCs w:val="24"/>
              </w:rPr>
              <w:t>.</w:t>
            </w:r>
          </w:p>
          <w:bookmarkEnd w:id="40"/>
          <w:p w14:paraId="0B133725" w14:textId="77777777" w:rsidR="00EE763F" w:rsidRPr="00390243" w:rsidRDefault="00EE763F" w:rsidP="001759FA">
            <w:pPr>
              <w:tabs>
                <w:tab w:val="left" w:pos="3255"/>
                <w:tab w:val="center" w:pos="5245"/>
                <w:tab w:val="left" w:pos="6379"/>
              </w:tabs>
              <w:ind w:left="1452"/>
              <w:contextualSpacing/>
              <w:rPr>
                <w:rFonts w:eastAsia="Calibri" w:cs="Times New Roman"/>
                <w:i/>
                <w:color w:val="000000" w:themeColor="text1"/>
                <w:szCs w:val="24"/>
              </w:rPr>
            </w:pPr>
            <w:r w:rsidRPr="00390243">
              <w:rPr>
                <w:rFonts w:eastAsia="Calibri" w:cs="Times New Roman"/>
                <w:i/>
                <w:color w:val="000000" w:themeColor="text1"/>
                <w:szCs w:val="24"/>
              </w:rPr>
              <w:t>Предоставляется на бланке организации.</w:t>
            </w:r>
          </w:p>
          <w:p w14:paraId="7B373C16" w14:textId="77777777" w:rsidR="00EE763F" w:rsidRPr="00390243" w:rsidRDefault="00EE763F" w:rsidP="00EE763F">
            <w:pPr>
              <w:tabs>
                <w:tab w:val="left" w:pos="3255"/>
                <w:tab w:val="center" w:pos="5245"/>
                <w:tab w:val="left" w:pos="6379"/>
              </w:tabs>
              <w:contextualSpacing/>
              <w:rPr>
                <w:rFonts w:eastAsia="Calibri" w:cs="Times New Roman"/>
                <w:color w:val="000000" w:themeColor="text1"/>
                <w:sz w:val="28"/>
                <w:szCs w:val="28"/>
              </w:rPr>
            </w:pPr>
          </w:p>
        </w:tc>
      </w:tr>
    </w:tbl>
    <w:p w14:paraId="2542844B" w14:textId="77777777" w:rsidR="00EE763F" w:rsidRPr="00390243" w:rsidRDefault="00EE763F" w:rsidP="00EE763F">
      <w:pPr>
        <w:tabs>
          <w:tab w:val="left" w:pos="3255"/>
          <w:tab w:val="center" w:pos="5245"/>
          <w:tab w:val="left" w:pos="6379"/>
        </w:tabs>
        <w:spacing w:after="0" w:line="240" w:lineRule="auto"/>
        <w:contextualSpacing/>
        <w:rPr>
          <w:rFonts w:ascii="Times New Roman" w:eastAsia="Calibri" w:hAnsi="Times New Roman" w:cs="Times New Roman"/>
          <w:color w:val="000000" w:themeColor="text1"/>
          <w:sz w:val="28"/>
          <w:szCs w:val="28"/>
        </w:rPr>
      </w:pPr>
    </w:p>
    <w:p w14:paraId="03D9EAF2" w14:textId="77777777" w:rsidR="00EE763F" w:rsidRPr="00390243" w:rsidRDefault="00EE763F" w:rsidP="00EE763F">
      <w:pPr>
        <w:spacing w:after="0" w:line="240" w:lineRule="auto"/>
        <w:contextualSpacing/>
        <w:rPr>
          <w:rFonts w:ascii="Times New Roman" w:eastAsia="Calibri" w:hAnsi="Times New Roman" w:cs="Times New Roman"/>
          <w:color w:val="000000" w:themeColor="text1"/>
          <w:sz w:val="28"/>
          <w:szCs w:val="28"/>
        </w:rPr>
      </w:pPr>
    </w:p>
    <w:p w14:paraId="5A16F425" w14:textId="77777777" w:rsidR="00EE763F" w:rsidRPr="00390243" w:rsidRDefault="00EE763F" w:rsidP="00EE763F">
      <w:pPr>
        <w:spacing w:after="0" w:line="240" w:lineRule="auto"/>
        <w:contextualSpacing/>
        <w:rPr>
          <w:rFonts w:ascii="Times New Roman" w:eastAsia="Calibri" w:hAnsi="Times New Roman" w:cs="Times New Roman"/>
          <w:color w:val="000000" w:themeColor="text1"/>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0243" w:rsidRPr="00390243" w14:paraId="3BFA1833" w14:textId="77777777" w:rsidTr="00EE763F">
        <w:tc>
          <w:tcPr>
            <w:tcW w:w="4785" w:type="dxa"/>
          </w:tcPr>
          <w:p w14:paraId="3DA10C0E" w14:textId="77777777" w:rsidR="00EE763F" w:rsidRPr="00390243" w:rsidRDefault="00EE763F" w:rsidP="00EE763F">
            <w:pPr>
              <w:contextualSpacing/>
              <w:rPr>
                <w:rFonts w:eastAsia="Calibri" w:cs="Times New Roman"/>
                <w:color w:val="000000" w:themeColor="text1"/>
                <w:sz w:val="28"/>
                <w:szCs w:val="28"/>
              </w:rPr>
            </w:pPr>
            <w:r w:rsidRPr="00390243">
              <w:rPr>
                <w:rFonts w:eastAsia="Calibri" w:cs="Times New Roman"/>
                <w:color w:val="000000" w:themeColor="text1"/>
                <w:sz w:val="28"/>
                <w:szCs w:val="28"/>
              </w:rPr>
              <w:t>Реквизиты организации</w:t>
            </w:r>
          </w:p>
          <w:p w14:paraId="66583C0B" w14:textId="77777777" w:rsidR="00EE763F" w:rsidRPr="00390243" w:rsidRDefault="00EE763F" w:rsidP="00EE763F">
            <w:pPr>
              <w:contextualSpacing/>
              <w:rPr>
                <w:rFonts w:eastAsia="Calibri" w:cs="Times New Roman"/>
                <w:color w:val="000000" w:themeColor="text1"/>
                <w:sz w:val="28"/>
                <w:szCs w:val="28"/>
              </w:rPr>
            </w:pPr>
            <w:r w:rsidRPr="00390243">
              <w:rPr>
                <w:rFonts w:eastAsia="Calibri" w:cs="Times New Roman"/>
                <w:color w:val="000000" w:themeColor="text1"/>
                <w:sz w:val="28"/>
                <w:szCs w:val="28"/>
              </w:rPr>
              <w:t>Исх. №________от ________________</w:t>
            </w:r>
          </w:p>
        </w:tc>
        <w:tc>
          <w:tcPr>
            <w:tcW w:w="4786" w:type="dxa"/>
          </w:tcPr>
          <w:p w14:paraId="62044C5C" w14:textId="453C5D07" w:rsidR="001237EC" w:rsidRPr="00390243" w:rsidRDefault="001237EC" w:rsidP="001237EC">
            <w:pPr>
              <w:autoSpaceDE w:val="0"/>
              <w:autoSpaceDN w:val="0"/>
              <w:adjustRightInd w:val="0"/>
              <w:rPr>
                <w:rFonts w:eastAsia="Calibri" w:cs="Times New Roman"/>
                <w:color w:val="000000" w:themeColor="text1"/>
                <w:sz w:val="28"/>
                <w:szCs w:val="28"/>
              </w:rPr>
            </w:pPr>
            <w:r w:rsidRPr="00390243">
              <w:rPr>
                <w:rFonts w:eastAsia="Calibri" w:cs="Times New Roman"/>
                <w:color w:val="000000" w:themeColor="text1"/>
                <w:sz w:val="28"/>
                <w:szCs w:val="28"/>
              </w:rPr>
              <w:t xml:space="preserve">Комиссии по рассмотрению и оценке заявок на участие в </w:t>
            </w:r>
            <w:r w:rsidR="00CB47D2" w:rsidRPr="00390243">
              <w:rPr>
                <w:rFonts w:eastAsia="Calibri" w:cs="Times New Roman"/>
                <w:color w:val="000000" w:themeColor="text1"/>
                <w:sz w:val="28"/>
                <w:szCs w:val="28"/>
              </w:rPr>
              <w:t xml:space="preserve">конкурсе </w:t>
            </w:r>
            <w:r w:rsidRPr="00390243">
              <w:rPr>
                <w:rFonts w:eastAsia="Calibri" w:cs="Times New Roman"/>
                <w:color w:val="000000" w:themeColor="text1"/>
                <w:sz w:val="28"/>
                <w:szCs w:val="28"/>
              </w:rPr>
              <w:t>на предоставление субсиди</w:t>
            </w:r>
            <w:r w:rsidR="00CB47D2" w:rsidRPr="00390243">
              <w:rPr>
                <w:rFonts w:eastAsia="Calibri" w:cs="Times New Roman"/>
                <w:color w:val="000000" w:themeColor="text1"/>
                <w:sz w:val="28"/>
                <w:szCs w:val="28"/>
              </w:rPr>
              <w:t>и</w:t>
            </w:r>
            <w:r w:rsidRPr="00390243">
              <w:rPr>
                <w:rFonts w:eastAsia="Calibri" w:cs="Times New Roman"/>
                <w:color w:val="000000" w:themeColor="text1"/>
                <w:sz w:val="28"/>
                <w:szCs w:val="28"/>
              </w:rPr>
              <w:t xml:space="preserve"> социально </w:t>
            </w:r>
          </w:p>
          <w:p w14:paraId="59F24182" w14:textId="5F958517" w:rsidR="001237EC" w:rsidRPr="00390243" w:rsidRDefault="001237EC" w:rsidP="001237EC">
            <w:pPr>
              <w:autoSpaceDE w:val="0"/>
              <w:autoSpaceDN w:val="0"/>
              <w:adjustRightInd w:val="0"/>
              <w:rPr>
                <w:rFonts w:eastAsia="Calibri" w:cs="Times New Roman"/>
                <w:color w:val="000000" w:themeColor="text1"/>
                <w:sz w:val="28"/>
                <w:szCs w:val="28"/>
              </w:rPr>
            </w:pPr>
            <w:r w:rsidRPr="00390243">
              <w:rPr>
                <w:rFonts w:eastAsia="Calibri" w:cs="Times New Roman"/>
                <w:color w:val="000000" w:themeColor="text1"/>
                <w:sz w:val="28"/>
                <w:szCs w:val="28"/>
              </w:rPr>
              <w:t xml:space="preserve">ориентированным некоммерческим организациям </w:t>
            </w:r>
          </w:p>
          <w:p w14:paraId="3DC7FB22" w14:textId="77777777" w:rsidR="00EE763F" w:rsidRPr="00390243" w:rsidRDefault="00EE763F" w:rsidP="001237EC">
            <w:pPr>
              <w:contextualSpacing/>
              <w:rPr>
                <w:rFonts w:eastAsia="Calibri" w:cs="Times New Roman"/>
                <w:color w:val="000000" w:themeColor="text1"/>
                <w:sz w:val="28"/>
                <w:szCs w:val="28"/>
              </w:rPr>
            </w:pPr>
          </w:p>
        </w:tc>
      </w:tr>
    </w:tbl>
    <w:p w14:paraId="047F35FF" w14:textId="77777777" w:rsidR="00EE763F" w:rsidRPr="00390243" w:rsidRDefault="00EE763F" w:rsidP="00EE763F">
      <w:pPr>
        <w:spacing w:after="0" w:line="240" w:lineRule="auto"/>
        <w:contextualSpacing/>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Справка</w:t>
      </w:r>
    </w:p>
    <w:p w14:paraId="1F472678" w14:textId="77777777" w:rsidR="00EE763F" w:rsidRPr="00390243" w:rsidRDefault="00EE763F" w:rsidP="00EE763F">
      <w:pPr>
        <w:spacing w:after="0" w:line="240" w:lineRule="auto"/>
        <w:contextualSpacing/>
        <w:rPr>
          <w:rFonts w:ascii="Times New Roman" w:eastAsia="Calibri" w:hAnsi="Times New Roman" w:cs="Times New Roman"/>
          <w:color w:val="000000" w:themeColor="text1"/>
          <w:sz w:val="28"/>
          <w:szCs w:val="28"/>
        </w:rPr>
      </w:pPr>
    </w:p>
    <w:p w14:paraId="079B913B" w14:textId="77777777" w:rsidR="00EE763F" w:rsidRPr="00390243" w:rsidRDefault="00EE763F" w:rsidP="00EE763F">
      <w:pPr>
        <w:spacing w:after="0" w:line="240" w:lineRule="auto"/>
        <w:contextualSpacing/>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Настоящим подтверждаю, что «__________________» </w:t>
      </w:r>
      <w:r w:rsidRPr="00390243">
        <w:rPr>
          <w:rFonts w:ascii="Times New Roman" w:eastAsia="Calibri" w:hAnsi="Times New Roman" w:cs="Times New Roman"/>
          <w:i/>
          <w:color w:val="000000" w:themeColor="text1"/>
          <w:sz w:val="28"/>
          <w:szCs w:val="28"/>
        </w:rPr>
        <w:t>(название организации)</w:t>
      </w:r>
      <w:r w:rsidRPr="00390243">
        <w:rPr>
          <w:rFonts w:ascii="Times New Roman" w:eastAsia="Calibri" w:hAnsi="Times New Roman" w:cs="Times New Roman"/>
          <w:color w:val="000000" w:themeColor="text1"/>
          <w:sz w:val="28"/>
          <w:szCs w:val="28"/>
        </w:rPr>
        <w:t xml:space="preserve">  на ________ дд.мм.гг </w:t>
      </w:r>
      <w:r w:rsidRPr="00390243">
        <w:rPr>
          <w:rFonts w:ascii="Times New Roman" w:eastAsia="Calibri" w:hAnsi="Times New Roman" w:cs="Times New Roman"/>
          <w:i/>
          <w:color w:val="000000" w:themeColor="text1"/>
          <w:sz w:val="28"/>
          <w:szCs w:val="28"/>
        </w:rPr>
        <w:t>(дата подачи заявки):</w:t>
      </w:r>
    </w:p>
    <w:p w14:paraId="761F2A6B" w14:textId="77777777" w:rsidR="00EE763F" w:rsidRPr="00390243" w:rsidRDefault="00EE763F" w:rsidP="00EE763F">
      <w:pPr>
        <w:spacing w:after="0" w:line="240" w:lineRule="auto"/>
        <w:contextualSpacing/>
        <w:rPr>
          <w:rFonts w:ascii="Times New Roman" w:eastAsia="Calibri" w:hAnsi="Times New Roman" w:cs="Times New Roman"/>
          <w:color w:val="000000" w:themeColor="text1"/>
          <w:sz w:val="28"/>
          <w:szCs w:val="28"/>
        </w:rPr>
      </w:pPr>
    </w:p>
    <w:p w14:paraId="24AB4E99" w14:textId="77777777" w:rsidR="00965D5B" w:rsidRPr="00390243" w:rsidRDefault="00965D5B" w:rsidP="00965D5B">
      <w:pPr>
        <w:spacing w:after="0" w:line="240" w:lineRule="auto"/>
        <w:contextualSpacing/>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в числе учредителей «_______________»(название организации)   отсутствуют иностранные юридические лица,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AF303A5" w14:textId="77777777" w:rsidR="00EE763F" w:rsidRPr="00390243" w:rsidRDefault="00EE763F" w:rsidP="00EE763F">
      <w:pPr>
        <w:spacing w:after="0" w:line="240" w:lineRule="auto"/>
        <w:contextualSpacing/>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lastRenderedPageBreak/>
        <w:t xml:space="preserve">- </w:t>
      </w:r>
      <w:r w:rsidR="00CF7543" w:rsidRPr="00390243">
        <w:rPr>
          <w:rFonts w:ascii="Times New Roman" w:eastAsia="Calibri" w:hAnsi="Times New Roman" w:cs="Times New Roman"/>
          <w:color w:val="000000" w:themeColor="text1"/>
          <w:sz w:val="28"/>
          <w:szCs w:val="28"/>
        </w:rPr>
        <w:t>«_______________»</w:t>
      </w:r>
      <w:r w:rsidRPr="00390243">
        <w:rPr>
          <w:rFonts w:ascii="Times New Roman" w:eastAsia="Calibri" w:hAnsi="Times New Roman" w:cs="Times New Roman"/>
          <w:i/>
          <w:color w:val="000000" w:themeColor="text1"/>
          <w:sz w:val="28"/>
          <w:szCs w:val="28"/>
        </w:rPr>
        <w:t>(название организации)</w:t>
      </w:r>
      <w:r w:rsidR="00CF7543" w:rsidRPr="00390243">
        <w:rPr>
          <w:rFonts w:ascii="Times New Roman" w:eastAsia="Calibri" w:hAnsi="Times New Roman" w:cs="Times New Roman"/>
          <w:color w:val="000000" w:themeColor="text1"/>
          <w:sz w:val="28"/>
          <w:szCs w:val="28"/>
        </w:rPr>
        <w:t xml:space="preserve"> </w:t>
      </w:r>
      <w:r w:rsidRPr="00390243">
        <w:rPr>
          <w:rFonts w:ascii="Times New Roman" w:eastAsia="Calibri" w:hAnsi="Times New Roman" w:cs="Times New Roman"/>
          <w:color w:val="000000" w:themeColor="text1"/>
          <w:sz w:val="28"/>
          <w:szCs w:val="28"/>
        </w:rPr>
        <w:t xml:space="preserve">не состоит в реестре </w:t>
      </w:r>
      <w:r w:rsidR="00FF3BFC" w:rsidRPr="00390243">
        <w:rPr>
          <w:rFonts w:ascii="Times New Roman" w:eastAsia="Calibri" w:hAnsi="Times New Roman" w:cs="Times New Roman"/>
          <w:color w:val="000000" w:themeColor="text1"/>
          <w:sz w:val="28"/>
          <w:szCs w:val="28"/>
        </w:rPr>
        <w:t xml:space="preserve">  </w:t>
      </w:r>
      <w:r w:rsidR="00A5051D" w:rsidRPr="00390243">
        <w:rPr>
          <w:rFonts w:ascii="Times New Roman" w:eastAsia="Times New Roman" w:hAnsi="Times New Roman" w:cs="Times New Roman"/>
          <w:color w:val="000000" w:themeColor="text1"/>
          <w:sz w:val="28"/>
          <w:szCs w:val="28"/>
          <w:lang w:eastAsia="ru-RU"/>
        </w:rPr>
        <w:t>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14:paraId="37DFB665" w14:textId="5724D28E" w:rsidR="00EE763F" w:rsidRPr="00390243" w:rsidRDefault="00EE763F" w:rsidP="00EE763F">
      <w:pPr>
        <w:spacing w:after="0" w:line="240" w:lineRule="auto"/>
        <w:contextualSpacing/>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в отношении</w:t>
      </w:r>
      <w:r w:rsidR="00CF7543" w:rsidRPr="00390243">
        <w:rPr>
          <w:rFonts w:ascii="Times New Roman" w:eastAsia="Calibri" w:hAnsi="Times New Roman" w:cs="Times New Roman"/>
          <w:color w:val="000000" w:themeColor="text1"/>
          <w:sz w:val="28"/>
          <w:szCs w:val="28"/>
        </w:rPr>
        <w:t xml:space="preserve"> «_______________»</w:t>
      </w:r>
      <w:r w:rsidR="003E0447" w:rsidRPr="00390243">
        <w:rPr>
          <w:rFonts w:ascii="Times New Roman" w:eastAsia="Calibri" w:hAnsi="Times New Roman" w:cs="Times New Roman"/>
          <w:color w:val="000000" w:themeColor="text1"/>
          <w:sz w:val="28"/>
          <w:szCs w:val="28"/>
        </w:rPr>
        <w:t xml:space="preserve">(название организации) </w:t>
      </w:r>
      <w:r w:rsidR="00A5051D" w:rsidRPr="00390243">
        <w:rPr>
          <w:rFonts w:ascii="Times New Roman" w:eastAsia="Times New Roman" w:hAnsi="Times New Roman" w:cs="Times New Roman"/>
          <w:color w:val="000000" w:themeColor="text1"/>
          <w:sz w:val="28"/>
          <w:szCs w:val="28"/>
          <w:lang w:eastAsia="ru-RU"/>
        </w:rPr>
        <w:t xml:space="preserve">не </w:t>
      </w:r>
      <w:r w:rsidR="003E0447" w:rsidRPr="00390243">
        <w:rPr>
          <w:rFonts w:ascii="Times New Roman" w:eastAsia="Times New Roman" w:hAnsi="Times New Roman" w:cs="Times New Roman"/>
          <w:color w:val="000000" w:themeColor="text1"/>
          <w:sz w:val="28"/>
          <w:szCs w:val="28"/>
          <w:lang w:eastAsia="ru-RU"/>
        </w:rPr>
        <w:t xml:space="preserve">ведется </w:t>
      </w:r>
      <w:r w:rsidR="00A5051D" w:rsidRPr="00390243">
        <w:rPr>
          <w:rFonts w:ascii="Times New Roman" w:eastAsia="Times New Roman" w:hAnsi="Times New Roman" w:cs="Times New Roman"/>
          <w:color w:val="000000" w:themeColor="text1"/>
          <w:sz w:val="28"/>
          <w:szCs w:val="28"/>
          <w:lang w:eastAsia="ru-RU"/>
        </w:rPr>
        <w:t>процесс реорганизации (за исключением реорганизации в форме присоединения к юридическому лицу, являющемуся участником,</w:t>
      </w:r>
      <w:r w:rsidR="00A5051D" w:rsidRPr="00390243">
        <w:rPr>
          <w:rFonts w:ascii="Times New Roman" w:hAnsi="Times New Roman" w:cs="Times New Roman"/>
          <w:color w:val="000000" w:themeColor="text1"/>
        </w:rPr>
        <w:t xml:space="preserve"> </w:t>
      </w:r>
      <w:r w:rsidR="00A970FB" w:rsidRPr="00390243">
        <w:rPr>
          <w:rFonts w:ascii="Times New Roman" w:eastAsia="Times New Roman" w:hAnsi="Times New Roman" w:cs="Times New Roman"/>
          <w:color w:val="000000" w:themeColor="text1"/>
          <w:sz w:val="28"/>
          <w:szCs w:val="28"/>
          <w:lang w:eastAsia="ru-RU"/>
        </w:rPr>
        <w:t xml:space="preserve">конкурса </w:t>
      </w:r>
      <w:r w:rsidR="00A5051D" w:rsidRPr="00390243">
        <w:rPr>
          <w:rFonts w:ascii="Times New Roman" w:eastAsia="Times New Roman" w:hAnsi="Times New Roman" w:cs="Times New Roman"/>
          <w:color w:val="000000" w:themeColor="text1"/>
          <w:sz w:val="28"/>
          <w:szCs w:val="28"/>
          <w:lang w:eastAsia="ru-RU"/>
        </w:rPr>
        <w:t>другого юридического лица), ликвидации, в отношении них не в</w:t>
      </w:r>
      <w:r w:rsidR="003E0447" w:rsidRPr="00390243">
        <w:rPr>
          <w:rFonts w:ascii="Times New Roman" w:eastAsia="Times New Roman" w:hAnsi="Times New Roman" w:cs="Times New Roman"/>
          <w:color w:val="000000" w:themeColor="text1"/>
          <w:sz w:val="28"/>
          <w:szCs w:val="28"/>
          <w:lang w:eastAsia="ru-RU"/>
        </w:rPr>
        <w:t>едется</w:t>
      </w:r>
      <w:r w:rsidR="00A5051D" w:rsidRPr="00390243">
        <w:rPr>
          <w:rFonts w:ascii="Times New Roman" w:eastAsia="Times New Roman" w:hAnsi="Times New Roman" w:cs="Times New Roman"/>
          <w:color w:val="000000" w:themeColor="text1"/>
          <w:sz w:val="28"/>
          <w:szCs w:val="28"/>
          <w:lang w:eastAsia="ru-RU"/>
        </w:rPr>
        <w:t xml:space="preserve"> процедура банкротства, деятельность участника</w:t>
      </w:r>
      <w:r w:rsidR="00A970FB" w:rsidRPr="00390243">
        <w:rPr>
          <w:rFonts w:ascii="Times New Roman" w:eastAsia="Times New Roman" w:hAnsi="Times New Roman" w:cs="Times New Roman"/>
          <w:color w:val="000000" w:themeColor="text1"/>
          <w:sz w:val="28"/>
          <w:szCs w:val="28"/>
          <w:lang w:eastAsia="ru-RU"/>
        </w:rPr>
        <w:t xml:space="preserve"> </w:t>
      </w:r>
      <w:r w:rsidR="00A970FB" w:rsidRPr="00390243">
        <w:rPr>
          <w:rFonts w:ascii="Times New Roman" w:hAnsi="Times New Roman" w:cs="Times New Roman"/>
          <w:color w:val="000000" w:themeColor="text1"/>
          <w:sz w:val="28"/>
          <w:szCs w:val="28"/>
        </w:rPr>
        <w:t xml:space="preserve">конкурса </w:t>
      </w:r>
      <w:r w:rsidR="00A5051D" w:rsidRPr="00390243">
        <w:rPr>
          <w:rFonts w:ascii="Times New Roman" w:hAnsi="Times New Roman" w:cs="Times New Roman"/>
          <w:color w:val="000000" w:themeColor="text1"/>
          <w:sz w:val="28"/>
          <w:szCs w:val="28"/>
        </w:rPr>
        <w:t xml:space="preserve"> </w:t>
      </w:r>
      <w:r w:rsidR="00A5051D" w:rsidRPr="00390243">
        <w:rPr>
          <w:rFonts w:ascii="Times New Roman" w:hAnsi="Times New Roman" w:cs="Times New Roman"/>
          <w:color w:val="000000" w:themeColor="text1"/>
        </w:rPr>
        <w:t xml:space="preserve"> </w:t>
      </w:r>
      <w:r w:rsidR="00A5051D" w:rsidRPr="00390243">
        <w:rPr>
          <w:rFonts w:ascii="Times New Roman" w:eastAsia="Times New Roman" w:hAnsi="Times New Roman" w:cs="Times New Roman"/>
          <w:color w:val="000000" w:themeColor="text1"/>
          <w:sz w:val="28"/>
          <w:szCs w:val="28"/>
          <w:lang w:eastAsia="ru-RU"/>
        </w:rPr>
        <w:t>не приостановлена в порядке, предусмотренном законодательством Российской Федерации</w:t>
      </w:r>
      <w:r w:rsidR="003E0447" w:rsidRPr="00390243">
        <w:rPr>
          <w:rFonts w:ascii="Times New Roman" w:eastAsia="Calibri" w:hAnsi="Times New Roman" w:cs="Times New Roman"/>
          <w:color w:val="000000" w:themeColor="text1"/>
          <w:sz w:val="28"/>
          <w:szCs w:val="28"/>
        </w:rPr>
        <w:t>.</w:t>
      </w:r>
    </w:p>
    <w:p w14:paraId="1C651849" w14:textId="77777777" w:rsidR="00EE763F" w:rsidRPr="00390243" w:rsidRDefault="00791888" w:rsidP="00EE763F">
      <w:pPr>
        <w:spacing w:after="0" w:line="240" w:lineRule="auto"/>
        <w:contextualSpacing/>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w:t>
      </w:r>
      <w:r w:rsidR="00CF7543" w:rsidRPr="00390243">
        <w:rPr>
          <w:rFonts w:ascii="Times New Roman" w:eastAsia="Calibri" w:hAnsi="Times New Roman" w:cs="Times New Roman"/>
          <w:color w:val="000000" w:themeColor="text1"/>
          <w:sz w:val="28"/>
          <w:szCs w:val="28"/>
        </w:rPr>
        <w:t xml:space="preserve">«_______________» </w:t>
      </w:r>
      <w:r w:rsidR="00EE763F" w:rsidRPr="00390243">
        <w:rPr>
          <w:rFonts w:ascii="Times New Roman" w:eastAsia="Calibri" w:hAnsi="Times New Roman" w:cs="Times New Roman"/>
          <w:i/>
          <w:color w:val="000000" w:themeColor="text1"/>
          <w:sz w:val="28"/>
          <w:szCs w:val="28"/>
        </w:rPr>
        <w:t>(название организации)</w:t>
      </w:r>
      <w:r w:rsidR="00CF7543" w:rsidRPr="00390243">
        <w:rPr>
          <w:rFonts w:ascii="Times New Roman" w:eastAsia="Calibri" w:hAnsi="Times New Roman" w:cs="Times New Roman"/>
          <w:color w:val="000000" w:themeColor="text1"/>
          <w:sz w:val="28"/>
          <w:szCs w:val="28"/>
        </w:rPr>
        <w:t xml:space="preserve"> </w:t>
      </w:r>
      <w:r w:rsidR="00EE763F" w:rsidRPr="00390243">
        <w:rPr>
          <w:rFonts w:ascii="Times New Roman" w:eastAsia="Calibri" w:hAnsi="Times New Roman" w:cs="Times New Roman"/>
          <w:color w:val="000000" w:themeColor="text1"/>
          <w:sz w:val="28"/>
          <w:szCs w:val="28"/>
        </w:rPr>
        <w:t xml:space="preserve">не имеет </w:t>
      </w:r>
      <w:r w:rsidR="003E0447" w:rsidRPr="00390243">
        <w:rPr>
          <w:rFonts w:ascii="Times New Roman" w:eastAsia="Times New Roman" w:hAnsi="Times New Roman" w:cs="Times New Roman"/>
          <w:color w:val="000000" w:themeColor="text1"/>
          <w:sz w:val="28"/>
          <w:szCs w:val="28"/>
          <w:lang w:eastAsia="ru-RU"/>
        </w:rPr>
        <w:t>просроченной задолженности по возврату в бюджет города Минусинска субсидий, бюджетных инвестиций, предоставленных, в том числе в соотве</w:t>
      </w:r>
      <w:r w:rsidR="00D17F30" w:rsidRPr="00390243">
        <w:rPr>
          <w:rFonts w:ascii="Times New Roman" w:eastAsia="Times New Roman" w:hAnsi="Times New Roman" w:cs="Times New Roman"/>
          <w:color w:val="000000" w:themeColor="text1"/>
          <w:sz w:val="28"/>
          <w:szCs w:val="28"/>
          <w:lang w:eastAsia="ru-RU"/>
        </w:rPr>
        <w:t>тствии с иными правовыми актами.</w:t>
      </w:r>
      <w:r w:rsidR="003E0447" w:rsidRPr="00390243">
        <w:rPr>
          <w:rFonts w:ascii="Times New Roman" w:eastAsia="Times New Roman" w:hAnsi="Times New Roman" w:cs="Times New Roman"/>
          <w:color w:val="000000" w:themeColor="text1"/>
          <w:sz w:val="28"/>
          <w:szCs w:val="28"/>
          <w:lang w:eastAsia="ru-RU"/>
        </w:rPr>
        <w:t xml:space="preserve"> </w:t>
      </w:r>
    </w:p>
    <w:p w14:paraId="6D6168F5" w14:textId="77777777" w:rsidR="001016AB" w:rsidRPr="00390243" w:rsidRDefault="003E0447" w:rsidP="001016AB">
      <w:pPr>
        <w:rPr>
          <w:rFonts w:ascii="Times New Roman" w:eastAsia="Times New Roman" w:hAnsi="Times New Roman" w:cs="Times New Roman"/>
          <w:color w:val="000000" w:themeColor="text1"/>
          <w:sz w:val="28"/>
          <w:szCs w:val="28"/>
          <w:lang w:eastAsia="ru-RU"/>
        </w:rPr>
      </w:pPr>
      <w:r w:rsidRPr="00390243">
        <w:rPr>
          <w:rFonts w:ascii="Times New Roman" w:eastAsia="Calibri" w:hAnsi="Times New Roman" w:cs="Times New Roman"/>
          <w:color w:val="000000" w:themeColor="text1"/>
          <w:sz w:val="28"/>
          <w:szCs w:val="28"/>
        </w:rPr>
        <w:t xml:space="preserve">- «_______________» </w:t>
      </w:r>
      <w:r w:rsidRPr="00390243">
        <w:rPr>
          <w:rFonts w:ascii="Times New Roman" w:eastAsia="Calibri" w:hAnsi="Times New Roman" w:cs="Times New Roman"/>
          <w:i/>
          <w:color w:val="000000" w:themeColor="text1"/>
          <w:sz w:val="28"/>
          <w:szCs w:val="28"/>
        </w:rPr>
        <w:t>(название организации)</w:t>
      </w:r>
      <w:r w:rsidRPr="00390243">
        <w:rPr>
          <w:rFonts w:ascii="Times New Roman" w:eastAsia="Calibri" w:hAnsi="Times New Roman" w:cs="Times New Roman"/>
          <w:color w:val="000000" w:themeColor="text1"/>
          <w:sz w:val="28"/>
          <w:szCs w:val="28"/>
        </w:rPr>
        <w:t xml:space="preserve"> не имеет задолженность по уплате налогов, сборов</w:t>
      </w:r>
      <w:r w:rsidRPr="00390243">
        <w:rPr>
          <w:rFonts w:ascii="Times New Roman" w:eastAsia="Times New Roman" w:hAnsi="Times New Roman" w:cs="Times New Roman"/>
          <w:color w:val="000000" w:themeColor="text1"/>
          <w:sz w:val="28"/>
          <w:szCs w:val="28"/>
          <w:lang w:eastAsia="ru-RU"/>
        </w:rPr>
        <w:t>, страховых взносов, пеней, штрафов, процентов, подлежащих уплате в соответствии с законодательством Российск</w:t>
      </w:r>
      <w:r w:rsidR="001016AB" w:rsidRPr="00390243">
        <w:rPr>
          <w:rFonts w:ascii="Times New Roman" w:eastAsia="Times New Roman" w:hAnsi="Times New Roman" w:cs="Times New Roman"/>
          <w:color w:val="000000" w:themeColor="text1"/>
          <w:sz w:val="28"/>
          <w:szCs w:val="28"/>
          <w:lang w:eastAsia="ru-RU"/>
        </w:rPr>
        <w:t>ой Федерации о налогах и сборах.</w:t>
      </w:r>
    </w:p>
    <w:p w14:paraId="4D0460EF" w14:textId="77777777" w:rsidR="00E64058" w:rsidRPr="00390243" w:rsidRDefault="00E64058" w:rsidP="00EE763F">
      <w:pPr>
        <w:spacing w:after="0" w:line="240" w:lineRule="auto"/>
        <w:contextualSpacing/>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«________________» (название организации)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C079A40" w14:textId="77777777" w:rsidR="00EE763F" w:rsidRPr="00390243" w:rsidRDefault="00EE763F" w:rsidP="00EE763F">
      <w:pPr>
        <w:spacing w:after="0" w:line="240" w:lineRule="auto"/>
        <w:jc w:val="both"/>
        <w:rPr>
          <w:rFonts w:ascii="Times New Roman" w:eastAsia="Calibri" w:hAnsi="Times New Roman" w:cs="Times New Roman"/>
          <w:color w:val="000000" w:themeColor="text1"/>
          <w:sz w:val="28"/>
          <w:szCs w:val="28"/>
        </w:rPr>
      </w:pPr>
    </w:p>
    <w:p w14:paraId="0AB55289" w14:textId="77777777" w:rsidR="00EE763F" w:rsidRPr="00390243" w:rsidRDefault="00EE763F" w:rsidP="00EE763F">
      <w:pPr>
        <w:spacing w:after="0" w:line="240" w:lineRule="auto"/>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Дата </w:t>
      </w:r>
    </w:p>
    <w:p w14:paraId="692BF79B" w14:textId="77777777" w:rsidR="00EE763F" w:rsidRPr="00390243" w:rsidRDefault="00EE763F" w:rsidP="00EE763F">
      <w:pPr>
        <w:spacing w:after="0" w:line="240" w:lineRule="auto"/>
        <w:jc w:val="both"/>
        <w:rPr>
          <w:rFonts w:ascii="Times New Roman" w:eastAsia="Calibri" w:hAnsi="Times New Roman" w:cs="Times New Roman"/>
          <w:color w:val="000000" w:themeColor="text1"/>
          <w:sz w:val="28"/>
          <w:szCs w:val="28"/>
        </w:rPr>
      </w:pPr>
    </w:p>
    <w:p w14:paraId="56C6EB18" w14:textId="77777777" w:rsidR="00EE763F" w:rsidRPr="00390243" w:rsidRDefault="00EE763F" w:rsidP="00EE763F">
      <w:pPr>
        <w:spacing w:after="0" w:line="240" w:lineRule="auto"/>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Должность руководителя организации               Подпись                        Ф.И.О.</w:t>
      </w:r>
    </w:p>
    <w:p w14:paraId="2835E63D" w14:textId="77777777" w:rsidR="00EE763F" w:rsidRPr="00390243" w:rsidRDefault="00EE763F" w:rsidP="00EE763F">
      <w:pPr>
        <w:spacing w:after="0" w:line="240" w:lineRule="auto"/>
        <w:jc w:val="right"/>
        <w:rPr>
          <w:rFonts w:ascii="Times New Roman" w:eastAsia="Calibri" w:hAnsi="Times New Roman" w:cs="Times New Roman"/>
          <w:color w:val="000000" w:themeColor="text1"/>
          <w:sz w:val="28"/>
          <w:szCs w:val="28"/>
        </w:rPr>
      </w:pPr>
    </w:p>
    <w:p w14:paraId="36CE88EE" w14:textId="77777777" w:rsidR="00EE763F" w:rsidRPr="00390243" w:rsidRDefault="00EE763F" w:rsidP="00EE763F">
      <w:pPr>
        <w:spacing w:after="0" w:line="240" w:lineRule="auto"/>
        <w:jc w:val="right"/>
        <w:rPr>
          <w:rFonts w:ascii="Times New Roman" w:eastAsia="Calibri" w:hAnsi="Times New Roman" w:cs="Times New Roman"/>
          <w:color w:val="000000" w:themeColor="text1"/>
          <w:sz w:val="28"/>
          <w:szCs w:val="28"/>
        </w:rPr>
      </w:pPr>
    </w:p>
    <w:p w14:paraId="2C67D2FA" w14:textId="77777777" w:rsidR="00EE763F" w:rsidRPr="00390243" w:rsidRDefault="00EE763F" w:rsidP="00CF7543">
      <w:pPr>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Печать организации</w:t>
      </w:r>
    </w:p>
    <w:p w14:paraId="2615835C" w14:textId="77777777" w:rsidR="003E0447" w:rsidRPr="00390243" w:rsidRDefault="003E0447"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225D1F4A" w14:textId="77777777" w:rsidR="003E0447" w:rsidRPr="00390243" w:rsidRDefault="003E0447"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69861C91" w14:textId="77777777" w:rsidR="003E0447" w:rsidRPr="00390243" w:rsidRDefault="003E0447"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5902D9D7" w14:textId="77777777" w:rsidR="003E0447" w:rsidRPr="00390243" w:rsidRDefault="003E0447"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5D6BEDE9" w14:textId="4F4D8795" w:rsidR="003E0447" w:rsidRPr="00390243" w:rsidRDefault="003E0447"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6C5741F5" w14:textId="77777777" w:rsidR="009F1A65" w:rsidRPr="00390243" w:rsidRDefault="009F1A65"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1092F790" w14:textId="77777777" w:rsidR="003E0447" w:rsidRPr="00390243" w:rsidRDefault="003E0447"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713002B6" w14:textId="77777777" w:rsidR="003E0447" w:rsidRPr="00390243" w:rsidRDefault="003E0447"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59E4F12F" w14:textId="77777777" w:rsidR="002D553D" w:rsidRPr="00390243" w:rsidRDefault="002D553D"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4"/>
          <w:szCs w:val="24"/>
        </w:rPr>
      </w:pPr>
    </w:p>
    <w:p w14:paraId="778F81F1" w14:textId="77777777" w:rsidR="00DF24E5" w:rsidRDefault="00DF24E5"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4"/>
          <w:szCs w:val="24"/>
        </w:rPr>
      </w:pPr>
    </w:p>
    <w:p w14:paraId="0439F981" w14:textId="77777777" w:rsidR="006B535C" w:rsidRPr="00390243" w:rsidRDefault="006B535C"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4"/>
          <w:szCs w:val="24"/>
        </w:rPr>
      </w:pPr>
    </w:p>
    <w:p w14:paraId="6F8B6E22" w14:textId="4D7FA5AC" w:rsidR="00E779DE" w:rsidRPr="00390243" w:rsidRDefault="00E779DE"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Приложение 5</w:t>
      </w:r>
    </w:p>
    <w:p w14:paraId="3A6456D9" w14:textId="51C91ED1" w:rsidR="00CB47D2" w:rsidRPr="00390243" w:rsidRDefault="00CB47D2" w:rsidP="00CB47D2">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xml:space="preserve">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3A7C9FEF" w14:textId="77777777" w:rsidR="00CB47D2" w:rsidRPr="00390243" w:rsidRDefault="00CB47D2" w:rsidP="00CB47D2">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от _________№_________</w:t>
      </w:r>
    </w:p>
    <w:p w14:paraId="32458556" w14:textId="3D4FD3C9" w:rsidR="001759FA" w:rsidRPr="00390243" w:rsidRDefault="00CB47D2" w:rsidP="00CB47D2">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xml:space="preserve"> </w:t>
      </w:r>
      <w:r w:rsidR="001759FA" w:rsidRPr="00390243">
        <w:rPr>
          <w:rFonts w:ascii="Times New Roman" w:eastAsia="Calibri" w:hAnsi="Times New Roman" w:cs="Times New Roman"/>
          <w:color w:val="000000" w:themeColor="text1"/>
          <w:sz w:val="24"/>
          <w:szCs w:val="24"/>
        </w:rPr>
        <w:t>согласие из п. 2.3.</w:t>
      </w:r>
    </w:p>
    <w:p w14:paraId="301913B4" w14:textId="77777777" w:rsidR="001759FA" w:rsidRPr="00390243" w:rsidRDefault="001759FA" w:rsidP="001759FA">
      <w:pPr>
        <w:tabs>
          <w:tab w:val="left" w:pos="4253"/>
          <w:tab w:val="center" w:pos="5245"/>
          <w:tab w:val="left" w:pos="6379"/>
        </w:tabs>
        <w:spacing w:after="0" w:line="240" w:lineRule="auto"/>
        <w:ind w:left="5387"/>
        <w:contextualSpacing/>
        <w:jc w:val="both"/>
        <w:rPr>
          <w:rFonts w:ascii="Times New Roman" w:eastAsia="Calibri" w:hAnsi="Times New Roman" w:cs="Times New Roman"/>
          <w:color w:val="000000" w:themeColor="text1"/>
          <w:sz w:val="28"/>
          <w:szCs w:val="28"/>
        </w:rPr>
      </w:pPr>
    </w:p>
    <w:p w14:paraId="4D15A39A" w14:textId="77777777" w:rsidR="00925E9E" w:rsidRPr="00390243" w:rsidRDefault="00925E9E" w:rsidP="00AD67D5">
      <w:pPr>
        <w:pStyle w:val="ConsPlusNormal"/>
        <w:ind w:firstLine="709"/>
        <w:jc w:val="center"/>
        <w:rPr>
          <w:rFonts w:ascii="Times New Roman" w:hAnsi="Times New Roman" w:cs="Times New Roman"/>
          <w:color w:val="000000" w:themeColor="text1"/>
          <w:sz w:val="28"/>
          <w:szCs w:val="28"/>
        </w:rPr>
      </w:pPr>
    </w:p>
    <w:p w14:paraId="52322229" w14:textId="77777777" w:rsidR="00E752FC" w:rsidRPr="00390243" w:rsidRDefault="00E752FC" w:rsidP="00AD67D5">
      <w:pPr>
        <w:pStyle w:val="ConsPlusNormal"/>
        <w:ind w:firstLine="709"/>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СОГЛАСИЕ НА ОБРАБОТКУ ПЕРСОНАЛЬНЫХ ДАННЫХ</w:t>
      </w:r>
    </w:p>
    <w:p w14:paraId="68556937" w14:textId="5778ED44" w:rsidR="00AD67D5" w:rsidRPr="00390243" w:rsidRDefault="00AD67D5" w:rsidP="00AD67D5">
      <w:pPr>
        <w:pStyle w:val="ConsPlusNormal"/>
        <w:ind w:firstLine="709"/>
        <w:jc w:val="center"/>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и согласие на публикацию (размещение) на официальном сайте </w:t>
      </w:r>
      <w:r w:rsidR="005A12AF" w:rsidRPr="00390243">
        <w:rPr>
          <w:rFonts w:ascii="Times New Roman" w:hAnsi="Times New Roman" w:cs="Times New Roman"/>
          <w:color w:val="000000" w:themeColor="text1"/>
          <w:sz w:val="28"/>
          <w:szCs w:val="28"/>
        </w:rPr>
        <w:t xml:space="preserve">Администрации города Минусинска </w:t>
      </w:r>
      <w:r w:rsidRPr="00390243">
        <w:rPr>
          <w:rFonts w:ascii="Times New Roman" w:hAnsi="Times New Roman" w:cs="Times New Roman"/>
          <w:color w:val="000000" w:themeColor="text1"/>
          <w:sz w:val="28"/>
          <w:szCs w:val="28"/>
        </w:rPr>
        <w:t xml:space="preserve">информации об участнике </w:t>
      </w:r>
      <w:r w:rsidR="00CB47D2" w:rsidRPr="00390243">
        <w:rPr>
          <w:rFonts w:ascii="Times New Roman" w:hAnsi="Times New Roman" w:cs="Times New Roman"/>
          <w:color w:val="000000" w:themeColor="text1"/>
          <w:sz w:val="28"/>
          <w:szCs w:val="28"/>
        </w:rPr>
        <w:t>конкурса</w:t>
      </w:r>
      <w:r w:rsidR="009D61F6" w:rsidRPr="00390243">
        <w:rPr>
          <w:rFonts w:ascii="Times New Roman" w:hAnsi="Times New Roman" w:cs="Times New Roman"/>
          <w:color w:val="000000" w:themeColor="text1"/>
          <w:sz w:val="28"/>
          <w:szCs w:val="28"/>
        </w:rPr>
        <w:t>, подаваемой участником заявке, иной информации об участнике конкурса, связанной с конкурсом</w:t>
      </w:r>
    </w:p>
    <w:p w14:paraId="2FB25985" w14:textId="0F270FB6" w:rsidR="00E752FC" w:rsidRPr="00390243" w:rsidRDefault="00E752FC" w:rsidP="00E752FC">
      <w:pPr>
        <w:pStyle w:val="ConsPlusNormal"/>
        <w:ind w:firstLine="709"/>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Я,___________________________________</w:t>
      </w:r>
      <w:r w:rsidR="00130583" w:rsidRPr="00390243">
        <w:rPr>
          <w:rFonts w:ascii="Times New Roman" w:hAnsi="Times New Roman" w:cs="Times New Roman"/>
          <w:color w:val="000000" w:themeColor="text1"/>
          <w:sz w:val="28"/>
          <w:szCs w:val="28"/>
        </w:rPr>
        <w:t>__________________________</w:t>
      </w:r>
    </w:p>
    <w:p w14:paraId="6821046D" w14:textId="77777777" w:rsidR="00E752FC" w:rsidRPr="00390243" w:rsidRDefault="00E752FC" w:rsidP="00E752FC">
      <w:pPr>
        <w:pStyle w:val="ConsPlusNormal"/>
        <w:ind w:firstLine="709"/>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                                                   (ФИО полностью)</w:t>
      </w:r>
    </w:p>
    <w:p w14:paraId="55B3C3E1" w14:textId="4F1C857B" w:rsidR="00E752FC" w:rsidRPr="00390243" w:rsidRDefault="00915783" w:rsidP="00E752FC">
      <w:pPr>
        <w:pStyle w:val="ConsPlusNormal"/>
        <w:ind w:firstLine="709"/>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Зарегистрирован</w:t>
      </w:r>
      <w:r w:rsidR="00E752FC" w:rsidRPr="00390243">
        <w:rPr>
          <w:rFonts w:ascii="Times New Roman" w:hAnsi="Times New Roman" w:cs="Times New Roman"/>
          <w:color w:val="000000" w:themeColor="text1"/>
          <w:sz w:val="28"/>
          <w:szCs w:val="28"/>
        </w:rPr>
        <w:t>____ по адресу: г.</w:t>
      </w:r>
      <w:r w:rsidRPr="00390243">
        <w:rPr>
          <w:rFonts w:ascii="Times New Roman" w:hAnsi="Times New Roman" w:cs="Times New Roman"/>
          <w:color w:val="000000" w:themeColor="text1"/>
          <w:sz w:val="28"/>
          <w:szCs w:val="28"/>
        </w:rPr>
        <w:t xml:space="preserve"> </w:t>
      </w:r>
      <w:r w:rsidR="00E752FC" w:rsidRPr="00390243">
        <w:rPr>
          <w:rFonts w:ascii="Times New Roman" w:hAnsi="Times New Roman" w:cs="Times New Roman"/>
          <w:color w:val="000000" w:themeColor="text1"/>
          <w:sz w:val="28"/>
          <w:szCs w:val="28"/>
        </w:rPr>
        <w:t>Минусинск, ул.________________ дом___ кв.___</w:t>
      </w:r>
    </w:p>
    <w:p w14:paraId="6C6E795C" w14:textId="77777777" w:rsidR="00E752FC" w:rsidRPr="00390243" w:rsidRDefault="00E752FC" w:rsidP="00E752FC">
      <w:pPr>
        <w:pStyle w:val="ConsPlusNormal"/>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паспорт: серия _________ № ____________, (когда и кем выдан)______________________________________________________________________________________________________________________________</w:t>
      </w:r>
    </w:p>
    <w:p w14:paraId="6532AA77" w14:textId="1E852A6A" w:rsidR="00E752FC" w:rsidRPr="00390243" w:rsidRDefault="00E752FC" w:rsidP="00E752FC">
      <w:pPr>
        <w:pStyle w:val="ConsPlusNormal"/>
        <w:ind w:firstLine="708"/>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 В соответствии со статьей 9 ФЗ от 27 июля 2006 года №152-ФЗ «О персональных данных» даю согласие Администрации города Минусинска на автоматизированную, а также без использования средств автоматизации обработку моих персональных данных, а именно: фамилии, имени отчества, года, месяца, даты и места рождения, адреса, образования, профессии, доходов</w:t>
      </w:r>
      <w:r w:rsidR="00915783" w:rsidRPr="00390243">
        <w:rPr>
          <w:rFonts w:ascii="Times New Roman" w:hAnsi="Times New Roman" w:cs="Times New Roman"/>
          <w:color w:val="000000" w:themeColor="text1"/>
          <w:sz w:val="28"/>
          <w:szCs w:val="28"/>
        </w:rPr>
        <w:t>, информации об участнике конкурса, подаваемой мной заявке, иной информации об участнике конкурса, связанной с конкурсом, направленной участником конкурса организатору в составе заявки</w:t>
      </w:r>
      <w:r w:rsidRPr="00390243">
        <w:rPr>
          <w:rFonts w:ascii="Times New Roman" w:hAnsi="Times New Roman" w:cs="Times New Roman"/>
          <w:color w:val="000000" w:themeColor="text1"/>
          <w:sz w:val="28"/>
          <w:szCs w:val="28"/>
        </w:rPr>
        <w:t xml:space="preserve"> и другой информации, представленной мною</w:t>
      </w:r>
      <w:r w:rsidR="00AF6AE8" w:rsidRPr="00390243">
        <w:rPr>
          <w:rFonts w:ascii="Times New Roman" w:hAnsi="Times New Roman" w:cs="Times New Roman"/>
          <w:color w:val="000000" w:themeColor="text1"/>
          <w:sz w:val="28"/>
          <w:szCs w:val="28"/>
        </w:rPr>
        <w:t xml:space="preserve"> связанной с конкурсом</w:t>
      </w:r>
      <w:r w:rsidRPr="00390243">
        <w:rPr>
          <w:rFonts w:ascii="Times New Roman" w:hAnsi="Times New Roman" w:cs="Times New Roman"/>
          <w:color w:val="000000" w:themeColor="text1"/>
          <w:sz w:val="28"/>
          <w:szCs w:val="28"/>
        </w:rPr>
        <w:t xml:space="preserve"> в </w:t>
      </w:r>
      <w:r w:rsidR="00AD67D5" w:rsidRPr="00390243">
        <w:rPr>
          <w:rFonts w:ascii="Times New Roman" w:hAnsi="Times New Roman" w:cs="Times New Roman"/>
          <w:color w:val="000000" w:themeColor="text1"/>
          <w:sz w:val="28"/>
          <w:szCs w:val="28"/>
        </w:rPr>
        <w:t>конкурсную комиссию по предоставлению субсидий социально ориентированным некоммерческим организациям</w:t>
      </w:r>
      <w:r w:rsidRPr="00390243">
        <w:rPr>
          <w:rFonts w:ascii="Times New Roman" w:hAnsi="Times New Roman" w:cs="Times New Roman"/>
          <w:color w:val="000000" w:themeColor="text1"/>
          <w:sz w:val="28"/>
          <w:szCs w:val="28"/>
        </w:rPr>
        <w:t xml:space="preserve">. </w:t>
      </w:r>
    </w:p>
    <w:p w14:paraId="63C294BC" w14:textId="77777777" w:rsidR="00E752FC" w:rsidRPr="00390243" w:rsidRDefault="00E752FC" w:rsidP="00E752FC">
      <w:pPr>
        <w:pStyle w:val="ConsPlusNormal"/>
        <w:ind w:firstLine="709"/>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Настоящее согласие действует со дня его подписания до дня отзыва в письменной форме.</w:t>
      </w:r>
    </w:p>
    <w:p w14:paraId="3AD0D3A7" w14:textId="77777777" w:rsidR="00E752FC" w:rsidRPr="00390243" w:rsidRDefault="00E752FC" w:rsidP="00E752FC">
      <w:pPr>
        <w:pStyle w:val="ConsPlusNormal"/>
        <w:ind w:firstLine="709"/>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______________                _________________     ___________________________</w:t>
      </w:r>
    </w:p>
    <w:p w14:paraId="785481F6" w14:textId="77777777" w:rsidR="00E752FC" w:rsidRPr="00390243" w:rsidRDefault="00E752FC" w:rsidP="00E752FC">
      <w:pPr>
        <w:pStyle w:val="ConsPlusNormal"/>
        <w:ind w:firstLine="709"/>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 xml:space="preserve">         (дата)                                    (подпись)              (расшифровка подписи)</w:t>
      </w:r>
    </w:p>
    <w:p w14:paraId="5D0AA178" w14:textId="77777777" w:rsidR="00925E9E" w:rsidRPr="00390243" w:rsidRDefault="00925E9E" w:rsidP="00925E9E">
      <w:pPr>
        <w:pStyle w:val="ConsPlusNormal"/>
        <w:ind w:firstLine="709"/>
        <w:jc w:val="center"/>
        <w:rPr>
          <w:rFonts w:ascii="Times New Roman" w:hAnsi="Times New Roman" w:cs="Times New Roman"/>
          <w:color w:val="000000" w:themeColor="text1"/>
          <w:sz w:val="28"/>
          <w:szCs w:val="28"/>
        </w:rPr>
      </w:pPr>
    </w:p>
    <w:p w14:paraId="569DFCAC" w14:textId="3E92A154" w:rsidR="00800EF7" w:rsidRPr="00390243" w:rsidRDefault="00925E9E" w:rsidP="00E752FC">
      <w:pPr>
        <w:spacing w:after="0" w:line="240" w:lineRule="auto"/>
        <w:jc w:val="center"/>
        <w:rPr>
          <w:rFonts w:ascii="Times New Roman"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                           </w:t>
      </w:r>
    </w:p>
    <w:p w14:paraId="05F34906" w14:textId="6A8A443F" w:rsidR="00800EF7" w:rsidRPr="00390243" w:rsidRDefault="00800EF7" w:rsidP="00925E9E">
      <w:pPr>
        <w:pStyle w:val="ConsPlusNormal"/>
        <w:ind w:firstLine="709"/>
        <w:jc w:val="center"/>
        <w:rPr>
          <w:rFonts w:ascii="Times New Roman" w:hAnsi="Times New Roman" w:cs="Times New Roman"/>
          <w:color w:val="000000" w:themeColor="text1"/>
          <w:sz w:val="28"/>
          <w:szCs w:val="28"/>
        </w:rPr>
      </w:pPr>
    </w:p>
    <w:p w14:paraId="5569029F" w14:textId="77777777" w:rsidR="009F1A65" w:rsidRPr="00390243" w:rsidRDefault="009F1A65" w:rsidP="00925E9E">
      <w:pPr>
        <w:pStyle w:val="ConsPlusNormal"/>
        <w:ind w:firstLine="709"/>
        <w:jc w:val="center"/>
        <w:rPr>
          <w:rFonts w:ascii="Times New Roman" w:hAnsi="Times New Roman" w:cs="Times New Roman"/>
          <w:color w:val="000000" w:themeColor="text1"/>
          <w:sz w:val="28"/>
          <w:szCs w:val="28"/>
        </w:rPr>
      </w:pPr>
    </w:p>
    <w:p w14:paraId="61452C4A" w14:textId="77777777" w:rsidR="00800EF7" w:rsidRPr="00390243" w:rsidRDefault="00800EF7" w:rsidP="00925E9E">
      <w:pPr>
        <w:pStyle w:val="ConsPlusNormal"/>
        <w:ind w:firstLine="709"/>
        <w:jc w:val="center"/>
        <w:rPr>
          <w:rFonts w:ascii="Times New Roman" w:hAnsi="Times New Roman" w:cs="Times New Roman"/>
          <w:color w:val="000000" w:themeColor="text1"/>
          <w:sz w:val="28"/>
          <w:szCs w:val="28"/>
        </w:rPr>
      </w:pPr>
    </w:p>
    <w:p w14:paraId="35C10D2B" w14:textId="53428158" w:rsidR="00800EF7" w:rsidRPr="00390243" w:rsidRDefault="00DD3406" w:rsidP="001759FA">
      <w:pPr>
        <w:pStyle w:val="ConsPlusNormal"/>
        <w:ind w:left="5387"/>
        <w:jc w:val="both"/>
        <w:rPr>
          <w:rFonts w:ascii="Times New Roman" w:hAnsi="Times New Roman" w:cs="Times New Roman"/>
          <w:color w:val="000000" w:themeColor="text1"/>
          <w:sz w:val="24"/>
          <w:szCs w:val="24"/>
        </w:rPr>
      </w:pPr>
      <w:bookmarkStart w:id="41" w:name="_Hlk136958999"/>
      <w:r w:rsidRPr="00390243">
        <w:rPr>
          <w:rFonts w:ascii="Times New Roman" w:hAnsi="Times New Roman" w:cs="Times New Roman"/>
          <w:color w:val="000000" w:themeColor="text1"/>
          <w:sz w:val="24"/>
          <w:szCs w:val="24"/>
        </w:rPr>
        <w:t xml:space="preserve">Приложение </w:t>
      </w:r>
      <w:r w:rsidR="00E779DE" w:rsidRPr="00390243">
        <w:rPr>
          <w:rFonts w:ascii="Times New Roman" w:hAnsi="Times New Roman" w:cs="Times New Roman"/>
          <w:color w:val="000000" w:themeColor="text1"/>
          <w:sz w:val="24"/>
          <w:szCs w:val="24"/>
        </w:rPr>
        <w:t>6</w:t>
      </w:r>
    </w:p>
    <w:bookmarkEnd w:id="41"/>
    <w:p w14:paraId="4CA71F80" w14:textId="2BB00F12" w:rsidR="00CB47D2" w:rsidRPr="00390243" w:rsidRDefault="00CB47D2" w:rsidP="00CB47D2">
      <w:pPr>
        <w:tabs>
          <w:tab w:val="left" w:pos="4253"/>
          <w:tab w:val="center" w:pos="5245"/>
          <w:tab w:val="left" w:pos="6379"/>
        </w:tabs>
        <w:spacing w:after="0" w:line="240" w:lineRule="auto"/>
        <w:ind w:left="5387"/>
        <w:contextualSpacing/>
        <w:jc w:val="both"/>
        <w:rPr>
          <w:rFonts w:ascii="Times New Roman" w:hAnsi="Times New Roman" w:cs="Times New Roman"/>
          <w:color w:val="000000" w:themeColor="text1"/>
          <w:sz w:val="24"/>
          <w:szCs w:val="24"/>
        </w:rPr>
      </w:pPr>
      <w:r w:rsidRPr="00390243">
        <w:rPr>
          <w:rFonts w:ascii="Times New Roman" w:hAnsi="Times New Roman" w:cs="Times New Roman"/>
          <w:color w:val="000000" w:themeColor="text1"/>
          <w:sz w:val="24"/>
          <w:szCs w:val="24"/>
        </w:rPr>
        <w:t xml:space="preserve"> 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54BEDE12" w14:textId="77777777" w:rsidR="00FB0C94" w:rsidRPr="00390243" w:rsidRDefault="00CB47D2" w:rsidP="00CB47D2">
      <w:pPr>
        <w:tabs>
          <w:tab w:val="left" w:pos="4253"/>
          <w:tab w:val="center" w:pos="5245"/>
          <w:tab w:val="left" w:pos="6379"/>
        </w:tabs>
        <w:spacing w:after="0" w:line="240" w:lineRule="auto"/>
        <w:ind w:left="5387"/>
        <w:contextualSpacing/>
        <w:jc w:val="both"/>
        <w:rPr>
          <w:rFonts w:ascii="Times New Roman" w:hAnsi="Times New Roman" w:cs="Times New Roman"/>
          <w:color w:val="000000" w:themeColor="text1"/>
          <w:sz w:val="24"/>
          <w:szCs w:val="24"/>
        </w:rPr>
      </w:pPr>
      <w:r w:rsidRPr="00390243">
        <w:rPr>
          <w:rFonts w:ascii="Times New Roman" w:hAnsi="Times New Roman" w:cs="Times New Roman"/>
          <w:color w:val="000000" w:themeColor="text1"/>
          <w:sz w:val="24"/>
          <w:szCs w:val="24"/>
        </w:rPr>
        <w:t xml:space="preserve">от_________№_________ </w:t>
      </w:r>
    </w:p>
    <w:p w14:paraId="393319C9" w14:textId="395A336E" w:rsidR="000D4C69" w:rsidRPr="00390243" w:rsidRDefault="000D4C69" w:rsidP="00CB47D2">
      <w:pPr>
        <w:tabs>
          <w:tab w:val="left" w:pos="4253"/>
          <w:tab w:val="center" w:pos="5245"/>
          <w:tab w:val="left" w:pos="6379"/>
        </w:tabs>
        <w:spacing w:after="0" w:line="240" w:lineRule="auto"/>
        <w:ind w:left="5387"/>
        <w:contextualSpacing/>
        <w:jc w:val="both"/>
        <w:rPr>
          <w:rFonts w:ascii="Times New Roman" w:hAnsi="Times New Roman" w:cs="Times New Roman"/>
          <w:color w:val="000000" w:themeColor="text1"/>
          <w:sz w:val="24"/>
          <w:szCs w:val="24"/>
        </w:rPr>
      </w:pPr>
      <w:r w:rsidRPr="00390243">
        <w:rPr>
          <w:rFonts w:ascii="Times New Roman" w:hAnsi="Times New Roman" w:cs="Times New Roman"/>
          <w:color w:val="000000" w:themeColor="text1"/>
          <w:sz w:val="24"/>
          <w:szCs w:val="24"/>
        </w:rPr>
        <w:t>сопроводительное письмо</w:t>
      </w:r>
    </w:p>
    <w:p w14:paraId="78710B02" w14:textId="77777777" w:rsidR="000D4C69" w:rsidRPr="00390243" w:rsidRDefault="000D4C69" w:rsidP="000D4C69">
      <w:pPr>
        <w:tabs>
          <w:tab w:val="left" w:pos="4253"/>
          <w:tab w:val="center" w:pos="5245"/>
          <w:tab w:val="left" w:pos="6379"/>
        </w:tabs>
        <w:spacing w:after="0" w:line="240" w:lineRule="auto"/>
        <w:ind w:left="5387"/>
        <w:contextualSpacing/>
        <w:jc w:val="both"/>
        <w:rPr>
          <w:rFonts w:ascii="Times New Roman" w:hAnsi="Times New Roman" w:cs="Times New Roman"/>
          <w:color w:val="000000" w:themeColor="text1"/>
          <w:sz w:val="28"/>
          <w:szCs w:val="28"/>
        </w:rPr>
      </w:pPr>
    </w:p>
    <w:p w14:paraId="23C04783" w14:textId="77777777" w:rsidR="00F721CF" w:rsidRPr="00390243" w:rsidRDefault="00F721CF" w:rsidP="00F721CF">
      <w:pPr>
        <w:spacing w:after="0" w:line="192" w:lineRule="auto"/>
        <w:ind w:firstLine="4820"/>
        <w:jc w:val="both"/>
        <w:rPr>
          <w:rFonts w:ascii="Times New Roman" w:eastAsia="Calibri" w:hAnsi="Times New Roman" w:cs="Times New Roman"/>
          <w:color w:val="000000" w:themeColor="text1"/>
          <w:sz w:val="30"/>
          <w:szCs w:val="30"/>
        </w:rPr>
      </w:pPr>
      <w:r w:rsidRPr="00390243">
        <w:rPr>
          <w:rFonts w:ascii="Times New Roman" w:eastAsia="Calibri" w:hAnsi="Times New Roman" w:cs="Times New Roman"/>
          <w:color w:val="000000" w:themeColor="text1"/>
          <w:sz w:val="30"/>
          <w:szCs w:val="30"/>
        </w:rPr>
        <w:t xml:space="preserve">ОБРАЗЕЦ </w:t>
      </w:r>
    </w:p>
    <w:p w14:paraId="228422C4" w14:textId="77777777" w:rsidR="00F721CF" w:rsidRPr="00390243" w:rsidRDefault="00F721CF" w:rsidP="00F721CF">
      <w:pPr>
        <w:spacing w:after="0" w:line="192" w:lineRule="auto"/>
        <w:ind w:firstLine="4820"/>
        <w:rPr>
          <w:rFonts w:ascii="Times New Roman" w:eastAsia="Calibri" w:hAnsi="Times New Roman" w:cs="Times New Roman"/>
          <w:color w:val="000000" w:themeColor="text1"/>
          <w:sz w:val="30"/>
          <w:szCs w:val="30"/>
        </w:rPr>
      </w:pPr>
    </w:p>
    <w:p w14:paraId="42367931" w14:textId="77777777" w:rsidR="00F721CF" w:rsidRPr="00390243" w:rsidRDefault="00F721CF" w:rsidP="00F721CF">
      <w:pPr>
        <w:widowControl w:val="0"/>
        <w:autoSpaceDE w:val="0"/>
        <w:autoSpaceDN w:val="0"/>
        <w:spacing w:after="0" w:line="240" w:lineRule="auto"/>
        <w:ind w:firstLine="709"/>
        <w:jc w:val="center"/>
        <w:rPr>
          <w:rFonts w:ascii="Times New Roman" w:eastAsia="Times New Roman" w:hAnsi="Times New Roman" w:cs="Times New Roman"/>
          <w:i/>
          <w:color w:val="000000" w:themeColor="text1"/>
          <w:sz w:val="30"/>
          <w:szCs w:val="30"/>
          <w:lang w:eastAsia="ru-RU"/>
        </w:rPr>
      </w:pPr>
      <w:r w:rsidRPr="00390243">
        <w:rPr>
          <w:rFonts w:ascii="Times New Roman" w:eastAsia="Times New Roman" w:hAnsi="Times New Roman" w:cs="Times New Roman"/>
          <w:i/>
          <w:color w:val="000000" w:themeColor="text1"/>
          <w:sz w:val="30"/>
          <w:szCs w:val="30"/>
          <w:lang w:eastAsia="ru-RU"/>
        </w:rPr>
        <w:t>Заполняется на фирменном бланке некоммерческой организации</w:t>
      </w:r>
    </w:p>
    <w:p w14:paraId="3ED42B49" w14:textId="77777777" w:rsidR="00F721CF" w:rsidRPr="00390243" w:rsidRDefault="00F721CF" w:rsidP="00F721CF">
      <w:pPr>
        <w:widowControl w:val="0"/>
        <w:autoSpaceDE w:val="0"/>
        <w:autoSpaceDN w:val="0"/>
        <w:spacing w:after="0" w:line="240" w:lineRule="auto"/>
        <w:jc w:val="both"/>
        <w:rPr>
          <w:rFonts w:ascii="Times New Roman" w:eastAsia="Times New Roman" w:hAnsi="Times New Roman" w:cs="Times New Roman"/>
          <w:i/>
          <w:color w:val="000000" w:themeColor="text1"/>
          <w:sz w:val="30"/>
          <w:szCs w:val="30"/>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0243" w:rsidRPr="00390243" w14:paraId="688ADF56" w14:textId="77777777" w:rsidTr="00494E45">
        <w:tc>
          <w:tcPr>
            <w:tcW w:w="4785" w:type="dxa"/>
          </w:tcPr>
          <w:p w14:paraId="6C8D6B3B" w14:textId="77777777" w:rsidR="00F721CF" w:rsidRPr="00390243" w:rsidRDefault="00F721CF" w:rsidP="00F721CF">
            <w:pPr>
              <w:jc w:val="both"/>
              <w:rPr>
                <w:rFonts w:ascii="Times New Roman" w:hAnsi="Times New Roman" w:cs="Times New Roman"/>
                <w:color w:val="000000" w:themeColor="text1"/>
                <w:sz w:val="30"/>
                <w:szCs w:val="30"/>
              </w:rPr>
            </w:pPr>
          </w:p>
        </w:tc>
        <w:tc>
          <w:tcPr>
            <w:tcW w:w="4785" w:type="dxa"/>
          </w:tcPr>
          <w:p w14:paraId="08579CDD" w14:textId="7B732C63" w:rsidR="001237EC" w:rsidRPr="00390243" w:rsidRDefault="001237EC" w:rsidP="001237EC">
            <w:pPr>
              <w:autoSpaceDE w:val="0"/>
              <w:autoSpaceDN w:val="0"/>
              <w:adjustRightInd w:val="0"/>
              <w:rPr>
                <w:rFonts w:ascii="Times New Roman" w:eastAsia="Calibri" w:hAnsi="Times New Roman" w:cs="Times New Roman"/>
                <w:color w:val="000000" w:themeColor="text1"/>
                <w:sz w:val="28"/>
                <w:szCs w:val="28"/>
              </w:rPr>
            </w:pPr>
            <w:r w:rsidRPr="00390243">
              <w:rPr>
                <w:rFonts w:ascii="Times New Roman" w:hAnsi="Times New Roman" w:cs="Times New Roman"/>
                <w:color w:val="000000" w:themeColor="text1"/>
                <w:sz w:val="30"/>
                <w:szCs w:val="30"/>
              </w:rPr>
              <w:t>В</w:t>
            </w:r>
            <w:r w:rsidR="00F721CF" w:rsidRPr="00390243">
              <w:rPr>
                <w:rFonts w:ascii="Times New Roman" w:hAnsi="Times New Roman" w:cs="Times New Roman"/>
                <w:color w:val="000000" w:themeColor="text1"/>
                <w:sz w:val="30"/>
                <w:szCs w:val="30"/>
              </w:rPr>
              <w:t xml:space="preserve"> </w:t>
            </w:r>
            <w:r w:rsidRPr="00390243">
              <w:rPr>
                <w:rFonts w:ascii="Times New Roman" w:eastAsia="Calibri" w:hAnsi="Times New Roman" w:cs="Times New Roman"/>
                <w:color w:val="000000" w:themeColor="text1"/>
                <w:sz w:val="28"/>
                <w:szCs w:val="28"/>
              </w:rPr>
              <w:t xml:space="preserve">комиссию по рассмотрению и оценке заявок на участие в </w:t>
            </w:r>
            <w:r w:rsidR="000B5627" w:rsidRPr="00390243">
              <w:rPr>
                <w:rFonts w:ascii="Times New Roman" w:eastAsia="Calibri" w:hAnsi="Times New Roman" w:cs="Times New Roman"/>
                <w:color w:val="000000" w:themeColor="text1"/>
                <w:sz w:val="28"/>
                <w:szCs w:val="28"/>
              </w:rPr>
              <w:t xml:space="preserve">конкурсе </w:t>
            </w:r>
            <w:r w:rsidRPr="00390243">
              <w:rPr>
                <w:rFonts w:ascii="Times New Roman" w:eastAsia="Calibri" w:hAnsi="Times New Roman" w:cs="Times New Roman"/>
                <w:color w:val="000000" w:themeColor="text1"/>
                <w:sz w:val="28"/>
                <w:szCs w:val="28"/>
              </w:rPr>
              <w:t xml:space="preserve">на предоставление субсидий социально ориентированным некоммерческим организациям </w:t>
            </w:r>
          </w:p>
          <w:p w14:paraId="24298974" w14:textId="77777777" w:rsidR="00F721CF" w:rsidRPr="00390243" w:rsidRDefault="00F721CF" w:rsidP="001237EC">
            <w:pPr>
              <w:jc w:val="both"/>
              <w:rPr>
                <w:rFonts w:ascii="Times New Roman" w:hAnsi="Times New Roman" w:cs="Times New Roman"/>
                <w:color w:val="000000" w:themeColor="text1"/>
                <w:sz w:val="30"/>
                <w:szCs w:val="30"/>
              </w:rPr>
            </w:pPr>
          </w:p>
        </w:tc>
      </w:tr>
      <w:tr w:rsidR="00390243" w:rsidRPr="00390243" w14:paraId="2502D863" w14:textId="77777777" w:rsidTr="00494E45">
        <w:tc>
          <w:tcPr>
            <w:tcW w:w="4785" w:type="dxa"/>
          </w:tcPr>
          <w:p w14:paraId="32A6C8ED" w14:textId="77777777" w:rsidR="00F721CF" w:rsidRPr="00390243" w:rsidRDefault="00F721CF" w:rsidP="00F721CF">
            <w:pPr>
              <w:jc w:val="both"/>
              <w:rPr>
                <w:rFonts w:ascii="Times New Roman" w:hAnsi="Times New Roman" w:cs="Times New Roman"/>
                <w:color w:val="000000" w:themeColor="text1"/>
                <w:sz w:val="30"/>
                <w:szCs w:val="30"/>
              </w:rPr>
            </w:pPr>
          </w:p>
        </w:tc>
        <w:tc>
          <w:tcPr>
            <w:tcW w:w="4785" w:type="dxa"/>
          </w:tcPr>
          <w:p w14:paraId="4376E80A" w14:textId="77777777" w:rsidR="00F721CF" w:rsidRPr="00390243" w:rsidRDefault="00F721CF" w:rsidP="001237EC">
            <w:pPr>
              <w:jc w:val="both"/>
              <w:rPr>
                <w:rFonts w:ascii="Times New Roman" w:hAnsi="Times New Roman" w:cs="Times New Roman"/>
                <w:color w:val="000000" w:themeColor="text1"/>
                <w:sz w:val="30"/>
                <w:szCs w:val="30"/>
              </w:rPr>
            </w:pPr>
            <w:r w:rsidRPr="00390243">
              <w:rPr>
                <w:rFonts w:ascii="Times New Roman" w:hAnsi="Times New Roman" w:cs="Times New Roman"/>
                <w:color w:val="000000" w:themeColor="text1"/>
                <w:sz w:val="30"/>
                <w:szCs w:val="30"/>
              </w:rPr>
              <w:t>г. Минусинск 662600</w:t>
            </w:r>
          </w:p>
          <w:p w14:paraId="43B0AD76" w14:textId="74C12463" w:rsidR="00F721CF" w:rsidRPr="00390243" w:rsidRDefault="00F721CF" w:rsidP="001237EC">
            <w:pPr>
              <w:jc w:val="both"/>
              <w:rPr>
                <w:rFonts w:ascii="Times New Roman" w:hAnsi="Times New Roman" w:cs="Times New Roman"/>
                <w:color w:val="000000" w:themeColor="text1"/>
                <w:sz w:val="30"/>
                <w:szCs w:val="30"/>
              </w:rPr>
            </w:pPr>
            <w:r w:rsidRPr="00390243">
              <w:rPr>
                <w:rFonts w:ascii="Times New Roman" w:hAnsi="Times New Roman" w:cs="Times New Roman"/>
                <w:color w:val="000000" w:themeColor="text1"/>
                <w:sz w:val="30"/>
                <w:szCs w:val="30"/>
              </w:rPr>
              <w:t xml:space="preserve">ул. </w:t>
            </w:r>
            <w:r w:rsidR="00C92AE6" w:rsidRPr="00390243">
              <w:rPr>
                <w:rFonts w:ascii="Times New Roman" w:hAnsi="Times New Roman" w:cs="Times New Roman"/>
                <w:color w:val="000000" w:themeColor="text1"/>
                <w:sz w:val="30"/>
                <w:szCs w:val="30"/>
              </w:rPr>
              <w:t>Гоголя</w:t>
            </w:r>
            <w:r w:rsidRPr="00390243">
              <w:rPr>
                <w:rFonts w:ascii="Times New Roman" w:hAnsi="Times New Roman" w:cs="Times New Roman"/>
                <w:color w:val="000000" w:themeColor="text1"/>
                <w:sz w:val="30"/>
                <w:szCs w:val="30"/>
              </w:rPr>
              <w:t xml:space="preserve"> ,</w:t>
            </w:r>
            <w:r w:rsidR="00C92AE6" w:rsidRPr="00390243">
              <w:rPr>
                <w:rFonts w:ascii="Times New Roman" w:hAnsi="Times New Roman" w:cs="Times New Roman"/>
                <w:color w:val="000000" w:themeColor="text1"/>
                <w:sz w:val="30"/>
                <w:szCs w:val="30"/>
              </w:rPr>
              <w:t>68</w:t>
            </w:r>
          </w:p>
          <w:p w14:paraId="6BFB5BEF" w14:textId="77777777" w:rsidR="00F721CF" w:rsidRPr="00390243" w:rsidRDefault="00F721CF" w:rsidP="001237EC">
            <w:pPr>
              <w:jc w:val="both"/>
              <w:rPr>
                <w:rFonts w:ascii="Times New Roman" w:hAnsi="Times New Roman" w:cs="Times New Roman"/>
                <w:color w:val="000000" w:themeColor="text1"/>
                <w:sz w:val="30"/>
                <w:szCs w:val="30"/>
              </w:rPr>
            </w:pPr>
          </w:p>
        </w:tc>
      </w:tr>
      <w:tr w:rsidR="00F721CF" w:rsidRPr="00390243" w14:paraId="65E488F1" w14:textId="77777777" w:rsidTr="00494E45">
        <w:tc>
          <w:tcPr>
            <w:tcW w:w="4785" w:type="dxa"/>
          </w:tcPr>
          <w:p w14:paraId="79340B7A" w14:textId="77777777" w:rsidR="00F721CF" w:rsidRPr="00390243" w:rsidRDefault="00F721CF" w:rsidP="00F721CF">
            <w:pPr>
              <w:jc w:val="both"/>
              <w:rPr>
                <w:rFonts w:ascii="Times New Roman" w:hAnsi="Times New Roman" w:cs="Times New Roman"/>
                <w:color w:val="000000" w:themeColor="text1"/>
                <w:sz w:val="28"/>
                <w:szCs w:val="28"/>
              </w:rPr>
            </w:pPr>
            <w:r w:rsidRPr="00390243">
              <w:rPr>
                <w:rFonts w:ascii="Times New Roman" w:hAnsi="Times New Roman" w:cs="Times New Roman"/>
                <w:color w:val="000000" w:themeColor="text1"/>
                <w:sz w:val="28"/>
                <w:szCs w:val="28"/>
              </w:rPr>
              <w:t>Исх. № ______ от _______</w:t>
            </w:r>
          </w:p>
        </w:tc>
        <w:tc>
          <w:tcPr>
            <w:tcW w:w="4785" w:type="dxa"/>
          </w:tcPr>
          <w:p w14:paraId="5CA94C64" w14:textId="77777777" w:rsidR="00F721CF" w:rsidRPr="00390243" w:rsidRDefault="00F721CF" w:rsidP="00F721CF">
            <w:pPr>
              <w:jc w:val="both"/>
              <w:rPr>
                <w:rFonts w:ascii="Times New Roman" w:hAnsi="Times New Roman" w:cs="Times New Roman"/>
                <w:color w:val="000000" w:themeColor="text1"/>
                <w:sz w:val="30"/>
                <w:szCs w:val="30"/>
              </w:rPr>
            </w:pPr>
          </w:p>
        </w:tc>
      </w:tr>
    </w:tbl>
    <w:p w14:paraId="0B6685FB" w14:textId="77777777" w:rsidR="00F721CF" w:rsidRPr="00390243" w:rsidRDefault="00F721CF" w:rsidP="00F721CF">
      <w:pPr>
        <w:widowControl w:val="0"/>
        <w:autoSpaceDE w:val="0"/>
        <w:autoSpaceDN w:val="0"/>
        <w:spacing w:after="0" w:line="192" w:lineRule="auto"/>
        <w:jc w:val="center"/>
        <w:rPr>
          <w:rFonts w:ascii="Times New Roman" w:eastAsia="Times New Roman" w:hAnsi="Times New Roman" w:cs="Times New Roman"/>
          <w:color w:val="000000" w:themeColor="text1"/>
          <w:sz w:val="30"/>
          <w:szCs w:val="30"/>
          <w:lang w:eastAsia="ru-RU"/>
        </w:rPr>
      </w:pPr>
    </w:p>
    <w:p w14:paraId="772EAE65" w14:textId="77777777" w:rsidR="00F721CF" w:rsidRPr="00390243" w:rsidRDefault="00F721CF" w:rsidP="00F721CF">
      <w:pPr>
        <w:widowControl w:val="0"/>
        <w:autoSpaceDE w:val="0"/>
        <w:autoSpaceDN w:val="0"/>
        <w:spacing w:after="0" w:line="192"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СОПРОВОДИТЕЛЬНОЕ ПИСЬМО</w:t>
      </w:r>
    </w:p>
    <w:p w14:paraId="54E54C14" w14:textId="77777777" w:rsidR="00F721CF" w:rsidRPr="00390243" w:rsidRDefault="00F721CF" w:rsidP="00F721CF">
      <w:pPr>
        <w:widowControl w:val="0"/>
        <w:autoSpaceDE w:val="0"/>
        <w:autoSpaceDN w:val="0"/>
        <w:spacing w:after="0" w:line="192" w:lineRule="auto"/>
        <w:jc w:val="center"/>
        <w:rPr>
          <w:rFonts w:ascii="Times New Roman" w:eastAsia="Times New Roman" w:hAnsi="Times New Roman" w:cs="Times New Roman"/>
          <w:color w:val="000000" w:themeColor="text1"/>
          <w:sz w:val="28"/>
          <w:szCs w:val="28"/>
          <w:lang w:eastAsia="ru-RU"/>
        </w:rPr>
      </w:pPr>
    </w:p>
    <w:p w14:paraId="7BA490FA" w14:textId="4FA49B7C" w:rsidR="00F721CF" w:rsidRPr="00390243" w:rsidRDefault="00F721CF" w:rsidP="000B562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Некоммерческая организация «____________</w:t>
      </w:r>
      <w:r w:rsidR="00023403" w:rsidRPr="00390243">
        <w:rPr>
          <w:rFonts w:ascii="Times New Roman" w:eastAsia="Times New Roman" w:hAnsi="Times New Roman" w:cs="Times New Roman"/>
          <w:color w:val="000000" w:themeColor="text1"/>
          <w:sz w:val="28"/>
          <w:szCs w:val="28"/>
          <w:lang w:eastAsia="ru-RU"/>
        </w:rPr>
        <w:t>_________</w:t>
      </w:r>
      <w:r w:rsidRPr="00390243">
        <w:rPr>
          <w:rFonts w:ascii="Times New Roman" w:eastAsia="Times New Roman" w:hAnsi="Times New Roman" w:cs="Times New Roman"/>
          <w:color w:val="000000" w:themeColor="text1"/>
          <w:sz w:val="28"/>
          <w:szCs w:val="28"/>
          <w:lang w:eastAsia="ru-RU"/>
        </w:rPr>
        <w:t xml:space="preserve">» в соответствии с </w:t>
      </w:r>
      <w:r w:rsidR="000B5627" w:rsidRPr="00390243">
        <w:rPr>
          <w:rFonts w:ascii="Times New Roman" w:eastAsia="Times New Roman" w:hAnsi="Times New Roman" w:cs="Times New Roman"/>
          <w:color w:val="000000" w:themeColor="text1"/>
          <w:sz w:val="28"/>
          <w:szCs w:val="28"/>
          <w:lang w:eastAsia="ru-RU"/>
        </w:rPr>
        <w:t xml:space="preserve">                              Порядк</w:t>
      </w:r>
      <w:r w:rsidR="0098732C" w:rsidRPr="00390243">
        <w:rPr>
          <w:rFonts w:ascii="Times New Roman" w:eastAsia="Times New Roman" w:hAnsi="Times New Roman" w:cs="Times New Roman"/>
          <w:color w:val="000000" w:themeColor="text1"/>
          <w:sz w:val="28"/>
          <w:szCs w:val="28"/>
          <w:lang w:eastAsia="ru-RU"/>
        </w:rPr>
        <w:t>ом</w:t>
      </w:r>
      <w:r w:rsidR="000B5627" w:rsidRPr="00390243">
        <w:rPr>
          <w:rFonts w:ascii="Times New Roman" w:eastAsia="Times New Roman" w:hAnsi="Times New Roman" w:cs="Times New Roman"/>
          <w:color w:val="000000" w:themeColor="text1"/>
          <w:sz w:val="28"/>
          <w:szCs w:val="28"/>
          <w:lang w:eastAsia="ru-RU"/>
        </w:rPr>
        <w:t xml:space="preserve">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части затрат</w:t>
      </w:r>
      <w:r w:rsidR="00ED0B31" w:rsidRPr="00390243">
        <w:rPr>
          <w:rFonts w:ascii="Times New Roman" w:hAnsi="Times New Roman" w:cs="Times New Roman"/>
          <w:color w:val="000000" w:themeColor="text1"/>
          <w:sz w:val="28"/>
          <w:szCs w:val="28"/>
        </w:rPr>
        <w:t xml:space="preserve"> </w:t>
      </w:r>
      <w:r w:rsidR="00ED0B31" w:rsidRPr="00390243">
        <w:rPr>
          <w:rFonts w:ascii="Times New Roman" w:eastAsia="Times New Roman" w:hAnsi="Times New Roman" w:cs="Times New Roman"/>
          <w:color w:val="000000" w:themeColor="text1"/>
          <w:sz w:val="28"/>
          <w:szCs w:val="28"/>
          <w:lang w:eastAsia="ru-RU"/>
        </w:rPr>
        <w:t xml:space="preserve">связанных с реализацией социальных проектов от _________№_________,  </w:t>
      </w:r>
      <w:r w:rsidR="002727A9" w:rsidRPr="00390243">
        <w:rPr>
          <w:rFonts w:ascii="Times New Roman" w:eastAsia="Times New Roman" w:hAnsi="Times New Roman" w:cs="Times New Roman"/>
          <w:color w:val="000000" w:themeColor="text1"/>
          <w:sz w:val="28"/>
          <w:szCs w:val="28"/>
          <w:lang w:eastAsia="ru-RU"/>
        </w:rPr>
        <w:t xml:space="preserve">на основании </w:t>
      </w:r>
      <w:r w:rsidRPr="00390243">
        <w:rPr>
          <w:rFonts w:ascii="Times New Roman" w:eastAsia="Times New Roman" w:hAnsi="Times New Roman" w:cs="Times New Roman"/>
          <w:color w:val="000000" w:themeColor="text1"/>
          <w:sz w:val="28"/>
          <w:szCs w:val="28"/>
          <w:lang w:eastAsia="ru-RU"/>
        </w:rPr>
        <w:t xml:space="preserve"> </w:t>
      </w:r>
      <w:r w:rsidR="002727A9" w:rsidRPr="00390243">
        <w:rPr>
          <w:rFonts w:ascii="Times New Roman" w:eastAsia="Times New Roman" w:hAnsi="Times New Roman" w:cs="Times New Roman"/>
          <w:color w:val="000000" w:themeColor="text1"/>
          <w:sz w:val="28"/>
          <w:szCs w:val="28"/>
          <w:lang w:eastAsia="ru-RU"/>
        </w:rPr>
        <w:t xml:space="preserve">проектной заявки для участия в </w:t>
      </w:r>
      <w:r w:rsidR="000B5627" w:rsidRPr="00390243">
        <w:rPr>
          <w:rFonts w:ascii="Times New Roman" w:eastAsia="Times New Roman" w:hAnsi="Times New Roman" w:cs="Times New Roman"/>
          <w:color w:val="000000" w:themeColor="text1"/>
          <w:sz w:val="28"/>
          <w:szCs w:val="28"/>
          <w:lang w:eastAsia="ru-RU"/>
        </w:rPr>
        <w:t xml:space="preserve"> конкурсе </w:t>
      </w:r>
      <w:r w:rsidRPr="00390243">
        <w:rPr>
          <w:rFonts w:ascii="Times New Roman" w:eastAsia="Times New Roman" w:hAnsi="Times New Roman" w:cs="Times New Roman"/>
          <w:color w:val="000000" w:themeColor="text1"/>
          <w:sz w:val="28"/>
          <w:szCs w:val="28"/>
          <w:lang w:eastAsia="ru-RU"/>
        </w:rPr>
        <w:t>направляет документы:</w:t>
      </w:r>
    </w:p>
    <w:p w14:paraId="735AAE5E" w14:textId="77777777" w:rsidR="00F721CF" w:rsidRPr="00390243" w:rsidRDefault="00F721CF" w:rsidP="00F721C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1.</w:t>
      </w:r>
    </w:p>
    <w:p w14:paraId="78E04D8C" w14:textId="77777777" w:rsidR="00F721CF" w:rsidRPr="00390243" w:rsidRDefault="00F721CF" w:rsidP="00F721C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Приложение: на __ л. в _ экз.</w:t>
      </w:r>
    </w:p>
    <w:p w14:paraId="500BE85F" w14:textId="77777777" w:rsidR="00F721CF" w:rsidRPr="00390243" w:rsidRDefault="00F721CF" w:rsidP="00F721CF">
      <w:pPr>
        <w:widowControl w:val="0"/>
        <w:autoSpaceDE w:val="0"/>
        <w:autoSpaceDN w:val="0"/>
        <w:spacing w:after="0" w:line="240" w:lineRule="auto"/>
        <w:jc w:val="both"/>
        <w:rPr>
          <w:rFonts w:ascii="Times New Roman" w:eastAsia="Times New Roman" w:hAnsi="Times New Roman" w:cs="Times New Roman"/>
          <w:color w:val="000000" w:themeColor="text1"/>
          <w:sz w:val="30"/>
          <w:szCs w:val="30"/>
          <w:lang w:eastAsia="ru-RU"/>
        </w:rPr>
      </w:pPr>
      <w:r w:rsidRPr="00390243">
        <w:rPr>
          <w:rFonts w:ascii="Times New Roman" w:eastAsia="Times New Roman" w:hAnsi="Times New Roman" w:cs="Times New Roman"/>
          <w:color w:val="000000" w:themeColor="text1"/>
          <w:sz w:val="28"/>
          <w:szCs w:val="28"/>
          <w:lang w:eastAsia="ru-RU"/>
        </w:rPr>
        <w:t>Должность                         ______________</w:t>
      </w:r>
      <w:r w:rsidRPr="00390243">
        <w:rPr>
          <w:rFonts w:ascii="Times New Roman" w:eastAsia="Times New Roman" w:hAnsi="Times New Roman" w:cs="Times New Roman"/>
          <w:color w:val="000000" w:themeColor="text1"/>
          <w:sz w:val="30"/>
          <w:szCs w:val="30"/>
          <w:lang w:eastAsia="ru-RU"/>
        </w:rPr>
        <w:t xml:space="preserve">             ___________________</w:t>
      </w:r>
    </w:p>
    <w:p w14:paraId="73DE6FBB" w14:textId="77777777" w:rsidR="00F721CF" w:rsidRPr="00390243" w:rsidRDefault="00F721CF" w:rsidP="00F721CF">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 xml:space="preserve">                                                                 (подпись)                            (расшифровка подписи)</w:t>
      </w:r>
    </w:p>
    <w:p w14:paraId="3771565D" w14:textId="77777777" w:rsidR="00F721CF" w:rsidRPr="00390243" w:rsidRDefault="00927544" w:rsidP="00F721CF">
      <w:pPr>
        <w:widowControl w:val="0"/>
        <w:autoSpaceDE w:val="0"/>
        <w:autoSpaceDN w:val="0"/>
        <w:spacing w:after="0" w:line="240" w:lineRule="auto"/>
        <w:jc w:val="both"/>
        <w:rPr>
          <w:rFonts w:ascii="Times New Roman" w:eastAsia="Times New Roman" w:hAnsi="Times New Roman" w:cs="Times New Roman"/>
          <w:color w:val="000000" w:themeColor="text1"/>
          <w:sz w:val="30"/>
          <w:szCs w:val="30"/>
          <w:lang w:eastAsia="ru-RU"/>
        </w:rPr>
      </w:pPr>
      <w:r w:rsidRPr="00390243">
        <w:rPr>
          <w:rFonts w:ascii="Times New Roman" w:eastAsia="Times New Roman" w:hAnsi="Times New Roman" w:cs="Times New Roman"/>
          <w:color w:val="000000" w:themeColor="text1"/>
          <w:sz w:val="30"/>
          <w:szCs w:val="30"/>
          <w:lang w:eastAsia="ru-RU"/>
        </w:rPr>
        <w:t xml:space="preserve">                                 </w:t>
      </w:r>
      <w:r w:rsidR="00F721CF" w:rsidRPr="00390243">
        <w:rPr>
          <w:rFonts w:ascii="Times New Roman" w:eastAsia="Times New Roman" w:hAnsi="Times New Roman" w:cs="Times New Roman"/>
          <w:color w:val="000000" w:themeColor="text1"/>
          <w:sz w:val="30"/>
          <w:szCs w:val="30"/>
          <w:lang w:eastAsia="ru-RU"/>
        </w:rPr>
        <w:t>М.П.</w:t>
      </w:r>
    </w:p>
    <w:p w14:paraId="120B0A53" w14:textId="77777777" w:rsidR="002D553D" w:rsidRPr="00390243" w:rsidRDefault="002D553D" w:rsidP="002D553D">
      <w:pPr>
        <w:pStyle w:val="ConsPlusNormal"/>
        <w:ind w:left="4962"/>
        <w:outlineLvl w:val="0"/>
        <w:rPr>
          <w:rFonts w:ascii="Times New Roman" w:hAnsi="Times New Roman" w:cs="Times New Roman"/>
          <w:color w:val="000000" w:themeColor="text1"/>
          <w:sz w:val="24"/>
          <w:szCs w:val="24"/>
        </w:rPr>
      </w:pPr>
      <w:bookmarkStart w:id="42" w:name="_Hlk136963684"/>
    </w:p>
    <w:p w14:paraId="1CAB8EDC" w14:textId="77777777" w:rsidR="000E7316" w:rsidRPr="00390243" w:rsidRDefault="000E7316" w:rsidP="002D553D">
      <w:pPr>
        <w:pStyle w:val="ConsPlusNormal"/>
        <w:ind w:left="4962"/>
        <w:outlineLvl w:val="0"/>
        <w:rPr>
          <w:rFonts w:ascii="Times New Roman" w:hAnsi="Times New Roman" w:cs="Times New Roman"/>
          <w:color w:val="000000" w:themeColor="text1"/>
          <w:sz w:val="24"/>
          <w:szCs w:val="24"/>
        </w:rPr>
      </w:pPr>
    </w:p>
    <w:p w14:paraId="0D82CA49" w14:textId="77777777" w:rsidR="007A774E" w:rsidRPr="00390243" w:rsidRDefault="007A774E" w:rsidP="002D553D">
      <w:pPr>
        <w:pStyle w:val="ConsPlusNormal"/>
        <w:ind w:left="4962"/>
        <w:outlineLvl w:val="0"/>
        <w:rPr>
          <w:rFonts w:ascii="Times New Roman" w:hAnsi="Times New Roman" w:cs="Times New Roman"/>
          <w:color w:val="000000" w:themeColor="text1"/>
          <w:sz w:val="24"/>
          <w:szCs w:val="24"/>
        </w:rPr>
      </w:pPr>
    </w:p>
    <w:p w14:paraId="54E7E3A7" w14:textId="77777777" w:rsidR="007A774E" w:rsidRPr="00390243" w:rsidRDefault="007A774E" w:rsidP="002D553D">
      <w:pPr>
        <w:pStyle w:val="ConsPlusNormal"/>
        <w:ind w:left="4962"/>
        <w:outlineLvl w:val="0"/>
        <w:rPr>
          <w:rFonts w:ascii="Times New Roman" w:hAnsi="Times New Roman" w:cs="Times New Roman"/>
          <w:color w:val="000000" w:themeColor="text1"/>
          <w:sz w:val="24"/>
          <w:szCs w:val="24"/>
        </w:rPr>
      </w:pPr>
    </w:p>
    <w:p w14:paraId="38C22714" w14:textId="77777777" w:rsidR="0083269F" w:rsidRDefault="0083269F" w:rsidP="002D553D">
      <w:pPr>
        <w:pStyle w:val="ConsPlusNormal"/>
        <w:ind w:left="4962"/>
        <w:outlineLvl w:val="0"/>
        <w:rPr>
          <w:rFonts w:ascii="Times New Roman" w:hAnsi="Times New Roman" w:cs="Times New Roman"/>
          <w:color w:val="000000" w:themeColor="text1"/>
          <w:sz w:val="24"/>
          <w:szCs w:val="24"/>
        </w:rPr>
      </w:pPr>
    </w:p>
    <w:p w14:paraId="4C97D224" w14:textId="1A43DEAC" w:rsidR="007276AD" w:rsidRPr="00390243" w:rsidRDefault="007276AD" w:rsidP="002D553D">
      <w:pPr>
        <w:pStyle w:val="ConsPlusNormal"/>
        <w:ind w:left="4962"/>
        <w:outlineLvl w:val="0"/>
        <w:rPr>
          <w:rFonts w:ascii="Times New Roman" w:hAnsi="Times New Roman" w:cs="Times New Roman"/>
          <w:color w:val="000000" w:themeColor="text1"/>
          <w:sz w:val="24"/>
          <w:szCs w:val="24"/>
        </w:rPr>
      </w:pPr>
      <w:r w:rsidRPr="00390243">
        <w:rPr>
          <w:rFonts w:ascii="Times New Roman" w:hAnsi="Times New Roman" w:cs="Times New Roman"/>
          <w:color w:val="000000" w:themeColor="text1"/>
          <w:sz w:val="24"/>
          <w:szCs w:val="24"/>
        </w:rPr>
        <w:lastRenderedPageBreak/>
        <w:t>Приложение</w:t>
      </w:r>
      <w:r w:rsidR="008550FA" w:rsidRPr="00390243">
        <w:rPr>
          <w:rFonts w:ascii="Times New Roman" w:hAnsi="Times New Roman" w:cs="Times New Roman"/>
          <w:color w:val="000000" w:themeColor="text1"/>
          <w:sz w:val="24"/>
          <w:szCs w:val="24"/>
        </w:rPr>
        <w:t xml:space="preserve"> </w:t>
      </w:r>
      <w:r w:rsidRPr="00390243">
        <w:rPr>
          <w:rFonts w:ascii="Times New Roman" w:hAnsi="Times New Roman" w:cs="Times New Roman"/>
          <w:color w:val="000000" w:themeColor="text1"/>
          <w:sz w:val="24"/>
          <w:szCs w:val="24"/>
        </w:rPr>
        <w:t>7</w:t>
      </w:r>
    </w:p>
    <w:bookmarkEnd w:id="42"/>
    <w:p w14:paraId="40B798DC" w14:textId="77777777" w:rsidR="00276F65" w:rsidRDefault="00D110F6" w:rsidP="00276F65">
      <w:pPr>
        <w:pStyle w:val="ConsPlusNormal"/>
        <w:ind w:left="4962" w:right="-140"/>
        <w:rPr>
          <w:rFonts w:ascii="Times New Roman" w:hAnsi="Times New Roman" w:cs="Times New Roman"/>
          <w:color w:val="000000" w:themeColor="text1"/>
          <w:sz w:val="24"/>
          <w:szCs w:val="24"/>
        </w:rPr>
      </w:pPr>
      <w:r w:rsidRPr="00390243">
        <w:rPr>
          <w:rFonts w:ascii="Times New Roman" w:hAnsi="Times New Roman" w:cs="Times New Roman"/>
          <w:color w:val="000000" w:themeColor="text1"/>
          <w:sz w:val="24"/>
          <w:szCs w:val="24"/>
        </w:rPr>
        <w:t>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от_________№_________</w:t>
      </w:r>
    </w:p>
    <w:p w14:paraId="7E05319A" w14:textId="5A4129C0" w:rsidR="007276AD" w:rsidRPr="00390243" w:rsidRDefault="007276AD" w:rsidP="00276F65">
      <w:pPr>
        <w:pStyle w:val="ConsPlusNormal"/>
        <w:ind w:left="4962" w:right="-140"/>
        <w:rPr>
          <w:rFonts w:ascii="Times New Roman" w:hAnsi="Times New Roman" w:cs="Times New Roman"/>
          <w:color w:val="000000" w:themeColor="text1"/>
          <w:sz w:val="24"/>
          <w:szCs w:val="24"/>
        </w:rPr>
      </w:pPr>
      <w:r w:rsidRPr="00390243">
        <w:rPr>
          <w:rFonts w:ascii="Times New Roman" w:hAnsi="Times New Roman" w:cs="Times New Roman"/>
          <w:color w:val="000000" w:themeColor="text1"/>
          <w:sz w:val="24"/>
          <w:szCs w:val="24"/>
        </w:rPr>
        <w:t>к Постановлению администрации города Минусинска</w:t>
      </w:r>
      <w:r w:rsidR="000D4C69" w:rsidRPr="00390243">
        <w:rPr>
          <w:rFonts w:ascii="Times New Roman" w:hAnsi="Times New Roman" w:cs="Times New Roman"/>
          <w:color w:val="000000" w:themeColor="text1"/>
          <w:sz w:val="24"/>
          <w:szCs w:val="24"/>
        </w:rPr>
        <w:t xml:space="preserve"> </w:t>
      </w:r>
      <w:r w:rsidRPr="00390243">
        <w:rPr>
          <w:rFonts w:ascii="Times New Roman" w:hAnsi="Times New Roman" w:cs="Times New Roman"/>
          <w:color w:val="000000" w:themeColor="text1"/>
          <w:sz w:val="24"/>
          <w:szCs w:val="24"/>
        </w:rPr>
        <w:t xml:space="preserve">от </w:t>
      </w:r>
      <w:r w:rsidR="00DB4924">
        <w:rPr>
          <w:rFonts w:ascii="Times New Roman" w:hAnsi="Times New Roman" w:cs="Times New Roman"/>
          <w:color w:val="000000" w:themeColor="text1"/>
          <w:sz w:val="24"/>
          <w:szCs w:val="24"/>
        </w:rPr>
        <w:t xml:space="preserve">02.09.2024 </w:t>
      </w:r>
      <w:r w:rsidRPr="00390243">
        <w:rPr>
          <w:rFonts w:ascii="Times New Roman" w:hAnsi="Times New Roman" w:cs="Times New Roman"/>
          <w:color w:val="000000" w:themeColor="text1"/>
          <w:sz w:val="24"/>
          <w:szCs w:val="24"/>
        </w:rPr>
        <w:t xml:space="preserve">№ </w:t>
      </w:r>
      <w:r w:rsidR="00DB4924">
        <w:rPr>
          <w:rFonts w:ascii="Times New Roman" w:hAnsi="Times New Roman" w:cs="Times New Roman"/>
          <w:color w:val="000000" w:themeColor="text1"/>
          <w:sz w:val="24"/>
          <w:szCs w:val="24"/>
        </w:rPr>
        <w:t>АГ-1511-п</w:t>
      </w:r>
    </w:p>
    <w:p w14:paraId="284CECC3" w14:textId="77777777" w:rsidR="007276AD" w:rsidRDefault="007276AD" w:rsidP="002D553D">
      <w:pPr>
        <w:autoSpaceDE w:val="0"/>
        <w:autoSpaceDN w:val="0"/>
        <w:adjustRightInd w:val="0"/>
        <w:spacing w:after="0" w:line="240" w:lineRule="auto"/>
        <w:ind w:left="4962" w:firstLine="283"/>
        <w:jc w:val="center"/>
        <w:rPr>
          <w:rFonts w:ascii="Times New Roman" w:eastAsia="Calibri" w:hAnsi="Times New Roman" w:cs="Times New Roman"/>
          <w:color w:val="000000" w:themeColor="text1"/>
          <w:sz w:val="28"/>
          <w:szCs w:val="28"/>
        </w:rPr>
      </w:pPr>
    </w:p>
    <w:p w14:paraId="4A35C480" w14:textId="77777777" w:rsidR="00DB4924" w:rsidRPr="00DB4924" w:rsidRDefault="00DB4924" w:rsidP="002D553D">
      <w:pPr>
        <w:autoSpaceDE w:val="0"/>
        <w:autoSpaceDN w:val="0"/>
        <w:adjustRightInd w:val="0"/>
        <w:spacing w:after="0" w:line="240" w:lineRule="auto"/>
        <w:ind w:left="4962" w:firstLine="283"/>
        <w:jc w:val="center"/>
        <w:rPr>
          <w:rFonts w:ascii="Times New Roman" w:eastAsia="Calibri" w:hAnsi="Times New Roman" w:cs="Times New Roman"/>
          <w:color w:val="000000" w:themeColor="text1"/>
          <w:sz w:val="28"/>
          <w:szCs w:val="28"/>
        </w:rPr>
      </w:pPr>
    </w:p>
    <w:p w14:paraId="2A23CC95" w14:textId="77777777" w:rsidR="007276AD" w:rsidRPr="00390243" w:rsidRDefault="007276AD" w:rsidP="007276AD">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Состав</w:t>
      </w:r>
    </w:p>
    <w:p w14:paraId="3A6C3E81" w14:textId="3C40D2AD" w:rsidR="007276AD" w:rsidRPr="00390243" w:rsidRDefault="00D268EC" w:rsidP="007276AD">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конкурсной </w:t>
      </w:r>
      <w:r w:rsidR="007276AD" w:rsidRPr="00390243">
        <w:rPr>
          <w:rFonts w:ascii="Times New Roman" w:eastAsia="Calibri" w:hAnsi="Times New Roman" w:cs="Times New Roman"/>
          <w:color w:val="000000" w:themeColor="text1"/>
          <w:sz w:val="28"/>
          <w:szCs w:val="28"/>
        </w:rPr>
        <w:t xml:space="preserve">комиссии по рассмотрению и оценке заявок на участие в </w:t>
      </w:r>
      <w:r w:rsidRPr="00390243">
        <w:rPr>
          <w:rFonts w:ascii="Times New Roman" w:eastAsia="Calibri" w:hAnsi="Times New Roman" w:cs="Times New Roman"/>
          <w:color w:val="000000" w:themeColor="text1"/>
          <w:sz w:val="28"/>
          <w:szCs w:val="28"/>
        </w:rPr>
        <w:t xml:space="preserve">конкурсе </w:t>
      </w:r>
      <w:r w:rsidR="007276AD" w:rsidRPr="00390243">
        <w:rPr>
          <w:rFonts w:ascii="Times New Roman" w:eastAsia="Calibri" w:hAnsi="Times New Roman" w:cs="Times New Roman"/>
          <w:color w:val="000000" w:themeColor="text1"/>
          <w:sz w:val="28"/>
          <w:szCs w:val="28"/>
        </w:rPr>
        <w:t>субсидий социально ориентированным некоммерческим организациям</w:t>
      </w:r>
      <w:r w:rsidRPr="00390243">
        <w:rPr>
          <w:rFonts w:ascii="Times New Roman" w:eastAsia="Calibri" w:hAnsi="Times New Roman" w:cs="Times New Roman"/>
          <w:color w:val="000000" w:themeColor="text1"/>
          <w:sz w:val="28"/>
          <w:szCs w:val="28"/>
        </w:rPr>
        <w:t xml:space="preserve">                </w:t>
      </w:r>
      <w:r w:rsidR="007276AD" w:rsidRPr="00390243">
        <w:rPr>
          <w:rFonts w:ascii="Times New Roman" w:eastAsia="Calibri" w:hAnsi="Times New Roman" w:cs="Times New Roman"/>
          <w:color w:val="000000" w:themeColor="text1"/>
          <w:sz w:val="28"/>
          <w:szCs w:val="28"/>
        </w:rPr>
        <w:t xml:space="preserve"> </w:t>
      </w:r>
    </w:p>
    <w:p w14:paraId="65A6B48D" w14:textId="77777777" w:rsidR="007276AD" w:rsidRPr="00DB4924" w:rsidRDefault="007276AD" w:rsidP="007276AD">
      <w:pPr>
        <w:autoSpaceDE w:val="0"/>
        <w:autoSpaceDN w:val="0"/>
        <w:adjustRightInd w:val="0"/>
        <w:spacing w:after="0" w:line="240" w:lineRule="auto"/>
        <w:jc w:val="center"/>
        <w:rPr>
          <w:rFonts w:ascii="Times New Roman" w:eastAsia="Calibri" w:hAnsi="Times New Roman" w:cs="Times New Roman"/>
          <w:color w:val="000000" w:themeColor="text1"/>
          <w:sz w:val="32"/>
          <w:szCs w:val="32"/>
        </w:rPr>
      </w:pPr>
    </w:p>
    <w:tbl>
      <w:tblPr>
        <w:tblW w:w="9881" w:type="dxa"/>
        <w:jc w:val="center"/>
        <w:tblLayout w:type="fixed"/>
        <w:tblCellMar>
          <w:top w:w="102" w:type="dxa"/>
          <w:left w:w="62" w:type="dxa"/>
          <w:bottom w:w="102" w:type="dxa"/>
          <w:right w:w="62" w:type="dxa"/>
        </w:tblCellMar>
        <w:tblLook w:val="0000" w:firstRow="0" w:lastRow="0" w:firstColumn="0" w:lastColumn="0" w:noHBand="0" w:noVBand="0"/>
      </w:tblPr>
      <w:tblGrid>
        <w:gridCol w:w="3097"/>
        <w:gridCol w:w="6784"/>
      </w:tblGrid>
      <w:tr w:rsidR="00390243" w:rsidRPr="00390243" w14:paraId="62D3D79D" w14:textId="77777777" w:rsidTr="00276F65">
        <w:trPr>
          <w:trHeight w:val="4467"/>
          <w:jc w:val="center"/>
        </w:trPr>
        <w:tc>
          <w:tcPr>
            <w:tcW w:w="3097" w:type="dxa"/>
          </w:tcPr>
          <w:p w14:paraId="16218D79" w14:textId="77777777" w:rsidR="00E1548D" w:rsidRPr="00390243" w:rsidRDefault="00E1548D" w:rsidP="002D553D">
            <w:pPr>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Грязева </w:t>
            </w:r>
          </w:p>
          <w:p w14:paraId="32E07E6C" w14:textId="203D224B" w:rsidR="007276AD" w:rsidRPr="00390243" w:rsidRDefault="00E1548D" w:rsidP="002D553D">
            <w:pPr>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Елена Николаевна</w:t>
            </w:r>
          </w:p>
          <w:p w14:paraId="695EC2B5" w14:textId="77777777" w:rsidR="007276AD" w:rsidRPr="00390243" w:rsidRDefault="007276AD" w:rsidP="002D553D">
            <w:pPr>
              <w:spacing w:after="0" w:line="240" w:lineRule="auto"/>
              <w:rPr>
                <w:rFonts w:ascii="Times New Roman" w:eastAsia="Times New Roman" w:hAnsi="Times New Roman" w:cs="Times New Roman"/>
                <w:color w:val="000000" w:themeColor="text1"/>
                <w:sz w:val="28"/>
                <w:szCs w:val="28"/>
                <w:lang w:eastAsia="ru-RU"/>
              </w:rPr>
            </w:pPr>
          </w:p>
          <w:p w14:paraId="11791CE9" w14:textId="5C0E2EB8" w:rsidR="00E1548D" w:rsidRPr="00390243" w:rsidRDefault="00E1548D" w:rsidP="000642D2">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272341C8" w14:textId="29E5092A" w:rsidR="00926DAE" w:rsidRPr="00390243" w:rsidRDefault="00926DAE" w:rsidP="000642D2">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42D18793" w14:textId="77777777" w:rsidR="00847D37" w:rsidRPr="00390243" w:rsidRDefault="00847D37" w:rsidP="00847D3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Букова </w:t>
            </w:r>
          </w:p>
          <w:p w14:paraId="6643541D" w14:textId="7B4AD8C2" w:rsidR="0014580C" w:rsidRPr="00390243" w:rsidRDefault="00847D37" w:rsidP="00847D3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Наталья Викторовна</w:t>
            </w:r>
          </w:p>
          <w:p w14:paraId="4C2B6FA1" w14:textId="77777777" w:rsidR="0014580C" w:rsidRPr="00390243" w:rsidRDefault="0014580C" w:rsidP="000642D2">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398A6CDB" w14:textId="77777777" w:rsidR="00847D37" w:rsidRPr="00276F65" w:rsidRDefault="00847D37" w:rsidP="00926DAE">
            <w:pPr>
              <w:tabs>
                <w:tab w:val="left" w:pos="1864"/>
              </w:tabs>
              <w:spacing w:after="0" w:line="240" w:lineRule="auto"/>
              <w:ind w:left="-58"/>
              <w:rPr>
                <w:rFonts w:ascii="Times New Roman" w:eastAsia="Times New Roman" w:hAnsi="Times New Roman" w:cs="Times New Roman"/>
                <w:color w:val="000000" w:themeColor="text1"/>
                <w:sz w:val="16"/>
                <w:szCs w:val="16"/>
                <w:lang w:eastAsia="ru-RU"/>
              </w:rPr>
            </w:pPr>
          </w:p>
          <w:p w14:paraId="075026EA" w14:textId="77777777" w:rsidR="00D71F7F" w:rsidRDefault="00926DAE" w:rsidP="00926DAE">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Чащина </w:t>
            </w:r>
          </w:p>
          <w:p w14:paraId="1DAEA26E" w14:textId="13282CEC" w:rsidR="00926DAE" w:rsidRPr="00390243" w:rsidRDefault="00926DAE" w:rsidP="00926DAE">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Ирина Александровна</w:t>
            </w:r>
          </w:p>
          <w:p w14:paraId="1618A429" w14:textId="77777777" w:rsidR="00847D37" w:rsidRDefault="00847D37" w:rsidP="00847D3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5AF0E9D5" w14:textId="254D74B8" w:rsidR="007276AD" w:rsidRPr="00390243" w:rsidRDefault="000642D2" w:rsidP="00847D3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r w:rsidR="00847D37" w:rsidRPr="00390243">
              <w:rPr>
                <w:rFonts w:ascii="Times New Roman" w:eastAsia="Times New Roman" w:hAnsi="Times New Roman" w:cs="Times New Roman"/>
                <w:color w:val="000000" w:themeColor="text1"/>
                <w:sz w:val="28"/>
                <w:szCs w:val="28"/>
                <w:lang w:eastAsia="ru-RU"/>
              </w:rPr>
              <w:t>Члены комиссии:</w:t>
            </w:r>
          </w:p>
        </w:tc>
        <w:tc>
          <w:tcPr>
            <w:tcW w:w="6784" w:type="dxa"/>
          </w:tcPr>
          <w:p w14:paraId="3A413253" w14:textId="3C44DDCE" w:rsidR="007276AD" w:rsidRPr="00390243" w:rsidRDefault="00E1548D" w:rsidP="00E154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-заместитель Главы города по экономике и финансам – руководитель управления экономики и имущественных отношений администрации города Минусинска</w:t>
            </w:r>
            <w:r w:rsidR="0014580C" w:rsidRPr="00390243">
              <w:rPr>
                <w:rFonts w:ascii="Times New Roman" w:eastAsia="Times New Roman" w:hAnsi="Times New Roman" w:cs="Times New Roman"/>
                <w:color w:val="000000" w:themeColor="text1"/>
                <w:sz w:val="28"/>
                <w:szCs w:val="28"/>
                <w:lang w:eastAsia="ru-RU"/>
              </w:rPr>
              <w:t>, председатель конкурсной комиссии</w:t>
            </w:r>
            <w:r w:rsidRPr="00390243">
              <w:rPr>
                <w:rFonts w:ascii="Times New Roman" w:eastAsia="Times New Roman" w:hAnsi="Times New Roman" w:cs="Times New Roman"/>
                <w:color w:val="000000" w:themeColor="text1"/>
                <w:sz w:val="28"/>
                <w:szCs w:val="28"/>
                <w:lang w:eastAsia="ru-RU"/>
              </w:rPr>
              <w:t>;</w:t>
            </w:r>
          </w:p>
          <w:p w14:paraId="6AAF8CF5" w14:textId="6BBF8A70" w:rsidR="0014580C" w:rsidRPr="00276F65" w:rsidRDefault="0014580C" w:rsidP="00E154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6"/>
                <w:szCs w:val="16"/>
                <w:lang w:eastAsia="ru-RU"/>
              </w:rPr>
            </w:pPr>
          </w:p>
          <w:p w14:paraId="2E2ED90F" w14:textId="079D531E" w:rsidR="0014580C" w:rsidRPr="00390243" w:rsidRDefault="0014580C" w:rsidP="00E154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w:t>
            </w:r>
            <w:r w:rsidR="00847D37" w:rsidRPr="00390243">
              <w:rPr>
                <w:rFonts w:ascii="Times New Roman" w:eastAsia="Times New Roman" w:hAnsi="Times New Roman" w:cs="Times New Roman"/>
                <w:color w:val="000000" w:themeColor="text1"/>
                <w:sz w:val="28"/>
                <w:szCs w:val="28"/>
                <w:lang w:eastAsia="ru-RU"/>
              </w:rPr>
              <w:t>начальник отдела спорта и молодежной политики администрации города Минусинска</w:t>
            </w:r>
            <w:r w:rsidRPr="00390243">
              <w:rPr>
                <w:rFonts w:ascii="Times New Roman" w:eastAsia="Times New Roman" w:hAnsi="Times New Roman" w:cs="Times New Roman"/>
                <w:color w:val="000000" w:themeColor="text1"/>
                <w:sz w:val="28"/>
                <w:szCs w:val="28"/>
                <w:lang w:eastAsia="ru-RU"/>
              </w:rPr>
              <w:t>, заместитель председателя конкурсной комиссии;</w:t>
            </w:r>
          </w:p>
          <w:p w14:paraId="6326A17D" w14:textId="77777777" w:rsidR="00926DAE" w:rsidRPr="00276F65" w:rsidRDefault="00926DAE" w:rsidP="00E154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6"/>
                <w:szCs w:val="16"/>
                <w:lang w:eastAsia="ru-RU"/>
              </w:rPr>
            </w:pPr>
          </w:p>
          <w:p w14:paraId="632F268D" w14:textId="77777777" w:rsidR="007276AD" w:rsidRDefault="007276AD"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w:t>
            </w:r>
            <w:r w:rsidR="00926DAE" w:rsidRPr="00390243">
              <w:rPr>
                <w:rFonts w:ascii="Times New Roman" w:eastAsia="Times New Roman" w:hAnsi="Times New Roman" w:cs="Times New Roman"/>
                <w:color w:val="000000" w:themeColor="text1"/>
                <w:sz w:val="28"/>
                <w:szCs w:val="28"/>
                <w:lang w:eastAsia="ru-RU"/>
              </w:rPr>
              <w:t>ведущий специалист информационного, общественного и цифрового развития администрации города Минусинска,</w:t>
            </w:r>
            <w:r w:rsidRPr="00390243">
              <w:rPr>
                <w:rFonts w:ascii="Times New Roman" w:eastAsia="Times New Roman" w:hAnsi="Times New Roman" w:cs="Times New Roman"/>
                <w:color w:val="000000" w:themeColor="text1"/>
                <w:sz w:val="28"/>
                <w:szCs w:val="28"/>
                <w:lang w:eastAsia="ru-RU"/>
              </w:rPr>
              <w:t xml:space="preserve"> секретарь </w:t>
            </w:r>
            <w:r w:rsidR="0014580C" w:rsidRPr="00390243">
              <w:rPr>
                <w:rFonts w:ascii="Times New Roman" w:eastAsia="Times New Roman" w:hAnsi="Times New Roman" w:cs="Times New Roman"/>
                <w:color w:val="000000" w:themeColor="text1"/>
                <w:sz w:val="28"/>
                <w:szCs w:val="28"/>
                <w:lang w:eastAsia="ru-RU"/>
              </w:rPr>
              <w:t xml:space="preserve">конкурсной </w:t>
            </w:r>
            <w:r w:rsidRPr="00390243">
              <w:rPr>
                <w:rFonts w:ascii="Times New Roman" w:eastAsia="Times New Roman" w:hAnsi="Times New Roman" w:cs="Times New Roman"/>
                <w:color w:val="000000" w:themeColor="text1"/>
                <w:sz w:val="28"/>
                <w:szCs w:val="28"/>
                <w:lang w:eastAsia="ru-RU"/>
              </w:rPr>
              <w:t>комиссии;</w:t>
            </w:r>
          </w:p>
          <w:p w14:paraId="72347E07" w14:textId="4827F1AA" w:rsidR="00847D37" w:rsidRPr="00276F65" w:rsidRDefault="00847D37"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6"/>
                <w:szCs w:val="16"/>
                <w:lang w:eastAsia="ru-RU"/>
              </w:rPr>
            </w:pPr>
          </w:p>
        </w:tc>
      </w:tr>
      <w:tr w:rsidR="00390243" w:rsidRPr="00390243" w14:paraId="257540E9" w14:textId="77777777" w:rsidTr="002D553D">
        <w:trPr>
          <w:trHeight w:val="967"/>
          <w:jc w:val="center"/>
        </w:trPr>
        <w:tc>
          <w:tcPr>
            <w:tcW w:w="3097" w:type="dxa"/>
          </w:tcPr>
          <w:p w14:paraId="59A6887D" w14:textId="0C34C2EF" w:rsidR="00276F65" w:rsidRDefault="00276F65" w:rsidP="00926DAE">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Аст</w:t>
            </w:r>
            <w:r w:rsidR="00D96DB3">
              <w:rPr>
                <w:rFonts w:ascii="Times New Roman" w:eastAsia="Times New Roman" w:hAnsi="Times New Roman" w:cs="Times New Roman"/>
                <w:color w:val="000000" w:themeColor="text1"/>
                <w:sz w:val="28"/>
                <w:szCs w:val="28"/>
                <w:lang w:eastAsia="ru-RU"/>
              </w:rPr>
              <w:t>р</w:t>
            </w:r>
            <w:r>
              <w:rPr>
                <w:rFonts w:ascii="Times New Roman" w:eastAsia="Times New Roman" w:hAnsi="Times New Roman" w:cs="Times New Roman"/>
                <w:color w:val="000000" w:themeColor="text1"/>
                <w:sz w:val="28"/>
                <w:szCs w:val="28"/>
                <w:lang w:eastAsia="ru-RU"/>
              </w:rPr>
              <w:t xml:space="preserve">аханцев </w:t>
            </w:r>
          </w:p>
          <w:p w14:paraId="0674A3AB" w14:textId="64CF1034" w:rsidR="00E1548D" w:rsidRPr="00390243" w:rsidRDefault="00276F65" w:rsidP="00926DAE">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Олег Иванович</w:t>
            </w:r>
          </w:p>
          <w:p w14:paraId="43B77BFC" w14:textId="77777777" w:rsidR="00E1548D" w:rsidRPr="00390243" w:rsidRDefault="00E1548D" w:rsidP="002D553D">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p>
          <w:p w14:paraId="561285E3" w14:textId="77777777" w:rsidR="00276F65" w:rsidRPr="00276F65" w:rsidRDefault="00276F65" w:rsidP="00276F65">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r w:rsidRPr="00276F65">
              <w:rPr>
                <w:rFonts w:ascii="Times New Roman" w:eastAsia="Times New Roman" w:hAnsi="Times New Roman" w:cs="Times New Roman"/>
                <w:color w:val="000000" w:themeColor="text1"/>
                <w:sz w:val="28"/>
                <w:szCs w:val="28"/>
                <w:lang w:eastAsia="ru-RU"/>
              </w:rPr>
              <w:t xml:space="preserve">Дементьева </w:t>
            </w:r>
          </w:p>
          <w:p w14:paraId="2D49EE05" w14:textId="1FA73CDE" w:rsidR="00E1548D" w:rsidRPr="00390243" w:rsidRDefault="00276F65" w:rsidP="00276F65">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r w:rsidRPr="00276F65">
              <w:rPr>
                <w:rFonts w:ascii="Times New Roman" w:eastAsia="Times New Roman" w:hAnsi="Times New Roman" w:cs="Times New Roman"/>
                <w:color w:val="000000" w:themeColor="text1"/>
                <w:sz w:val="28"/>
                <w:szCs w:val="28"/>
                <w:lang w:eastAsia="ru-RU"/>
              </w:rPr>
              <w:t>Лариса Михайловна</w:t>
            </w:r>
          </w:p>
        </w:tc>
        <w:tc>
          <w:tcPr>
            <w:tcW w:w="6784" w:type="dxa"/>
          </w:tcPr>
          <w:p w14:paraId="460EDA30" w14:textId="7589668E" w:rsidR="007276AD" w:rsidRPr="00390243" w:rsidRDefault="007276AD" w:rsidP="00E154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w:t>
            </w:r>
            <w:r w:rsidR="00276F65">
              <w:rPr>
                <w:rFonts w:ascii="Times New Roman" w:eastAsia="Times New Roman" w:hAnsi="Times New Roman" w:cs="Times New Roman"/>
                <w:color w:val="000000" w:themeColor="text1"/>
                <w:sz w:val="28"/>
                <w:szCs w:val="28"/>
                <w:lang w:eastAsia="ru-RU"/>
              </w:rPr>
              <w:t>и</w:t>
            </w:r>
            <w:r w:rsidR="00276F65" w:rsidRPr="00276F65">
              <w:rPr>
                <w:rFonts w:ascii="Times New Roman" w:eastAsia="Times New Roman" w:hAnsi="Times New Roman" w:cs="Times New Roman"/>
                <w:color w:val="000000" w:themeColor="text1"/>
                <w:sz w:val="28"/>
                <w:szCs w:val="28"/>
                <w:lang w:eastAsia="ru-RU"/>
              </w:rPr>
              <w:t>.о.</w:t>
            </w:r>
            <w:r w:rsidR="00D96DB3">
              <w:rPr>
                <w:rFonts w:ascii="Times New Roman" w:eastAsia="Times New Roman" w:hAnsi="Times New Roman" w:cs="Times New Roman"/>
                <w:color w:val="000000" w:themeColor="text1"/>
                <w:sz w:val="28"/>
                <w:szCs w:val="28"/>
                <w:lang w:eastAsia="ru-RU"/>
              </w:rPr>
              <w:t xml:space="preserve"> </w:t>
            </w:r>
            <w:r w:rsidR="00276F65" w:rsidRPr="00276F65">
              <w:rPr>
                <w:rFonts w:ascii="Times New Roman" w:eastAsia="Times New Roman" w:hAnsi="Times New Roman" w:cs="Times New Roman"/>
                <w:color w:val="000000" w:themeColor="text1"/>
                <w:sz w:val="28"/>
                <w:szCs w:val="28"/>
                <w:lang w:eastAsia="ru-RU"/>
              </w:rPr>
              <w:t>начальника отдела информационного, общественного и цифрового развития администрации города Минусинска</w:t>
            </w:r>
            <w:r w:rsidR="00926DAE" w:rsidRPr="00390243">
              <w:rPr>
                <w:rFonts w:ascii="Times New Roman" w:eastAsia="Times New Roman" w:hAnsi="Times New Roman" w:cs="Times New Roman"/>
                <w:color w:val="000000" w:themeColor="text1"/>
                <w:sz w:val="28"/>
                <w:szCs w:val="28"/>
                <w:lang w:eastAsia="ru-RU"/>
              </w:rPr>
              <w:t>;</w:t>
            </w:r>
          </w:p>
          <w:p w14:paraId="083CF44F" w14:textId="6EE208D2" w:rsidR="00E1548D" w:rsidRPr="00390243" w:rsidRDefault="00E1548D" w:rsidP="00E154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w:t>
            </w:r>
            <w:r w:rsidR="00276F65" w:rsidRPr="00276F65">
              <w:rPr>
                <w:rFonts w:ascii="Times New Roman" w:eastAsia="Times New Roman" w:hAnsi="Times New Roman" w:cs="Times New Roman"/>
                <w:color w:val="000000" w:themeColor="text1"/>
                <w:sz w:val="28"/>
                <w:szCs w:val="28"/>
                <w:lang w:eastAsia="ru-RU"/>
              </w:rPr>
              <w:t>ведущий специалист отдела спорта и молодежной политики администрации города Минусинска;</w:t>
            </w:r>
          </w:p>
        </w:tc>
      </w:tr>
      <w:tr w:rsidR="00276F65" w:rsidRPr="00390243" w14:paraId="13258FA6" w14:textId="77777777" w:rsidTr="00276F65">
        <w:trPr>
          <w:trHeight w:val="866"/>
          <w:jc w:val="center"/>
        </w:trPr>
        <w:tc>
          <w:tcPr>
            <w:tcW w:w="3097" w:type="dxa"/>
          </w:tcPr>
          <w:p w14:paraId="5711AAC5" w14:textId="77777777" w:rsidR="00D71F7F" w:rsidRDefault="00276F65" w:rsidP="00926DA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276F65">
              <w:rPr>
                <w:rFonts w:ascii="Times New Roman" w:eastAsia="Times New Roman" w:hAnsi="Times New Roman" w:cs="Times New Roman"/>
                <w:color w:val="000000" w:themeColor="text1"/>
                <w:sz w:val="28"/>
                <w:szCs w:val="28"/>
                <w:lang w:eastAsia="ru-RU"/>
              </w:rPr>
              <w:t>Рябова</w:t>
            </w:r>
          </w:p>
          <w:p w14:paraId="587626E7" w14:textId="28F195EF" w:rsidR="00276F65" w:rsidRPr="00390243" w:rsidRDefault="00276F65" w:rsidP="00926DA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276F65">
              <w:rPr>
                <w:rFonts w:ascii="Times New Roman" w:eastAsia="Times New Roman" w:hAnsi="Times New Roman" w:cs="Times New Roman"/>
                <w:color w:val="000000" w:themeColor="text1"/>
                <w:sz w:val="28"/>
                <w:szCs w:val="28"/>
                <w:lang w:eastAsia="ru-RU"/>
              </w:rPr>
              <w:t xml:space="preserve"> Ксения Борисовна</w:t>
            </w:r>
          </w:p>
        </w:tc>
        <w:tc>
          <w:tcPr>
            <w:tcW w:w="6784" w:type="dxa"/>
          </w:tcPr>
          <w:p w14:paraId="47BF5B7C" w14:textId="69944A7B" w:rsidR="00276F65" w:rsidRPr="00390243" w:rsidRDefault="00276F65" w:rsidP="00E1548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76F65">
              <w:rPr>
                <w:rFonts w:ascii="Times New Roman" w:eastAsia="Times New Roman" w:hAnsi="Times New Roman" w:cs="Times New Roman"/>
                <w:color w:val="000000" w:themeColor="text1"/>
                <w:sz w:val="28"/>
                <w:szCs w:val="28"/>
                <w:lang w:eastAsia="ru-RU"/>
              </w:rPr>
              <w:t>-ведущий специалист информационного, общественного и цифрового развития администрации города Минусинска;</w:t>
            </w:r>
          </w:p>
        </w:tc>
      </w:tr>
      <w:tr w:rsidR="00390243" w:rsidRPr="00390243" w14:paraId="67C56EAF" w14:textId="77777777" w:rsidTr="00276F65">
        <w:trPr>
          <w:trHeight w:val="684"/>
          <w:jc w:val="center"/>
        </w:trPr>
        <w:tc>
          <w:tcPr>
            <w:tcW w:w="3097" w:type="dxa"/>
          </w:tcPr>
          <w:p w14:paraId="1E47E5B1" w14:textId="77777777" w:rsidR="007276AD" w:rsidRPr="00390243" w:rsidRDefault="007276AD" w:rsidP="002D553D">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Скачкова </w:t>
            </w:r>
          </w:p>
          <w:p w14:paraId="47436FDF" w14:textId="77777777" w:rsidR="007276AD" w:rsidRPr="00390243" w:rsidRDefault="007276AD" w:rsidP="002D553D">
            <w:pPr>
              <w:tabs>
                <w:tab w:val="left" w:pos="1864"/>
              </w:tabs>
              <w:spacing w:after="0" w:line="240" w:lineRule="auto"/>
              <w:ind w:left="-58"/>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Наталья Александровна</w:t>
            </w:r>
          </w:p>
        </w:tc>
        <w:tc>
          <w:tcPr>
            <w:tcW w:w="6784" w:type="dxa"/>
          </w:tcPr>
          <w:p w14:paraId="01279D2D" w14:textId="77777777" w:rsidR="007276AD" w:rsidRPr="00390243" w:rsidRDefault="007276AD"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-директор МКУ «Централизованная бухгалтерия»;</w:t>
            </w:r>
          </w:p>
        </w:tc>
      </w:tr>
      <w:tr w:rsidR="00390243" w:rsidRPr="00390243" w14:paraId="47BCECDB" w14:textId="77777777" w:rsidTr="002D553D">
        <w:trPr>
          <w:trHeight w:val="776"/>
          <w:jc w:val="center"/>
        </w:trPr>
        <w:tc>
          <w:tcPr>
            <w:tcW w:w="3097" w:type="dxa"/>
          </w:tcPr>
          <w:p w14:paraId="0140615A" w14:textId="77777777" w:rsidR="00D71F7F" w:rsidRDefault="007276AD" w:rsidP="002D553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lastRenderedPageBreak/>
              <w:t xml:space="preserve">Иванюшина </w:t>
            </w:r>
          </w:p>
          <w:p w14:paraId="2BB13687" w14:textId="5BD12334" w:rsidR="007276AD" w:rsidRPr="00390243" w:rsidRDefault="007276AD" w:rsidP="002D553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Галина Николаевна</w:t>
            </w:r>
          </w:p>
        </w:tc>
        <w:tc>
          <w:tcPr>
            <w:tcW w:w="6784" w:type="dxa"/>
          </w:tcPr>
          <w:p w14:paraId="48859549" w14:textId="77777777" w:rsidR="007276AD" w:rsidRPr="00390243" w:rsidRDefault="007276AD"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-ведущий специалист отдела спорта и молодежной политики администрации города Минусинска;</w:t>
            </w:r>
          </w:p>
        </w:tc>
      </w:tr>
      <w:tr w:rsidR="00390243" w:rsidRPr="00390243" w14:paraId="72534C2F" w14:textId="77777777" w:rsidTr="002D553D">
        <w:trPr>
          <w:trHeight w:val="624"/>
          <w:jc w:val="center"/>
        </w:trPr>
        <w:tc>
          <w:tcPr>
            <w:tcW w:w="3097" w:type="dxa"/>
          </w:tcPr>
          <w:p w14:paraId="35D77782" w14:textId="77777777" w:rsidR="007276AD" w:rsidRPr="00390243" w:rsidRDefault="007276AD" w:rsidP="002D553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Букреев</w:t>
            </w:r>
          </w:p>
          <w:p w14:paraId="261089EC" w14:textId="77777777" w:rsidR="007276AD" w:rsidRPr="00390243" w:rsidRDefault="007276AD" w:rsidP="002D553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Владимир Анатольевич</w:t>
            </w:r>
          </w:p>
        </w:tc>
        <w:tc>
          <w:tcPr>
            <w:tcW w:w="6784" w:type="dxa"/>
          </w:tcPr>
          <w:p w14:paraId="465514C4" w14:textId="77777777" w:rsidR="007276AD" w:rsidRDefault="007276AD"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w:t>
            </w:r>
            <w:r w:rsidRPr="00390243">
              <w:rPr>
                <w:rFonts w:ascii="Times New Roman" w:eastAsia="Calibri" w:hAnsi="Times New Roman" w:cs="Times New Roman"/>
                <w:color w:val="000000" w:themeColor="text1"/>
                <w:sz w:val="28"/>
                <w:szCs w:val="28"/>
              </w:rPr>
              <w:t xml:space="preserve">заместитель председателя </w:t>
            </w:r>
            <w:r w:rsidRPr="00390243">
              <w:rPr>
                <w:rFonts w:ascii="Times New Roman" w:eastAsia="Times New Roman" w:hAnsi="Times New Roman" w:cs="Times New Roman"/>
                <w:color w:val="000000" w:themeColor="text1"/>
                <w:sz w:val="28"/>
                <w:szCs w:val="28"/>
                <w:lang w:eastAsia="ru-RU"/>
              </w:rPr>
              <w:t>Минусинского городского Совета депутатов (по согласованию).</w:t>
            </w:r>
          </w:p>
          <w:p w14:paraId="32F8BA55"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ABE9EC1"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3F29A9A"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3AE5CD69"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0D935E8C"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0FEB1A65"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1668123"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300F5E8B"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AF18C51"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39192DE"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3FA7CA8"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D4ACFFF"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6B03435B"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EA16044"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DB631FF"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372598E8"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004F4ECE"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6B6AF9A7"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311195A9"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F4BDE27"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F958C92"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62C530D"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5EE4C3BE"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031559BB"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89F31CA"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6DB2E0D"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645C5C90"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37890B9A"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48A8D1FE"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B670B37"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6BCE0FEC"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BB8EF0D"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39AE8B54"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162F2165"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4207EF2"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0EF8AC6"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700033E6"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25801CAA" w14:textId="77777777" w:rsidR="00DB4924"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14:paraId="6387F873" w14:textId="77777777" w:rsidR="00DB4924" w:rsidRPr="00390243" w:rsidRDefault="00DB4924" w:rsidP="002D55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tc>
      </w:tr>
    </w:tbl>
    <w:p w14:paraId="60EBC778" w14:textId="0834BAF2" w:rsidR="000D4C69" w:rsidRPr="00390243" w:rsidRDefault="000D4C69" w:rsidP="000D4C69">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bookmarkStart w:id="43" w:name="_Hlk136963824"/>
      <w:r w:rsidRPr="00390243">
        <w:rPr>
          <w:rFonts w:ascii="Times New Roman" w:eastAsia="Times New Roman" w:hAnsi="Times New Roman" w:cs="Times New Roman"/>
          <w:color w:val="000000" w:themeColor="text1"/>
          <w:sz w:val="24"/>
          <w:szCs w:val="24"/>
          <w:lang w:eastAsia="ru-RU"/>
        </w:rPr>
        <w:lastRenderedPageBreak/>
        <w:t xml:space="preserve">Приложение </w:t>
      </w:r>
      <w:r w:rsidR="007E090E" w:rsidRPr="00390243">
        <w:rPr>
          <w:rFonts w:ascii="Times New Roman" w:eastAsia="Times New Roman" w:hAnsi="Times New Roman" w:cs="Times New Roman"/>
          <w:color w:val="000000" w:themeColor="text1"/>
          <w:sz w:val="24"/>
          <w:szCs w:val="24"/>
          <w:lang w:eastAsia="ru-RU"/>
        </w:rPr>
        <w:t>8</w:t>
      </w:r>
    </w:p>
    <w:p w14:paraId="6FE5B5C6" w14:textId="2E1A626E" w:rsidR="00905B2E" w:rsidRPr="00390243" w:rsidRDefault="00905B2E" w:rsidP="00905B2E">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 xml:space="preserve">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548C46B9" w14:textId="67C7DC82" w:rsidR="004F3DE5" w:rsidRPr="00390243" w:rsidRDefault="00905B2E" w:rsidP="00905B2E">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 xml:space="preserve">от______________№_________ </w:t>
      </w:r>
      <w:bookmarkEnd w:id="43"/>
    </w:p>
    <w:p w14:paraId="248213B5" w14:textId="7963445C" w:rsidR="004F3DE5" w:rsidRPr="00390243" w:rsidRDefault="004F3DE5" w:rsidP="00F721CF">
      <w:pPr>
        <w:widowControl w:val="0"/>
        <w:autoSpaceDE w:val="0"/>
        <w:autoSpaceDN w:val="0"/>
        <w:spacing w:after="0" w:line="192" w:lineRule="auto"/>
        <w:jc w:val="both"/>
        <w:rPr>
          <w:rFonts w:ascii="Times New Roman" w:eastAsia="Times New Roman" w:hAnsi="Times New Roman" w:cs="Times New Roman"/>
          <w:color w:val="000000" w:themeColor="text1"/>
          <w:sz w:val="24"/>
          <w:szCs w:val="24"/>
          <w:lang w:eastAsia="ru-RU"/>
        </w:rPr>
      </w:pPr>
    </w:p>
    <w:p w14:paraId="2D3ABAD5" w14:textId="77777777" w:rsidR="009B0D5F" w:rsidRPr="00390243" w:rsidRDefault="009B0D5F" w:rsidP="009B0D5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ИТОГОВАЯ ВЕДОМОСТЬ  </w:t>
      </w:r>
    </w:p>
    <w:p w14:paraId="411E3A12" w14:textId="77777777" w:rsidR="009B0D5F" w:rsidRPr="00390243" w:rsidRDefault="000D4C8E" w:rsidP="009B0D5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з</w:t>
      </w:r>
      <w:r w:rsidR="009B0D5F" w:rsidRPr="00390243">
        <w:rPr>
          <w:rFonts w:ascii="Times New Roman" w:eastAsia="Times New Roman" w:hAnsi="Times New Roman" w:cs="Times New Roman"/>
          <w:color w:val="000000" w:themeColor="text1"/>
          <w:sz w:val="28"/>
          <w:szCs w:val="28"/>
          <w:lang w:eastAsia="ru-RU"/>
        </w:rPr>
        <w:t>аседани</w:t>
      </w:r>
      <w:r w:rsidRPr="00390243">
        <w:rPr>
          <w:rFonts w:ascii="Times New Roman" w:eastAsia="Times New Roman" w:hAnsi="Times New Roman" w:cs="Times New Roman"/>
          <w:color w:val="000000" w:themeColor="text1"/>
          <w:sz w:val="28"/>
          <w:szCs w:val="28"/>
          <w:lang w:eastAsia="ru-RU"/>
        </w:rPr>
        <w:t xml:space="preserve">я </w:t>
      </w:r>
      <w:r w:rsidR="009B0D5F" w:rsidRPr="00390243">
        <w:rPr>
          <w:rFonts w:ascii="Times New Roman" w:eastAsia="Times New Roman" w:hAnsi="Times New Roman" w:cs="Times New Roman"/>
          <w:color w:val="000000" w:themeColor="text1"/>
          <w:sz w:val="28"/>
          <w:szCs w:val="28"/>
          <w:lang w:eastAsia="ru-RU"/>
        </w:rPr>
        <w:t xml:space="preserve"> </w:t>
      </w:r>
      <w:r w:rsidRPr="00390243">
        <w:rPr>
          <w:rFonts w:ascii="Times New Roman" w:eastAsia="Times New Roman" w:hAnsi="Times New Roman" w:cs="Times New Roman"/>
          <w:color w:val="000000" w:themeColor="text1"/>
          <w:sz w:val="28"/>
          <w:szCs w:val="28"/>
          <w:lang w:eastAsia="ru-RU"/>
        </w:rPr>
        <w:t>к</w:t>
      </w:r>
      <w:r w:rsidR="009B0D5F" w:rsidRPr="00390243">
        <w:rPr>
          <w:rFonts w:ascii="Times New Roman" w:eastAsia="Times New Roman" w:hAnsi="Times New Roman" w:cs="Times New Roman"/>
          <w:color w:val="000000" w:themeColor="text1"/>
          <w:sz w:val="28"/>
          <w:szCs w:val="28"/>
          <w:lang w:eastAsia="ru-RU"/>
        </w:rPr>
        <w:t>омиссии по  конкурсу проектов СОНКО</w:t>
      </w:r>
    </w:p>
    <w:p w14:paraId="3FA6A353" w14:textId="77777777" w:rsidR="009B0D5F" w:rsidRPr="00390243" w:rsidRDefault="009B0D5F" w:rsidP="009B0D5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от __________________ N ________   город Минусинск</w:t>
      </w:r>
    </w:p>
    <w:p w14:paraId="76D4785F" w14:textId="77777777" w:rsidR="009B0D5F" w:rsidRPr="00390243" w:rsidRDefault="009B0D5F" w:rsidP="009B0D5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bookmarkStart w:id="44" w:name="_Hlk137031977"/>
      <w:r w:rsidRPr="00390243">
        <w:rPr>
          <w:rFonts w:ascii="Times New Roman" w:eastAsia="Times New Roman" w:hAnsi="Times New Roman" w:cs="Times New Roman"/>
          <w:color w:val="000000" w:themeColor="text1"/>
          <w:sz w:val="28"/>
          <w:szCs w:val="28"/>
          <w:lang w:eastAsia="ru-RU"/>
        </w:rPr>
        <w:t>_____________________________________________________________</w:t>
      </w:r>
    </w:p>
    <w:p w14:paraId="501AD0D1" w14:textId="77777777" w:rsidR="009B0D5F" w:rsidRPr="00390243" w:rsidRDefault="009B0D5F" w:rsidP="009B0D5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(наименование</w:t>
      </w:r>
      <w:r w:rsidR="000D4C8E" w:rsidRPr="00390243">
        <w:rPr>
          <w:rFonts w:ascii="Times New Roman" w:eastAsia="Times New Roman" w:hAnsi="Times New Roman" w:cs="Times New Roman"/>
          <w:color w:val="000000" w:themeColor="text1"/>
          <w:sz w:val="24"/>
          <w:szCs w:val="24"/>
          <w:lang w:eastAsia="ru-RU"/>
        </w:rPr>
        <w:t xml:space="preserve"> СОНКО</w:t>
      </w:r>
      <w:r w:rsidRPr="00390243">
        <w:rPr>
          <w:rFonts w:ascii="Times New Roman" w:eastAsia="Times New Roman" w:hAnsi="Times New Roman" w:cs="Times New Roman"/>
          <w:color w:val="000000" w:themeColor="text1"/>
          <w:sz w:val="24"/>
          <w:szCs w:val="24"/>
          <w:lang w:eastAsia="ru-RU"/>
        </w:rPr>
        <w:t>)</w:t>
      </w:r>
    </w:p>
    <w:bookmarkEnd w:id="44"/>
    <w:p w14:paraId="2FC9C8F4" w14:textId="77777777" w:rsidR="000D4C8E" w:rsidRPr="00390243" w:rsidRDefault="000D4C8E" w:rsidP="000D4C8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_____________________________________________________________</w:t>
      </w:r>
    </w:p>
    <w:p w14:paraId="6B2F091C" w14:textId="77777777" w:rsidR="000D4C8E" w:rsidRPr="00390243" w:rsidRDefault="000D4C8E" w:rsidP="000D4C8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(наименование Проекта)</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371"/>
        <w:gridCol w:w="1984"/>
      </w:tblGrid>
      <w:tr w:rsidR="00390243" w:rsidRPr="00390243" w14:paraId="1D7A09C7" w14:textId="77777777" w:rsidTr="00544573">
        <w:trPr>
          <w:trHeight w:val="20"/>
        </w:trPr>
        <w:tc>
          <w:tcPr>
            <w:tcW w:w="710" w:type="dxa"/>
            <w:vMerge w:val="restart"/>
            <w:tcBorders>
              <w:top w:val="single" w:sz="4" w:space="0" w:color="000000"/>
              <w:left w:val="single" w:sz="4" w:space="0" w:color="000000"/>
              <w:bottom w:val="nil"/>
              <w:right w:val="single" w:sz="4" w:space="0" w:color="000000"/>
            </w:tcBorders>
            <w:hideMark/>
          </w:tcPr>
          <w:p w14:paraId="067D7A86"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ab/>
            </w:r>
            <w:r w:rsidRPr="00390243">
              <w:rPr>
                <w:rFonts w:ascii="Times New Roman" w:eastAsia="Calibri" w:hAnsi="Times New Roman" w:cs="Times New Roman"/>
                <w:color w:val="000000" w:themeColor="text1"/>
                <w:sz w:val="28"/>
                <w:szCs w:val="28"/>
              </w:rPr>
              <w:tab/>
              <w:t>№</w:t>
            </w:r>
          </w:p>
          <w:p w14:paraId="16D22A31"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п/п</w:t>
            </w:r>
          </w:p>
        </w:tc>
        <w:tc>
          <w:tcPr>
            <w:tcW w:w="7371" w:type="dxa"/>
            <w:vMerge w:val="restart"/>
            <w:tcBorders>
              <w:top w:val="single" w:sz="4" w:space="0" w:color="000000"/>
              <w:left w:val="single" w:sz="4" w:space="0" w:color="000000"/>
              <w:bottom w:val="nil"/>
              <w:right w:val="single" w:sz="4" w:space="0" w:color="000000"/>
            </w:tcBorders>
            <w:hideMark/>
          </w:tcPr>
          <w:p w14:paraId="17A96688"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Критерии (показатели) оценки конкурсных заявок </w:t>
            </w:r>
          </w:p>
        </w:tc>
        <w:tc>
          <w:tcPr>
            <w:tcW w:w="1984" w:type="dxa"/>
            <w:tcBorders>
              <w:top w:val="single" w:sz="4" w:space="0" w:color="000000"/>
              <w:left w:val="single" w:sz="4" w:space="0" w:color="000000"/>
              <w:bottom w:val="single" w:sz="4" w:space="0" w:color="auto"/>
              <w:right w:val="single" w:sz="4" w:space="0" w:color="000000"/>
            </w:tcBorders>
            <w:hideMark/>
          </w:tcPr>
          <w:p w14:paraId="58CF22E1"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Количество выставляемых баллов</w:t>
            </w:r>
          </w:p>
        </w:tc>
      </w:tr>
      <w:tr w:rsidR="00390243" w:rsidRPr="00390243" w14:paraId="4A59383B" w14:textId="77777777" w:rsidTr="00544573">
        <w:trPr>
          <w:trHeight w:val="20"/>
        </w:trPr>
        <w:tc>
          <w:tcPr>
            <w:tcW w:w="710" w:type="dxa"/>
            <w:vMerge/>
            <w:tcBorders>
              <w:top w:val="single" w:sz="4" w:space="0" w:color="000000"/>
              <w:left w:val="single" w:sz="4" w:space="0" w:color="000000"/>
              <w:bottom w:val="nil"/>
              <w:right w:val="single" w:sz="4" w:space="0" w:color="000000"/>
            </w:tcBorders>
            <w:vAlign w:val="center"/>
            <w:hideMark/>
          </w:tcPr>
          <w:p w14:paraId="6DD5CA51" w14:textId="77777777" w:rsidR="004F3DE5" w:rsidRPr="00390243" w:rsidRDefault="004F3DE5" w:rsidP="005D0112">
            <w:pPr>
              <w:spacing w:after="0" w:line="240" w:lineRule="auto"/>
              <w:rPr>
                <w:rFonts w:ascii="Times New Roman" w:eastAsia="Calibri" w:hAnsi="Times New Roman" w:cs="Times New Roman"/>
                <w:color w:val="000000" w:themeColor="text1"/>
                <w:sz w:val="28"/>
                <w:szCs w:val="28"/>
              </w:rPr>
            </w:pPr>
          </w:p>
        </w:tc>
        <w:tc>
          <w:tcPr>
            <w:tcW w:w="7371" w:type="dxa"/>
            <w:vMerge/>
            <w:tcBorders>
              <w:top w:val="single" w:sz="4" w:space="0" w:color="000000"/>
              <w:left w:val="single" w:sz="4" w:space="0" w:color="000000"/>
              <w:bottom w:val="nil"/>
              <w:right w:val="single" w:sz="4" w:space="0" w:color="000000"/>
            </w:tcBorders>
            <w:vAlign w:val="center"/>
            <w:hideMark/>
          </w:tcPr>
          <w:p w14:paraId="3DBF7A04" w14:textId="77777777" w:rsidR="004F3DE5" w:rsidRPr="00390243" w:rsidRDefault="004F3DE5" w:rsidP="005D0112">
            <w:pPr>
              <w:spacing w:after="0" w:line="240" w:lineRule="auto"/>
              <w:rPr>
                <w:rFonts w:ascii="Times New Roman" w:eastAsia="Calibri" w:hAnsi="Times New Roman" w:cs="Times New Roman"/>
                <w:color w:val="000000" w:themeColor="text1"/>
                <w:sz w:val="28"/>
                <w:szCs w:val="28"/>
              </w:rPr>
            </w:pPr>
          </w:p>
        </w:tc>
        <w:tc>
          <w:tcPr>
            <w:tcW w:w="1984" w:type="dxa"/>
            <w:tcBorders>
              <w:top w:val="single" w:sz="4" w:space="0" w:color="auto"/>
              <w:left w:val="single" w:sz="4" w:space="0" w:color="000000"/>
              <w:bottom w:val="nil"/>
              <w:right w:val="single" w:sz="4" w:space="0" w:color="000000"/>
            </w:tcBorders>
            <w:hideMark/>
          </w:tcPr>
          <w:p w14:paraId="75B8B734"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От 0 до 5</w:t>
            </w:r>
          </w:p>
        </w:tc>
      </w:tr>
      <w:tr w:rsidR="00390243" w:rsidRPr="00390243" w14:paraId="09C72D70"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5BCF1077"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1</w:t>
            </w:r>
          </w:p>
        </w:tc>
        <w:tc>
          <w:tcPr>
            <w:tcW w:w="7371" w:type="dxa"/>
            <w:tcBorders>
              <w:top w:val="single" w:sz="4" w:space="0" w:color="000000"/>
              <w:left w:val="single" w:sz="4" w:space="0" w:color="000000"/>
              <w:bottom w:val="single" w:sz="4" w:space="0" w:color="000000"/>
              <w:right w:val="single" w:sz="4" w:space="0" w:color="000000"/>
            </w:tcBorders>
            <w:hideMark/>
          </w:tcPr>
          <w:p w14:paraId="31B787B0"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Наличие у заявителя опыта проектной деятельности, ресурсов (имущество, добровольцы, собственные средства) для реализации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68DD3856"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r w:rsidR="00390243" w:rsidRPr="00390243" w14:paraId="44A962C4"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3926CE45"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2</w:t>
            </w:r>
          </w:p>
        </w:tc>
        <w:tc>
          <w:tcPr>
            <w:tcW w:w="7371" w:type="dxa"/>
            <w:tcBorders>
              <w:top w:val="single" w:sz="4" w:space="0" w:color="000000"/>
              <w:left w:val="single" w:sz="4" w:space="0" w:color="000000"/>
              <w:bottom w:val="single" w:sz="4" w:space="0" w:color="000000"/>
              <w:right w:val="single" w:sz="4" w:space="0" w:color="000000"/>
            </w:tcBorders>
            <w:hideMark/>
          </w:tcPr>
          <w:p w14:paraId="20C409D4"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Наличие опыта проектной деятельности и компетенций у команды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1BB9DEE9"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r w:rsidR="00390243" w:rsidRPr="00390243" w14:paraId="5B457AED"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313ED60A"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3</w:t>
            </w:r>
          </w:p>
        </w:tc>
        <w:tc>
          <w:tcPr>
            <w:tcW w:w="7371" w:type="dxa"/>
            <w:tcBorders>
              <w:top w:val="single" w:sz="4" w:space="0" w:color="000000"/>
              <w:left w:val="single" w:sz="4" w:space="0" w:color="000000"/>
              <w:bottom w:val="single" w:sz="4" w:space="0" w:color="000000"/>
              <w:right w:val="single" w:sz="4" w:space="0" w:color="000000"/>
            </w:tcBorders>
            <w:hideMark/>
          </w:tcPr>
          <w:p w14:paraId="52A6197E"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Актуальность и социальная значимость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492CEB23"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r w:rsidR="00390243" w:rsidRPr="00390243" w14:paraId="4A2AE73B"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1389AE71"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4</w:t>
            </w:r>
          </w:p>
        </w:tc>
        <w:tc>
          <w:tcPr>
            <w:tcW w:w="7371" w:type="dxa"/>
            <w:tcBorders>
              <w:top w:val="single" w:sz="4" w:space="0" w:color="000000"/>
              <w:left w:val="single" w:sz="4" w:space="0" w:color="000000"/>
              <w:bottom w:val="single" w:sz="4" w:space="0" w:color="000000"/>
              <w:right w:val="single" w:sz="4" w:space="0" w:color="000000"/>
            </w:tcBorders>
            <w:hideMark/>
          </w:tcPr>
          <w:p w14:paraId="23F5DE73"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Инновационность, уникальность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2A639A80"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r w:rsidR="00390243" w:rsidRPr="00390243" w14:paraId="7C52E972"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6AF5AE41"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5</w:t>
            </w:r>
          </w:p>
        </w:tc>
        <w:tc>
          <w:tcPr>
            <w:tcW w:w="7371" w:type="dxa"/>
            <w:tcBorders>
              <w:top w:val="single" w:sz="4" w:space="0" w:color="000000"/>
              <w:left w:val="single" w:sz="4" w:space="0" w:color="000000"/>
              <w:bottom w:val="single" w:sz="4" w:space="0" w:color="000000"/>
              <w:right w:val="single" w:sz="4" w:space="0" w:color="000000"/>
            </w:tcBorders>
            <w:hideMark/>
          </w:tcPr>
          <w:p w14:paraId="6E2ADC10"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Логическая связность социального проекта, соответствие мероприятий социального проекта его целям, задачам и ожидаемым результатам</w:t>
            </w:r>
          </w:p>
        </w:tc>
        <w:tc>
          <w:tcPr>
            <w:tcW w:w="1984" w:type="dxa"/>
            <w:tcBorders>
              <w:top w:val="single" w:sz="4" w:space="0" w:color="000000"/>
              <w:left w:val="single" w:sz="4" w:space="0" w:color="000000"/>
              <w:bottom w:val="single" w:sz="4" w:space="0" w:color="000000"/>
              <w:right w:val="single" w:sz="4" w:space="0" w:color="000000"/>
            </w:tcBorders>
          </w:tcPr>
          <w:p w14:paraId="7D4933BE"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r w:rsidR="00390243" w:rsidRPr="00390243" w14:paraId="2C01CDF8"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13D2AA23"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6</w:t>
            </w:r>
          </w:p>
        </w:tc>
        <w:tc>
          <w:tcPr>
            <w:tcW w:w="7371" w:type="dxa"/>
            <w:tcBorders>
              <w:top w:val="single" w:sz="4" w:space="0" w:color="000000"/>
              <w:left w:val="single" w:sz="4" w:space="0" w:color="000000"/>
              <w:bottom w:val="single" w:sz="4" w:space="0" w:color="000000"/>
              <w:right w:val="single" w:sz="4" w:space="0" w:color="000000"/>
            </w:tcBorders>
          </w:tcPr>
          <w:p w14:paraId="13D5AD9A" w14:textId="217565D7" w:rsidR="004D1D0B" w:rsidRPr="00390243" w:rsidRDefault="004F3DE5" w:rsidP="004D1D0B">
            <w:pPr>
              <w:tabs>
                <w:tab w:val="left" w:pos="142"/>
              </w:tabs>
              <w:spacing w:after="0" w:line="240" w:lineRule="auto"/>
              <w:jc w:val="both"/>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 xml:space="preserve">Наличие сотрудничества в рамках реализации социального проекта </w:t>
            </w:r>
            <w:r w:rsidR="004D1D0B" w:rsidRPr="00390243">
              <w:rPr>
                <w:rFonts w:ascii="Times New Roman" w:eastAsia="Calibri" w:hAnsi="Times New Roman" w:cs="Times New Roman"/>
                <w:color w:val="000000" w:themeColor="text1"/>
                <w:sz w:val="28"/>
                <w:szCs w:val="28"/>
              </w:rPr>
              <w:t>с государственными и (или) муниципальными органами власти/организациями/учреждениями, независимыми экспертами, представителями СОНКО, бизнеса, СМИ.</w:t>
            </w:r>
          </w:p>
        </w:tc>
        <w:tc>
          <w:tcPr>
            <w:tcW w:w="1984" w:type="dxa"/>
            <w:tcBorders>
              <w:top w:val="single" w:sz="4" w:space="0" w:color="000000"/>
              <w:left w:val="single" w:sz="4" w:space="0" w:color="000000"/>
              <w:bottom w:val="single" w:sz="4" w:space="0" w:color="000000"/>
              <w:right w:val="single" w:sz="4" w:space="0" w:color="000000"/>
            </w:tcBorders>
          </w:tcPr>
          <w:p w14:paraId="077198DB"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r w:rsidR="00390243" w:rsidRPr="00390243" w14:paraId="186C6371"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5C4776B6"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7</w:t>
            </w:r>
          </w:p>
        </w:tc>
        <w:tc>
          <w:tcPr>
            <w:tcW w:w="7371" w:type="dxa"/>
            <w:tcBorders>
              <w:top w:val="single" w:sz="4" w:space="0" w:color="000000"/>
              <w:left w:val="single" w:sz="4" w:space="0" w:color="000000"/>
              <w:bottom w:val="single" w:sz="4" w:space="0" w:color="000000"/>
              <w:right w:val="single" w:sz="4" w:space="0" w:color="000000"/>
            </w:tcBorders>
          </w:tcPr>
          <w:p w14:paraId="3CA2193B"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Измеримость, достижимость результатов социального проекта</w:t>
            </w:r>
          </w:p>
        </w:tc>
        <w:tc>
          <w:tcPr>
            <w:tcW w:w="1984" w:type="dxa"/>
            <w:tcBorders>
              <w:top w:val="single" w:sz="4" w:space="0" w:color="000000"/>
              <w:left w:val="single" w:sz="4" w:space="0" w:color="000000"/>
              <w:bottom w:val="single" w:sz="4" w:space="0" w:color="000000"/>
              <w:right w:val="single" w:sz="4" w:space="0" w:color="000000"/>
            </w:tcBorders>
          </w:tcPr>
          <w:p w14:paraId="31AEC29A"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r w:rsidR="00390243" w:rsidRPr="00390243" w14:paraId="63C61D8B"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112FA332"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8</w:t>
            </w:r>
          </w:p>
        </w:tc>
        <w:tc>
          <w:tcPr>
            <w:tcW w:w="7371" w:type="dxa"/>
            <w:tcBorders>
              <w:top w:val="single" w:sz="4" w:space="0" w:color="000000"/>
              <w:left w:val="single" w:sz="4" w:space="0" w:color="000000"/>
              <w:bottom w:val="single" w:sz="4" w:space="0" w:color="000000"/>
              <w:right w:val="single" w:sz="4" w:space="0" w:color="000000"/>
            </w:tcBorders>
          </w:tcPr>
          <w:p w14:paraId="6B947108"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Реалистичность бюджета социального проекта и обоснованность планируемых расходов в соответствии с целями и задачами социального проекта (соответствие имеющихся ресурсов поставленной цели)</w:t>
            </w:r>
          </w:p>
        </w:tc>
        <w:tc>
          <w:tcPr>
            <w:tcW w:w="1984" w:type="dxa"/>
            <w:tcBorders>
              <w:top w:val="single" w:sz="4" w:space="0" w:color="000000"/>
              <w:left w:val="single" w:sz="4" w:space="0" w:color="000000"/>
              <w:bottom w:val="single" w:sz="4" w:space="0" w:color="000000"/>
              <w:right w:val="single" w:sz="4" w:space="0" w:color="000000"/>
            </w:tcBorders>
          </w:tcPr>
          <w:p w14:paraId="38C11EC4"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r w:rsidR="00390243" w:rsidRPr="00390243" w14:paraId="35E0404D" w14:textId="77777777" w:rsidTr="00544573">
        <w:trPr>
          <w:trHeight w:val="20"/>
        </w:trPr>
        <w:tc>
          <w:tcPr>
            <w:tcW w:w="710" w:type="dxa"/>
            <w:tcBorders>
              <w:top w:val="single" w:sz="4" w:space="0" w:color="000000"/>
              <w:left w:val="single" w:sz="4" w:space="0" w:color="000000"/>
              <w:bottom w:val="single" w:sz="4" w:space="0" w:color="000000"/>
              <w:right w:val="single" w:sz="4" w:space="0" w:color="000000"/>
            </w:tcBorders>
            <w:hideMark/>
          </w:tcPr>
          <w:p w14:paraId="42683D41" w14:textId="77777777" w:rsidR="004F3DE5" w:rsidRPr="00390243" w:rsidRDefault="004F3DE5" w:rsidP="005D0112">
            <w:pPr>
              <w:tabs>
                <w:tab w:val="left" w:pos="142"/>
              </w:tabs>
              <w:spacing w:after="0" w:line="240" w:lineRule="auto"/>
              <w:jc w:val="center"/>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9</w:t>
            </w:r>
          </w:p>
        </w:tc>
        <w:tc>
          <w:tcPr>
            <w:tcW w:w="7371" w:type="dxa"/>
            <w:tcBorders>
              <w:top w:val="single" w:sz="4" w:space="0" w:color="000000"/>
              <w:left w:val="single" w:sz="4" w:space="0" w:color="000000"/>
              <w:bottom w:val="single" w:sz="4" w:space="0" w:color="000000"/>
              <w:right w:val="single" w:sz="4" w:space="0" w:color="000000"/>
            </w:tcBorders>
          </w:tcPr>
          <w:p w14:paraId="3402C5B3" w14:textId="77777777" w:rsidR="004F3DE5" w:rsidRPr="00390243" w:rsidRDefault="004F3DE5" w:rsidP="005D0112">
            <w:pPr>
              <w:tabs>
                <w:tab w:val="left" w:pos="142"/>
              </w:tabs>
              <w:spacing w:after="0" w:line="240" w:lineRule="auto"/>
              <w:rPr>
                <w:rFonts w:ascii="Times New Roman" w:eastAsia="Calibri" w:hAnsi="Times New Roman" w:cs="Times New Roman"/>
                <w:color w:val="000000" w:themeColor="text1"/>
                <w:sz w:val="28"/>
                <w:szCs w:val="28"/>
              </w:rPr>
            </w:pPr>
            <w:r w:rsidRPr="00390243">
              <w:rPr>
                <w:rFonts w:ascii="Times New Roman" w:eastAsia="Calibri" w:hAnsi="Times New Roman" w:cs="Times New Roman"/>
                <w:color w:val="000000" w:themeColor="text1"/>
                <w:sz w:val="28"/>
                <w:szCs w:val="28"/>
              </w:rPr>
              <w:t>Возможность дальнейшего развития социального проекта и его тиражирование другими организациями</w:t>
            </w:r>
          </w:p>
        </w:tc>
        <w:tc>
          <w:tcPr>
            <w:tcW w:w="1984" w:type="dxa"/>
            <w:tcBorders>
              <w:top w:val="single" w:sz="4" w:space="0" w:color="000000"/>
              <w:left w:val="single" w:sz="4" w:space="0" w:color="000000"/>
              <w:bottom w:val="single" w:sz="4" w:space="0" w:color="000000"/>
              <w:right w:val="single" w:sz="4" w:space="0" w:color="000000"/>
            </w:tcBorders>
          </w:tcPr>
          <w:p w14:paraId="69672AC2" w14:textId="77777777" w:rsidR="004F3DE5" w:rsidRPr="00390243" w:rsidRDefault="004F3DE5" w:rsidP="005D0112">
            <w:pPr>
              <w:tabs>
                <w:tab w:val="left" w:pos="142"/>
              </w:tabs>
              <w:spacing w:after="0" w:line="240" w:lineRule="auto"/>
              <w:jc w:val="both"/>
              <w:rPr>
                <w:rFonts w:ascii="Times New Roman" w:eastAsia="Calibri" w:hAnsi="Times New Roman" w:cs="Times New Roman"/>
                <w:color w:val="000000" w:themeColor="text1"/>
                <w:sz w:val="28"/>
                <w:szCs w:val="28"/>
              </w:rPr>
            </w:pPr>
          </w:p>
        </w:tc>
      </w:tr>
    </w:tbl>
    <w:p w14:paraId="2A7CFD3B" w14:textId="77777777" w:rsidR="004F3DE5" w:rsidRPr="00390243" w:rsidRDefault="004F3DE5" w:rsidP="004F3DE5">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Член Комиссии ______________      _____________________</w:t>
      </w:r>
    </w:p>
    <w:p w14:paraId="180B9BEC" w14:textId="77777777" w:rsidR="004F3DE5" w:rsidRPr="00390243" w:rsidRDefault="004F3DE5" w:rsidP="004F3DE5">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(подпись)           (расшифровка подписи)</w:t>
      </w:r>
    </w:p>
    <w:p w14:paraId="10697E42" w14:textId="77777777" w:rsidR="004F3DE5" w:rsidRPr="00390243" w:rsidRDefault="004F3DE5" w:rsidP="004F3D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3A1D756E" w14:textId="77777777" w:rsidR="004F3DE5" w:rsidRPr="00390243" w:rsidRDefault="004F3DE5" w:rsidP="004F3D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Примечания:</w:t>
      </w:r>
    </w:p>
    <w:p w14:paraId="172ED36E" w14:textId="0F13B454" w:rsidR="004F3DE5" w:rsidRPr="00390243" w:rsidRDefault="004F3DE5" w:rsidP="004F3DE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xml:space="preserve">Оценка критериев (показателей) проекта производится по </w:t>
      </w:r>
      <w:r w:rsidR="00905B2E" w:rsidRPr="00390243">
        <w:rPr>
          <w:rFonts w:ascii="Times New Roman" w:eastAsia="Calibri" w:hAnsi="Times New Roman" w:cs="Times New Roman"/>
          <w:color w:val="000000" w:themeColor="text1"/>
          <w:sz w:val="24"/>
          <w:szCs w:val="24"/>
        </w:rPr>
        <w:t xml:space="preserve">6-ти </w:t>
      </w:r>
      <w:r w:rsidRPr="00390243">
        <w:rPr>
          <w:rFonts w:ascii="Times New Roman" w:eastAsia="Calibri" w:hAnsi="Times New Roman" w:cs="Times New Roman"/>
          <w:color w:val="000000" w:themeColor="text1"/>
          <w:sz w:val="24"/>
          <w:szCs w:val="24"/>
        </w:rPr>
        <w:t>бальной шкале:</w:t>
      </w:r>
    </w:p>
    <w:p w14:paraId="7A71EDF6" w14:textId="77777777" w:rsidR="004F3DE5" w:rsidRPr="00390243" w:rsidRDefault="004F3DE5" w:rsidP="004F3DE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- 0 баллов - проект полностью не соответствует данному показателю;</w:t>
      </w:r>
    </w:p>
    <w:p w14:paraId="7FC2EFBF" w14:textId="77777777" w:rsidR="004F3DE5" w:rsidRPr="00390243" w:rsidRDefault="004F3DE5" w:rsidP="004F3DE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xml:space="preserve">- 1 балл низкий уровень показателя;  </w:t>
      </w:r>
    </w:p>
    <w:p w14:paraId="74747C7A" w14:textId="77777777" w:rsidR="004F3DE5" w:rsidRPr="00390243" w:rsidRDefault="004F3DE5" w:rsidP="004F3DE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- 2 балла - ниже среднего уровня показателя;</w:t>
      </w:r>
    </w:p>
    <w:p w14:paraId="33D84B88" w14:textId="77777777" w:rsidR="004F3DE5" w:rsidRPr="00390243" w:rsidRDefault="004F3DE5" w:rsidP="004F3DE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- 3 балла -</w:t>
      </w:r>
      <w:r w:rsidRPr="00390243">
        <w:rPr>
          <w:rFonts w:ascii="Times New Roman" w:hAnsi="Times New Roman" w:cs="Times New Roman"/>
          <w:color w:val="000000" w:themeColor="text1"/>
          <w:sz w:val="24"/>
          <w:szCs w:val="24"/>
        </w:rPr>
        <w:t xml:space="preserve"> </w:t>
      </w:r>
      <w:r w:rsidRPr="00390243">
        <w:rPr>
          <w:rFonts w:ascii="Times New Roman" w:eastAsia="Calibri" w:hAnsi="Times New Roman" w:cs="Times New Roman"/>
          <w:color w:val="000000" w:themeColor="text1"/>
          <w:sz w:val="24"/>
          <w:szCs w:val="24"/>
        </w:rPr>
        <w:t xml:space="preserve">средний уровень показателя;  </w:t>
      </w:r>
    </w:p>
    <w:p w14:paraId="0BD679F3" w14:textId="77777777" w:rsidR="004F3DE5" w:rsidRPr="00390243" w:rsidRDefault="004F3DE5" w:rsidP="004F3DE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- 4 балла - высокий уровень показателя;</w:t>
      </w:r>
    </w:p>
    <w:p w14:paraId="3E111514" w14:textId="77777777" w:rsidR="004F3DE5" w:rsidRPr="00390243" w:rsidRDefault="004F3DE5" w:rsidP="004F3DE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- 5 баллов - высший уровень показателя.</w:t>
      </w:r>
    </w:p>
    <w:p w14:paraId="306263C7" w14:textId="77777777" w:rsidR="009B0D5F" w:rsidRPr="00390243" w:rsidRDefault="009B0D5F" w:rsidP="004F3DE5">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390243">
        <w:rPr>
          <w:rFonts w:ascii="Times New Roman" w:eastAsia="Calibri" w:hAnsi="Times New Roman" w:cs="Times New Roman"/>
          <w:color w:val="000000" w:themeColor="text1"/>
          <w:sz w:val="24"/>
          <w:szCs w:val="24"/>
        </w:rPr>
        <w:t>Сумма средних арифметических баллов, выставленных членами Комиссии по указанным критериям для каждого проекта, составляет коэффициент рейтинга.</w:t>
      </w:r>
    </w:p>
    <w:p w14:paraId="499A9605" w14:textId="77777777" w:rsidR="00502D79" w:rsidRPr="00390243" w:rsidRDefault="00502D79" w:rsidP="00502D7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4A7A17A8"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48EA59B4"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618027C7"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0C82F1E3"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168636DB"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35F33B89"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4F3FD7A7"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5F40F62F"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5A316514"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33FFA1B5"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70EB76BD"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143736A3"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2537B600"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654DECF9"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7988F787"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168CE58A"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364E9D66"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00F929BA"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71C2659C"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49C115D9"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0F6FF4BC"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550C8E09"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5DB1E2E2"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0C59DC5C"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6E676A3E"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1063CEE7"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6005297D"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41159BBE"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7504A11C"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4DA5AE40"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681AA97C" w14:textId="77777777" w:rsidR="000D4C69" w:rsidRPr="00390243" w:rsidRDefault="000D4C69" w:rsidP="0020490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0A6BAC03" w14:textId="77777777" w:rsidR="0051691F" w:rsidRPr="00390243" w:rsidRDefault="0051691F" w:rsidP="000D4C69">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bookmarkStart w:id="45" w:name="_Hlk139040003"/>
    </w:p>
    <w:p w14:paraId="6501D01A" w14:textId="77777777" w:rsidR="0051691F" w:rsidRPr="00390243" w:rsidRDefault="0051691F" w:rsidP="000D4C69">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p>
    <w:p w14:paraId="4474934F" w14:textId="77777777" w:rsidR="0051691F" w:rsidRPr="00390243" w:rsidRDefault="0051691F" w:rsidP="000D4C69">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p>
    <w:p w14:paraId="42B98EE4" w14:textId="77777777" w:rsidR="003F7BAB" w:rsidRPr="00390243" w:rsidRDefault="003F7BAB" w:rsidP="000D4C69">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p>
    <w:p w14:paraId="3E8B8F3A" w14:textId="77777777" w:rsidR="003F7BAB" w:rsidRPr="00390243" w:rsidRDefault="003F7BAB" w:rsidP="000D4C69">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p>
    <w:p w14:paraId="2613F570" w14:textId="4EFEB9F7" w:rsidR="000D4C69" w:rsidRPr="00390243" w:rsidRDefault="000D4C69" w:rsidP="000D4C69">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lastRenderedPageBreak/>
        <w:t xml:space="preserve">Приложение </w:t>
      </w:r>
      <w:r w:rsidR="007E090E" w:rsidRPr="00390243">
        <w:rPr>
          <w:rFonts w:ascii="Times New Roman" w:eastAsia="Times New Roman" w:hAnsi="Times New Roman" w:cs="Times New Roman"/>
          <w:color w:val="000000" w:themeColor="text1"/>
          <w:sz w:val="24"/>
          <w:szCs w:val="24"/>
          <w:lang w:eastAsia="ru-RU"/>
        </w:rPr>
        <w:t>9</w:t>
      </w:r>
    </w:p>
    <w:p w14:paraId="277585DF" w14:textId="453EEED3" w:rsidR="003F7BAB" w:rsidRPr="00390243" w:rsidRDefault="003F7BAB" w:rsidP="003F7BAB">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bookmarkStart w:id="46" w:name="_Hlk139981435"/>
      <w:r w:rsidRPr="00390243">
        <w:rPr>
          <w:rFonts w:ascii="Times New Roman" w:eastAsia="Times New Roman" w:hAnsi="Times New Roman" w:cs="Times New Roman"/>
          <w:color w:val="000000" w:themeColor="text1"/>
          <w:sz w:val="24"/>
          <w:szCs w:val="24"/>
          <w:lang w:eastAsia="ru-RU"/>
        </w:rPr>
        <w:t xml:space="preserve">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41CBE549" w14:textId="0E6596F3" w:rsidR="000D4C69" w:rsidRPr="00390243" w:rsidRDefault="003F7BAB" w:rsidP="003F7BAB">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 xml:space="preserve">от_________№_________ </w:t>
      </w:r>
      <w:bookmarkEnd w:id="46"/>
      <w:r w:rsidR="000D4C69" w:rsidRPr="00390243">
        <w:rPr>
          <w:rFonts w:ascii="Times New Roman" w:eastAsia="Times New Roman" w:hAnsi="Times New Roman" w:cs="Times New Roman"/>
          <w:color w:val="000000" w:themeColor="text1"/>
          <w:sz w:val="24"/>
          <w:szCs w:val="24"/>
          <w:lang w:eastAsia="ru-RU"/>
        </w:rPr>
        <w:t>__________ ________</w:t>
      </w:r>
    </w:p>
    <w:bookmarkEnd w:id="45"/>
    <w:p w14:paraId="4627E64E" w14:textId="76C79EC6" w:rsidR="000D4C69" w:rsidRPr="00390243" w:rsidRDefault="000D4C69" w:rsidP="00336B6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7CC5A6DB" w14:textId="07678D11" w:rsidR="000F73FA" w:rsidRPr="00390243" w:rsidRDefault="000F73FA" w:rsidP="000F73F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СВОДНАЯ ВЕДОМОСТЬ</w:t>
      </w:r>
    </w:p>
    <w:p w14:paraId="772FED93" w14:textId="635AAC5F" w:rsidR="00AE170D" w:rsidRPr="00390243" w:rsidRDefault="00AE170D" w:rsidP="000F73FA">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по проекту</w:t>
      </w:r>
    </w:p>
    <w:p w14:paraId="764BA9F4" w14:textId="77777777" w:rsidR="00AE170D" w:rsidRPr="00390243" w:rsidRDefault="00AE170D" w:rsidP="00AE170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_____________________________________________________________</w:t>
      </w:r>
    </w:p>
    <w:p w14:paraId="4FC3FA30" w14:textId="77777777" w:rsidR="00AE170D" w:rsidRPr="00390243" w:rsidRDefault="00AE170D" w:rsidP="00AE170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(наименование СОНКО)</w:t>
      </w:r>
    </w:p>
    <w:p w14:paraId="2C61E9B7" w14:textId="77777777" w:rsidR="00AE170D" w:rsidRPr="00390243" w:rsidRDefault="00AE170D" w:rsidP="00AE170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_____________________________________________________________</w:t>
      </w:r>
    </w:p>
    <w:p w14:paraId="434FE8FF" w14:textId="77777777" w:rsidR="00AE170D" w:rsidRPr="00390243" w:rsidRDefault="00AE170D" w:rsidP="00AE170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(наименование Проекта)</w:t>
      </w:r>
    </w:p>
    <w:p w14:paraId="7797406E" w14:textId="77777777" w:rsidR="000D4C69" w:rsidRPr="00390243" w:rsidRDefault="000D4C69" w:rsidP="00336B6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008FA5FD" w14:textId="77777777" w:rsidR="00502D79"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Заседание    Комиссии   по конкурсу проектов СОНКО города Минусинска</w:t>
      </w:r>
    </w:p>
    <w:p w14:paraId="21DF8F4A" w14:textId="77777777" w:rsidR="00502D79"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от _____________ N ________</w:t>
      </w:r>
    </w:p>
    <w:p w14:paraId="1888BC17" w14:textId="77777777" w:rsidR="00502D79" w:rsidRPr="00390243" w:rsidRDefault="00502D79" w:rsidP="00336B6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4377"/>
        <w:gridCol w:w="1842"/>
        <w:gridCol w:w="2835"/>
      </w:tblGrid>
      <w:tr w:rsidR="00390243" w:rsidRPr="00390243" w14:paraId="3576B40D" w14:textId="77777777" w:rsidTr="00320AA1">
        <w:trPr>
          <w:trHeight w:val="800"/>
          <w:tblCellSpacing w:w="5" w:type="nil"/>
        </w:trPr>
        <w:tc>
          <w:tcPr>
            <w:tcW w:w="585" w:type="dxa"/>
            <w:tcBorders>
              <w:top w:val="single" w:sz="4" w:space="0" w:color="auto"/>
              <w:left w:val="single" w:sz="4" w:space="0" w:color="auto"/>
              <w:bottom w:val="single" w:sz="4" w:space="0" w:color="auto"/>
              <w:right w:val="single" w:sz="4" w:space="0" w:color="auto"/>
            </w:tcBorders>
          </w:tcPr>
          <w:p w14:paraId="50A471CB"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N п/п</w:t>
            </w:r>
          </w:p>
        </w:tc>
        <w:tc>
          <w:tcPr>
            <w:tcW w:w="4377" w:type="dxa"/>
            <w:tcBorders>
              <w:top w:val="single" w:sz="4" w:space="0" w:color="auto"/>
              <w:left w:val="single" w:sz="4" w:space="0" w:color="auto"/>
              <w:bottom w:val="single" w:sz="4" w:space="0" w:color="auto"/>
              <w:right w:val="single" w:sz="4" w:space="0" w:color="auto"/>
            </w:tcBorders>
          </w:tcPr>
          <w:p w14:paraId="6EC3F920" w14:textId="4B42506D" w:rsidR="00320AA1" w:rsidRPr="00390243" w:rsidRDefault="00320AA1" w:rsidP="000F73F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r w:rsidR="00934092" w:rsidRPr="00390243">
              <w:rPr>
                <w:rFonts w:ascii="Times New Roman" w:eastAsia="Times New Roman" w:hAnsi="Times New Roman" w:cs="Times New Roman"/>
                <w:color w:val="000000" w:themeColor="text1"/>
                <w:sz w:val="28"/>
                <w:szCs w:val="28"/>
                <w:lang w:eastAsia="ru-RU"/>
              </w:rPr>
              <w:t>Члены комиссии</w:t>
            </w:r>
          </w:p>
        </w:tc>
        <w:tc>
          <w:tcPr>
            <w:tcW w:w="1842" w:type="dxa"/>
            <w:tcBorders>
              <w:top w:val="single" w:sz="4" w:space="0" w:color="auto"/>
              <w:left w:val="single" w:sz="4" w:space="0" w:color="auto"/>
              <w:bottom w:val="single" w:sz="4" w:space="0" w:color="auto"/>
              <w:right w:val="single" w:sz="4" w:space="0" w:color="auto"/>
            </w:tcBorders>
          </w:tcPr>
          <w:p w14:paraId="6F3944B9"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Итоговый балл  </w:t>
            </w:r>
          </w:p>
        </w:tc>
        <w:tc>
          <w:tcPr>
            <w:tcW w:w="2835" w:type="dxa"/>
            <w:tcBorders>
              <w:top w:val="single" w:sz="4" w:space="0" w:color="auto"/>
              <w:left w:val="single" w:sz="4" w:space="0" w:color="auto"/>
              <w:bottom w:val="single" w:sz="4" w:space="0" w:color="auto"/>
              <w:right w:val="single" w:sz="4" w:space="0" w:color="auto"/>
            </w:tcBorders>
          </w:tcPr>
          <w:p w14:paraId="57215996"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Сумма для  выполнения программы  (проекта)     </w:t>
            </w:r>
          </w:p>
        </w:tc>
      </w:tr>
      <w:tr w:rsidR="00390243" w:rsidRPr="00390243" w14:paraId="166133EA" w14:textId="77777777" w:rsidTr="00320AA1">
        <w:trPr>
          <w:tblCellSpacing w:w="5" w:type="nil"/>
        </w:trPr>
        <w:tc>
          <w:tcPr>
            <w:tcW w:w="585" w:type="dxa"/>
            <w:tcBorders>
              <w:left w:val="single" w:sz="4" w:space="0" w:color="auto"/>
              <w:bottom w:val="single" w:sz="4" w:space="0" w:color="auto"/>
              <w:right w:val="single" w:sz="4" w:space="0" w:color="auto"/>
            </w:tcBorders>
          </w:tcPr>
          <w:p w14:paraId="25E61810"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4377" w:type="dxa"/>
            <w:tcBorders>
              <w:left w:val="single" w:sz="4" w:space="0" w:color="auto"/>
              <w:bottom w:val="single" w:sz="4" w:space="0" w:color="auto"/>
              <w:right w:val="single" w:sz="4" w:space="0" w:color="auto"/>
            </w:tcBorders>
          </w:tcPr>
          <w:p w14:paraId="0735E047"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1842" w:type="dxa"/>
            <w:tcBorders>
              <w:left w:val="single" w:sz="4" w:space="0" w:color="auto"/>
              <w:bottom w:val="single" w:sz="4" w:space="0" w:color="auto"/>
              <w:right w:val="single" w:sz="4" w:space="0" w:color="auto"/>
            </w:tcBorders>
          </w:tcPr>
          <w:p w14:paraId="38E9BBB1"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14:paraId="1158CA9A"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0068BA" w:rsidRPr="00390243" w14:paraId="316CE96B" w14:textId="77777777" w:rsidTr="00320AA1">
        <w:trPr>
          <w:tblCellSpacing w:w="5" w:type="nil"/>
        </w:trPr>
        <w:tc>
          <w:tcPr>
            <w:tcW w:w="585" w:type="dxa"/>
            <w:tcBorders>
              <w:left w:val="single" w:sz="4" w:space="0" w:color="auto"/>
              <w:bottom w:val="single" w:sz="4" w:space="0" w:color="auto"/>
              <w:right w:val="single" w:sz="4" w:space="0" w:color="auto"/>
            </w:tcBorders>
          </w:tcPr>
          <w:p w14:paraId="2A1153CD"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4377" w:type="dxa"/>
            <w:tcBorders>
              <w:left w:val="single" w:sz="4" w:space="0" w:color="auto"/>
              <w:bottom w:val="single" w:sz="4" w:space="0" w:color="auto"/>
              <w:right w:val="single" w:sz="4" w:space="0" w:color="auto"/>
            </w:tcBorders>
          </w:tcPr>
          <w:p w14:paraId="75C8B75C"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1842" w:type="dxa"/>
            <w:tcBorders>
              <w:left w:val="single" w:sz="4" w:space="0" w:color="auto"/>
              <w:bottom w:val="single" w:sz="4" w:space="0" w:color="auto"/>
              <w:right w:val="single" w:sz="4" w:space="0" w:color="auto"/>
            </w:tcBorders>
          </w:tcPr>
          <w:p w14:paraId="302F4719"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14:paraId="1B0F34E5" w14:textId="77777777" w:rsidR="00320AA1" w:rsidRPr="00390243" w:rsidRDefault="00320AA1"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bl>
    <w:p w14:paraId="3A437880" w14:textId="77777777" w:rsidR="00502D79" w:rsidRPr="00390243" w:rsidRDefault="00502D79" w:rsidP="00336B6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14:paraId="49729D0B" w14:textId="77777777" w:rsidR="00502D79"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Председатель Комиссии: _________ _____________________</w:t>
      </w:r>
    </w:p>
    <w:p w14:paraId="4CFF80F8" w14:textId="77777777" w:rsidR="00502D79"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010378FF" w14:textId="77777777" w:rsidR="00502D79"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Секретарь Комиссии:    _________ _____________________</w:t>
      </w:r>
    </w:p>
    <w:p w14:paraId="7D458C60" w14:textId="77777777" w:rsidR="00502D79"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7027327D" w14:textId="77777777" w:rsidR="003372BD"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Члены Комиссии:       </w:t>
      </w:r>
    </w:p>
    <w:p w14:paraId="2AC8D548" w14:textId="77777777" w:rsidR="00502D79"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_________ _____________________</w:t>
      </w:r>
    </w:p>
    <w:p w14:paraId="75AAE5F9" w14:textId="77777777" w:rsidR="008D434C"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384571DA" w14:textId="77777777" w:rsidR="00502D79" w:rsidRPr="00390243" w:rsidRDefault="00502D79"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_________ ____________________</w:t>
      </w:r>
    </w:p>
    <w:p w14:paraId="5B2D7D5A" w14:textId="77777777" w:rsidR="003372BD" w:rsidRPr="00390243" w:rsidRDefault="008D434C" w:rsidP="00336B6C">
      <w:pPr>
        <w:widowControl w:val="0"/>
        <w:autoSpaceDE w:val="0"/>
        <w:autoSpaceDN w:val="0"/>
        <w:adjustRightInd w:val="0"/>
        <w:spacing w:after="0" w:line="240" w:lineRule="auto"/>
        <w:ind w:left="2127"/>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7B2ED8A2" w14:textId="77777777" w:rsidR="008D434C" w:rsidRPr="00390243" w:rsidRDefault="008D434C"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 _____________________</w:t>
      </w:r>
    </w:p>
    <w:p w14:paraId="4F39B11E" w14:textId="77777777" w:rsidR="003372BD" w:rsidRPr="00390243" w:rsidRDefault="008D434C"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734CA5E2" w14:textId="77777777" w:rsidR="008D434C" w:rsidRPr="00390243" w:rsidRDefault="008D434C"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_________ _____________________</w:t>
      </w:r>
    </w:p>
    <w:p w14:paraId="5E84D512" w14:textId="77777777" w:rsidR="003372BD" w:rsidRPr="00390243" w:rsidRDefault="008D434C" w:rsidP="00336B6C">
      <w:pPr>
        <w:widowControl w:val="0"/>
        <w:autoSpaceDE w:val="0"/>
        <w:autoSpaceDN w:val="0"/>
        <w:adjustRightInd w:val="0"/>
        <w:spacing w:after="0" w:line="240" w:lineRule="auto"/>
        <w:ind w:left="2127"/>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28EF0B0D" w14:textId="77777777" w:rsidR="008D434C" w:rsidRPr="00390243" w:rsidRDefault="008D434C"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 _____________________</w:t>
      </w:r>
    </w:p>
    <w:p w14:paraId="7587C0B2" w14:textId="77777777" w:rsidR="003372BD" w:rsidRPr="00390243" w:rsidRDefault="008D434C"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73F857BC" w14:textId="77777777" w:rsidR="008D434C" w:rsidRPr="00390243" w:rsidRDefault="008D434C"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 _____________________</w:t>
      </w:r>
    </w:p>
    <w:p w14:paraId="194AB6DE" w14:textId="77777777" w:rsidR="003372BD" w:rsidRPr="00390243" w:rsidRDefault="008D434C" w:rsidP="00336B6C">
      <w:pPr>
        <w:widowControl w:val="0"/>
        <w:autoSpaceDE w:val="0"/>
        <w:autoSpaceDN w:val="0"/>
        <w:adjustRightInd w:val="0"/>
        <w:spacing w:after="0" w:line="240" w:lineRule="auto"/>
        <w:ind w:left="2127"/>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625627F5" w14:textId="69D2681B" w:rsidR="008D434C" w:rsidRPr="00390243" w:rsidRDefault="008D434C" w:rsidP="00336B6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_________ _____________________</w:t>
      </w:r>
    </w:p>
    <w:p w14:paraId="3BBBE133" w14:textId="77777777" w:rsidR="007A774E" w:rsidRPr="00390243" w:rsidRDefault="007A774E" w:rsidP="00336B6C">
      <w:pPr>
        <w:widowControl w:val="0"/>
        <w:autoSpaceDE w:val="0"/>
        <w:autoSpaceDN w:val="0"/>
        <w:spacing w:after="0" w:line="240" w:lineRule="auto"/>
        <w:ind w:left="5954"/>
        <w:jc w:val="both"/>
        <w:rPr>
          <w:rFonts w:ascii="Times New Roman" w:eastAsia="Times New Roman" w:hAnsi="Times New Roman" w:cs="Times New Roman"/>
          <w:color w:val="000000" w:themeColor="text1"/>
          <w:sz w:val="24"/>
          <w:szCs w:val="24"/>
          <w:lang w:eastAsia="ru-RU"/>
        </w:rPr>
      </w:pPr>
    </w:p>
    <w:p w14:paraId="50029930" w14:textId="77777777" w:rsidR="007A774E" w:rsidRPr="00390243" w:rsidRDefault="007A774E" w:rsidP="00336B6C">
      <w:pPr>
        <w:widowControl w:val="0"/>
        <w:autoSpaceDE w:val="0"/>
        <w:autoSpaceDN w:val="0"/>
        <w:spacing w:after="0" w:line="240" w:lineRule="auto"/>
        <w:ind w:left="5954"/>
        <w:jc w:val="both"/>
        <w:rPr>
          <w:rFonts w:ascii="Times New Roman" w:eastAsia="Times New Roman" w:hAnsi="Times New Roman" w:cs="Times New Roman"/>
          <w:color w:val="000000" w:themeColor="text1"/>
          <w:sz w:val="24"/>
          <w:szCs w:val="24"/>
          <w:lang w:eastAsia="ru-RU"/>
        </w:rPr>
      </w:pPr>
    </w:p>
    <w:p w14:paraId="40D9FF5C" w14:textId="77777777" w:rsidR="00FB5B9C" w:rsidRDefault="00FB5B9C" w:rsidP="00336B6C">
      <w:pPr>
        <w:widowControl w:val="0"/>
        <w:autoSpaceDE w:val="0"/>
        <w:autoSpaceDN w:val="0"/>
        <w:spacing w:after="0" w:line="240" w:lineRule="auto"/>
        <w:ind w:left="5954"/>
        <w:jc w:val="both"/>
        <w:rPr>
          <w:rFonts w:ascii="Times New Roman" w:eastAsia="Times New Roman" w:hAnsi="Times New Roman" w:cs="Times New Roman"/>
          <w:color w:val="000000" w:themeColor="text1"/>
          <w:sz w:val="24"/>
          <w:szCs w:val="24"/>
          <w:lang w:eastAsia="ru-RU"/>
        </w:rPr>
      </w:pPr>
    </w:p>
    <w:p w14:paraId="29101376" w14:textId="77777777" w:rsidR="00C51D6E" w:rsidRPr="00390243" w:rsidRDefault="00C51D6E" w:rsidP="00336B6C">
      <w:pPr>
        <w:widowControl w:val="0"/>
        <w:autoSpaceDE w:val="0"/>
        <w:autoSpaceDN w:val="0"/>
        <w:spacing w:after="0" w:line="240" w:lineRule="auto"/>
        <w:ind w:left="5954"/>
        <w:jc w:val="both"/>
        <w:rPr>
          <w:rFonts w:ascii="Times New Roman" w:eastAsia="Times New Roman" w:hAnsi="Times New Roman" w:cs="Times New Roman"/>
          <w:color w:val="000000" w:themeColor="text1"/>
          <w:sz w:val="24"/>
          <w:szCs w:val="24"/>
          <w:lang w:eastAsia="ru-RU"/>
        </w:rPr>
      </w:pPr>
    </w:p>
    <w:p w14:paraId="713C56A9" w14:textId="0E9F4F94" w:rsidR="00AE170D" w:rsidRPr="00390243" w:rsidRDefault="00AE170D" w:rsidP="00AE170D">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Приложение 10</w:t>
      </w:r>
    </w:p>
    <w:p w14:paraId="32D58EC0" w14:textId="77777777" w:rsidR="00AE170D" w:rsidRPr="00390243" w:rsidRDefault="00AE170D" w:rsidP="00AE170D">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 xml:space="preserve">к Порядку определения объема и предоставления субсидий социально ориентированным некоммерческим организациям на конкурсной основе, в целях финансового обеспечения затрат, связанных с реализацией социальных проектов                                    </w:t>
      </w:r>
    </w:p>
    <w:p w14:paraId="45D2313E" w14:textId="77777777" w:rsidR="00AE170D" w:rsidRPr="00390243" w:rsidRDefault="00AE170D" w:rsidP="00AE170D">
      <w:pPr>
        <w:widowControl w:val="0"/>
        <w:autoSpaceDE w:val="0"/>
        <w:autoSpaceDN w:val="0"/>
        <w:spacing w:after="0" w:line="192" w:lineRule="auto"/>
        <w:ind w:left="5954"/>
        <w:jc w:val="both"/>
        <w:rPr>
          <w:rFonts w:ascii="Times New Roman" w:eastAsia="Times New Roman" w:hAnsi="Times New Roman" w:cs="Times New Roman"/>
          <w:color w:val="000000" w:themeColor="text1"/>
          <w:sz w:val="24"/>
          <w:szCs w:val="24"/>
          <w:lang w:eastAsia="ru-RU"/>
        </w:rPr>
      </w:pPr>
      <w:r w:rsidRPr="00390243">
        <w:rPr>
          <w:rFonts w:ascii="Times New Roman" w:eastAsia="Times New Roman" w:hAnsi="Times New Roman" w:cs="Times New Roman"/>
          <w:color w:val="000000" w:themeColor="text1"/>
          <w:sz w:val="24"/>
          <w:szCs w:val="24"/>
          <w:lang w:eastAsia="ru-RU"/>
        </w:rPr>
        <w:t>от_________№_________ __________ ________</w:t>
      </w:r>
    </w:p>
    <w:p w14:paraId="2BB7FB08" w14:textId="77777777" w:rsidR="00AE170D" w:rsidRPr="00390243" w:rsidRDefault="00AE170D" w:rsidP="00AE170D">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8"/>
          <w:lang w:eastAsia="ru-RU"/>
        </w:rPr>
      </w:pPr>
    </w:p>
    <w:p w14:paraId="4C261DC6" w14:textId="77777777" w:rsidR="00AE170D" w:rsidRPr="00390243" w:rsidRDefault="00AE170D" w:rsidP="00AE170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ИТОГОВАЯ СВОДНАЯ ВЕДОМОСТЬ</w:t>
      </w:r>
    </w:p>
    <w:p w14:paraId="6D5113C9" w14:textId="77777777" w:rsidR="00AE170D" w:rsidRPr="00390243" w:rsidRDefault="00AE170D" w:rsidP="00AE170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для конкурса на основании проектных заявок на предоставление субсидий СОНКО на территории муниципального образования город Минусинск в ______ году</w:t>
      </w:r>
    </w:p>
    <w:p w14:paraId="5A710492" w14:textId="77777777" w:rsidR="00AE170D" w:rsidRPr="00390243" w:rsidRDefault="00AE170D" w:rsidP="00AE170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14:paraId="3CC94D4D"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Заседание    Комиссии   по конкурсу проектов СОНКО города Минусинска</w:t>
      </w:r>
    </w:p>
    <w:p w14:paraId="11A74AE8"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от _____________ N ________</w:t>
      </w:r>
    </w:p>
    <w:p w14:paraId="59F16824" w14:textId="77777777" w:rsidR="00AE170D" w:rsidRPr="00390243" w:rsidRDefault="00AE170D" w:rsidP="00AE170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4377"/>
        <w:gridCol w:w="1842"/>
        <w:gridCol w:w="2835"/>
      </w:tblGrid>
      <w:tr w:rsidR="00390243" w:rsidRPr="00390243" w14:paraId="16AC8A00" w14:textId="77777777" w:rsidTr="00AE170D">
        <w:trPr>
          <w:trHeight w:val="800"/>
          <w:tblCellSpacing w:w="5" w:type="nil"/>
        </w:trPr>
        <w:tc>
          <w:tcPr>
            <w:tcW w:w="585" w:type="dxa"/>
            <w:tcBorders>
              <w:top w:val="single" w:sz="4" w:space="0" w:color="auto"/>
              <w:left w:val="single" w:sz="4" w:space="0" w:color="auto"/>
              <w:bottom w:val="single" w:sz="4" w:space="0" w:color="auto"/>
              <w:right w:val="single" w:sz="4" w:space="0" w:color="auto"/>
            </w:tcBorders>
          </w:tcPr>
          <w:p w14:paraId="1D352052"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N п/п</w:t>
            </w:r>
          </w:p>
        </w:tc>
        <w:tc>
          <w:tcPr>
            <w:tcW w:w="4377" w:type="dxa"/>
            <w:tcBorders>
              <w:top w:val="single" w:sz="4" w:space="0" w:color="auto"/>
              <w:left w:val="single" w:sz="4" w:space="0" w:color="auto"/>
              <w:bottom w:val="single" w:sz="4" w:space="0" w:color="auto"/>
              <w:right w:val="single" w:sz="4" w:space="0" w:color="auto"/>
            </w:tcBorders>
          </w:tcPr>
          <w:p w14:paraId="1A25AB34"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Полное (сокращенное) наименование СОНКО и</w:t>
            </w:r>
          </w:p>
          <w:p w14:paraId="3225B352"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наименование проекта</w:t>
            </w:r>
          </w:p>
        </w:tc>
        <w:tc>
          <w:tcPr>
            <w:tcW w:w="1842" w:type="dxa"/>
            <w:tcBorders>
              <w:top w:val="single" w:sz="4" w:space="0" w:color="auto"/>
              <w:left w:val="single" w:sz="4" w:space="0" w:color="auto"/>
              <w:bottom w:val="single" w:sz="4" w:space="0" w:color="auto"/>
              <w:right w:val="single" w:sz="4" w:space="0" w:color="auto"/>
            </w:tcBorders>
          </w:tcPr>
          <w:p w14:paraId="6B5D2AED"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Итоговый балл  </w:t>
            </w:r>
          </w:p>
        </w:tc>
        <w:tc>
          <w:tcPr>
            <w:tcW w:w="2835" w:type="dxa"/>
            <w:tcBorders>
              <w:top w:val="single" w:sz="4" w:space="0" w:color="auto"/>
              <w:left w:val="single" w:sz="4" w:space="0" w:color="auto"/>
              <w:bottom w:val="single" w:sz="4" w:space="0" w:color="auto"/>
              <w:right w:val="single" w:sz="4" w:space="0" w:color="auto"/>
            </w:tcBorders>
          </w:tcPr>
          <w:p w14:paraId="7044B3A4"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Сумма для  выполнения программы  (проекта)     </w:t>
            </w:r>
          </w:p>
        </w:tc>
      </w:tr>
      <w:tr w:rsidR="00390243" w:rsidRPr="00390243" w14:paraId="22782024" w14:textId="77777777" w:rsidTr="00AE170D">
        <w:trPr>
          <w:tblCellSpacing w:w="5" w:type="nil"/>
        </w:trPr>
        <w:tc>
          <w:tcPr>
            <w:tcW w:w="585" w:type="dxa"/>
            <w:tcBorders>
              <w:left w:val="single" w:sz="4" w:space="0" w:color="auto"/>
              <w:bottom w:val="single" w:sz="4" w:space="0" w:color="auto"/>
              <w:right w:val="single" w:sz="4" w:space="0" w:color="auto"/>
            </w:tcBorders>
          </w:tcPr>
          <w:p w14:paraId="7436D95F"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4377" w:type="dxa"/>
            <w:tcBorders>
              <w:left w:val="single" w:sz="4" w:space="0" w:color="auto"/>
              <w:bottom w:val="single" w:sz="4" w:space="0" w:color="auto"/>
              <w:right w:val="single" w:sz="4" w:space="0" w:color="auto"/>
            </w:tcBorders>
          </w:tcPr>
          <w:p w14:paraId="773DF444"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1842" w:type="dxa"/>
            <w:tcBorders>
              <w:left w:val="single" w:sz="4" w:space="0" w:color="auto"/>
              <w:bottom w:val="single" w:sz="4" w:space="0" w:color="auto"/>
              <w:right w:val="single" w:sz="4" w:space="0" w:color="auto"/>
            </w:tcBorders>
          </w:tcPr>
          <w:p w14:paraId="1ED0BE21"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14:paraId="491AC158"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r w:rsidR="000068BA" w:rsidRPr="00390243" w14:paraId="473CA41E" w14:textId="77777777" w:rsidTr="00AE170D">
        <w:trPr>
          <w:tblCellSpacing w:w="5" w:type="nil"/>
        </w:trPr>
        <w:tc>
          <w:tcPr>
            <w:tcW w:w="585" w:type="dxa"/>
            <w:tcBorders>
              <w:left w:val="single" w:sz="4" w:space="0" w:color="auto"/>
              <w:bottom w:val="single" w:sz="4" w:space="0" w:color="auto"/>
              <w:right w:val="single" w:sz="4" w:space="0" w:color="auto"/>
            </w:tcBorders>
          </w:tcPr>
          <w:p w14:paraId="7575D061"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4377" w:type="dxa"/>
            <w:tcBorders>
              <w:left w:val="single" w:sz="4" w:space="0" w:color="auto"/>
              <w:bottom w:val="single" w:sz="4" w:space="0" w:color="auto"/>
              <w:right w:val="single" w:sz="4" w:space="0" w:color="auto"/>
            </w:tcBorders>
          </w:tcPr>
          <w:p w14:paraId="43C80822"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1842" w:type="dxa"/>
            <w:tcBorders>
              <w:left w:val="single" w:sz="4" w:space="0" w:color="auto"/>
              <w:bottom w:val="single" w:sz="4" w:space="0" w:color="auto"/>
              <w:right w:val="single" w:sz="4" w:space="0" w:color="auto"/>
            </w:tcBorders>
          </w:tcPr>
          <w:p w14:paraId="6BECD398"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2835" w:type="dxa"/>
            <w:tcBorders>
              <w:left w:val="single" w:sz="4" w:space="0" w:color="auto"/>
              <w:bottom w:val="single" w:sz="4" w:space="0" w:color="auto"/>
              <w:right w:val="single" w:sz="4" w:space="0" w:color="auto"/>
            </w:tcBorders>
          </w:tcPr>
          <w:p w14:paraId="777E66DA"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r>
    </w:tbl>
    <w:p w14:paraId="7C70F487" w14:textId="77777777" w:rsidR="00AE170D" w:rsidRPr="00390243" w:rsidRDefault="00AE170D" w:rsidP="00AE17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14:paraId="1461D2E3"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Председатель Комиссии: _________ _____________________</w:t>
      </w:r>
    </w:p>
    <w:p w14:paraId="07E3FB0D"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5022D81F" w14:textId="2AD69EB0"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Секретарь Комиссии:   _________ _____________________</w:t>
      </w:r>
      <w:r w:rsidR="005A5519" w:rsidRPr="00390243">
        <w:rPr>
          <w:rFonts w:ascii="Times New Roman" w:eastAsia="Times New Roman" w:hAnsi="Times New Roman" w:cs="Times New Roman"/>
          <w:color w:val="000000" w:themeColor="text1"/>
          <w:sz w:val="28"/>
          <w:szCs w:val="28"/>
          <w:lang w:eastAsia="ru-RU"/>
        </w:rPr>
        <w:t>__</w:t>
      </w:r>
    </w:p>
    <w:p w14:paraId="63C9F227"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555BBAA7"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Члены Комиссии:       </w:t>
      </w:r>
    </w:p>
    <w:p w14:paraId="3B147581"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_________ _____________________</w:t>
      </w:r>
    </w:p>
    <w:p w14:paraId="1AECB1BA"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056AFA93"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_________ ____________________</w:t>
      </w:r>
    </w:p>
    <w:p w14:paraId="741B903F" w14:textId="77777777" w:rsidR="00AE170D" w:rsidRPr="00390243" w:rsidRDefault="00AE170D" w:rsidP="00AE170D">
      <w:pPr>
        <w:widowControl w:val="0"/>
        <w:autoSpaceDE w:val="0"/>
        <w:autoSpaceDN w:val="0"/>
        <w:adjustRightInd w:val="0"/>
        <w:spacing w:after="0" w:line="240" w:lineRule="auto"/>
        <w:ind w:left="2127"/>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6079BF97"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 _____________________</w:t>
      </w:r>
    </w:p>
    <w:p w14:paraId="39B7E3B1"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5EA6BCFD"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_________ _____________________</w:t>
      </w:r>
    </w:p>
    <w:p w14:paraId="3DAD1EE3" w14:textId="77777777" w:rsidR="00AE170D" w:rsidRPr="00390243" w:rsidRDefault="00AE170D" w:rsidP="00AE170D">
      <w:pPr>
        <w:widowControl w:val="0"/>
        <w:autoSpaceDE w:val="0"/>
        <w:autoSpaceDN w:val="0"/>
        <w:adjustRightInd w:val="0"/>
        <w:spacing w:after="0" w:line="240" w:lineRule="auto"/>
        <w:ind w:left="2127"/>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3586B04D"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 _____________________</w:t>
      </w:r>
    </w:p>
    <w:p w14:paraId="0B26388B"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5453D34F"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_________ _____________________</w:t>
      </w:r>
    </w:p>
    <w:p w14:paraId="2EDE5AFC" w14:textId="77777777" w:rsidR="00AE170D" w:rsidRPr="00390243" w:rsidRDefault="00AE170D" w:rsidP="00AE170D">
      <w:pPr>
        <w:widowControl w:val="0"/>
        <w:autoSpaceDE w:val="0"/>
        <w:autoSpaceDN w:val="0"/>
        <w:adjustRightInd w:val="0"/>
        <w:spacing w:after="0" w:line="240" w:lineRule="auto"/>
        <w:ind w:left="2127"/>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w:t>
      </w:r>
    </w:p>
    <w:p w14:paraId="235554DC" w14:textId="77777777" w:rsidR="00AE170D" w:rsidRPr="00390243" w:rsidRDefault="00AE170D" w:rsidP="00AE170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390243">
        <w:rPr>
          <w:rFonts w:ascii="Times New Roman" w:eastAsia="Times New Roman" w:hAnsi="Times New Roman" w:cs="Times New Roman"/>
          <w:color w:val="000000" w:themeColor="text1"/>
          <w:sz w:val="28"/>
          <w:szCs w:val="28"/>
          <w:lang w:eastAsia="ru-RU"/>
        </w:rPr>
        <w:t xml:space="preserve"> _________ _____________________</w:t>
      </w:r>
    </w:p>
    <w:p w14:paraId="1BA53133" w14:textId="77777777" w:rsidR="00AE170D" w:rsidRPr="00390243" w:rsidRDefault="00AE170D" w:rsidP="00AE170D">
      <w:pPr>
        <w:widowControl w:val="0"/>
        <w:autoSpaceDE w:val="0"/>
        <w:autoSpaceDN w:val="0"/>
        <w:spacing w:after="0" w:line="240" w:lineRule="auto"/>
        <w:ind w:left="5954"/>
        <w:jc w:val="both"/>
        <w:rPr>
          <w:rFonts w:ascii="Times New Roman" w:eastAsia="Times New Roman" w:hAnsi="Times New Roman" w:cs="Times New Roman"/>
          <w:color w:val="000000" w:themeColor="text1"/>
          <w:sz w:val="24"/>
          <w:szCs w:val="24"/>
          <w:lang w:eastAsia="ru-RU"/>
        </w:rPr>
      </w:pPr>
    </w:p>
    <w:p w14:paraId="2B5D2AA0" w14:textId="77777777" w:rsidR="00AE170D" w:rsidRPr="00390243" w:rsidRDefault="00AE170D" w:rsidP="00AE170D">
      <w:pPr>
        <w:widowControl w:val="0"/>
        <w:autoSpaceDE w:val="0"/>
        <w:autoSpaceDN w:val="0"/>
        <w:spacing w:after="0" w:line="240" w:lineRule="auto"/>
        <w:ind w:left="5954"/>
        <w:jc w:val="both"/>
        <w:rPr>
          <w:rFonts w:ascii="Times New Roman" w:eastAsia="Times New Roman" w:hAnsi="Times New Roman" w:cs="Times New Roman"/>
          <w:color w:val="000000" w:themeColor="text1"/>
          <w:sz w:val="24"/>
          <w:szCs w:val="24"/>
          <w:lang w:eastAsia="ru-RU"/>
        </w:rPr>
      </w:pPr>
    </w:p>
    <w:p w14:paraId="3038FF56" w14:textId="77777777" w:rsidR="00AE170D" w:rsidRPr="00390243" w:rsidRDefault="00AE170D" w:rsidP="00AE170D">
      <w:pPr>
        <w:widowControl w:val="0"/>
        <w:autoSpaceDE w:val="0"/>
        <w:autoSpaceDN w:val="0"/>
        <w:spacing w:after="0" w:line="240" w:lineRule="auto"/>
        <w:ind w:left="5954"/>
        <w:jc w:val="both"/>
        <w:rPr>
          <w:rFonts w:ascii="Times New Roman" w:eastAsia="Times New Roman" w:hAnsi="Times New Roman" w:cs="Times New Roman"/>
          <w:color w:val="000000" w:themeColor="text1"/>
          <w:sz w:val="24"/>
          <w:szCs w:val="24"/>
          <w:lang w:eastAsia="ru-RU"/>
        </w:rPr>
      </w:pPr>
    </w:p>
    <w:p w14:paraId="2B4C6B27" w14:textId="77777777" w:rsidR="00AE170D" w:rsidRPr="00390243" w:rsidRDefault="00AE170D" w:rsidP="00336B6C">
      <w:pPr>
        <w:widowControl w:val="0"/>
        <w:autoSpaceDE w:val="0"/>
        <w:autoSpaceDN w:val="0"/>
        <w:spacing w:after="0" w:line="240" w:lineRule="auto"/>
        <w:ind w:left="5954"/>
        <w:jc w:val="both"/>
        <w:rPr>
          <w:rFonts w:ascii="Times New Roman" w:eastAsia="Times New Roman" w:hAnsi="Times New Roman" w:cs="Times New Roman"/>
          <w:color w:val="000000" w:themeColor="text1"/>
          <w:sz w:val="24"/>
          <w:szCs w:val="24"/>
          <w:lang w:eastAsia="ru-RU"/>
        </w:rPr>
      </w:pPr>
    </w:p>
    <w:sectPr w:rsidR="00AE170D" w:rsidRPr="00390243" w:rsidSect="0083269F">
      <w:pgSz w:w="11910"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3E3CA" w14:textId="77777777" w:rsidR="00DC23D3" w:rsidRDefault="00DC23D3">
      <w:pPr>
        <w:spacing w:after="0" w:line="240" w:lineRule="auto"/>
      </w:pPr>
      <w:r>
        <w:separator/>
      </w:r>
    </w:p>
  </w:endnote>
  <w:endnote w:type="continuationSeparator" w:id="0">
    <w:p w14:paraId="261841E6" w14:textId="77777777" w:rsidR="00DC23D3" w:rsidRDefault="00DC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26E0C" w14:textId="77777777" w:rsidR="00DC23D3" w:rsidRDefault="00DC23D3">
      <w:pPr>
        <w:spacing w:after="0" w:line="240" w:lineRule="auto"/>
      </w:pPr>
      <w:r>
        <w:separator/>
      </w:r>
    </w:p>
  </w:footnote>
  <w:footnote w:type="continuationSeparator" w:id="0">
    <w:p w14:paraId="3FCDDEC8" w14:textId="77777777" w:rsidR="00DC23D3" w:rsidRDefault="00DC2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179"/>
    <w:multiLevelType w:val="multilevel"/>
    <w:tmpl w:val="0A9C742A"/>
    <w:lvl w:ilvl="0">
      <w:start w:val="3"/>
      <w:numFmt w:val="decimal"/>
      <w:lvlText w:val="%1"/>
      <w:lvlJc w:val="left"/>
      <w:pPr>
        <w:ind w:left="532" w:hanging="526"/>
      </w:pPr>
      <w:rPr>
        <w:rFonts w:hint="default"/>
        <w:lang w:val="ru-RU" w:eastAsia="en-US" w:bidi="ar-SA"/>
      </w:rPr>
    </w:lvl>
    <w:lvl w:ilvl="1">
      <w:start w:val="1"/>
      <w:numFmt w:val="decimal"/>
      <w:lvlText w:val="%1.%2."/>
      <w:lvlJc w:val="left"/>
      <w:pPr>
        <w:ind w:left="532"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532" w:hanging="98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649" w:hanging="988"/>
      </w:pPr>
      <w:rPr>
        <w:rFonts w:hint="default"/>
        <w:lang w:val="ru-RU" w:eastAsia="en-US" w:bidi="ar-SA"/>
      </w:rPr>
    </w:lvl>
    <w:lvl w:ilvl="4">
      <w:numFmt w:val="bullet"/>
      <w:lvlText w:val="•"/>
      <w:lvlJc w:val="left"/>
      <w:pPr>
        <w:ind w:left="4685" w:hanging="988"/>
      </w:pPr>
      <w:rPr>
        <w:rFonts w:hint="default"/>
        <w:lang w:val="ru-RU" w:eastAsia="en-US" w:bidi="ar-SA"/>
      </w:rPr>
    </w:lvl>
    <w:lvl w:ilvl="5">
      <w:numFmt w:val="bullet"/>
      <w:lvlText w:val="•"/>
      <w:lvlJc w:val="left"/>
      <w:pPr>
        <w:ind w:left="5722" w:hanging="988"/>
      </w:pPr>
      <w:rPr>
        <w:rFonts w:hint="default"/>
        <w:lang w:val="ru-RU" w:eastAsia="en-US" w:bidi="ar-SA"/>
      </w:rPr>
    </w:lvl>
    <w:lvl w:ilvl="6">
      <w:numFmt w:val="bullet"/>
      <w:lvlText w:val="•"/>
      <w:lvlJc w:val="left"/>
      <w:pPr>
        <w:ind w:left="6758" w:hanging="988"/>
      </w:pPr>
      <w:rPr>
        <w:rFonts w:hint="default"/>
        <w:lang w:val="ru-RU" w:eastAsia="en-US" w:bidi="ar-SA"/>
      </w:rPr>
    </w:lvl>
    <w:lvl w:ilvl="7">
      <w:numFmt w:val="bullet"/>
      <w:lvlText w:val="•"/>
      <w:lvlJc w:val="left"/>
      <w:pPr>
        <w:ind w:left="7794" w:hanging="988"/>
      </w:pPr>
      <w:rPr>
        <w:rFonts w:hint="default"/>
        <w:lang w:val="ru-RU" w:eastAsia="en-US" w:bidi="ar-SA"/>
      </w:rPr>
    </w:lvl>
    <w:lvl w:ilvl="8">
      <w:numFmt w:val="bullet"/>
      <w:lvlText w:val="•"/>
      <w:lvlJc w:val="left"/>
      <w:pPr>
        <w:ind w:left="8831" w:hanging="988"/>
      </w:pPr>
      <w:rPr>
        <w:rFonts w:hint="default"/>
        <w:lang w:val="ru-RU" w:eastAsia="en-US" w:bidi="ar-SA"/>
      </w:rPr>
    </w:lvl>
  </w:abstractNum>
  <w:abstractNum w:abstractNumId="1" w15:restartNumberingAfterBreak="0">
    <w:nsid w:val="06C42BD4"/>
    <w:multiLevelType w:val="multilevel"/>
    <w:tmpl w:val="AAEEDF58"/>
    <w:lvl w:ilvl="0">
      <w:start w:val="1"/>
      <w:numFmt w:val="decimal"/>
      <w:lvlText w:val="%1"/>
      <w:lvlJc w:val="left"/>
      <w:pPr>
        <w:ind w:left="536" w:hanging="423"/>
      </w:pPr>
      <w:rPr>
        <w:rFonts w:hint="default"/>
        <w:lang w:val="ru-RU" w:eastAsia="en-US" w:bidi="ar-SA"/>
      </w:rPr>
    </w:lvl>
    <w:lvl w:ilvl="1">
      <w:start w:val="2"/>
      <w:numFmt w:val="decimal"/>
      <w:lvlText w:val="%1.%2"/>
      <w:lvlJc w:val="left"/>
      <w:pPr>
        <w:ind w:left="536" w:hanging="423"/>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833" w:hanging="283"/>
      </w:pPr>
      <w:rPr>
        <w:rFonts w:ascii="Times New Roman" w:eastAsia="Times New Roman" w:hAnsi="Times New Roman" w:cs="Times New Roman" w:hint="default"/>
        <w:w w:val="99"/>
        <w:sz w:val="28"/>
        <w:szCs w:val="28"/>
        <w:lang w:val="ru-RU" w:eastAsia="en-US" w:bidi="ar-SA"/>
      </w:rPr>
    </w:lvl>
    <w:lvl w:ilvl="3">
      <w:start w:val="1"/>
      <w:numFmt w:val="decimal"/>
      <w:lvlText w:val="%4."/>
      <w:lvlJc w:val="left"/>
      <w:pPr>
        <w:ind w:left="253" w:hanging="408"/>
        <w:jc w:val="right"/>
      </w:pPr>
      <w:rPr>
        <w:rFonts w:ascii="Times New Roman" w:eastAsia="Times New Roman" w:hAnsi="Times New Roman" w:cs="Times New Roman" w:hint="default"/>
        <w:w w:val="99"/>
        <w:sz w:val="28"/>
        <w:szCs w:val="28"/>
        <w:lang w:val="ru-RU" w:eastAsia="en-US" w:bidi="ar-SA"/>
      </w:rPr>
    </w:lvl>
    <w:lvl w:ilvl="4">
      <w:start w:val="1"/>
      <w:numFmt w:val="decimal"/>
      <w:lvlText w:val="%4.%5."/>
      <w:lvlJc w:val="left"/>
      <w:pPr>
        <w:ind w:left="253" w:hanging="510"/>
      </w:pPr>
      <w:rPr>
        <w:rFonts w:ascii="Times New Roman" w:eastAsia="Times New Roman" w:hAnsi="Times New Roman" w:cs="Times New Roman" w:hint="default"/>
        <w:w w:val="99"/>
        <w:sz w:val="28"/>
        <w:szCs w:val="28"/>
        <w:lang w:val="ru-RU" w:eastAsia="en-US" w:bidi="ar-SA"/>
      </w:rPr>
    </w:lvl>
    <w:lvl w:ilvl="5">
      <w:numFmt w:val="bullet"/>
      <w:lvlText w:val="•"/>
      <w:lvlJc w:val="left"/>
      <w:pPr>
        <w:ind w:left="4569" w:hanging="510"/>
      </w:pPr>
      <w:rPr>
        <w:rFonts w:hint="default"/>
        <w:lang w:val="ru-RU" w:eastAsia="en-US" w:bidi="ar-SA"/>
      </w:rPr>
    </w:lvl>
    <w:lvl w:ilvl="6">
      <w:numFmt w:val="bullet"/>
      <w:lvlText w:val="•"/>
      <w:lvlJc w:val="left"/>
      <w:pPr>
        <w:ind w:left="5812" w:hanging="510"/>
      </w:pPr>
      <w:rPr>
        <w:rFonts w:hint="default"/>
        <w:lang w:val="ru-RU" w:eastAsia="en-US" w:bidi="ar-SA"/>
      </w:rPr>
    </w:lvl>
    <w:lvl w:ilvl="7">
      <w:numFmt w:val="bullet"/>
      <w:lvlText w:val="•"/>
      <w:lvlJc w:val="left"/>
      <w:pPr>
        <w:ind w:left="7055" w:hanging="510"/>
      </w:pPr>
      <w:rPr>
        <w:rFonts w:hint="default"/>
        <w:lang w:val="ru-RU" w:eastAsia="en-US" w:bidi="ar-SA"/>
      </w:rPr>
    </w:lvl>
    <w:lvl w:ilvl="8">
      <w:numFmt w:val="bullet"/>
      <w:lvlText w:val="•"/>
      <w:lvlJc w:val="left"/>
      <w:pPr>
        <w:ind w:left="8298" w:hanging="510"/>
      </w:pPr>
      <w:rPr>
        <w:rFonts w:hint="default"/>
        <w:lang w:val="ru-RU" w:eastAsia="en-US" w:bidi="ar-SA"/>
      </w:rPr>
    </w:lvl>
  </w:abstractNum>
  <w:abstractNum w:abstractNumId="2" w15:restartNumberingAfterBreak="0">
    <w:nsid w:val="07922B73"/>
    <w:multiLevelType w:val="hybridMultilevel"/>
    <w:tmpl w:val="AFF28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8121A"/>
    <w:multiLevelType w:val="multilevel"/>
    <w:tmpl w:val="9E1C31E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1FC2637"/>
    <w:multiLevelType w:val="multilevel"/>
    <w:tmpl w:val="F6C0CE1C"/>
    <w:lvl w:ilvl="0">
      <w:start w:val="5"/>
      <w:numFmt w:val="decimal"/>
      <w:lvlText w:val="%1"/>
      <w:lvlJc w:val="left"/>
      <w:pPr>
        <w:ind w:left="532" w:hanging="492"/>
      </w:pPr>
      <w:rPr>
        <w:rFonts w:hint="default"/>
        <w:lang w:val="ru-RU" w:eastAsia="en-US" w:bidi="ar-SA"/>
      </w:rPr>
    </w:lvl>
    <w:lvl w:ilvl="1">
      <w:start w:val="1"/>
      <w:numFmt w:val="decimal"/>
      <w:lvlText w:val="%1.%2."/>
      <w:lvlJc w:val="left"/>
      <w:pPr>
        <w:ind w:left="53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612" w:hanging="492"/>
      </w:pPr>
      <w:rPr>
        <w:rFonts w:hint="default"/>
        <w:lang w:val="ru-RU" w:eastAsia="en-US" w:bidi="ar-SA"/>
      </w:rPr>
    </w:lvl>
    <w:lvl w:ilvl="3">
      <w:numFmt w:val="bullet"/>
      <w:lvlText w:val="•"/>
      <w:lvlJc w:val="left"/>
      <w:pPr>
        <w:ind w:left="3649" w:hanging="492"/>
      </w:pPr>
      <w:rPr>
        <w:rFonts w:hint="default"/>
        <w:lang w:val="ru-RU" w:eastAsia="en-US" w:bidi="ar-SA"/>
      </w:rPr>
    </w:lvl>
    <w:lvl w:ilvl="4">
      <w:numFmt w:val="bullet"/>
      <w:lvlText w:val="•"/>
      <w:lvlJc w:val="left"/>
      <w:pPr>
        <w:ind w:left="4685" w:hanging="492"/>
      </w:pPr>
      <w:rPr>
        <w:rFonts w:hint="default"/>
        <w:lang w:val="ru-RU" w:eastAsia="en-US" w:bidi="ar-SA"/>
      </w:rPr>
    </w:lvl>
    <w:lvl w:ilvl="5">
      <w:numFmt w:val="bullet"/>
      <w:lvlText w:val="•"/>
      <w:lvlJc w:val="left"/>
      <w:pPr>
        <w:ind w:left="5722" w:hanging="492"/>
      </w:pPr>
      <w:rPr>
        <w:rFonts w:hint="default"/>
        <w:lang w:val="ru-RU" w:eastAsia="en-US" w:bidi="ar-SA"/>
      </w:rPr>
    </w:lvl>
    <w:lvl w:ilvl="6">
      <w:numFmt w:val="bullet"/>
      <w:lvlText w:val="•"/>
      <w:lvlJc w:val="left"/>
      <w:pPr>
        <w:ind w:left="6758" w:hanging="492"/>
      </w:pPr>
      <w:rPr>
        <w:rFonts w:hint="default"/>
        <w:lang w:val="ru-RU" w:eastAsia="en-US" w:bidi="ar-SA"/>
      </w:rPr>
    </w:lvl>
    <w:lvl w:ilvl="7">
      <w:numFmt w:val="bullet"/>
      <w:lvlText w:val="•"/>
      <w:lvlJc w:val="left"/>
      <w:pPr>
        <w:ind w:left="7794" w:hanging="492"/>
      </w:pPr>
      <w:rPr>
        <w:rFonts w:hint="default"/>
        <w:lang w:val="ru-RU" w:eastAsia="en-US" w:bidi="ar-SA"/>
      </w:rPr>
    </w:lvl>
    <w:lvl w:ilvl="8">
      <w:numFmt w:val="bullet"/>
      <w:lvlText w:val="•"/>
      <w:lvlJc w:val="left"/>
      <w:pPr>
        <w:ind w:left="8831" w:hanging="492"/>
      </w:pPr>
      <w:rPr>
        <w:rFonts w:hint="default"/>
        <w:lang w:val="ru-RU" w:eastAsia="en-US" w:bidi="ar-SA"/>
      </w:rPr>
    </w:lvl>
  </w:abstractNum>
  <w:abstractNum w:abstractNumId="5" w15:restartNumberingAfterBreak="0">
    <w:nsid w:val="12F75093"/>
    <w:multiLevelType w:val="multilevel"/>
    <w:tmpl w:val="02AE1806"/>
    <w:lvl w:ilvl="0">
      <w:start w:val="1"/>
      <w:numFmt w:val="decimal"/>
      <w:lvlText w:val="%1"/>
      <w:lvlJc w:val="left"/>
      <w:pPr>
        <w:ind w:left="536" w:hanging="423"/>
      </w:pPr>
      <w:rPr>
        <w:rFonts w:hint="default"/>
      </w:rPr>
    </w:lvl>
    <w:lvl w:ilvl="1">
      <w:start w:val="2"/>
      <w:numFmt w:val="decimal"/>
      <w:lvlText w:val="%1.%2"/>
      <w:lvlJc w:val="left"/>
      <w:pPr>
        <w:ind w:left="536" w:hanging="423"/>
      </w:pPr>
      <w:rPr>
        <w:rFonts w:ascii="Times New Roman" w:eastAsia="Times New Roman" w:hAnsi="Times New Roman" w:cs="Times New Roman" w:hint="default"/>
        <w:w w:val="99"/>
        <w:sz w:val="28"/>
        <w:szCs w:val="28"/>
      </w:rPr>
    </w:lvl>
    <w:lvl w:ilvl="2">
      <w:start w:val="3"/>
      <w:numFmt w:val="decimal"/>
      <w:lvlText w:val="%3."/>
      <w:lvlJc w:val="left"/>
      <w:pPr>
        <w:ind w:left="833" w:hanging="283"/>
      </w:pPr>
      <w:rPr>
        <w:rFonts w:ascii="Times New Roman" w:eastAsia="Times New Roman" w:hAnsi="Times New Roman" w:cs="Times New Roman" w:hint="default"/>
        <w:w w:val="99"/>
        <w:sz w:val="28"/>
        <w:szCs w:val="28"/>
      </w:rPr>
    </w:lvl>
    <w:lvl w:ilvl="3">
      <w:start w:val="1"/>
      <w:numFmt w:val="decimal"/>
      <w:lvlText w:val="%4."/>
      <w:lvlJc w:val="left"/>
      <w:pPr>
        <w:ind w:left="253" w:hanging="408"/>
      </w:pPr>
      <w:rPr>
        <w:rFonts w:ascii="Times New Roman" w:eastAsia="Times New Roman" w:hAnsi="Times New Roman" w:cs="Times New Roman" w:hint="default"/>
        <w:w w:val="99"/>
        <w:sz w:val="28"/>
        <w:szCs w:val="28"/>
      </w:rPr>
    </w:lvl>
    <w:lvl w:ilvl="4">
      <w:start w:val="1"/>
      <w:numFmt w:val="decimal"/>
      <w:lvlText w:val="%4.%5."/>
      <w:lvlJc w:val="left"/>
      <w:pPr>
        <w:ind w:left="253" w:hanging="510"/>
      </w:pPr>
      <w:rPr>
        <w:rFonts w:ascii="Times New Roman" w:eastAsia="Times New Roman" w:hAnsi="Times New Roman" w:cs="Times New Roman" w:hint="default"/>
        <w:w w:val="99"/>
        <w:sz w:val="28"/>
        <w:szCs w:val="28"/>
      </w:rPr>
    </w:lvl>
    <w:lvl w:ilvl="5">
      <w:numFmt w:val="bullet"/>
      <w:lvlText w:val="•"/>
      <w:lvlJc w:val="left"/>
      <w:pPr>
        <w:ind w:left="4569" w:hanging="510"/>
      </w:pPr>
      <w:rPr>
        <w:rFonts w:hint="default"/>
      </w:rPr>
    </w:lvl>
    <w:lvl w:ilvl="6">
      <w:numFmt w:val="bullet"/>
      <w:lvlText w:val="•"/>
      <w:lvlJc w:val="left"/>
      <w:pPr>
        <w:ind w:left="5812" w:hanging="510"/>
      </w:pPr>
      <w:rPr>
        <w:rFonts w:hint="default"/>
      </w:rPr>
    </w:lvl>
    <w:lvl w:ilvl="7">
      <w:numFmt w:val="bullet"/>
      <w:lvlText w:val="•"/>
      <w:lvlJc w:val="left"/>
      <w:pPr>
        <w:ind w:left="7055" w:hanging="510"/>
      </w:pPr>
      <w:rPr>
        <w:rFonts w:hint="default"/>
      </w:rPr>
    </w:lvl>
    <w:lvl w:ilvl="8">
      <w:numFmt w:val="bullet"/>
      <w:lvlText w:val="•"/>
      <w:lvlJc w:val="left"/>
      <w:pPr>
        <w:ind w:left="8298" w:hanging="510"/>
      </w:pPr>
      <w:rPr>
        <w:rFonts w:hint="default"/>
      </w:rPr>
    </w:lvl>
  </w:abstractNum>
  <w:abstractNum w:abstractNumId="6" w15:restartNumberingAfterBreak="0">
    <w:nsid w:val="13293D99"/>
    <w:multiLevelType w:val="multilevel"/>
    <w:tmpl w:val="C23CF534"/>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AE3347E"/>
    <w:multiLevelType w:val="hybridMultilevel"/>
    <w:tmpl w:val="CF14D914"/>
    <w:lvl w:ilvl="0" w:tplc="75B2954A">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2457A5"/>
    <w:multiLevelType w:val="hybridMultilevel"/>
    <w:tmpl w:val="6074A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324606"/>
    <w:multiLevelType w:val="multilevel"/>
    <w:tmpl w:val="87681E5A"/>
    <w:lvl w:ilvl="0">
      <w:start w:val="2"/>
      <w:numFmt w:val="decimal"/>
      <w:lvlText w:val="%1"/>
      <w:lvlJc w:val="left"/>
      <w:pPr>
        <w:ind w:left="532" w:hanging="759"/>
      </w:pPr>
      <w:rPr>
        <w:rFonts w:hint="default"/>
        <w:lang w:val="ru-RU" w:eastAsia="en-US" w:bidi="ar-SA"/>
      </w:rPr>
    </w:lvl>
    <w:lvl w:ilvl="1">
      <w:start w:val="1"/>
      <w:numFmt w:val="decimal"/>
      <w:lvlText w:val="%1.%2."/>
      <w:lvlJc w:val="left"/>
      <w:pPr>
        <w:ind w:left="532" w:hanging="7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12" w:hanging="759"/>
      </w:pPr>
      <w:rPr>
        <w:rFonts w:hint="default"/>
        <w:lang w:val="ru-RU" w:eastAsia="en-US" w:bidi="ar-SA"/>
      </w:rPr>
    </w:lvl>
    <w:lvl w:ilvl="3">
      <w:numFmt w:val="bullet"/>
      <w:lvlText w:val="•"/>
      <w:lvlJc w:val="left"/>
      <w:pPr>
        <w:ind w:left="3649" w:hanging="759"/>
      </w:pPr>
      <w:rPr>
        <w:rFonts w:hint="default"/>
        <w:lang w:val="ru-RU" w:eastAsia="en-US" w:bidi="ar-SA"/>
      </w:rPr>
    </w:lvl>
    <w:lvl w:ilvl="4">
      <w:numFmt w:val="bullet"/>
      <w:lvlText w:val="•"/>
      <w:lvlJc w:val="left"/>
      <w:pPr>
        <w:ind w:left="4685" w:hanging="759"/>
      </w:pPr>
      <w:rPr>
        <w:rFonts w:hint="default"/>
        <w:lang w:val="ru-RU" w:eastAsia="en-US" w:bidi="ar-SA"/>
      </w:rPr>
    </w:lvl>
    <w:lvl w:ilvl="5">
      <w:numFmt w:val="bullet"/>
      <w:lvlText w:val="•"/>
      <w:lvlJc w:val="left"/>
      <w:pPr>
        <w:ind w:left="5722" w:hanging="759"/>
      </w:pPr>
      <w:rPr>
        <w:rFonts w:hint="default"/>
        <w:lang w:val="ru-RU" w:eastAsia="en-US" w:bidi="ar-SA"/>
      </w:rPr>
    </w:lvl>
    <w:lvl w:ilvl="6">
      <w:numFmt w:val="bullet"/>
      <w:lvlText w:val="•"/>
      <w:lvlJc w:val="left"/>
      <w:pPr>
        <w:ind w:left="6758" w:hanging="759"/>
      </w:pPr>
      <w:rPr>
        <w:rFonts w:hint="default"/>
        <w:lang w:val="ru-RU" w:eastAsia="en-US" w:bidi="ar-SA"/>
      </w:rPr>
    </w:lvl>
    <w:lvl w:ilvl="7">
      <w:numFmt w:val="bullet"/>
      <w:lvlText w:val="•"/>
      <w:lvlJc w:val="left"/>
      <w:pPr>
        <w:ind w:left="7794" w:hanging="759"/>
      </w:pPr>
      <w:rPr>
        <w:rFonts w:hint="default"/>
        <w:lang w:val="ru-RU" w:eastAsia="en-US" w:bidi="ar-SA"/>
      </w:rPr>
    </w:lvl>
    <w:lvl w:ilvl="8">
      <w:numFmt w:val="bullet"/>
      <w:lvlText w:val="•"/>
      <w:lvlJc w:val="left"/>
      <w:pPr>
        <w:ind w:left="8831" w:hanging="759"/>
      </w:pPr>
      <w:rPr>
        <w:rFonts w:hint="default"/>
        <w:lang w:val="ru-RU" w:eastAsia="en-US" w:bidi="ar-SA"/>
      </w:rPr>
    </w:lvl>
  </w:abstractNum>
  <w:abstractNum w:abstractNumId="10" w15:restartNumberingAfterBreak="0">
    <w:nsid w:val="2BF34CE7"/>
    <w:multiLevelType w:val="multilevel"/>
    <w:tmpl w:val="0846B4A4"/>
    <w:lvl w:ilvl="0">
      <w:start w:val="8"/>
      <w:numFmt w:val="decimal"/>
      <w:lvlText w:val="%1."/>
      <w:lvlJc w:val="left"/>
      <w:pPr>
        <w:ind w:left="675" w:hanging="675"/>
      </w:pPr>
      <w:rPr>
        <w:rFonts w:hint="default"/>
      </w:rPr>
    </w:lvl>
    <w:lvl w:ilvl="1">
      <w:start w:val="2"/>
      <w:numFmt w:val="decimal"/>
      <w:lvlText w:val="%1.%2."/>
      <w:lvlJc w:val="left"/>
      <w:pPr>
        <w:ind w:left="1299" w:hanging="720"/>
      </w:pPr>
      <w:rPr>
        <w:rFonts w:hint="default"/>
      </w:rPr>
    </w:lvl>
    <w:lvl w:ilvl="2">
      <w:start w:val="4"/>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756" w:hanging="144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5274" w:hanging="180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792" w:hanging="2160"/>
      </w:pPr>
      <w:rPr>
        <w:rFonts w:hint="default"/>
      </w:rPr>
    </w:lvl>
  </w:abstractNum>
  <w:abstractNum w:abstractNumId="11" w15:restartNumberingAfterBreak="0">
    <w:nsid w:val="2EC617AB"/>
    <w:multiLevelType w:val="multilevel"/>
    <w:tmpl w:val="70FE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C5686"/>
    <w:multiLevelType w:val="multilevel"/>
    <w:tmpl w:val="49268484"/>
    <w:lvl w:ilvl="0">
      <w:start w:val="1"/>
      <w:numFmt w:val="decimal"/>
      <w:lvlText w:val="%1."/>
      <w:lvlJc w:val="left"/>
      <w:pPr>
        <w:ind w:left="660" w:hanging="660"/>
      </w:pPr>
      <w:rPr>
        <w:rFonts w:hint="default"/>
      </w:rPr>
    </w:lvl>
    <w:lvl w:ilvl="1">
      <w:start w:val="1"/>
      <w:numFmt w:val="decimal"/>
      <w:lvlText w:val="%1.%2."/>
      <w:lvlJc w:val="left"/>
      <w:pPr>
        <w:ind w:left="1960" w:hanging="72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9240" w:hanging="180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2080" w:hanging="2160"/>
      </w:pPr>
      <w:rPr>
        <w:rFonts w:hint="default"/>
      </w:rPr>
    </w:lvl>
  </w:abstractNum>
  <w:abstractNum w:abstractNumId="13" w15:restartNumberingAfterBreak="0">
    <w:nsid w:val="3267562E"/>
    <w:multiLevelType w:val="multilevel"/>
    <w:tmpl w:val="E9C4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A09B8"/>
    <w:multiLevelType w:val="multilevel"/>
    <w:tmpl w:val="E2AA23B0"/>
    <w:lvl w:ilvl="0">
      <w:start w:val="1"/>
      <w:numFmt w:val="decimal"/>
      <w:lvlText w:val="%1"/>
      <w:lvlJc w:val="left"/>
      <w:pPr>
        <w:ind w:left="2656" w:hanging="564"/>
      </w:pPr>
      <w:rPr>
        <w:rFonts w:hint="default"/>
        <w:lang w:val="ru-RU" w:eastAsia="en-US" w:bidi="ar-SA"/>
      </w:rPr>
    </w:lvl>
    <w:lvl w:ilvl="1">
      <w:start w:val="2"/>
      <w:numFmt w:val="decimal"/>
      <w:lvlText w:val="%1.%2."/>
      <w:lvlJc w:val="left"/>
      <w:pPr>
        <w:ind w:left="2656" w:hanging="5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074" w:hanging="564"/>
      </w:pPr>
      <w:rPr>
        <w:rFonts w:hint="default"/>
        <w:lang w:val="ru-RU" w:eastAsia="en-US" w:bidi="ar-SA"/>
      </w:rPr>
    </w:lvl>
    <w:lvl w:ilvl="3">
      <w:numFmt w:val="bullet"/>
      <w:lvlText w:val="•"/>
      <w:lvlJc w:val="left"/>
      <w:pPr>
        <w:ind w:left="3282" w:hanging="564"/>
      </w:pPr>
      <w:rPr>
        <w:rFonts w:hint="default"/>
        <w:lang w:val="ru-RU" w:eastAsia="en-US" w:bidi="ar-SA"/>
      </w:rPr>
    </w:lvl>
    <w:lvl w:ilvl="4">
      <w:numFmt w:val="bullet"/>
      <w:lvlText w:val="•"/>
      <w:lvlJc w:val="left"/>
      <w:pPr>
        <w:ind w:left="3489" w:hanging="564"/>
      </w:pPr>
      <w:rPr>
        <w:rFonts w:hint="default"/>
        <w:lang w:val="ru-RU" w:eastAsia="en-US" w:bidi="ar-SA"/>
      </w:rPr>
    </w:lvl>
    <w:lvl w:ilvl="5">
      <w:numFmt w:val="bullet"/>
      <w:lvlText w:val="•"/>
      <w:lvlJc w:val="left"/>
      <w:pPr>
        <w:ind w:left="3697" w:hanging="564"/>
      </w:pPr>
      <w:rPr>
        <w:rFonts w:hint="default"/>
        <w:lang w:val="ru-RU" w:eastAsia="en-US" w:bidi="ar-SA"/>
      </w:rPr>
    </w:lvl>
    <w:lvl w:ilvl="6">
      <w:numFmt w:val="bullet"/>
      <w:lvlText w:val="•"/>
      <w:lvlJc w:val="left"/>
      <w:pPr>
        <w:ind w:left="3904" w:hanging="564"/>
      </w:pPr>
      <w:rPr>
        <w:rFonts w:hint="default"/>
        <w:lang w:val="ru-RU" w:eastAsia="en-US" w:bidi="ar-SA"/>
      </w:rPr>
    </w:lvl>
    <w:lvl w:ilvl="7">
      <w:numFmt w:val="bullet"/>
      <w:lvlText w:val="•"/>
      <w:lvlJc w:val="left"/>
      <w:pPr>
        <w:ind w:left="4112" w:hanging="564"/>
      </w:pPr>
      <w:rPr>
        <w:rFonts w:hint="default"/>
        <w:lang w:val="ru-RU" w:eastAsia="en-US" w:bidi="ar-SA"/>
      </w:rPr>
    </w:lvl>
    <w:lvl w:ilvl="8">
      <w:numFmt w:val="bullet"/>
      <w:lvlText w:val="•"/>
      <w:lvlJc w:val="left"/>
      <w:pPr>
        <w:ind w:left="4319" w:hanging="564"/>
      </w:pPr>
      <w:rPr>
        <w:rFonts w:hint="default"/>
        <w:lang w:val="ru-RU" w:eastAsia="en-US" w:bidi="ar-SA"/>
      </w:rPr>
    </w:lvl>
  </w:abstractNum>
  <w:abstractNum w:abstractNumId="15" w15:restartNumberingAfterBreak="0">
    <w:nsid w:val="3D9F3525"/>
    <w:multiLevelType w:val="multilevel"/>
    <w:tmpl w:val="F216EE74"/>
    <w:lvl w:ilvl="0">
      <w:start w:val="2"/>
      <w:numFmt w:val="decimal"/>
      <w:lvlText w:val="%1."/>
      <w:lvlJc w:val="left"/>
      <w:pPr>
        <w:ind w:left="1159"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5029" w:hanging="144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829" w:hanging="180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629" w:hanging="2160"/>
      </w:pPr>
      <w:rPr>
        <w:rFonts w:hint="default"/>
      </w:rPr>
    </w:lvl>
  </w:abstractNum>
  <w:abstractNum w:abstractNumId="16" w15:restartNumberingAfterBreak="0">
    <w:nsid w:val="3ED77B5D"/>
    <w:multiLevelType w:val="hybridMultilevel"/>
    <w:tmpl w:val="7EF86FEE"/>
    <w:lvl w:ilvl="0" w:tplc="4E601D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0E56CE"/>
    <w:multiLevelType w:val="multilevel"/>
    <w:tmpl w:val="9E14CED0"/>
    <w:lvl w:ilvl="0">
      <w:start w:val="1"/>
      <w:numFmt w:val="decimal"/>
      <w:lvlText w:val="%1."/>
      <w:lvlJc w:val="left"/>
      <w:pPr>
        <w:ind w:left="1385" w:hanging="213"/>
        <w:jc w:val="right"/>
      </w:pPr>
      <w:rPr>
        <w:rFonts w:ascii="Times New Roman" w:eastAsia="Times New Roman" w:hAnsi="Times New Roman" w:cs="Times New Roman" w:hint="default"/>
        <w:b w:val="0"/>
        <w:bCs w:val="0"/>
        <w:i w:val="0"/>
        <w:iCs w:val="0"/>
        <w:w w:val="100"/>
        <w:sz w:val="26"/>
        <w:szCs w:val="26"/>
        <w:lang w:val="ru-RU" w:eastAsia="en-US" w:bidi="ar-SA"/>
      </w:rPr>
    </w:lvl>
    <w:lvl w:ilvl="1">
      <w:start w:val="1"/>
      <w:numFmt w:val="decimal"/>
      <w:lvlText w:val="%1.%2."/>
      <w:lvlJc w:val="left"/>
      <w:pPr>
        <w:ind w:left="2863"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753" w:hanging="493"/>
      </w:pPr>
      <w:rPr>
        <w:rFonts w:hint="default"/>
        <w:lang w:val="ru-RU" w:eastAsia="en-US" w:bidi="ar-SA"/>
      </w:rPr>
    </w:lvl>
    <w:lvl w:ilvl="3">
      <w:numFmt w:val="bullet"/>
      <w:lvlText w:val="•"/>
      <w:lvlJc w:val="left"/>
      <w:pPr>
        <w:ind w:left="4647" w:hanging="493"/>
      </w:pPr>
      <w:rPr>
        <w:rFonts w:hint="default"/>
        <w:lang w:val="ru-RU" w:eastAsia="en-US" w:bidi="ar-SA"/>
      </w:rPr>
    </w:lvl>
    <w:lvl w:ilvl="4">
      <w:numFmt w:val="bullet"/>
      <w:lvlText w:val="•"/>
      <w:lvlJc w:val="left"/>
      <w:pPr>
        <w:ind w:left="5541" w:hanging="493"/>
      </w:pPr>
      <w:rPr>
        <w:rFonts w:hint="default"/>
        <w:lang w:val="ru-RU" w:eastAsia="en-US" w:bidi="ar-SA"/>
      </w:rPr>
    </w:lvl>
    <w:lvl w:ilvl="5">
      <w:numFmt w:val="bullet"/>
      <w:lvlText w:val="•"/>
      <w:lvlJc w:val="left"/>
      <w:pPr>
        <w:ind w:left="6435" w:hanging="493"/>
      </w:pPr>
      <w:rPr>
        <w:rFonts w:hint="default"/>
        <w:lang w:val="ru-RU" w:eastAsia="en-US" w:bidi="ar-SA"/>
      </w:rPr>
    </w:lvl>
    <w:lvl w:ilvl="6">
      <w:numFmt w:val="bullet"/>
      <w:lvlText w:val="•"/>
      <w:lvlJc w:val="left"/>
      <w:pPr>
        <w:ind w:left="7328" w:hanging="493"/>
      </w:pPr>
      <w:rPr>
        <w:rFonts w:hint="default"/>
        <w:lang w:val="ru-RU" w:eastAsia="en-US" w:bidi="ar-SA"/>
      </w:rPr>
    </w:lvl>
    <w:lvl w:ilvl="7">
      <w:numFmt w:val="bullet"/>
      <w:lvlText w:val="•"/>
      <w:lvlJc w:val="left"/>
      <w:pPr>
        <w:ind w:left="8222" w:hanging="493"/>
      </w:pPr>
      <w:rPr>
        <w:rFonts w:hint="default"/>
        <w:lang w:val="ru-RU" w:eastAsia="en-US" w:bidi="ar-SA"/>
      </w:rPr>
    </w:lvl>
    <w:lvl w:ilvl="8">
      <w:numFmt w:val="bullet"/>
      <w:lvlText w:val="•"/>
      <w:lvlJc w:val="left"/>
      <w:pPr>
        <w:ind w:left="9116" w:hanging="493"/>
      </w:pPr>
      <w:rPr>
        <w:rFonts w:hint="default"/>
        <w:lang w:val="ru-RU" w:eastAsia="en-US" w:bidi="ar-SA"/>
      </w:rPr>
    </w:lvl>
  </w:abstractNum>
  <w:abstractNum w:abstractNumId="18" w15:restartNumberingAfterBreak="0">
    <w:nsid w:val="44B33963"/>
    <w:multiLevelType w:val="multilevel"/>
    <w:tmpl w:val="7FE62360"/>
    <w:lvl w:ilvl="0">
      <w:start w:val="1"/>
      <w:numFmt w:val="decimal"/>
      <w:lvlText w:val="%1"/>
      <w:lvlJc w:val="left"/>
      <w:pPr>
        <w:ind w:left="536" w:hanging="423"/>
      </w:pPr>
      <w:rPr>
        <w:rFonts w:hint="default"/>
      </w:rPr>
    </w:lvl>
    <w:lvl w:ilvl="1">
      <w:start w:val="2"/>
      <w:numFmt w:val="decimal"/>
      <w:lvlText w:val="%1.%2"/>
      <w:lvlJc w:val="left"/>
      <w:pPr>
        <w:ind w:left="536" w:hanging="423"/>
      </w:pPr>
      <w:rPr>
        <w:rFonts w:ascii="Times New Roman" w:eastAsia="Times New Roman" w:hAnsi="Times New Roman" w:cs="Times New Roman" w:hint="default"/>
        <w:w w:val="99"/>
        <w:sz w:val="28"/>
        <w:szCs w:val="28"/>
      </w:rPr>
    </w:lvl>
    <w:lvl w:ilvl="2">
      <w:start w:val="1"/>
      <w:numFmt w:val="decimal"/>
      <w:lvlText w:val="%3."/>
      <w:lvlJc w:val="left"/>
      <w:pPr>
        <w:ind w:left="833" w:hanging="283"/>
      </w:pPr>
      <w:rPr>
        <w:rFonts w:ascii="Times New Roman" w:eastAsia="Times New Roman" w:hAnsi="Times New Roman" w:cs="Times New Roman" w:hint="default"/>
        <w:w w:val="99"/>
        <w:sz w:val="28"/>
        <w:szCs w:val="28"/>
      </w:rPr>
    </w:lvl>
    <w:lvl w:ilvl="3">
      <w:start w:val="4"/>
      <w:numFmt w:val="decimal"/>
      <w:lvlText w:val="%4."/>
      <w:lvlJc w:val="left"/>
      <w:pPr>
        <w:ind w:left="253" w:hanging="408"/>
      </w:pPr>
      <w:rPr>
        <w:rFonts w:ascii="Times New Roman" w:eastAsia="Times New Roman" w:hAnsi="Times New Roman" w:cs="Times New Roman" w:hint="default"/>
        <w:w w:val="99"/>
        <w:sz w:val="28"/>
        <w:szCs w:val="28"/>
      </w:rPr>
    </w:lvl>
    <w:lvl w:ilvl="4">
      <w:start w:val="1"/>
      <w:numFmt w:val="decimal"/>
      <w:lvlText w:val="%4.%5."/>
      <w:lvlJc w:val="left"/>
      <w:pPr>
        <w:ind w:left="253" w:hanging="510"/>
      </w:pPr>
      <w:rPr>
        <w:rFonts w:ascii="Times New Roman" w:eastAsia="Times New Roman" w:hAnsi="Times New Roman" w:cs="Times New Roman" w:hint="default"/>
        <w:w w:val="99"/>
        <w:sz w:val="28"/>
        <w:szCs w:val="28"/>
      </w:rPr>
    </w:lvl>
    <w:lvl w:ilvl="5">
      <w:numFmt w:val="bullet"/>
      <w:lvlText w:val="•"/>
      <w:lvlJc w:val="left"/>
      <w:pPr>
        <w:ind w:left="4569" w:hanging="510"/>
      </w:pPr>
      <w:rPr>
        <w:rFonts w:hint="default"/>
      </w:rPr>
    </w:lvl>
    <w:lvl w:ilvl="6">
      <w:numFmt w:val="bullet"/>
      <w:lvlText w:val="•"/>
      <w:lvlJc w:val="left"/>
      <w:pPr>
        <w:ind w:left="5812" w:hanging="510"/>
      </w:pPr>
      <w:rPr>
        <w:rFonts w:hint="default"/>
      </w:rPr>
    </w:lvl>
    <w:lvl w:ilvl="7">
      <w:numFmt w:val="bullet"/>
      <w:lvlText w:val="•"/>
      <w:lvlJc w:val="left"/>
      <w:pPr>
        <w:ind w:left="7055" w:hanging="510"/>
      </w:pPr>
      <w:rPr>
        <w:rFonts w:hint="default"/>
      </w:rPr>
    </w:lvl>
    <w:lvl w:ilvl="8">
      <w:numFmt w:val="bullet"/>
      <w:lvlText w:val="•"/>
      <w:lvlJc w:val="left"/>
      <w:pPr>
        <w:ind w:left="8298" w:hanging="510"/>
      </w:pPr>
      <w:rPr>
        <w:rFonts w:hint="default"/>
      </w:rPr>
    </w:lvl>
  </w:abstractNum>
  <w:abstractNum w:abstractNumId="19" w15:restartNumberingAfterBreak="0">
    <w:nsid w:val="499A5FA2"/>
    <w:multiLevelType w:val="multilevel"/>
    <w:tmpl w:val="6D1A178A"/>
    <w:lvl w:ilvl="0">
      <w:start w:val="5"/>
      <w:numFmt w:val="decimal"/>
      <w:lvlText w:val="%1"/>
      <w:lvlJc w:val="left"/>
      <w:pPr>
        <w:ind w:left="397" w:hanging="653"/>
      </w:pPr>
      <w:rPr>
        <w:rFonts w:hint="default"/>
        <w:lang w:val="ru-RU" w:eastAsia="en-US" w:bidi="ar-SA"/>
      </w:rPr>
    </w:lvl>
    <w:lvl w:ilvl="1">
      <w:start w:val="1"/>
      <w:numFmt w:val="decimal"/>
      <w:lvlText w:val="%1.%2."/>
      <w:lvlJc w:val="left"/>
      <w:pPr>
        <w:ind w:left="397" w:hanging="65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476" w:hanging="653"/>
      </w:pPr>
      <w:rPr>
        <w:rFonts w:hint="default"/>
        <w:lang w:val="ru-RU" w:eastAsia="en-US" w:bidi="ar-SA"/>
      </w:rPr>
    </w:lvl>
    <w:lvl w:ilvl="3">
      <w:numFmt w:val="bullet"/>
      <w:lvlText w:val="•"/>
      <w:lvlJc w:val="left"/>
      <w:pPr>
        <w:ind w:left="3515" w:hanging="653"/>
      </w:pPr>
      <w:rPr>
        <w:rFonts w:hint="default"/>
        <w:lang w:val="ru-RU" w:eastAsia="en-US" w:bidi="ar-SA"/>
      </w:rPr>
    </w:lvl>
    <w:lvl w:ilvl="4">
      <w:numFmt w:val="bullet"/>
      <w:lvlText w:val="•"/>
      <w:lvlJc w:val="left"/>
      <w:pPr>
        <w:ind w:left="4553" w:hanging="653"/>
      </w:pPr>
      <w:rPr>
        <w:rFonts w:hint="default"/>
        <w:lang w:val="ru-RU" w:eastAsia="en-US" w:bidi="ar-SA"/>
      </w:rPr>
    </w:lvl>
    <w:lvl w:ilvl="5">
      <w:numFmt w:val="bullet"/>
      <w:lvlText w:val="•"/>
      <w:lvlJc w:val="left"/>
      <w:pPr>
        <w:ind w:left="5592" w:hanging="653"/>
      </w:pPr>
      <w:rPr>
        <w:rFonts w:hint="default"/>
        <w:lang w:val="ru-RU" w:eastAsia="en-US" w:bidi="ar-SA"/>
      </w:rPr>
    </w:lvl>
    <w:lvl w:ilvl="6">
      <w:numFmt w:val="bullet"/>
      <w:lvlText w:val="•"/>
      <w:lvlJc w:val="left"/>
      <w:pPr>
        <w:ind w:left="6630" w:hanging="653"/>
      </w:pPr>
      <w:rPr>
        <w:rFonts w:hint="default"/>
        <w:lang w:val="ru-RU" w:eastAsia="en-US" w:bidi="ar-SA"/>
      </w:rPr>
    </w:lvl>
    <w:lvl w:ilvl="7">
      <w:numFmt w:val="bullet"/>
      <w:lvlText w:val="•"/>
      <w:lvlJc w:val="left"/>
      <w:pPr>
        <w:ind w:left="7668" w:hanging="653"/>
      </w:pPr>
      <w:rPr>
        <w:rFonts w:hint="default"/>
        <w:lang w:val="ru-RU" w:eastAsia="en-US" w:bidi="ar-SA"/>
      </w:rPr>
    </w:lvl>
    <w:lvl w:ilvl="8">
      <w:numFmt w:val="bullet"/>
      <w:lvlText w:val="•"/>
      <w:lvlJc w:val="left"/>
      <w:pPr>
        <w:ind w:left="8707" w:hanging="653"/>
      </w:pPr>
      <w:rPr>
        <w:rFonts w:hint="default"/>
        <w:lang w:val="ru-RU" w:eastAsia="en-US" w:bidi="ar-SA"/>
      </w:rPr>
    </w:lvl>
  </w:abstractNum>
  <w:abstractNum w:abstractNumId="20" w15:restartNumberingAfterBreak="0">
    <w:nsid w:val="4A1430BA"/>
    <w:multiLevelType w:val="hybridMultilevel"/>
    <w:tmpl w:val="2C74DECA"/>
    <w:lvl w:ilvl="0" w:tplc="834EB448">
      <w:start w:val="1"/>
      <w:numFmt w:val="decimal"/>
      <w:lvlText w:val="%1."/>
      <w:lvlJc w:val="left"/>
      <w:pPr>
        <w:ind w:left="2977" w:hanging="283"/>
        <w:jc w:val="right"/>
      </w:pPr>
      <w:rPr>
        <w:rFonts w:hint="default"/>
        <w:w w:val="99"/>
        <w:lang w:val="ru-RU" w:eastAsia="en-US" w:bidi="ar-SA"/>
      </w:rPr>
    </w:lvl>
    <w:lvl w:ilvl="1" w:tplc="DC727E3E">
      <w:numFmt w:val="bullet"/>
      <w:lvlText w:val="•"/>
      <w:lvlJc w:val="left"/>
      <w:pPr>
        <w:ind w:left="3508" w:hanging="283"/>
      </w:pPr>
      <w:rPr>
        <w:rFonts w:hint="default"/>
        <w:lang w:val="ru-RU" w:eastAsia="en-US" w:bidi="ar-SA"/>
      </w:rPr>
    </w:lvl>
    <w:lvl w:ilvl="2" w:tplc="B4B28FC0">
      <w:numFmt w:val="bullet"/>
      <w:lvlText w:val="•"/>
      <w:lvlJc w:val="left"/>
      <w:pPr>
        <w:ind w:left="4316" w:hanging="283"/>
      </w:pPr>
      <w:rPr>
        <w:rFonts w:hint="default"/>
        <w:lang w:val="ru-RU" w:eastAsia="en-US" w:bidi="ar-SA"/>
      </w:rPr>
    </w:lvl>
    <w:lvl w:ilvl="3" w:tplc="48D6A6B8">
      <w:numFmt w:val="bullet"/>
      <w:lvlText w:val="•"/>
      <w:lvlJc w:val="left"/>
      <w:pPr>
        <w:ind w:left="5125" w:hanging="283"/>
      </w:pPr>
      <w:rPr>
        <w:rFonts w:hint="default"/>
        <w:lang w:val="ru-RU" w:eastAsia="en-US" w:bidi="ar-SA"/>
      </w:rPr>
    </w:lvl>
    <w:lvl w:ilvl="4" w:tplc="594063F4">
      <w:numFmt w:val="bullet"/>
      <w:lvlText w:val="•"/>
      <w:lvlJc w:val="left"/>
      <w:pPr>
        <w:ind w:left="5933" w:hanging="283"/>
      </w:pPr>
      <w:rPr>
        <w:rFonts w:hint="default"/>
        <w:lang w:val="ru-RU" w:eastAsia="en-US" w:bidi="ar-SA"/>
      </w:rPr>
    </w:lvl>
    <w:lvl w:ilvl="5" w:tplc="0016C070">
      <w:numFmt w:val="bullet"/>
      <w:lvlText w:val="•"/>
      <w:lvlJc w:val="left"/>
      <w:pPr>
        <w:ind w:left="6742" w:hanging="283"/>
      </w:pPr>
      <w:rPr>
        <w:rFonts w:hint="default"/>
        <w:lang w:val="ru-RU" w:eastAsia="en-US" w:bidi="ar-SA"/>
      </w:rPr>
    </w:lvl>
    <w:lvl w:ilvl="6" w:tplc="0FF6D0D0">
      <w:numFmt w:val="bullet"/>
      <w:lvlText w:val="•"/>
      <w:lvlJc w:val="left"/>
      <w:pPr>
        <w:ind w:left="7550" w:hanging="283"/>
      </w:pPr>
      <w:rPr>
        <w:rFonts w:hint="default"/>
        <w:lang w:val="ru-RU" w:eastAsia="en-US" w:bidi="ar-SA"/>
      </w:rPr>
    </w:lvl>
    <w:lvl w:ilvl="7" w:tplc="706C53DA">
      <w:numFmt w:val="bullet"/>
      <w:lvlText w:val="•"/>
      <w:lvlJc w:val="left"/>
      <w:pPr>
        <w:ind w:left="8358" w:hanging="283"/>
      </w:pPr>
      <w:rPr>
        <w:rFonts w:hint="default"/>
        <w:lang w:val="ru-RU" w:eastAsia="en-US" w:bidi="ar-SA"/>
      </w:rPr>
    </w:lvl>
    <w:lvl w:ilvl="8" w:tplc="3CA84D78">
      <w:numFmt w:val="bullet"/>
      <w:lvlText w:val="•"/>
      <w:lvlJc w:val="left"/>
      <w:pPr>
        <w:ind w:left="9167" w:hanging="283"/>
      </w:pPr>
      <w:rPr>
        <w:rFonts w:hint="default"/>
        <w:lang w:val="ru-RU" w:eastAsia="en-US" w:bidi="ar-SA"/>
      </w:rPr>
    </w:lvl>
  </w:abstractNum>
  <w:abstractNum w:abstractNumId="21" w15:restartNumberingAfterBreak="0">
    <w:nsid w:val="50662F1F"/>
    <w:multiLevelType w:val="multilevel"/>
    <w:tmpl w:val="0A52545C"/>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08A0B44"/>
    <w:multiLevelType w:val="multilevel"/>
    <w:tmpl w:val="94307682"/>
    <w:lvl w:ilvl="0">
      <w:start w:val="7"/>
      <w:numFmt w:val="decimal"/>
      <w:lvlText w:val="%1"/>
      <w:lvlJc w:val="left"/>
      <w:pPr>
        <w:ind w:left="532" w:hanging="634"/>
      </w:pPr>
      <w:rPr>
        <w:rFonts w:hint="default"/>
        <w:lang w:val="ru-RU" w:eastAsia="en-US" w:bidi="ar-SA"/>
      </w:rPr>
    </w:lvl>
    <w:lvl w:ilvl="1">
      <w:start w:val="1"/>
      <w:numFmt w:val="decimal"/>
      <w:lvlText w:val="%1.%2."/>
      <w:lvlJc w:val="left"/>
      <w:pPr>
        <w:ind w:left="532" w:hanging="63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532" w:hanging="87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532" w:hanging="843"/>
      </w:pPr>
      <w:rPr>
        <w:rFonts w:ascii="Times New Roman" w:eastAsia="Times New Roman" w:hAnsi="Times New Roman" w:cs="Times New Roman" w:hint="default"/>
        <w:b w:val="0"/>
        <w:bCs w:val="0"/>
        <w:i w:val="0"/>
        <w:iCs w:val="0"/>
        <w:spacing w:val="-3"/>
        <w:w w:val="100"/>
        <w:sz w:val="26"/>
        <w:szCs w:val="26"/>
        <w:lang w:val="ru-RU" w:eastAsia="en-US" w:bidi="ar-SA"/>
      </w:rPr>
    </w:lvl>
    <w:lvl w:ilvl="4">
      <w:numFmt w:val="bullet"/>
      <w:lvlText w:val="•"/>
      <w:lvlJc w:val="left"/>
      <w:pPr>
        <w:ind w:left="4685" w:hanging="843"/>
      </w:pPr>
      <w:rPr>
        <w:rFonts w:hint="default"/>
        <w:lang w:val="ru-RU" w:eastAsia="en-US" w:bidi="ar-SA"/>
      </w:rPr>
    </w:lvl>
    <w:lvl w:ilvl="5">
      <w:numFmt w:val="bullet"/>
      <w:lvlText w:val="•"/>
      <w:lvlJc w:val="left"/>
      <w:pPr>
        <w:ind w:left="5722" w:hanging="843"/>
      </w:pPr>
      <w:rPr>
        <w:rFonts w:hint="default"/>
        <w:lang w:val="ru-RU" w:eastAsia="en-US" w:bidi="ar-SA"/>
      </w:rPr>
    </w:lvl>
    <w:lvl w:ilvl="6">
      <w:numFmt w:val="bullet"/>
      <w:lvlText w:val="•"/>
      <w:lvlJc w:val="left"/>
      <w:pPr>
        <w:ind w:left="6758" w:hanging="843"/>
      </w:pPr>
      <w:rPr>
        <w:rFonts w:hint="default"/>
        <w:lang w:val="ru-RU" w:eastAsia="en-US" w:bidi="ar-SA"/>
      </w:rPr>
    </w:lvl>
    <w:lvl w:ilvl="7">
      <w:numFmt w:val="bullet"/>
      <w:lvlText w:val="•"/>
      <w:lvlJc w:val="left"/>
      <w:pPr>
        <w:ind w:left="7794" w:hanging="843"/>
      </w:pPr>
      <w:rPr>
        <w:rFonts w:hint="default"/>
        <w:lang w:val="ru-RU" w:eastAsia="en-US" w:bidi="ar-SA"/>
      </w:rPr>
    </w:lvl>
    <w:lvl w:ilvl="8">
      <w:numFmt w:val="bullet"/>
      <w:lvlText w:val="•"/>
      <w:lvlJc w:val="left"/>
      <w:pPr>
        <w:ind w:left="8831" w:hanging="843"/>
      </w:pPr>
      <w:rPr>
        <w:rFonts w:hint="default"/>
        <w:lang w:val="ru-RU" w:eastAsia="en-US" w:bidi="ar-SA"/>
      </w:rPr>
    </w:lvl>
  </w:abstractNum>
  <w:abstractNum w:abstractNumId="23" w15:restartNumberingAfterBreak="0">
    <w:nsid w:val="51142B0C"/>
    <w:multiLevelType w:val="multilevel"/>
    <w:tmpl w:val="EC704070"/>
    <w:lvl w:ilvl="0">
      <w:start w:val="2"/>
      <w:numFmt w:val="decimal"/>
      <w:lvlText w:val="%1"/>
      <w:lvlJc w:val="left"/>
      <w:pPr>
        <w:ind w:left="3375" w:hanging="1005"/>
      </w:pPr>
      <w:rPr>
        <w:rFonts w:hint="default"/>
        <w:lang w:val="ru-RU" w:eastAsia="en-US" w:bidi="ar-SA"/>
      </w:rPr>
    </w:lvl>
    <w:lvl w:ilvl="1">
      <w:start w:val="2"/>
      <w:numFmt w:val="decimal"/>
      <w:lvlText w:val="%1.%2."/>
      <w:lvlJc w:val="left"/>
      <w:pPr>
        <w:ind w:left="3375" w:hanging="100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4884" w:hanging="1005"/>
      </w:pPr>
      <w:rPr>
        <w:rFonts w:hint="default"/>
        <w:lang w:val="ru-RU" w:eastAsia="en-US" w:bidi="ar-SA"/>
      </w:rPr>
    </w:lvl>
    <w:lvl w:ilvl="3">
      <w:numFmt w:val="bullet"/>
      <w:lvlText w:val="•"/>
      <w:lvlJc w:val="left"/>
      <w:pPr>
        <w:ind w:left="5637" w:hanging="1005"/>
      </w:pPr>
      <w:rPr>
        <w:rFonts w:hint="default"/>
        <w:lang w:val="ru-RU" w:eastAsia="en-US" w:bidi="ar-SA"/>
      </w:rPr>
    </w:lvl>
    <w:lvl w:ilvl="4">
      <w:numFmt w:val="bullet"/>
      <w:lvlText w:val="•"/>
      <w:lvlJc w:val="left"/>
      <w:pPr>
        <w:ind w:left="6389" w:hanging="1005"/>
      </w:pPr>
      <w:rPr>
        <w:rFonts w:hint="default"/>
        <w:lang w:val="ru-RU" w:eastAsia="en-US" w:bidi="ar-SA"/>
      </w:rPr>
    </w:lvl>
    <w:lvl w:ilvl="5">
      <w:numFmt w:val="bullet"/>
      <w:lvlText w:val="•"/>
      <w:lvlJc w:val="left"/>
      <w:pPr>
        <w:ind w:left="7142" w:hanging="1005"/>
      </w:pPr>
      <w:rPr>
        <w:rFonts w:hint="default"/>
        <w:lang w:val="ru-RU" w:eastAsia="en-US" w:bidi="ar-SA"/>
      </w:rPr>
    </w:lvl>
    <w:lvl w:ilvl="6">
      <w:numFmt w:val="bullet"/>
      <w:lvlText w:val="•"/>
      <w:lvlJc w:val="left"/>
      <w:pPr>
        <w:ind w:left="7894" w:hanging="1005"/>
      </w:pPr>
      <w:rPr>
        <w:rFonts w:hint="default"/>
        <w:lang w:val="ru-RU" w:eastAsia="en-US" w:bidi="ar-SA"/>
      </w:rPr>
    </w:lvl>
    <w:lvl w:ilvl="7">
      <w:numFmt w:val="bullet"/>
      <w:lvlText w:val="•"/>
      <w:lvlJc w:val="left"/>
      <w:pPr>
        <w:ind w:left="8646" w:hanging="1005"/>
      </w:pPr>
      <w:rPr>
        <w:rFonts w:hint="default"/>
        <w:lang w:val="ru-RU" w:eastAsia="en-US" w:bidi="ar-SA"/>
      </w:rPr>
    </w:lvl>
    <w:lvl w:ilvl="8">
      <w:numFmt w:val="bullet"/>
      <w:lvlText w:val="•"/>
      <w:lvlJc w:val="left"/>
      <w:pPr>
        <w:ind w:left="9399" w:hanging="1005"/>
      </w:pPr>
      <w:rPr>
        <w:rFonts w:hint="default"/>
        <w:lang w:val="ru-RU" w:eastAsia="en-US" w:bidi="ar-SA"/>
      </w:rPr>
    </w:lvl>
  </w:abstractNum>
  <w:abstractNum w:abstractNumId="24" w15:restartNumberingAfterBreak="0">
    <w:nsid w:val="523A31E3"/>
    <w:multiLevelType w:val="multilevel"/>
    <w:tmpl w:val="9A649D52"/>
    <w:lvl w:ilvl="0">
      <w:start w:val="5"/>
      <w:numFmt w:val="decimal"/>
      <w:lvlText w:val="%1"/>
      <w:lvlJc w:val="left"/>
      <w:pPr>
        <w:ind w:left="532" w:hanging="120"/>
      </w:pPr>
      <w:rPr>
        <w:rFonts w:hint="default"/>
        <w:w w:val="99"/>
        <w:position w:val="9"/>
        <w:lang w:val="ru-RU" w:eastAsia="en-US" w:bidi="ar-SA"/>
      </w:rPr>
    </w:lvl>
    <w:lvl w:ilvl="1">
      <w:start w:val="1"/>
      <w:numFmt w:val="decimal"/>
      <w:lvlText w:val="%2."/>
      <w:lvlJc w:val="left"/>
      <w:pPr>
        <w:ind w:left="2373"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2.%3"/>
      <w:lvlJc w:val="left"/>
      <w:pPr>
        <w:ind w:left="2682" w:hanging="590"/>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2936" w:hanging="590"/>
      </w:pPr>
      <w:rPr>
        <w:rFonts w:hint="default"/>
        <w:lang w:val="ru-RU" w:eastAsia="en-US" w:bidi="ar-SA"/>
      </w:rPr>
    </w:lvl>
    <w:lvl w:ilvl="4">
      <w:numFmt w:val="bullet"/>
      <w:lvlText w:val="•"/>
      <w:lvlJc w:val="left"/>
      <w:pPr>
        <w:ind w:left="3193" w:hanging="590"/>
      </w:pPr>
      <w:rPr>
        <w:rFonts w:hint="default"/>
        <w:lang w:val="ru-RU" w:eastAsia="en-US" w:bidi="ar-SA"/>
      </w:rPr>
    </w:lvl>
    <w:lvl w:ilvl="5">
      <w:numFmt w:val="bullet"/>
      <w:lvlText w:val="•"/>
      <w:lvlJc w:val="left"/>
      <w:pPr>
        <w:ind w:left="3450" w:hanging="590"/>
      </w:pPr>
      <w:rPr>
        <w:rFonts w:hint="default"/>
        <w:lang w:val="ru-RU" w:eastAsia="en-US" w:bidi="ar-SA"/>
      </w:rPr>
    </w:lvl>
    <w:lvl w:ilvl="6">
      <w:numFmt w:val="bullet"/>
      <w:lvlText w:val="•"/>
      <w:lvlJc w:val="left"/>
      <w:pPr>
        <w:ind w:left="3707" w:hanging="590"/>
      </w:pPr>
      <w:rPr>
        <w:rFonts w:hint="default"/>
        <w:lang w:val="ru-RU" w:eastAsia="en-US" w:bidi="ar-SA"/>
      </w:rPr>
    </w:lvl>
    <w:lvl w:ilvl="7">
      <w:numFmt w:val="bullet"/>
      <w:lvlText w:val="•"/>
      <w:lvlJc w:val="left"/>
      <w:pPr>
        <w:ind w:left="3964" w:hanging="590"/>
      </w:pPr>
      <w:rPr>
        <w:rFonts w:hint="default"/>
        <w:lang w:val="ru-RU" w:eastAsia="en-US" w:bidi="ar-SA"/>
      </w:rPr>
    </w:lvl>
    <w:lvl w:ilvl="8">
      <w:numFmt w:val="bullet"/>
      <w:lvlText w:val="•"/>
      <w:lvlJc w:val="left"/>
      <w:pPr>
        <w:ind w:left="4221" w:hanging="590"/>
      </w:pPr>
      <w:rPr>
        <w:rFonts w:hint="default"/>
        <w:lang w:val="ru-RU" w:eastAsia="en-US" w:bidi="ar-SA"/>
      </w:rPr>
    </w:lvl>
  </w:abstractNum>
  <w:abstractNum w:abstractNumId="25" w15:restartNumberingAfterBreak="0">
    <w:nsid w:val="5457571D"/>
    <w:multiLevelType w:val="hybridMultilevel"/>
    <w:tmpl w:val="4A2AA4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7BB5BC7"/>
    <w:multiLevelType w:val="hybridMultilevel"/>
    <w:tmpl w:val="4C0E3E2E"/>
    <w:lvl w:ilvl="0" w:tplc="76F4100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720D3B"/>
    <w:multiLevelType w:val="multilevel"/>
    <w:tmpl w:val="248EB240"/>
    <w:lvl w:ilvl="0">
      <w:start w:val="4"/>
      <w:numFmt w:val="decimal"/>
      <w:lvlText w:val="%1"/>
      <w:lvlJc w:val="left"/>
      <w:pPr>
        <w:ind w:left="1733" w:hanging="492"/>
      </w:pPr>
      <w:rPr>
        <w:rFonts w:hint="default"/>
        <w:lang w:val="ru-RU" w:eastAsia="en-US" w:bidi="ar-SA"/>
      </w:rPr>
    </w:lvl>
    <w:lvl w:ilvl="1">
      <w:start w:val="1"/>
      <w:numFmt w:val="decimal"/>
      <w:lvlText w:val="%1.%2."/>
      <w:lvlJc w:val="left"/>
      <w:pPr>
        <w:ind w:left="1733"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532" w:hanging="806"/>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480" w:hanging="912"/>
      </w:pPr>
      <w:rPr>
        <w:rFonts w:ascii="Times New Roman" w:eastAsia="Times New Roman" w:hAnsi="Times New Roman" w:cs="Times New Roman" w:hint="default"/>
        <w:b w:val="0"/>
        <w:bCs w:val="0"/>
        <w:i w:val="0"/>
        <w:iCs w:val="0"/>
        <w:color w:val="auto"/>
        <w:spacing w:val="-3"/>
        <w:w w:val="100"/>
        <w:sz w:val="28"/>
        <w:szCs w:val="28"/>
        <w:lang w:val="ru-RU" w:eastAsia="en-US" w:bidi="ar-SA"/>
      </w:rPr>
    </w:lvl>
    <w:lvl w:ilvl="4">
      <w:start w:val="1"/>
      <w:numFmt w:val="decimal"/>
      <w:lvlText w:val="%1.%2.%3.%4.%5."/>
      <w:lvlJc w:val="left"/>
      <w:pPr>
        <w:ind w:left="532" w:hanging="1340"/>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5439" w:hanging="1340"/>
      </w:pPr>
      <w:rPr>
        <w:rFonts w:hint="default"/>
        <w:lang w:val="ru-RU" w:eastAsia="en-US" w:bidi="ar-SA"/>
      </w:rPr>
    </w:lvl>
    <w:lvl w:ilvl="6">
      <w:numFmt w:val="bullet"/>
      <w:lvlText w:val="•"/>
      <w:lvlJc w:val="left"/>
      <w:pPr>
        <w:ind w:left="6532" w:hanging="1340"/>
      </w:pPr>
      <w:rPr>
        <w:rFonts w:hint="default"/>
        <w:lang w:val="ru-RU" w:eastAsia="en-US" w:bidi="ar-SA"/>
      </w:rPr>
    </w:lvl>
    <w:lvl w:ilvl="7">
      <w:numFmt w:val="bullet"/>
      <w:lvlText w:val="•"/>
      <w:lvlJc w:val="left"/>
      <w:pPr>
        <w:ind w:left="7625" w:hanging="1340"/>
      </w:pPr>
      <w:rPr>
        <w:rFonts w:hint="default"/>
        <w:lang w:val="ru-RU" w:eastAsia="en-US" w:bidi="ar-SA"/>
      </w:rPr>
    </w:lvl>
    <w:lvl w:ilvl="8">
      <w:numFmt w:val="bullet"/>
      <w:lvlText w:val="•"/>
      <w:lvlJc w:val="left"/>
      <w:pPr>
        <w:ind w:left="8718" w:hanging="1340"/>
      </w:pPr>
      <w:rPr>
        <w:rFonts w:hint="default"/>
        <w:lang w:val="ru-RU" w:eastAsia="en-US" w:bidi="ar-SA"/>
      </w:rPr>
    </w:lvl>
  </w:abstractNum>
  <w:abstractNum w:abstractNumId="28" w15:restartNumberingAfterBreak="0">
    <w:nsid w:val="65152EB0"/>
    <w:multiLevelType w:val="hybridMultilevel"/>
    <w:tmpl w:val="9C24A3F6"/>
    <w:lvl w:ilvl="0" w:tplc="C666C5BA">
      <w:start w:val="1"/>
      <w:numFmt w:val="decimal"/>
      <w:lvlText w:val="%1."/>
      <w:lvlJc w:val="left"/>
      <w:pPr>
        <w:ind w:left="532" w:hanging="708"/>
      </w:pPr>
      <w:rPr>
        <w:rFonts w:ascii="Times New Roman" w:eastAsia="Times New Roman" w:hAnsi="Times New Roman" w:cs="Times New Roman" w:hint="default"/>
        <w:b w:val="0"/>
        <w:bCs w:val="0"/>
        <w:i w:val="0"/>
        <w:iCs w:val="0"/>
        <w:spacing w:val="0"/>
        <w:w w:val="100"/>
        <w:sz w:val="30"/>
        <w:szCs w:val="30"/>
        <w:lang w:val="ru-RU" w:eastAsia="en-US" w:bidi="ar-SA"/>
      </w:rPr>
    </w:lvl>
    <w:lvl w:ilvl="1" w:tplc="F5D0C088">
      <w:start w:val="1"/>
      <w:numFmt w:val="upperRoman"/>
      <w:lvlText w:val="%2."/>
      <w:lvlJc w:val="left"/>
      <w:pPr>
        <w:ind w:left="4320" w:hanging="233"/>
        <w:jc w:val="right"/>
      </w:pPr>
      <w:rPr>
        <w:rFonts w:ascii="Times New Roman" w:eastAsia="Times New Roman" w:hAnsi="Times New Roman" w:cs="Times New Roman" w:hint="default"/>
        <w:b w:val="0"/>
        <w:bCs w:val="0"/>
        <w:i w:val="0"/>
        <w:iCs w:val="0"/>
        <w:w w:val="100"/>
        <w:sz w:val="28"/>
        <w:szCs w:val="28"/>
        <w:lang w:val="ru-RU" w:eastAsia="en-US" w:bidi="ar-SA"/>
      </w:rPr>
    </w:lvl>
    <w:lvl w:ilvl="2" w:tplc="94644F66">
      <w:numFmt w:val="bullet"/>
      <w:lvlText w:val="•"/>
      <w:lvlJc w:val="left"/>
      <w:pPr>
        <w:ind w:left="5051" w:hanging="233"/>
      </w:pPr>
      <w:rPr>
        <w:rFonts w:hint="default"/>
        <w:lang w:val="ru-RU" w:eastAsia="en-US" w:bidi="ar-SA"/>
      </w:rPr>
    </w:lvl>
    <w:lvl w:ilvl="3" w:tplc="8CAC1742">
      <w:numFmt w:val="bullet"/>
      <w:lvlText w:val="•"/>
      <w:lvlJc w:val="left"/>
      <w:pPr>
        <w:ind w:left="5783" w:hanging="233"/>
      </w:pPr>
      <w:rPr>
        <w:rFonts w:hint="default"/>
        <w:lang w:val="ru-RU" w:eastAsia="en-US" w:bidi="ar-SA"/>
      </w:rPr>
    </w:lvl>
    <w:lvl w:ilvl="4" w:tplc="B414DD58">
      <w:numFmt w:val="bullet"/>
      <w:lvlText w:val="•"/>
      <w:lvlJc w:val="left"/>
      <w:pPr>
        <w:ind w:left="6514" w:hanging="233"/>
      </w:pPr>
      <w:rPr>
        <w:rFonts w:hint="default"/>
        <w:lang w:val="ru-RU" w:eastAsia="en-US" w:bidi="ar-SA"/>
      </w:rPr>
    </w:lvl>
    <w:lvl w:ilvl="5" w:tplc="1B0AB86A">
      <w:numFmt w:val="bullet"/>
      <w:lvlText w:val="•"/>
      <w:lvlJc w:val="left"/>
      <w:pPr>
        <w:ind w:left="7246" w:hanging="233"/>
      </w:pPr>
      <w:rPr>
        <w:rFonts w:hint="default"/>
        <w:lang w:val="ru-RU" w:eastAsia="en-US" w:bidi="ar-SA"/>
      </w:rPr>
    </w:lvl>
    <w:lvl w:ilvl="6" w:tplc="72A82B5E">
      <w:numFmt w:val="bullet"/>
      <w:lvlText w:val="•"/>
      <w:lvlJc w:val="left"/>
      <w:pPr>
        <w:ind w:left="7977" w:hanging="233"/>
      </w:pPr>
      <w:rPr>
        <w:rFonts w:hint="default"/>
        <w:lang w:val="ru-RU" w:eastAsia="en-US" w:bidi="ar-SA"/>
      </w:rPr>
    </w:lvl>
    <w:lvl w:ilvl="7" w:tplc="FA96D416">
      <w:numFmt w:val="bullet"/>
      <w:lvlText w:val="•"/>
      <w:lvlJc w:val="left"/>
      <w:pPr>
        <w:ind w:left="8709" w:hanging="233"/>
      </w:pPr>
      <w:rPr>
        <w:rFonts w:hint="default"/>
        <w:lang w:val="ru-RU" w:eastAsia="en-US" w:bidi="ar-SA"/>
      </w:rPr>
    </w:lvl>
    <w:lvl w:ilvl="8" w:tplc="D4C8A4BE">
      <w:numFmt w:val="bullet"/>
      <w:lvlText w:val="•"/>
      <w:lvlJc w:val="left"/>
      <w:pPr>
        <w:ind w:left="9440" w:hanging="233"/>
      </w:pPr>
      <w:rPr>
        <w:rFonts w:hint="default"/>
        <w:lang w:val="ru-RU" w:eastAsia="en-US" w:bidi="ar-SA"/>
      </w:rPr>
    </w:lvl>
  </w:abstractNum>
  <w:abstractNum w:abstractNumId="29" w15:restartNumberingAfterBreak="0">
    <w:nsid w:val="67241A8C"/>
    <w:multiLevelType w:val="multilevel"/>
    <w:tmpl w:val="2BC0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B0ACF"/>
    <w:multiLevelType w:val="hybridMultilevel"/>
    <w:tmpl w:val="B3821796"/>
    <w:lvl w:ilvl="0" w:tplc="3814A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A6B54CC"/>
    <w:multiLevelType w:val="hybridMultilevel"/>
    <w:tmpl w:val="4A2AA4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D5948E7"/>
    <w:multiLevelType w:val="multilevel"/>
    <w:tmpl w:val="F35C98BA"/>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70CD46FC"/>
    <w:multiLevelType w:val="hybridMultilevel"/>
    <w:tmpl w:val="E7040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99279D"/>
    <w:multiLevelType w:val="hybridMultilevel"/>
    <w:tmpl w:val="ED14A0BA"/>
    <w:lvl w:ilvl="0" w:tplc="30F6C0C6">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EE45153"/>
    <w:multiLevelType w:val="multilevel"/>
    <w:tmpl w:val="5226EEE2"/>
    <w:lvl w:ilvl="0">
      <w:start w:val="6"/>
      <w:numFmt w:val="decimal"/>
      <w:lvlText w:val="%1"/>
      <w:lvlJc w:val="left"/>
      <w:pPr>
        <w:ind w:left="375" w:hanging="375"/>
      </w:pPr>
      <w:rPr>
        <w:rFonts w:hint="default"/>
      </w:rPr>
    </w:lvl>
    <w:lvl w:ilvl="1">
      <w:start w:val="2"/>
      <w:numFmt w:val="decimal"/>
      <w:lvlText w:val="%1.%2"/>
      <w:lvlJc w:val="left"/>
      <w:pPr>
        <w:ind w:left="119" w:hanging="375"/>
      </w:pPr>
      <w:rPr>
        <w:rFonts w:hint="default"/>
      </w:rPr>
    </w:lvl>
    <w:lvl w:ilvl="2">
      <w:start w:val="1"/>
      <w:numFmt w:val="decimal"/>
      <w:lvlText w:val="%1.%2.%3"/>
      <w:lvlJc w:val="left"/>
      <w:pPr>
        <w:ind w:left="208" w:hanging="720"/>
      </w:pPr>
      <w:rPr>
        <w:rFonts w:hint="default"/>
      </w:rPr>
    </w:lvl>
    <w:lvl w:ilvl="3">
      <w:start w:val="1"/>
      <w:numFmt w:val="decimal"/>
      <w:lvlText w:val="%1.%2.%3.%4"/>
      <w:lvlJc w:val="left"/>
      <w:pPr>
        <w:ind w:left="312"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160" w:hanging="1440"/>
      </w:pPr>
      <w:rPr>
        <w:rFonts w:hint="default"/>
      </w:rPr>
    </w:lvl>
    <w:lvl w:ilvl="6">
      <w:start w:val="1"/>
      <w:numFmt w:val="decimal"/>
      <w:lvlText w:val="%1.%2.%3.%4.%5.%6.%7"/>
      <w:lvlJc w:val="left"/>
      <w:pPr>
        <w:ind w:left="-96" w:hanging="1440"/>
      </w:pPr>
      <w:rPr>
        <w:rFonts w:hint="default"/>
      </w:rPr>
    </w:lvl>
    <w:lvl w:ilvl="7">
      <w:start w:val="1"/>
      <w:numFmt w:val="decimal"/>
      <w:lvlText w:val="%1.%2.%3.%4.%5.%6.%7.%8"/>
      <w:lvlJc w:val="left"/>
      <w:pPr>
        <w:ind w:left="8" w:hanging="1800"/>
      </w:pPr>
      <w:rPr>
        <w:rFonts w:hint="default"/>
      </w:rPr>
    </w:lvl>
    <w:lvl w:ilvl="8">
      <w:start w:val="1"/>
      <w:numFmt w:val="decimal"/>
      <w:lvlText w:val="%1.%2.%3.%4.%5.%6.%7.%8.%9"/>
      <w:lvlJc w:val="left"/>
      <w:pPr>
        <w:ind w:left="112" w:hanging="2160"/>
      </w:pPr>
      <w:rPr>
        <w:rFonts w:hint="default"/>
      </w:rPr>
    </w:lvl>
  </w:abstractNum>
  <w:num w:numId="1" w16cid:durableId="1379207421">
    <w:abstractNumId w:val="11"/>
  </w:num>
  <w:num w:numId="2" w16cid:durableId="1528135300">
    <w:abstractNumId w:val="13"/>
  </w:num>
  <w:num w:numId="3" w16cid:durableId="1792018465">
    <w:abstractNumId w:val="29"/>
  </w:num>
  <w:num w:numId="4" w16cid:durableId="193688324">
    <w:abstractNumId w:val="34"/>
  </w:num>
  <w:num w:numId="5" w16cid:durableId="1433550229">
    <w:abstractNumId w:val="7"/>
  </w:num>
  <w:num w:numId="6" w16cid:durableId="259029537">
    <w:abstractNumId w:val="8"/>
  </w:num>
  <w:num w:numId="7" w16cid:durableId="84571647">
    <w:abstractNumId w:val="3"/>
  </w:num>
  <w:num w:numId="8" w16cid:durableId="1936328396">
    <w:abstractNumId w:val="33"/>
  </w:num>
  <w:num w:numId="9" w16cid:durableId="1519008003">
    <w:abstractNumId w:val="31"/>
  </w:num>
  <w:num w:numId="10" w16cid:durableId="1484158983">
    <w:abstractNumId w:val="25"/>
  </w:num>
  <w:num w:numId="11" w16cid:durableId="1365788641">
    <w:abstractNumId w:val="15"/>
  </w:num>
  <w:num w:numId="12" w16cid:durableId="809442999">
    <w:abstractNumId w:val="2"/>
  </w:num>
  <w:num w:numId="13" w16cid:durableId="2066442688">
    <w:abstractNumId w:val="10"/>
  </w:num>
  <w:num w:numId="14" w16cid:durableId="252861003">
    <w:abstractNumId w:val="23"/>
  </w:num>
  <w:num w:numId="15" w16cid:durableId="760103143">
    <w:abstractNumId w:val="17"/>
  </w:num>
  <w:num w:numId="16" w16cid:durableId="1856263204">
    <w:abstractNumId w:val="14"/>
  </w:num>
  <w:num w:numId="17" w16cid:durableId="1449885474">
    <w:abstractNumId w:val="24"/>
  </w:num>
  <w:num w:numId="18" w16cid:durableId="1549686125">
    <w:abstractNumId w:val="22"/>
  </w:num>
  <w:num w:numId="19" w16cid:durableId="2008357850">
    <w:abstractNumId w:val="4"/>
  </w:num>
  <w:num w:numId="20" w16cid:durableId="602305971">
    <w:abstractNumId w:val="27"/>
  </w:num>
  <w:num w:numId="21" w16cid:durableId="2118939892">
    <w:abstractNumId w:val="0"/>
  </w:num>
  <w:num w:numId="22" w16cid:durableId="518128393">
    <w:abstractNumId w:val="9"/>
  </w:num>
  <w:num w:numId="23" w16cid:durableId="1345353423">
    <w:abstractNumId w:val="28"/>
  </w:num>
  <w:num w:numId="24" w16cid:durableId="149058295">
    <w:abstractNumId w:val="16"/>
  </w:num>
  <w:num w:numId="25" w16cid:durableId="152573221">
    <w:abstractNumId w:val="26"/>
  </w:num>
  <w:num w:numId="26" w16cid:durableId="1019817791">
    <w:abstractNumId w:val="12"/>
  </w:num>
  <w:num w:numId="27" w16cid:durableId="389961570">
    <w:abstractNumId w:val="32"/>
  </w:num>
  <w:num w:numId="28" w16cid:durableId="1384328351">
    <w:abstractNumId w:val="19"/>
  </w:num>
  <w:num w:numId="29" w16cid:durableId="1589457551">
    <w:abstractNumId w:val="20"/>
  </w:num>
  <w:num w:numId="30" w16cid:durableId="1776091220">
    <w:abstractNumId w:val="35"/>
  </w:num>
  <w:num w:numId="31" w16cid:durableId="1296061917">
    <w:abstractNumId w:val="6"/>
  </w:num>
  <w:num w:numId="32" w16cid:durableId="597173790">
    <w:abstractNumId w:val="21"/>
  </w:num>
  <w:num w:numId="33" w16cid:durableId="1598903891">
    <w:abstractNumId w:val="1"/>
  </w:num>
  <w:num w:numId="34" w16cid:durableId="214050492">
    <w:abstractNumId w:val="5"/>
  </w:num>
  <w:num w:numId="35" w16cid:durableId="845243064">
    <w:abstractNumId w:val="18"/>
  </w:num>
  <w:num w:numId="36" w16cid:durableId="8796347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851"/>
    <w:rsid w:val="0000001C"/>
    <w:rsid w:val="0000076A"/>
    <w:rsid w:val="00002517"/>
    <w:rsid w:val="0000444C"/>
    <w:rsid w:val="00005D1B"/>
    <w:rsid w:val="00006606"/>
    <w:rsid w:val="000068BA"/>
    <w:rsid w:val="000101F7"/>
    <w:rsid w:val="00011651"/>
    <w:rsid w:val="00012574"/>
    <w:rsid w:val="00014E2F"/>
    <w:rsid w:val="0001537A"/>
    <w:rsid w:val="000155B0"/>
    <w:rsid w:val="00015648"/>
    <w:rsid w:val="00016FCF"/>
    <w:rsid w:val="000206E6"/>
    <w:rsid w:val="00020E37"/>
    <w:rsid w:val="0002105A"/>
    <w:rsid w:val="000218FF"/>
    <w:rsid w:val="00023403"/>
    <w:rsid w:val="00023C58"/>
    <w:rsid w:val="000254E1"/>
    <w:rsid w:val="00030548"/>
    <w:rsid w:val="000328CC"/>
    <w:rsid w:val="0003754A"/>
    <w:rsid w:val="00041DEA"/>
    <w:rsid w:val="00042EBD"/>
    <w:rsid w:val="00043C7E"/>
    <w:rsid w:val="0004435A"/>
    <w:rsid w:val="00045D9E"/>
    <w:rsid w:val="000511F3"/>
    <w:rsid w:val="00051E2E"/>
    <w:rsid w:val="0005345D"/>
    <w:rsid w:val="00055D91"/>
    <w:rsid w:val="0005697A"/>
    <w:rsid w:val="00061698"/>
    <w:rsid w:val="0006422F"/>
    <w:rsid w:val="000642D2"/>
    <w:rsid w:val="000642D5"/>
    <w:rsid w:val="000668D7"/>
    <w:rsid w:val="00066B5A"/>
    <w:rsid w:val="00070D40"/>
    <w:rsid w:val="00071385"/>
    <w:rsid w:val="00071A04"/>
    <w:rsid w:val="0007443F"/>
    <w:rsid w:val="00074E49"/>
    <w:rsid w:val="0007555D"/>
    <w:rsid w:val="000770D5"/>
    <w:rsid w:val="00077464"/>
    <w:rsid w:val="00080B92"/>
    <w:rsid w:val="00080E2D"/>
    <w:rsid w:val="00082B05"/>
    <w:rsid w:val="000842B7"/>
    <w:rsid w:val="00084499"/>
    <w:rsid w:val="00092E4E"/>
    <w:rsid w:val="00095D19"/>
    <w:rsid w:val="000A019F"/>
    <w:rsid w:val="000A0765"/>
    <w:rsid w:val="000A0D80"/>
    <w:rsid w:val="000A12D8"/>
    <w:rsid w:val="000A52A9"/>
    <w:rsid w:val="000A533E"/>
    <w:rsid w:val="000B213E"/>
    <w:rsid w:val="000B2152"/>
    <w:rsid w:val="000B24E3"/>
    <w:rsid w:val="000B272A"/>
    <w:rsid w:val="000B4F21"/>
    <w:rsid w:val="000B5627"/>
    <w:rsid w:val="000B569D"/>
    <w:rsid w:val="000B5A43"/>
    <w:rsid w:val="000B5B47"/>
    <w:rsid w:val="000C0A4E"/>
    <w:rsid w:val="000C0E56"/>
    <w:rsid w:val="000C3E3C"/>
    <w:rsid w:val="000C414F"/>
    <w:rsid w:val="000C4851"/>
    <w:rsid w:val="000C5F80"/>
    <w:rsid w:val="000C7819"/>
    <w:rsid w:val="000D0FB4"/>
    <w:rsid w:val="000D1326"/>
    <w:rsid w:val="000D3162"/>
    <w:rsid w:val="000D4369"/>
    <w:rsid w:val="000D4C69"/>
    <w:rsid w:val="000D4C8E"/>
    <w:rsid w:val="000D6641"/>
    <w:rsid w:val="000E00CE"/>
    <w:rsid w:val="000E016A"/>
    <w:rsid w:val="000E31E4"/>
    <w:rsid w:val="000E48E8"/>
    <w:rsid w:val="000E7316"/>
    <w:rsid w:val="000F26A6"/>
    <w:rsid w:val="000F38E6"/>
    <w:rsid w:val="000F450E"/>
    <w:rsid w:val="000F64A7"/>
    <w:rsid w:val="000F73FA"/>
    <w:rsid w:val="00100BE3"/>
    <w:rsid w:val="00101485"/>
    <w:rsid w:val="001016AB"/>
    <w:rsid w:val="0010239E"/>
    <w:rsid w:val="00105511"/>
    <w:rsid w:val="00106CE1"/>
    <w:rsid w:val="00106F0A"/>
    <w:rsid w:val="00110D1B"/>
    <w:rsid w:val="0011151D"/>
    <w:rsid w:val="001162E2"/>
    <w:rsid w:val="00116992"/>
    <w:rsid w:val="00117096"/>
    <w:rsid w:val="001209ED"/>
    <w:rsid w:val="0012187E"/>
    <w:rsid w:val="001237EC"/>
    <w:rsid w:val="00123E7D"/>
    <w:rsid w:val="001240E5"/>
    <w:rsid w:val="00125539"/>
    <w:rsid w:val="00127099"/>
    <w:rsid w:val="001301C0"/>
    <w:rsid w:val="00130583"/>
    <w:rsid w:val="00131752"/>
    <w:rsid w:val="00135039"/>
    <w:rsid w:val="00135082"/>
    <w:rsid w:val="00136186"/>
    <w:rsid w:val="00140E6A"/>
    <w:rsid w:val="00140E92"/>
    <w:rsid w:val="001438BF"/>
    <w:rsid w:val="0014580C"/>
    <w:rsid w:val="00145DFD"/>
    <w:rsid w:val="0014661D"/>
    <w:rsid w:val="00146CAE"/>
    <w:rsid w:val="00147090"/>
    <w:rsid w:val="001500A9"/>
    <w:rsid w:val="0015055C"/>
    <w:rsid w:val="00150887"/>
    <w:rsid w:val="00153EE5"/>
    <w:rsid w:val="00154F25"/>
    <w:rsid w:val="00160453"/>
    <w:rsid w:val="00163814"/>
    <w:rsid w:val="00165020"/>
    <w:rsid w:val="00166493"/>
    <w:rsid w:val="001675A3"/>
    <w:rsid w:val="00170CBC"/>
    <w:rsid w:val="00172620"/>
    <w:rsid w:val="00173F42"/>
    <w:rsid w:val="001741CB"/>
    <w:rsid w:val="001749A1"/>
    <w:rsid w:val="001759FA"/>
    <w:rsid w:val="00176E8E"/>
    <w:rsid w:val="00182DA5"/>
    <w:rsid w:val="0018301B"/>
    <w:rsid w:val="00184AC6"/>
    <w:rsid w:val="00184BBD"/>
    <w:rsid w:val="00184EDB"/>
    <w:rsid w:val="001863F5"/>
    <w:rsid w:val="001908F1"/>
    <w:rsid w:val="00191973"/>
    <w:rsid w:val="00193707"/>
    <w:rsid w:val="0019508B"/>
    <w:rsid w:val="0019715D"/>
    <w:rsid w:val="00197983"/>
    <w:rsid w:val="00197997"/>
    <w:rsid w:val="00197A16"/>
    <w:rsid w:val="00197ECE"/>
    <w:rsid w:val="001A28A6"/>
    <w:rsid w:val="001A4844"/>
    <w:rsid w:val="001A6083"/>
    <w:rsid w:val="001A79AF"/>
    <w:rsid w:val="001A7DE1"/>
    <w:rsid w:val="001B07A8"/>
    <w:rsid w:val="001B0DF5"/>
    <w:rsid w:val="001B13A1"/>
    <w:rsid w:val="001B2CEF"/>
    <w:rsid w:val="001B5C1F"/>
    <w:rsid w:val="001B6CA0"/>
    <w:rsid w:val="001C4B4C"/>
    <w:rsid w:val="001C5459"/>
    <w:rsid w:val="001C62F7"/>
    <w:rsid w:val="001C6A91"/>
    <w:rsid w:val="001C74D6"/>
    <w:rsid w:val="001D0FC7"/>
    <w:rsid w:val="001D177B"/>
    <w:rsid w:val="001D1E1E"/>
    <w:rsid w:val="001D3AC2"/>
    <w:rsid w:val="001D5035"/>
    <w:rsid w:val="001D688E"/>
    <w:rsid w:val="001E4736"/>
    <w:rsid w:val="001E76AE"/>
    <w:rsid w:val="001F0DB1"/>
    <w:rsid w:val="001F1767"/>
    <w:rsid w:val="001F1BD6"/>
    <w:rsid w:val="001F237C"/>
    <w:rsid w:val="001F50CF"/>
    <w:rsid w:val="00202AE9"/>
    <w:rsid w:val="00202BB1"/>
    <w:rsid w:val="00204462"/>
    <w:rsid w:val="0020490C"/>
    <w:rsid w:val="00204E32"/>
    <w:rsid w:val="00206604"/>
    <w:rsid w:val="002100DF"/>
    <w:rsid w:val="002110DC"/>
    <w:rsid w:val="00211878"/>
    <w:rsid w:val="0021344D"/>
    <w:rsid w:val="00214449"/>
    <w:rsid w:val="00214B14"/>
    <w:rsid w:val="002150BA"/>
    <w:rsid w:val="00216E23"/>
    <w:rsid w:val="0022061C"/>
    <w:rsid w:val="00221A9C"/>
    <w:rsid w:val="00223A56"/>
    <w:rsid w:val="0022602A"/>
    <w:rsid w:val="0023085B"/>
    <w:rsid w:val="0023147F"/>
    <w:rsid w:val="002314D6"/>
    <w:rsid w:val="00231979"/>
    <w:rsid w:val="00231C92"/>
    <w:rsid w:val="00232B86"/>
    <w:rsid w:val="00232C7A"/>
    <w:rsid w:val="00233CDE"/>
    <w:rsid w:val="0024076F"/>
    <w:rsid w:val="002408A6"/>
    <w:rsid w:val="002414FC"/>
    <w:rsid w:val="00242ED6"/>
    <w:rsid w:val="0024326B"/>
    <w:rsid w:val="00251B24"/>
    <w:rsid w:val="002525B2"/>
    <w:rsid w:val="00252E6F"/>
    <w:rsid w:val="002535C1"/>
    <w:rsid w:val="0025470A"/>
    <w:rsid w:val="00255BFE"/>
    <w:rsid w:val="00260135"/>
    <w:rsid w:val="00261134"/>
    <w:rsid w:val="00264C60"/>
    <w:rsid w:val="002658D6"/>
    <w:rsid w:val="00266DD9"/>
    <w:rsid w:val="002678C1"/>
    <w:rsid w:val="002706C1"/>
    <w:rsid w:val="00270B49"/>
    <w:rsid w:val="002727A9"/>
    <w:rsid w:val="00273F15"/>
    <w:rsid w:val="00276F65"/>
    <w:rsid w:val="00281B04"/>
    <w:rsid w:val="00281DAC"/>
    <w:rsid w:val="00282CF2"/>
    <w:rsid w:val="002832CF"/>
    <w:rsid w:val="00284C0C"/>
    <w:rsid w:val="002851D8"/>
    <w:rsid w:val="00286D0B"/>
    <w:rsid w:val="002872BD"/>
    <w:rsid w:val="002913BB"/>
    <w:rsid w:val="00291535"/>
    <w:rsid w:val="002917B4"/>
    <w:rsid w:val="00292E63"/>
    <w:rsid w:val="002939C2"/>
    <w:rsid w:val="00294223"/>
    <w:rsid w:val="002962E4"/>
    <w:rsid w:val="00297A82"/>
    <w:rsid w:val="002A023D"/>
    <w:rsid w:val="002A0DD2"/>
    <w:rsid w:val="002A24E1"/>
    <w:rsid w:val="002A44A8"/>
    <w:rsid w:val="002A5C8F"/>
    <w:rsid w:val="002A5FF3"/>
    <w:rsid w:val="002A7055"/>
    <w:rsid w:val="002B34D7"/>
    <w:rsid w:val="002B4F74"/>
    <w:rsid w:val="002B533F"/>
    <w:rsid w:val="002B5EE5"/>
    <w:rsid w:val="002B6067"/>
    <w:rsid w:val="002B6BF9"/>
    <w:rsid w:val="002B7CF0"/>
    <w:rsid w:val="002C01B3"/>
    <w:rsid w:val="002C1E1D"/>
    <w:rsid w:val="002C3AD9"/>
    <w:rsid w:val="002C3CDF"/>
    <w:rsid w:val="002C4419"/>
    <w:rsid w:val="002C5FE8"/>
    <w:rsid w:val="002C6EA7"/>
    <w:rsid w:val="002C7C9B"/>
    <w:rsid w:val="002D1DC1"/>
    <w:rsid w:val="002D4113"/>
    <w:rsid w:val="002D4193"/>
    <w:rsid w:val="002D4F97"/>
    <w:rsid w:val="002D553D"/>
    <w:rsid w:val="002D5D0A"/>
    <w:rsid w:val="002D71F8"/>
    <w:rsid w:val="002D7947"/>
    <w:rsid w:val="002E2324"/>
    <w:rsid w:val="002E2534"/>
    <w:rsid w:val="002E3BEE"/>
    <w:rsid w:val="002E447F"/>
    <w:rsid w:val="002E6578"/>
    <w:rsid w:val="002F138C"/>
    <w:rsid w:val="002F3380"/>
    <w:rsid w:val="002F50D5"/>
    <w:rsid w:val="002F5D83"/>
    <w:rsid w:val="002F7944"/>
    <w:rsid w:val="0030234A"/>
    <w:rsid w:val="003031A7"/>
    <w:rsid w:val="00303A31"/>
    <w:rsid w:val="00305193"/>
    <w:rsid w:val="00310592"/>
    <w:rsid w:val="0031136A"/>
    <w:rsid w:val="003147B9"/>
    <w:rsid w:val="00316328"/>
    <w:rsid w:val="00320303"/>
    <w:rsid w:val="00320559"/>
    <w:rsid w:val="0032058F"/>
    <w:rsid w:val="00320A0D"/>
    <w:rsid w:val="00320AA1"/>
    <w:rsid w:val="0032262A"/>
    <w:rsid w:val="0032317E"/>
    <w:rsid w:val="00323AEC"/>
    <w:rsid w:val="003243A3"/>
    <w:rsid w:val="00327356"/>
    <w:rsid w:val="003301C3"/>
    <w:rsid w:val="00331113"/>
    <w:rsid w:val="003317B5"/>
    <w:rsid w:val="0033298F"/>
    <w:rsid w:val="0033383C"/>
    <w:rsid w:val="00334442"/>
    <w:rsid w:val="00334F7E"/>
    <w:rsid w:val="00336B6C"/>
    <w:rsid w:val="003372BD"/>
    <w:rsid w:val="00337FF5"/>
    <w:rsid w:val="00342BB0"/>
    <w:rsid w:val="00343364"/>
    <w:rsid w:val="003452E2"/>
    <w:rsid w:val="00350BD0"/>
    <w:rsid w:val="00351E45"/>
    <w:rsid w:val="00352E38"/>
    <w:rsid w:val="00354592"/>
    <w:rsid w:val="00354707"/>
    <w:rsid w:val="00356F23"/>
    <w:rsid w:val="00360737"/>
    <w:rsid w:val="00361FCE"/>
    <w:rsid w:val="00363633"/>
    <w:rsid w:val="00363CDB"/>
    <w:rsid w:val="003644ED"/>
    <w:rsid w:val="00364DA6"/>
    <w:rsid w:val="00365F64"/>
    <w:rsid w:val="003667FF"/>
    <w:rsid w:val="003712E4"/>
    <w:rsid w:val="0037404F"/>
    <w:rsid w:val="00374573"/>
    <w:rsid w:val="00375FC0"/>
    <w:rsid w:val="00381600"/>
    <w:rsid w:val="00381CA8"/>
    <w:rsid w:val="00383230"/>
    <w:rsid w:val="003835F9"/>
    <w:rsid w:val="00384D4C"/>
    <w:rsid w:val="00390243"/>
    <w:rsid w:val="00390F13"/>
    <w:rsid w:val="003942DF"/>
    <w:rsid w:val="00394534"/>
    <w:rsid w:val="00397464"/>
    <w:rsid w:val="00397489"/>
    <w:rsid w:val="003A0761"/>
    <w:rsid w:val="003A0CCB"/>
    <w:rsid w:val="003A2829"/>
    <w:rsid w:val="003A4770"/>
    <w:rsid w:val="003A66DD"/>
    <w:rsid w:val="003A6F52"/>
    <w:rsid w:val="003A76E0"/>
    <w:rsid w:val="003B4B62"/>
    <w:rsid w:val="003B6553"/>
    <w:rsid w:val="003B7201"/>
    <w:rsid w:val="003C03C5"/>
    <w:rsid w:val="003C11DA"/>
    <w:rsid w:val="003C1A1F"/>
    <w:rsid w:val="003C31E6"/>
    <w:rsid w:val="003C4120"/>
    <w:rsid w:val="003C6E5F"/>
    <w:rsid w:val="003C7C24"/>
    <w:rsid w:val="003D1CAD"/>
    <w:rsid w:val="003D21D2"/>
    <w:rsid w:val="003D46BC"/>
    <w:rsid w:val="003D494B"/>
    <w:rsid w:val="003D518E"/>
    <w:rsid w:val="003D63E4"/>
    <w:rsid w:val="003D7C3E"/>
    <w:rsid w:val="003D7E48"/>
    <w:rsid w:val="003E0447"/>
    <w:rsid w:val="003E0D37"/>
    <w:rsid w:val="003E1AFC"/>
    <w:rsid w:val="003E36B0"/>
    <w:rsid w:val="003E40CB"/>
    <w:rsid w:val="003E48CD"/>
    <w:rsid w:val="003E5F30"/>
    <w:rsid w:val="003F0E25"/>
    <w:rsid w:val="003F1440"/>
    <w:rsid w:val="003F2D87"/>
    <w:rsid w:val="003F3D99"/>
    <w:rsid w:val="003F5243"/>
    <w:rsid w:val="003F52AF"/>
    <w:rsid w:val="003F62DC"/>
    <w:rsid w:val="003F6C8F"/>
    <w:rsid w:val="003F71E8"/>
    <w:rsid w:val="003F757F"/>
    <w:rsid w:val="003F7BAB"/>
    <w:rsid w:val="0040018F"/>
    <w:rsid w:val="00403642"/>
    <w:rsid w:val="00407AD3"/>
    <w:rsid w:val="004100CB"/>
    <w:rsid w:val="00411C44"/>
    <w:rsid w:val="00412716"/>
    <w:rsid w:val="00412D01"/>
    <w:rsid w:val="0041310A"/>
    <w:rsid w:val="004138E6"/>
    <w:rsid w:val="00414E6E"/>
    <w:rsid w:val="0041545D"/>
    <w:rsid w:val="00420A38"/>
    <w:rsid w:val="00425B9D"/>
    <w:rsid w:val="00427917"/>
    <w:rsid w:val="00430C6B"/>
    <w:rsid w:val="0043131D"/>
    <w:rsid w:val="00431657"/>
    <w:rsid w:val="004328F0"/>
    <w:rsid w:val="004330E0"/>
    <w:rsid w:val="0043345E"/>
    <w:rsid w:val="004359FC"/>
    <w:rsid w:val="00437B0D"/>
    <w:rsid w:val="00441749"/>
    <w:rsid w:val="004421CC"/>
    <w:rsid w:val="00443072"/>
    <w:rsid w:val="0044341A"/>
    <w:rsid w:val="0044676B"/>
    <w:rsid w:val="00447317"/>
    <w:rsid w:val="00450572"/>
    <w:rsid w:val="0045218F"/>
    <w:rsid w:val="0045285D"/>
    <w:rsid w:val="00453F19"/>
    <w:rsid w:val="00454FAA"/>
    <w:rsid w:val="00457C76"/>
    <w:rsid w:val="00460162"/>
    <w:rsid w:val="00461357"/>
    <w:rsid w:val="00462252"/>
    <w:rsid w:val="00462C44"/>
    <w:rsid w:val="00467527"/>
    <w:rsid w:val="00467FE4"/>
    <w:rsid w:val="00470A76"/>
    <w:rsid w:val="00471081"/>
    <w:rsid w:val="0047308F"/>
    <w:rsid w:val="0047689F"/>
    <w:rsid w:val="00476972"/>
    <w:rsid w:val="004808BB"/>
    <w:rsid w:val="00482438"/>
    <w:rsid w:val="00483DAD"/>
    <w:rsid w:val="004840E5"/>
    <w:rsid w:val="004873ED"/>
    <w:rsid w:val="004879FE"/>
    <w:rsid w:val="00491903"/>
    <w:rsid w:val="00493002"/>
    <w:rsid w:val="00494E45"/>
    <w:rsid w:val="00495417"/>
    <w:rsid w:val="00495D09"/>
    <w:rsid w:val="004A5C78"/>
    <w:rsid w:val="004A7F75"/>
    <w:rsid w:val="004B2FEC"/>
    <w:rsid w:val="004B4E6F"/>
    <w:rsid w:val="004B5FB1"/>
    <w:rsid w:val="004B6B51"/>
    <w:rsid w:val="004B750B"/>
    <w:rsid w:val="004C0756"/>
    <w:rsid w:val="004C6657"/>
    <w:rsid w:val="004C771B"/>
    <w:rsid w:val="004D02E5"/>
    <w:rsid w:val="004D1B77"/>
    <w:rsid w:val="004D1D0B"/>
    <w:rsid w:val="004D53F7"/>
    <w:rsid w:val="004D6387"/>
    <w:rsid w:val="004D74A6"/>
    <w:rsid w:val="004E10F5"/>
    <w:rsid w:val="004E1325"/>
    <w:rsid w:val="004E350E"/>
    <w:rsid w:val="004F2C5D"/>
    <w:rsid w:val="004F315D"/>
    <w:rsid w:val="004F3DE5"/>
    <w:rsid w:val="004F3EBC"/>
    <w:rsid w:val="004F580B"/>
    <w:rsid w:val="004F5DF6"/>
    <w:rsid w:val="004F60C1"/>
    <w:rsid w:val="00500261"/>
    <w:rsid w:val="0050124B"/>
    <w:rsid w:val="005017AE"/>
    <w:rsid w:val="00502D79"/>
    <w:rsid w:val="00502E3A"/>
    <w:rsid w:val="005051D1"/>
    <w:rsid w:val="005053D4"/>
    <w:rsid w:val="0050591B"/>
    <w:rsid w:val="00511088"/>
    <w:rsid w:val="0051504F"/>
    <w:rsid w:val="0051691F"/>
    <w:rsid w:val="005216DA"/>
    <w:rsid w:val="00522B00"/>
    <w:rsid w:val="00525095"/>
    <w:rsid w:val="00525B54"/>
    <w:rsid w:val="00530F34"/>
    <w:rsid w:val="00532330"/>
    <w:rsid w:val="005333F3"/>
    <w:rsid w:val="00533B31"/>
    <w:rsid w:val="00533FFB"/>
    <w:rsid w:val="00535963"/>
    <w:rsid w:val="00535AC7"/>
    <w:rsid w:val="0054032B"/>
    <w:rsid w:val="0054064D"/>
    <w:rsid w:val="00540990"/>
    <w:rsid w:val="00540FA6"/>
    <w:rsid w:val="0054194B"/>
    <w:rsid w:val="0054246D"/>
    <w:rsid w:val="00542DC1"/>
    <w:rsid w:val="00543729"/>
    <w:rsid w:val="0054377F"/>
    <w:rsid w:val="005438EE"/>
    <w:rsid w:val="00544573"/>
    <w:rsid w:val="00544B07"/>
    <w:rsid w:val="0054533E"/>
    <w:rsid w:val="00551F0A"/>
    <w:rsid w:val="00554AC2"/>
    <w:rsid w:val="005571CD"/>
    <w:rsid w:val="0056096B"/>
    <w:rsid w:val="0056225E"/>
    <w:rsid w:val="005644B8"/>
    <w:rsid w:val="0056748F"/>
    <w:rsid w:val="0057037E"/>
    <w:rsid w:val="00570EBA"/>
    <w:rsid w:val="0057201E"/>
    <w:rsid w:val="00574624"/>
    <w:rsid w:val="00576DDD"/>
    <w:rsid w:val="0057792E"/>
    <w:rsid w:val="00580864"/>
    <w:rsid w:val="00581299"/>
    <w:rsid w:val="005819A8"/>
    <w:rsid w:val="00581FAD"/>
    <w:rsid w:val="0058233A"/>
    <w:rsid w:val="00582F0B"/>
    <w:rsid w:val="00584490"/>
    <w:rsid w:val="0058469B"/>
    <w:rsid w:val="00584AB4"/>
    <w:rsid w:val="00586356"/>
    <w:rsid w:val="00586BD9"/>
    <w:rsid w:val="00590A9C"/>
    <w:rsid w:val="00591E7E"/>
    <w:rsid w:val="005953A0"/>
    <w:rsid w:val="00597258"/>
    <w:rsid w:val="005A12AF"/>
    <w:rsid w:val="005A2020"/>
    <w:rsid w:val="005A3C39"/>
    <w:rsid w:val="005A4120"/>
    <w:rsid w:val="005A5519"/>
    <w:rsid w:val="005A6E34"/>
    <w:rsid w:val="005A6EF2"/>
    <w:rsid w:val="005A75D5"/>
    <w:rsid w:val="005B4695"/>
    <w:rsid w:val="005B50DC"/>
    <w:rsid w:val="005B5C88"/>
    <w:rsid w:val="005B7316"/>
    <w:rsid w:val="005C0F05"/>
    <w:rsid w:val="005C5A22"/>
    <w:rsid w:val="005D0112"/>
    <w:rsid w:val="005D6A14"/>
    <w:rsid w:val="005E5C54"/>
    <w:rsid w:val="005E7C79"/>
    <w:rsid w:val="005F012F"/>
    <w:rsid w:val="005F36DB"/>
    <w:rsid w:val="005F5611"/>
    <w:rsid w:val="005F5779"/>
    <w:rsid w:val="005F5B1F"/>
    <w:rsid w:val="005F71AD"/>
    <w:rsid w:val="0060404D"/>
    <w:rsid w:val="006041D0"/>
    <w:rsid w:val="00606AE6"/>
    <w:rsid w:val="00607E89"/>
    <w:rsid w:val="0061060B"/>
    <w:rsid w:val="00610F66"/>
    <w:rsid w:val="006118DB"/>
    <w:rsid w:val="006118E9"/>
    <w:rsid w:val="00614C4F"/>
    <w:rsid w:val="00615EDA"/>
    <w:rsid w:val="00616E01"/>
    <w:rsid w:val="00617078"/>
    <w:rsid w:val="00617C18"/>
    <w:rsid w:val="006205A1"/>
    <w:rsid w:val="006205D4"/>
    <w:rsid w:val="00622B16"/>
    <w:rsid w:val="00623CE5"/>
    <w:rsid w:val="00624E19"/>
    <w:rsid w:val="0062569B"/>
    <w:rsid w:val="00625920"/>
    <w:rsid w:val="00630CA4"/>
    <w:rsid w:val="00631ED9"/>
    <w:rsid w:val="00632A1E"/>
    <w:rsid w:val="006334D0"/>
    <w:rsid w:val="006335B0"/>
    <w:rsid w:val="00635324"/>
    <w:rsid w:val="00635516"/>
    <w:rsid w:val="0063594C"/>
    <w:rsid w:val="00637197"/>
    <w:rsid w:val="00637601"/>
    <w:rsid w:val="00637E0F"/>
    <w:rsid w:val="00637E37"/>
    <w:rsid w:val="00645884"/>
    <w:rsid w:val="00646E7C"/>
    <w:rsid w:val="006507ED"/>
    <w:rsid w:val="00652DF1"/>
    <w:rsid w:val="00652FE3"/>
    <w:rsid w:val="00653EB9"/>
    <w:rsid w:val="00654301"/>
    <w:rsid w:val="006603D8"/>
    <w:rsid w:val="006642FB"/>
    <w:rsid w:val="00670D2D"/>
    <w:rsid w:val="00671598"/>
    <w:rsid w:val="00671E9F"/>
    <w:rsid w:val="00672596"/>
    <w:rsid w:val="006725EB"/>
    <w:rsid w:val="00673751"/>
    <w:rsid w:val="00673762"/>
    <w:rsid w:val="00674032"/>
    <w:rsid w:val="006745C7"/>
    <w:rsid w:val="00674AA2"/>
    <w:rsid w:val="0067661F"/>
    <w:rsid w:val="00677D02"/>
    <w:rsid w:val="006824AC"/>
    <w:rsid w:val="006827F8"/>
    <w:rsid w:val="00682C97"/>
    <w:rsid w:val="0068448D"/>
    <w:rsid w:val="00685910"/>
    <w:rsid w:val="00686D59"/>
    <w:rsid w:val="00686D7E"/>
    <w:rsid w:val="00691082"/>
    <w:rsid w:val="0069134A"/>
    <w:rsid w:val="00692ADE"/>
    <w:rsid w:val="00694157"/>
    <w:rsid w:val="0069455F"/>
    <w:rsid w:val="00695779"/>
    <w:rsid w:val="00696509"/>
    <w:rsid w:val="00696A07"/>
    <w:rsid w:val="006A22B7"/>
    <w:rsid w:val="006A2A6F"/>
    <w:rsid w:val="006A68FF"/>
    <w:rsid w:val="006B2715"/>
    <w:rsid w:val="006B45CA"/>
    <w:rsid w:val="006B45F6"/>
    <w:rsid w:val="006B535C"/>
    <w:rsid w:val="006B6079"/>
    <w:rsid w:val="006C2E50"/>
    <w:rsid w:val="006C3BAA"/>
    <w:rsid w:val="006C5F2A"/>
    <w:rsid w:val="006C6649"/>
    <w:rsid w:val="006C714F"/>
    <w:rsid w:val="006C7348"/>
    <w:rsid w:val="006D0259"/>
    <w:rsid w:val="006D3A1D"/>
    <w:rsid w:val="006D3D32"/>
    <w:rsid w:val="006D5140"/>
    <w:rsid w:val="006D568B"/>
    <w:rsid w:val="006D56D0"/>
    <w:rsid w:val="006D5C2A"/>
    <w:rsid w:val="006D70A8"/>
    <w:rsid w:val="006D7616"/>
    <w:rsid w:val="006E0E49"/>
    <w:rsid w:val="006E3234"/>
    <w:rsid w:val="006E32E1"/>
    <w:rsid w:val="006E3B6C"/>
    <w:rsid w:val="006E6ED5"/>
    <w:rsid w:val="006F0DC2"/>
    <w:rsid w:val="006F2FB4"/>
    <w:rsid w:val="006F35A5"/>
    <w:rsid w:val="006F3E07"/>
    <w:rsid w:val="006F55D5"/>
    <w:rsid w:val="006F5FD1"/>
    <w:rsid w:val="006F61FD"/>
    <w:rsid w:val="00700BDE"/>
    <w:rsid w:val="00700E71"/>
    <w:rsid w:val="00701772"/>
    <w:rsid w:val="00701ECF"/>
    <w:rsid w:val="007041E1"/>
    <w:rsid w:val="007042C8"/>
    <w:rsid w:val="00704574"/>
    <w:rsid w:val="00706A26"/>
    <w:rsid w:val="00710054"/>
    <w:rsid w:val="007103B7"/>
    <w:rsid w:val="00713DEB"/>
    <w:rsid w:val="0071406D"/>
    <w:rsid w:val="007145EE"/>
    <w:rsid w:val="0071655F"/>
    <w:rsid w:val="007174CC"/>
    <w:rsid w:val="00721001"/>
    <w:rsid w:val="0072122C"/>
    <w:rsid w:val="0072332A"/>
    <w:rsid w:val="007233BE"/>
    <w:rsid w:val="00723E95"/>
    <w:rsid w:val="007250A3"/>
    <w:rsid w:val="007276AD"/>
    <w:rsid w:val="007301E6"/>
    <w:rsid w:val="00731ED8"/>
    <w:rsid w:val="007358A7"/>
    <w:rsid w:val="007414F6"/>
    <w:rsid w:val="007416B1"/>
    <w:rsid w:val="007445F2"/>
    <w:rsid w:val="00745BDE"/>
    <w:rsid w:val="00746284"/>
    <w:rsid w:val="0074686E"/>
    <w:rsid w:val="007474B6"/>
    <w:rsid w:val="00747A28"/>
    <w:rsid w:val="00747A8B"/>
    <w:rsid w:val="00754907"/>
    <w:rsid w:val="00755581"/>
    <w:rsid w:val="007564AD"/>
    <w:rsid w:val="00756ECA"/>
    <w:rsid w:val="0075764B"/>
    <w:rsid w:val="0076176F"/>
    <w:rsid w:val="007625CC"/>
    <w:rsid w:val="00762AC8"/>
    <w:rsid w:val="00763744"/>
    <w:rsid w:val="00764B7F"/>
    <w:rsid w:val="00766714"/>
    <w:rsid w:val="0076765E"/>
    <w:rsid w:val="00767C73"/>
    <w:rsid w:val="00770308"/>
    <w:rsid w:val="007705A7"/>
    <w:rsid w:val="00772643"/>
    <w:rsid w:val="00773BAC"/>
    <w:rsid w:val="00774EC5"/>
    <w:rsid w:val="007766C1"/>
    <w:rsid w:val="00783295"/>
    <w:rsid w:val="00783A4C"/>
    <w:rsid w:val="0078507A"/>
    <w:rsid w:val="007853C8"/>
    <w:rsid w:val="00786180"/>
    <w:rsid w:val="0078636F"/>
    <w:rsid w:val="0079004C"/>
    <w:rsid w:val="00791888"/>
    <w:rsid w:val="00797106"/>
    <w:rsid w:val="007A0949"/>
    <w:rsid w:val="007A1E3D"/>
    <w:rsid w:val="007A1EAF"/>
    <w:rsid w:val="007A204E"/>
    <w:rsid w:val="007A2AD9"/>
    <w:rsid w:val="007A31CD"/>
    <w:rsid w:val="007A34A5"/>
    <w:rsid w:val="007A45B2"/>
    <w:rsid w:val="007A598D"/>
    <w:rsid w:val="007A774E"/>
    <w:rsid w:val="007A7B1E"/>
    <w:rsid w:val="007B014E"/>
    <w:rsid w:val="007B02D6"/>
    <w:rsid w:val="007B23A2"/>
    <w:rsid w:val="007B2BC9"/>
    <w:rsid w:val="007B6748"/>
    <w:rsid w:val="007B797A"/>
    <w:rsid w:val="007C36EF"/>
    <w:rsid w:val="007C4BCB"/>
    <w:rsid w:val="007C6865"/>
    <w:rsid w:val="007C7741"/>
    <w:rsid w:val="007C7B7B"/>
    <w:rsid w:val="007D1BCE"/>
    <w:rsid w:val="007D36AE"/>
    <w:rsid w:val="007D5DE2"/>
    <w:rsid w:val="007E0498"/>
    <w:rsid w:val="007E090E"/>
    <w:rsid w:val="007E3B42"/>
    <w:rsid w:val="007E3F0C"/>
    <w:rsid w:val="007E592A"/>
    <w:rsid w:val="007E5BC4"/>
    <w:rsid w:val="007E7327"/>
    <w:rsid w:val="007F0AB6"/>
    <w:rsid w:val="007F1211"/>
    <w:rsid w:val="007F24DA"/>
    <w:rsid w:val="00800EF7"/>
    <w:rsid w:val="00801650"/>
    <w:rsid w:val="0080263C"/>
    <w:rsid w:val="0080286B"/>
    <w:rsid w:val="0080578F"/>
    <w:rsid w:val="00805D89"/>
    <w:rsid w:val="0080606C"/>
    <w:rsid w:val="00810203"/>
    <w:rsid w:val="008104B3"/>
    <w:rsid w:val="00813271"/>
    <w:rsid w:val="008171B4"/>
    <w:rsid w:val="0082146B"/>
    <w:rsid w:val="00821E2A"/>
    <w:rsid w:val="00822C4B"/>
    <w:rsid w:val="008246DE"/>
    <w:rsid w:val="008270F8"/>
    <w:rsid w:val="0082750A"/>
    <w:rsid w:val="0082783F"/>
    <w:rsid w:val="00830139"/>
    <w:rsid w:val="00830439"/>
    <w:rsid w:val="00830558"/>
    <w:rsid w:val="00830947"/>
    <w:rsid w:val="00831AE1"/>
    <w:rsid w:val="0083269F"/>
    <w:rsid w:val="00832D10"/>
    <w:rsid w:val="008331A3"/>
    <w:rsid w:val="008346BE"/>
    <w:rsid w:val="00834A1F"/>
    <w:rsid w:val="008359C9"/>
    <w:rsid w:val="00836786"/>
    <w:rsid w:val="0083698E"/>
    <w:rsid w:val="00836FBE"/>
    <w:rsid w:val="0083721C"/>
    <w:rsid w:val="00837939"/>
    <w:rsid w:val="00840B94"/>
    <w:rsid w:val="0084363C"/>
    <w:rsid w:val="0084370A"/>
    <w:rsid w:val="00847D37"/>
    <w:rsid w:val="00851F89"/>
    <w:rsid w:val="0085263F"/>
    <w:rsid w:val="008539FE"/>
    <w:rsid w:val="008550FA"/>
    <w:rsid w:val="008576A2"/>
    <w:rsid w:val="0086039F"/>
    <w:rsid w:val="00862540"/>
    <w:rsid w:val="00862FF6"/>
    <w:rsid w:val="008663D4"/>
    <w:rsid w:val="0086654B"/>
    <w:rsid w:val="00873218"/>
    <w:rsid w:val="00875342"/>
    <w:rsid w:val="00880357"/>
    <w:rsid w:val="00881756"/>
    <w:rsid w:val="0088307A"/>
    <w:rsid w:val="00883C42"/>
    <w:rsid w:val="008917F1"/>
    <w:rsid w:val="00892263"/>
    <w:rsid w:val="0089257C"/>
    <w:rsid w:val="0089442A"/>
    <w:rsid w:val="00897104"/>
    <w:rsid w:val="008A0046"/>
    <w:rsid w:val="008A00D1"/>
    <w:rsid w:val="008A1BAB"/>
    <w:rsid w:val="008A20B2"/>
    <w:rsid w:val="008A5133"/>
    <w:rsid w:val="008A5C68"/>
    <w:rsid w:val="008B001F"/>
    <w:rsid w:val="008B0453"/>
    <w:rsid w:val="008B087C"/>
    <w:rsid w:val="008B0BBE"/>
    <w:rsid w:val="008B214B"/>
    <w:rsid w:val="008B5740"/>
    <w:rsid w:val="008B77F7"/>
    <w:rsid w:val="008C1BAB"/>
    <w:rsid w:val="008C1DEC"/>
    <w:rsid w:val="008C34D5"/>
    <w:rsid w:val="008C4941"/>
    <w:rsid w:val="008C588B"/>
    <w:rsid w:val="008C61BF"/>
    <w:rsid w:val="008C63CD"/>
    <w:rsid w:val="008C6527"/>
    <w:rsid w:val="008C74D1"/>
    <w:rsid w:val="008D19B1"/>
    <w:rsid w:val="008D434C"/>
    <w:rsid w:val="008D55DB"/>
    <w:rsid w:val="008E0850"/>
    <w:rsid w:val="008E1103"/>
    <w:rsid w:val="008E4A3E"/>
    <w:rsid w:val="008E56C1"/>
    <w:rsid w:val="008E598B"/>
    <w:rsid w:val="008E5993"/>
    <w:rsid w:val="008E61C7"/>
    <w:rsid w:val="008E6533"/>
    <w:rsid w:val="008F2E43"/>
    <w:rsid w:val="008F337B"/>
    <w:rsid w:val="008F3A7C"/>
    <w:rsid w:val="008F3D79"/>
    <w:rsid w:val="008F4939"/>
    <w:rsid w:val="008F4A24"/>
    <w:rsid w:val="008F5016"/>
    <w:rsid w:val="008F63CF"/>
    <w:rsid w:val="008F6BC1"/>
    <w:rsid w:val="008F7A0A"/>
    <w:rsid w:val="008F7CFF"/>
    <w:rsid w:val="009017FB"/>
    <w:rsid w:val="009024C7"/>
    <w:rsid w:val="00902867"/>
    <w:rsid w:val="009051E0"/>
    <w:rsid w:val="00905B2E"/>
    <w:rsid w:val="00906494"/>
    <w:rsid w:val="00907954"/>
    <w:rsid w:val="00910B05"/>
    <w:rsid w:val="00913D62"/>
    <w:rsid w:val="00914716"/>
    <w:rsid w:val="00915783"/>
    <w:rsid w:val="00916304"/>
    <w:rsid w:val="0092021E"/>
    <w:rsid w:val="00920ADC"/>
    <w:rsid w:val="00924E11"/>
    <w:rsid w:val="00925E9E"/>
    <w:rsid w:val="0092626C"/>
    <w:rsid w:val="00926DAE"/>
    <w:rsid w:val="00927544"/>
    <w:rsid w:val="00927895"/>
    <w:rsid w:val="00927EBE"/>
    <w:rsid w:val="00927FFC"/>
    <w:rsid w:val="0093055C"/>
    <w:rsid w:val="009313A8"/>
    <w:rsid w:val="00931883"/>
    <w:rsid w:val="00934092"/>
    <w:rsid w:val="00935CB7"/>
    <w:rsid w:val="00940A1D"/>
    <w:rsid w:val="00940D2D"/>
    <w:rsid w:val="00941162"/>
    <w:rsid w:val="00942926"/>
    <w:rsid w:val="00942AAB"/>
    <w:rsid w:val="00942E0B"/>
    <w:rsid w:val="009432A3"/>
    <w:rsid w:val="0094505F"/>
    <w:rsid w:val="00945680"/>
    <w:rsid w:val="009471D6"/>
    <w:rsid w:val="00951581"/>
    <w:rsid w:val="0095271D"/>
    <w:rsid w:val="009527DB"/>
    <w:rsid w:val="00953F57"/>
    <w:rsid w:val="00956AB8"/>
    <w:rsid w:val="00957536"/>
    <w:rsid w:val="00961315"/>
    <w:rsid w:val="00961C3C"/>
    <w:rsid w:val="009639F7"/>
    <w:rsid w:val="00965C3C"/>
    <w:rsid w:val="00965D5B"/>
    <w:rsid w:val="0096630E"/>
    <w:rsid w:val="00967B45"/>
    <w:rsid w:val="009719C1"/>
    <w:rsid w:val="0097231F"/>
    <w:rsid w:val="0097363C"/>
    <w:rsid w:val="009738D8"/>
    <w:rsid w:val="00981B75"/>
    <w:rsid w:val="00981FF2"/>
    <w:rsid w:val="00983547"/>
    <w:rsid w:val="00983D13"/>
    <w:rsid w:val="0098653A"/>
    <w:rsid w:val="009867A7"/>
    <w:rsid w:val="0098732C"/>
    <w:rsid w:val="00990012"/>
    <w:rsid w:val="009914C2"/>
    <w:rsid w:val="00993BA5"/>
    <w:rsid w:val="00997149"/>
    <w:rsid w:val="00997AAC"/>
    <w:rsid w:val="009A4C78"/>
    <w:rsid w:val="009A6592"/>
    <w:rsid w:val="009A7968"/>
    <w:rsid w:val="009B032E"/>
    <w:rsid w:val="009B0D5F"/>
    <w:rsid w:val="009B0F87"/>
    <w:rsid w:val="009B1EDC"/>
    <w:rsid w:val="009B329F"/>
    <w:rsid w:val="009B5850"/>
    <w:rsid w:val="009B6366"/>
    <w:rsid w:val="009B6519"/>
    <w:rsid w:val="009C07EF"/>
    <w:rsid w:val="009C47A8"/>
    <w:rsid w:val="009D2CFC"/>
    <w:rsid w:val="009D394A"/>
    <w:rsid w:val="009D415D"/>
    <w:rsid w:val="009D53FE"/>
    <w:rsid w:val="009D601F"/>
    <w:rsid w:val="009D61F6"/>
    <w:rsid w:val="009D7054"/>
    <w:rsid w:val="009D75F3"/>
    <w:rsid w:val="009D7EC7"/>
    <w:rsid w:val="009E0FBE"/>
    <w:rsid w:val="009E172A"/>
    <w:rsid w:val="009E1D4F"/>
    <w:rsid w:val="009E3EBB"/>
    <w:rsid w:val="009E5F22"/>
    <w:rsid w:val="009E6E7B"/>
    <w:rsid w:val="009F10D4"/>
    <w:rsid w:val="009F1526"/>
    <w:rsid w:val="009F1713"/>
    <w:rsid w:val="009F1A65"/>
    <w:rsid w:val="009F364B"/>
    <w:rsid w:val="009F6C6C"/>
    <w:rsid w:val="009F7880"/>
    <w:rsid w:val="009F7955"/>
    <w:rsid w:val="00A02A82"/>
    <w:rsid w:val="00A0698A"/>
    <w:rsid w:val="00A102D9"/>
    <w:rsid w:val="00A10B3F"/>
    <w:rsid w:val="00A135DB"/>
    <w:rsid w:val="00A14C54"/>
    <w:rsid w:val="00A16AC9"/>
    <w:rsid w:val="00A17D44"/>
    <w:rsid w:val="00A20688"/>
    <w:rsid w:val="00A21EA4"/>
    <w:rsid w:val="00A22EF6"/>
    <w:rsid w:val="00A24A9D"/>
    <w:rsid w:val="00A25316"/>
    <w:rsid w:val="00A26C76"/>
    <w:rsid w:val="00A31E0D"/>
    <w:rsid w:val="00A3288E"/>
    <w:rsid w:val="00A329A9"/>
    <w:rsid w:val="00A32BB3"/>
    <w:rsid w:val="00A3568E"/>
    <w:rsid w:val="00A35756"/>
    <w:rsid w:val="00A36935"/>
    <w:rsid w:val="00A373AB"/>
    <w:rsid w:val="00A3757E"/>
    <w:rsid w:val="00A40F85"/>
    <w:rsid w:val="00A4147E"/>
    <w:rsid w:val="00A445F9"/>
    <w:rsid w:val="00A456C6"/>
    <w:rsid w:val="00A46D25"/>
    <w:rsid w:val="00A47F03"/>
    <w:rsid w:val="00A5051D"/>
    <w:rsid w:val="00A5593C"/>
    <w:rsid w:val="00A65B20"/>
    <w:rsid w:val="00A6692B"/>
    <w:rsid w:val="00A67756"/>
    <w:rsid w:val="00A70730"/>
    <w:rsid w:val="00A71099"/>
    <w:rsid w:val="00A729C2"/>
    <w:rsid w:val="00A732CD"/>
    <w:rsid w:val="00A746F0"/>
    <w:rsid w:val="00A75433"/>
    <w:rsid w:val="00A755D3"/>
    <w:rsid w:val="00A75CB4"/>
    <w:rsid w:val="00A765E2"/>
    <w:rsid w:val="00A815A6"/>
    <w:rsid w:val="00A853E3"/>
    <w:rsid w:val="00A864C9"/>
    <w:rsid w:val="00A87A67"/>
    <w:rsid w:val="00A90FEA"/>
    <w:rsid w:val="00A911E9"/>
    <w:rsid w:val="00A932F4"/>
    <w:rsid w:val="00A96788"/>
    <w:rsid w:val="00A970FB"/>
    <w:rsid w:val="00AA10C5"/>
    <w:rsid w:val="00AA2A8C"/>
    <w:rsid w:val="00AA5776"/>
    <w:rsid w:val="00AA6741"/>
    <w:rsid w:val="00AA73F2"/>
    <w:rsid w:val="00AB474A"/>
    <w:rsid w:val="00AB4B18"/>
    <w:rsid w:val="00AC28F2"/>
    <w:rsid w:val="00AC4096"/>
    <w:rsid w:val="00AC4362"/>
    <w:rsid w:val="00AC470F"/>
    <w:rsid w:val="00AC4995"/>
    <w:rsid w:val="00AC4A6F"/>
    <w:rsid w:val="00AC62D7"/>
    <w:rsid w:val="00AD212E"/>
    <w:rsid w:val="00AD22D9"/>
    <w:rsid w:val="00AD3F4A"/>
    <w:rsid w:val="00AD41A3"/>
    <w:rsid w:val="00AD67D5"/>
    <w:rsid w:val="00AD7132"/>
    <w:rsid w:val="00AD73FD"/>
    <w:rsid w:val="00AE170D"/>
    <w:rsid w:val="00AE4181"/>
    <w:rsid w:val="00AE44D5"/>
    <w:rsid w:val="00AE4F78"/>
    <w:rsid w:val="00AE5590"/>
    <w:rsid w:val="00AE5CA7"/>
    <w:rsid w:val="00AE6368"/>
    <w:rsid w:val="00AE7F68"/>
    <w:rsid w:val="00AF0B9B"/>
    <w:rsid w:val="00AF1063"/>
    <w:rsid w:val="00AF1622"/>
    <w:rsid w:val="00AF353A"/>
    <w:rsid w:val="00AF6AE8"/>
    <w:rsid w:val="00B00687"/>
    <w:rsid w:val="00B0411E"/>
    <w:rsid w:val="00B048F8"/>
    <w:rsid w:val="00B05811"/>
    <w:rsid w:val="00B06076"/>
    <w:rsid w:val="00B065C2"/>
    <w:rsid w:val="00B06825"/>
    <w:rsid w:val="00B068AA"/>
    <w:rsid w:val="00B06F9A"/>
    <w:rsid w:val="00B1070A"/>
    <w:rsid w:val="00B107C2"/>
    <w:rsid w:val="00B10CD0"/>
    <w:rsid w:val="00B12B9A"/>
    <w:rsid w:val="00B15AD2"/>
    <w:rsid w:val="00B17853"/>
    <w:rsid w:val="00B221A1"/>
    <w:rsid w:val="00B255BA"/>
    <w:rsid w:val="00B2580B"/>
    <w:rsid w:val="00B25DB9"/>
    <w:rsid w:val="00B272EA"/>
    <w:rsid w:val="00B27E64"/>
    <w:rsid w:val="00B32A1E"/>
    <w:rsid w:val="00B32B7B"/>
    <w:rsid w:val="00B33C2B"/>
    <w:rsid w:val="00B37A8E"/>
    <w:rsid w:val="00B40E8E"/>
    <w:rsid w:val="00B43F4A"/>
    <w:rsid w:val="00B43F68"/>
    <w:rsid w:val="00B44D37"/>
    <w:rsid w:val="00B50B57"/>
    <w:rsid w:val="00B520BF"/>
    <w:rsid w:val="00B5233B"/>
    <w:rsid w:val="00B53636"/>
    <w:rsid w:val="00B53722"/>
    <w:rsid w:val="00B56EA1"/>
    <w:rsid w:val="00B57E60"/>
    <w:rsid w:val="00B60664"/>
    <w:rsid w:val="00B60AEA"/>
    <w:rsid w:val="00B63F7E"/>
    <w:rsid w:val="00B65A84"/>
    <w:rsid w:val="00B70B17"/>
    <w:rsid w:val="00B72B5F"/>
    <w:rsid w:val="00B72BFF"/>
    <w:rsid w:val="00B73882"/>
    <w:rsid w:val="00B73C7A"/>
    <w:rsid w:val="00B7765D"/>
    <w:rsid w:val="00B819CE"/>
    <w:rsid w:val="00B85264"/>
    <w:rsid w:val="00B863B6"/>
    <w:rsid w:val="00B86D50"/>
    <w:rsid w:val="00B900BA"/>
    <w:rsid w:val="00B91B30"/>
    <w:rsid w:val="00B92550"/>
    <w:rsid w:val="00B96391"/>
    <w:rsid w:val="00B96B3B"/>
    <w:rsid w:val="00B96D3A"/>
    <w:rsid w:val="00B96F76"/>
    <w:rsid w:val="00BA0F51"/>
    <w:rsid w:val="00BA2824"/>
    <w:rsid w:val="00BA435B"/>
    <w:rsid w:val="00BA4540"/>
    <w:rsid w:val="00BA5F51"/>
    <w:rsid w:val="00BB1156"/>
    <w:rsid w:val="00BB14EE"/>
    <w:rsid w:val="00BB161B"/>
    <w:rsid w:val="00BB1EC8"/>
    <w:rsid w:val="00BB4659"/>
    <w:rsid w:val="00BB5B6A"/>
    <w:rsid w:val="00BC27D9"/>
    <w:rsid w:val="00BC27F3"/>
    <w:rsid w:val="00BC3D02"/>
    <w:rsid w:val="00BC4948"/>
    <w:rsid w:val="00BC57CF"/>
    <w:rsid w:val="00BC7AAA"/>
    <w:rsid w:val="00BD13B1"/>
    <w:rsid w:val="00BD2BA4"/>
    <w:rsid w:val="00BD2E38"/>
    <w:rsid w:val="00BD33A6"/>
    <w:rsid w:val="00BD5459"/>
    <w:rsid w:val="00BD7D85"/>
    <w:rsid w:val="00BE1273"/>
    <w:rsid w:val="00BE2EBA"/>
    <w:rsid w:val="00BE32C2"/>
    <w:rsid w:val="00BE3A2C"/>
    <w:rsid w:val="00BE65FC"/>
    <w:rsid w:val="00BF3313"/>
    <w:rsid w:val="00BF33D0"/>
    <w:rsid w:val="00BF356F"/>
    <w:rsid w:val="00BF4F4D"/>
    <w:rsid w:val="00BF5210"/>
    <w:rsid w:val="00BF5D63"/>
    <w:rsid w:val="00BF785B"/>
    <w:rsid w:val="00C04B2A"/>
    <w:rsid w:val="00C06BE7"/>
    <w:rsid w:val="00C07AE4"/>
    <w:rsid w:val="00C109C1"/>
    <w:rsid w:val="00C11560"/>
    <w:rsid w:val="00C124B6"/>
    <w:rsid w:val="00C14483"/>
    <w:rsid w:val="00C14F42"/>
    <w:rsid w:val="00C21BA9"/>
    <w:rsid w:val="00C220E3"/>
    <w:rsid w:val="00C23A7B"/>
    <w:rsid w:val="00C24FBC"/>
    <w:rsid w:val="00C254C8"/>
    <w:rsid w:val="00C32640"/>
    <w:rsid w:val="00C36F1D"/>
    <w:rsid w:val="00C37E78"/>
    <w:rsid w:val="00C451B2"/>
    <w:rsid w:val="00C4655F"/>
    <w:rsid w:val="00C4694E"/>
    <w:rsid w:val="00C469EA"/>
    <w:rsid w:val="00C46D71"/>
    <w:rsid w:val="00C4783F"/>
    <w:rsid w:val="00C479DA"/>
    <w:rsid w:val="00C50540"/>
    <w:rsid w:val="00C506F9"/>
    <w:rsid w:val="00C51D6E"/>
    <w:rsid w:val="00C529AD"/>
    <w:rsid w:val="00C554D7"/>
    <w:rsid w:val="00C565D2"/>
    <w:rsid w:val="00C615E2"/>
    <w:rsid w:val="00C62C5B"/>
    <w:rsid w:val="00C6318A"/>
    <w:rsid w:val="00C6343F"/>
    <w:rsid w:val="00C64BD7"/>
    <w:rsid w:val="00C652B0"/>
    <w:rsid w:val="00C72343"/>
    <w:rsid w:val="00C73D9D"/>
    <w:rsid w:val="00C744D8"/>
    <w:rsid w:val="00C80928"/>
    <w:rsid w:val="00C80CB8"/>
    <w:rsid w:val="00C84806"/>
    <w:rsid w:val="00C849A8"/>
    <w:rsid w:val="00C87388"/>
    <w:rsid w:val="00C92AE6"/>
    <w:rsid w:val="00C93BEA"/>
    <w:rsid w:val="00C94CB8"/>
    <w:rsid w:val="00C95525"/>
    <w:rsid w:val="00C9652A"/>
    <w:rsid w:val="00C968D2"/>
    <w:rsid w:val="00C97B6D"/>
    <w:rsid w:val="00CA109D"/>
    <w:rsid w:val="00CA1A0C"/>
    <w:rsid w:val="00CA20E8"/>
    <w:rsid w:val="00CA4BC9"/>
    <w:rsid w:val="00CA5379"/>
    <w:rsid w:val="00CA60B7"/>
    <w:rsid w:val="00CA6F57"/>
    <w:rsid w:val="00CA7DA7"/>
    <w:rsid w:val="00CB1ED9"/>
    <w:rsid w:val="00CB4041"/>
    <w:rsid w:val="00CB47D2"/>
    <w:rsid w:val="00CB4F55"/>
    <w:rsid w:val="00CC06AC"/>
    <w:rsid w:val="00CC12E5"/>
    <w:rsid w:val="00CC3134"/>
    <w:rsid w:val="00CC50D0"/>
    <w:rsid w:val="00CC5515"/>
    <w:rsid w:val="00CC5912"/>
    <w:rsid w:val="00CC6DB3"/>
    <w:rsid w:val="00CC6FE4"/>
    <w:rsid w:val="00CC7CFF"/>
    <w:rsid w:val="00CD0173"/>
    <w:rsid w:val="00CD5273"/>
    <w:rsid w:val="00CD5666"/>
    <w:rsid w:val="00CD6BFC"/>
    <w:rsid w:val="00CE09C7"/>
    <w:rsid w:val="00CE1F4C"/>
    <w:rsid w:val="00CE2490"/>
    <w:rsid w:val="00CE3BF4"/>
    <w:rsid w:val="00CE5F90"/>
    <w:rsid w:val="00CE6B78"/>
    <w:rsid w:val="00CF0491"/>
    <w:rsid w:val="00CF1BC5"/>
    <w:rsid w:val="00CF25F2"/>
    <w:rsid w:val="00CF27A0"/>
    <w:rsid w:val="00CF3EBA"/>
    <w:rsid w:val="00CF4704"/>
    <w:rsid w:val="00CF7543"/>
    <w:rsid w:val="00D004CB"/>
    <w:rsid w:val="00D03F69"/>
    <w:rsid w:val="00D04C24"/>
    <w:rsid w:val="00D05B71"/>
    <w:rsid w:val="00D110F6"/>
    <w:rsid w:val="00D1181E"/>
    <w:rsid w:val="00D128EA"/>
    <w:rsid w:val="00D13236"/>
    <w:rsid w:val="00D13616"/>
    <w:rsid w:val="00D139BD"/>
    <w:rsid w:val="00D139C0"/>
    <w:rsid w:val="00D145D4"/>
    <w:rsid w:val="00D15B98"/>
    <w:rsid w:val="00D16426"/>
    <w:rsid w:val="00D17F30"/>
    <w:rsid w:val="00D20422"/>
    <w:rsid w:val="00D20461"/>
    <w:rsid w:val="00D20C21"/>
    <w:rsid w:val="00D21446"/>
    <w:rsid w:val="00D21797"/>
    <w:rsid w:val="00D21D15"/>
    <w:rsid w:val="00D21E4F"/>
    <w:rsid w:val="00D237E4"/>
    <w:rsid w:val="00D2626A"/>
    <w:rsid w:val="00D268EC"/>
    <w:rsid w:val="00D27949"/>
    <w:rsid w:val="00D30522"/>
    <w:rsid w:val="00D3653C"/>
    <w:rsid w:val="00D36F1B"/>
    <w:rsid w:val="00D42CE4"/>
    <w:rsid w:val="00D437B3"/>
    <w:rsid w:val="00D43F8D"/>
    <w:rsid w:val="00D4435C"/>
    <w:rsid w:val="00D457B5"/>
    <w:rsid w:val="00D460C9"/>
    <w:rsid w:val="00D47DCF"/>
    <w:rsid w:val="00D553CB"/>
    <w:rsid w:val="00D556DF"/>
    <w:rsid w:val="00D57B87"/>
    <w:rsid w:val="00D60053"/>
    <w:rsid w:val="00D60C4D"/>
    <w:rsid w:val="00D619A7"/>
    <w:rsid w:val="00D63809"/>
    <w:rsid w:val="00D63A6A"/>
    <w:rsid w:val="00D64D1E"/>
    <w:rsid w:val="00D67010"/>
    <w:rsid w:val="00D67975"/>
    <w:rsid w:val="00D70219"/>
    <w:rsid w:val="00D71311"/>
    <w:rsid w:val="00D718CA"/>
    <w:rsid w:val="00D71F7F"/>
    <w:rsid w:val="00D74636"/>
    <w:rsid w:val="00D7541A"/>
    <w:rsid w:val="00D75764"/>
    <w:rsid w:val="00D76E31"/>
    <w:rsid w:val="00D77110"/>
    <w:rsid w:val="00D77711"/>
    <w:rsid w:val="00D77FFD"/>
    <w:rsid w:val="00D82CD6"/>
    <w:rsid w:val="00D84B83"/>
    <w:rsid w:val="00D85647"/>
    <w:rsid w:val="00D85957"/>
    <w:rsid w:val="00D86D1C"/>
    <w:rsid w:val="00D91ACB"/>
    <w:rsid w:val="00D928A2"/>
    <w:rsid w:val="00D935D5"/>
    <w:rsid w:val="00D93D77"/>
    <w:rsid w:val="00D93DEB"/>
    <w:rsid w:val="00D96DB3"/>
    <w:rsid w:val="00DA14BC"/>
    <w:rsid w:val="00DA2C46"/>
    <w:rsid w:val="00DA3ABE"/>
    <w:rsid w:val="00DA5785"/>
    <w:rsid w:val="00DA5DD2"/>
    <w:rsid w:val="00DA6C7D"/>
    <w:rsid w:val="00DB2FEF"/>
    <w:rsid w:val="00DB4924"/>
    <w:rsid w:val="00DB5CA0"/>
    <w:rsid w:val="00DB7528"/>
    <w:rsid w:val="00DC122C"/>
    <w:rsid w:val="00DC16F9"/>
    <w:rsid w:val="00DC23D3"/>
    <w:rsid w:val="00DC25F5"/>
    <w:rsid w:val="00DC28C9"/>
    <w:rsid w:val="00DC353E"/>
    <w:rsid w:val="00DC4823"/>
    <w:rsid w:val="00DC598D"/>
    <w:rsid w:val="00DC7A51"/>
    <w:rsid w:val="00DD3406"/>
    <w:rsid w:val="00DD3EE7"/>
    <w:rsid w:val="00DD5534"/>
    <w:rsid w:val="00DE283A"/>
    <w:rsid w:val="00DF0173"/>
    <w:rsid w:val="00DF1A72"/>
    <w:rsid w:val="00DF24E5"/>
    <w:rsid w:val="00DF2567"/>
    <w:rsid w:val="00DF29E7"/>
    <w:rsid w:val="00DF34A2"/>
    <w:rsid w:val="00DF3BA3"/>
    <w:rsid w:val="00DF442F"/>
    <w:rsid w:val="00DF4C7D"/>
    <w:rsid w:val="00DF63BE"/>
    <w:rsid w:val="00DF6FD1"/>
    <w:rsid w:val="00E00602"/>
    <w:rsid w:val="00E00F4F"/>
    <w:rsid w:val="00E030C2"/>
    <w:rsid w:val="00E04AA0"/>
    <w:rsid w:val="00E050EE"/>
    <w:rsid w:val="00E1052A"/>
    <w:rsid w:val="00E10C68"/>
    <w:rsid w:val="00E12E97"/>
    <w:rsid w:val="00E12F74"/>
    <w:rsid w:val="00E1548D"/>
    <w:rsid w:val="00E20EB5"/>
    <w:rsid w:val="00E22574"/>
    <w:rsid w:val="00E25AFA"/>
    <w:rsid w:val="00E2768E"/>
    <w:rsid w:val="00E32E48"/>
    <w:rsid w:val="00E3335E"/>
    <w:rsid w:val="00E3571B"/>
    <w:rsid w:val="00E37BF3"/>
    <w:rsid w:val="00E45EF3"/>
    <w:rsid w:val="00E46582"/>
    <w:rsid w:val="00E4771C"/>
    <w:rsid w:val="00E47939"/>
    <w:rsid w:val="00E47949"/>
    <w:rsid w:val="00E52EB6"/>
    <w:rsid w:val="00E5340C"/>
    <w:rsid w:val="00E535F3"/>
    <w:rsid w:val="00E5376C"/>
    <w:rsid w:val="00E53B05"/>
    <w:rsid w:val="00E5455C"/>
    <w:rsid w:val="00E5460C"/>
    <w:rsid w:val="00E60996"/>
    <w:rsid w:val="00E60E8C"/>
    <w:rsid w:val="00E6215E"/>
    <w:rsid w:val="00E64058"/>
    <w:rsid w:val="00E64421"/>
    <w:rsid w:val="00E672DF"/>
    <w:rsid w:val="00E67D34"/>
    <w:rsid w:val="00E67D8E"/>
    <w:rsid w:val="00E70B36"/>
    <w:rsid w:val="00E712C1"/>
    <w:rsid w:val="00E713BB"/>
    <w:rsid w:val="00E73537"/>
    <w:rsid w:val="00E7426E"/>
    <w:rsid w:val="00E752FC"/>
    <w:rsid w:val="00E75E34"/>
    <w:rsid w:val="00E77770"/>
    <w:rsid w:val="00E779AB"/>
    <w:rsid w:val="00E779DE"/>
    <w:rsid w:val="00E82E73"/>
    <w:rsid w:val="00E865A3"/>
    <w:rsid w:val="00E86736"/>
    <w:rsid w:val="00E87024"/>
    <w:rsid w:val="00E949F7"/>
    <w:rsid w:val="00E9591F"/>
    <w:rsid w:val="00E95A71"/>
    <w:rsid w:val="00E964E2"/>
    <w:rsid w:val="00E97B85"/>
    <w:rsid w:val="00E97CD9"/>
    <w:rsid w:val="00EA0496"/>
    <w:rsid w:val="00EA2BFE"/>
    <w:rsid w:val="00EA3959"/>
    <w:rsid w:val="00EA4B7E"/>
    <w:rsid w:val="00EA6E0E"/>
    <w:rsid w:val="00EA70FC"/>
    <w:rsid w:val="00EB0374"/>
    <w:rsid w:val="00EB16F3"/>
    <w:rsid w:val="00EB2349"/>
    <w:rsid w:val="00EB2A8D"/>
    <w:rsid w:val="00EB5EF1"/>
    <w:rsid w:val="00EB6EB7"/>
    <w:rsid w:val="00EC16D5"/>
    <w:rsid w:val="00EC1E00"/>
    <w:rsid w:val="00EC218A"/>
    <w:rsid w:val="00EC26D4"/>
    <w:rsid w:val="00EC493C"/>
    <w:rsid w:val="00EC63DB"/>
    <w:rsid w:val="00ED04ED"/>
    <w:rsid w:val="00ED0B31"/>
    <w:rsid w:val="00ED340C"/>
    <w:rsid w:val="00ED3633"/>
    <w:rsid w:val="00ED401E"/>
    <w:rsid w:val="00ED472A"/>
    <w:rsid w:val="00ED73C5"/>
    <w:rsid w:val="00EE0ADB"/>
    <w:rsid w:val="00EE1FFA"/>
    <w:rsid w:val="00EE219C"/>
    <w:rsid w:val="00EE31F1"/>
    <w:rsid w:val="00EE4616"/>
    <w:rsid w:val="00EE4E4B"/>
    <w:rsid w:val="00EE73FA"/>
    <w:rsid w:val="00EE763F"/>
    <w:rsid w:val="00EF0D86"/>
    <w:rsid w:val="00EF0DFA"/>
    <w:rsid w:val="00EF188C"/>
    <w:rsid w:val="00EF1915"/>
    <w:rsid w:val="00EF2416"/>
    <w:rsid w:val="00EF3DA7"/>
    <w:rsid w:val="00EF584A"/>
    <w:rsid w:val="00EF77BB"/>
    <w:rsid w:val="00F00858"/>
    <w:rsid w:val="00F01509"/>
    <w:rsid w:val="00F016F0"/>
    <w:rsid w:val="00F034F7"/>
    <w:rsid w:val="00F03C5C"/>
    <w:rsid w:val="00F044E9"/>
    <w:rsid w:val="00F04820"/>
    <w:rsid w:val="00F05584"/>
    <w:rsid w:val="00F07D63"/>
    <w:rsid w:val="00F11A6F"/>
    <w:rsid w:val="00F13E36"/>
    <w:rsid w:val="00F148C3"/>
    <w:rsid w:val="00F16677"/>
    <w:rsid w:val="00F16EE2"/>
    <w:rsid w:val="00F230F1"/>
    <w:rsid w:val="00F2336D"/>
    <w:rsid w:val="00F30658"/>
    <w:rsid w:val="00F306F0"/>
    <w:rsid w:val="00F30E02"/>
    <w:rsid w:val="00F35627"/>
    <w:rsid w:val="00F36276"/>
    <w:rsid w:val="00F4067A"/>
    <w:rsid w:val="00F40F00"/>
    <w:rsid w:val="00F42AF9"/>
    <w:rsid w:val="00F42BD7"/>
    <w:rsid w:val="00F43416"/>
    <w:rsid w:val="00F4428E"/>
    <w:rsid w:val="00F444D7"/>
    <w:rsid w:val="00F50A1D"/>
    <w:rsid w:val="00F50E1F"/>
    <w:rsid w:val="00F52DAD"/>
    <w:rsid w:val="00F5481E"/>
    <w:rsid w:val="00F5580C"/>
    <w:rsid w:val="00F56E2E"/>
    <w:rsid w:val="00F5798A"/>
    <w:rsid w:val="00F6022F"/>
    <w:rsid w:val="00F61A28"/>
    <w:rsid w:val="00F62170"/>
    <w:rsid w:val="00F624FE"/>
    <w:rsid w:val="00F62DAA"/>
    <w:rsid w:val="00F65585"/>
    <w:rsid w:val="00F66CDF"/>
    <w:rsid w:val="00F70F31"/>
    <w:rsid w:val="00F721CF"/>
    <w:rsid w:val="00F73F65"/>
    <w:rsid w:val="00F753EF"/>
    <w:rsid w:val="00F7556A"/>
    <w:rsid w:val="00F760C2"/>
    <w:rsid w:val="00F80033"/>
    <w:rsid w:val="00F82644"/>
    <w:rsid w:val="00F82A9C"/>
    <w:rsid w:val="00F83EF3"/>
    <w:rsid w:val="00F84387"/>
    <w:rsid w:val="00F901CE"/>
    <w:rsid w:val="00F91678"/>
    <w:rsid w:val="00F94107"/>
    <w:rsid w:val="00F951A3"/>
    <w:rsid w:val="00FA364D"/>
    <w:rsid w:val="00FA5426"/>
    <w:rsid w:val="00FA6212"/>
    <w:rsid w:val="00FA64D4"/>
    <w:rsid w:val="00FA7940"/>
    <w:rsid w:val="00FB0C94"/>
    <w:rsid w:val="00FB1E78"/>
    <w:rsid w:val="00FB29C4"/>
    <w:rsid w:val="00FB5B9C"/>
    <w:rsid w:val="00FB612C"/>
    <w:rsid w:val="00FB781F"/>
    <w:rsid w:val="00FB7C18"/>
    <w:rsid w:val="00FC3C29"/>
    <w:rsid w:val="00FC3C99"/>
    <w:rsid w:val="00FC432A"/>
    <w:rsid w:val="00FC44F1"/>
    <w:rsid w:val="00FC7889"/>
    <w:rsid w:val="00FD537C"/>
    <w:rsid w:val="00FE17A5"/>
    <w:rsid w:val="00FE2026"/>
    <w:rsid w:val="00FF09A7"/>
    <w:rsid w:val="00FF1B35"/>
    <w:rsid w:val="00FF271B"/>
    <w:rsid w:val="00FF3BFC"/>
    <w:rsid w:val="00FF3DFA"/>
    <w:rsid w:val="00FF423C"/>
    <w:rsid w:val="00FF4849"/>
    <w:rsid w:val="00FF6C97"/>
    <w:rsid w:val="00FF6ED2"/>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7FDFA"/>
  <w15:docId w15:val="{1DB7F0D9-1E51-47CA-A33C-992CFD12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32A"/>
  </w:style>
  <w:style w:type="paragraph" w:styleId="1">
    <w:name w:val="heading 1"/>
    <w:basedOn w:val="a"/>
    <w:next w:val="a"/>
    <w:link w:val="10"/>
    <w:uiPriority w:val="9"/>
    <w:qFormat/>
    <w:rsid w:val="00576D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76DD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8C1D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C4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48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485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832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3295"/>
    <w:rPr>
      <w:rFonts w:ascii="Segoe UI" w:hAnsi="Segoe UI" w:cs="Segoe UI"/>
      <w:sz w:val="18"/>
      <w:szCs w:val="18"/>
    </w:rPr>
  </w:style>
  <w:style w:type="character" w:customStyle="1" w:styleId="ConsPlusNormal0">
    <w:name w:val="ConsPlusNormal Знак"/>
    <w:link w:val="ConsPlusNormal"/>
    <w:locked/>
    <w:rsid w:val="00172620"/>
    <w:rPr>
      <w:rFonts w:ascii="Calibri" w:eastAsia="Times New Roman" w:hAnsi="Calibri" w:cs="Calibri"/>
      <w:szCs w:val="20"/>
      <w:lang w:eastAsia="ru-RU"/>
    </w:rPr>
  </w:style>
  <w:style w:type="character" w:customStyle="1" w:styleId="20">
    <w:name w:val="Заголовок 2 Знак"/>
    <w:basedOn w:val="a0"/>
    <w:link w:val="2"/>
    <w:uiPriority w:val="9"/>
    <w:rsid w:val="00576DDD"/>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576DDD"/>
    <w:rPr>
      <w:rFonts w:asciiTheme="majorHAnsi" w:eastAsiaTheme="majorEastAsia" w:hAnsiTheme="majorHAnsi" w:cstheme="majorBidi"/>
      <w:b/>
      <w:bCs/>
      <w:color w:val="2E74B5" w:themeColor="accent1" w:themeShade="BF"/>
      <w:sz w:val="28"/>
      <w:szCs w:val="28"/>
    </w:rPr>
  </w:style>
  <w:style w:type="character" w:styleId="a5">
    <w:name w:val="Hyperlink"/>
    <w:basedOn w:val="a0"/>
    <w:uiPriority w:val="99"/>
    <w:unhideWhenUsed/>
    <w:rsid w:val="0022061C"/>
    <w:rPr>
      <w:color w:val="0563C1" w:themeColor="hyperlink"/>
      <w:u w:val="single"/>
    </w:rPr>
  </w:style>
  <w:style w:type="table" w:styleId="a6">
    <w:name w:val="Table Grid"/>
    <w:basedOn w:val="a1"/>
    <w:uiPriority w:val="59"/>
    <w:rsid w:val="006A22B7"/>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1C74D6"/>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2E4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
    <w:name w:val="Сетка таблицы2"/>
    <w:basedOn w:val="a1"/>
    <w:next w:val="a6"/>
    <w:uiPriority w:val="59"/>
    <w:rsid w:val="00F7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61698"/>
    <w:pPr>
      <w:ind w:left="720"/>
      <w:contextualSpacing/>
    </w:pPr>
  </w:style>
  <w:style w:type="character" w:customStyle="1" w:styleId="50">
    <w:name w:val="Заголовок 5 Знак"/>
    <w:basedOn w:val="a0"/>
    <w:link w:val="5"/>
    <w:uiPriority w:val="9"/>
    <w:semiHidden/>
    <w:rsid w:val="008C1DEC"/>
    <w:rPr>
      <w:rFonts w:asciiTheme="majorHAnsi" w:eastAsiaTheme="majorEastAsia" w:hAnsiTheme="majorHAnsi" w:cstheme="majorBidi"/>
      <w:color w:val="2E74B5" w:themeColor="accent1" w:themeShade="BF"/>
    </w:rPr>
  </w:style>
  <w:style w:type="numbering" w:customStyle="1" w:styleId="12">
    <w:name w:val="Нет списка1"/>
    <w:next w:val="a2"/>
    <w:uiPriority w:val="99"/>
    <w:semiHidden/>
    <w:unhideWhenUsed/>
    <w:rsid w:val="00F56E2E"/>
  </w:style>
  <w:style w:type="table" w:customStyle="1" w:styleId="TableNormal">
    <w:name w:val="Table Normal"/>
    <w:uiPriority w:val="2"/>
    <w:semiHidden/>
    <w:unhideWhenUsed/>
    <w:qFormat/>
    <w:rsid w:val="00F56E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F56E2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F56E2E"/>
    <w:rPr>
      <w:rFonts w:ascii="Times New Roman" w:eastAsia="Times New Roman" w:hAnsi="Times New Roman" w:cs="Times New Roman"/>
      <w:sz w:val="28"/>
      <w:szCs w:val="28"/>
    </w:rPr>
  </w:style>
  <w:style w:type="paragraph" w:styleId="aa">
    <w:name w:val="Title"/>
    <w:basedOn w:val="a"/>
    <w:link w:val="ab"/>
    <w:uiPriority w:val="1"/>
    <w:qFormat/>
    <w:rsid w:val="00F56E2E"/>
    <w:pPr>
      <w:widowControl w:val="0"/>
      <w:autoSpaceDE w:val="0"/>
      <w:autoSpaceDN w:val="0"/>
      <w:spacing w:before="284" w:after="0" w:line="504" w:lineRule="exact"/>
      <w:ind w:left="79"/>
      <w:jc w:val="center"/>
    </w:pPr>
    <w:rPr>
      <w:rFonts w:ascii="Times New Roman" w:eastAsia="Times New Roman" w:hAnsi="Times New Roman" w:cs="Times New Roman"/>
      <w:sz w:val="44"/>
      <w:szCs w:val="44"/>
    </w:rPr>
  </w:style>
  <w:style w:type="character" w:customStyle="1" w:styleId="ab">
    <w:name w:val="Заголовок Знак"/>
    <w:basedOn w:val="a0"/>
    <w:link w:val="aa"/>
    <w:uiPriority w:val="1"/>
    <w:rsid w:val="00F56E2E"/>
    <w:rPr>
      <w:rFonts w:ascii="Times New Roman" w:eastAsia="Times New Roman" w:hAnsi="Times New Roman" w:cs="Times New Roman"/>
      <w:sz w:val="44"/>
      <w:szCs w:val="44"/>
    </w:rPr>
  </w:style>
  <w:style w:type="paragraph" w:customStyle="1" w:styleId="TableParagraph">
    <w:name w:val="Table Paragraph"/>
    <w:basedOn w:val="a"/>
    <w:uiPriority w:val="1"/>
    <w:qFormat/>
    <w:rsid w:val="00F56E2E"/>
    <w:pPr>
      <w:widowControl w:val="0"/>
      <w:autoSpaceDE w:val="0"/>
      <w:autoSpaceDN w:val="0"/>
      <w:spacing w:after="0" w:line="240" w:lineRule="auto"/>
    </w:pPr>
    <w:rPr>
      <w:rFonts w:ascii="Times New Roman" w:eastAsia="Times New Roman" w:hAnsi="Times New Roman" w:cs="Times New Roman"/>
    </w:rPr>
  </w:style>
  <w:style w:type="paragraph" w:styleId="ac">
    <w:name w:val="header"/>
    <w:basedOn w:val="a"/>
    <w:link w:val="ad"/>
    <w:uiPriority w:val="99"/>
    <w:unhideWhenUsed/>
    <w:rsid w:val="00F56E2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F56E2E"/>
    <w:rPr>
      <w:rFonts w:ascii="Times New Roman" w:eastAsia="Times New Roman" w:hAnsi="Times New Roman" w:cs="Times New Roman"/>
    </w:rPr>
  </w:style>
  <w:style w:type="paragraph" w:styleId="ae">
    <w:name w:val="footer"/>
    <w:basedOn w:val="a"/>
    <w:link w:val="af"/>
    <w:uiPriority w:val="99"/>
    <w:unhideWhenUsed/>
    <w:rsid w:val="00F56E2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Нижний колонтитул Знак"/>
    <w:basedOn w:val="a0"/>
    <w:link w:val="ae"/>
    <w:uiPriority w:val="99"/>
    <w:rsid w:val="00F56E2E"/>
    <w:rPr>
      <w:rFonts w:ascii="Times New Roman" w:eastAsia="Times New Roman" w:hAnsi="Times New Roman" w:cs="Times New Roman"/>
    </w:rPr>
  </w:style>
  <w:style w:type="table" w:customStyle="1" w:styleId="3">
    <w:name w:val="Сетка таблицы3"/>
    <w:basedOn w:val="a1"/>
    <w:next w:val="a6"/>
    <w:uiPriority w:val="59"/>
    <w:rsid w:val="00F56E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A77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3">
    <w:name w:val="Неразрешенное упоминание1"/>
    <w:basedOn w:val="a0"/>
    <w:uiPriority w:val="99"/>
    <w:semiHidden/>
    <w:unhideWhenUsed/>
    <w:rsid w:val="00EB5EF1"/>
    <w:rPr>
      <w:color w:val="605E5C"/>
      <w:shd w:val="clear" w:color="auto" w:fill="E1DFDD"/>
    </w:rPr>
  </w:style>
  <w:style w:type="table" w:customStyle="1" w:styleId="TableNormal2">
    <w:name w:val="Table Normal2"/>
    <w:uiPriority w:val="2"/>
    <w:semiHidden/>
    <w:unhideWhenUsed/>
    <w:qFormat/>
    <w:rsid w:val="002962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0353">
      <w:bodyDiv w:val="1"/>
      <w:marLeft w:val="0"/>
      <w:marRight w:val="0"/>
      <w:marTop w:val="0"/>
      <w:marBottom w:val="0"/>
      <w:divBdr>
        <w:top w:val="none" w:sz="0" w:space="0" w:color="auto"/>
        <w:left w:val="none" w:sz="0" w:space="0" w:color="auto"/>
        <w:bottom w:val="none" w:sz="0" w:space="0" w:color="auto"/>
        <w:right w:val="none" w:sz="0" w:space="0" w:color="auto"/>
      </w:divBdr>
    </w:div>
    <w:div w:id="498153266">
      <w:bodyDiv w:val="1"/>
      <w:marLeft w:val="0"/>
      <w:marRight w:val="0"/>
      <w:marTop w:val="0"/>
      <w:marBottom w:val="0"/>
      <w:divBdr>
        <w:top w:val="none" w:sz="0" w:space="0" w:color="auto"/>
        <w:left w:val="none" w:sz="0" w:space="0" w:color="auto"/>
        <w:bottom w:val="none" w:sz="0" w:space="0" w:color="auto"/>
        <w:right w:val="none" w:sz="0" w:space="0" w:color="auto"/>
      </w:divBdr>
    </w:div>
    <w:div w:id="637875398">
      <w:bodyDiv w:val="1"/>
      <w:marLeft w:val="0"/>
      <w:marRight w:val="0"/>
      <w:marTop w:val="0"/>
      <w:marBottom w:val="0"/>
      <w:divBdr>
        <w:top w:val="none" w:sz="0" w:space="0" w:color="auto"/>
        <w:left w:val="none" w:sz="0" w:space="0" w:color="auto"/>
        <w:bottom w:val="none" w:sz="0" w:space="0" w:color="auto"/>
        <w:right w:val="none" w:sz="0" w:space="0" w:color="auto"/>
      </w:divBdr>
    </w:div>
    <w:div w:id="750740638">
      <w:bodyDiv w:val="1"/>
      <w:marLeft w:val="0"/>
      <w:marRight w:val="0"/>
      <w:marTop w:val="0"/>
      <w:marBottom w:val="0"/>
      <w:divBdr>
        <w:top w:val="none" w:sz="0" w:space="0" w:color="auto"/>
        <w:left w:val="none" w:sz="0" w:space="0" w:color="auto"/>
        <w:bottom w:val="none" w:sz="0" w:space="0" w:color="auto"/>
        <w:right w:val="none" w:sz="0" w:space="0" w:color="auto"/>
      </w:divBdr>
    </w:div>
    <w:div w:id="768618398">
      <w:bodyDiv w:val="1"/>
      <w:marLeft w:val="0"/>
      <w:marRight w:val="0"/>
      <w:marTop w:val="0"/>
      <w:marBottom w:val="0"/>
      <w:divBdr>
        <w:top w:val="none" w:sz="0" w:space="0" w:color="auto"/>
        <w:left w:val="none" w:sz="0" w:space="0" w:color="auto"/>
        <w:bottom w:val="none" w:sz="0" w:space="0" w:color="auto"/>
        <w:right w:val="none" w:sz="0" w:space="0" w:color="auto"/>
      </w:divBdr>
    </w:div>
    <w:div w:id="804200882">
      <w:bodyDiv w:val="1"/>
      <w:marLeft w:val="0"/>
      <w:marRight w:val="0"/>
      <w:marTop w:val="0"/>
      <w:marBottom w:val="0"/>
      <w:divBdr>
        <w:top w:val="none" w:sz="0" w:space="0" w:color="auto"/>
        <w:left w:val="none" w:sz="0" w:space="0" w:color="auto"/>
        <w:bottom w:val="none" w:sz="0" w:space="0" w:color="auto"/>
        <w:right w:val="none" w:sz="0" w:space="0" w:color="auto"/>
      </w:divBdr>
    </w:div>
    <w:div w:id="919564212">
      <w:bodyDiv w:val="1"/>
      <w:marLeft w:val="0"/>
      <w:marRight w:val="0"/>
      <w:marTop w:val="0"/>
      <w:marBottom w:val="0"/>
      <w:divBdr>
        <w:top w:val="none" w:sz="0" w:space="0" w:color="auto"/>
        <w:left w:val="none" w:sz="0" w:space="0" w:color="auto"/>
        <w:bottom w:val="none" w:sz="0" w:space="0" w:color="auto"/>
        <w:right w:val="none" w:sz="0" w:space="0" w:color="auto"/>
      </w:divBdr>
      <w:divsChild>
        <w:div w:id="501433876">
          <w:marLeft w:val="0"/>
          <w:marRight w:val="0"/>
          <w:marTop w:val="0"/>
          <w:marBottom w:val="0"/>
          <w:divBdr>
            <w:top w:val="none" w:sz="0" w:space="0" w:color="auto"/>
            <w:left w:val="none" w:sz="0" w:space="0" w:color="auto"/>
            <w:bottom w:val="none" w:sz="0" w:space="0" w:color="auto"/>
            <w:right w:val="none" w:sz="0" w:space="0" w:color="auto"/>
          </w:divBdr>
        </w:div>
      </w:divsChild>
    </w:div>
    <w:div w:id="949700427">
      <w:bodyDiv w:val="1"/>
      <w:marLeft w:val="0"/>
      <w:marRight w:val="0"/>
      <w:marTop w:val="0"/>
      <w:marBottom w:val="0"/>
      <w:divBdr>
        <w:top w:val="none" w:sz="0" w:space="0" w:color="auto"/>
        <w:left w:val="none" w:sz="0" w:space="0" w:color="auto"/>
        <w:bottom w:val="none" w:sz="0" w:space="0" w:color="auto"/>
        <w:right w:val="none" w:sz="0" w:space="0" w:color="auto"/>
      </w:divBdr>
    </w:div>
    <w:div w:id="1102528826">
      <w:bodyDiv w:val="1"/>
      <w:marLeft w:val="0"/>
      <w:marRight w:val="0"/>
      <w:marTop w:val="0"/>
      <w:marBottom w:val="0"/>
      <w:divBdr>
        <w:top w:val="none" w:sz="0" w:space="0" w:color="auto"/>
        <w:left w:val="none" w:sz="0" w:space="0" w:color="auto"/>
        <w:bottom w:val="none" w:sz="0" w:space="0" w:color="auto"/>
        <w:right w:val="none" w:sz="0" w:space="0" w:color="auto"/>
      </w:divBdr>
    </w:div>
    <w:div w:id="1352947565">
      <w:bodyDiv w:val="1"/>
      <w:marLeft w:val="0"/>
      <w:marRight w:val="0"/>
      <w:marTop w:val="0"/>
      <w:marBottom w:val="0"/>
      <w:divBdr>
        <w:top w:val="none" w:sz="0" w:space="0" w:color="auto"/>
        <w:left w:val="none" w:sz="0" w:space="0" w:color="auto"/>
        <w:bottom w:val="none" w:sz="0" w:space="0" w:color="auto"/>
        <w:right w:val="none" w:sz="0" w:space="0" w:color="auto"/>
      </w:divBdr>
    </w:div>
    <w:div w:id="1457794780">
      <w:bodyDiv w:val="1"/>
      <w:marLeft w:val="0"/>
      <w:marRight w:val="0"/>
      <w:marTop w:val="0"/>
      <w:marBottom w:val="0"/>
      <w:divBdr>
        <w:top w:val="none" w:sz="0" w:space="0" w:color="auto"/>
        <w:left w:val="none" w:sz="0" w:space="0" w:color="auto"/>
        <w:bottom w:val="none" w:sz="0" w:space="0" w:color="auto"/>
        <w:right w:val="none" w:sz="0" w:space="0" w:color="auto"/>
      </w:divBdr>
    </w:div>
    <w:div w:id="1717197430">
      <w:bodyDiv w:val="1"/>
      <w:marLeft w:val="0"/>
      <w:marRight w:val="0"/>
      <w:marTop w:val="0"/>
      <w:marBottom w:val="0"/>
      <w:divBdr>
        <w:top w:val="none" w:sz="0" w:space="0" w:color="auto"/>
        <w:left w:val="none" w:sz="0" w:space="0" w:color="auto"/>
        <w:bottom w:val="none" w:sz="0" w:space="0" w:color="auto"/>
        <w:right w:val="none" w:sz="0" w:space="0" w:color="auto"/>
      </w:divBdr>
    </w:div>
    <w:div w:id="1782066911">
      <w:bodyDiv w:val="1"/>
      <w:marLeft w:val="0"/>
      <w:marRight w:val="0"/>
      <w:marTop w:val="0"/>
      <w:marBottom w:val="0"/>
      <w:divBdr>
        <w:top w:val="none" w:sz="0" w:space="0" w:color="auto"/>
        <w:left w:val="none" w:sz="0" w:space="0" w:color="auto"/>
        <w:bottom w:val="none" w:sz="0" w:space="0" w:color="auto"/>
        <w:right w:val="none" w:sz="0" w:space="0" w:color="auto"/>
      </w:divBdr>
    </w:div>
    <w:div w:id="1847204046">
      <w:bodyDiv w:val="1"/>
      <w:marLeft w:val="0"/>
      <w:marRight w:val="0"/>
      <w:marTop w:val="0"/>
      <w:marBottom w:val="0"/>
      <w:divBdr>
        <w:top w:val="none" w:sz="0" w:space="0" w:color="auto"/>
        <w:left w:val="none" w:sz="0" w:space="0" w:color="auto"/>
        <w:bottom w:val="none" w:sz="0" w:space="0" w:color="auto"/>
        <w:right w:val="none" w:sz="0" w:space="0" w:color="auto"/>
      </w:divBdr>
    </w:div>
    <w:div w:id="1850096830">
      <w:bodyDiv w:val="1"/>
      <w:marLeft w:val="0"/>
      <w:marRight w:val="0"/>
      <w:marTop w:val="0"/>
      <w:marBottom w:val="0"/>
      <w:divBdr>
        <w:top w:val="none" w:sz="0" w:space="0" w:color="auto"/>
        <w:left w:val="none" w:sz="0" w:space="0" w:color="auto"/>
        <w:bottom w:val="none" w:sz="0" w:space="0" w:color="auto"/>
        <w:right w:val="none" w:sz="0" w:space="0" w:color="auto"/>
      </w:divBdr>
    </w:div>
    <w:div w:id="2071265305">
      <w:bodyDiv w:val="1"/>
      <w:marLeft w:val="0"/>
      <w:marRight w:val="0"/>
      <w:marTop w:val="0"/>
      <w:marBottom w:val="0"/>
      <w:divBdr>
        <w:top w:val="none" w:sz="0" w:space="0" w:color="auto"/>
        <w:left w:val="none" w:sz="0" w:space="0" w:color="auto"/>
        <w:bottom w:val="none" w:sz="0" w:space="0" w:color="auto"/>
        <w:right w:val="none" w:sz="0" w:space="0" w:color="auto"/>
      </w:divBdr>
    </w:div>
    <w:div w:id="20903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usinsk.info" TargetMode="External"/><Relationship Id="rId13" Type="http://schemas.openxmlformats.org/officeDocument/2006/relationships/hyperlink" Target="http://www.nalog.ru" TargetMode="External"/><Relationship Id="rId18" Type="http://schemas.openxmlformats.org/officeDocument/2006/relationships/hyperlink" Target="https://minusinsk.info" TargetMode="External"/><Relationship Id="rId3" Type="http://schemas.openxmlformats.org/officeDocument/2006/relationships/styles" Target="styles.xml"/><Relationship Id="rId21" Type="http://schemas.openxmlformats.org/officeDocument/2006/relationships/hyperlink" Target="consultantplus://offline/ref=54FFE023003EB6589445C5459BF201D10D07549FB2D2AFB999979798A90E2C388C61B1E2FA587ED9sEFFG" TargetMode="External"/><Relationship Id="rId7" Type="http://schemas.openxmlformats.org/officeDocument/2006/relationships/endnotes" Target="endnotes.xml"/><Relationship Id="rId12" Type="http://schemas.openxmlformats.org/officeDocument/2006/relationships/hyperlink" Target="consultantplus://offline/ref=564AAD9B43DDD4624C87EE959D4256D6EA171EB02261BF6F17CC96951EF203B45C34AD32F6703B0C87E8155E61EB6797E141FE47E4E251F4B8E33EB1JEu0D" TargetMode="External"/><Relationship Id="rId17" Type="http://schemas.openxmlformats.org/officeDocument/2006/relationships/hyperlink" Target="consultantplus://offline/ref=564AAD9B43DDD4624C87EE959D4256D6EA171EB02261BF6F17CC96951EF203B45C34AD32F6703B0C87E8155067EB6797E141FE47E4E251F4B8E33EB1JEu0D" TargetMode="External"/><Relationship Id="rId2" Type="http://schemas.openxmlformats.org/officeDocument/2006/relationships/numbering" Target="numbering.xml"/><Relationship Id="rId16" Type="http://schemas.openxmlformats.org/officeDocument/2006/relationships/hyperlink" Target="consultantplus://offline/ref=564AAD9B43DDD4624C87EE959D4256D6EA171EB02261BF6F17CC96951EF203B45C34AD32F6703B0C87E8145761EB6797E141FE47E4E251F4B8E33EB1JEu0D" TargetMode="External"/><Relationship Id="rId20" Type="http://schemas.openxmlformats.org/officeDocument/2006/relationships/hyperlink" Target="consultantplus://offline/ref=8F50538DA17A50E8894D610B9A2A37C284C3387FE57C88BE50CDB906449B8F5238D9B1D8A1E1B3F088B4E41DD31C120D6426B9BAEDE0B07DEED1651FpEM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47BD1FD23A5CB81B25C416302BAA860F726BD72020A1D310DBCD6802CB54AEECE56AF75D4BC72D689046832C070C787032EC2BBDE912C2653432FDH5g9D" TargetMode="External"/><Relationship Id="rId5" Type="http://schemas.openxmlformats.org/officeDocument/2006/relationships/webSettings" Target="webSettings.xml"/><Relationship Id="rId15" Type="http://schemas.openxmlformats.org/officeDocument/2006/relationships/hyperlink" Target="consultantplus://offline/ref=564AAD9B43DDD4624C87EE959D4256D6EA171EB02261BF6F17CC96951EF203B45C34AD32F6703B0C87E8135360EB6797E141FE47E4E251F4B8E33EB1JEu0D" TargetMode="External"/><Relationship Id="rId23" Type="http://schemas.openxmlformats.org/officeDocument/2006/relationships/theme" Target="theme/theme1.xml"/><Relationship Id="rId10" Type="http://schemas.openxmlformats.org/officeDocument/2006/relationships/hyperlink" Target="consultantplus://offline/ref=8447BD1FD23A5CB81B25C416302BAA860F726BD72020A1D310DBCD6802CB54AEECE56AF75D4BC72D6890408F2B070C787032EC2BBDE912C2653432FDH5g9D" TargetMode="External"/><Relationship Id="rId19" Type="http://schemas.openxmlformats.org/officeDocument/2006/relationships/hyperlink" Target="consultantplus://offline/ref=EE2B904B067E0232204EF57DCB1B9E920E1618DD856E95FFC2707F6A37E827C506B7A538205F9308C01E477FE4N8c8J" TargetMode="External"/><Relationship Id="rId4" Type="http://schemas.openxmlformats.org/officeDocument/2006/relationships/settings" Target="settings.xml"/><Relationship Id="rId9" Type="http://schemas.openxmlformats.org/officeDocument/2006/relationships/hyperlink" Target="https://minusinsk.info" TargetMode="External"/><Relationship Id="rId14" Type="http://schemas.openxmlformats.org/officeDocument/2006/relationships/hyperlink" Target="consultantplus://offline/ref=564AAD9B43DDD4624C87EE959D4256D6EA171EB02261BF6F17CC96951EF203B45C34AD32F6703B0C87E8155E61EB6797E141FE47E4E251F4B8E33EB1JEu0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2BC4-B76B-4E97-A426-1868A4AB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3649</TotalTime>
  <Pages>43</Pages>
  <Words>12164</Words>
  <Characters>69339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Ооль Екатерина Сергеевна</dc:creator>
  <cp:lastModifiedBy>Intel</cp:lastModifiedBy>
  <cp:revision>558</cp:revision>
  <cp:lastPrinted>2024-08-28T04:22:00Z</cp:lastPrinted>
  <dcterms:created xsi:type="dcterms:W3CDTF">2023-06-09T03:13:00Z</dcterms:created>
  <dcterms:modified xsi:type="dcterms:W3CDTF">2024-09-02T07:40:00Z</dcterms:modified>
</cp:coreProperties>
</file>