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0CAB" w14:textId="4461278F" w:rsidR="002A436A" w:rsidRDefault="002A436A" w:rsidP="002A436A">
      <w:pPr>
        <w:jc w:val="center"/>
        <w:rPr>
          <w:noProof/>
        </w:rPr>
      </w:pPr>
      <w:r w:rsidRPr="00310E01">
        <w:rPr>
          <w:noProof/>
        </w:rPr>
        <w:drawing>
          <wp:inline distT="0" distB="0" distL="0" distR="0" wp14:anchorId="05436E95" wp14:editId="716C5118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BAFD" w14:textId="77777777" w:rsidR="002A436A" w:rsidRDefault="002A436A" w:rsidP="002A436A">
      <w:pPr>
        <w:jc w:val="center"/>
        <w:rPr>
          <w:noProof/>
        </w:rPr>
      </w:pPr>
    </w:p>
    <w:p w14:paraId="3C223E99" w14:textId="77777777" w:rsidR="002A436A" w:rsidRPr="00F56E5B" w:rsidRDefault="002A436A" w:rsidP="002A436A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РОССИЙСКАЯ ФЕДЕРАЦИЯ</w:t>
      </w:r>
    </w:p>
    <w:p w14:paraId="08C84063" w14:textId="77777777" w:rsidR="002A436A" w:rsidRPr="00F56E5B" w:rsidRDefault="002A436A" w:rsidP="002A436A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КРАСНОЯРСКИЙ КРАЙ</w:t>
      </w:r>
    </w:p>
    <w:p w14:paraId="055AD06A" w14:textId="77777777" w:rsidR="002A436A" w:rsidRPr="00F56E5B" w:rsidRDefault="002A436A" w:rsidP="002A436A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МУНИЦИПАЛЬНОЕ ОБРАЗОВАНИЕ ГОРОД МИНУСИНСК</w:t>
      </w:r>
    </w:p>
    <w:p w14:paraId="07FA19B3" w14:textId="77777777" w:rsidR="002A436A" w:rsidRPr="00F56E5B" w:rsidRDefault="002A436A" w:rsidP="002A436A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МИНУСИНСКИЙ ГОРОДСКОЙ СОВЕТ ДЕПУТАТОВ</w:t>
      </w:r>
    </w:p>
    <w:p w14:paraId="20B89B6E" w14:textId="77777777" w:rsidR="002A436A" w:rsidRPr="00FE6BC6" w:rsidRDefault="002A436A" w:rsidP="002A436A">
      <w:pPr>
        <w:jc w:val="center"/>
        <w:rPr>
          <w:szCs w:val="28"/>
        </w:rPr>
      </w:pPr>
    </w:p>
    <w:p w14:paraId="652F95AA" w14:textId="77777777" w:rsidR="002A436A" w:rsidRDefault="002A436A" w:rsidP="002A436A">
      <w:pPr>
        <w:jc w:val="center"/>
        <w:rPr>
          <w:b/>
          <w:szCs w:val="28"/>
        </w:rPr>
      </w:pPr>
      <w:r w:rsidRPr="00FE6BC6">
        <w:rPr>
          <w:b/>
          <w:sz w:val="48"/>
          <w:szCs w:val="48"/>
        </w:rPr>
        <w:t>РЕШЕНИЕ</w:t>
      </w:r>
    </w:p>
    <w:p w14:paraId="6D8D7844" w14:textId="77777777" w:rsidR="002A436A" w:rsidRPr="00BC6426" w:rsidRDefault="002A436A" w:rsidP="002A436A">
      <w:pPr>
        <w:jc w:val="center"/>
        <w:rPr>
          <w:b/>
          <w:szCs w:val="28"/>
        </w:rPr>
      </w:pPr>
    </w:p>
    <w:p w14:paraId="674BBCEA" w14:textId="145478DA" w:rsidR="002A436A" w:rsidRPr="00F56E5B" w:rsidRDefault="002A436A" w:rsidP="002A436A">
      <w:pPr>
        <w:jc w:val="both"/>
        <w:rPr>
          <w:sz w:val="28"/>
          <w:szCs w:val="28"/>
        </w:rPr>
      </w:pPr>
      <w:r>
        <w:rPr>
          <w:sz w:val="28"/>
          <w:szCs w:val="28"/>
        </w:rPr>
        <w:t>07.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</w:rPr>
        <w:t>21-121р</w:t>
      </w:r>
      <w:r>
        <w:rPr>
          <w:szCs w:val="28"/>
        </w:rPr>
        <w:t xml:space="preserve">    </w:t>
      </w:r>
      <w:r w:rsidRPr="00C775BD">
        <w:rPr>
          <w:szCs w:val="28"/>
        </w:rPr>
        <w:t xml:space="preserve"> </w:t>
      </w:r>
      <w:r w:rsidRPr="00F56E5B">
        <w:rPr>
          <w:sz w:val="28"/>
          <w:szCs w:val="28"/>
        </w:rPr>
        <w:tab/>
        <w:t xml:space="preserve"> </w:t>
      </w:r>
    </w:p>
    <w:p w14:paraId="5F9B52B8" w14:textId="77777777" w:rsidR="002A436A" w:rsidRPr="00C775BD" w:rsidRDefault="002A436A" w:rsidP="002A436A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г. Минусинск</w:t>
      </w:r>
    </w:p>
    <w:p w14:paraId="7D381E01" w14:textId="78B414A5" w:rsidR="00BA7511" w:rsidRDefault="00BA7511" w:rsidP="002A436A">
      <w:pPr>
        <w:pStyle w:val="3"/>
        <w:tabs>
          <w:tab w:val="center" w:pos="142"/>
          <w:tab w:val="left" w:pos="4524"/>
          <w:tab w:val="left" w:pos="7200"/>
        </w:tabs>
        <w:jc w:val="left"/>
      </w:pPr>
      <w:r w:rsidRPr="005D7401">
        <w:rPr>
          <w:sz w:val="48"/>
          <w:szCs w:val="48"/>
        </w:rPr>
        <w:tab/>
      </w:r>
    </w:p>
    <w:p w14:paraId="6CE3FBEE" w14:textId="77777777" w:rsidR="00BA7511" w:rsidRPr="001B243F" w:rsidRDefault="00BA7511" w:rsidP="00BA7511">
      <w:pPr>
        <w:pStyle w:val="3"/>
        <w:rPr>
          <w:szCs w:val="28"/>
        </w:rPr>
      </w:pPr>
      <w:r w:rsidRPr="001B243F">
        <w:rPr>
          <w:szCs w:val="28"/>
        </w:rPr>
        <w:t>Об избрании Главы города Минусинска</w:t>
      </w:r>
    </w:p>
    <w:p w14:paraId="0144C523" w14:textId="77777777" w:rsidR="00BA7511" w:rsidRDefault="00BA7511" w:rsidP="00BA7511">
      <w:pPr>
        <w:pStyle w:val="3"/>
        <w:jc w:val="both"/>
        <w:rPr>
          <w:b w:val="0"/>
          <w:szCs w:val="28"/>
        </w:rPr>
      </w:pPr>
    </w:p>
    <w:p w14:paraId="464B83F1" w14:textId="77777777" w:rsidR="00BA7511" w:rsidRDefault="00BA7511" w:rsidP="00BA751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14:paraId="5A117F2E" w14:textId="4571B2F9" w:rsidR="00BA7511" w:rsidRPr="00F00B8B" w:rsidRDefault="00BA7511" w:rsidP="00BA7511">
      <w:pPr>
        <w:pStyle w:val="3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r w:rsidRPr="00F00B8B">
        <w:rPr>
          <w:b w:val="0"/>
          <w:szCs w:val="28"/>
        </w:rPr>
        <w:t>В соответствии с</w:t>
      </w:r>
      <w:r>
        <w:rPr>
          <w:b w:val="0"/>
          <w:szCs w:val="28"/>
        </w:rPr>
        <w:t>о статьей 36</w:t>
      </w:r>
      <w:r w:rsidRPr="00F00B8B">
        <w:rPr>
          <w:b w:val="0"/>
          <w:szCs w:val="28"/>
        </w:rPr>
        <w:t xml:space="preserve"> Федеральн</w:t>
      </w:r>
      <w:r>
        <w:rPr>
          <w:b w:val="0"/>
          <w:szCs w:val="28"/>
        </w:rPr>
        <w:t>ого</w:t>
      </w:r>
      <w:r w:rsidRPr="00F00B8B">
        <w:rPr>
          <w:b w:val="0"/>
          <w:szCs w:val="28"/>
        </w:rPr>
        <w:t xml:space="preserve"> закон</w:t>
      </w:r>
      <w:r>
        <w:rPr>
          <w:b w:val="0"/>
          <w:szCs w:val="28"/>
        </w:rPr>
        <w:t>а</w:t>
      </w:r>
      <w:r w:rsidRPr="00F00B8B">
        <w:rPr>
          <w:b w:val="0"/>
          <w:szCs w:val="28"/>
        </w:rPr>
        <w:t xml:space="preserve"> от 06.10.2003 </w:t>
      </w:r>
      <w:r w:rsidR="006A4AD7">
        <w:rPr>
          <w:b w:val="0"/>
          <w:szCs w:val="28"/>
        </w:rPr>
        <w:br/>
      </w:r>
      <w:r w:rsidRPr="00F00B8B">
        <w:rPr>
          <w:b w:val="0"/>
          <w:szCs w:val="28"/>
        </w:rPr>
        <w:t xml:space="preserve">№ 131-ФЗ «Об общих принципах организации местного самоуправления </w:t>
      </w:r>
      <w:r w:rsidR="006A4AD7">
        <w:rPr>
          <w:b w:val="0"/>
          <w:szCs w:val="28"/>
        </w:rPr>
        <w:br/>
      </w:r>
      <w:r w:rsidRPr="00F00B8B">
        <w:rPr>
          <w:b w:val="0"/>
          <w:szCs w:val="28"/>
        </w:rPr>
        <w:t xml:space="preserve">в Российской Федерации», </w:t>
      </w:r>
      <w:r>
        <w:rPr>
          <w:b w:val="0"/>
          <w:szCs w:val="28"/>
        </w:rPr>
        <w:t xml:space="preserve">статьей 18 </w:t>
      </w:r>
      <w:r w:rsidRPr="00F00B8B">
        <w:rPr>
          <w:b w:val="0"/>
          <w:szCs w:val="28"/>
        </w:rPr>
        <w:t>Устав</w:t>
      </w:r>
      <w:r>
        <w:rPr>
          <w:b w:val="0"/>
          <w:szCs w:val="28"/>
        </w:rPr>
        <w:t>а</w:t>
      </w:r>
      <w:r w:rsidRPr="00F00B8B">
        <w:rPr>
          <w:b w:val="0"/>
          <w:szCs w:val="28"/>
        </w:rPr>
        <w:t xml:space="preserve"> городского округа город Минусинск</w:t>
      </w:r>
      <w:r>
        <w:rPr>
          <w:b w:val="0"/>
          <w:szCs w:val="28"/>
        </w:rPr>
        <w:t xml:space="preserve"> Красноярского края</w:t>
      </w:r>
      <w:r w:rsidR="006A4AD7" w:rsidRPr="006A4AD7">
        <w:rPr>
          <w:b w:val="0"/>
          <w:szCs w:val="28"/>
        </w:rPr>
        <w:t xml:space="preserve">, </w:t>
      </w:r>
      <w:r w:rsidR="00BD798E">
        <w:rPr>
          <w:b w:val="0"/>
          <w:szCs w:val="28"/>
        </w:rPr>
        <w:t xml:space="preserve">статьей 57.1 </w:t>
      </w:r>
      <w:r w:rsidR="0090034C" w:rsidRPr="0090034C">
        <w:rPr>
          <w:b w:val="0"/>
          <w:szCs w:val="28"/>
        </w:rPr>
        <w:t>Регламент</w:t>
      </w:r>
      <w:r w:rsidR="00BD798E">
        <w:rPr>
          <w:b w:val="0"/>
          <w:szCs w:val="28"/>
        </w:rPr>
        <w:t>а</w:t>
      </w:r>
      <w:r w:rsidR="0090034C" w:rsidRPr="0090034C">
        <w:rPr>
          <w:b w:val="0"/>
          <w:szCs w:val="28"/>
        </w:rPr>
        <w:t xml:space="preserve"> Минусинского городского Совета депутатов</w:t>
      </w:r>
      <w:r w:rsidR="00BD798E">
        <w:rPr>
          <w:b w:val="0"/>
          <w:szCs w:val="28"/>
        </w:rPr>
        <w:t xml:space="preserve">, </w:t>
      </w:r>
      <w:r w:rsidR="006A4AD7" w:rsidRPr="006A4AD7">
        <w:rPr>
          <w:b w:val="0"/>
          <w:szCs w:val="28"/>
        </w:rPr>
        <w:t>рассмотрев документы отобранных кандидатов, материалы конкурсных испытаний, представленных конкурсной комиссией по результатам конкурса, заслушав выступления отобранных кандидатов,</w:t>
      </w:r>
      <w:r w:rsidR="006A4AD7">
        <w:rPr>
          <w:b w:val="0"/>
          <w:szCs w:val="28"/>
        </w:rPr>
        <w:t xml:space="preserve"> </w:t>
      </w:r>
      <w:r w:rsidR="006A4AD7" w:rsidRPr="006A4AD7">
        <w:rPr>
          <w:b w:val="0"/>
          <w:szCs w:val="28"/>
        </w:rPr>
        <w:t>на основании итогов голосования по избранию Главы города Минусинска</w:t>
      </w:r>
      <w:r w:rsidRPr="000B1CD7">
        <w:rPr>
          <w:b w:val="0"/>
          <w:szCs w:val="28"/>
        </w:rPr>
        <w:t>,</w:t>
      </w:r>
      <w:r w:rsidRPr="00F00B8B">
        <w:rPr>
          <w:b w:val="0"/>
          <w:szCs w:val="28"/>
        </w:rPr>
        <w:t xml:space="preserve"> Минусинский городской Совет депутатов РЕШИЛ:</w:t>
      </w:r>
    </w:p>
    <w:p w14:paraId="6C48E9B7" w14:textId="0ADB8BFA" w:rsidR="00BA7511" w:rsidRDefault="00BA7511" w:rsidP="00BD7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B8B">
        <w:rPr>
          <w:sz w:val="28"/>
          <w:szCs w:val="28"/>
        </w:rPr>
        <w:t>Избрать Главой города Минусинска</w:t>
      </w:r>
      <w:r>
        <w:rPr>
          <w:sz w:val="28"/>
          <w:szCs w:val="28"/>
        </w:rPr>
        <w:t xml:space="preserve"> Меркулова Дмитрия Николаевича.</w:t>
      </w:r>
    </w:p>
    <w:p w14:paraId="443B01CC" w14:textId="2395BCC8" w:rsidR="00BA7511" w:rsidRPr="00F45C22" w:rsidRDefault="00BA7511" w:rsidP="00BD798E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C22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 его принятия</w:t>
      </w:r>
      <w:r w:rsidRPr="00F45C22">
        <w:rPr>
          <w:sz w:val="28"/>
          <w:szCs w:val="28"/>
        </w:rPr>
        <w:t>.</w:t>
      </w:r>
    </w:p>
    <w:p w14:paraId="26C0D3BD" w14:textId="4277F8A8" w:rsidR="00BA7511" w:rsidRPr="0094327A" w:rsidRDefault="00BA7511" w:rsidP="00BD7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3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327A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печатном средстве массовой информации «Минусинск официальный»</w:t>
      </w:r>
      <w:r w:rsidRPr="0094327A">
        <w:rPr>
          <w:sz w:val="28"/>
          <w:szCs w:val="28"/>
        </w:rPr>
        <w:t>.</w:t>
      </w:r>
    </w:p>
    <w:p w14:paraId="4E87D153" w14:textId="77777777" w:rsidR="00BA7511" w:rsidRPr="007C42E7" w:rsidRDefault="00BA7511" w:rsidP="00BA7511">
      <w:pPr>
        <w:jc w:val="both"/>
        <w:rPr>
          <w:sz w:val="28"/>
          <w:szCs w:val="28"/>
        </w:rPr>
      </w:pPr>
    </w:p>
    <w:p w14:paraId="4B764AEC" w14:textId="77777777" w:rsidR="00BA7511" w:rsidRDefault="00BA7511" w:rsidP="00BA7511">
      <w:pPr>
        <w:jc w:val="both"/>
        <w:rPr>
          <w:sz w:val="28"/>
          <w:szCs w:val="28"/>
        </w:rPr>
      </w:pPr>
    </w:p>
    <w:p w14:paraId="6EEB4738" w14:textId="77777777" w:rsidR="00BA7511" w:rsidRDefault="00BA7511" w:rsidP="00BA7511">
      <w:pPr>
        <w:jc w:val="both"/>
        <w:rPr>
          <w:sz w:val="28"/>
          <w:szCs w:val="28"/>
        </w:rPr>
      </w:pPr>
    </w:p>
    <w:p w14:paraId="5DD72E5E" w14:textId="6B3155AD" w:rsidR="00BA7511" w:rsidRDefault="00BA7511" w:rsidP="00BA75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Минусинского</w:t>
      </w:r>
    </w:p>
    <w:p w14:paraId="231AAB02" w14:textId="3B9F7489" w:rsidR="00BA7511" w:rsidRDefault="00BA7511" w:rsidP="00BA7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</w:t>
      </w:r>
      <w:r w:rsidR="002A436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Л.И. Чумаченко                              </w:t>
      </w:r>
    </w:p>
    <w:p w14:paraId="0A133EC6" w14:textId="77777777" w:rsidR="00B12D46" w:rsidRDefault="00B12D46"/>
    <w:sectPr w:rsidR="00B12D46" w:rsidSect="002A4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11"/>
    <w:rsid w:val="00120647"/>
    <w:rsid w:val="002A436A"/>
    <w:rsid w:val="004E0B45"/>
    <w:rsid w:val="006A4AD7"/>
    <w:rsid w:val="0090034C"/>
    <w:rsid w:val="00A75D1B"/>
    <w:rsid w:val="00B12D46"/>
    <w:rsid w:val="00BA7511"/>
    <w:rsid w:val="00BD798E"/>
    <w:rsid w:val="00E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F4B4"/>
  <w15:docId w15:val="{746D06A0-540F-4D5A-86C1-FF0F8F96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51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BA751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51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75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Intel</cp:lastModifiedBy>
  <cp:revision>3</cp:revision>
  <cp:lastPrinted>2024-05-07T03:59:00Z</cp:lastPrinted>
  <dcterms:created xsi:type="dcterms:W3CDTF">2024-05-07T03:49:00Z</dcterms:created>
  <dcterms:modified xsi:type="dcterms:W3CDTF">2024-05-07T04:15:00Z</dcterms:modified>
</cp:coreProperties>
</file>