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663998</wp:posOffset>
                </wp:positionH>
                <wp:positionV relativeFrom="margin">
                  <wp:posOffset>4445</wp:posOffset>
                </wp:positionV>
                <wp:extent cx="4509770" cy="643467"/>
                <wp:effectExtent l="0" t="0" r="508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9770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85F" w:rsidRPr="00DC785F" w:rsidRDefault="00DC785F" w:rsidP="00DC78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DC785F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DC785F" w:rsidRPr="00DC785F" w:rsidRDefault="00DC785F" w:rsidP="00DC78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DC785F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DC785F" w:rsidRPr="00DC785F" w:rsidRDefault="00DC785F" w:rsidP="00DC78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DC785F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DC785F" w:rsidRDefault="00DC785F" w:rsidP="00DC785F">
                            <w:pPr>
                              <w:jc w:val="center"/>
                            </w:pPr>
                          </w:p>
                          <w:p w:rsidR="00DC785F" w:rsidRDefault="00DC785F" w:rsidP="00DC78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2.3pt;margin-top:.35pt;width:355.1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" o:allowincell="f" filled="f" stroked="f" strokecolor="silver" strokeweight="4pt">
                <v:textbox inset="1pt,1pt,1pt,1pt">
                  <w:txbxContent>
                    <w:p w:rsidR="00DC785F" w:rsidRPr="00DC785F" w:rsidRDefault="00DC785F" w:rsidP="00DC78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DC785F">
                        <w:rPr>
                          <w:rFonts w:ascii="Times New Roman" w:hAnsi="Times New Roman" w:cs="Times New Roman"/>
                          <w:spacing w:val="20"/>
                        </w:rPr>
                        <w:t>РОССИЙСКАЯ ФЕДЕРАЦИЯ</w:t>
                      </w:r>
                    </w:p>
                    <w:p w:rsidR="00DC785F" w:rsidRPr="00DC785F" w:rsidRDefault="00DC785F" w:rsidP="00DC78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DC785F">
                        <w:rPr>
                          <w:rFonts w:ascii="Times New Roman" w:hAnsi="Times New Roman" w:cs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DC785F" w:rsidRPr="00DC785F" w:rsidRDefault="00DC785F" w:rsidP="00DC78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DC785F">
                        <w:rPr>
                          <w:rFonts w:ascii="Times New Roman" w:hAnsi="Times New Roman" w:cs="Times New Roman"/>
                          <w:spacing w:val="20"/>
                        </w:rPr>
                        <w:t>КРАСНОЯРСКОГО КРАЯ</w:t>
                      </w:r>
                    </w:p>
                    <w:p w:rsidR="00DC785F" w:rsidRDefault="00DC785F" w:rsidP="00DC785F">
                      <w:pPr>
                        <w:jc w:val="center"/>
                      </w:pPr>
                    </w:p>
                    <w:p w:rsidR="00DC785F" w:rsidRDefault="00DC785F" w:rsidP="00DC785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85F" w:rsidRPr="00DC785F" w:rsidRDefault="00DC785F" w:rsidP="00DC785F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C785F">
        <w:rPr>
          <w:rFonts w:ascii="Times New Roman" w:eastAsia="Times New Roman" w:hAnsi="Times New Roman" w:cs="Times New Roman"/>
          <w:sz w:val="52"/>
          <w:szCs w:val="52"/>
          <w:lang w:eastAsia="ru-RU"/>
        </w:rPr>
        <w:t>ПОСТАНОВЛЕНИЕ</w:t>
      </w:r>
    </w:p>
    <w:p w:rsidR="00DC785F" w:rsidRDefault="0090435D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                                                                                                № АГ-1044-п</w:t>
      </w:r>
    </w:p>
    <w:p w:rsidR="0090435D" w:rsidRPr="00DC785F" w:rsidRDefault="0090435D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Минусинска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АГ-332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C785F" w:rsidRPr="00DC785F" w:rsidRDefault="00DC785F" w:rsidP="00DC7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27.12.2018 № 498-ФЗ  «Об ответственном обращении с животными о внесении изменений в отдельные законодательные акты Российской Федерации»», 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город Минусинск Красноярского края, </w:t>
      </w:r>
      <w:r w:rsidRPr="00DC785F">
        <w:rPr>
          <w:rFonts w:ascii="Times New Roman" w:eastAsia="Times New Roman" w:hAnsi="Times New Roman" w:cs="Times New Roman"/>
          <w:color w:val="000000"/>
          <w:spacing w:val="2"/>
          <w:sz w:val="28"/>
          <w:szCs w:val="25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5"/>
          <w:lang w:eastAsia="ru-RU"/>
        </w:rPr>
        <w:t>утверждения перечня мест, на которые запрещается возвращать животных без владельцев, и лиц уполномоченных  на принятие решений о возврате животных без владельцев на прежние месте их обитания</w:t>
      </w:r>
      <w:r w:rsidRPr="00DC785F">
        <w:rPr>
          <w:rFonts w:ascii="Times New Roman" w:eastAsia="Times New Roman" w:hAnsi="Times New Roman" w:cs="Times New Roman"/>
          <w:color w:val="000000"/>
          <w:spacing w:val="2"/>
          <w:sz w:val="28"/>
          <w:szCs w:val="25"/>
          <w:lang w:eastAsia="ru-RU"/>
        </w:rPr>
        <w:t>,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DC785F" w:rsidRPr="00DC785F" w:rsidRDefault="00DC785F" w:rsidP="00DC7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1. В постановление Администрации города Минусинска от 27.02.2023 № АГ-332-п 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внести</w:t>
      </w:r>
      <w:r w:rsidRPr="00DC785F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следующие изменения:</w:t>
      </w:r>
    </w:p>
    <w:p w:rsidR="00DC785F" w:rsidRDefault="00DC785F" w:rsidP="00DC7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 приложение </w:t>
      </w:r>
      <w:r w:rsidRPr="00DC785F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Перечень мест, на которые запрещается возвращать животных без владельцев» </w:t>
      </w:r>
      <w:r w:rsidRPr="00DC785F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>изложить в новой редакции согласно приложению, к настоящему постановлению.</w:t>
      </w:r>
    </w:p>
    <w:p w:rsidR="00466ACD" w:rsidRPr="00DC785F" w:rsidRDefault="00466ACD" w:rsidP="00DC7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 xml:space="preserve">         2.</w:t>
      </w:r>
      <w:r w:rsidRPr="00466ACD">
        <w:t xml:space="preserve"> </w:t>
      </w:r>
      <w:r w:rsidRPr="00466ACD">
        <w:rPr>
          <w:rFonts w:ascii="Times New Roman" w:eastAsia="Times New Roman" w:hAnsi="Times New Roman" w:cs="Times New Roman"/>
          <w:color w:val="000000"/>
          <w:spacing w:val="4"/>
          <w:sz w:val="28"/>
          <w:szCs w:val="25"/>
          <w:lang w:eastAsia="ru-RU"/>
        </w:rPr>
        <w:tab/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DC785F" w:rsidRPr="00DC785F" w:rsidRDefault="00DC785F" w:rsidP="00DC785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         </w:t>
      </w:r>
      <w:r w:rsidR="00466ACD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>3</w:t>
      </w:r>
      <w:r w:rsidRPr="00DC785F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возложить на первого заместителя Главы города Стрельцова Д.Н.  </w:t>
      </w:r>
    </w:p>
    <w:p w:rsidR="00DC785F" w:rsidRPr="00DC785F" w:rsidRDefault="00DC785F" w:rsidP="00DC785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 xml:space="preserve">         </w:t>
      </w:r>
      <w:r w:rsidR="00466ACD">
        <w:rPr>
          <w:rFonts w:ascii="Times New Roman" w:eastAsia="Times New Roman" w:hAnsi="Times New Roman" w:cs="Times New Roman"/>
          <w:color w:val="000000"/>
          <w:spacing w:val="6"/>
          <w:sz w:val="28"/>
          <w:szCs w:val="25"/>
          <w:lang w:eastAsia="ru-RU"/>
        </w:rPr>
        <w:t>4</w:t>
      </w:r>
      <w:r w:rsidRPr="00DC785F"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5"/>
          <w:lang w:eastAsia="ru-RU"/>
        </w:rPr>
        <w:t>в день следующий, за днем его официального опубликования.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5F" w:rsidRPr="00DC785F" w:rsidRDefault="00DC785F" w:rsidP="00DC785F">
      <w:pPr>
        <w:keepNext/>
        <w:tabs>
          <w:tab w:val="left" w:pos="4416"/>
          <w:tab w:val="left" w:pos="5100"/>
          <w:tab w:val="left" w:pos="727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DC78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0435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</w:t>
      </w:r>
      <w:r w:rsidRPr="00DC78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А.О. Первухин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</w:t>
      </w:r>
      <w:proofErr w:type="gramEnd"/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Администрации города   Минусинска      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proofErr w:type="gramStart"/>
      <w:r w:rsidR="0090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29.05.2023 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</w:t>
      </w:r>
      <w:r w:rsidR="0090435D">
        <w:rPr>
          <w:rFonts w:ascii="Times New Roman" w:eastAsia="Times New Roman" w:hAnsi="Times New Roman" w:cs="Times New Roman"/>
          <w:sz w:val="28"/>
          <w:szCs w:val="28"/>
          <w:lang w:eastAsia="ru-RU"/>
        </w:rPr>
        <w:t>-1044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Администрации города   Минусинска      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АГ-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DC785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животных без владельцев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учреждений социальной сферы;</w:t>
      </w:r>
    </w:p>
    <w:p w:rsidR="00DC785F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здравоохранения (медицински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организаций осуществляющих образовательную деятельность;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 спортивные площадки, стадионы;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общественных пространств (площади, парки, скверы, набережные);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прилегающие к многоквартирным домам;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торгово-развлекательных центров и розничных рынков;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прилегающие к объектам культуры и искусства;</w:t>
      </w:r>
    </w:p>
    <w:p w:rsidR="007354F8" w:rsidRPr="007354F8" w:rsidRDefault="007354F8" w:rsidP="007354F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 привокзальные территории.</w:t>
      </w: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5F" w:rsidRPr="00DC785F" w:rsidRDefault="00DC785F" w:rsidP="00DC78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B98" w:rsidRDefault="00DC785F" w:rsidP="009043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C78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3491230" cy="226060"/>
                <wp:effectExtent l="3810" t="0" r="63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912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85F" w:rsidRDefault="00DC785F" w:rsidP="00DC785F"/>
                          <w:p w:rsidR="00DC785F" w:rsidRDefault="00DC785F" w:rsidP="00DC785F"/>
                          <w:p w:rsidR="00DC785F" w:rsidRPr="00FF0203" w:rsidRDefault="00DC785F" w:rsidP="00DC785F"/>
                          <w:p w:rsidR="00DC785F" w:rsidRPr="00205D06" w:rsidRDefault="00DC785F" w:rsidP="00DC785F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05pt;margin-top:13.3pt;width:274.9pt;height:1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" stroked="f">
                <v:textbox>
                  <w:txbxContent>
                    <w:p w:rsidR="00DC785F" w:rsidRDefault="00DC785F" w:rsidP="00DC785F"/>
                    <w:p w:rsidR="00DC785F" w:rsidRDefault="00DC785F" w:rsidP="00DC785F"/>
                    <w:p w:rsidR="00DC785F" w:rsidRPr="00FF0203" w:rsidRDefault="00DC785F" w:rsidP="00DC785F"/>
                    <w:p w:rsidR="00DC785F" w:rsidRPr="00205D06" w:rsidRDefault="00DC785F" w:rsidP="00DC785F">
                      <w:pPr>
                        <w:tabs>
                          <w:tab w:val="left" w:pos="284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B4B98" w:rsidSect="00B32B74">
      <w:pgSz w:w="11907" w:h="16840"/>
      <w:pgMar w:top="993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FB3"/>
    <w:multiLevelType w:val="hybridMultilevel"/>
    <w:tmpl w:val="FEF24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9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8"/>
    <w:rsid w:val="002819E8"/>
    <w:rsid w:val="00466ACD"/>
    <w:rsid w:val="007354F8"/>
    <w:rsid w:val="0090435D"/>
    <w:rsid w:val="00950EA4"/>
    <w:rsid w:val="00B55ED5"/>
    <w:rsid w:val="00DB4B98"/>
    <w:rsid w:val="00DC785F"/>
    <w:rsid w:val="00D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748E"/>
  <w15:chartTrackingRefBased/>
  <w15:docId w15:val="{8CA7A6F1-6C8F-43DD-A8C3-2B26DCA1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2023-05-30T03:31:00Z</cp:lastPrinted>
  <dcterms:created xsi:type="dcterms:W3CDTF">2023-05-15T05:15:00Z</dcterms:created>
  <dcterms:modified xsi:type="dcterms:W3CDTF">2023-05-30T03:31:00Z</dcterms:modified>
</cp:coreProperties>
</file>