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A5BBCC" w14:textId="77777777" w:rsidR="00DB19BE" w:rsidRDefault="00DB19BE" w:rsidP="006A68A1">
      <w:pPr>
        <w:jc w:val="center"/>
        <w:rPr>
          <w:spacing w:val="20"/>
          <w:sz w:val="22"/>
        </w:rPr>
      </w:pPr>
    </w:p>
    <w:p w14:paraId="4D224272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365BF83D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014F1A6D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52B5680A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4653A6D" w14:textId="77777777" w:rsidR="006A68A1" w:rsidRDefault="006A68A1" w:rsidP="00176B44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0A7F3108" w14:textId="38D67425" w:rsidR="00DB19BE" w:rsidRDefault="00D5708B" w:rsidP="00D5708B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5708B">
        <w:rPr>
          <w:sz w:val="28"/>
          <w:szCs w:val="28"/>
        </w:rPr>
        <w:t xml:space="preserve">10.07.2023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D5708B">
        <w:rPr>
          <w:sz w:val="28"/>
          <w:szCs w:val="28"/>
        </w:rPr>
        <w:t xml:space="preserve"> № АГ-1413-п</w:t>
      </w:r>
    </w:p>
    <w:p w14:paraId="2BDD7FED" w14:textId="77777777" w:rsidR="00D5708B" w:rsidRPr="00D5708B" w:rsidRDefault="00D5708B" w:rsidP="00D5708B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C88B3AE" w14:textId="77777777" w:rsidR="00374DFA" w:rsidRDefault="004204B5" w:rsidP="00176B44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признании утратившим</w:t>
      </w:r>
      <w:r w:rsidR="00470A84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силу</w:t>
      </w:r>
      <w:r w:rsidR="00176B44" w:rsidRPr="00176B44">
        <w:rPr>
          <w:rFonts w:eastAsia="Calibri"/>
          <w:sz w:val="28"/>
          <w:szCs w:val="28"/>
          <w:lang w:eastAsia="en-US"/>
        </w:rPr>
        <w:t xml:space="preserve"> </w:t>
      </w:r>
      <w:r w:rsidR="00470A84">
        <w:rPr>
          <w:rFonts w:eastAsia="Calibri"/>
          <w:sz w:val="28"/>
          <w:szCs w:val="28"/>
          <w:lang w:eastAsia="en-US"/>
        </w:rPr>
        <w:t xml:space="preserve">некоторых </w:t>
      </w:r>
      <w:r w:rsidR="009C6E8F" w:rsidRPr="009C6E8F">
        <w:rPr>
          <w:rFonts w:eastAsia="Calibri"/>
          <w:sz w:val="28"/>
          <w:szCs w:val="28"/>
          <w:lang w:eastAsia="en-US"/>
        </w:rPr>
        <w:t>постановлени</w:t>
      </w:r>
      <w:r w:rsidR="00470A84">
        <w:rPr>
          <w:rFonts w:eastAsia="Calibri"/>
          <w:sz w:val="28"/>
          <w:szCs w:val="28"/>
          <w:lang w:eastAsia="en-US"/>
        </w:rPr>
        <w:t>й</w:t>
      </w:r>
      <w:r w:rsidR="009C6E8F" w:rsidRPr="009C6E8F">
        <w:rPr>
          <w:rFonts w:eastAsia="Calibri"/>
          <w:sz w:val="28"/>
          <w:szCs w:val="28"/>
          <w:lang w:eastAsia="en-US"/>
        </w:rPr>
        <w:t xml:space="preserve"> </w:t>
      </w:r>
      <w:r w:rsidR="006A68A1">
        <w:rPr>
          <w:rFonts w:eastAsia="Calibri"/>
          <w:sz w:val="28"/>
          <w:szCs w:val="28"/>
          <w:lang w:eastAsia="en-US"/>
        </w:rPr>
        <w:t>А</w:t>
      </w:r>
      <w:r w:rsidR="009C6E8F" w:rsidRPr="009C6E8F">
        <w:rPr>
          <w:rFonts w:eastAsia="Calibri"/>
          <w:sz w:val="28"/>
          <w:szCs w:val="28"/>
          <w:lang w:eastAsia="en-US"/>
        </w:rPr>
        <w:t xml:space="preserve">дминистрации города Минусинска </w:t>
      </w:r>
    </w:p>
    <w:p w14:paraId="336207C2" w14:textId="77777777" w:rsidR="009C6E8F" w:rsidRPr="00556A5C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2D06662" w14:textId="77777777"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</w:t>
      </w:r>
      <w:r w:rsidR="00467AE9">
        <w:rPr>
          <w:sz w:val="28"/>
          <w:szCs w:val="28"/>
        </w:rPr>
        <w:t>о</w:t>
      </w:r>
      <w:r w:rsidRPr="00556A5C">
        <w:rPr>
          <w:sz w:val="28"/>
          <w:szCs w:val="28"/>
        </w:rPr>
        <w:t xml:space="preserve"> </w:t>
      </w:r>
      <w:r w:rsidR="00467AE9">
        <w:rPr>
          <w:sz w:val="28"/>
          <w:szCs w:val="28"/>
        </w:rPr>
        <w:t xml:space="preserve">ст. 11.7 Земельного кодекса Российской Федерации, </w:t>
      </w:r>
      <w:r w:rsidR="00951C1C" w:rsidRPr="00556A5C">
        <w:rPr>
          <w:sz w:val="28"/>
          <w:szCs w:val="28"/>
        </w:rPr>
        <w:t>Федеральным законом Росс</w:t>
      </w:r>
      <w:r w:rsidR="0012271F" w:rsidRPr="00556A5C">
        <w:rPr>
          <w:sz w:val="28"/>
          <w:szCs w:val="28"/>
        </w:rPr>
        <w:t xml:space="preserve">ийской Федерации </w:t>
      </w:r>
      <w:r w:rsidR="005B7F47" w:rsidRPr="00556A5C">
        <w:rPr>
          <w:sz w:val="28"/>
          <w:szCs w:val="28"/>
        </w:rPr>
        <w:t>от 06.10.2003</w:t>
      </w:r>
      <w:r w:rsidR="0012271F" w:rsidRPr="00556A5C">
        <w:rPr>
          <w:sz w:val="28"/>
          <w:szCs w:val="28"/>
        </w:rPr>
        <w:t xml:space="preserve"> </w:t>
      </w:r>
      <w:r w:rsidR="00951C1C" w:rsidRPr="00556A5C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B7F47" w:rsidRPr="00556A5C">
        <w:rPr>
          <w:sz w:val="28"/>
          <w:szCs w:val="28"/>
        </w:rPr>
        <w:t>», Уставом</w:t>
      </w:r>
      <w:r w:rsidR="001E4B54" w:rsidRPr="00556A5C">
        <w:rPr>
          <w:sz w:val="28"/>
          <w:szCs w:val="28"/>
        </w:rPr>
        <w:t xml:space="preserve"> городского округа </w:t>
      </w:r>
      <w:r w:rsidR="005B7F47" w:rsidRPr="00556A5C">
        <w:rPr>
          <w:sz w:val="28"/>
          <w:szCs w:val="28"/>
        </w:rPr>
        <w:t>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</w:t>
      </w:r>
      <w:r w:rsidR="00467AE9">
        <w:rPr>
          <w:sz w:val="28"/>
          <w:szCs w:val="28"/>
        </w:rPr>
        <w:t xml:space="preserve">с целью соблюдения действующего законодательства, </w:t>
      </w:r>
      <w:r w:rsidR="00360FE8" w:rsidRPr="00556A5C">
        <w:rPr>
          <w:sz w:val="28"/>
          <w:szCs w:val="28"/>
        </w:rPr>
        <w:t xml:space="preserve">ПОСТАНОВЛЯЮ: </w:t>
      </w:r>
    </w:p>
    <w:p w14:paraId="1FF48D54" w14:textId="77777777" w:rsidR="00973646" w:rsidRPr="00470A84" w:rsidRDefault="00374DFA" w:rsidP="00470A84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 w:rsidR="00470A84" w:rsidRPr="00470A84">
        <w:rPr>
          <w:sz w:val="28"/>
          <w:szCs w:val="22"/>
        </w:rPr>
        <w:t>Признать утратившим силу постановление Администрации города Минусинска от 01.02.2022 № АГ-136-п «О подготовке документации по планировке территории города Минусинска, в границах ул. Городокская –                 ул. Канская».</w:t>
      </w:r>
    </w:p>
    <w:p w14:paraId="03DE8D30" w14:textId="77777777" w:rsidR="00470A84" w:rsidRPr="00973646" w:rsidRDefault="00470A84" w:rsidP="00A6215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70A84"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Администрации города Минусинска от </w:t>
      </w:r>
      <w:r w:rsidR="00A62158">
        <w:rPr>
          <w:rFonts w:eastAsia="Calibri"/>
          <w:sz w:val="28"/>
          <w:szCs w:val="28"/>
          <w:lang w:eastAsia="en-US"/>
        </w:rPr>
        <w:t>19.05.2022</w:t>
      </w:r>
      <w:r w:rsidRPr="00470A84">
        <w:rPr>
          <w:rFonts w:eastAsia="Calibri"/>
          <w:sz w:val="28"/>
          <w:szCs w:val="28"/>
          <w:lang w:eastAsia="en-US"/>
        </w:rPr>
        <w:t xml:space="preserve"> № АГ-</w:t>
      </w:r>
      <w:r w:rsidR="00A62158">
        <w:rPr>
          <w:rFonts w:eastAsia="Calibri"/>
          <w:sz w:val="28"/>
          <w:szCs w:val="28"/>
          <w:lang w:eastAsia="en-US"/>
        </w:rPr>
        <w:t>906</w:t>
      </w:r>
      <w:r w:rsidRPr="00470A84">
        <w:rPr>
          <w:rFonts w:eastAsia="Calibri"/>
          <w:sz w:val="28"/>
          <w:szCs w:val="28"/>
          <w:lang w:eastAsia="en-US"/>
        </w:rPr>
        <w:t>-п «</w:t>
      </w:r>
      <w:r w:rsidR="00A62158" w:rsidRPr="00A62158">
        <w:rPr>
          <w:rFonts w:eastAsia="Calibri"/>
          <w:sz w:val="28"/>
          <w:szCs w:val="28"/>
          <w:lang w:eastAsia="en-US"/>
        </w:rPr>
        <w:t>Об утверждении проекта межевания территории города Минусинска, в границах ул. Городокская-ул. Канская</w:t>
      </w:r>
      <w:r w:rsidRPr="00470A84">
        <w:rPr>
          <w:rFonts w:eastAsia="Calibri"/>
          <w:sz w:val="28"/>
          <w:szCs w:val="28"/>
          <w:lang w:eastAsia="en-US"/>
        </w:rPr>
        <w:t>».</w:t>
      </w:r>
    </w:p>
    <w:p w14:paraId="0BDB0A5C" w14:textId="77777777" w:rsidR="00467AE9" w:rsidRDefault="005C3327" w:rsidP="00467AE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D292D6E" w14:textId="77777777" w:rsidR="00467AE9" w:rsidRDefault="00467AE9" w:rsidP="00467AE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7AE9">
        <w:rPr>
          <w:sz w:val="28"/>
          <w:szCs w:val="28"/>
        </w:rPr>
        <w:t>Контроль за выполнением постановления возложить на Первого заместителя Главы города Стрельцова Д.Н.</w:t>
      </w:r>
    </w:p>
    <w:p w14:paraId="5FC0D623" w14:textId="77777777" w:rsidR="005C3327" w:rsidRPr="00467AE9" w:rsidRDefault="005C3327" w:rsidP="00467AE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7AE9">
        <w:rPr>
          <w:sz w:val="28"/>
          <w:szCs w:val="28"/>
        </w:rPr>
        <w:t xml:space="preserve">Постановление вступает в </w:t>
      </w:r>
      <w:r w:rsidR="002B79C3" w:rsidRPr="00467AE9">
        <w:rPr>
          <w:sz w:val="28"/>
          <w:szCs w:val="28"/>
        </w:rPr>
        <w:t xml:space="preserve">силу в </w:t>
      </w:r>
      <w:r w:rsidR="00BF1287" w:rsidRPr="00467AE9">
        <w:rPr>
          <w:sz w:val="28"/>
          <w:szCs w:val="28"/>
        </w:rPr>
        <w:t>день, следующий за днем его официального опубликования.</w:t>
      </w:r>
    </w:p>
    <w:p w14:paraId="03E3DC41" w14:textId="77777777" w:rsidR="00CA5514" w:rsidRDefault="00CA5514" w:rsidP="004F10C9">
      <w:pPr>
        <w:jc w:val="both"/>
        <w:rPr>
          <w:sz w:val="28"/>
          <w:szCs w:val="28"/>
        </w:rPr>
      </w:pPr>
    </w:p>
    <w:p w14:paraId="57854D6E" w14:textId="77777777" w:rsidR="00CA5514" w:rsidRDefault="00CA5514" w:rsidP="004F10C9">
      <w:pPr>
        <w:jc w:val="both"/>
        <w:rPr>
          <w:sz w:val="28"/>
          <w:szCs w:val="28"/>
        </w:rPr>
      </w:pPr>
    </w:p>
    <w:p w14:paraId="2FF8480F" w14:textId="29E8EDB6"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B841A2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                                 </w:t>
      </w:r>
      <w:r w:rsidR="006A68A1">
        <w:rPr>
          <w:sz w:val="28"/>
          <w:szCs w:val="28"/>
        </w:rPr>
        <w:t xml:space="preserve">           </w:t>
      </w:r>
      <w:r w:rsidR="00D5708B">
        <w:rPr>
          <w:sz w:val="28"/>
          <w:szCs w:val="28"/>
        </w:rPr>
        <w:t>подпись</w:t>
      </w:r>
      <w:r w:rsidR="00556A5C">
        <w:rPr>
          <w:sz w:val="28"/>
          <w:szCs w:val="28"/>
        </w:rPr>
        <w:t xml:space="preserve"> </w:t>
      </w:r>
      <w:r w:rsidR="00DB19BE">
        <w:rPr>
          <w:sz w:val="28"/>
          <w:szCs w:val="28"/>
        </w:rPr>
        <w:t xml:space="preserve">                         </w:t>
      </w:r>
      <w:r w:rsidR="00956726" w:rsidRPr="00556A5C">
        <w:rPr>
          <w:sz w:val="28"/>
          <w:szCs w:val="28"/>
        </w:rPr>
        <w:t xml:space="preserve"> </w:t>
      </w:r>
      <w:r w:rsidR="00632873">
        <w:rPr>
          <w:sz w:val="28"/>
          <w:szCs w:val="28"/>
        </w:rPr>
        <w:t xml:space="preserve">    </w:t>
      </w:r>
      <w:r w:rsidR="005C3327" w:rsidRPr="00556A5C">
        <w:rPr>
          <w:sz w:val="28"/>
          <w:szCs w:val="28"/>
        </w:rPr>
        <w:t xml:space="preserve"> </w:t>
      </w:r>
      <w:r w:rsidR="00CA5514">
        <w:rPr>
          <w:sz w:val="28"/>
          <w:szCs w:val="28"/>
        </w:rPr>
        <w:t xml:space="preserve">  </w:t>
      </w:r>
      <w:r w:rsidR="00DB19BE">
        <w:rPr>
          <w:sz w:val="28"/>
          <w:szCs w:val="28"/>
        </w:rPr>
        <w:t xml:space="preserve">       </w:t>
      </w:r>
      <w:r w:rsidR="00CA5514">
        <w:rPr>
          <w:sz w:val="28"/>
          <w:szCs w:val="28"/>
        </w:rPr>
        <w:t xml:space="preserve"> </w:t>
      </w:r>
      <w:r w:rsidR="00B841A2">
        <w:rPr>
          <w:sz w:val="28"/>
          <w:szCs w:val="28"/>
        </w:rPr>
        <w:t xml:space="preserve">   А.О.Первухин</w:t>
      </w:r>
      <w:r w:rsidR="007139B3" w:rsidRPr="0012271F">
        <w:rPr>
          <w:sz w:val="27"/>
          <w:szCs w:val="27"/>
        </w:rPr>
        <w:t xml:space="preserve"> </w:t>
      </w:r>
    </w:p>
    <w:p w14:paraId="62F12BC8" w14:textId="77777777"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CA5514">
      <w:pgSz w:w="11906" w:h="16838"/>
      <w:pgMar w:top="851" w:right="850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CE57" w14:textId="77777777" w:rsidR="000A387C" w:rsidRDefault="000A387C" w:rsidP="008545B7">
      <w:r>
        <w:separator/>
      </w:r>
    </w:p>
  </w:endnote>
  <w:endnote w:type="continuationSeparator" w:id="0">
    <w:p w14:paraId="1922DCDD" w14:textId="77777777" w:rsidR="000A387C" w:rsidRDefault="000A387C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FB47" w14:textId="77777777" w:rsidR="000A387C" w:rsidRDefault="000A387C" w:rsidP="008545B7">
      <w:r>
        <w:separator/>
      </w:r>
    </w:p>
  </w:footnote>
  <w:footnote w:type="continuationSeparator" w:id="0">
    <w:p w14:paraId="0980FB11" w14:textId="77777777" w:rsidR="000A387C" w:rsidRDefault="000A387C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0129082">
    <w:abstractNumId w:val="1"/>
  </w:num>
  <w:num w:numId="2" w16cid:durableId="1004547746">
    <w:abstractNumId w:val="3"/>
  </w:num>
  <w:num w:numId="3" w16cid:durableId="42487445">
    <w:abstractNumId w:val="0"/>
  </w:num>
  <w:num w:numId="4" w16cid:durableId="1599748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387C"/>
    <w:rsid w:val="000A617E"/>
    <w:rsid w:val="000B5806"/>
    <w:rsid w:val="000C694C"/>
    <w:rsid w:val="000C6E91"/>
    <w:rsid w:val="000D2B7B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291B"/>
    <w:rsid w:val="00163BE2"/>
    <w:rsid w:val="001701A5"/>
    <w:rsid w:val="00176B44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D2221"/>
    <w:rsid w:val="001E4B54"/>
    <w:rsid w:val="00202235"/>
    <w:rsid w:val="00210713"/>
    <w:rsid w:val="00211EC0"/>
    <w:rsid w:val="0023133B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B79C3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04B5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67AE9"/>
    <w:rsid w:val="00470A84"/>
    <w:rsid w:val="004726F5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1C4"/>
    <w:rsid w:val="00593F7D"/>
    <w:rsid w:val="005A206B"/>
    <w:rsid w:val="005B7F47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32873"/>
    <w:rsid w:val="0064122F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C6E5B"/>
    <w:rsid w:val="006D0326"/>
    <w:rsid w:val="006D31A5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27932"/>
    <w:rsid w:val="00734F86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7B1A"/>
    <w:rsid w:val="00852E14"/>
    <w:rsid w:val="008545B7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D74B0"/>
    <w:rsid w:val="008E317E"/>
    <w:rsid w:val="008F1B0A"/>
    <w:rsid w:val="008F7363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3646"/>
    <w:rsid w:val="00976F93"/>
    <w:rsid w:val="009828BC"/>
    <w:rsid w:val="009944E1"/>
    <w:rsid w:val="009A69E1"/>
    <w:rsid w:val="009B1A0D"/>
    <w:rsid w:val="009B23B1"/>
    <w:rsid w:val="009B5888"/>
    <w:rsid w:val="009C6E8F"/>
    <w:rsid w:val="009D0FC1"/>
    <w:rsid w:val="009D5790"/>
    <w:rsid w:val="009E3EE8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1230"/>
    <w:rsid w:val="00A42C33"/>
    <w:rsid w:val="00A54180"/>
    <w:rsid w:val="00A57A64"/>
    <w:rsid w:val="00A62158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AF7498"/>
    <w:rsid w:val="00B0299A"/>
    <w:rsid w:val="00B10D2C"/>
    <w:rsid w:val="00B117DE"/>
    <w:rsid w:val="00B12A77"/>
    <w:rsid w:val="00B2446A"/>
    <w:rsid w:val="00B351D2"/>
    <w:rsid w:val="00B54CC2"/>
    <w:rsid w:val="00B841A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1D5E"/>
    <w:rsid w:val="00C46A48"/>
    <w:rsid w:val="00C470D0"/>
    <w:rsid w:val="00C65E36"/>
    <w:rsid w:val="00C77F4A"/>
    <w:rsid w:val="00CA1A3C"/>
    <w:rsid w:val="00CA520D"/>
    <w:rsid w:val="00CA5514"/>
    <w:rsid w:val="00CA61A4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5708B"/>
    <w:rsid w:val="00D67CB0"/>
    <w:rsid w:val="00D80655"/>
    <w:rsid w:val="00D808EC"/>
    <w:rsid w:val="00D8342C"/>
    <w:rsid w:val="00D8592C"/>
    <w:rsid w:val="00DB19BE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D710F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B36FD"/>
  <w15:docId w15:val="{266385DF-6E8E-4F13-945A-F7F7E48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6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33EFF-0EF5-41F2-B484-78C0B58B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9</cp:revision>
  <cp:lastPrinted>2023-06-29T04:31:00Z</cp:lastPrinted>
  <dcterms:created xsi:type="dcterms:W3CDTF">2021-04-22T10:23:00Z</dcterms:created>
  <dcterms:modified xsi:type="dcterms:W3CDTF">2023-07-11T09:16:00Z</dcterms:modified>
</cp:coreProperties>
</file>