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7530" w14:textId="77777777"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  <w:proofErr w:type="gramEnd"/>
    </w:p>
    <w:p w14:paraId="69AD63AA" w14:textId="77777777" w:rsidR="00E65104" w:rsidRPr="00E65104" w:rsidRDefault="00E65104" w:rsidP="00E651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 КРАЯ</w:t>
      </w:r>
    </w:p>
    <w:p w14:paraId="3BD5578F" w14:textId="77777777" w:rsidR="00E65104" w:rsidRPr="00E65104" w:rsidRDefault="00E65104" w:rsidP="00E65104">
      <w:pPr>
        <w:spacing w:after="0" w:line="240" w:lineRule="auto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028CEAE2" w14:textId="77777777" w:rsidR="00E65104" w:rsidRPr="00E65104" w:rsidRDefault="00E65104" w:rsidP="00E651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731BA316" w14:textId="2DE9CACF" w:rsidR="00E65104" w:rsidRDefault="004D4A17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04.03.2021                                                                                              № АГ-312-п</w:t>
      </w:r>
    </w:p>
    <w:p w14:paraId="7D163113" w14:textId="77777777" w:rsidR="004D4A17" w:rsidRPr="00E65104" w:rsidRDefault="004D4A17" w:rsidP="00E65104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4C6BAC" w14:textId="77777777" w:rsidR="00E65104" w:rsidRPr="00E65104" w:rsidRDefault="00E65104" w:rsidP="00E6510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651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внесении изменений в постановление Администрации города Минусинска от </w:t>
      </w:r>
      <w:r w:rsidR="00F51B1D"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F51B1D">
        <w:rPr>
          <w:rFonts w:ascii="Times New Roman" w:eastAsia="Times New Roman" w:hAnsi="Times New Roman" w:cs="Times New Roman"/>
          <w:sz w:val="28"/>
          <w:szCs w:val="28"/>
          <w:lang w:eastAsia="x-none"/>
        </w:rPr>
        <w:t>08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>.20</w:t>
      </w:r>
      <w:r w:rsidR="00F51B1D">
        <w:rPr>
          <w:rFonts w:ascii="Times New Roman" w:eastAsia="Times New Roman" w:hAnsi="Times New Roman" w:cs="Times New Roman"/>
          <w:sz w:val="28"/>
          <w:szCs w:val="28"/>
          <w:lang w:eastAsia="x-none"/>
        </w:rPr>
        <w:t>20 № АГ-1265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>-п</w:t>
      </w:r>
      <w:r w:rsidR="00F51B1D">
        <w:rPr>
          <w:rFonts w:ascii="Times New Roman" w:eastAsia="Times New Roman" w:hAnsi="Times New Roman" w:cs="Times New Roman"/>
          <w:sz w:val="28"/>
          <w:szCs w:val="28"/>
          <w:lang w:eastAsia="x-none"/>
        </w:rPr>
        <w:t>/1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="00F51B1D" w:rsidRPr="00F51B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 утверждении документации по планировке территории города Минусинска, предусматривающей размещение линейного объекта </w:t>
      </w:r>
      <w:r w:rsidR="00A829D5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F51B1D" w:rsidRPr="00F51B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829D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F51B1D" w:rsidRPr="00F51B1D">
        <w:rPr>
          <w:rFonts w:ascii="Times New Roman" w:eastAsia="Times New Roman" w:hAnsi="Times New Roman" w:cs="Times New Roman"/>
          <w:sz w:val="28"/>
          <w:szCs w:val="28"/>
          <w:lang w:eastAsia="x-none"/>
        </w:rPr>
        <w:t>Система лучевого дренажа</w:t>
      </w:r>
      <w:r w:rsidR="00A829D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F51B1D" w:rsidRPr="00F51B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(от ул. Суворова до КНС-3 в р-не </w:t>
      </w:r>
      <w:r w:rsidR="00A829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</w:t>
      </w:r>
      <w:r w:rsidR="00F51B1D" w:rsidRPr="00F51B1D">
        <w:rPr>
          <w:rFonts w:ascii="Times New Roman" w:eastAsia="Times New Roman" w:hAnsi="Times New Roman" w:cs="Times New Roman"/>
          <w:sz w:val="28"/>
          <w:szCs w:val="28"/>
          <w:lang w:eastAsia="x-none"/>
        </w:rPr>
        <w:t>ул. Кызыльская)</w:t>
      </w:r>
      <w:r w:rsidRPr="00E65104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p w14:paraId="3CCB6673" w14:textId="77777777" w:rsidR="00E65104" w:rsidRPr="00E65104" w:rsidRDefault="00E65104" w:rsidP="00E65104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260FC2" w14:textId="77777777" w:rsidR="00E65104" w:rsidRPr="00E65104" w:rsidRDefault="00E65104" w:rsidP="00E73139">
      <w:pPr>
        <w:tabs>
          <w:tab w:val="left" w:pos="9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Градостроительным кодексом Российской Федерации</w:t>
      </w:r>
      <w:bookmarkEnd w:id="0"/>
      <w:bookmarkEnd w:id="1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</w:t>
      </w:r>
      <w:r w:rsidR="00F5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и», Уставом городского округа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Минусинск</w:t>
      </w:r>
      <w:r w:rsidR="00F5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Минусинского городского Совета депутатов от 29.05.2007 № 23-214р «Об утверждении Положения о публичных слушаниях в городе Минусинске», решением Минусинского городского Совета депутатов от 24.12.2012 №7-51р «Об утверждении правил землепользования и застройки муниципального образования город Минусинска», </w:t>
      </w:r>
      <w:bookmarkEnd w:id="2"/>
      <w:bookmarkEnd w:id="3"/>
      <w:bookmarkEnd w:id="4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14:paraId="69377857" w14:textId="77777777" w:rsidR="00A829D5" w:rsidRDefault="00A829D5" w:rsidP="003B5DEB">
      <w:pPr>
        <w:pStyle w:val="a9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A829D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A82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города Минусинска от </w:t>
      </w:r>
      <w:proofErr w:type="gramStart"/>
      <w:r w:rsidRPr="00A82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03.08.2020 </w:t>
      </w:r>
      <w:r w:rsidR="003B5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29D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proofErr w:type="gramEnd"/>
      <w:r w:rsidRPr="00A82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АГ-1265-п/1 «Об утверждении документации по планировке территории города Минусинска, предусматривающей размещение линейного объекта </w:t>
      </w:r>
      <w:r w:rsidR="003B5DE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A82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5DE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82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 лучевого дренажа» (от ул. Суворова до КНС-3 в р-не </w:t>
      </w:r>
      <w:r w:rsidR="003B5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  <w:r w:rsidRPr="00A829D5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Кызыльская)»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внести следующие изменения:</w:t>
      </w:r>
    </w:p>
    <w:p w14:paraId="10108CE8" w14:textId="77777777" w:rsidR="003B5DEB" w:rsidRDefault="0027292B" w:rsidP="003B5DEB">
      <w:pPr>
        <w:pStyle w:val="a9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</w:t>
      </w:r>
      <w:r w:rsidR="00A829D5" w:rsidRP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29D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постановления</w:t>
      </w:r>
      <w:r w:rsidR="00A829D5" w:rsidRPr="00F5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«Об утверждении документации по планировке территории города Минусинска, предусматривающей размещение линейного объекта </w:t>
      </w:r>
      <w:r w:rsidR="00F125F7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A829D5" w:rsidRPr="00F5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125F7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A829D5" w:rsidRPr="00F54B64">
        <w:rPr>
          <w:rFonts w:ascii="Times New Roman" w:eastAsia="Times New Roman" w:hAnsi="Times New Roman" w:cs="Times New Roman"/>
          <w:sz w:val="28"/>
          <w:szCs w:val="28"/>
          <w:lang w:eastAsia="x-none"/>
        </w:rPr>
        <w:t>Система лучевого дренажа</w:t>
      </w:r>
      <w:r w:rsidR="00A829D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A829D5" w:rsidRPr="00F54B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(от ул. Суворова до КНС-3 в р-не ул. Кызыльская)», </w:t>
      </w:r>
      <w:r w:rsidR="00A829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изложить в </w:t>
      </w:r>
      <w:r w:rsidR="003B5DEB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новой редакции:</w:t>
      </w:r>
    </w:p>
    <w:p w14:paraId="65FA57F3" w14:textId="77777777" w:rsidR="00A829D5" w:rsidRDefault="00A829D5" w:rsidP="003B5DEB">
      <w:pPr>
        <w:pStyle w:val="a9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A829D5">
        <w:rPr>
          <w:rFonts w:ascii="Times New Roman" w:eastAsia="Times New Roman" w:hAnsi="Times New Roman" w:cs="Times New Roman"/>
          <w:sz w:val="28"/>
          <w:szCs w:val="28"/>
          <w:lang w:eastAsia="x-none"/>
        </w:rPr>
        <w:t>Об утверждении документации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3B5DE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14:paraId="500D03E8" w14:textId="77777777" w:rsidR="003B5DEB" w:rsidRPr="003B5DEB" w:rsidRDefault="003B5DEB" w:rsidP="003B5DEB">
      <w:pPr>
        <w:pStyle w:val="a9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3B5DEB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ункт1 изложить в новой редакции:</w:t>
      </w:r>
    </w:p>
    <w:p w14:paraId="1E5BB413" w14:textId="77777777" w:rsidR="003B5DEB" w:rsidRDefault="003B5DEB" w:rsidP="003B5DEB">
      <w:pPr>
        <w:pStyle w:val="a9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5DEB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 Утвердить</w:t>
      </w:r>
      <w:r w:rsidRPr="003B5D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документаци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Pr="003B5D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планировке территории города Минусинска, предусматривающей размещение линейного объекта - «Разработка проектно-сметной документации с получение</w:t>
      </w:r>
      <w:r w:rsidR="0027292B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3B5D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заключения государственной экспертизы на мероприятие по понижению уровня грунтовых вод в городе Минусинске»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14:paraId="3F17F9BF" w14:textId="77777777" w:rsidR="00F54B64" w:rsidRDefault="003B5DEB" w:rsidP="003B5DE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51B1D" w:rsidRP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риложение к постановлению </w:t>
      </w:r>
      <w:r w:rsid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</w:t>
      </w:r>
      <w:r w:rsidR="00F54B64" w:rsidRP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новой </w:t>
      </w:r>
      <w:r w:rsidR="00F54B64" w:rsidRP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согласно </w:t>
      </w:r>
      <w:r w:rsidR="00F54B64" w:rsidRP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 к настоящему постановлению</w:t>
      </w:r>
      <w:r w:rsid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5D4DABF" w14:textId="77777777" w:rsidR="00E65104" w:rsidRPr="00F54B64" w:rsidRDefault="00F54B64" w:rsidP="00E7313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5104" w:rsidRP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21D89A5E" w14:textId="77777777" w:rsidR="007D5953" w:rsidRDefault="007D5953" w:rsidP="00E7313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Контроль за выполнением постановления возложить на заместителя Главы </w:t>
      </w:r>
      <w:r w:rsidR="00E7313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оперативному управлению </w:t>
      </w:r>
      <w:proofErr w:type="spellStart"/>
      <w:r w:rsidR="00E73139">
        <w:rPr>
          <w:rFonts w:ascii="Times New Roman" w:eastAsia="Times New Roman" w:hAnsi="Times New Roman" w:cs="Times New Roman"/>
          <w:sz w:val="28"/>
          <w:szCs w:val="24"/>
          <w:lang w:eastAsia="ru-RU"/>
        </w:rPr>
        <w:t>Кырова</w:t>
      </w:r>
      <w:proofErr w:type="spellEnd"/>
      <w:r w:rsidR="00E73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В.В.</w:t>
      </w:r>
    </w:p>
    <w:p w14:paraId="0DA6DED8" w14:textId="77777777" w:rsidR="00E65104" w:rsidRPr="00E73139" w:rsidRDefault="00E65104" w:rsidP="00E73139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</w:t>
      </w:r>
      <w:r w:rsidR="00E731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силу в </w:t>
      </w:r>
      <w:r w:rsidR="00E73139" w:rsidRPr="00E7313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день, следующий за днем его официального опубликования.</w:t>
      </w:r>
    </w:p>
    <w:p w14:paraId="55BFBE03" w14:textId="77777777" w:rsidR="00E65104" w:rsidRDefault="00F54B64" w:rsidP="00E73139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37E9661C" w14:textId="77777777" w:rsidR="00F54B64" w:rsidRPr="00E65104" w:rsidRDefault="00F54B64" w:rsidP="00E73139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FF2507" w14:textId="5E1A3A88" w:rsidR="009640F1" w:rsidRDefault="00E65104" w:rsidP="00E73139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A1F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4D4A1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3B5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4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А.О. Первухин</w:t>
      </w:r>
    </w:p>
    <w:p w14:paraId="4A3C43C0" w14:textId="77777777" w:rsidR="00D82BB1" w:rsidRDefault="00D82BB1" w:rsidP="007D5953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FFFE29" w14:textId="77777777" w:rsidR="00D82BB1" w:rsidRDefault="00D82BB1" w:rsidP="007D5953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BC62377" w14:textId="77777777" w:rsidR="00D82BB1" w:rsidRDefault="00D82BB1" w:rsidP="007D5953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4B6B64" w14:textId="77777777" w:rsidR="00D82BB1" w:rsidRDefault="00D82BB1" w:rsidP="007D5953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63A92F" w14:textId="77777777" w:rsidR="00D82BB1" w:rsidRDefault="00D82BB1" w:rsidP="007D5953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5E18FD" w14:textId="77777777" w:rsidR="00D82BB1" w:rsidRDefault="00D82BB1" w:rsidP="007D5953">
      <w:pPr>
        <w:tabs>
          <w:tab w:val="left" w:pos="9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F15C21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27683D00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64F8E8C3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3C0670C9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5E2190BB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48BA3B3D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2B7F5CD1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5018869B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57F0C97D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4B6EB0CD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708193FE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36176A37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3B528C09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68D2F6C1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005140E1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4832A764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5A4C9540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p w14:paraId="47068C05" w14:textId="77777777" w:rsidR="00F54B64" w:rsidRDefault="00F54B64" w:rsidP="00D82BB1">
      <w:pPr>
        <w:ind w:firstLine="5245"/>
        <w:contextualSpacing/>
        <w:rPr>
          <w:rFonts w:ascii="Times New Roman" w:eastAsia="Calibri" w:hAnsi="Times New Roman" w:cs="Times New Roman"/>
          <w:sz w:val="28"/>
        </w:rPr>
      </w:pPr>
    </w:p>
    <w:sectPr w:rsidR="00F54B64" w:rsidSect="00E73139">
      <w:headerReference w:type="default" r:id="rId8"/>
      <w:footerReference w:type="default" r:id="rId9"/>
      <w:footerReference w:type="first" r:id="rId10"/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6C974" w14:textId="77777777" w:rsidR="000A68C3" w:rsidRDefault="000A68C3">
      <w:pPr>
        <w:spacing w:after="0" w:line="240" w:lineRule="auto"/>
      </w:pPr>
      <w:r>
        <w:separator/>
      </w:r>
    </w:p>
  </w:endnote>
  <w:endnote w:type="continuationSeparator" w:id="0">
    <w:p w14:paraId="3F0670B9" w14:textId="77777777" w:rsidR="000A68C3" w:rsidRDefault="000A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782D" w14:textId="77777777" w:rsidR="00F54B64" w:rsidRDefault="00F54B64">
    <w:pPr>
      <w:pStyle w:val="a5"/>
      <w:jc w:val="right"/>
    </w:pPr>
  </w:p>
  <w:p w14:paraId="6188216D" w14:textId="77777777" w:rsidR="00F54B64" w:rsidRDefault="00F54B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448617"/>
      <w:docPartObj>
        <w:docPartGallery w:val="Page Numbers (Bottom of Page)"/>
        <w:docPartUnique/>
      </w:docPartObj>
    </w:sdtPr>
    <w:sdtEndPr/>
    <w:sdtContent>
      <w:p w14:paraId="7CF65619" w14:textId="77777777" w:rsidR="00F54B64" w:rsidRDefault="00F54B64">
        <w:pPr>
          <w:pStyle w:val="a5"/>
          <w:jc w:val="right"/>
        </w:pPr>
        <w:r>
          <w:t xml:space="preserve"> </w:t>
        </w:r>
      </w:p>
    </w:sdtContent>
  </w:sdt>
  <w:p w14:paraId="1151F499" w14:textId="77777777" w:rsidR="00F54B64" w:rsidRDefault="00F54B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7453A" w14:textId="77777777" w:rsidR="000A68C3" w:rsidRDefault="000A68C3">
      <w:pPr>
        <w:spacing w:after="0" w:line="240" w:lineRule="auto"/>
      </w:pPr>
      <w:r>
        <w:separator/>
      </w:r>
    </w:p>
  </w:footnote>
  <w:footnote w:type="continuationSeparator" w:id="0">
    <w:p w14:paraId="2B417928" w14:textId="77777777" w:rsidR="000A68C3" w:rsidRDefault="000A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4E5C1" w14:textId="77777777" w:rsidR="00F54B64" w:rsidRDefault="00F54B64">
    <w:pPr>
      <w:pStyle w:val="a3"/>
      <w:jc w:val="right"/>
    </w:pPr>
  </w:p>
  <w:p w14:paraId="550EFDFF" w14:textId="77777777" w:rsidR="00F54B64" w:rsidRDefault="00F54B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87381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40"/>
    <w:rsid w:val="0003529B"/>
    <w:rsid w:val="00081345"/>
    <w:rsid w:val="00086440"/>
    <w:rsid w:val="000964E3"/>
    <w:rsid w:val="000A68C3"/>
    <w:rsid w:val="000C3428"/>
    <w:rsid w:val="0011602E"/>
    <w:rsid w:val="001609C4"/>
    <w:rsid w:val="00184072"/>
    <w:rsid w:val="00185BA2"/>
    <w:rsid w:val="00191E39"/>
    <w:rsid w:val="001E78FE"/>
    <w:rsid w:val="0027292B"/>
    <w:rsid w:val="00280996"/>
    <w:rsid w:val="00293491"/>
    <w:rsid w:val="002B24E1"/>
    <w:rsid w:val="00307132"/>
    <w:rsid w:val="003369E5"/>
    <w:rsid w:val="003815E4"/>
    <w:rsid w:val="003B5DEB"/>
    <w:rsid w:val="003B751A"/>
    <w:rsid w:val="003C13C4"/>
    <w:rsid w:val="003C5E96"/>
    <w:rsid w:val="003F2D8A"/>
    <w:rsid w:val="00406336"/>
    <w:rsid w:val="00406CE9"/>
    <w:rsid w:val="0041396F"/>
    <w:rsid w:val="00430682"/>
    <w:rsid w:val="0045497F"/>
    <w:rsid w:val="00474948"/>
    <w:rsid w:val="00485CEF"/>
    <w:rsid w:val="00491123"/>
    <w:rsid w:val="004A5F3C"/>
    <w:rsid w:val="004C3F86"/>
    <w:rsid w:val="004D4A17"/>
    <w:rsid w:val="00501FD1"/>
    <w:rsid w:val="0050380F"/>
    <w:rsid w:val="00520E0D"/>
    <w:rsid w:val="0055735A"/>
    <w:rsid w:val="0059655A"/>
    <w:rsid w:val="005967F4"/>
    <w:rsid w:val="00652D80"/>
    <w:rsid w:val="00670CCD"/>
    <w:rsid w:val="00682607"/>
    <w:rsid w:val="00690141"/>
    <w:rsid w:val="006B2F0C"/>
    <w:rsid w:val="00725282"/>
    <w:rsid w:val="0075275E"/>
    <w:rsid w:val="00753623"/>
    <w:rsid w:val="007D5953"/>
    <w:rsid w:val="007D7B47"/>
    <w:rsid w:val="00825EF8"/>
    <w:rsid w:val="00857D34"/>
    <w:rsid w:val="00860B1D"/>
    <w:rsid w:val="00875F3A"/>
    <w:rsid w:val="008D3394"/>
    <w:rsid w:val="008F5410"/>
    <w:rsid w:val="0092455A"/>
    <w:rsid w:val="009344F5"/>
    <w:rsid w:val="009640F1"/>
    <w:rsid w:val="009A6953"/>
    <w:rsid w:val="009C5B2A"/>
    <w:rsid w:val="009D3AFE"/>
    <w:rsid w:val="009F5CA4"/>
    <w:rsid w:val="00A33A11"/>
    <w:rsid w:val="00A50BE5"/>
    <w:rsid w:val="00A6659C"/>
    <w:rsid w:val="00A74A9D"/>
    <w:rsid w:val="00A829D5"/>
    <w:rsid w:val="00AD4CDF"/>
    <w:rsid w:val="00AD64C8"/>
    <w:rsid w:val="00AD6EDF"/>
    <w:rsid w:val="00B31B65"/>
    <w:rsid w:val="00B35EA0"/>
    <w:rsid w:val="00B36AD3"/>
    <w:rsid w:val="00B36E16"/>
    <w:rsid w:val="00BC50AF"/>
    <w:rsid w:val="00BC5B2D"/>
    <w:rsid w:val="00C041C5"/>
    <w:rsid w:val="00C339F1"/>
    <w:rsid w:val="00C35754"/>
    <w:rsid w:val="00C46DB8"/>
    <w:rsid w:val="00C77144"/>
    <w:rsid w:val="00C8281C"/>
    <w:rsid w:val="00C9738D"/>
    <w:rsid w:val="00D82BB1"/>
    <w:rsid w:val="00DA1FDF"/>
    <w:rsid w:val="00DE46F8"/>
    <w:rsid w:val="00DF259A"/>
    <w:rsid w:val="00E2176E"/>
    <w:rsid w:val="00E62DF9"/>
    <w:rsid w:val="00E65104"/>
    <w:rsid w:val="00E73139"/>
    <w:rsid w:val="00EC11DA"/>
    <w:rsid w:val="00EC6C4C"/>
    <w:rsid w:val="00F125F7"/>
    <w:rsid w:val="00F23398"/>
    <w:rsid w:val="00F51B1D"/>
    <w:rsid w:val="00F54B64"/>
    <w:rsid w:val="00F75EB1"/>
    <w:rsid w:val="00F843AB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2FB1"/>
  <w15:docId w15:val="{FD4E31CA-8960-4E5F-8CFF-A022A37C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1D73-86AE-4E8D-8C17-3E7AE8AE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7</cp:revision>
  <cp:lastPrinted>2021-03-05T06:59:00Z</cp:lastPrinted>
  <dcterms:created xsi:type="dcterms:W3CDTF">2021-03-02T03:42:00Z</dcterms:created>
  <dcterms:modified xsi:type="dcterms:W3CDTF">2021-03-05T06:59:00Z</dcterms:modified>
</cp:coreProperties>
</file>