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06D61BF6" w14:textId="5DC2E692" w:rsidR="00A03DEF" w:rsidRDefault="009951F1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14.03.2021                                                                                                № АГ-381-п</w:t>
      </w:r>
    </w:p>
    <w:p w14:paraId="6F5333B6" w14:textId="59361715" w:rsidR="00734052" w:rsidRDefault="00734052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  <w:r w:rsidR="0014601E">
        <w:rPr>
          <w:rFonts w:ascii="Times New Roman" w:hAnsi="Times New Roman" w:cs="Times New Roman"/>
          <w:sz w:val="28"/>
          <w:szCs w:val="28"/>
        </w:rPr>
        <w:t>Повышенная готовность</w:t>
      </w:r>
    </w:p>
    <w:p w14:paraId="65F3C8E6" w14:textId="77777777" w:rsidR="004F5BD5" w:rsidRPr="004F5BD5" w:rsidRDefault="004F5BD5" w:rsidP="004F5B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16193E71" w:rsidR="0009011B" w:rsidRPr="004F5BD5" w:rsidRDefault="00734052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A03DEF" w:rsidRPr="0009011B">
        <w:rPr>
          <w:rFonts w:ascii="Times New Roman" w:hAnsi="Times New Roman" w:cs="Times New Roman"/>
          <w:sz w:val="28"/>
          <w:szCs w:val="28"/>
        </w:rPr>
        <w:t>решением городской КЧС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14601E">
        <w:rPr>
          <w:rFonts w:ascii="Times New Roman" w:hAnsi="Times New Roman" w:cs="Times New Roman"/>
          <w:sz w:val="28"/>
          <w:szCs w:val="28"/>
        </w:rPr>
        <w:t>1</w:t>
      </w:r>
      <w:r w:rsidR="002A4D30">
        <w:rPr>
          <w:rFonts w:ascii="Times New Roman" w:hAnsi="Times New Roman" w:cs="Times New Roman"/>
          <w:sz w:val="28"/>
          <w:szCs w:val="28"/>
        </w:rPr>
        <w:t>4</w:t>
      </w:r>
      <w:r w:rsidR="0014601E">
        <w:rPr>
          <w:rFonts w:ascii="Times New Roman" w:hAnsi="Times New Roman" w:cs="Times New Roman"/>
          <w:sz w:val="28"/>
          <w:szCs w:val="28"/>
        </w:rPr>
        <w:t>.03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2A4D30">
        <w:rPr>
          <w:rFonts w:ascii="Times New Roman" w:hAnsi="Times New Roman" w:cs="Times New Roman"/>
          <w:sz w:val="28"/>
          <w:szCs w:val="28"/>
        </w:rPr>
        <w:t>21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14601E">
        <w:rPr>
          <w:rFonts w:ascii="Times New Roman" w:hAnsi="Times New Roman" w:cs="Times New Roman"/>
          <w:sz w:val="28"/>
          <w:szCs w:val="28"/>
        </w:rPr>
        <w:t>6</w:t>
      </w:r>
      <w:r w:rsidR="00D20CF0" w:rsidRPr="004E7CA9">
        <w:rPr>
          <w:rFonts w:ascii="Times New Roman" w:hAnsi="Times New Roman" w:cs="Times New Roman"/>
          <w:sz w:val="28"/>
          <w:szCs w:val="28"/>
        </w:rPr>
        <w:t>,</w:t>
      </w:r>
      <w:r w:rsidR="002A4D30" w:rsidRPr="004E7CA9">
        <w:rPr>
          <w:rFonts w:ascii="Times New Roman" w:hAnsi="Times New Roman" w:cs="Times New Roman"/>
          <w:sz w:val="28"/>
          <w:szCs w:val="28"/>
        </w:rPr>
        <w:t xml:space="preserve"> </w:t>
      </w:r>
      <w:r w:rsidR="004E7CA9" w:rsidRPr="004E7CA9">
        <w:rPr>
          <w:rFonts w:ascii="Times New Roman" w:hAnsi="Times New Roman" w:cs="Times New Roman"/>
          <w:sz w:val="28"/>
          <w:szCs w:val="28"/>
        </w:rPr>
        <w:t>в целях реализации мер по обеспечению защиты населения, недопущения подтопления частных жилых домов, приусадебных участков, объектов экономики, вследствие значительного количества осадков, выпавших 12, 13 марта 2021 года</w:t>
      </w:r>
      <w:r w:rsidRPr="004E7CA9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40C9E4B5" w14:textId="7643C003" w:rsidR="00734052" w:rsidRPr="002A4D30" w:rsidRDefault="002A4D30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4D30">
        <w:rPr>
          <w:rFonts w:ascii="Times New Roman" w:hAnsi="Times New Roman" w:cs="Times New Roman"/>
          <w:sz w:val="28"/>
          <w:szCs w:val="28"/>
        </w:rPr>
        <w:t>вести на территории муниципального образ</w:t>
      </w:r>
      <w:r w:rsidR="004E7CA9">
        <w:rPr>
          <w:rFonts w:ascii="Times New Roman" w:hAnsi="Times New Roman" w:cs="Times New Roman"/>
          <w:sz w:val="28"/>
          <w:szCs w:val="28"/>
        </w:rPr>
        <w:t>ования город Минусинск с 15.00 1</w:t>
      </w:r>
      <w:r w:rsidRPr="002A4D30">
        <w:rPr>
          <w:rFonts w:ascii="Times New Roman" w:hAnsi="Times New Roman" w:cs="Times New Roman"/>
          <w:sz w:val="28"/>
          <w:szCs w:val="28"/>
        </w:rPr>
        <w:t xml:space="preserve">4 </w:t>
      </w:r>
      <w:r w:rsidR="0026531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A4D30">
        <w:rPr>
          <w:rFonts w:ascii="Times New Roman" w:hAnsi="Times New Roman" w:cs="Times New Roman"/>
          <w:sz w:val="28"/>
          <w:szCs w:val="28"/>
        </w:rPr>
        <w:t xml:space="preserve">2021 года режим функционирования   муниципального звена </w:t>
      </w:r>
      <w:r w:rsidR="00B370FE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2A4D30">
        <w:rPr>
          <w:rFonts w:ascii="Times New Roman" w:hAnsi="Times New Roman" w:cs="Times New Roman"/>
          <w:sz w:val="28"/>
          <w:szCs w:val="28"/>
        </w:rPr>
        <w:t xml:space="preserve"> РСЧС Красноярского края «</w:t>
      </w:r>
      <w:r w:rsidR="0014601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2A4D30">
        <w:rPr>
          <w:rFonts w:ascii="Times New Roman" w:hAnsi="Times New Roman" w:cs="Times New Roman"/>
          <w:sz w:val="28"/>
          <w:szCs w:val="28"/>
        </w:rPr>
        <w:t>»</w:t>
      </w:r>
      <w:r w:rsidR="00A03DEF" w:rsidRPr="002A4D30">
        <w:rPr>
          <w:rFonts w:ascii="Times New Roman" w:hAnsi="Times New Roman" w:cs="Times New Roman"/>
          <w:sz w:val="28"/>
          <w:szCs w:val="28"/>
        </w:rPr>
        <w:t>.</w:t>
      </w:r>
    </w:p>
    <w:p w14:paraId="1C57D23E" w14:textId="77777777" w:rsidR="00D17F2B" w:rsidRDefault="00017BBB" w:rsidP="00D17F2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Определить зоной</w:t>
      </w:r>
      <w:r w:rsidRPr="00017B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109A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повышенной готовности</w:t>
      </w:r>
      <w:r w:rsidRPr="00017B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территорию</w:t>
      </w:r>
      <w:r w:rsidR="002B6B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Pr="00017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униципального образования город Минусинск</w:t>
      </w:r>
      <w:r w:rsidR="00A03DEF">
        <w:rPr>
          <w:rFonts w:ascii="Times New Roman" w:hAnsi="Times New Roman" w:cs="Times New Roman"/>
          <w:b/>
          <w:sz w:val="28"/>
          <w:szCs w:val="28"/>
        </w:rPr>
        <w:t>.</w:t>
      </w:r>
    </w:p>
    <w:p w14:paraId="26281B92" w14:textId="2774A664" w:rsidR="0026531D" w:rsidRPr="0026531D" w:rsidRDefault="0026531D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 в целях предупреждения возникновения аварийных или чрезвычайных ситуаций, связанных с резким таянием снега, в том числе: </w:t>
      </w:r>
    </w:p>
    <w:p w14:paraId="6BB674E5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привести в готовность силы и средства аварийно-восстановительных бригад к действиям по предназначению;</w:t>
      </w:r>
    </w:p>
    <w:p w14:paraId="51AF729F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проверить наличие запаса горюче-смазочных материалов;</w:t>
      </w:r>
    </w:p>
    <w:p w14:paraId="52CD1A4C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обеспечить бесперебойную работу трансформаторных подстанций и электротехнического оборудования объектов жизнеобеспечения населения, находящихся в пониженных участках рельефа местности;</w:t>
      </w:r>
    </w:p>
    <w:p w14:paraId="2176BBF7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уточнить схему оповещения ответственных должностных лиц и руководителей аварийно-восстановительных бригад;</w:t>
      </w:r>
    </w:p>
    <w:p w14:paraId="6315AADA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произвести при необходимости усиление смен дежурно-диспетчерских служб и провести инструктаж по действиям в чрезвычайных ситуациях;</w:t>
      </w:r>
    </w:p>
    <w:p w14:paraId="514848E8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обо всех возникающих авариях, чрезвычайных ситуациях и принимаемых мерах по их ликвидации, немедленно информировать дежурного диспетчера межмуниципальной ЕДДС по телефонам: 5-00-61, 2-02-05.</w:t>
      </w:r>
    </w:p>
    <w:p w14:paraId="5B56FE55" w14:textId="156D6305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31D" w:rsidRPr="0026531D">
        <w:rPr>
          <w:rFonts w:ascii="Times New Roman" w:hAnsi="Times New Roman" w:cs="Times New Roman"/>
          <w:sz w:val="28"/>
          <w:szCs w:val="28"/>
        </w:rPr>
        <w:t>. МКУ «Управление городского хозяйства» (Егоров А.Л.) в срок до 15.03.2021</w:t>
      </w:r>
      <w:r w:rsidR="0026531D" w:rsidRPr="0026531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67F7B1" w14:textId="508DA5DE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531D" w:rsidRPr="0026531D">
        <w:rPr>
          <w:rFonts w:ascii="Times New Roman" w:hAnsi="Times New Roman" w:cs="Times New Roman"/>
          <w:sz w:val="28"/>
          <w:szCs w:val="28"/>
        </w:rPr>
        <w:t xml:space="preserve">.1. Выполнить расчет техники необходимой для привлечения от сторонних организаций для организации очистки и уборке снега с территории муниципального образования город Минусинск, </w:t>
      </w:r>
      <w:r w:rsidR="0014601E">
        <w:rPr>
          <w:rFonts w:ascii="Times New Roman" w:hAnsi="Times New Roman" w:cs="Times New Roman"/>
          <w:sz w:val="28"/>
          <w:szCs w:val="28"/>
        </w:rPr>
        <w:t xml:space="preserve">создающих угрозу подтопления, </w:t>
      </w:r>
      <w:r w:rsidR="0026531D" w:rsidRPr="0026531D">
        <w:rPr>
          <w:rFonts w:ascii="Times New Roman" w:hAnsi="Times New Roman" w:cs="Times New Roman"/>
          <w:sz w:val="28"/>
          <w:szCs w:val="28"/>
        </w:rPr>
        <w:t>а также расчет финансовых затрат на их привлечение и направить в адрес финансового управления администрации г. Минусинска.</w:t>
      </w:r>
    </w:p>
    <w:p w14:paraId="369621F6" w14:textId="249FEADC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31D" w:rsidRPr="0026531D">
        <w:rPr>
          <w:rFonts w:ascii="Times New Roman" w:hAnsi="Times New Roman" w:cs="Times New Roman"/>
          <w:sz w:val="28"/>
          <w:szCs w:val="28"/>
        </w:rPr>
        <w:t xml:space="preserve">.2. Уведомить управляющие компании и ТСЖ, осуществляющих деятельность на территории муниципального образования город Минусинск о необходимости: </w:t>
      </w:r>
    </w:p>
    <w:p w14:paraId="38A199FB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 xml:space="preserve">- выполнить </w:t>
      </w:r>
      <w:r w:rsidRPr="0026531D">
        <w:rPr>
          <w:rFonts w:ascii="Times New Roman" w:hAnsi="Times New Roman" w:cs="Times New Roman"/>
          <w:color w:val="000000"/>
          <w:sz w:val="28"/>
          <w:szCs w:val="28"/>
        </w:rPr>
        <w:t>расчистку от снега, а также уборку образовавшихся снежных завалов дворов, проездов к жилым дворам, пешеходных зон и организовать вывоз снега на городской полигон;</w:t>
      </w:r>
    </w:p>
    <w:p w14:paraId="2A9D1431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31D">
        <w:rPr>
          <w:rFonts w:ascii="Times New Roman" w:hAnsi="Times New Roman" w:cs="Times New Roman"/>
          <w:color w:val="000000"/>
          <w:sz w:val="28"/>
          <w:szCs w:val="28"/>
        </w:rPr>
        <w:t>- принять своевременные меры по уборке больших масс снега, льда и ледяных навесов (сосулек) с крыш зданий во избежание несчастных случаев;</w:t>
      </w:r>
    </w:p>
    <w:p w14:paraId="671C65C1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>- произвести своевременное ограждение и обозначение предупредительными указателями потенциально опасных мест около зданий и сооружений.</w:t>
      </w:r>
    </w:p>
    <w:p w14:paraId="477881AB" w14:textId="4E631BCA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31D" w:rsidRPr="0026531D">
        <w:rPr>
          <w:rFonts w:ascii="Times New Roman" w:hAnsi="Times New Roman" w:cs="Times New Roman"/>
          <w:sz w:val="28"/>
          <w:szCs w:val="28"/>
        </w:rPr>
        <w:t>.3. Заключить договоры на вывоз снега с территории муниципального образования город Минусинск с подрядными организациями.</w:t>
      </w:r>
    </w:p>
    <w:p w14:paraId="75134DD1" w14:textId="4AF5FAA3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31D" w:rsidRPr="0026531D">
        <w:rPr>
          <w:rFonts w:ascii="Times New Roman" w:hAnsi="Times New Roman" w:cs="Times New Roman"/>
          <w:sz w:val="28"/>
          <w:szCs w:val="28"/>
        </w:rPr>
        <w:t>.4. Обеспечить постоянный контроль и мониторинг за состоянием автомобильных дорог и мостов, подготовки системы ливневой канализации, очистки сточных канав.</w:t>
      </w:r>
    </w:p>
    <w:p w14:paraId="009D3CD2" w14:textId="547787E5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31D" w:rsidRPr="0026531D">
        <w:rPr>
          <w:rFonts w:ascii="Times New Roman" w:hAnsi="Times New Roman" w:cs="Times New Roman"/>
          <w:sz w:val="28"/>
          <w:szCs w:val="28"/>
        </w:rPr>
        <w:t>.5. Ежедневно к 18-00 обеспечить предоставление информации об объемах выполненных работ по вывозу снега и откачке талых вод в МЕДДС г. Минусинска и Минусинского района.</w:t>
      </w:r>
    </w:p>
    <w:p w14:paraId="2B32FB5D" w14:textId="339CD329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31D" w:rsidRPr="0026531D">
        <w:rPr>
          <w:rFonts w:ascii="Times New Roman" w:hAnsi="Times New Roman" w:cs="Times New Roman"/>
          <w:sz w:val="28"/>
          <w:szCs w:val="28"/>
        </w:rPr>
        <w:t>. МУП г. Минусинска «Минусинское городское хозяйство» (</w:t>
      </w:r>
      <w:proofErr w:type="spellStart"/>
      <w:r w:rsidR="0026531D" w:rsidRPr="0026531D">
        <w:rPr>
          <w:rFonts w:ascii="Times New Roman" w:hAnsi="Times New Roman" w:cs="Times New Roman"/>
          <w:sz w:val="28"/>
          <w:szCs w:val="28"/>
        </w:rPr>
        <w:t>Баращук</w:t>
      </w:r>
      <w:proofErr w:type="spellEnd"/>
      <w:r w:rsidR="0026531D" w:rsidRPr="0026531D">
        <w:rPr>
          <w:rFonts w:ascii="Times New Roman" w:hAnsi="Times New Roman" w:cs="Times New Roman"/>
          <w:sz w:val="28"/>
          <w:szCs w:val="28"/>
        </w:rPr>
        <w:t xml:space="preserve"> Н.А.):</w:t>
      </w:r>
    </w:p>
    <w:p w14:paraId="5DE1E5AB" w14:textId="268E4E70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31D" w:rsidRPr="0026531D">
        <w:rPr>
          <w:rFonts w:ascii="Times New Roman" w:hAnsi="Times New Roman" w:cs="Times New Roman"/>
          <w:sz w:val="28"/>
          <w:szCs w:val="28"/>
        </w:rPr>
        <w:t xml:space="preserve">.1. </w:t>
      </w:r>
      <w:r w:rsidR="0026531D" w:rsidRPr="0026531D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ликвидации гололедных явлений на опасных участках дорог обеспечить их своевременную подсыпку, произвести проверку достаточности запасов сыпучих материалов.</w:t>
      </w:r>
    </w:p>
    <w:p w14:paraId="3E34B005" w14:textId="0F50395D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31D" w:rsidRPr="0026531D">
        <w:rPr>
          <w:rFonts w:ascii="Times New Roman" w:hAnsi="Times New Roman" w:cs="Times New Roman"/>
          <w:sz w:val="28"/>
          <w:szCs w:val="28"/>
        </w:rPr>
        <w:t>.2. Выполнить расчистку от снега люков пожарных гидрантов и мест подъезда к ним.</w:t>
      </w:r>
    </w:p>
    <w:p w14:paraId="0651785A" w14:textId="7022E8ED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31D" w:rsidRPr="0026531D">
        <w:rPr>
          <w:rFonts w:ascii="Times New Roman" w:hAnsi="Times New Roman" w:cs="Times New Roman"/>
          <w:sz w:val="28"/>
          <w:szCs w:val="28"/>
        </w:rPr>
        <w:t>.3. Обеспечить исправность техники, задействованной на уборке снега.</w:t>
      </w:r>
    </w:p>
    <w:p w14:paraId="7E82C193" w14:textId="1A0B536D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31D" w:rsidRPr="0026531D">
        <w:rPr>
          <w:rFonts w:ascii="Times New Roman" w:hAnsi="Times New Roman" w:cs="Times New Roman"/>
          <w:sz w:val="28"/>
          <w:szCs w:val="28"/>
        </w:rPr>
        <w:t>.4. В целях своевременной откачки воды, недопущения подтопления жилых домов талыми водами с улиц города заблаговременно заключить договоры на выполнение работ по откачке воды с организациями и собственниками ассенизаторских</w:t>
      </w:r>
      <w:r w:rsidR="0026531D" w:rsidRPr="0026531D">
        <w:rPr>
          <w:rFonts w:ascii="Times New Roman" w:hAnsi="Times New Roman" w:cs="Times New Roman"/>
          <w:iCs/>
          <w:sz w:val="28"/>
          <w:szCs w:val="28"/>
        </w:rPr>
        <w:t xml:space="preserve"> (вакуумных) машин</w:t>
      </w:r>
      <w:r w:rsidR="0026531D" w:rsidRPr="0026531D">
        <w:rPr>
          <w:rFonts w:ascii="Times New Roman" w:hAnsi="Times New Roman" w:cs="Times New Roman"/>
          <w:sz w:val="28"/>
          <w:szCs w:val="28"/>
        </w:rPr>
        <w:t>.</w:t>
      </w:r>
    </w:p>
    <w:p w14:paraId="79491D09" w14:textId="0B12AFDD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531D" w:rsidRPr="0026531D">
        <w:rPr>
          <w:rFonts w:ascii="Times New Roman" w:hAnsi="Times New Roman" w:cs="Times New Roman"/>
          <w:sz w:val="28"/>
          <w:szCs w:val="28"/>
        </w:rPr>
        <w:t xml:space="preserve">. Заместителю Главы города по оперативному управлению </w:t>
      </w:r>
      <w:proofErr w:type="spellStart"/>
      <w:r w:rsidR="0026531D" w:rsidRPr="0026531D">
        <w:rPr>
          <w:rFonts w:ascii="Times New Roman" w:hAnsi="Times New Roman" w:cs="Times New Roman"/>
          <w:sz w:val="28"/>
          <w:szCs w:val="28"/>
        </w:rPr>
        <w:t>Кырову</w:t>
      </w:r>
      <w:proofErr w:type="spellEnd"/>
      <w:r w:rsidR="0026531D" w:rsidRPr="0026531D">
        <w:rPr>
          <w:rFonts w:ascii="Times New Roman" w:hAnsi="Times New Roman" w:cs="Times New Roman"/>
          <w:sz w:val="28"/>
          <w:szCs w:val="28"/>
        </w:rPr>
        <w:t xml:space="preserve"> В.В. организовать рейды членов административной комиссии по контролю за ходом уборки владельцами зданий прилегающей территории от снега.</w:t>
      </w:r>
    </w:p>
    <w:p w14:paraId="652BB26E" w14:textId="6F07C96C" w:rsidR="0026531D" w:rsidRPr="0026531D" w:rsidRDefault="004444E1" w:rsidP="00265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531D" w:rsidRPr="0026531D">
        <w:rPr>
          <w:rFonts w:ascii="Times New Roman" w:hAnsi="Times New Roman" w:cs="Times New Roman"/>
          <w:sz w:val="28"/>
          <w:szCs w:val="28"/>
        </w:rPr>
        <w:t xml:space="preserve">. Отделу по работе со средствами массовой информации и общественными объединениями (Чистякова Н.В.) разместить в СМИ, на </w:t>
      </w:r>
      <w:r w:rsidR="0026531D" w:rsidRPr="0026531D">
        <w:rPr>
          <w:rFonts w:ascii="Times New Roman" w:hAnsi="Times New Roman" w:cs="Times New Roman"/>
          <w:bCs/>
          <w:sz w:val="28"/>
          <w:szCs w:val="28"/>
        </w:rPr>
        <w:t>сайте муниципального образования, а также официальных аккаунтах в социальных сетях:</w:t>
      </w:r>
    </w:p>
    <w:p w14:paraId="586919CD" w14:textId="77777777" w:rsidR="0026531D" w:rsidRPr="0026531D" w:rsidRDefault="0026531D" w:rsidP="0026531D">
      <w:pPr>
        <w:pStyle w:val="a3"/>
        <w:jc w:val="both"/>
        <w:rPr>
          <w:rStyle w:val="FontStyle18"/>
          <w:rFonts w:cs="Times New Roman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 xml:space="preserve">- </w:t>
      </w:r>
      <w:r w:rsidRPr="0026531D">
        <w:rPr>
          <w:rFonts w:ascii="Times New Roman" w:hAnsi="Times New Roman" w:cs="Times New Roman"/>
          <w:bCs/>
          <w:sz w:val="28"/>
          <w:szCs w:val="28"/>
        </w:rPr>
        <w:t xml:space="preserve">обращение к </w:t>
      </w:r>
      <w:r w:rsidRPr="0026531D">
        <w:rPr>
          <w:rStyle w:val="FontStyle18"/>
          <w:rFonts w:cs="Times New Roman"/>
          <w:sz w:val="28"/>
          <w:szCs w:val="28"/>
        </w:rPr>
        <w:t xml:space="preserve">руководителям предприятий, организаций, учреждений, независимо от форм собственности, владельцам строений, организовать работу по уборке прилегающих территорий и расчистки от снега крыш зданий объектов, а также вывоз сброшенного с крыш снега на городской полигон, </w:t>
      </w:r>
      <w:r w:rsidRPr="0026531D">
        <w:rPr>
          <w:rFonts w:ascii="Times New Roman" w:hAnsi="Times New Roman" w:cs="Times New Roman"/>
          <w:sz w:val="28"/>
          <w:szCs w:val="28"/>
        </w:rPr>
        <w:lastRenderedPageBreak/>
        <w:t>произвести своевременное ограждение и обозначение предупредительными указателями потенциально опасных мест около зданий и сооружений</w:t>
      </w:r>
      <w:r w:rsidRPr="0026531D">
        <w:rPr>
          <w:rStyle w:val="FontStyle18"/>
          <w:rFonts w:cs="Times New Roman"/>
          <w:sz w:val="28"/>
          <w:szCs w:val="28"/>
        </w:rPr>
        <w:t>;</w:t>
      </w:r>
    </w:p>
    <w:p w14:paraId="530FA045" w14:textId="77777777" w:rsidR="0026531D" w:rsidRPr="0026531D" w:rsidRDefault="0026531D" w:rsidP="002653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31D">
        <w:rPr>
          <w:rFonts w:ascii="Times New Roman" w:hAnsi="Times New Roman" w:cs="Times New Roman"/>
          <w:sz w:val="28"/>
          <w:szCs w:val="28"/>
        </w:rPr>
        <w:t xml:space="preserve">- информацию для населения </w:t>
      </w:r>
      <w:r w:rsidRPr="0026531D">
        <w:rPr>
          <w:rFonts w:ascii="Times New Roman" w:hAnsi="Times New Roman" w:cs="Times New Roman"/>
          <w:color w:val="000000"/>
          <w:sz w:val="28"/>
          <w:szCs w:val="28"/>
        </w:rPr>
        <w:t>о недопущении вывоза снега с территорий</w:t>
      </w:r>
      <w:r w:rsidRPr="0026531D">
        <w:rPr>
          <w:rFonts w:ascii="Times New Roman" w:hAnsi="Times New Roman" w:cs="Times New Roman"/>
          <w:sz w:val="28"/>
          <w:szCs w:val="28"/>
        </w:rPr>
        <w:t xml:space="preserve"> </w:t>
      </w:r>
      <w:r w:rsidRPr="0026531D">
        <w:rPr>
          <w:rFonts w:ascii="Times New Roman" w:hAnsi="Times New Roman" w:cs="Times New Roman"/>
          <w:color w:val="000000"/>
          <w:sz w:val="28"/>
          <w:szCs w:val="28"/>
        </w:rPr>
        <w:t>домовладений на проезжую часть улиц</w:t>
      </w:r>
      <w:r w:rsidRPr="0026531D">
        <w:rPr>
          <w:rFonts w:ascii="Times New Roman" w:hAnsi="Times New Roman" w:cs="Times New Roman"/>
          <w:sz w:val="28"/>
          <w:szCs w:val="28"/>
        </w:rPr>
        <w:t xml:space="preserve">, </w:t>
      </w:r>
      <w:r w:rsidRPr="0026531D">
        <w:rPr>
          <w:rFonts w:ascii="Times New Roman" w:hAnsi="Times New Roman" w:cs="Times New Roman"/>
          <w:color w:val="000000"/>
          <w:sz w:val="28"/>
          <w:szCs w:val="28"/>
        </w:rPr>
        <w:t>рекомендовать ограничить выезды на личном транспорте;</w:t>
      </w:r>
    </w:p>
    <w:p w14:paraId="198445E5" w14:textId="7FA2ADFF" w:rsidR="0026531D" w:rsidRDefault="0026531D" w:rsidP="002653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31D">
        <w:rPr>
          <w:rFonts w:ascii="Times New Roman" w:hAnsi="Times New Roman" w:cs="Times New Roman"/>
          <w:color w:val="000000"/>
          <w:sz w:val="28"/>
          <w:szCs w:val="28"/>
        </w:rPr>
        <w:tab/>
        <w:t>- памятки для населения о возможном сходе с крыш снежных масс и сосулек.</w:t>
      </w:r>
    </w:p>
    <w:p w14:paraId="7ADC95D0" w14:textId="638C79AF" w:rsidR="004444E1" w:rsidRPr="004444E1" w:rsidRDefault="004444E1" w:rsidP="0044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44E1">
        <w:rPr>
          <w:rFonts w:ascii="Times New Roman" w:hAnsi="Times New Roman" w:cs="Times New Roman"/>
          <w:sz w:val="28"/>
          <w:szCs w:val="28"/>
        </w:rPr>
        <w:t xml:space="preserve">. В случае осложнения обстановки местом временного размещения пострадавшего населения определить ПВР №3 (МОБУ СОШ №9, город Минусинск ул. Тимирязева 9А). </w:t>
      </w:r>
    </w:p>
    <w:p w14:paraId="7B6C3768" w14:textId="06812987" w:rsidR="004444E1" w:rsidRPr="004444E1" w:rsidRDefault="004444E1" w:rsidP="0044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444E1">
        <w:rPr>
          <w:rFonts w:ascii="Times New Roman" w:hAnsi="Times New Roman" w:cs="Times New Roman"/>
          <w:bCs/>
          <w:sz w:val="28"/>
          <w:szCs w:val="28"/>
        </w:rPr>
        <w:t>. В</w:t>
      </w:r>
      <w:r w:rsidRPr="004444E1">
        <w:rPr>
          <w:rFonts w:ascii="Times New Roman" w:hAnsi="Times New Roman" w:cs="Times New Roman"/>
          <w:sz w:val="28"/>
          <w:szCs w:val="28"/>
        </w:rPr>
        <w:t xml:space="preserve"> случае обострения обстановки организовать оповещение население на подтапливаемых территориях посредством автоматизированной системы централизованного оповещения гражданской обороны, а также путем привлечения мобильных групп 6 ПСО ФПС ГПС ГУ МЧС по Красноярскому краю и МО МВД России «Минусинский» на специальных автомобилях, оборудованных   громкоговорящими устройствами (СГУ-связь).</w:t>
      </w:r>
    </w:p>
    <w:p w14:paraId="792C2F8E" w14:textId="778FF76D" w:rsidR="004444E1" w:rsidRPr="004444E1" w:rsidRDefault="004444E1" w:rsidP="0044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44E1">
        <w:rPr>
          <w:rFonts w:ascii="Times New Roman" w:hAnsi="Times New Roman" w:cs="Times New Roman"/>
          <w:sz w:val="28"/>
          <w:szCs w:val="28"/>
        </w:rPr>
        <w:t>. Отделу по делам ГО, ЧС и безопасности территории администрации города (</w:t>
      </w:r>
      <w:proofErr w:type="spellStart"/>
      <w:r w:rsidRPr="004444E1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 w:rsidRPr="004444E1">
        <w:rPr>
          <w:rFonts w:ascii="Times New Roman" w:hAnsi="Times New Roman" w:cs="Times New Roman"/>
          <w:sz w:val="28"/>
          <w:szCs w:val="28"/>
        </w:rPr>
        <w:t xml:space="preserve"> С.В.): </w:t>
      </w:r>
    </w:p>
    <w:p w14:paraId="2F295386" w14:textId="5C3FED63" w:rsidR="004444E1" w:rsidRPr="004444E1" w:rsidRDefault="004444E1" w:rsidP="0044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44E1">
        <w:rPr>
          <w:rFonts w:ascii="Times New Roman" w:hAnsi="Times New Roman" w:cs="Times New Roman"/>
          <w:sz w:val="28"/>
          <w:szCs w:val="28"/>
        </w:rPr>
        <w:t>.1. В срок до 14.03.2021 направить в адрес МКУ «Управление городского хозяйства» схему подтапливаемых участков города.</w:t>
      </w:r>
    </w:p>
    <w:p w14:paraId="4B6197D2" w14:textId="4316B3FC" w:rsidR="004444E1" w:rsidRPr="004444E1" w:rsidRDefault="004444E1" w:rsidP="00444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4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44E1">
        <w:rPr>
          <w:rFonts w:ascii="Times New Roman" w:hAnsi="Times New Roman" w:cs="Times New Roman"/>
          <w:sz w:val="28"/>
          <w:szCs w:val="28"/>
        </w:rPr>
        <w:t xml:space="preserve">. Организовать сбор, обобщение и анализ информации о ходе выполнения пунктов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444E1">
        <w:rPr>
          <w:rFonts w:ascii="Times New Roman" w:hAnsi="Times New Roman" w:cs="Times New Roman"/>
          <w:sz w:val="28"/>
          <w:szCs w:val="28"/>
        </w:rPr>
        <w:t>, с дальнейшим представлением ее на рассмотрение городской комиссией по ЧС и обеспечению пожарной безопасности, для принятия решения.</w:t>
      </w:r>
    </w:p>
    <w:p w14:paraId="7A0A41A8" w14:textId="41C6A110" w:rsidR="004444E1" w:rsidRDefault="004444E1" w:rsidP="00444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4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4444E1">
        <w:rPr>
          <w:rFonts w:ascii="Times New Roman" w:hAnsi="Times New Roman" w:cs="Times New Roman"/>
          <w:sz w:val="28"/>
          <w:szCs w:val="28"/>
        </w:rPr>
        <w:t xml:space="preserve">. Межмуниципальной ЕДДС (Кисляков К.Б.) обеспечить сбор и предоставление информации о принимаемых мерах по недопущению подтопления территории муниципального образования город Минусинск талыми водами </w:t>
      </w:r>
      <w:r>
        <w:rPr>
          <w:rFonts w:ascii="Times New Roman" w:hAnsi="Times New Roman" w:cs="Times New Roman"/>
          <w:sz w:val="28"/>
          <w:szCs w:val="28"/>
        </w:rPr>
        <w:t>Главе города Минусинска</w:t>
      </w:r>
      <w:r w:rsidRPr="004444E1">
        <w:rPr>
          <w:rFonts w:ascii="Times New Roman" w:hAnsi="Times New Roman" w:cs="Times New Roman"/>
          <w:sz w:val="28"/>
          <w:szCs w:val="28"/>
        </w:rPr>
        <w:t>.</w:t>
      </w:r>
    </w:p>
    <w:p w14:paraId="01214AE5" w14:textId="6F301F95" w:rsidR="00E32466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4601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42EAEF" w14:textId="4376DD5E" w:rsidR="00E32466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601E">
        <w:rPr>
          <w:rFonts w:ascii="Times New Roman" w:hAnsi="Times New Roman" w:cs="Times New Roman"/>
          <w:sz w:val="28"/>
          <w:szCs w:val="28"/>
        </w:rPr>
        <w:t>3</w:t>
      </w:r>
      <w:r w:rsidR="00411D57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411D5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411D57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411D57">
        <w:rPr>
          <w:rFonts w:ascii="Times New Roman" w:hAnsi="Times New Roman" w:cs="Times New Roman"/>
          <w:sz w:val="28"/>
          <w:szCs w:val="28"/>
        </w:rPr>
        <w:t xml:space="preserve"> </w:t>
      </w:r>
      <w:r w:rsidR="004444E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4444E1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4444E1">
        <w:rPr>
          <w:rFonts w:ascii="Times New Roman" w:hAnsi="Times New Roman" w:cs="Times New Roman"/>
          <w:sz w:val="28"/>
          <w:szCs w:val="28"/>
        </w:rPr>
        <w:t xml:space="preserve"> В.В</w:t>
      </w:r>
      <w:r w:rsidR="00A03DEF" w:rsidRPr="00411D57">
        <w:rPr>
          <w:rFonts w:ascii="Times New Roman" w:hAnsi="Times New Roman" w:cs="Times New Roman"/>
          <w:sz w:val="28"/>
          <w:szCs w:val="28"/>
        </w:rPr>
        <w:t>.</w:t>
      </w:r>
    </w:p>
    <w:p w14:paraId="233BD86D" w14:textId="6B09044A" w:rsidR="00734052" w:rsidRPr="00411D57" w:rsidRDefault="0014601E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1D57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411D57">
        <w:rPr>
          <w:rFonts w:ascii="Times New Roman" w:hAnsi="Times New Roman" w:cs="Times New Roman"/>
          <w:sz w:val="28"/>
          <w:szCs w:val="28"/>
        </w:rPr>
        <w:t>Постановление вступает в силу в момент подписания.</w:t>
      </w:r>
    </w:p>
    <w:p w14:paraId="49EA8784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455DBC74" w14:textId="77777777" w:rsidR="00411D57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3F8715CF" w:rsidR="0009011B" w:rsidRPr="0009011B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>Глав</w:t>
      </w:r>
      <w:r w:rsidR="00E32466">
        <w:rPr>
          <w:rFonts w:ascii="Times New Roman" w:hAnsi="Times New Roman" w:cs="Times New Roman"/>
          <w:sz w:val="28"/>
          <w:szCs w:val="28"/>
        </w:rPr>
        <w:t>а</w:t>
      </w:r>
      <w:r w:rsidRPr="0009011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51F1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2466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009EADF3" w14:textId="77777777" w:rsidR="00E4765D" w:rsidRDefault="00E4765D" w:rsidP="00E32466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FC1F0AD" w14:textId="77777777" w:rsidR="0014601E" w:rsidRDefault="0014601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sectPr w:rsidR="0014601E" w:rsidSect="00B72267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A3F"/>
    <w:rsid w:val="00084E19"/>
    <w:rsid w:val="000854D0"/>
    <w:rsid w:val="0009011B"/>
    <w:rsid w:val="00127041"/>
    <w:rsid w:val="0014601E"/>
    <w:rsid w:val="001714F3"/>
    <w:rsid w:val="00171DB8"/>
    <w:rsid w:val="00173516"/>
    <w:rsid w:val="0019033D"/>
    <w:rsid w:val="00192B30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6531D"/>
    <w:rsid w:val="00270727"/>
    <w:rsid w:val="00271473"/>
    <w:rsid w:val="002A3A3A"/>
    <w:rsid w:val="002A4D30"/>
    <w:rsid w:val="002B6B6E"/>
    <w:rsid w:val="003109A0"/>
    <w:rsid w:val="0036220C"/>
    <w:rsid w:val="00372257"/>
    <w:rsid w:val="0037432F"/>
    <w:rsid w:val="003915EB"/>
    <w:rsid w:val="003B5741"/>
    <w:rsid w:val="00411D57"/>
    <w:rsid w:val="0042318B"/>
    <w:rsid w:val="004444E1"/>
    <w:rsid w:val="00466395"/>
    <w:rsid w:val="00467A29"/>
    <w:rsid w:val="00493369"/>
    <w:rsid w:val="004A7677"/>
    <w:rsid w:val="004E38B0"/>
    <w:rsid w:val="004E7328"/>
    <w:rsid w:val="004E7CA9"/>
    <w:rsid w:val="004F5BD5"/>
    <w:rsid w:val="004F6AC4"/>
    <w:rsid w:val="00503B9F"/>
    <w:rsid w:val="0050546A"/>
    <w:rsid w:val="00574D57"/>
    <w:rsid w:val="00583EFF"/>
    <w:rsid w:val="005961A4"/>
    <w:rsid w:val="005A160E"/>
    <w:rsid w:val="005B2C38"/>
    <w:rsid w:val="005C4541"/>
    <w:rsid w:val="005D4B7F"/>
    <w:rsid w:val="005E73CB"/>
    <w:rsid w:val="00630516"/>
    <w:rsid w:val="006B051F"/>
    <w:rsid w:val="006C4B2B"/>
    <w:rsid w:val="006D0FC1"/>
    <w:rsid w:val="006F3513"/>
    <w:rsid w:val="007310BC"/>
    <w:rsid w:val="00734052"/>
    <w:rsid w:val="00737295"/>
    <w:rsid w:val="00775254"/>
    <w:rsid w:val="007C6523"/>
    <w:rsid w:val="007D6684"/>
    <w:rsid w:val="007F16A4"/>
    <w:rsid w:val="00804617"/>
    <w:rsid w:val="00862C07"/>
    <w:rsid w:val="00866981"/>
    <w:rsid w:val="008A5794"/>
    <w:rsid w:val="008B3529"/>
    <w:rsid w:val="008B591A"/>
    <w:rsid w:val="008C1C61"/>
    <w:rsid w:val="008E7654"/>
    <w:rsid w:val="0096419E"/>
    <w:rsid w:val="00967864"/>
    <w:rsid w:val="00970FA5"/>
    <w:rsid w:val="009951F1"/>
    <w:rsid w:val="009A1890"/>
    <w:rsid w:val="009F6126"/>
    <w:rsid w:val="00A03855"/>
    <w:rsid w:val="00A03DEF"/>
    <w:rsid w:val="00A36830"/>
    <w:rsid w:val="00A545E0"/>
    <w:rsid w:val="00A54AA2"/>
    <w:rsid w:val="00A970F8"/>
    <w:rsid w:val="00AA6AAC"/>
    <w:rsid w:val="00AA6BAE"/>
    <w:rsid w:val="00AE314B"/>
    <w:rsid w:val="00AF7BFD"/>
    <w:rsid w:val="00B12354"/>
    <w:rsid w:val="00B26AE8"/>
    <w:rsid w:val="00B370FE"/>
    <w:rsid w:val="00B72267"/>
    <w:rsid w:val="00B955F9"/>
    <w:rsid w:val="00BD5CE8"/>
    <w:rsid w:val="00BD77AE"/>
    <w:rsid w:val="00C03CAD"/>
    <w:rsid w:val="00C06CBA"/>
    <w:rsid w:val="00C24A07"/>
    <w:rsid w:val="00C25699"/>
    <w:rsid w:val="00C47B21"/>
    <w:rsid w:val="00C637FA"/>
    <w:rsid w:val="00CE75C8"/>
    <w:rsid w:val="00D17F2B"/>
    <w:rsid w:val="00D20CF0"/>
    <w:rsid w:val="00D4750F"/>
    <w:rsid w:val="00D804AC"/>
    <w:rsid w:val="00DB23A6"/>
    <w:rsid w:val="00DB396E"/>
    <w:rsid w:val="00DC635A"/>
    <w:rsid w:val="00DD010B"/>
    <w:rsid w:val="00DF0B4B"/>
    <w:rsid w:val="00E27295"/>
    <w:rsid w:val="00E32466"/>
    <w:rsid w:val="00E4765D"/>
    <w:rsid w:val="00E54CD2"/>
    <w:rsid w:val="00EB7822"/>
    <w:rsid w:val="00EC33F0"/>
    <w:rsid w:val="00EC6104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  <w:style w:type="character" w:customStyle="1" w:styleId="FontStyle18">
    <w:name w:val="Font Style18"/>
    <w:rsid w:val="0026531D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971-3E2D-4CD6-ABD2-3B81372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5</cp:revision>
  <cp:lastPrinted>2021-03-15T07:41:00Z</cp:lastPrinted>
  <dcterms:created xsi:type="dcterms:W3CDTF">2021-03-15T01:10:00Z</dcterms:created>
  <dcterms:modified xsi:type="dcterms:W3CDTF">2021-03-15T09:58:00Z</dcterms:modified>
</cp:coreProperties>
</file>