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1" w:rsidRDefault="003969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6901" w:rsidRDefault="003969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69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6901" w:rsidRDefault="00396901">
            <w:pPr>
              <w:pStyle w:val="ConsPlusNormal"/>
            </w:pPr>
            <w:r>
              <w:t>15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6901" w:rsidRDefault="00396901">
            <w:pPr>
              <w:pStyle w:val="ConsPlusNormal"/>
              <w:jc w:val="right"/>
            </w:pPr>
            <w:r>
              <w:t>N 163-уг</w:t>
            </w:r>
          </w:p>
        </w:tc>
      </w:tr>
    </w:tbl>
    <w:p w:rsidR="00396901" w:rsidRDefault="00396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Title"/>
        <w:jc w:val="center"/>
      </w:pPr>
      <w:r>
        <w:t>УКАЗ</w:t>
      </w:r>
    </w:p>
    <w:p w:rsidR="00396901" w:rsidRDefault="00396901">
      <w:pPr>
        <w:pStyle w:val="ConsPlusTitle"/>
        <w:jc w:val="center"/>
      </w:pPr>
    </w:p>
    <w:p w:rsidR="00396901" w:rsidRDefault="00396901">
      <w:pPr>
        <w:pStyle w:val="ConsPlusTitle"/>
        <w:jc w:val="center"/>
      </w:pPr>
      <w:r>
        <w:t>ГУБЕРНАТОРА КРАСНОЯРСКОГО КРАЯ</w:t>
      </w:r>
    </w:p>
    <w:p w:rsidR="00396901" w:rsidRDefault="00396901">
      <w:pPr>
        <w:pStyle w:val="ConsPlusTitle"/>
        <w:jc w:val="center"/>
      </w:pPr>
    </w:p>
    <w:p w:rsidR="00396901" w:rsidRDefault="00396901">
      <w:pPr>
        <w:pStyle w:val="ConsPlusTitle"/>
        <w:jc w:val="center"/>
      </w:pPr>
      <w:r>
        <w:t>О ВНЕСЕНИИ ИЗМЕНЕНИЙ В УКАЗ ГУБЕРНАТОРА КРАСНОЯРСКОГО КРАЯ</w:t>
      </w:r>
    </w:p>
    <w:p w:rsidR="00396901" w:rsidRDefault="00396901">
      <w:pPr>
        <w:pStyle w:val="ConsPlusTitle"/>
        <w:jc w:val="center"/>
      </w:pPr>
      <w:r>
        <w:t>ОТ 08.12.2017 N 307-УГ "ОБ УТВЕРЖДЕНИИ ПРОГРАММЫ</w:t>
      </w:r>
    </w:p>
    <w:p w:rsidR="00396901" w:rsidRDefault="00396901">
      <w:pPr>
        <w:pStyle w:val="ConsPlusTitle"/>
        <w:jc w:val="center"/>
      </w:pPr>
      <w:r>
        <w:t>ПРОТИВОДЕЙСТВИЯ КОРРУПЦИИ В КРАСНОЯРСКОМ КРАЕ</w:t>
      </w:r>
    </w:p>
    <w:p w:rsidR="00396901" w:rsidRDefault="00396901">
      <w:pPr>
        <w:pStyle w:val="ConsPlusTitle"/>
        <w:jc w:val="center"/>
      </w:pPr>
      <w:r>
        <w:t>НА 2018 - 2020 ГОДЫ"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08.12.2017 N 307-уг "Об утверждении программы противодействия коррупции в Красноярском крае на 2018 - 2020 годы" следующие изменения: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программе</w:t>
        </w:r>
      </w:hyperlink>
      <w:r>
        <w:t xml:space="preserve"> противодействия коррупции в Красноярском крае на 2018 - 2020 годы (далее - Программа):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разделе 1</w:t>
        </w:r>
      </w:hyperlink>
      <w:r>
        <w:t>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таблице</w:t>
        </w:r>
      </w:hyperlink>
      <w:r>
        <w:t>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строке 1.2</w:t>
        </w:r>
      </w:hyperlink>
      <w:r>
        <w:t>:</w:t>
      </w:r>
    </w:p>
    <w:p w:rsidR="00396901" w:rsidRDefault="0039690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>"5.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коррупции.";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строке 1.3</w:t>
        </w:r>
      </w:hyperlink>
      <w:r>
        <w:t>:</w:t>
      </w:r>
    </w:p>
    <w:p w:rsidR="00396901" w:rsidRDefault="0039690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"реализация положений Федеральных законов от 25.12.2008 </w:t>
      </w:r>
      <w:hyperlink r:id="rId17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Закон N 273-ФЗ) и от 03.04.2017 </w:t>
      </w:r>
      <w:hyperlink r:id="rId18" w:history="1">
        <w:r>
          <w:rPr>
            <w:color w:val="0000FF"/>
          </w:rPr>
          <w:t>N 64-ФЗ</w:t>
        </w:r>
      </w:hyperlink>
      <w:r>
        <w:t xml:space="preserve">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(далее - Закон N 64-ФЗ)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крае;";</w:t>
      </w:r>
    </w:p>
    <w:p w:rsidR="00396901" w:rsidRDefault="0039690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>"формирование устойчивых навыков антикоррупционного поведения у государственных гражданских служащих края и муниципальных служащих;";</w:t>
      </w:r>
    </w:p>
    <w:p w:rsidR="00396901" w:rsidRDefault="0039690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>"снижение вероятности совершения коррупционных правонарушений в краевых государственных учреждениях и краевых унитарных предприятиях;";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разделе 2</w:t>
        </w:r>
      </w:hyperlink>
      <w:r>
        <w:t>: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таблице</w:t>
        </w:r>
      </w:hyperlink>
      <w:r>
        <w:t>:</w:t>
      </w:r>
    </w:p>
    <w:p w:rsidR="00396901" w:rsidRDefault="0039690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строку 1.1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1.1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иных органов исполнительной власти края, Администрации Губернатора края, а также законов края, нормативных правовых актов Губернатора края, Правительства края, иных органов исполнительной власти края, Администрации Губернатора края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при проведении правовой экспертизы проектов нормативных правовых актов края, а также при проведении мониторинга применения нормативных правовых актов края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правовое управление Губернатора края, экспертно-аналитическое управление Губернатора края, органы исполнительной власти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устранение коррупциогенных факторов из текстов проектов нормативных правовых актов края и нормативных правовых актов края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строку 1.2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1.2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2.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</w:t>
            </w:r>
            <w:r>
              <w:lastRenderedPageBreak/>
              <w:t>антикоррупционной экспертизы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>в сроки, установленные федеральным законодательством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устранение коррупциогенных факторов из текстов нормативных правовых актов края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строку 1.3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1.3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края и их должностных лиц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органы исполнительной власти края, правовое управление Губернатора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принятие мер по предупреждению и устранению причин выявленных нарушений; исполнение </w:t>
            </w:r>
            <w:hyperlink r:id="rId26" w:history="1">
              <w:r>
                <w:rPr>
                  <w:color w:val="0000FF"/>
                </w:rPr>
                <w:t>пункта 2.1 статьи 6</w:t>
              </w:r>
            </w:hyperlink>
            <w:r>
              <w:t xml:space="preserve"> Закона N 273-ФЗ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строку 2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2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реализация положений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273-ФЗ и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64-ФЗ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</w:t>
            </w:r>
            <w:r>
              <w:lastRenderedPageBreak/>
              <w:t>ограничений и запретов, связанных с прохождением государственной гражданской службы и муниципальной службы в крае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2.1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при поступлении граждан на государственную гражданскую службу края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управление кадров и государственной службы Губернатора края (далее - Управление кадров), управление Губернатора края по безопасности, профилактике коррупционных и иных правонарушений (далее - Управление по безопасности), органы исполнительной власти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строку 2.2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2.2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2. Проведение разъяснительной работы в государственных органах края и органах МСУ о необходимости соблюдения ограничений, запретов, установленных в целях </w:t>
            </w:r>
            <w:r>
              <w:lastRenderedPageBreak/>
              <w:t>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служебному поведению государственных гражданских служащих края (муниципальных служащих) и урегулированию конфликта интересов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государственные органы края, отдел по профилактике коррупционных и иных правонарушений Управления по безопасности </w:t>
            </w:r>
            <w:r>
              <w:lastRenderedPageBreak/>
              <w:t>(далее - Отдел по профилактике), управление территориальной политики Губернатора края (далее - Управление территориальной политики), Управление кадров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минимизация коррупционных проявлений в государственных органах края и органах МСУ, формирование в государственных органах края и органах МСУ негативного </w:t>
            </w:r>
            <w:r>
              <w:lastRenderedPageBreak/>
              <w:t>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строку 2.3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2.3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3. Проведение разъяснительной работы с членами Правительства края, полномочным представителем Губернатора края в Законодательном Собрании края, государственными гражданскими служащими края, лицами, замещающими </w:t>
            </w:r>
            <w:r>
              <w:lastRenderedPageBreak/>
              <w:t>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государственные органы края, Отдел по профилактике, Управление территориальной политики, Управление кадров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минимизация коррупционных проявлений в государственных органах края и органах МСУ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строку 2.6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2.6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6. Осуществление контроля за расходами государственных гражданских служащих края, представителем нанимателя для которых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в соответствии с решением об осуществлении контроля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подразделения по вопросам государственной службы и кадров органов исполнительной власти края, Отдел по профилактике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повышение мотивации соблюдения государственными гражданскими служащими края обязанностей, установленных Законом N 230-ФЗ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строку 2.9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2.9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9. Рассмотрение уведомлений членов Правительства края, полномочного представителя Губернатора края в Законодательном Собрании края, государственных </w:t>
            </w:r>
            <w:r>
              <w:lastRenderedPageBreak/>
              <w:t>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>не более 75 дней со дня регистрации уведомления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Отдел по профилактике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повышение мотивации соблюдения членами Правительства края, полномочным представителем Губернатора края в Законодательном Собрании края, </w:t>
            </w:r>
            <w:r>
              <w:lastRenderedPageBreak/>
              <w:t>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строку 2.10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2.10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в соответствии порядком (положением) об 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повышение мотивации соблюдения государственными гражданскими служащими края, представителем нанимателя для которых является руководитель органа исполнительной власти края, порядка урегулирования конфликта интересов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строку 2.15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2.15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15. Анализ </w:t>
            </w:r>
            <w:r>
              <w:lastRenderedPageBreak/>
              <w:t>сведений о доходах, расходах, об имуществе и обязательствах имущественного характера, представленных государственными гражданскими служащими края, лицами, замещающими муниципальные должности, главами администраций муниципальных образований по контракту в соответствии с законодательством Российской Федерации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Отдел по </w:t>
            </w:r>
            <w:r>
              <w:lastRenderedPageBreak/>
              <w:t>профилактике, государственные органы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выявление фактов </w:t>
            </w:r>
            <w:r>
              <w:lastRenderedPageBreak/>
              <w:t>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строку 3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формирование устойчивых навыков антикоррупционного поведения у государственных гражданских служащих края и муниципальных служащих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строку 3.1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3.1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1. Организация дополнительного профессионального образования государственных гражданских служащих края и муниципальных служащих по следующим вопросам </w:t>
            </w:r>
            <w:r>
              <w:lastRenderedPageBreak/>
              <w:t>антикоррупционной политики:</w:t>
            </w:r>
          </w:p>
          <w:p w:rsidR="00396901" w:rsidRDefault="00396901">
            <w:pPr>
              <w:pStyle w:val="ConsPlusNormal"/>
            </w:pPr>
            <w:r>
              <w:t>проведение антикоррупционной экспертизы нормативных правовых актов и их проектов;</w:t>
            </w:r>
          </w:p>
          <w:p w:rsidR="00396901" w:rsidRDefault="00396901">
            <w:pPr>
              <w:pStyle w:val="ConsPlusNormal"/>
            </w:pPr>
            <w:r>
              <w:t>предупреждение коррупции при проведении закупок товаров, работ, услуг для обеспечения государственных нужд края;</w:t>
            </w:r>
          </w:p>
          <w:p w:rsidR="00396901" w:rsidRDefault="00396901">
            <w:pPr>
              <w:pStyle w:val="ConsPlusNormal"/>
            </w:pPr>
            <w:r>
              <w:t>противодействие коррупции при управлении государственным имуществом;</w:t>
            </w:r>
          </w:p>
          <w:p w:rsidR="00396901" w:rsidRDefault="00396901">
            <w:pPr>
              <w:pStyle w:val="ConsPlusNormal"/>
            </w:pPr>
            <w:r>
              <w:t>соблюдение этических правил, требований к служебному поведению, обязанностей, запретов и ограничений;</w:t>
            </w:r>
          </w:p>
          <w:p w:rsidR="00396901" w:rsidRDefault="00396901">
            <w:pPr>
              <w:pStyle w:val="ConsPlusNormal"/>
            </w:pPr>
            <w:r>
              <w:t>урегулирование конфликта интересов;</w:t>
            </w:r>
          </w:p>
          <w:p w:rsidR="00396901" w:rsidRDefault="00396901">
            <w:pPr>
              <w:pStyle w:val="ConsPlusNormal"/>
            </w:pPr>
            <w:r>
              <w:t>порядок представления сведений о доходах, расходах, имуществе и обязательствах имущественного характера;</w:t>
            </w:r>
          </w:p>
          <w:p w:rsidR="00396901" w:rsidRDefault="00396901">
            <w:pPr>
              <w:pStyle w:val="ConsPlusNormal"/>
            </w:pPr>
            <w:r>
              <w:t>осуществление контроля за соответствием доходов и расходов;</w:t>
            </w:r>
          </w:p>
          <w:p w:rsidR="00396901" w:rsidRDefault="00396901">
            <w:pPr>
              <w:pStyle w:val="ConsPlusNormal"/>
            </w:pPr>
            <w:r>
              <w:t>применение ответственности за коррупционные правонарушения;</w:t>
            </w:r>
          </w:p>
          <w:p w:rsidR="00396901" w:rsidRDefault="00396901">
            <w:pPr>
              <w:pStyle w:val="ConsPlusNormal"/>
            </w:pPr>
            <w:r>
              <w:t>иным вопросам антикоррупционной политики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в соответствии с графиком повышения квалификации и (или) индивидуальными планами профессионального развития </w:t>
            </w:r>
            <w:r>
              <w:lastRenderedPageBreak/>
              <w:t>государственных гражданских служащих края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>Управление кадров, Отдел по профилактике, органы исполнительной власти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поддержание должного уровня квалификации государственных гражданских служащих края и муниципальных служащих в сфере антикоррупционной </w:t>
            </w:r>
            <w:r>
              <w:lastRenderedPageBreak/>
              <w:t>политики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строку 3.2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3.2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2. Организация </w:t>
            </w:r>
            <w:r>
              <w:lastRenderedPageBreak/>
              <w:t>иных мероприятий по профессиональному развитию государственных гражданских служащих края и муниципальных служащих, по следующим вопросам антикоррупционной политики:</w:t>
            </w:r>
          </w:p>
          <w:p w:rsidR="00396901" w:rsidRDefault="00396901">
            <w:pPr>
              <w:pStyle w:val="ConsPlusNormal"/>
            </w:pPr>
            <w:r>
              <w:t>организация размещения и актуализации материалов по противодействию коррупции на официальном сайте;</w:t>
            </w:r>
          </w:p>
          <w:p w:rsidR="00396901" w:rsidRDefault="00396901">
            <w:pPr>
              <w:pStyle w:val="ConsPlusNormal"/>
            </w:pPr>
            <w:r>
              <w:t>соблюдение этических правил, требований к служебному поведению, обязанностей, запретов и ограничений;</w:t>
            </w:r>
          </w:p>
          <w:p w:rsidR="00396901" w:rsidRDefault="00396901">
            <w:pPr>
              <w:pStyle w:val="ConsPlusNormal"/>
            </w:pPr>
            <w:r>
              <w:t>урегулирование конфликта интересов;</w:t>
            </w:r>
          </w:p>
          <w:p w:rsidR="00396901" w:rsidRDefault="00396901">
            <w:pPr>
              <w:pStyle w:val="ConsPlusNormal"/>
            </w:pPr>
            <w:r>
              <w:t>порядок представления сведений о доходах, расходах, имуществе и обязательствах имущественного характера;</w:t>
            </w:r>
          </w:p>
          <w:p w:rsidR="00396901" w:rsidRDefault="00396901">
            <w:pPr>
              <w:pStyle w:val="ConsPlusNormal"/>
            </w:pPr>
            <w:r>
              <w:t>осуществление контроля за соответствием доходов и расходов;</w:t>
            </w:r>
          </w:p>
          <w:p w:rsidR="00396901" w:rsidRDefault="00396901">
            <w:pPr>
              <w:pStyle w:val="ConsPlusNormal"/>
            </w:pPr>
            <w:r>
              <w:t>применение ответственности за коррупционные правонарушения;</w:t>
            </w:r>
          </w:p>
          <w:p w:rsidR="00396901" w:rsidRDefault="00396901">
            <w:pPr>
              <w:pStyle w:val="ConsPlusNormal"/>
            </w:pPr>
            <w:r>
              <w:t>иным вопросам антикоррупционной политики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органы </w:t>
            </w:r>
            <w:r>
              <w:lastRenderedPageBreak/>
              <w:t>исполнительной власти края, Отдел по профилактике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поддержание </w:t>
            </w:r>
            <w:r>
              <w:lastRenderedPageBreak/>
              <w:t>должного уровня квалификации государственных гражданских служащих края и муниципальных служащих в сфере антикоррупционной политики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строку 4.3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4.3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3. Осуществление ведомственного контроля в сфере </w:t>
            </w:r>
            <w:r>
              <w:lastRenderedPageBreak/>
              <w:t>закупок товаров, работ, услуг для обеспечения государственных нужд края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в соответствии с ежегодным планом проведения </w:t>
            </w:r>
            <w:r>
              <w:lastRenderedPageBreak/>
              <w:t>плановых проверок или решением о проведении внеплановой проверки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выявление и уменьшение фактов нарушения </w:t>
            </w:r>
            <w:r>
              <w:lastRenderedPageBreak/>
              <w:t>законодательства в сфере закупок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строку 4.5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4.5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5. Проведение плановых (внеплановых) выездных проверок в отношении федеральных органов государственной власти, государственных органов края, органов МСУ, краевых государственных учреждений, краевых унитарных предприятий, иных лиц, осуществляющих пользование имуществом края, и в отношении имущества края, не предоставленного во владение и пользование каким-либо лицам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в соответствии с решением о проведении проверки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агентство по управлению государственным имуществом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повышение эффективности управления имуществом края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строку 4.6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4.6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в соответствии с планом внутреннего финансового контроля на соответствующий календарный год, годовым планом внутреннего финансового аудита и (или) правовым </w:t>
            </w:r>
            <w:r>
              <w:lastRenderedPageBreak/>
              <w:t>актом о назначении аудиторской проверки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строки 5</w:t>
        </w:r>
      </w:hyperlink>
      <w:r>
        <w:t xml:space="preserve"> - </w:t>
      </w:r>
      <w:hyperlink r:id="rId44" w:history="1">
        <w:r>
          <w:rPr>
            <w:color w:val="0000FF"/>
          </w:rPr>
          <w:t>5.4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</w:tcPr>
          <w:p w:rsidR="00396901" w:rsidRDefault="00396901">
            <w:pPr>
              <w:pStyle w:val="ConsPlusNormal"/>
            </w:pPr>
            <w:r>
              <w:t>5</w:t>
            </w:r>
          </w:p>
        </w:tc>
        <w:tc>
          <w:tcPr>
            <w:tcW w:w="2464" w:type="dxa"/>
          </w:tcPr>
          <w:p w:rsidR="00396901" w:rsidRDefault="00396901">
            <w:pPr>
              <w:pStyle w:val="ConsPlusNormal"/>
            </w:pPr>
            <w: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134" w:type="dxa"/>
          </w:tcPr>
          <w:p w:rsidR="00396901" w:rsidRDefault="00396901">
            <w:pPr>
              <w:pStyle w:val="ConsPlusNormal"/>
            </w:pPr>
          </w:p>
        </w:tc>
        <w:tc>
          <w:tcPr>
            <w:tcW w:w="1909" w:type="dxa"/>
          </w:tcPr>
          <w:p w:rsidR="00396901" w:rsidRDefault="00396901">
            <w:pPr>
              <w:pStyle w:val="ConsPlusNormal"/>
            </w:pPr>
          </w:p>
        </w:tc>
        <w:tc>
          <w:tcPr>
            <w:tcW w:w="2299" w:type="dxa"/>
          </w:tcPr>
          <w:p w:rsidR="00396901" w:rsidRDefault="00396901">
            <w:pPr>
              <w:pStyle w:val="ConsPlusNormal"/>
            </w:pPr>
            <w:r>
              <w:t>снижение коррупционных рисков в краевых государственных учреждениях и краевых унитарных предприятиях</w:t>
            </w:r>
          </w:p>
        </w:tc>
      </w:tr>
      <w:tr w:rsidR="00396901">
        <w:tc>
          <w:tcPr>
            <w:tcW w:w="544" w:type="dxa"/>
          </w:tcPr>
          <w:p w:rsidR="00396901" w:rsidRDefault="00396901">
            <w:pPr>
              <w:pStyle w:val="ConsPlusNormal"/>
            </w:pPr>
            <w:r>
              <w:t>5.1</w:t>
            </w:r>
          </w:p>
        </w:tc>
        <w:tc>
          <w:tcPr>
            <w:tcW w:w="2464" w:type="dxa"/>
          </w:tcPr>
          <w:p w:rsidR="00396901" w:rsidRDefault="00396901">
            <w:pPr>
              <w:pStyle w:val="ConsPlusNormal"/>
            </w:pPr>
            <w:r>
              <w:t xml:space="preserve"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</w:t>
            </w:r>
            <w:hyperlink r:id="rId45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 N 273-ФЗ</w:t>
            </w:r>
          </w:p>
        </w:tc>
        <w:tc>
          <w:tcPr>
            <w:tcW w:w="2134" w:type="dxa"/>
          </w:tcPr>
          <w:p w:rsidR="00396901" w:rsidRDefault="00396901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1909" w:type="dxa"/>
          </w:tcPr>
          <w:p w:rsidR="00396901" w:rsidRDefault="00396901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 краевых государственных учреждений и краевых унитарных предприятий), Отдел по профилактике</w:t>
            </w:r>
          </w:p>
        </w:tc>
        <w:tc>
          <w:tcPr>
            <w:tcW w:w="2299" w:type="dxa"/>
          </w:tcPr>
          <w:p w:rsidR="00396901" w:rsidRDefault="00396901">
            <w:pPr>
              <w:pStyle w:val="ConsPlusNormal"/>
            </w:pPr>
            <w:r>
              <w:t>минимизация коррупционных проявлений</w:t>
            </w:r>
          </w:p>
        </w:tc>
      </w:tr>
      <w:tr w:rsidR="00396901">
        <w:tc>
          <w:tcPr>
            <w:tcW w:w="544" w:type="dxa"/>
          </w:tcPr>
          <w:p w:rsidR="00396901" w:rsidRDefault="00396901">
            <w:pPr>
              <w:pStyle w:val="ConsPlusNormal"/>
            </w:pPr>
            <w:r>
              <w:t>5.2</w:t>
            </w:r>
          </w:p>
        </w:tc>
        <w:tc>
          <w:tcPr>
            <w:tcW w:w="2464" w:type="dxa"/>
          </w:tcPr>
          <w:p w:rsidR="00396901" w:rsidRDefault="00396901">
            <w:pPr>
              <w:pStyle w:val="ConsPlusNormal"/>
            </w:pPr>
            <w:r>
              <w:t xml:space="preserve">Мера 2.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сделок, в совершении которых имеется заинтересованность, </w:t>
            </w:r>
            <w:r>
              <w:lastRenderedPageBreak/>
              <w:t xml:space="preserve">определяемая в соответствии с критериями, установленными </w:t>
            </w:r>
            <w:hyperlink r:id="rId46" w:history="1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12.01.1996 N 7-ФЗ "О некоммерческих организациях" (далее - Закон N 7-ФЗ)</w:t>
            </w:r>
          </w:p>
        </w:tc>
        <w:tc>
          <w:tcPr>
            <w:tcW w:w="2134" w:type="dxa"/>
          </w:tcPr>
          <w:p w:rsidR="00396901" w:rsidRDefault="00396901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1909" w:type="dxa"/>
          </w:tcPr>
          <w:p w:rsidR="00396901" w:rsidRDefault="00396901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краевых государственных бюджетных и казенных учреждений, Отдел по профилактике</w:t>
            </w:r>
          </w:p>
        </w:tc>
        <w:tc>
          <w:tcPr>
            <w:tcW w:w="2299" w:type="dxa"/>
          </w:tcPr>
          <w:p w:rsidR="00396901" w:rsidRDefault="00396901">
            <w:pPr>
              <w:pStyle w:val="ConsPlusNormal"/>
            </w:pPr>
            <w:r>
              <w:t>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</w:t>
            </w:r>
          </w:p>
        </w:tc>
      </w:tr>
      <w:tr w:rsidR="00396901">
        <w:tc>
          <w:tcPr>
            <w:tcW w:w="544" w:type="dxa"/>
          </w:tcPr>
          <w:p w:rsidR="00396901" w:rsidRDefault="00396901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464" w:type="dxa"/>
          </w:tcPr>
          <w:p w:rsidR="00396901" w:rsidRDefault="00396901">
            <w:pPr>
              <w:pStyle w:val="ConsPlusNormal"/>
            </w:pPr>
            <w:r>
              <w:t xml:space="preserve">Мера 3. Проведение разъяснительной работы с руководителями краевых унитарных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7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134" w:type="dxa"/>
          </w:tcPr>
          <w:p w:rsidR="00396901" w:rsidRDefault="00396901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1909" w:type="dxa"/>
          </w:tcPr>
          <w:p w:rsidR="00396901" w:rsidRDefault="00396901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имущества) краевых унитарных предприятий, Отдел по профилактике</w:t>
            </w:r>
          </w:p>
        </w:tc>
        <w:tc>
          <w:tcPr>
            <w:tcW w:w="2299" w:type="dxa"/>
          </w:tcPr>
          <w:p w:rsidR="00396901" w:rsidRDefault="00396901">
            <w:pPr>
              <w:pStyle w:val="ConsPlusNormal"/>
            </w:pPr>
            <w:r>
              <w:t xml:space="preserve">соблюдение руководителями краевых унитарных предприятий требований, установленных </w:t>
            </w:r>
            <w:hyperlink r:id="rId48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Закона N 161-ФЗ</w:t>
            </w:r>
          </w:p>
        </w:tc>
      </w:tr>
      <w:tr w:rsidR="00396901">
        <w:tc>
          <w:tcPr>
            <w:tcW w:w="544" w:type="dxa"/>
          </w:tcPr>
          <w:p w:rsidR="00396901" w:rsidRDefault="00396901">
            <w:pPr>
              <w:pStyle w:val="ConsPlusNormal"/>
            </w:pPr>
            <w:r>
              <w:t>5.4</w:t>
            </w:r>
          </w:p>
        </w:tc>
        <w:tc>
          <w:tcPr>
            <w:tcW w:w="2464" w:type="dxa"/>
          </w:tcPr>
          <w:p w:rsidR="00396901" w:rsidRDefault="00396901">
            <w:pPr>
              <w:pStyle w:val="ConsPlusNormal"/>
            </w:pPr>
            <w:r>
              <w:t xml:space="preserve">Мера 4. Проведение разъяснительной работы с работниками краевых государственных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9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</w:t>
            </w:r>
            <w:r>
              <w:lastRenderedPageBreak/>
              <w:t>03.11.2006 N 174-ФЗ "Об автономных учреждениях" (далее - Закон N 174-ФЗ)</w:t>
            </w:r>
          </w:p>
        </w:tc>
        <w:tc>
          <w:tcPr>
            <w:tcW w:w="2134" w:type="dxa"/>
          </w:tcPr>
          <w:p w:rsidR="00396901" w:rsidRDefault="00396901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1909" w:type="dxa"/>
          </w:tcPr>
          <w:p w:rsidR="00396901" w:rsidRDefault="00396901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краевых государственных автономных учреждений</w:t>
            </w:r>
          </w:p>
        </w:tc>
        <w:tc>
          <w:tcPr>
            <w:tcW w:w="2299" w:type="dxa"/>
          </w:tcPr>
          <w:p w:rsidR="00396901" w:rsidRDefault="00396901">
            <w:pPr>
              <w:pStyle w:val="ConsPlusNormal"/>
            </w:pPr>
            <w:r>
              <w:t xml:space="preserve">соблюдение заинтересованными лицами требований, установленных </w:t>
            </w:r>
            <w:hyperlink r:id="rId50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N 174-ФЗ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дополнить</w:t>
        </w:r>
      </w:hyperlink>
      <w:r>
        <w:t xml:space="preserve"> строками 5.5 и 5.6 следующего содержания: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</w:tcPr>
          <w:p w:rsidR="00396901" w:rsidRDefault="00396901">
            <w:pPr>
              <w:pStyle w:val="ConsPlusNormal"/>
            </w:pPr>
            <w:r>
              <w:t>5.5</w:t>
            </w:r>
          </w:p>
        </w:tc>
        <w:tc>
          <w:tcPr>
            <w:tcW w:w="2464" w:type="dxa"/>
          </w:tcPr>
          <w:p w:rsidR="00396901" w:rsidRDefault="00396901">
            <w:pPr>
              <w:pStyle w:val="ConsPlusNormal"/>
            </w:pPr>
            <w:r>
              <w:t xml:space="preserve">Мера 5. Анализ соблюдения работниками краевых государственных учреждений и краевых унитарных предприятий обязанности сообщать о наличии заинтересованности, определяемой Законами </w:t>
            </w:r>
            <w:hyperlink r:id="rId52" w:history="1">
              <w:r>
                <w:rPr>
                  <w:color w:val="0000FF"/>
                </w:rPr>
                <w:t>N 7-ФЗ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N 161-ФЗ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N 174-ФЗ</w:t>
              </w:r>
            </w:hyperlink>
          </w:p>
        </w:tc>
        <w:tc>
          <w:tcPr>
            <w:tcW w:w="2134" w:type="dxa"/>
          </w:tcPr>
          <w:p w:rsidR="00396901" w:rsidRDefault="00396901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1909" w:type="dxa"/>
          </w:tcPr>
          <w:p w:rsidR="00396901" w:rsidRDefault="00396901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имущества), Отдел по профилактике</w:t>
            </w:r>
          </w:p>
        </w:tc>
        <w:tc>
          <w:tcPr>
            <w:tcW w:w="2299" w:type="dxa"/>
          </w:tcPr>
          <w:p w:rsidR="00396901" w:rsidRDefault="00396901">
            <w:pPr>
              <w:pStyle w:val="ConsPlusNormal"/>
            </w:pPr>
            <w:r>
              <w:t>минимизация коррупционных проявлений</w:t>
            </w:r>
          </w:p>
        </w:tc>
      </w:tr>
      <w:tr w:rsidR="00396901">
        <w:tc>
          <w:tcPr>
            <w:tcW w:w="544" w:type="dxa"/>
          </w:tcPr>
          <w:p w:rsidR="00396901" w:rsidRDefault="00396901">
            <w:pPr>
              <w:pStyle w:val="ConsPlusNormal"/>
            </w:pPr>
            <w:r>
              <w:t>5.6</w:t>
            </w:r>
          </w:p>
        </w:tc>
        <w:tc>
          <w:tcPr>
            <w:tcW w:w="2464" w:type="dxa"/>
          </w:tcPr>
          <w:p w:rsidR="00396901" w:rsidRDefault="00396901">
            <w:pPr>
              <w:pStyle w:val="ConsPlusNormal"/>
            </w:pPr>
            <w:r>
              <w:t>Мера 6.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предприятиями, а также за реализацией в краевых государственных учреждениях и краевых унитарных предприятиях мер по профилактике коррупционных правонарушений</w:t>
            </w:r>
          </w:p>
        </w:tc>
        <w:tc>
          <w:tcPr>
            <w:tcW w:w="2134" w:type="dxa"/>
          </w:tcPr>
          <w:p w:rsidR="00396901" w:rsidRDefault="00396901">
            <w:pPr>
              <w:pStyle w:val="ConsPlusNormal"/>
            </w:pPr>
            <w:r>
              <w:t>при поступлении информации о фактах нарушения законодательства Российской Федерации о противодействии коррупции</w:t>
            </w:r>
          </w:p>
        </w:tc>
        <w:tc>
          <w:tcPr>
            <w:tcW w:w="1909" w:type="dxa"/>
          </w:tcPr>
          <w:p w:rsidR="00396901" w:rsidRDefault="00396901">
            <w:pPr>
              <w:pStyle w:val="ConsPlusNormal"/>
            </w:pPr>
            <w:r>
              <w:t>Отдел по профилактике</w:t>
            </w:r>
          </w:p>
        </w:tc>
        <w:tc>
          <w:tcPr>
            <w:tcW w:w="2299" w:type="dxa"/>
          </w:tcPr>
          <w:p w:rsidR="00396901" w:rsidRDefault="00396901">
            <w:pPr>
              <w:pStyle w:val="ConsPlusNormal"/>
            </w:pPr>
            <w:r>
              <w:t>минимизация коррупционных проявлений в краевых государственных учреждениях и краевых унитарных предприятиях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строку 6.2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6.2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2. Обеспечение </w:t>
            </w:r>
            <w:r>
              <w:lastRenderedPageBreak/>
              <w:t>возможности проведения независимой антикоррупционной экспертизы проектов нормативных правовых актов края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при подготовке </w:t>
            </w:r>
            <w:r>
              <w:lastRenderedPageBreak/>
              <w:t>проектов нормативных правовых актов края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государственные </w:t>
            </w:r>
            <w:r>
              <w:lastRenderedPageBreak/>
              <w:t>органы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lastRenderedPageBreak/>
              <w:t xml:space="preserve">устранение </w:t>
            </w:r>
            <w:r>
              <w:lastRenderedPageBreak/>
              <w:t>коррупциогенных факторов из проектов нормативных правовых актов края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строку 6.4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6.4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Мера 4. Обеспечение участия независимых экспертов и (или)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в соответствии со сроками проведения аттестации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повышение объективности оценки соответствия государственных гражданских служащих края замещаемым должностям государственной гражданской службы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строку 6.8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6.8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8. Обеспечение размещения в средствах массовой информации, учрежденных органами государственной 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агентство печати и массовых коммуникаций края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повышение осведомленности граждан о существующих антикоррупционных мерах, популяризация антикоррупционных стандартов поведения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строку 6.9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6.9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9. Организация проведения органами исполнительной власти края прямых линий с гражданами по вопросам антикоррупционного просвещения, отнесенным к сфере деятельности органов исполнительной власти края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органы исполнительной власти края, Управление пресс-службы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повышение осведомленности граждан о существующих антикоррупционных мерах, популяризация антикоррупционных стандартов поведения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строку 6.10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6.10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10.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ноябрь 2018 года;</w:t>
            </w:r>
          </w:p>
          <w:p w:rsidR="00396901" w:rsidRDefault="00396901">
            <w:pPr>
              <w:pStyle w:val="ConsPlusNormal"/>
            </w:pPr>
            <w:r>
              <w:t>ноябрь 2019 года;</w:t>
            </w:r>
          </w:p>
          <w:p w:rsidR="00396901" w:rsidRDefault="00396901">
            <w:pPr>
              <w:pStyle w:val="ConsPlusNormal"/>
            </w:pPr>
            <w:r>
              <w:t>ноябрь 2020 года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Отдел по профилактике, Управление кадров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строку 6.11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6.11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11.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декабрь 2018 года;</w:t>
            </w:r>
          </w:p>
          <w:p w:rsidR="00396901" w:rsidRDefault="00396901">
            <w:pPr>
              <w:pStyle w:val="ConsPlusNormal"/>
            </w:pPr>
            <w:r>
              <w:t>декабрь 2019 года;</w:t>
            </w:r>
          </w:p>
          <w:p w:rsidR="00396901" w:rsidRDefault="00396901">
            <w:pPr>
              <w:pStyle w:val="ConsPlusNormal"/>
            </w:pPr>
            <w:r>
              <w:t>декабрь 2020 года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Отдел по профилактике, Управление кадров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 xml:space="preserve">обсуждение актуальных вопросов противодействия коррупции между представителями органов государственной власти, органов МСУ и экспертного </w:t>
            </w:r>
            <w:r>
              <w:lastRenderedPageBreak/>
              <w:t>сообщества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lastRenderedPageBreak/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строку 7.1</w:t>
        </w:r>
      </w:hyperlink>
      <w:r>
        <w:t xml:space="preserve"> изложить в следующей редакции: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</w:pPr>
      <w:r>
        <w:t>"</w:t>
      </w:r>
    </w:p>
    <w:p w:rsidR="00396901" w:rsidRDefault="0039690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64"/>
        <w:gridCol w:w="2134"/>
        <w:gridCol w:w="1909"/>
        <w:gridCol w:w="2299"/>
      </w:tblGrid>
      <w:tr w:rsidR="00396901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7.1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10.02.2019;</w:t>
            </w:r>
          </w:p>
          <w:p w:rsidR="00396901" w:rsidRDefault="00396901">
            <w:pPr>
              <w:pStyle w:val="ConsPlusNormal"/>
            </w:pPr>
            <w:r>
              <w:t>10.02.2020;</w:t>
            </w:r>
          </w:p>
          <w:p w:rsidR="00396901" w:rsidRDefault="00396901">
            <w:pPr>
              <w:pStyle w:val="ConsPlusNormal"/>
            </w:pPr>
            <w:r>
              <w:t>10.02.2021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Отдел по профилактике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396901" w:rsidRDefault="00396901">
            <w:pPr>
              <w:pStyle w:val="ConsPlusNormal"/>
            </w:pPr>
            <w:r>
              <w:t>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</w:tr>
    </w:tbl>
    <w:p w:rsidR="00396901" w:rsidRDefault="00396901">
      <w:pPr>
        <w:pStyle w:val="ConsPlusNormal"/>
        <w:spacing w:before="220"/>
        <w:jc w:val="right"/>
      </w:pPr>
      <w:r>
        <w:t>";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разделе 3</w:t>
        </w:r>
      </w:hyperlink>
      <w:r>
        <w:t>:</w:t>
      </w:r>
    </w:p>
    <w:p w:rsidR="00396901" w:rsidRDefault="00396901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абзац шестой</w:t>
        </w:r>
      </w:hyperlink>
      <w:r>
        <w:t xml:space="preserve"> дополнить словами "управлением пресс-службы Губернатора и Правительства края".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>2. Опубликовать Указ на "Официальном интернет-портале правовой информации Красноярского края" (www.zakon.krskstate.ru).</w:t>
      </w:r>
    </w:p>
    <w:p w:rsidR="00396901" w:rsidRDefault="00396901">
      <w:pPr>
        <w:pStyle w:val="ConsPlusNormal"/>
        <w:spacing w:before="22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jc w:val="right"/>
      </w:pPr>
      <w:r>
        <w:t>Временно исполняющий</w:t>
      </w:r>
    </w:p>
    <w:p w:rsidR="00396901" w:rsidRDefault="00396901">
      <w:pPr>
        <w:pStyle w:val="ConsPlusNormal"/>
        <w:jc w:val="right"/>
      </w:pPr>
      <w:r>
        <w:t>обязанности Губернатора края</w:t>
      </w:r>
    </w:p>
    <w:p w:rsidR="00396901" w:rsidRDefault="00396901">
      <w:pPr>
        <w:pStyle w:val="ConsPlusNormal"/>
        <w:jc w:val="right"/>
      </w:pPr>
      <w:r>
        <w:t>А.В.УСС</w:t>
      </w:r>
    </w:p>
    <w:p w:rsidR="00396901" w:rsidRDefault="00396901">
      <w:pPr>
        <w:pStyle w:val="ConsPlusNormal"/>
      </w:pPr>
      <w:r>
        <w:t>Красноярск</w:t>
      </w:r>
    </w:p>
    <w:p w:rsidR="00396901" w:rsidRDefault="00396901">
      <w:pPr>
        <w:pStyle w:val="ConsPlusNormal"/>
        <w:spacing w:before="220"/>
      </w:pPr>
      <w:r>
        <w:t>15 июня 2018 года</w:t>
      </w:r>
    </w:p>
    <w:p w:rsidR="00396901" w:rsidRDefault="00396901">
      <w:pPr>
        <w:pStyle w:val="ConsPlusNormal"/>
        <w:spacing w:before="220"/>
      </w:pPr>
      <w:r>
        <w:t>N 163-уг</w:t>
      </w: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jc w:val="both"/>
      </w:pPr>
    </w:p>
    <w:p w:rsidR="00396901" w:rsidRDefault="00396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396901">
      <w:bookmarkStart w:id="0" w:name="_GoBack"/>
      <w:bookmarkEnd w:id="0"/>
    </w:p>
    <w:sectPr w:rsidR="0013650A" w:rsidSect="005C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1"/>
    <w:rsid w:val="00396901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E435C23914029C281F50619E304AF5F996E91CC1DFA5C3B647A987A6DA24124ABF8D94A81C3D683B0ABE27F82EF7D172F96F1B65DAA628F22D8A6C14g3D" TargetMode="External"/><Relationship Id="rId18" Type="http://schemas.openxmlformats.org/officeDocument/2006/relationships/hyperlink" Target="consultantplus://offline/ref=D1E435C23914029C281F4E6C885C15FAF89CB316CBDAAF94EE13AFD0F98A224718FFD3CDE95F2E693314BC26F112gCD" TargetMode="External"/><Relationship Id="rId26" Type="http://schemas.openxmlformats.org/officeDocument/2006/relationships/hyperlink" Target="consultantplus://offline/ref=D1E435C23914029C281F4E6C885C15FAF89CBE13C5D9AF94EE13AFD0F98A22470AFF8BC8E00C612D6E07BC21EE25AB9E34AC6311g0D" TargetMode="External"/><Relationship Id="rId39" Type="http://schemas.openxmlformats.org/officeDocument/2006/relationships/hyperlink" Target="consultantplus://offline/ref=D1E435C23914029C281F50619E304AF5F996E91CC1DFA5C3B647A987A6DA24124ABF8D94A81C3D683B0ABF23F62EF7D172F96F1B65DAA628F22D8A6C14g3D" TargetMode="External"/><Relationship Id="rId21" Type="http://schemas.openxmlformats.org/officeDocument/2006/relationships/hyperlink" Target="consultantplus://offline/ref=D1E435C23914029C281F50619E304AF5F996E91CC1DFA5C3B647A987A6DA24124ABF8D94A81C3D683B0ABE24F72EF7D172F96F1B65DAA628F22D8A6C14g3D" TargetMode="External"/><Relationship Id="rId34" Type="http://schemas.openxmlformats.org/officeDocument/2006/relationships/hyperlink" Target="consultantplus://offline/ref=D1E435C23914029C281F50619E304AF5F996E91CC1DFA5C3B647A987A6DA24124ABF8D94A81C3D683B0ABF26F22EF7D172F96F1B65DAA628F22D8A6C14g3D" TargetMode="External"/><Relationship Id="rId42" Type="http://schemas.openxmlformats.org/officeDocument/2006/relationships/hyperlink" Target="consultantplus://offline/ref=D1E435C23914029C281F50619E304AF5F996E91CC1DFA5C3B647A987A6DA24124ABF8D94A81C3D683B0ABF2EF92EF7D172F96F1B65DAA628F22D8A6C14g3D" TargetMode="External"/><Relationship Id="rId47" Type="http://schemas.openxmlformats.org/officeDocument/2006/relationships/hyperlink" Target="consultantplus://offline/ref=D1E435C23914029C281F4E6C885C15FAF895B011C2D8AF94EE13AFD0F98A22470AFF8BC1EB5832693801EA77B470AE8231B262117CC6A6211Eg5D" TargetMode="External"/><Relationship Id="rId50" Type="http://schemas.openxmlformats.org/officeDocument/2006/relationships/hyperlink" Target="consultantplus://offline/ref=D1E435C23914029C281F4E6C885C15FAF89CB019CBD9AF94EE13AFD0F98A22470AFF8BC1EB58316E3E01EA77B470AE8231B262117CC6A6211Eg5D" TargetMode="External"/><Relationship Id="rId55" Type="http://schemas.openxmlformats.org/officeDocument/2006/relationships/hyperlink" Target="consultantplus://offline/ref=D1E435C23914029C281F50619E304AF5F996E91CC1DFA5C3B647A987A6DA24124ABF8D94A81C3D683B0ABC24F62EF7D172F96F1B65DAA628F22D8A6C14g3D" TargetMode="External"/><Relationship Id="rId63" Type="http://schemas.openxmlformats.org/officeDocument/2006/relationships/hyperlink" Target="consultantplus://offline/ref=D1E435C23914029C281F50619E304AF5F996E91CC1DFA5C3B647A987A6DA24124ABF8D94A81C3D683B0ABD27F02EF7D172F96F1B65DAA628F22D8A6C14g3D" TargetMode="External"/><Relationship Id="rId7" Type="http://schemas.openxmlformats.org/officeDocument/2006/relationships/hyperlink" Target="consultantplus://offline/ref=D1E435C23914029C281F50619E304AF5F996E91CC1DFA6C0B047A987A6DA24124ABF8D94A81C3D683B0ABC27F32EF7D172F96F1B65DAA628F22D8A6C14g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435C23914029C281F50619E304AF5F996E91CC1DFA5C3B647A987A6DA24124ABF8D94A81C3D683B0ABE24F32EF7D172F96F1B65DAA628F22D8A6C14g3D" TargetMode="External"/><Relationship Id="rId20" Type="http://schemas.openxmlformats.org/officeDocument/2006/relationships/hyperlink" Target="consultantplus://offline/ref=D1E435C23914029C281F50619E304AF5F996E91CC1DFA5C3B647A987A6DA24124ABF8D94A81C3D683B0ABE24F32EF7D172F96F1B65DAA628F22D8A6C14g3D" TargetMode="External"/><Relationship Id="rId29" Type="http://schemas.openxmlformats.org/officeDocument/2006/relationships/hyperlink" Target="consultantplus://offline/ref=D1E435C23914029C281F4E6C885C15FAF89CB316CBDAAF94EE13AFD0F98A224718FFD3CDE95F2E693314BC26F112gCD" TargetMode="External"/><Relationship Id="rId41" Type="http://schemas.openxmlformats.org/officeDocument/2006/relationships/hyperlink" Target="consultantplus://offline/ref=D1E435C23914029C281F50619E304AF5F996E91CC1DFA5C3B647A987A6DA24124ABF8D94A81C3D683B0ABF2EF42EF7D172F96F1B65DAA628F22D8A6C14g3D" TargetMode="External"/><Relationship Id="rId54" Type="http://schemas.openxmlformats.org/officeDocument/2006/relationships/hyperlink" Target="consultantplus://offline/ref=D1E435C23914029C281F4E6C885C15FAF89CB019CBD9AF94EE13AFD0F98A224718FFD3CDE95F2E693314BC26F112gCD" TargetMode="External"/><Relationship Id="rId62" Type="http://schemas.openxmlformats.org/officeDocument/2006/relationships/hyperlink" Target="consultantplus://offline/ref=D1E435C23914029C281F50619E304AF5F996E91CC1DFA5C3B647A987A6DA24124ABF8D94A81C3D683B0ABC2EF02EF7D172F96F1B65DAA628F22D8A6C14g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435C23914029C281F50619E304AF5F996E91CC1DFA3C3BA42A987A6DA24124ABF8D94A81C3D683B0ABA23F52EF7D172F96F1B65DAA628F22D8A6C14g3D" TargetMode="External"/><Relationship Id="rId11" Type="http://schemas.openxmlformats.org/officeDocument/2006/relationships/hyperlink" Target="consultantplus://offline/ref=D1E435C23914029C281F50619E304AF5F996E91CC1DFA5C3B647A987A6DA24124ABF8D94A81C3D683B0ABE27F42EF7D172F96F1B65DAA628F22D8A6C14g3D" TargetMode="External"/><Relationship Id="rId24" Type="http://schemas.openxmlformats.org/officeDocument/2006/relationships/hyperlink" Target="consultantplus://offline/ref=D1E435C23914029C281F50619E304AF5F996E91CC1DFA5C3B647A987A6DA24124ABF8D94A81C3D683B0ABE22F82EF7D172F96F1B65DAA628F22D8A6C14g3D" TargetMode="External"/><Relationship Id="rId32" Type="http://schemas.openxmlformats.org/officeDocument/2006/relationships/hyperlink" Target="consultantplus://offline/ref=D1E435C23914029C281F50619E304AF5F996E91CC1DFA5C3B647A987A6DA24124ABF8D94A81C3D683B0ABE21F22EF7D172F96F1B65DAA628F22D8A6C14g3D" TargetMode="External"/><Relationship Id="rId37" Type="http://schemas.openxmlformats.org/officeDocument/2006/relationships/hyperlink" Target="consultantplus://offline/ref=D1E435C23914029C281F50619E304AF5F996E91CC1DFA5C3B647A987A6DA24124ABF8D94A81C3D683B0ABF22F72EF7D172F96F1B65DAA628F22D8A6C14g3D" TargetMode="External"/><Relationship Id="rId40" Type="http://schemas.openxmlformats.org/officeDocument/2006/relationships/hyperlink" Target="consultantplus://offline/ref=D1E435C23914029C281F50619E304AF5F996E91CC1DFA5C3B647A987A6DA24124ABF8D94A81C3D683B0ABF21F42EF7D172F96F1B65DAA628F22D8A6C14g3D" TargetMode="External"/><Relationship Id="rId45" Type="http://schemas.openxmlformats.org/officeDocument/2006/relationships/hyperlink" Target="consultantplus://offline/ref=D1E435C23914029C281F4E6C885C15FAF89CBE13C5D9AF94EE13AFD0F98A22470AFF8BC9EB5364387F5FB324F73BA38828AE621816gBD" TargetMode="External"/><Relationship Id="rId53" Type="http://schemas.openxmlformats.org/officeDocument/2006/relationships/hyperlink" Target="consultantplus://offline/ref=D1E435C23914029C281F4E6C885C15FAF895B011C2D8AF94EE13AFD0F98A224718FFD3CDE95F2E693314BC26F112gCD" TargetMode="External"/><Relationship Id="rId58" Type="http://schemas.openxmlformats.org/officeDocument/2006/relationships/hyperlink" Target="consultantplus://offline/ref=D1E435C23914029C281F50619E304AF5F996E91CC1DFA5C3B647A987A6DA24124ABF8D94A81C3D683B0ABC23F62EF7D172F96F1B65DAA628F22D8A6C14g3D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E435C23914029C281F50619E304AF5F996E91CC1DFA5C3B647A987A6DA24124ABF8D94A81C3D683B0ABE24F12EF7D172F96F1B65DAA628F22D8A6C14g3D" TargetMode="External"/><Relationship Id="rId23" Type="http://schemas.openxmlformats.org/officeDocument/2006/relationships/hyperlink" Target="consultantplus://offline/ref=D1E435C23914029C281F50619E304AF5F996E91CC1DFA5C3B647A987A6DA24124ABF8D94A81C3D683B0ABE22F32EF7D172F96F1B65DAA628F22D8A6C14g3D" TargetMode="External"/><Relationship Id="rId28" Type="http://schemas.openxmlformats.org/officeDocument/2006/relationships/hyperlink" Target="consultantplus://offline/ref=D1E435C23914029C281F4E6C885C15FAF89CBE13C5D9AF94EE13AFD0F98A224718FFD3CDE95F2E693314BC26F112gCD" TargetMode="External"/><Relationship Id="rId36" Type="http://schemas.openxmlformats.org/officeDocument/2006/relationships/hyperlink" Target="consultantplus://offline/ref=D1E435C23914029C281F50619E304AF5F996E91CC1DFA5C3B647A987A6DA24124ABF8D94A81C3D683B0ABF25F22EF7D172F96F1B65DAA628F22D8A6C14g3D" TargetMode="External"/><Relationship Id="rId49" Type="http://schemas.openxmlformats.org/officeDocument/2006/relationships/hyperlink" Target="consultantplus://offline/ref=D1E435C23914029C281F4E6C885C15FAF89CB019CBD9AF94EE13AFD0F98A22470AFF8BC1EB58316E3E01EA77B470AE8231B262117CC6A6211Eg5D" TargetMode="External"/><Relationship Id="rId57" Type="http://schemas.openxmlformats.org/officeDocument/2006/relationships/hyperlink" Target="consultantplus://offline/ref=D1E435C23914029C281F4E6C885C15FAF89CBE12C1DAAF94EE13AFD0F98A224718FFD3CDE95F2E693314BC26F112gCD" TargetMode="External"/><Relationship Id="rId61" Type="http://schemas.openxmlformats.org/officeDocument/2006/relationships/hyperlink" Target="consultantplus://offline/ref=D1E435C23914029C281F50619E304AF5F996E91CC1DFA5C3B647A987A6DA24124ABF8D94A81C3D683B0ABC21F12EF7D172F96F1B65DAA628F22D8A6C14g3D" TargetMode="External"/><Relationship Id="rId10" Type="http://schemas.openxmlformats.org/officeDocument/2006/relationships/hyperlink" Target="consultantplus://offline/ref=D1E435C23914029C281F50619E304AF5F996E91CC1DFA5C3B647A987A6DA24124ABF8D94A81C3D683B0ABE27F32EF7D172F96F1B65DAA628F22D8A6C14g3D" TargetMode="External"/><Relationship Id="rId19" Type="http://schemas.openxmlformats.org/officeDocument/2006/relationships/hyperlink" Target="consultantplus://offline/ref=D1E435C23914029C281F50619E304AF5F996E91CC1DFA5C3B647A987A6DA24124ABF8D94A81C3D683B0ABE24F32EF7D172F96F1B65DAA628F22D8A6C14g3D" TargetMode="External"/><Relationship Id="rId31" Type="http://schemas.openxmlformats.org/officeDocument/2006/relationships/hyperlink" Target="consultantplus://offline/ref=D1E435C23914029C281F50619E304AF5F996E91CC1DFA5C3B647A987A6DA24124ABF8D94A81C3D683B0ABE20F72EF7D172F96F1B65DAA628F22D8A6C14g3D" TargetMode="External"/><Relationship Id="rId44" Type="http://schemas.openxmlformats.org/officeDocument/2006/relationships/hyperlink" Target="consultantplus://offline/ref=D1E435C23914029C281F50619E304AF5F996E91CC1DFA5C3B647A987A6DA24124ABF8D94A81C3D683B0ABC27F22EF7D172F96F1B65DAA628F22D8A6C14g3D" TargetMode="External"/><Relationship Id="rId52" Type="http://schemas.openxmlformats.org/officeDocument/2006/relationships/hyperlink" Target="consultantplus://offline/ref=D1E435C23914029C281F4E6C885C15FAF895BE19C4DFAF94EE13AFD0F98A224718FFD3CDE95F2E693314BC26F112gCD" TargetMode="External"/><Relationship Id="rId60" Type="http://schemas.openxmlformats.org/officeDocument/2006/relationships/hyperlink" Target="consultantplus://offline/ref=D1E435C23914029C281F50619E304AF5F996E91CC1DFA5C3B647A987A6DA24124ABF8D94A81C3D683B0ABC20F62EF7D172F96F1B65DAA628F22D8A6C14g3D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435C23914029C281F50619E304AF5F996E91CC1DFA5C3B647A987A6DA24124ABF8D94BA1C6564390DA026F83BA180371Ag5D" TargetMode="External"/><Relationship Id="rId14" Type="http://schemas.openxmlformats.org/officeDocument/2006/relationships/hyperlink" Target="consultantplus://offline/ref=D1E435C23914029C281F50619E304AF5F996E91CC1DFA5C3B647A987A6DA24124ABF8D94A81C3D683B0ABE24F02EF7D172F96F1B65DAA628F22D8A6C14g3D" TargetMode="External"/><Relationship Id="rId22" Type="http://schemas.openxmlformats.org/officeDocument/2006/relationships/hyperlink" Target="consultantplus://offline/ref=D1E435C23914029C281F50619E304AF5F996E91CC1DFA5C3B647A987A6DA24124ABF8D94A81C3D683B0ABE24F82EF7D172F96F1B65DAA628F22D8A6C14g3D" TargetMode="External"/><Relationship Id="rId27" Type="http://schemas.openxmlformats.org/officeDocument/2006/relationships/hyperlink" Target="consultantplus://offline/ref=D1E435C23914029C281F50619E304AF5F996E91CC1DFA5C3B647A987A6DA24124ABF8D94A81C3D683B0ABE23F82EF7D172F96F1B65DAA628F22D8A6C14g3D" TargetMode="External"/><Relationship Id="rId30" Type="http://schemas.openxmlformats.org/officeDocument/2006/relationships/hyperlink" Target="consultantplus://offline/ref=D1E435C23914029C281F50619E304AF5F996E91CC1DFA5C3B647A987A6DA24124ABF8D94A81C3D683B0ABE20F22EF7D172F96F1B65DAA628F22D8A6C14g3D" TargetMode="External"/><Relationship Id="rId35" Type="http://schemas.openxmlformats.org/officeDocument/2006/relationships/hyperlink" Target="consultantplus://offline/ref=D1E435C23914029C281F50619E304AF5F996E91CC1DFA5C3B647A987A6DA24124ABF8D94A81C3D683B0ABF26F72EF7D172F96F1B65DAA628F22D8A6C14g3D" TargetMode="External"/><Relationship Id="rId43" Type="http://schemas.openxmlformats.org/officeDocument/2006/relationships/hyperlink" Target="consultantplus://offline/ref=D1E435C23914029C281F50619E304AF5F996E91CC1DFA5C3B647A987A6DA24124ABF8D94A81C3D683B0ABF2FF42EF7D172F96F1B65DAA628F22D8A6C14g3D" TargetMode="External"/><Relationship Id="rId48" Type="http://schemas.openxmlformats.org/officeDocument/2006/relationships/hyperlink" Target="consultantplus://offline/ref=D1E435C23914029C281F4E6C885C15FAF895B011C2D8AF94EE13AFD0F98A22470AFF8BC1EB5832693801EA77B470AE8231B262117CC6A6211Eg5D" TargetMode="External"/><Relationship Id="rId56" Type="http://schemas.openxmlformats.org/officeDocument/2006/relationships/hyperlink" Target="consultantplus://offline/ref=D1E435C23914029C281F50619E304AF5F996E91CC1DFA5C3B647A987A6DA24124ABF8D94A81C3D683B0ABC25F62EF7D172F96F1B65DAA628F22D8A6C14g3D" TargetMode="External"/><Relationship Id="rId64" Type="http://schemas.openxmlformats.org/officeDocument/2006/relationships/hyperlink" Target="consultantplus://offline/ref=D1E435C23914029C281F50619E304AF5F996E91CC1DFA5C3B647A987A6DA24124ABF8D94A81C3D683B0ABD27F62EF7D172F96F1B65DAA628F22D8A6C14g3D" TargetMode="External"/><Relationship Id="rId8" Type="http://schemas.openxmlformats.org/officeDocument/2006/relationships/hyperlink" Target="consultantplus://offline/ref=D1E435C23914029C281F50619E304AF5F996E91CC2D7ACC1B445A987A6DA24124ABF8D94BA1C6564390DA026F83BA180371Ag5D" TargetMode="External"/><Relationship Id="rId51" Type="http://schemas.openxmlformats.org/officeDocument/2006/relationships/hyperlink" Target="consultantplus://offline/ref=D1E435C23914029C281F50619E304AF5F996E91CC1DFA5C3B647A987A6DA24124ABF8D94A81C3D683B0ABE24F82EF7D172F96F1B65DAA628F22D8A6C14g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E435C23914029C281F50619E304AF5F996E91CC1DFA5C3B647A987A6DA24124ABF8D94A81C3D683B0ABE27F52EF7D172F96F1B65DAA628F22D8A6C14g3D" TargetMode="External"/><Relationship Id="rId17" Type="http://schemas.openxmlformats.org/officeDocument/2006/relationships/hyperlink" Target="consultantplus://offline/ref=D1E435C23914029C281F4E6C885C15FAF89CBE13C5D9AF94EE13AFD0F98A224718FFD3CDE95F2E693314BC26F112gCD" TargetMode="External"/><Relationship Id="rId25" Type="http://schemas.openxmlformats.org/officeDocument/2006/relationships/hyperlink" Target="consultantplus://offline/ref=D1E435C23914029C281F50619E304AF5F996E91CC1DFA5C3B647A987A6DA24124ABF8D94A81C3D683B0ABE23F32EF7D172F96F1B65DAA628F22D8A6C14g3D" TargetMode="External"/><Relationship Id="rId33" Type="http://schemas.openxmlformats.org/officeDocument/2006/relationships/hyperlink" Target="consultantplus://offline/ref=D1E435C23914029C281F50619E304AF5F996E91CC1DFA5C3B647A987A6DA24124ABF8D94A81C3D683B0ABE2EF72EF7D172F96F1B65DAA628F22D8A6C14g3D" TargetMode="External"/><Relationship Id="rId38" Type="http://schemas.openxmlformats.org/officeDocument/2006/relationships/hyperlink" Target="consultantplus://offline/ref=D1E435C23914029C281F50619E304AF5F996E91CC1DFA5C3B647A987A6DA24124ABF8D94A81C3D683B0ABF23F12EF7D172F96F1B65DAA628F22D8A6C14g3D" TargetMode="External"/><Relationship Id="rId46" Type="http://schemas.openxmlformats.org/officeDocument/2006/relationships/hyperlink" Target="consultantplus://offline/ref=D1E435C23914029C281F4E6C885C15FAF895BE19C4DFAF94EE13AFD0F98A22470AFF8BC1EB5831603B01EA77B470AE8231B262117CC6A6211Eg5D" TargetMode="External"/><Relationship Id="rId59" Type="http://schemas.openxmlformats.org/officeDocument/2006/relationships/hyperlink" Target="consultantplus://offline/ref=D1E435C23914029C281F50619E304AF5F996E91CC1DFA5C3B647A987A6DA24124ABF8D94A81C3D683B0ABC20F12EF7D172F96F1B65DAA628F22D8A6C14g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2019-08-27T03:32:00Z</dcterms:created>
  <dcterms:modified xsi:type="dcterms:W3CDTF">2019-08-27T03:33:00Z</dcterms:modified>
</cp:coreProperties>
</file>