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DDB9D" w14:textId="77777777" w:rsidR="00630516" w:rsidRPr="00FA6A98" w:rsidRDefault="006F35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РОССИЙСКАЯ ФЕДЕРАЦИЯ</w:t>
      </w:r>
    </w:p>
    <w:p w14:paraId="356EEFCD" w14:textId="77777777" w:rsidR="00630516" w:rsidRPr="00FA6A98" w:rsidRDefault="000A4A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>АДМИНИСТРА</w:t>
      </w:r>
      <w:r w:rsidR="00B26AE8"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ЦИЯ ГОРОДА</w:t>
      </w:r>
      <w:r w:rsidR="006F3513"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МИНУСИНСК</w:t>
      </w:r>
      <w:r w:rsidR="00B26AE8"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А</w:t>
      </w:r>
    </w:p>
    <w:p w14:paraId="7BF2562C" w14:textId="77777777" w:rsidR="00630516" w:rsidRPr="00FA6A98" w:rsidRDefault="006F35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КРАСНОЯРСКОГО КРАЯ</w:t>
      </w:r>
    </w:p>
    <w:p w14:paraId="1AE0D9DC" w14:textId="77777777" w:rsidR="00630516" w:rsidRDefault="0063051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F129AC6" w14:textId="77777777" w:rsidR="00630516" w:rsidRPr="00FA6A98" w:rsidRDefault="00FA6A98" w:rsidP="00FA6A9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48"/>
          <w:szCs w:val="48"/>
        </w:rPr>
      </w:pPr>
      <w:r w:rsidRPr="00FA6A98">
        <w:rPr>
          <w:rFonts w:ascii="Times New Roman" w:eastAsia="Times New Roman" w:hAnsi="Times New Roman" w:cs="Times New Roman"/>
          <w:spacing w:val="60"/>
          <w:sz w:val="48"/>
          <w:szCs w:val="48"/>
        </w:rPr>
        <w:t>ПОСТАНОВЛЕНИЕ</w:t>
      </w:r>
    </w:p>
    <w:p w14:paraId="47C86D34" w14:textId="086C0D27" w:rsidR="00A03DEF" w:rsidRDefault="005532DA" w:rsidP="00A03DE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20.10.2021                                                                                              № АГ-1844-п</w:t>
      </w:r>
    </w:p>
    <w:p w14:paraId="6F124478" w14:textId="77777777" w:rsidR="00734052" w:rsidRPr="007C6523" w:rsidRDefault="00734052" w:rsidP="00A03DEF">
      <w:pPr>
        <w:jc w:val="both"/>
        <w:rPr>
          <w:rFonts w:ascii="Times New Roman" w:hAnsi="Times New Roman" w:cs="Times New Roman"/>
          <w:sz w:val="28"/>
          <w:szCs w:val="28"/>
        </w:rPr>
      </w:pPr>
      <w:r w:rsidRPr="007C6523">
        <w:rPr>
          <w:rFonts w:ascii="Times New Roman" w:hAnsi="Times New Roman" w:cs="Times New Roman"/>
          <w:sz w:val="28"/>
          <w:szCs w:val="28"/>
        </w:rPr>
        <w:t>О</w:t>
      </w:r>
      <w:r w:rsidR="00D445E8">
        <w:rPr>
          <w:rFonts w:ascii="Times New Roman" w:hAnsi="Times New Roman" w:cs="Times New Roman"/>
          <w:sz w:val="28"/>
          <w:szCs w:val="28"/>
        </w:rPr>
        <w:t>б</w:t>
      </w:r>
      <w:r w:rsidRPr="007C6523">
        <w:rPr>
          <w:rFonts w:ascii="Times New Roman" w:hAnsi="Times New Roman" w:cs="Times New Roman"/>
          <w:sz w:val="28"/>
          <w:szCs w:val="28"/>
        </w:rPr>
        <w:t xml:space="preserve"> </w:t>
      </w:r>
      <w:r w:rsidR="00D445E8">
        <w:rPr>
          <w:rFonts w:ascii="Times New Roman" w:hAnsi="Times New Roman" w:cs="Times New Roman"/>
          <w:sz w:val="28"/>
          <w:szCs w:val="28"/>
        </w:rPr>
        <w:t>отмене</w:t>
      </w:r>
      <w:r w:rsidRPr="007C6523">
        <w:rPr>
          <w:rFonts w:ascii="Times New Roman" w:hAnsi="Times New Roman" w:cs="Times New Roman"/>
          <w:sz w:val="28"/>
          <w:szCs w:val="28"/>
        </w:rPr>
        <w:t xml:space="preserve"> режима функционирования </w:t>
      </w:r>
      <w:r w:rsidR="00D17F2B">
        <w:rPr>
          <w:rFonts w:ascii="Times New Roman" w:hAnsi="Times New Roman" w:cs="Times New Roman"/>
          <w:sz w:val="28"/>
          <w:szCs w:val="28"/>
        </w:rPr>
        <w:t>ПОВЫШЕННАЯ ГОТОВНОСТЬ</w:t>
      </w:r>
    </w:p>
    <w:p w14:paraId="2AD9B4F8" w14:textId="77777777" w:rsidR="00734052" w:rsidRPr="00B77921" w:rsidRDefault="00734052" w:rsidP="00B77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052">
        <w:tab/>
      </w:r>
      <w:r w:rsidRPr="00B7792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77921">
        <w:rPr>
          <w:rFonts w:ascii="Times New Roman" w:hAnsi="Times New Roman" w:cs="Times New Roman"/>
          <w:sz w:val="28"/>
          <w:szCs w:val="28"/>
        </w:rPr>
        <w:t>с ф</w:t>
      </w:r>
      <w:r w:rsidR="00A03DEF" w:rsidRPr="00B77921">
        <w:rPr>
          <w:rFonts w:ascii="Times New Roman" w:hAnsi="Times New Roman" w:cs="Times New Roman"/>
          <w:sz w:val="28"/>
          <w:szCs w:val="28"/>
        </w:rPr>
        <w:t xml:space="preserve">едеральным законом от 06.10.2003 № 131-ФЗ «Об общих принципах организации местного самоуправления в Российской Федерации», </w:t>
      </w:r>
      <w:r w:rsidRPr="00B77921">
        <w:rPr>
          <w:rFonts w:ascii="Times New Roman" w:hAnsi="Times New Roman" w:cs="Times New Roman"/>
          <w:sz w:val="28"/>
          <w:szCs w:val="28"/>
        </w:rPr>
        <w:t>с Федеральным законом от 21.12.1994 № 68-ФЗ «О защите населения и территорий от чрезвычайных ситуаций природн</w:t>
      </w:r>
      <w:r w:rsidR="00A03DEF" w:rsidRPr="00B77921">
        <w:rPr>
          <w:rFonts w:ascii="Times New Roman" w:hAnsi="Times New Roman" w:cs="Times New Roman"/>
          <w:sz w:val="28"/>
          <w:szCs w:val="28"/>
        </w:rPr>
        <w:t>ого и техногенного характера», п</w:t>
      </w:r>
      <w:r w:rsidRPr="00B77921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</w:t>
      </w:r>
      <w:r w:rsidR="00E60876">
        <w:rPr>
          <w:rFonts w:ascii="Times New Roman" w:hAnsi="Times New Roman" w:cs="Times New Roman"/>
          <w:sz w:val="28"/>
          <w:szCs w:val="28"/>
        </w:rPr>
        <w:t xml:space="preserve">решением городской комиссии по предупреждению и ликвидации чрезвычайных ситуаций и обеспечению пожарной безопасности от 20.10.2021 № 20, </w:t>
      </w:r>
      <w:r w:rsidR="00C36CA2" w:rsidRPr="00E60876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E60876" w:rsidRPr="00E60876">
        <w:rPr>
          <w:rFonts w:ascii="Times New Roman" w:hAnsi="Times New Roman" w:cs="Times New Roman"/>
          <w:sz w:val="28"/>
          <w:szCs w:val="28"/>
        </w:rPr>
        <w:t>завершением мероприятий по недопущению подтопления частных жилых домов, приусадебных участков, объектов экономики, вызванного подъемом уровня грунтовых вод</w:t>
      </w:r>
      <w:r w:rsidR="00C36CA2" w:rsidRPr="00E60876">
        <w:rPr>
          <w:rFonts w:ascii="Times New Roman" w:hAnsi="Times New Roman" w:cs="Times New Roman"/>
          <w:sz w:val="28"/>
          <w:szCs w:val="28"/>
        </w:rPr>
        <w:t>,</w:t>
      </w:r>
      <w:r w:rsidRPr="00E60876">
        <w:rPr>
          <w:rFonts w:ascii="Times New Roman" w:hAnsi="Times New Roman" w:cs="Times New Roman"/>
          <w:sz w:val="28"/>
          <w:szCs w:val="28"/>
        </w:rPr>
        <w:t xml:space="preserve"> </w:t>
      </w:r>
      <w:r w:rsidR="00A04350" w:rsidRPr="00B77921">
        <w:rPr>
          <w:rFonts w:ascii="Times New Roman" w:hAnsi="Times New Roman" w:cs="Times New Roman"/>
          <w:sz w:val="28"/>
          <w:szCs w:val="28"/>
        </w:rPr>
        <w:t xml:space="preserve"> </w:t>
      </w:r>
      <w:r w:rsidRPr="00B77921">
        <w:rPr>
          <w:rFonts w:ascii="Times New Roman" w:hAnsi="Times New Roman" w:cs="Times New Roman"/>
          <w:spacing w:val="8"/>
          <w:sz w:val="28"/>
          <w:szCs w:val="28"/>
        </w:rPr>
        <w:t>ПОСТАНОВЛЯЮ</w:t>
      </w:r>
      <w:r w:rsidRPr="00B77921">
        <w:rPr>
          <w:rFonts w:ascii="Times New Roman" w:hAnsi="Times New Roman" w:cs="Times New Roman"/>
          <w:sz w:val="28"/>
          <w:szCs w:val="28"/>
        </w:rPr>
        <w:t>:</w:t>
      </w:r>
    </w:p>
    <w:p w14:paraId="7D004DDB" w14:textId="77777777" w:rsidR="00D579B5" w:rsidRPr="00D579B5" w:rsidRDefault="00A04350" w:rsidP="00D579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9B5">
        <w:rPr>
          <w:rFonts w:ascii="Times New Roman" w:hAnsi="Times New Roman" w:cs="Times New Roman"/>
          <w:sz w:val="28"/>
          <w:szCs w:val="28"/>
        </w:rPr>
        <w:t xml:space="preserve">1. </w:t>
      </w:r>
      <w:r w:rsidR="00D579B5">
        <w:rPr>
          <w:rFonts w:ascii="Times New Roman" w:hAnsi="Times New Roman" w:cs="Times New Roman"/>
          <w:sz w:val="28"/>
          <w:szCs w:val="28"/>
        </w:rPr>
        <w:t>О</w:t>
      </w:r>
      <w:r w:rsidR="00D579B5" w:rsidRPr="00D579B5">
        <w:rPr>
          <w:rFonts w:ascii="Times New Roman" w:hAnsi="Times New Roman" w:cs="Times New Roman"/>
          <w:sz w:val="28"/>
          <w:szCs w:val="28"/>
        </w:rPr>
        <w:t>тменить с 12 часов 00 минут 20.10.2021 режим функционирования «Повышенная готовность» для органов управления и сил муниципального звена территориальной подсистемы единой государственной системы предупреждения и ликвидации чрезвычайных ситуаций Красноярского края, введенный постановлением Администрации города Минусинска от 12.05.2021 № АГ-790-п/1 «О введении режима функционирования Повышенная готовность».</w:t>
      </w:r>
    </w:p>
    <w:p w14:paraId="0FB7BA81" w14:textId="77777777" w:rsidR="00A04350" w:rsidRPr="00D579B5" w:rsidRDefault="00A04350" w:rsidP="00D57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9B5">
        <w:rPr>
          <w:rFonts w:ascii="Times New Roman" w:hAnsi="Times New Roman" w:cs="Times New Roman"/>
          <w:sz w:val="28"/>
          <w:szCs w:val="28"/>
        </w:rPr>
        <w:t xml:space="preserve">2. </w:t>
      </w:r>
      <w:r w:rsidR="00D579B5" w:rsidRPr="00D579B5">
        <w:rPr>
          <w:rFonts w:ascii="Times New Roman" w:hAnsi="Times New Roman" w:cs="Times New Roman"/>
          <w:sz w:val="28"/>
          <w:szCs w:val="28"/>
        </w:rPr>
        <w:t>Ввести режим функционирования муниципального звена территориальной подсистемы единой государственной системы предупреждения и ликвидации чрезвычайных ситуаций Красноярского края «Повседневная деятельность» с 12 часов 00 минут 20.10.2021</w:t>
      </w:r>
      <w:r w:rsidRPr="00D579B5">
        <w:rPr>
          <w:rFonts w:ascii="Times New Roman" w:hAnsi="Times New Roman" w:cs="Times New Roman"/>
          <w:sz w:val="28"/>
          <w:szCs w:val="28"/>
        </w:rPr>
        <w:t>.</w:t>
      </w:r>
    </w:p>
    <w:p w14:paraId="167AA8BA" w14:textId="77777777" w:rsidR="00A04350" w:rsidRPr="0053245F" w:rsidRDefault="00A04350" w:rsidP="00A04350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53245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3245F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Опубликовать постановление 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</w:t>
      </w:r>
      <w:r w:rsidRPr="0053245F">
        <w:rPr>
          <w:rFonts w:ascii="Times New Roman" w:hAnsi="Times New Roman" w:cs="Times New Roman"/>
          <w:bCs/>
          <w:sz w:val="28"/>
          <w:szCs w:val="28"/>
        </w:rPr>
        <w:t>.</w:t>
      </w:r>
    </w:p>
    <w:p w14:paraId="7AA7B472" w14:textId="77777777" w:rsidR="00A04350" w:rsidRPr="0053245F" w:rsidRDefault="00A04350" w:rsidP="00A043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3245F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14:paraId="52175E4E" w14:textId="77777777" w:rsidR="00734052" w:rsidRPr="00FA6A98" w:rsidRDefault="00734052" w:rsidP="00FA6A9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89B771" w14:textId="77777777" w:rsidR="00D579B5" w:rsidRDefault="00D579B5" w:rsidP="00041F4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F4F5379" w14:textId="65E149BF" w:rsidR="00041F4A" w:rsidRPr="0009011B" w:rsidRDefault="00D579B5" w:rsidP="00041F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41F4A" w:rsidRPr="0009011B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041F4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532DA">
        <w:rPr>
          <w:rFonts w:ascii="Times New Roman" w:hAnsi="Times New Roman" w:cs="Times New Roman"/>
          <w:sz w:val="28"/>
          <w:szCs w:val="28"/>
        </w:rPr>
        <w:t>подпись</w:t>
      </w:r>
      <w:r w:rsidR="00041F4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А.О. Первухин</w:t>
      </w:r>
    </w:p>
    <w:sectPr w:rsidR="00041F4A" w:rsidRPr="0009011B" w:rsidSect="00DF0B4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86651"/>
    <w:multiLevelType w:val="hybridMultilevel"/>
    <w:tmpl w:val="0658AE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12C4153A"/>
    <w:multiLevelType w:val="hybridMultilevel"/>
    <w:tmpl w:val="8CE6E2D4"/>
    <w:lvl w:ilvl="0" w:tplc="244A6C92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EastAsia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22D78"/>
    <w:multiLevelType w:val="multilevel"/>
    <w:tmpl w:val="470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C91A3A"/>
    <w:multiLevelType w:val="hybridMultilevel"/>
    <w:tmpl w:val="573ADFAA"/>
    <w:lvl w:ilvl="0" w:tplc="38CC76A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F0C0D"/>
    <w:multiLevelType w:val="hybridMultilevel"/>
    <w:tmpl w:val="BF629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516"/>
    <w:rsid w:val="0000365F"/>
    <w:rsid w:val="00017BBB"/>
    <w:rsid w:val="00041F4A"/>
    <w:rsid w:val="00084E19"/>
    <w:rsid w:val="000854D0"/>
    <w:rsid w:val="000A4ADE"/>
    <w:rsid w:val="00127041"/>
    <w:rsid w:val="001714F3"/>
    <w:rsid w:val="00171DB8"/>
    <w:rsid w:val="0019033D"/>
    <w:rsid w:val="00192B30"/>
    <w:rsid w:val="001C44F8"/>
    <w:rsid w:val="001D6A17"/>
    <w:rsid w:val="001E1A09"/>
    <w:rsid w:val="00204347"/>
    <w:rsid w:val="00221A2D"/>
    <w:rsid w:val="002363D6"/>
    <w:rsid w:val="002548E7"/>
    <w:rsid w:val="002A3A3A"/>
    <w:rsid w:val="002B6B6E"/>
    <w:rsid w:val="003109A0"/>
    <w:rsid w:val="0036220C"/>
    <w:rsid w:val="00372257"/>
    <w:rsid w:val="003915EB"/>
    <w:rsid w:val="003B5741"/>
    <w:rsid w:val="0042318B"/>
    <w:rsid w:val="00466395"/>
    <w:rsid w:val="00467A29"/>
    <w:rsid w:val="00493369"/>
    <w:rsid w:val="004A7677"/>
    <w:rsid w:val="004E38B0"/>
    <w:rsid w:val="004E7328"/>
    <w:rsid w:val="004F6AC4"/>
    <w:rsid w:val="00503B9F"/>
    <w:rsid w:val="0050546A"/>
    <w:rsid w:val="005532DA"/>
    <w:rsid w:val="00574D57"/>
    <w:rsid w:val="00583EFF"/>
    <w:rsid w:val="005A160E"/>
    <w:rsid w:val="005B2C38"/>
    <w:rsid w:val="005C4541"/>
    <w:rsid w:val="00630516"/>
    <w:rsid w:val="006406BE"/>
    <w:rsid w:val="006B051F"/>
    <w:rsid w:val="006C4B2B"/>
    <w:rsid w:val="006D0FC1"/>
    <w:rsid w:val="006F3513"/>
    <w:rsid w:val="007310BC"/>
    <w:rsid w:val="00734052"/>
    <w:rsid w:val="0075311B"/>
    <w:rsid w:val="00775254"/>
    <w:rsid w:val="007C6523"/>
    <w:rsid w:val="007F16A4"/>
    <w:rsid w:val="00804617"/>
    <w:rsid w:val="00862C07"/>
    <w:rsid w:val="00866981"/>
    <w:rsid w:val="008B3529"/>
    <w:rsid w:val="008B591A"/>
    <w:rsid w:val="008C1C61"/>
    <w:rsid w:val="008E7654"/>
    <w:rsid w:val="00967864"/>
    <w:rsid w:val="009A1890"/>
    <w:rsid w:val="009F6126"/>
    <w:rsid w:val="00A03855"/>
    <w:rsid w:val="00A03DEF"/>
    <w:rsid w:val="00A04350"/>
    <w:rsid w:val="00A36830"/>
    <w:rsid w:val="00A545E0"/>
    <w:rsid w:val="00A54AA2"/>
    <w:rsid w:val="00AA6AAC"/>
    <w:rsid w:val="00AA6BAE"/>
    <w:rsid w:val="00AE314B"/>
    <w:rsid w:val="00AF7BFD"/>
    <w:rsid w:val="00B26AE8"/>
    <w:rsid w:val="00B31532"/>
    <w:rsid w:val="00B77921"/>
    <w:rsid w:val="00B955F9"/>
    <w:rsid w:val="00BD5CE8"/>
    <w:rsid w:val="00BD77AE"/>
    <w:rsid w:val="00C03CAD"/>
    <w:rsid w:val="00C06CBA"/>
    <w:rsid w:val="00C20F2F"/>
    <w:rsid w:val="00C24A07"/>
    <w:rsid w:val="00C36CA2"/>
    <w:rsid w:val="00C47B21"/>
    <w:rsid w:val="00C637FA"/>
    <w:rsid w:val="00CE75C8"/>
    <w:rsid w:val="00D17F2B"/>
    <w:rsid w:val="00D445E8"/>
    <w:rsid w:val="00D4750F"/>
    <w:rsid w:val="00D579B5"/>
    <w:rsid w:val="00D804AC"/>
    <w:rsid w:val="00DB23A6"/>
    <w:rsid w:val="00DD010B"/>
    <w:rsid w:val="00DF0B4B"/>
    <w:rsid w:val="00E54CD2"/>
    <w:rsid w:val="00E60876"/>
    <w:rsid w:val="00EB7822"/>
    <w:rsid w:val="00EC33F0"/>
    <w:rsid w:val="00EC6104"/>
    <w:rsid w:val="00F41B36"/>
    <w:rsid w:val="00F858B6"/>
    <w:rsid w:val="00FA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AE618"/>
  <w15:docId w15:val="{1C1BCE19-8047-48B1-B95C-A1A7FB52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6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4AC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26A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um">
    <w:name w:val="num"/>
    <w:basedOn w:val="a0"/>
    <w:rsid w:val="004A7677"/>
  </w:style>
  <w:style w:type="paragraph" w:styleId="a4">
    <w:name w:val="List Paragraph"/>
    <w:basedOn w:val="a"/>
    <w:uiPriority w:val="34"/>
    <w:qFormat/>
    <w:rsid w:val="00C47B2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0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A29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1714F3"/>
    <w:pPr>
      <w:overflowPunct w:val="0"/>
      <w:autoSpaceDE w:val="0"/>
      <w:autoSpaceDN w:val="0"/>
      <w:adjustRightInd w:val="0"/>
      <w:spacing w:after="0" w:line="240" w:lineRule="auto"/>
      <w:ind w:firstLine="705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1714F3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1714F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714F3"/>
  </w:style>
  <w:style w:type="character" w:styleId="ac">
    <w:name w:val="Emphasis"/>
    <w:basedOn w:val="a0"/>
    <w:uiPriority w:val="20"/>
    <w:qFormat/>
    <w:rsid w:val="001D6A17"/>
    <w:rPr>
      <w:i/>
      <w:iCs/>
    </w:rPr>
  </w:style>
  <w:style w:type="paragraph" w:customStyle="1" w:styleId="ConsPlusNormal">
    <w:name w:val="ConsPlusNormal"/>
    <w:rsid w:val="00A043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1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439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FC411-079D-4A07-8A96-49A37B013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Intel</cp:lastModifiedBy>
  <cp:revision>4</cp:revision>
  <cp:lastPrinted>2021-10-20T04:26:00Z</cp:lastPrinted>
  <dcterms:created xsi:type="dcterms:W3CDTF">2021-10-20T04:11:00Z</dcterms:created>
  <dcterms:modified xsi:type="dcterms:W3CDTF">2021-10-21T02:42:00Z</dcterms:modified>
</cp:coreProperties>
</file>