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4B4A" w14:textId="77777777" w:rsidR="00CD67D3" w:rsidRDefault="00CD67D3" w:rsidP="00962FB5">
      <w:pPr>
        <w:pStyle w:val="af3"/>
        <w:keepNext/>
        <w:keepLines/>
        <w:shd w:val="clear" w:color="auto" w:fill="FFFFFF"/>
        <w:rPr>
          <w:rFonts w:ascii="Times New Roman" w:hAnsi="Times New Roman"/>
          <w:sz w:val="28"/>
          <w:szCs w:val="28"/>
        </w:rPr>
      </w:pPr>
    </w:p>
    <w:p w14:paraId="6B972036" w14:textId="77777777" w:rsidR="00F90179" w:rsidRPr="000D44CD" w:rsidRDefault="00F90179" w:rsidP="006A58DF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РОССИЙСКАЯ ФЕДЕРАЦИЯ</w:t>
      </w:r>
    </w:p>
    <w:p w14:paraId="1FBB98A7" w14:textId="77777777" w:rsidR="00F90179" w:rsidRPr="000D44CD" w:rsidRDefault="00F90179" w:rsidP="006A58DF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АДМИНИСТРАЦИЯ ГОРОДА МИНУСИНСКА</w:t>
      </w:r>
    </w:p>
    <w:p w14:paraId="7ADBFAD5" w14:textId="77777777" w:rsidR="00F90179" w:rsidRPr="000D44CD" w:rsidRDefault="00F90179" w:rsidP="006A58DF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КРАСНОЯРСКОГО КРАЯ</w:t>
      </w:r>
    </w:p>
    <w:p w14:paraId="6432B81C" w14:textId="77777777" w:rsidR="00F90179" w:rsidRPr="000D44CD" w:rsidRDefault="00F90179" w:rsidP="006A58DF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0D44CD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08CDF865" w14:textId="751BF18E" w:rsidR="00F90179" w:rsidRPr="000D44CD" w:rsidRDefault="00F90179" w:rsidP="006A58DF">
      <w:pPr>
        <w:keepNext/>
        <w:keepLines/>
        <w:shd w:val="clear" w:color="auto" w:fill="FFFFFF"/>
        <w:jc w:val="center"/>
        <w:rPr>
          <w:sz w:val="28"/>
          <w:szCs w:val="28"/>
        </w:rPr>
      </w:pPr>
      <w:r w:rsidRPr="000D44CD">
        <w:rPr>
          <w:sz w:val="28"/>
          <w:szCs w:val="28"/>
        </w:rPr>
        <w:tab/>
      </w:r>
      <w:r w:rsidRPr="000D44CD">
        <w:rPr>
          <w:sz w:val="28"/>
          <w:szCs w:val="28"/>
        </w:rPr>
        <w:tab/>
      </w:r>
      <w:r w:rsidRPr="000D44CD">
        <w:rPr>
          <w:sz w:val="28"/>
          <w:szCs w:val="28"/>
        </w:rPr>
        <w:tab/>
      </w:r>
      <w:r w:rsidRPr="000D44CD">
        <w:rPr>
          <w:sz w:val="28"/>
          <w:szCs w:val="28"/>
        </w:rPr>
        <w:tab/>
      </w:r>
      <w:r w:rsidRPr="000D44CD">
        <w:rPr>
          <w:sz w:val="28"/>
          <w:szCs w:val="28"/>
        </w:rPr>
        <w:tab/>
      </w:r>
      <w:r w:rsidRPr="000D44CD">
        <w:rPr>
          <w:sz w:val="28"/>
          <w:szCs w:val="28"/>
        </w:rPr>
        <w:tab/>
      </w:r>
      <w:r w:rsidRPr="000D44CD">
        <w:rPr>
          <w:sz w:val="28"/>
          <w:szCs w:val="28"/>
        </w:rPr>
        <w:tab/>
      </w:r>
      <w:r w:rsidRPr="000D44CD">
        <w:rPr>
          <w:sz w:val="28"/>
          <w:szCs w:val="28"/>
        </w:rPr>
        <w:tab/>
      </w:r>
      <w:r w:rsidRPr="000D44CD">
        <w:rPr>
          <w:sz w:val="28"/>
          <w:szCs w:val="28"/>
        </w:rPr>
        <w:tab/>
      </w:r>
      <w:r w:rsidRPr="000D44CD">
        <w:rPr>
          <w:sz w:val="28"/>
          <w:szCs w:val="28"/>
        </w:rPr>
        <w:tab/>
        <w:t xml:space="preserve"> </w:t>
      </w:r>
    </w:p>
    <w:p w14:paraId="60BEF595" w14:textId="246C2257" w:rsidR="00F90179" w:rsidRDefault="001334BA" w:rsidP="001334BA">
      <w:pPr>
        <w:keepNext/>
        <w:keepLines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29.10.2021                                                                                                № АГ-1919-п</w:t>
      </w:r>
    </w:p>
    <w:p w14:paraId="636E33DA" w14:textId="77777777" w:rsidR="001334BA" w:rsidRPr="000D44CD" w:rsidRDefault="001334BA" w:rsidP="001334BA">
      <w:pPr>
        <w:keepNext/>
        <w:keepLines/>
        <w:shd w:val="clear" w:color="auto" w:fill="FFFFFF"/>
        <w:rPr>
          <w:sz w:val="28"/>
          <w:szCs w:val="28"/>
        </w:rPr>
      </w:pPr>
    </w:p>
    <w:p w14:paraId="18E04C7E" w14:textId="77777777" w:rsidR="00F90179" w:rsidRPr="000D44CD" w:rsidRDefault="00F90179" w:rsidP="006A58DF">
      <w:pPr>
        <w:keepNext/>
        <w:keepLines/>
        <w:shd w:val="clear" w:color="auto" w:fill="FFFFFF"/>
        <w:ind w:right="-1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 внесении изменений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</w:t>
      </w:r>
    </w:p>
    <w:p w14:paraId="6FE33ECF" w14:textId="77777777" w:rsidR="00F90179" w:rsidRPr="000D44CD" w:rsidRDefault="00F90179" w:rsidP="006A58DF">
      <w:pPr>
        <w:pStyle w:val="af3"/>
        <w:keepNext/>
        <w:keepLines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ED7E83" w14:textId="77777777" w:rsidR="00F90179" w:rsidRPr="000D44CD" w:rsidRDefault="00F90179" w:rsidP="006A58DF">
      <w:pPr>
        <w:pStyle w:val="af3"/>
        <w:keepNext/>
        <w:keepLines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в целях развития физической культуры и спорта, ПОСТАНОВЛЯЮ:</w:t>
      </w:r>
    </w:p>
    <w:p w14:paraId="611B5668" w14:textId="77777777" w:rsidR="00F90179" w:rsidRPr="000D44CD" w:rsidRDefault="00F90179" w:rsidP="006A58DF">
      <w:pPr>
        <w:pStyle w:val="af3"/>
        <w:keepNext/>
        <w:keepLines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 xml:space="preserve">1. В постановление Администрации города Минусинска от 31.10.2013 № АГ-2029-п «Об утверждении муниципальной программы «Физическая культура </w:t>
      </w:r>
      <w:r w:rsidRPr="00962FB5">
        <w:rPr>
          <w:rFonts w:ascii="Times New Roman" w:hAnsi="Times New Roman"/>
          <w:sz w:val="28"/>
          <w:szCs w:val="28"/>
        </w:rPr>
        <w:t xml:space="preserve">и спорт в муниципальном образовании город Минусинск» (с изменениями от </w:t>
      </w:r>
      <w:proofErr w:type="spellStart"/>
      <w:r w:rsidR="00962FB5" w:rsidRPr="00962FB5">
        <w:rPr>
          <w:rFonts w:ascii="Times New Roman" w:hAnsi="Times New Roman"/>
          <w:sz w:val="28"/>
          <w:szCs w:val="28"/>
        </w:rPr>
        <w:t>от</w:t>
      </w:r>
      <w:proofErr w:type="spellEnd"/>
      <w:r w:rsidR="00962FB5" w:rsidRPr="00962FB5">
        <w:rPr>
          <w:rFonts w:ascii="Times New Roman" w:hAnsi="Times New Roman"/>
          <w:sz w:val="28"/>
          <w:szCs w:val="28"/>
        </w:rPr>
        <w:t xml:space="preserve"> 16.07.2019 №АГ-1210-п, от 31.10.2019 №АГ-1987-п, от 31.12.2019 № АГ-2240-п, от 20.02.2020 № АГ-257-п, от 13.04.2020 №АГ-538-п, от 07.07.2020 №АГ-1037-п, от 30.10.2020 №АГ-2030-п, от 18.03.2021 №АГ-422-п, от 31.03.2021 № АГ-513-п, от 26.07.</w:t>
      </w:r>
      <w:r w:rsidR="00962FB5">
        <w:rPr>
          <w:rFonts w:ascii="Times New Roman" w:hAnsi="Times New Roman"/>
          <w:sz w:val="28"/>
          <w:szCs w:val="28"/>
        </w:rPr>
        <w:t xml:space="preserve">2021 № </w:t>
      </w:r>
      <w:r w:rsidR="00962FB5" w:rsidRPr="00962FB5">
        <w:rPr>
          <w:rFonts w:ascii="Times New Roman" w:hAnsi="Times New Roman"/>
          <w:sz w:val="28"/>
          <w:szCs w:val="28"/>
        </w:rPr>
        <w:t>АГ-1293-п</w:t>
      </w:r>
      <w:r w:rsidRPr="00962FB5">
        <w:rPr>
          <w:rFonts w:ascii="Times New Roman" w:hAnsi="Times New Roman"/>
          <w:sz w:val="28"/>
          <w:szCs w:val="28"/>
        </w:rPr>
        <w:t>)</w:t>
      </w:r>
      <w:r w:rsidRPr="000D44CD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70CEC67E" w14:textId="77777777" w:rsidR="00F90179" w:rsidRPr="000D44CD" w:rsidRDefault="00F90179" w:rsidP="006A58DF">
      <w:pPr>
        <w:keepNext/>
        <w:keepLines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0D44CD">
        <w:rPr>
          <w:rFonts w:eastAsia="Arial"/>
          <w:sz w:val="28"/>
          <w:szCs w:val="28"/>
          <w:lang w:eastAsia="ar-SA"/>
        </w:rPr>
        <w:t>приложение «Муниципальная программа «Физическая культура и спорт в муниципальном образовании город Минусинск» изложить в редакции приложения к настоящему постановлению.</w:t>
      </w:r>
    </w:p>
    <w:p w14:paraId="47A1D37F" w14:textId="77777777" w:rsidR="00F90179" w:rsidRPr="000D44CD" w:rsidRDefault="00F90179" w:rsidP="006A58DF">
      <w:pPr>
        <w:keepNext/>
        <w:keepLines/>
        <w:shd w:val="clear" w:color="auto" w:fill="FFFFFF"/>
        <w:ind w:right="-2" w:firstLine="709"/>
        <w:jc w:val="both"/>
        <w:rPr>
          <w:sz w:val="28"/>
        </w:rPr>
      </w:pPr>
      <w:r w:rsidRPr="000D44CD">
        <w:rPr>
          <w:sz w:val="28"/>
          <w:szCs w:val="28"/>
        </w:rPr>
        <w:t>2. Опубликовать</w:t>
      </w:r>
      <w:r w:rsidRPr="000D44CD">
        <w:rPr>
          <w:sz w:val="28"/>
        </w:rPr>
        <w:t xml:space="preserve">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263B9591" w14:textId="77777777" w:rsidR="00F90179" w:rsidRPr="000D44CD" w:rsidRDefault="00F90179" w:rsidP="006A58DF">
      <w:pPr>
        <w:keepNext/>
        <w:keepLines/>
        <w:shd w:val="clear" w:color="auto" w:fill="FFFFFF"/>
        <w:tabs>
          <w:tab w:val="left" w:pos="816"/>
        </w:tabs>
        <w:ind w:left="10" w:right="5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3. Контроль за выполнением постановления возложить на заместителя Главы города по социальным вопросам Павлову Ж.В.</w:t>
      </w:r>
    </w:p>
    <w:p w14:paraId="56E59AC4" w14:textId="77777777" w:rsidR="00F90179" w:rsidRPr="000D44CD" w:rsidRDefault="00F90179" w:rsidP="006A58DF">
      <w:pPr>
        <w:keepNext/>
        <w:keepLines/>
        <w:shd w:val="clear" w:color="auto" w:fill="FFFFFF"/>
        <w:tabs>
          <w:tab w:val="left" w:pos="816"/>
        </w:tabs>
        <w:ind w:left="10" w:right="5" w:firstLine="709"/>
        <w:jc w:val="both"/>
        <w:rPr>
          <w:sz w:val="28"/>
          <w:szCs w:val="28"/>
        </w:rPr>
      </w:pPr>
      <w:r w:rsidRPr="000D44CD">
        <w:rPr>
          <w:spacing w:val="-15"/>
          <w:sz w:val="28"/>
          <w:szCs w:val="28"/>
        </w:rPr>
        <w:t>4</w:t>
      </w:r>
      <w:r w:rsidRPr="000D44CD">
        <w:rPr>
          <w:sz w:val="28"/>
          <w:szCs w:val="28"/>
        </w:rPr>
        <w:t>. Постановление вступает в силу в день, следующий за днем его официального опубликования, но не ранее 01 января 202</w:t>
      </w:r>
      <w:r w:rsidR="005A5F80">
        <w:rPr>
          <w:sz w:val="28"/>
          <w:szCs w:val="28"/>
        </w:rPr>
        <w:t>2</w:t>
      </w:r>
      <w:r w:rsidRPr="000D44CD">
        <w:rPr>
          <w:sz w:val="28"/>
          <w:szCs w:val="28"/>
        </w:rPr>
        <w:t xml:space="preserve"> года.</w:t>
      </w:r>
    </w:p>
    <w:p w14:paraId="416F28CB" w14:textId="77777777" w:rsidR="00F90179" w:rsidRPr="000D44CD" w:rsidRDefault="00F90179" w:rsidP="006A58DF">
      <w:pPr>
        <w:keepNext/>
        <w:keepLines/>
        <w:shd w:val="clear" w:color="auto" w:fill="FFFFFF"/>
        <w:jc w:val="both"/>
        <w:rPr>
          <w:sz w:val="28"/>
          <w:szCs w:val="28"/>
        </w:rPr>
      </w:pPr>
    </w:p>
    <w:p w14:paraId="607CDA8C" w14:textId="77777777" w:rsidR="00F90179" w:rsidRPr="000D44CD" w:rsidRDefault="00F90179" w:rsidP="006A58DF">
      <w:pPr>
        <w:keepNext/>
        <w:keepLines/>
        <w:shd w:val="clear" w:color="auto" w:fill="FFFFFF"/>
        <w:jc w:val="both"/>
        <w:rPr>
          <w:sz w:val="28"/>
          <w:szCs w:val="28"/>
        </w:rPr>
      </w:pPr>
    </w:p>
    <w:p w14:paraId="30D90ECB" w14:textId="0D6601C3" w:rsidR="00F90179" w:rsidRPr="000D44CD" w:rsidRDefault="00F90179" w:rsidP="001334BA">
      <w:pPr>
        <w:pStyle w:val="af3"/>
        <w:keepNext/>
        <w:keepLines/>
        <w:shd w:val="clear" w:color="auto" w:fill="FFFFFF"/>
        <w:tabs>
          <w:tab w:val="left" w:pos="4332"/>
          <w:tab w:val="left" w:pos="7230"/>
        </w:tabs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Глава города</w:t>
      </w:r>
      <w:r w:rsidRPr="000D44CD">
        <w:rPr>
          <w:rFonts w:ascii="Times New Roman" w:hAnsi="Times New Roman"/>
          <w:sz w:val="28"/>
          <w:szCs w:val="28"/>
        </w:rPr>
        <w:tab/>
      </w:r>
      <w:r w:rsidR="001334BA">
        <w:rPr>
          <w:rFonts w:ascii="Times New Roman" w:hAnsi="Times New Roman"/>
          <w:sz w:val="28"/>
          <w:szCs w:val="28"/>
        </w:rPr>
        <w:t xml:space="preserve">подпись                                </w:t>
      </w:r>
      <w:r w:rsidRPr="000D44CD">
        <w:rPr>
          <w:rFonts w:ascii="Times New Roman" w:hAnsi="Times New Roman"/>
          <w:sz w:val="28"/>
          <w:szCs w:val="28"/>
        </w:rPr>
        <w:t xml:space="preserve">    А.О. Первухин</w:t>
      </w:r>
    </w:p>
    <w:p w14:paraId="121944BC" w14:textId="77777777" w:rsidR="00E247D5" w:rsidRPr="000D44CD" w:rsidRDefault="00AB09DD" w:rsidP="006A58DF">
      <w:pPr>
        <w:keepNext/>
        <w:keepLines/>
        <w:shd w:val="clear" w:color="auto" w:fill="FFFFFF"/>
        <w:ind w:left="5103"/>
        <w:jc w:val="both"/>
        <w:rPr>
          <w:sz w:val="28"/>
          <w:szCs w:val="28"/>
        </w:rPr>
      </w:pPr>
      <w:r w:rsidRPr="000D44CD">
        <w:rPr>
          <w:sz w:val="28"/>
          <w:szCs w:val="28"/>
        </w:rPr>
        <w:br w:type="page"/>
      </w:r>
      <w:r w:rsidR="00E247D5" w:rsidRPr="000D44CD">
        <w:rPr>
          <w:sz w:val="28"/>
          <w:szCs w:val="28"/>
        </w:rPr>
        <w:lastRenderedPageBreak/>
        <w:t>Приложение</w:t>
      </w:r>
    </w:p>
    <w:p w14:paraId="6E6EA29B" w14:textId="77777777" w:rsidR="00E247D5" w:rsidRPr="000D44CD" w:rsidRDefault="00E247D5" w:rsidP="006A58DF">
      <w:pPr>
        <w:pStyle w:val="af3"/>
        <w:keepNext/>
        <w:keepLines/>
        <w:shd w:val="clear" w:color="auto" w:fill="FFFFFF"/>
        <w:tabs>
          <w:tab w:val="left" w:pos="567"/>
        </w:tabs>
        <w:ind w:left="5103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 xml:space="preserve">к постановлению Администрации города Минусинска </w:t>
      </w:r>
    </w:p>
    <w:p w14:paraId="25610AFF" w14:textId="1AFC7A40" w:rsidR="006A6294" w:rsidRPr="000D44CD" w:rsidRDefault="00E247D5" w:rsidP="006A58DF">
      <w:pPr>
        <w:pStyle w:val="af3"/>
        <w:keepNext/>
        <w:keepLines/>
        <w:shd w:val="clear" w:color="auto" w:fill="FFFFFF"/>
        <w:tabs>
          <w:tab w:val="left" w:pos="567"/>
        </w:tabs>
        <w:ind w:left="5103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 xml:space="preserve">от </w:t>
      </w:r>
      <w:r w:rsidR="000C4CD0">
        <w:rPr>
          <w:rFonts w:ascii="Times New Roman" w:hAnsi="Times New Roman"/>
          <w:sz w:val="28"/>
          <w:szCs w:val="28"/>
        </w:rPr>
        <w:t xml:space="preserve">29.10.2021 </w:t>
      </w:r>
      <w:r w:rsidRPr="000D44CD">
        <w:rPr>
          <w:rFonts w:ascii="Times New Roman" w:hAnsi="Times New Roman"/>
          <w:sz w:val="28"/>
          <w:szCs w:val="28"/>
        </w:rPr>
        <w:t xml:space="preserve"> № </w:t>
      </w:r>
      <w:r w:rsidR="000C4CD0">
        <w:rPr>
          <w:rFonts w:ascii="Times New Roman" w:hAnsi="Times New Roman"/>
          <w:sz w:val="28"/>
          <w:szCs w:val="28"/>
        </w:rPr>
        <w:t>АГ-1919-п</w:t>
      </w:r>
    </w:p>
    <w:p w14:paraId="16EFA7B0" w14:textId="77777777" w:rsidR="00086591" w:rsidRPr="000D44CD" w:rsidRDefault="00086591" w:rsidP="006A58DF">
      <w:pPr>
        <w:pStyle w:val="af3"/>
        <w:keepNext/>
        <w:keepLines/>
        <w:shd w:val="clear" w:color="auto" w:fill="FFFFFF"/>
        <w:tabs>
          <w:tab w:val="left" w:pos="567"/>
        </w:tabs>
        <w:ind w:left="5103"/>
        <w:jc w:val="both"/>
        <w:rPr>
          <w:rFonts w:ascii="Times New Roman" w:hAnsi="Times New Roman"/>
          <w:sz w:val="28"/>
          <w:szCs w:val="28"/>
        </w:rPr>
      </w:pPr>
    </w:p>
    <w:p w14:paraId="0300D69E" w14:textId="77777777" w:rsidR="00086591" w:rsidRPr="000D44CD" w:rsidRDefault="00086591" w:rsidP="006A58DF">
      <w:pPr>
        <w:pStyle w:val="af3"/>
        <w:keepNext/>
        <w:keepLines/>
        <w:shd w:val="clear" w:color="auto" w:fill="FFFFFF"/>
        <w:tabs>
          <w:tab w:val="left" w:pos="567"/>
        </w:tabs>
        <w:ind w:left="5103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Приложение</w:t>
      </w:r>
    </w:p>
    <w:p w14:paraId="52363068" w14:textId="77777777" w:rsidR="00086591" w:rsidRPr="000D44CD" w:rsidRDefault="00086591" w:rsidP="006A58DF">
      <w:pPr>
        <w:pStyle w:val="af3"/>
        <w:keepNext/>
        <w:keepLines/>
        <w:shd w:val="clear" w:color="auto" w:fill="FFFFFF"/>
        <w:tabs>
          <w:tab w:val="left" w:pos="567"/>
        </w:tabs>
        <w:ind w:left="5103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к постановлению Администрации города  Минусинска</w:t>
      </w:r>
    </w:p>
    <w:p w14:paraId="03EBEACA" w14:textId="77777777" w:rsidR="00086591" w:rsidRPr="000D44CD" w:rsidRDefault="00086591" w:rsidP="006A58DF">
      <w:pPr>
        <w:pStyle w:val="af3"/>
        <w:keepNext/>
        <w:keepLines/>
        <w:shd w:val="clear" w:color="auto" w:fill="FFFFFF"/>
        <w:tabs>
          <w:tab w:val="left" w:pos="567"/>
        </w:tabs>
        <w:ind w:left="5103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от 31.10.2013 № АГ-2029-п</w:t>
      </w:r>
    </w:p>
    <w:p w14:paraId="0C9B0C2C" w14:textId="77777777" w:rsidR="00086591" w:rsidRPr="000D44CD" w:rsidRDefault="00086591" w:rsidP="006A58DF">
      <w:pPr>
        <w:pStyle w:val="af3"/>
        <w:keepNext/>
        <w:keepLines/>
        <w:shd w:val="clear" w:color="auto" w:fill="FFFFFF"/>
        <w:tabs>
          <w:tab w:val="left" w:pos="567"/>
        </w:tabs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2E9DB8" w14:textId="77777777" w:rsidR="006A6294" w:rsidRPr="000D44CD" w:rsidRDefault="006A6294" w:rsidP="006A58DF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1E657C5B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0D44CD">
        <w:rPr>
          <w:b/>
          <w:sz w:val="28"/>
          <w:szCs w:val="28"/>
        </w:rPr>
        <w:t>Муниципальная программа</w:t>
      </w:r>
    </w:p>
    <w:p w14:paraId="366060BD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0D44CD">
        <w:rPr>
          <w:b/>
          <w:sz w:val="28"/>
          <w:szCs w:val="28"/>
        </w:rPr>
        <w:t>«Физическая культура и спорт в муниципальном</w:t>
      </w:r>
    </w:p>
    <w:p w14:paraId="2A6BF68C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0D44CD">
        <w:rPr>
          <w:b/>
          <w:sz w:val="28"/>
          <w:szCs w:val="28"/>
        </w:rPr>
        <w:t>образовании город Минусинск»</w:t>
      </w:r>
    </w:p>
    <w:p w14:paraId="0ADE2211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06CDAB6A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  <w:r w:rsidRPr="000D44CD">
        <w:rPr>
          <w:sz w:val="28"/>
          <w:szCs w:val="28"/>
        </w:rPr>
        <w:t>Паспорт</w:t>
      </w:r>
    </w:p>
    <w:p w14:paraId="1B35AEB1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  <w:r w:rsidRPr="000D44CD">
        <w:rPr>
          <w:sz w:val="28"/>
          <w:szCs w:val="28"/>
        </w:rPr>
        <w:t>муниципальной программы</w:t>
      </w:r>
    </w:p>
    <w:p w14:paraId="757B8414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  <w:r w:rsidRPr="000D44CD">
        <w:rPr>
          <w:sz w:val="28"/>
          <w:szCs w:val="28"/>
        </w:rPr>
        <w:t>«Физическая культура и спорт в муниципальном</w:t>
      </w:r>
    </w:p>
    <w:p w14:paraId="1E86F3EB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  <w:r w:rsidRPr="000D44CD">
        <w:rPr>
          <w:sz w:val="28"/>
          <w:szCs w:val="28"/>
        </w:rPr>
        <w:t>образовании город Минусинск»</w:t>
      </w:r>
    </w:p>
    <w:p w14:paraId="3A485391" w14:textId="77777777" w:rsidR="00767E36" w:rsidRPr="000D44CD" w:rsidRDefault="00767E36" w:rsidP="00767E36">
      <w:pPr>
        <w:keepNext/>
        <w:keepLines/>
        <w:shd w:val="clear" w:color="auto" w:fill="FFFFFF"/>
        <w:rPr>
          <w:sz w:val="28"/>
          <w:szCs w:val="28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2"/>
        <w:gridCol w:w="5860"/>
      </w:tblGrid>
      <w:tr w:rsidR="00767E36" w:rsidRPr="000D44CD" w14:paraId="6E87B815" w14:textId="77777777" w:rsidTr="00947A2A">
        <w:trPr>
          <w:jc w:val="center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A950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E080E" w14:textId="77777777" w:rsidR="00767E36" w:rsidRPr="000D44CD" w:rsidRDefault="00767E36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 и спорт в муниципальном образовании город Минусинск» (далее - Программа)</w:t>
            </w:r>
          </w:p>
        </w:tc>
      </w:tr>
      <w:tr w:rsidR="00767E36" w:rsidRPr="000D44CD" w14:paraId="3199DBD1" w14:textId="77777777" w:rsidTr="00947A2A">
        <w:trPr>
          <w:jc w:val="center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E3E7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D12E0" w14:textId="77777777" w:rsidR="00767E36" w:rsidRPr="000D44CD" w:rsidRDefault="00767E36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Отдел спорта и молодежной политики администрации города Минусинска</w:t>
            </w:r>
          </w:p>
        </w:tc>
      </w:tr>
      <w:tr w:rsidR="00767E36" w:rsidRPr="000D44CD" w14:paraId="6808C916" w14:textId="77777777" w:rsidTr="00947A2A">
        <w:trPr>
          <w:jc w:val="center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9C7E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A771F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отсутствуют</w:t>
            </w:r>
          </w:p>
        </w:tc>
      </w:tr>
      <w:tr w:rsidR="00767E36" w:rsidRPr="000D44CD" w14:paraId="6BDBCAA2" w14:textId="77777777" w:rsidTr="00947A2A">
        <w:trPr>
          <w:jc w:val="center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2F54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F774A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подпрограмма 1</w:t>
            </w:r>
          </w:p>
          <w:p w14:paraId="4D10408D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«Развитие массовой физической культуры и спорта»;</w:t>
            </w:r>
          </w:p>
          <w:p w14:paraId="03894601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подпрограмма 2</w:t>
            </w:r>
          </w:p>
          <w:p w14:paraId="444F539A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«Развитие системы подготовки спортивного резерва»;</w:t>
            </w:r>
          </w:p>
          <w:p w14:paraId="32472079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подпрограмма 3</w:t>
            </w:r>
          </w:p>
          <w:p w14:paraId="6DB5A084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«Выполнение муниципальных функций в установленной форме»</w:t>
            </w:r>
          </w:p>
        </w:tc>
      </w:tr>
      <w:tr w:rsidR="00767E36" w:rsidRPr="000D44CD" w14:paraId="52A5DE40" w14:textId="77777777" w:rsidTr="00947A2A">
        <w:trPr>
          <w:jc w:val="center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8B3B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F434E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достижений), получить доступ к развитой спортивной инфраструктуре</w:t>
            </w:r>
          </w:p>
        </w:tc>
      </w:tr>
      <w:tr w:rsidR="00767E36" w:rsidRPr="000D44CD" w14:paraId="2E253119" w14:textId="77777777" w:rsidTr="00947A2A">
        <w:trPr>
          <w:jc w:val="center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3210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97078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1.Развитие массовой физической культуры и спорта, проведение спортивных мероприятий.</w:t>
            </w:r>
          </w:p>
          <w:p w14:paraId="3ECC9192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lastRenderedPageBreak/>
              <w:t>2.Разработка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  <w:p w14:paraId="48F9700C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3.Формирование системы подготовки спортивного резерва.</w:t>
            </w:r>
          </w:p>
          <w:p w14:paraId="244C4651" w14:textId="77777777" w:rsidR="00767E36" w:rsidRPr="000D44CD" w:rsidRDefault="00767E36" w:rsidP="00947A2A">
            <w:pPr>
              <w:pStyle w:val="formattext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4.Совершенствование финансового обеспечения физкультурно-спортивной деятельности.</w:t>
            </w:r>
          </w:p>
          <w:p w14:paraId="1D324F9E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 xml:space="preserve">5.Укрепление материально-технической спортивной базы для занятий физической культурой и спортом. </w:t>
            </w:r>
          </w:p>
        </w:tc>
      </w:tr>
      <w:tr w:rsidR="00767E36" w:rsidRPr="000D44CD" w14:paraId="3CA0C27B" w14:textId="77777777" w:rsidTr="00947A2A">
        <w:trPr>
          <w:jc w:val="center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579C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2D91C" w14:textId="77777777" w:rsidR="00767E36" w:rsidRPr="000D44CD" w:rsidRDefault="00767E36" w:rsidP="00947A2A">
            <w:pPr>
              <w:keepNext/>
              <w:keepLines/>
              <w:shd w:val="clear" w:color="auto" w:fill="FFFFFF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700E13">
              <w:rPr>
                <w:sz w:val="28"/>
                <w:szCs w:val="28"/>
              </w:rPr>
              <w:t>2014 - 2024 годы</w:t>
            </w:r>
          </w:p>
          <w:p w14:paraId="1C4FCE0E" w14:textId="77777777" w:rsidR="00767E36" w:rsidRPr="000D44CD" w:rsidRDefault="00767E36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E36" w:rsidRPr="000D44CD" w14:paraId="22BEF034" w14:textId="77777777" w:rsidTr="00947A2A">
        <w:trPr>
          <w:jc w:val="center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C8E3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4B55C" w14:textId="77777777" w:rsidR="00767E36" w:rsidRPr="000D44CD" w:rsidRDefault="00767E36" w:rsidP="00947A2A">
            <w:pPr>
              <w:keepNext/>
              <w:keepLines/>
              <w:shd w:val="clear" w:color="auto" w:fill="FFFFFF"/>
              <w:ind w:left="191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Целевые показатели:</w:t>
            </w:r>
          </w:p>
          <w:p w14:paraId="3DFE5EDE" w14:textId="77777777" w:rsidR="00767E36" w:rsidRPr="000D44CD" w:rsidRDefault="00767E36" w:rsidP="00947A2A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ind w:left="191" w:hanging="224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  <w:r>
              <w:rPr>
                <w:sz w:val="28"/>
                <w:szCs w:val="28"/>
              </w:rPr>
              <w:t>;</w:t>
            </w:r>
          </w:p>
          <w:p w14:paraId="628A3952" w14:textId="77777777" w:rsidR="00767E36" w:rsidRPr="000D44CD" w:rsidRDefault="00767E36" w:rsidP="00947A2A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snapToGrid w:val="0"/>
              <w:ind w:left="191" w:hanging="224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Количество жителей города, проинформированных о мероприятиях в области физической культуры и спорта.</w:t>
            </w:r>
          </w:p>
          <w:p w14:paraId="6BC5F459" w14:textId="77777777" w:rsidR="00767E36" w:rsidRPr="000D44CD" w:rsidRDefault="00767E36" w:rsidP="00947A2A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ind w:left="191" w:hanging="224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учреждений;</w:t>
            </w:r>
          </w:p>
          <w:p w14:paraId="243BFA50" w14:textId="77777777" w:rsidR="00767E36" w:rsidRPr="000D44CD" w:rsidRDefault="00767E36" w:rsidP="00947A2A">
            <w:pPr>
              <w:keepNext/>
              <w:keepLines/>
              <w:shd w:val="clear" w:color="auto" w:fill="FFFFFF"/>
              <w:ind w:left="191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Показатели результативности:</w:t>
            </w:r>
          </w:p>
          <w:p w14:paraId="2BFE8BD5" w14:textId="77777777" w:rsidR="00767E36" w:rsidRPr="000D44CD" w:rsidRDefault="00767E36" w:rsidP="00947A2A">
            <w:pPr>
              <w:keepNext/>
              <w:keepLines/>
              <w:numPr>
                <w:ilvl w:val="0"/>
                <w:numId w:val="13"/>
              </w:numPr>
              <w:shd w:val="clear" w:color="auto" w:fill="FFFFFF"/>
              <w:ind w:left="219" w:hanging="280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Доля населения систематически занимающегося физической культурой и спортом от общей численности населения муниципального образования.</w:t>
            </w:r>
          </w:p>
          <w:p w14:paraId="5F4729C4" w14:textId="77777777" w:rsidR="00767E36" w:rsidRPr="000D44CD" w:rsidRDefault="00767E36" w:rsidP="00947A2A">
            <w:pPr>
              <w:keepNext/>
              <w:keepLines/>
              <w:numPr>
                <w:ilvl w:val="0"/>
                <w:numId w:val="13"/>
              </w:numPr>
              <w:shd w:val="clear" w:color="auto" w:fill="FFFFFF"/>
              <w:ind w:left="219" w:hanging="280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Количество занимающихся физической культурой и спортом в спортивных клубах и клубах по месту жительства.</w:t>
            </w:r>
          </w:p>
          <w:p w14:paraId="481A37AB" w14:textId="77777777" w:rsidR="00767E36" w:rsidRPr="000D44CD" w:rsidRDefault="00767E36" w:rsidP="00947A2A">
            <w:pPr>
              <w:keepNext/>
              <w:keepLines/>
              <w:numPr>
                <w:ilvl w:val="0"/>
                <w:numId w:val="13"/>
              </w:numPr>
              <w:shd w:val="clear" w:color="auto" w:fill="FFFFFF"/>
              <w:ind w:left="219" w:hanging="280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(ГТО).</w:t>
            </w:r>
          </w:p>
          <w:p w14:paraId="30D67171" w14:textId="77777777" w:rsidR="00767E36" w:rsidRPr="000D44CD" w:rsidRDefault="00767E36" w:rsidP="00947A2A">
            <w:pPr>
              <w:keepNext/>
              <w:keepLines/>
              <w:numPr>
                <w:ilvl w:val="0"/>
                <w:numId w:val="13"/>
              </w:numPr>
              <w:shd w:val="clear" w:color="auto" w:fill="FFFFFF"/>
              <w:ind w:left="219" w:hanging="280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Единовременная пропускная способность спортивных сооружений муниципального образования город Минусинск.</w:t>
            </w:r>
          </w:p>
          <w:p w14:paraId="2DCAB91E" w14:textId="77777777" w:rsidR="00767E36" w:rsidRPr="00700E13" w:rsidRDefault="00767E36" w:rsidP="00947A2A">
            <w:pPr>
              <w:keepNext/>
              <w:keepLines/>
              <w:numPr>
                <w:ilvl w:val="0"/>
                <w:numId w:val="13"/>
              </w:numPr>
              <w:shd w:val="clear" w:color="auto" w:fill="FFFFFF"/>
              <w:ind w:left="219" w:hanging="280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lastRenderedPageBreak/>
              <w:t xml:space="preserve">Удельный вес занимающихся в группах спортивного совершенствования и высшего спортивного мастерства к общему числу занимающихся в учреждениях </w:t>
            </w:r>
            <w:r w:rsidRPr="00700E13">
              <w:rPr>
                <w:sz w:val="28"/>
                <w:szCs w:val="28"/>
              </w:rPr>
              <w:t>физкультурно-спортивной направленности.</w:t>
            </w:r>
          </w:p>
          <w:p w14:paraId="552C8F29" w14:textId="77777777" w:rsidR="00AE7555" w:rsidRPr="00700E13" w:rsidRDefault="00AE7555" w:rsidP="00947A2A">
            <w:pPr>
              <w:keepNext/>
              <w:keepLines/>
              <w:numPr>
                <w:ilvl w:val="0"/>
                <w:numId w:val="13"/>
              </w:numPr>
              <w:shd w:val="clear" w:color="auto" w:fill="FFFFFF"/>
              <w:ind w:left="219" w:hanging="280"/>
              <w:jc w:val="both"/>
              <w:rPr>
                <w:sz w:val="28"/>
                <w:szCs w:val="28"/>
              </w:rPr>
            </w:pPr>
            <w:r w:rsidRPr="00700E13">
              <w:rPr>
                <w:sz w:val="28"/>
                <w:szCs w:val="28"/>
                <w:lang w:eastAsia="en-US"/>
              </w:rPr>
              <w:t>Доля занимающихся по программам спортивной подготовки в их общей численности</w:t>
            </w:r>
            <w:r w:rsidR="00700E13" w:rsidRPr="00700E13">
              <w:rPr>
                <w:sz w:val="28"/>
                <w:szCs w:val="28"/>
                <w:lang w:eastAsia="en-US"/>
              </w:rPr>
              <w:t>.</w:t>
            </w:r>
            <w:r w:rsidRPr="00700E13">
              <w:rPr>
                <w:sz w:val="28"/>
                <w:szCs w:val="28"/>
              </w:rPr>
              <w:t xml:space="preserve"> </w:t>
            </w:r>
          </w:p>
          <w:p w14:paraId="297CFAE0" w14:textId="77777777" w:rsidR="00767E36" w:rsidRPr="000D44CD" w:rsidRDefault="00767E36" w:rsidP="00947A2A">
            <w:pPr>
              <w:keepNext/>
              <w:keepLines/>
              <w:numPr>
                <w:ilvl w:val="0"/>
                <w:numId w:val="13"/>
              </w:numPr>
              <w:shd w:val="clear" w:color="auto" w:fill="FFFFFF"/>
              <w:ind w:left="219" w:hanging="280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Своевременность разработки нормативных правовых актов, договоров и соглашений.</w:t>
            </w:r>
          </w:p>
          <w:p w14:paraId="3AB13B31" w14:textId="77777777" w:rsidR="00767E36" w:rsidRPr="000D44CD" w:rsidRDefault="00767E36" w:rsidP="00947A2A">
            <w:pPr>
              <w:keepNext/>
              <w:keepLines/>
              <w:numPr>
                <w:ilvl w:val="0"/>
                <w:numId w:val="13"/>
              </w:numPr>
              <w:shd w:val="clear" w:color="auto" w:fill="FFFFFF"/>
              <w:ind w:left="219" w:hanging="280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учреждений.</w:t>
            </w:r>
          </w:p>
          <w:p w14:paraId="3C389C25" w14:textId="77777777" w:rsidR="00767E36" w:rsidRPr="000D44CD" w:rsidRDefault="00767E36" w:rsidP="00947A2A">
            <w:pPr>
              <w:keepNext/>
              <w:keepLines/>
              <w:numPr>
                <w:ilvl w:val="0"/>
                <w:numId w:val="13"/>
              </w:numPr>
              <w:shd w:val="clear" w:color="auto" w:fill="FFFFFF"/>
              <w:ind w:left="219" w:hanging="280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Своевременность утверждения муниципальных заданий подведомственным учреждениям.</w:t>
            </w:r>
          </w:p>
          <w:p w14:paraId="62CB0D02" w14:textId="77777777" w:rsidR="00767E36" w:rsidRPr="000D44CD" w:rsidRDefault="00767E36" w:rsidP="00947A2A">
            <w:pPr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47"/>
                <w:tab w:val="left" w:pos="388"/>
              </w:tabs>
              <w:ind w:left="219" w:hanging="280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Своевременность утверждения планов финансово-хозяйственной деятельности учреждений.</w:t>
            </w:r>
          </w:p>
        </w:tc>
      </w:tr>
      <w:tr w:rsidR="00767E36" w:rsidRPr="000D44CD" w14:paraId="02A5DABF" w14:textId="77777777" w:rsidTr="00947A2A">
        <w:trPr>
          <w:jc w:val="center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B2A4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EF673" w14:textId="77777777" w:rsidR="00767E36" w:rsidRPr="00700E13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осуществляется за счет средств краевого бюджета и бюджета города в объеме – </w:t>
            </w:r>
            <w:r w:rsidR="00717FD5" w:rsidRPr="00700E13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="00F7515E"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FD5" w:rsidRPr="00700E1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7515E" w:rsidRPr="00700E13">
              <w:rPr>
                <w:rFonts w:ascii="Times New Roman" w:hAnsi="Times New Roman" w:cs="Times New Roman"/>
                <w:sz w:val="28"/>
                <w:szCs w:val="28"/>
              </w:rPr>
              <w:t>3, 87</w:t>
            </w:r>
            <w:r w:rsidR="00717FD5"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. рублей, в том числе по годам: </w:t>
            </w:r>
          </w:p>
          <w:p w14:paraId="0F416E73" w14:textId="77777777" w:rsidR="00767E36" w:rsidRPr="00700E13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города: </w:t>
            </w:r>
          </w:p>
          <w:p w14:paraId="5C36EEFE" w14:textId="77777777" w:rsidR="00767E36" w:rsidRPr="00700E13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17FD5" w:rsidRPr="00700E1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F7515E"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FD5" w:rsidRPr="00700E1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7515E" w:rsidRPr="00700E13">
              <w:rPr>
                <w:rFonts w:ascii="Times New Roman" w:hAnsi="Times New Roman" w:cs="Times New Roman"/>
                <w:sz w:val="28"/>
                <w:szCs w:val="28"/>
              </w:rPr>
              <w:t>5, 41</w:t>
            </w:r>
            <w:r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27B6F79" w14:textId="77777777" w:rsidR="00767E36" w:rsidRPr="00700E13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17FD5" w:rsidRPr="00700E1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7515E"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 514, 23 </w:t>
            </w:r>
            <w:r w:rsidRPr="00700E1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4704FB3" w14:textId="77777777" w:rsidR="00767E36" w:rsidRPr="00700E13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17FD5" w:rsidRPr="00700E1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7515E"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 514, 23</w:t>
            </w:r>
            <w:r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3AE383B" w14:textId="77777777" w:rsidR="00767E36" w:rsidRPr="00700E13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13">
              <w:rPr>
                <w:rFonts w:ascii="Times New Roman" w:hAnsi="Times New Roman" w:cs="Times New Roman"/>
                <w:sz w:val="28"/>
                <w:szCs w:val="28"/>
              </w:rPr>
              <w:t>краевой бюджет:</w:t>
            </w:r>
          </w:p>
          <w:p w14:paraId="3DAFFDBC" w14:textId="77777777" w:rsidR="00767E36" w:rsidRPr="00700E13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7515E" w:rsidRPr="00700E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0E1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14:paraId="23A5E805" w14:textId="77777777" w:rsidR="00767E36" w:rsidRPr="00700E13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13">
              <w:rPr>
                <w:rFonts w:ascii="Times New Roman" w:hAnsi="Times New Roman" w:cs="Times New Roman"/>
                <w:sz w:val="28"/>
                <w:szCs w:val="28"/>
              </w:rPr>
              <w:t>2023 год - 0,00  тыс. рублей;</w:t>
            </w:r>
          </w:p>
          <w:p w14:paraId="2EC2CFAD" w14:textId="77777777" w:rsidR="00767E36" w:rsidRPr="00B64FB8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700E13">
              <w:rPr>
                <w:sz w:val="28"/>
                <w:szCs w:val="28"/>
              </w:rPr>
              <w:t>2024 год - 0,00  тыс. рублей.</w:t>
            </w:r>
          </w:p>
        </w:tc>
      </w:tr>
    </w:tbl>
    <w:p w14:paraId="2FC57C06" w14:textId="77777777" w:rsidR="00767E36" w:rsidRPr="000D44CD" w:rsidRDefault="00767E36" w:rsidP="00767E36">
      <w:pPr>
        <w:keepNext/>
        <w:keepLines/>
        <w:shd w:val="clear" w:color="auto" w:fill="FFFFFF"/>
        <w:rPr>
          <w:sz w:val="28"/>
          <w:szCs w:val="28"/>
        </w:rPr>
      </w:pPr>
    </w:p>
    <w:p w14:paraId="4633B338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br w:type="page"/>
      </w:r>
      <w:r w:rsidRPr="000D44CD">
        <w:rPr>
          <w:rStyle w:val="afa"/>
          <w:rFonts w:ascii="Times New Roman" w:hAnsi="Times New Roman" w:cs="Times New Roman"/>
          <w:color w:val="auto"/>
          <w:sz w:val="28"/>
        </w:rPr>
        <w:lastRenderedPageBreak/>
        <w:t>I. Общая характеристика текущего состояния физической</w:t>
      </w:r>
    </w:p>
    <w:p w14:paraId="486F4F4C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t>культуры и спорта города Минусинска.</w:t>
      </w:r>
    </w:p>
    <w:p w14:paraId="7141FC49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t>Основные цели, задачи и сроки реализации</w:t>
      </w:r>
    </w:p>
    <w:p w14:paraId="0B786905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  <w:r w:rsidRPr="000D44CD">
        <w:rPr>
          <w:rStyle w:val="afa"/>
          <w:color w:val="auto"/>
          <w:sz w:val="28"/>
        </w:rPr>
        <w:t>муниципальной программы</w:t>
      </w:r>
    </w:p>
    <w:p w14:paraId="256198E5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right="-143"/>
        <w:jc w:val="center"/>
        <w:rPr>
          <w:sz w:val="28"/>
          <w:szCs w:val="28"/>
        </w:rPr>
      </w:pPr>
    </w:p>
    <w:p w14:paraId="2C3345E3" w14:textId="77777777" w:rsidR="00767E36" w:rsidRPr="00700E13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6D51DF">
        <w:rPr>
          <w:sz w:val="28"/>
          <w:szCs w:val="28"/>
        </w:rPr>
        <w:t xml:space="preserve">1.1. Характеристика текущего состояния физической культуры и спорта </w:t>
      </w:r>
      <w:r w:rsidRPr="00700E13">
        <w:rPr>
          <w:sz w:val="28"/>
          <w:szCs w:val="28"/>
        </w:rPr>
        <w:t>города Минусинска</w:t>
      </w:r>
    </w:p>
    <w:p w14:paraId="460CCDE3" w14:textId="77777777" w:rsidR="00767E36" w:rsidRPr="00700E13" w:rsidRDefault="00767E36" w:rsidP="00767E36">
      <w:pPr>
        <w:pStyle w:val="ConsPlusNormal"/>
        <w:keepNext/>
        <w:keepLines/>
        <w:widowControl/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700E13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9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700E13">
          <w:rPr>
            <w:rFonts w:ascii="Times New Roman" w:hAnsi="Times New Roman" w:cs="Times New Roman"/>
            <w:sz w:val="28"/>
          </w:rPr>
          <w:t>Стратегией</w:t>
        </w:r>
      </w:hyperlink>
      <w:r w:rsidRPr="00700E13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Российской Федерации на период до 2030 года, государственной </w:t>
      </w:r>
      <w:hyperlink r:id="rId10" w:tooltip="Постановление Правительства РФ от 15.04.2014 N 302 (ред. от 23.05.2017) &quot;Об утверждении государственной программы Российской Федерации &quot;Развитие физической культуры и спорта&quot;{КонсультантПлюс}" w:history="1">
        <w:r w:rsidRPr="00700E13">
          <w:rPr>
            <w:rFonts w:ascii="Times New Roman" w:hAnsi="Times New Roman" w:cs="Times New Roman"/>
            <w:sz w:val="28"/>
          </w:rPr>
          <w:t>программой</w:t>
        </w:r>
      </w:hyperlink>
      <w:r w:rsidRPr="00700E13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физической культуры и спорта», федеральной целевой </w:t>
      </w:r>
      <w:hyperlink r:id="rId11" w:tooltip="Постановление Правительства РФ от 21.01.2015 N 30 (ред. от 05.05.2017) &quot;О федеральной целевой программе &quot;Развитие физической культуры и спорта в Российской Федерации на 2016 - 2020 годы&quot;{КонсультантПлюс}" w:history="1">
        <w:r w:rsidRPr="00700E13">
          <w:rPr>
            <w:rFonts w:ascii="Times New Roman" w:hAnsi="Times New Roman" w:cs="Times New Roman"/>
            <w:sz w:val="28"/>
          </w:rPr>
          <w:t>программой</w:t>
        </w:r>
      </w:hyperlink>
      <w:r w:rsidRPr="00700E13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</w:t>
      </w:r>
      <w:r w:rsidR="008C5D65">
        <w:rPr>
          <w:rFonts w:ascii="Times New Roman" w:hAnsi="Times New Roman" w:cs="Times New Roman"/>
          <w:sz w:val="28"/>
          <w:szCs w:val="28"/>
        </w:rPr>
        <w:t>спорта в Российской Федерации</w:t>
      </w:r>
      <w:r w:rsidRPr="00700E13">
        <w:rPr>
          <w:rFonts w:ascii="Times New Roman" w:hAnsi="Times New Roman" w:cs="Times New Roman"/>
          <w:sz w:val="28"/>
          <w:szCs w:val="28"/>
        </w:rPr>
        <w:t xml:space="preserve">», проекта стратегии развития Красноярского края до 2030 года, государственной </w:t>
      </w:r>
      <w:hyperlink r:id="rId12" w:tooltip="Постановление Правительства Красноярского края от 30.09.2013 N 518-п (ред. от 12.09.2017) &quot;Об утверждении государственной программы Красноярского края &quot;Развитие физической культуры и спорта&quot;{КонсультантПлюс}" w:history="1">
        <w:r w:rsidRPr="00700E13">
          <w:rPr>
            <w:rFonts w:ascii="Times New Roman" w:hAnsi="Times New Roman" w:cs="Times New Roman"/>
            <w:sz w:val="28"/>
          </w:rPr>
          <w:t>программой</w:t>
        </w:r>
      </w:hyperlink>
      <w:r w:rsidRPr="00700E13">
        <w:rPr>
          <w:rFonts w:ascii="Times New Roman" w:hAnsi="Times New Roman" w:cs="Times New Roman"/>
          <w:sz w:val="28"/>
          <w:szCs w:val="28"/>
        </w:rPr>
        <w:t xml:space="preserve"> Красноярского края «Развитие физической культуры и спорта», основными приоритетами программы социально-экономического </w:t>
      </w:r>
      <w:r w:rsidRPr="00700E13">
        <w:rPr>
          <w:rFonts w:ascii="Times New Roman" w:hAnsi="Times New Roman" w:cs="Times New Roman"/>
          <w:sz w:val="28"/>
        </w:rPr>
        <w:t>развития города Минусинска,</w:t>
      </w:r>
      <w:r w:rsidRPr="00700E13">
        <w:rPr>
          <w:rFonts w:ascii="Times New Roman" w:hAnsi="Times New Roman" w:cs="Times New Roman"/>
          <w:sz w:val="28"/>
          <w:szCs w:val="28"/>
        </w:rPr>
        <w:t xml:space="preserve"> Федеральным законом от 04.12.2007 </w:t>
      </w:r>
      <w:hyperlink r:id="rId13" w:tooltip="Федеральный закон от 04.12.2007 N 329-ФЗ (ред. от 26.07.2017) &quot;О физической культуре и спорте в Российской Федерации&quot;{КонсультантПлюс}" w:history="1">
        <w:r w:rsidRPr="00700E13">
          <w:rPr>
            <w:rFonts w:ascii="Times New Roman" w:hAnsi="Times New Roman" w:cs="Times New Roman"/>
            <w:sz w:val="28"/>
          </w:rPr>
          <w:t>N 329-ФЗ</w:t>
        </w:r>
      </w:hyperlink>
      <w:r w:rsidRPr="00700E13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Российской Федерации».</w:t>
      </w:r>
    </w:p>
    <w:p w14:paraId="74434EAF" w14:textId="77777777" w:rsidR="00767E36" w:rsidRPr="00700E13" w:rsidRDefault="00767E36" w:rsidP="00767E36">
      <w:pPr>
        <w:pStyle w:val="ConsPlusNormal"/>
        <w:keepNext/>
        <w:keepLines/>
        <w:widowControl/>
        <w:shd w:val="clear" w:color="auto" w:fill="FFFFFF"/>
        <w:ind w:firstLine="539"/>
        <w:rPr>
          <w:rFonts w:ascii="Times New Roman" w:hAnsi="Times New Roman" w:cs="Times New Roman"/>
          <w:sz w:val="28"/>
          <w:szCs w:val="28"/>
        </w:rPr>
      </w:pPr>
      <w:r w:rsidRPr="00700E13">
        <w:rPr>
          <w:rFonts w:ascii="Times New Roman" w:hAnsi="Times New Roman" w:cs="Times New Roman"/>
          <w:sz w:val="28"/>
          <w:szCs w:val="28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2022 году до 49,1 процентов и в 2024 году до 51,6 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552E8BE1" w14:textId="77777777" w:rsidR="00767E36" w:rsidRPr="00700E13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00E13">
        <w:rPr>
          <w:sz w:val="28"/>
        </w:rPr>
        <w:t>В городе Минусинске наблюдается устойчивый рост показателей вовлеченности</w:t>
      </w:r>
      <w:r w:rsidRPr="00700E13">
        <w:rPr>
          <w:sz w:val="28"/>
          <w:szCs w:val="28"/>
        </w:rPr>
        <w:t xml:space="preserve"> населения в физкультурно-спортивное движение. Так доля граждан, систематически занимающихся физической культурой и спортом, по итогам 2020 года составила 47,60 % от общей численности населения муниципального образования, что на 3,24 % превзошло значение аналогичного показателя за 2019 год (44,36 %).</w:t>
      </w:r>
    </w:p>
    <w:p w14:paraId="75B91DC3" w14:textId="77777777" w:rsidR="00767E36" w:rsidRPr="00700E13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00E13">
        <w:rPr>
          <w:sz w:val="28"/>
          <w:szCs w:val="28"/>
        </w:rPr>
        <w:t>В развитии массовой физической культуры и спорта в муниципальном образовании город Минусинск необходимо уделить внимание на работу по формированию полноценной сети спортивных клубов и спортивных клубов по месту жительства граждан. В муниципальном образовании на 2021 год зарегистрировано 9 спортивных клубов и спортивных клубов по месту жительства граждан, из которых 3 "Факел", "Сибирь" и "Минусинец" с общей численностью занимающихся 4785</w:t>
      </w:r>
      <w:r w:rsidRPr="00700E13">
        <w:rPr>
          <w:sz w:val="28"/>
        </w:rPr>
        <w:t xml:space="preserve"> </w:t>
      </w:r>
      <w:r w:rsidRPr="00700E13">
        <w:rPr>
          <w:sz w:val="28"/>
          <w:szCs w:val="28"/>
        </w:rPr>
        <w:t>человек.</w:t>
      </w:r>
    </w:p>
    <w:p w14:paraId="59B7B8AD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</w:rPr>
      </w:pPr>
      <w:r w:rsidRPr="00700E13">
        <w:rPr>
          <w:sz w:val="28"/>
        </w:rPr>
        <w:t>В 2021 году</w:t>
      </w:r>
      <w:r w:rsidRPr="000D44CD">
        <w:rPr>
          <w:sz w:val="28"/>
        </w:rPr>
        <w:t xml:space="preserve"> за счет средств краевого бюджета </w:t>
      </w:r>
      <w:r w:rsidRPr="000D44CD">
        <w:rPr>
          <w:sz w:val="28"/>
          <w:szCs w:val="28"/>
        </w:rPr>
        <w:t xml:space="preserve">муниципальному образованию была предоставлена </w:t>
      </w:r>
      <w:r w:rsidRPr="000D44CD">
        <w:rPr>
          <w:sz w:val="28"/>
        </w:rPr>
        <w:t>субсидия на создание новых и поддержку действующих спортивных клубов по месту жительства на приобретение спортивного инвентаря и оборудования, субсидия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инвалидов, субсидия на модернизацию и укрепление материально-технической базы муниципальных физкультурно-спортивных организаций, а так же</w:t>
      </w:r>
    </w:p>
    <w:p w14:paraId="7834A1FB" w14:textId="77777777" w:rsidR="00767E36" w:rsidRPr="000D44CD" w:rsidRDefault="00767E36" w:rsidP="00767E36">
      <w:pPr>
        <w:keepNext/>
        <w:keepLines/>
        <w:shd w:val="clear" w:color="auto" w:fill="FFFFFF"/>
        <w:jc w:val="both"/>
        <w:rPr>
          <w:sz w:val="28"/>
        </w:rPr>
      </w:pPr>
      <w:r w:rsidRPr="000D44CD">
        <w:rPr>
          <w:sz w:val="28"/>
        </w:rPr>
        <w:lastRenderedPageBreak/>
        <w:t>субсидии для целей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округов.</w:t>
      </w:r>
    </w:p>
    <w:p w14:paraId="163711EC" w14:textId="77777777" w:rsidR="00767E36" w:rsidRPr="006D51DF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 xml:space="preserve">Развивается система проведения физкультурных, спортивных </w:t>
      </w:r>
      <w:r w:rsidRPr="006D51DF">
        <w:rPr>
          <w:sz w:val="28"/>
          <w:szCs w:val="28"/>
        </w:rPr>
        <w:t xml:space="preserve">мероприятий. </w:t>
      </w:r>
    </w:p>
    <w:p w14:paraId="59B74866" w14:textId="77777777" w:rsidR="00767E36" w:rsidRPr="006D51DF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1DF">
        <w:rPr>
          <w:sz w:val="28"/>
          <w:szCs w:val="28"/>
        </w:rPr>
        <w:t xml:space="preserve">По итогам </w:t>
      </w:r>
      <w:r w:rsidRPr="006D51DF">
        <w:rPr>
          <w:sz w:val="28"/>
        </w:rPr>
        <w:t>2020</w:t>
      </w:r>
      <w:r w:rsidRPr="006D51DF">
        <w:rPr>
          <w:sz w:val="28"/>
          <w:szCs w:val="28"/>
        </w:rPr>
        <w:t xml:space="preserve"> года на территории муниципального образования, в рамках реализации календарного плана подведомственных учреждениях отдела спорта и молодежной политики администрации города Минусинска было организовано и проведено более 130 физкультурных и спортивных мероприятий с общим количеством участников, превышающим </w:t>
      </w:r>
      <w:r w:rsidRPr="006D51DF">
        <w:rPr>
          <w:sz w:val="28"/>
        </w:rPr>
        <w:t>7250</w:t>
      </w:r>
      <w:r w:rsidRPr="006D51DF">
        <w:rPr>
          <w:sz w:val="28"/>
          <w:szCs w:val="28"/>
        </w:rPr>
        <w:t xml:space="preserve"> человек. </w:t>
      </w:r>
    </w:p>
    <w:p w14:paraId="67615DB3" w14:textId="77777777" w:rsidR="00767E36" w:rsidRPr="00700E13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00E13">
        <w:rPr>
          <w:sz w:val="28"/>
          <w:szCs w:val="28"/>
        </w:rPr>
        <w:t>Одним из приоритетных направлений для муниципального образования должно являться развитие спартакиадного движения, участие в массовых всероссийских акциях и муниципальных спартакиадах, из которых наиболее массовыми являются «Спартакиада предприятий и учреждений муниципального образования город Минусинск», «Лыжня России», «Кросс нации» и другие.</w:t>
      </w:r>
    </w:p>
    <w:p w14:paraId="1D548468" w14:textId="77777777" w:rsidR="00767E36" w:rsidRPr="00700E13" w:rsidRDefault="00767E36" w:rsidP="00767E36">
      <w:pPr>
        <w:pStyle w:val="a7"/>
        <w:keepNext/>
        <w:keepLines/>
        <w:shd w:val="clear" w:color="auto" w:fill="FFFFFF"/>
        <w:ind w:left="0" w:firstLine="709"/>
        <w:contextualSpacing/>
        <w:rPr>
          <w:sz w:val="28"/>
          <w:szCs w:val="28"/>
        </w:rPr>
      </w:pPr>
      <w:r w:rsidRPr="00700E13">
        <w:rPr>
          <w:sz w:val="28"/>
          <w:szCs w:val="28"/>
        </w:rPr>
        <w:t xml:space="preserve">На территории муниципального образования на данный момент располагаются и учтены </w:t>
      </w:r>
      <w:r w:rsidRPr="00700E13">
        <w:rPr>
          <w:sz w:val="28"/>
        </w:rPr>
        <w:t>121</w:t>
      </w:r>
      <w:r w:rsidRPr="00700E13">
        <w:rPr>
          <w:sz w:val="28"/>
          <w:szCs w:val="28"/>
        </w:rPr>
        <w:t xml:space="preserve"> спортивное сооружение различных форм собственности, из которых: </w:t>
      </w:r>
      <w:r w:rsidRPr="00700E13">
        <w:rPr>
          <w:sz w:val="28"/>
        </w:rPr>
        <w:t xml:space="preserve">37 </w:t>
      </w:r>
      <w:r w:rsidRPr="00700E13">
        <w:rPr>
          <w:sz w:val="28"/>
          <w:szCs w:val="28"/>
        </w:rPr>
        <w:t xml:space="preserve">спортивных залов, </w:t>
      </w:r>
      <w:r w:rsidRPr="00700E13">
        <w:rPr>
          <w:sz w:val="28"/>
        </w:rPr>
        <w:t xml:space="preserve">56 </w:t>
      </w:r>
      <w:r w:rsidRPr="00700E13">
        <w:rPr>
          <w:sz w:val="28"/>
          <w:szCs w:val="28"/>
        </w:rPr>
        <w:t>плоскостных сооружений из них футбольные поля 17, другие спортивные сооружения 11 в основном располагающиеся в образовательных учреждениях города.</w:t>
      </w:r>
    </w:p>
    <w:p w14:paraId="4E683E3B" w14:textId="77777777" w:rsidR="00767E36" w:rsidRPr="00700E13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E13">
        <w:rPr>
          <w:sz w:val="28"/>
          <w:szCs w:val="28"/>
        </w:rPr>
        <w:t xml:space="preserve">В целом процент обеспеченности населения спортивными сооружениями от норматива единовременной пропускной способности по муниципальному округу город Минусинск составляет </w:t>
      </w:r>
      <w:r w:rsidRPr="00700E13">
        <w:rPr>
          <w:sz w:val="28"/>
        </w:rPr>
        <w:t>35,97</w:t>
      </w:r>
      <w:r w:rsidRPr="00700E13">
        <w:rPr>
          <w:sz w:val="28"/>
          <w:szCs w:val="28"/>
        </w:rPr>
        <w:t xml:space="preserve"> %, что в целом существенно ниже показателей по Красноярскому краю </w:t>
      </w:r>
      <w:r w:rsidRPr="00700E13">
        <w:rPr>
          <w:sz w:val="28"/>
        </w:rPr>
        <w:t>54,83</w:t>
      </w:r>
      <w:r w:rsidRPr="00700E13">
        <w:rPr>
          <w:sz w:val="28"/>
          <w:szCs w:val="28"/>
        </w:rPr>
        <w:t>%. На сегодняшний день остро ощущается нехватка спортивных сооружений, в особенности спортивных залов для игровых видов спорта.</w:t>
      </w:r>
    </w:p>
    <w:p w14:paraId="10283CF8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0E13">
        <w:rPr>
          <w:rFonts w:ascii="Times New Roman" w:hAnsi="Times New Roman" w:cs="Times New Roman"/>
          <w:b w:val="0"/>
          <w:sz w:val="28"/>
          <w:szCs w:val="28"/>
        </w:rPr>
        <w:t>Основной целью подготовки</w:t>
      </w:r>
      <w:r w:rsidRPr="000D44CD">
        <w:rPr>
          <w:rFonts w:ascii="Times New Roman" w:hAnsi="Times New Roman" w:cs="Times New Roman"/>
          <w:b w:val="0"/>
          <w:sz w:val="28"/>
          <w:szCs w:val="28"/>
        </w:rPr>
        <w:t xml:space="preserve"> спортивного резерва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спортсменов для включения в составы спортивных сборных команд Красноярского края.</w:t>
      </w:r>
    </w:p>
    <w:p w14:paraId="72B7C045" w14:textId="77777777" w:rsidR="00767E36" w:rsidRPr="000D44CD" w:rsidRDefault="00767E36" w:rsidP="00767E36">
      <w:pPr>
        <w:pStyle w:val="a7"/>
        <w:keepNext/>
        <w:keepLines/>
        <w:shd w:val="clear" w:color="auto" w:fill="FFFFFF"/>
        <w:ind w:left="0" w:firstLine="709"/>
        <w:rPr>
          <w:sz w:val="28"/>
          <w:szCs w:val="28"/>
        </w:rPr>
      </w:pPr>
      <w:r w:rsidRPr="006D51DF">
        <w:rPr>
          <w:sz w:val="28"/>
          <w:szCs w:val="28"/>
        </w:rPr>
        <w:t xml:space="preserve">В муниципальном образовании функционирует </w:t>
      </w:r>
      <w:r w:rsidRPr="006D51DF">
        <w:rPr>
          <w:sz w:val="28"/>
        </w:rPr>
        <w:t xml:space="preserve">одна </w:t>
      </w:r>
      <w:r w:rsidRPr="006D51DF">
        <w:rPr>
          <w:sz w:val="28"/>
          <w:szCs w:val="28"/>
        </w:rPr>
        <w:t xml:space="preserve">детско-юношеская спортивная школа и одна спортивная школа олимпийского резерва с </w:t>
      </w:r>
      <w:r w:rsidRPr="006D51DF">
        <w:rPr>
          <w:sz w:val="28"/>
        </w:rPr>
        <w:t xml:space="preserve">16 </w:t>
      </w:r>
      <w:r w:rsidRPr="006D51DF">
        <w:rPr>
          <w:sz w:val="28"/>
          <w:szCs w:val="28"/>
        </w:rPr>
        <w:t xml:space="preserve">отделениями по видам спорта с общем количеством занимающихся </w:t>
      </w:r>
      <w:r w:rsidRPr="006D51DF">
        <w:rPr>
          <w:sz w:val="28"/>
        </w:rPr>
        <w:t xml:space="preserve">2026 </w:t>
      </w:r>
      <w:r w:rsidRPr="006D51DF">
        <w:rPr>
          <w:sz w:val="28"/>
          <w:szCs w:val="28"/>
        </w:rPr>
        <w:t>человек.</w:t>
      </w:r>
    </w:p>
    <w:p w14:paraId="0E581087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4CD">
        <w:rPr>
          <w:sz w:val="28"/>
          <w:szCs w:val="28"/>
        </w:rPr>
        <w:t xml:space="preserve"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тренировочные сборы на территории и за пределами муниципального образования. </w:t>
      </w:r>
    </w:p>
    <w:p w14:paraId="637ECF73" w14:textId="77777777" w:rsidR="00767E36" w:rsidRPr="000D44CD" w:rsidRDefault="00767E36" w:rsidP="00767E36">
      <w:pPr>
        <w:keepNext/>
        <w:keepLines/>
        <w:shd w:val="clear" w:color="auto" w:fill="FFFFFF"/>
        <w:ind w:firstLine="708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12E968C4" w14:textId="77777777" w:rsidR="00767E36" w:rsidRPr="000D44CD" w:rsidRDefault="00767E36" w:rsidP="00767E36">
      <w:pPr>
        <w:pStyle w:val="af5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PTSans-Regular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 xml:space="preserve">-недостаточное развитие системы выявления и отбора наиболее одаренных молодых спортсменов; </w:t>
      </w:r>
    </w:p>
    <w:p w14:paraId="1F64CF97" w14:textId="77777777" w:rsidR="00767E36" w:rsidRPr="000D44CD" w:rsidRDefault="00767E36" w:rsidP="00767E36">
      <w:pPr>
        <w:pStyle w:val="af5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lastRenderedPageBreak/>
        <w:t>-недостаток высококвалифицированных кадров, владеющих современными технологиями подготовки спортсменов;</w:t>
      </w:r>
    </w:p>
    <w:p w14:paraId="797CAA05" w14:textId="77777777" w:rsidR="00767E36" w:rsidRPr="000D44CD" w:rsidRDefault="00767E36" w:rsidP="00767E36">
      <w:pPr>
        <w:pStyle w:val="af5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-отсутствие мотивации у молодых спортсменов в части выбора профессионального спорта в качестве основной деятельности;</w:t>
      </w:r>
    </w:p>
    <w:p w14:paraId="3E937DAC" w14:textId="77777777" w:rsidR="00767E36" w:rsidRPr="000D44CD" w:rsidRDefault="00767E36" w:rsidP="00767E36">
      <w:pPr>
        <w:pStyle w:val="af5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-недостаток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3B491311" w14:textId="77777777" w:rsidR="00767E36" w:rsidRPr="000D44CD" w:rsidRDefault="00767E36" w:rsidP="00767E36">
      <w:pPr>
        <w:pStyle w:val="af5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-организационно-правовые проблемы управления системой подготовки спортивного резерва.</w:t>
      </w:r>
    </w:p>
    <w:p w14:paraId="7D6D3602" w14:textId="77777777" w:rsidR="00767E36" w:rsidRPr="004F3719" w:rsidRDefault="00767E36" w:rsidP="00767E36">
      <w:pPr>
        <w:keepNext/>
        <w:keepLines/>
        <w:shd w:val="clear" w:color="auto" w:fill="FFFFFF"/>
        <w:ind w:firstLine="708"/>
        <w:jc w:val="both"/>
        <w:rPr>
          <w:sz w:val="28"/>
        </w:rPr>
      </w:pPr>
      <w:r w:rsidRPr="006D51DF">
        <w:rPr>
          <w:sz w:val="28"/>
        </w:rPr>
        <w:t xml:space="preserve">Одним из направлений в развитии массовой физической культуры и спорта является Всероссийский  физкультурно-спортивный комплекс «Готов к труду и обороне». В рамках реализации этого направления по внедрению комплекса ГТО в 2020 году в городе Минусинске  в план мероприятий Центра тестирования были включены и проведены акции по пропаганде, по приему и отбору на краевые этапы Фестивалей ГТО, а также по торжественному вручению знаков отличия. В 2020 году </w:t>
      </w:r>
      <w:r w:rsidRPr="006D51DF">
        <w:rPr>
          <w:sz w:val="28"/>
          <w:szCs w:val="28"/>
        </w:rPr>
        <w:t>Центром тестирования ВФСК ГТО было организованно и проведено 11 мероприятий, в которых приняло участие 1659 человек. Выполнили на знак отличия 214 человек: из них на золотой знак 42 человека, серебряный знак 117 человек, бронзовый знак 55 человек.</w:t>
      </w:r>
    </w:p>
    <w:p w14:paraId="61BDEBD4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</w:rPr>
        <w:t>Приказом Министерства спорта Российской Федерации от 14.02.2014 № 83 за регионами закреплены базовые олимпийские виды спорта. Красноярскому</w:t>
      </w:r>
      <w:r w:rsidRPr="000D44CD">
        <w:rPr>
          <w:rFonts w:ascii="Times New Roman" w:hAnsi="Times New Roman" w:cs="Times New Roman"/>
          <w:b w:val="0"/>
          <w:sz w:val="28"/>
          <w:szCs w:val="28"/>
        </w:rPr>
        <w:t xml:space="preserve"> краю определено </w:t>
      </w:r>
      <w:r w:rsidRPr="000D44CD">
        <w:rPr>
          <w:rFonts w:ascii="Times New Roman" w:hAnsi="Times New Roman" w:cs="Times New Roman"/>
          <w:b w:val="0"/>
          <w:sz w:val="28"/>
        </w:rPr>
        <w:t>24</w:t>
      </w:r>
      <w:r w:rsidRPr="000D44CD">
        <w:rPr>
          <w:rFonts w:ascii="Times New Roman" w:hAnsi="Times New Roman" w:cs="Times New Roman"/>
          <w:b w:val="0"/>
          <w:sz w:val="28"/>
          <w:szCs w:val="28"/>
        </w:rPr>
        <w:t xml:space="preserve"> таких вида спорта (наибольшее количество среди всех субъектов Сибирского Федерального округа).</w:t>
      </w:r>
    </w:p>
    <w:p w14:paraId="4E0CFCA8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>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63458E4C" w14:textId="77777777" w:rsidR="00767E36" w:rsidRPr="000D44CD" w:rsidRDefault="00767E36" w:rsidP="00767E36">
      <w:pPr>
        <w:pStyle w:val="af3"/>
        <w:keepNext/>
        <w:keepLines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муниципального образования город Минусинск необходимо: </w:t>
      </w:r>
    </w:p>
    <w:p w14:paraId="7E70EE92" w14:textId="77777777" w:rsidR="00767E36" w:rsidRPr="000D44CD" w:rsidRDefault="00767E36" w:rsidP="00767E36">
      <w:pPr>
        <w:pStyle w:val="af3"/>
        <w:keepNext/>
        <w:keepLines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 xml:space="preserve">-усилить работу по развитию сети спортивных клубов по месту жительства; </w:t>
      </w:r>
    </w:p>
    <w:p w14:paraId="4D7D45A2" w14:textId="77777777" w:rsidR="00767E36" w:rsidRPr="000D44CD" w:rsidRDefault="00767E36" w:rsidP="00767E36">
      <w:pPr>
        <w:pStyle w:val="af3"/>
        <w:keepNext/>
        <w:keepLines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-продолжить работу по укреплению инфраструктуры физической культуры и спорта;</w:t>
      </w:r>
    </w:p>
    <w:p w14:paraId="59E53596" w14:textId="77777777" w:rsidR="00767E36" w:rsidRPr="000D44CD" w:rsidRDefault="00767E36" w:rsidP="00767E36">
      <w:pPr>
        <w:pStyle w:val="af3"/>
        <w:keepNext/>
        <w:keepLines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-совершенствовать систему проведения физкультурных спортивных мероприятий на территории муниципального образования;</w:t>
      </w:r>
    </w:p>
    <w:p w14:paraId="49459E3F" w14:textId="77777777" w:rsidR="00767E36" w:rsidRPr="000D44CD" w:rsidRDefault="00767E36" w:rsidP="00767E36">
      <w:pPr>
        <w:pStyle w:val="af3"/>
        <w:keepNext/>
        <w:keepLines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-усилить работу по пропаганде здорового образа жизни;</w:t>
      </w:r>
    </w:p>
    <w:p w14:paraId="0ED4C02A" w14:textId="77777777" w:rsidR="00767E36" w:rsidRPr="000D44CD" w:rsidRDefault="00767E36" w:rsidP="00767E36">
      <w:pPr>
        <w:pStyle w:val="af3"/>
        <w:keepNext/>
        <w:keepLines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-сформировать ясную систему отбора наиболее одаренных детей для комплектования учреждений дополнительного образования физкультурно-спортивной направленности.</w:t>
      </w:r>
    </w:p>
    <w:p w14:paraId="12DCC69B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14:paraId="3ABBD664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-текущий мониторинг выполнения Программы;</w:t>
      </w:r>
    </w:p>
    <w:p w14:paraId="531C8901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-осуществление внутреннего контроля исполнения мероприятий Программы;</w:t>
      </w:r>
    </w:p>
    <w:p w14:paraId="08C0BA91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 w:rsidRPr="000D44CD">
        <w:rPr>
          <w:sz w:val="28"/>
          <w:szCs w:val="28"/>
        </w:rPr>
        <w:lastRenderedPageBreak/>
        <w:t>-контроль достижения конечных результатов и эффективного использования финансовых средств Программы.</w:t>
      </w:r>
    </w:p>
    <w:p w14:paraId="64C1FFED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 w:rsidRPr="000D44CD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14:paraId="01840A3B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14:paraId="418938D3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Финансовые риски</w:t>
      </w:r>
      <w:r w:rsidRPr="000D4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4CD">
        <w:rPr>
          <w:rFonts w:ascii="Times New Roman" w:hAnsi="Times New Roman" w:cs="Times New Roman"/>
          <w:sz w:val="28"/>
          <w:szCs w:val="28"/>
        </w:rPr>
        <w:t>связаны с возможными кризисными явлениями в экономике, которые могут привести к снижению объемов финансирования программных мероприятий из средств бюджета.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14:paraId="4855C3C1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края и за его пределами, учетом специфики и особенностей деятельности всех субъектов, реализующих программные мероприятия.</w:t>
      </w:r>
    </w:p>
    <w:p w14:paraId="1D43A4E6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4719C09B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1.2. Основные цели, задачи и сроки реализации муниципальной программы.</w:t>
      </w:r>
    </w:p>
    <w:p w14:paraId="41FEC4DD" w14:textId="77777777" w:rsidR="00767E36" w:rsidRPr="000D44CD" w:rsidRDefault="00767E36" w:rsidP="00767E36">
      <w:pPr>
        <w:pStyle w:val="af5"/>
        <w:keepNext/>
        <w:keepLines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1.2.1. Приоритеты муниципальной политики в сфере реализации Программы</w:t>
      </w:r>
    </w:p>
    <w:p w14:paraId="65D321DB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D44CD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14:paraId="6FC6CB03" w14:textId="77777777" w:rsidR="00767E36" w:rsidRPr="000D44CD" w:rsidRDefault="00767E36" w:rsidP="00767E36">
      <w:pPr>
        <w:keepNext/>
        <w:keepLines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формирование здорового образа жизни через развитие массовой физической культуры и спорта;</w:t>
      </w:r>
    </w:p>
    <w:p w14:paraId="386726FB" w14:textId="77777777" w:rsidR="00767E36" w:rsidRPr="000D44CD" w:rsidRDefault="00767E36" w:rsidP="00767E36">
      <w:pPr>
        <w:keepNext/>
        <w:keepLines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развитие детско-юношеского спорта и системы подготовки спортивного резерва.</w:t>
      </w:r>
    </w:p>
    <w:p w14:paraId="684F2C72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 реализацию календарного плана официальных, физкультурных спортивных мероприятий путем:</w:t>
      </w:r>
    </w:p>
    <w:p w14:paraId="4068F345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организации и проведения физкультурных и комплексных спортивных мероприятий среди учащихся муниципального образования;</w:t>
      </w:r>
    </w:p>
    <w:p w14:paraId="15498073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организации и проведения физкультурных и комплексных спортивных мероприятий среди лиц средних и старших групп населения муниципального образования;</w:t>
      </w:r>
    </w:p>
    <w:p w14:paraId="3FD18236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организации и проведения муниципальных этапов всероссийских массовых акций;</w:t>
      </w:r>
    </w:p>
    <w:p w14:paraId="637D2190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lastRenderedPageBreak/>
        <w:t xml:space="preserve">организации и проведения спортивных соревнований; </w:t>
      </w:r>
    </w:p>
    <w:p w14:paraId="527D8A3F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участия в краевых конкурсах на лучшую постановку физкультурно-спортивной работы среди клубов по месту жительства;</w:t>
      </w:r>
    </w:p>
    <w:p w14:paraId="352D732C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0D44CD">
        <w:rPr>
          <w:sz w:val="28"/>
          <w:szCs w:val="28"/>
        </w:rPr>
        <w:t>развитие материально-технической базы физической культуры и спорта;</w:t>
      </w:r>
      <w:r w:rsidRPr="000D44CD">
        <w:rPr>
          <w:sz w:val="20"/>
          <w:szCs w:val="20"/>
        </w:rPr>
        <w:t xml:space="preserve"> </w:t>
      </w:r>
    </w:p>
    <w:p w14:paraId="2BA8221F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развитие адаптивной физической культуры путем:</w:t>
      </w:r>
    </w:p>
    <w:p w14:paraId="6C31CF82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повышения квалификации специалистов в области адаптивной физической культуры и спорта инвалидов;</w:t>
      </w:r>
    </w:p>
    <w:p w14:paraId="4DF29CAC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открытия физкультурно-спортивного  клуба по работе с инвалидами в муниципальном образовании.</w:t>
      </w:r>
    </w:p>
    <w:p w14:paraId="6F71426E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В рамках направления «Развитие детско-юношеского спорта и системы подготовка спортивного резерва» предстоит обеспечить расширение сети учреждений физкультурно-спортивной направленности и повышение эффективности их деятельности путем:</w:t>
      </w:r>
    </w:p>
    <w:p w14:paraId="670E6EE5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материально-технического обеспечения деятельности учреждений физкультурно-спортивной направленности муниципального образования;</w:t>
      </w:r>
    </w:p>
    <w:p w14:paraId="2FC127A0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повышения квалификации руководителей и специалистов учреждений физкультурно-спортивной направленности;</w:t>
      </w:r>
    </w:p>
    <w:p w14:paraId="2019F633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участия учреждений в краевых грантовых и целевых программах;</w:t>
      </w:r>
    </w:p>
    <w:p w14:paraId="1F06CA89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участия в  краевых смотрах-конкурсах на лучшую постановку физкультурно-спортивной работы в учреждениях физкультурно-спортивной направленности;</w:t>
      </w:r>
    </w:p>
    <w:p w14:paraId="6294B299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участия в краевых конкурсах среди специалистов в области физической культуры и спорта;</w:t>
      </w:r>
    </w:p>
    <w:p w14:paraId="7D9486B2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создание системы подготовки спортивного резерва путем:</w:t>
      </w:r>
    </w:p>
    <w:p w14:paraId="4600692D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 xml:space="preserve">материально-технического обеспечения муниципальных специализированных спортивных учреждений; </w:t>
      </w:r>
    </w:p>
    <w:p w14:paraId="18CFCFC6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0D44CD">
        <w:rPr>
          <w:sz w:val="28"/>
          <w:szCs w:val="28"/>
        </w:rPr>
        <w:t>обеспечения предоставления дополнительной поддержки спортсменам, тренерам, выступающим в составе спортивных  сборных команд Красноярского края;</w:t>
      </w:r>
    </w:p>
    <w:p w14:paraId="77628C09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соревнованиях;</w:t>
      </w:r>
    </w:p>
    <w:p w14:paraId="1AA31C73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реализации  мероприятий, согласно календарного плана учреждений.</w:t>
      </w:r>
    </w:p>
    <w:p w14:paraId="7E871FE5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1.2.2. Цели и задачи, описание ожидаемых конечных результатов Программы</w:t>
      </w:r>
    </w:p>
    <w:p w14:paraId="20DF9645" w14:textId="77777777" w:rsidR="00767E36" w:rsidRPr="000D44CD" w:rsidRDefault="00767E36" w:rsidP="00767E36">
      <w:pPr>
        <w:pStyle w:val="af5"/>
        <w:keepNext/>
        <w:keepLines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Цели Программы:</w:t>
      </w:r>
    </w:p>
    <w:p w14:paraId="3C949521" w14:textId="77777777" w:rsidR="00767E36" w:rsidRPr="000D44CD" w:rsidRDefault="00767E36" w:rsidP="00767E36">
      <w:pPr>
        <w:pStyle w:val="af5"/>
        <w:keepNext/>
        <w:keepLines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достижений), получить доступ к развитой спортивной инфраструктуре.</w:t>
      </w:r>
    </w:p>
    <w:p w14:paraId="2B29F871" w14:textId="77777777" w:rsidR="00767E36" w:rsidRPr="000D44CD" w:rsidRDefault="00767E36" w:rsidP="00767E36">
      <w:pPr>
        <w:pStyle w:val="af5"/>
        <w:keepNext/>
        <w:keepLines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Задачи Программы:</w:t>
      </w:r>
    </w:p>
    <w:p w14:paraId="042CDEA5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развитие массовой физической культуры и спорта, проведение спортивных мероприятий;</w:t>
      </w:r>
    </w:p>
    <w:p w14:paraId="48662061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lastRenderedPageBreak/>
        <w:t xml:space="preserve">разработка и реализация комплекса мер по пропаганде физической культуры и спорта как важнейшей составляющей здорового образа жизни; </w:t>
      </w:r>
    </w:p>
    <w:p w14:paraId="10F50B2C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формирование  системы подготовки спортивного резерва;</w:t>
      </w:r>
    </w:p>
    <w:p w14:paraId="23BA59F9" w14:textId="77777777" w:rsidR="00767E36" w:rsidRPr="000D44CD" w:rsidRDefault="00767E36" w:rsidP="00767E36">
      <w:pPr>
        <w:pStyle w:val="formattext"/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совершенствование финансового обеспечения физкультурно-спортивной деятельности;</w:t>
      </w:r>
    </w:p>
    <w:p w14:paraId="3F1A67C5" w14:textId="77777777" w:rsidR="00767E36" w:rsidRPr="000D44CD" w:rsidRDefault="00767E36" w:rsidP="00767E36">
      <w:pPr>
        <w:pStyle w:val="formattext"/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0D44CD">
        <w:rPr>
          <w:sz w:val="28"/>
        </w:rPr>
        <w:t>вовлечение всех слоев населения к сдаче норм ГТО;</w:t>
      </w:r>
    </w:p>
    <w:p w14:paraId="730BC0E3" w14:textId="77777777" w:rsidR="00767E36" w:rsidRPr="000D44CD" w:rsidRDefault="00767E36" w:rsidP="00767E36">
      <w:pPr>
        <w:keepNext/>
        <w:keepLines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укрепление материально-технической спортивной базы для занятий физической культурой и спортом.</w:t>
      </w:r>
    </w:p>
    <w:p w14:paraId="24F3B9E1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352EB87E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Подпрограмма 1 «Развитие массовой физической культуры и спорта»;</w:t>
      </w:r>
    </w:p>
    <w:p w14:paraId="5C6885C0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Подпрограмма 2 «Развитие системы подготовки спортивного резерва»;</w:t>
      </w:r>
    </w:p>
    <w:p w14:paraId="30DFF7A2" w14:textId="77777777" w:rsidR="00767E36" w:rsidRPr="000D44CD" w:rsidRDefault="00767E36" w:rsidP="00767E36">
      <w:pPr>
        <w:pStyle w:val="af5"/>
        <w:keepNext/>
        <w:keepLines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Подпрограмма 3 «Выполнение муниципальных функций в установленной форме».</w:t>
      </w:r>
    </w:p>
    <w:p w14:paraId="1B2BD660" w14:textId="77777777" w:rsidR="00767E36" w:rsidRPr="000D44CD" w:rsidRDefault="00767E36" w:rsidP="00767E36">
      <w:pPr>
        <w:pStyle w:val="af5"/>
        <w:keepNext/>
        <w:keepLines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Реализация Программы позволит повысить доступность занятий физической культурой и спортом для различных возрастных, профессиональных и социальных групп населения муниципального образования, начать формирование полноценной системы подготовки спортивного резерва, создаст условия для дальнейшей модернизации деятельности  муниципальных учреждений  в области физической культуры и спорта.</w:t>
      </w:r>
    </w:p>
    <w:p w14:paraId="7BCBD027" w14:textId="77777777" w:rsidR="00767E36" w:rsidRPr="000D44CD" w:rsidRDefault="00767E36" w:rsidP="00767E36">
      <w:pPr>
        <w:pStyle w:val="22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D44CD">
        <w:rPr>
          <w:rFonts w:ascii="Times New Roman" w:hAnsi="Times New Roman"/>
          <w:sz w:val="28"/>
          <w:szCs w:val="28"/>
        </w:rPr>
        <w:t xml:space="preserve">1.2.3. </w:t>
      </w:r>
      <w:r w:rsidRPr="000D44CD">
        <w:rPr>
          <w:rFonts w:ascii="Times New Roman" w:hAnsi="Times New Roman"/>
          <w:sz w:val="28"/>
          <w:szCs w:val="28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14:paraId="54FD599C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В результате своевременной и в полном объеме реализации Программы планируется:</w:t>
      </w:r>
    </w:p>
    <w:p w14:paraId="16638FD0" w14:textId="77777777" w:rsidR="00767E36" w:rsidRPr="00700E13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00E13">
        <w:rPr>
          <w:sz w:val="28"/>
          <w:szCs w:val="28"/>
        </w:rPr>
        <w:t>увеличение доли населения систематически занимающегося физической культурой и спортом от общей численности населения муниципального образования с 48,7 % в 2021 году до 51,6 % в 2024 году;</w:t>
      </w:r>
    </w:p>
    <w:p w14:paraId="0490E5C0" w14:textId="77777777" w:rsidR="00767E36" w:rsidRPr="00700E13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00E13">
        <w:rPr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  от общей численности данной категории населения в 2021 году до 19,0 % в 2024 году до 19,3%;</w:t>
      </w:r>
    </w:p>
    <w:p w14:paraId="45CA994B" w14:textId="77777777" w:rsidR="00767E36" w:rsidRPr="00700E13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00E13">
        <w:rPr>
          <w:sz w:val="28"/>
          <w:szCs w:val="28"/>
        </w:rPr>
        <w:t>увеличение доли граждан, выполнивших нормативы Всероссийского физкультурно-спортивного комплекса «Готов к труду и обороне» (ГТО) из числа  принявших участие в сдаче  нормативов Всероссийского физкультурно-спортивного комплекса «Готов к труду и  обороне» (ГТО) с 35 % в 2021 году до 37 % в 2024 году;</w:t>
      </w:r>
    </w:p>
    <w:p w14:paraId="0867A1F9" w14:textId="77777777" w:rsidR="00767E36" w:rsidRPr="00700E13" w:rsidRDefault="00767E36" w:rsidP="00767E36">
      <w:pPr>
        <w:keepNext/>
        <w:keepLines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00E13">
        <w:rPr>
          <w:sz w:val="28"/>
          <w:szCs w:val="28"/>
        </w:rPr>
        <w:t xml:space="preserve">увеличение единовременной пропускной способности спортивных сооружений муниципального образования город Минусинск к </w:t>
      </w:r>
      <w:r w:rsidRPr="00700E13">
        <w:rPr>
          <w:sz w:val="28"/>
        </w:rPr>
        <w:t xml:space="preserve">2024 </w:t>
      </w:r>
      <w:r w:rsidRPr="00700E13">
        <w:rPr>
          <w:sz w:val="28"/>
          <w:szCs w:val="28"/>
        </w:rPr>
        <w:t xml:space="preserve">году до </w:t>
      </w:r>
      <w:r w:rsidRPr="00700E13">
        <w:rPr>
          <w:sz w:val="28"/>
        </w:rPr>
        <w:t xml:space="preserve">2450 </w:t>
      </w:r>
      <w:r w:rsidRPr="00700E13">
        <w:rPr>
          <w:sz w:val="28"/>
          <w:szCs w:val="28"/>
        </w:rPr>
        <w:t xml:space="preserve">человек; </w:t>
      </w:r>
    </w:p>
    <w:p w14:paraId="0ABD8B20" w14:textId="77777777" w:rsidR="00767E36" w:rsidRPr="00EA5793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00E13">
        <w:rPr>
          <w:sz w:val="28"/>
          <w:szCs w:val="28"/>
        </w:rPr>
        <w:t xml:space="preserve">увеличение количества спортсменов в СШОР, принятых в процессе обучения кандидатами в спортивные сборные Красноярского края с </w:t>
      </w:r>
      <w:r w:rsidR="00EA5793" w:rsidRPr="00700E13">
        <w:rPr>
          <w:sz w:val="28"/>
          <w:szCs w:val="28"/>
        </w:rPr>
        <w:t>50</w:t>
      </w:r>
      <w:r w:rsidRPr="00700E13">
        <w:rPr>
          <w:sz w:val="28"/>
          <w:szCs w:val="28"/>
        </w:rPr>
        <w:t xml:space="preserve"> чел. в 2021 году до </w:t>
      </w:r>
      <w:r w:rsidR="00EA5793" w:rsidRPr="00700E13">
        <w:rPr>
          <w:sz w:val="28"/>
          <w:szCs w:val="28"/>
        </w:rPr>
        <w:t>52</w:t>
      </w:r>
      <w:r w:rsidRPr="00700E13">
        <w:rPr>
          <w:sz w:val="28"/>
          <w:szCs w:val="28"/>
        </w:rPr>
        <w:t xml:space="preserve"> чел. в 2024 году;</w:t>
      </w:r>
    </w:p>
    <w:p w14:paraId="248F10E9" w14:textId="77777777" w:rsidR="00767E36" w:rsidRPr="00700E13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00E13">
        <w:rPr>
          <w:sz w:val="28"/>
          <w:szCs w:val="28"/>
        </w:rPr>
        <w:lastRenderedPageBreak/>
        <w:t>увеличение удельного веса занимающихся в группах спортивного совершенствования и высшего спортивного мастерства (КМС, МС, МСМК, ЗМС, а также имеющие разряды и звания по игровым видам спорта) к общему числу спортсменов в СШОР, с 2,</w:t>
      </w:r>
      <w:r w:rsidR="00EA5793" w:rsidRPr="00700E13">
        <w:rPr>
          <w:sz w:val="28"/>
          <w:szCs w:val="28"/>
        </w:rPr>
        <w:t>2</w:t>
      </w:r>
      <w:r w:rsidRPr="00700E13">
        <w:rPr>
          <w:sz w:val="28"/>
          <w:szCs w:val="28"/>
        </w:rPr>
        <w:t xml:space="preserve"> %  в 202</w:t>
      </w:r>
      <w:r w:rsidR="00EA5793" w:rsidRPr="00700E13">
        <w:rPr>
          <w:sz w:val="28"/>
          <w:szCs w:val="28"/>
        </w:rPr>
        <w:t>2</w:t>
      </w:r>
      <w:r w:rsidRPr="00700E13">
        <w:rPr>
          <w:sz w:val="28"/>
          <w:szCs w:val="28"/>
        </w:rPr>
        <w:t xml:space="preserve"> году до 2,35 %  в 2024 году;</w:t>
      </w:r>
    </w:p>
    <w:p w14:paraId="1F887CA9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00E13">
        <w:rPr>
          <w:sz w:val="28"/>
          <w:szCs w:val="28"/>
        </w:rPr>
        <w:t>увеличение количества специалистов, обучающихся на курсах повышения квалификации и семинарах с 5 чел. в 202</w:t>
      </w:r>
      <w:r w:rsidR="00EA5793" w:rsidRPr="00700E13">
        <w:rPr>
          <w:sz w:val="28"/>
          <w:szCs w:val="28"/>
        </w:rPr>
        <w:t>2</w:t>
      </w:r>
      <w:r w:rsidRPr="00700E13">
        <w:rPr>
          <w:sz w:val="28"/>
          <w:szCs w:val="28"/>
        </w:rPr>
        <w:t xml:space="preserve"> году до 6 чел. в 2024 году.</w:t>
      </w:r>
    </w:p>
    <w:p w14:paraId="522313D8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26BD2501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44CD">
        <w:rPr>
          <w:sz w:val="28"/>
          <w:szCs w:val="28"/>
        </w:rPr>
        <w:t>1.2.4.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</w:p>
    <w:p w14:paraId="4141618B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447E498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E13">
        <w:rPr>
          <w:sz w:val="28"/>
          <w:szCs w:val="28"/>
        </w:rPr>
        <w:t>В рамках реализации Программы планируется оказание муниципальными учреждениями физической культуры и спорта, подведомственными Отделу спорта и молодежной политики администрации города Минусинска, с 2022 года по 2024 год следующих муниципальных услуг (выполнение работ), согласно ведомственного перечня услуг и работ:</w:t>
      </w:r>
    </w:p>
    <w:p w14:paraId="55195F8D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Организация и проведение официальных спортивных мероприятий (муниципальные, региональные);</w:t>
      </w:r>
    </w:p>
    <w:p w14:paraId="4973973D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Участие в организации официальных спортивных мероприятий (всероссийские, региональные);</w:t>
      </w:r>
    </w:p>
    <w:p w14:paraId="727DD207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Организация мероприятий по подготовке спортивных сборных команд;</w:t>
      </w:r>
    </w:p>
    <w:p w14:paraId="5FEF52B3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Обеспечение доступа к объектам спорта;</w:t>
      </w:r>
    </w:p>
    <w:p w14:paraId="7B44761D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Проведение занятий физкультурно-спортивной направленности (по месту проживания граждан);</w:t>
      </w:r>
    </w:p>
    <w:p w14:paraId="0C74359E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</w:r>
    </w:p>
    <w:p w14:paraId="6139A445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0D44CD">
        <w:rPr>
          <w:sz w:val="28"/>
        </w:rPr>
        <w:t>Спортивная подготовка по олимпийским видам спорта (Баскетбол Этап начальной подготовки, тренировочный этап);</w:t>
      </w:r>
    </w:p>
    <w:p w14:paraId="7B5FDBE8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0D44CD">
        <w:rPr>
          <w:sz w:val="28"/>
        </w:rPr>
        <w:t>Спортивная подготовка по олимпийским видам спорта (Бокс Этап начальной подготовки, тренировочный этап (этап спортивной специализации, этап совершенствования спортивного мастерства);</w:t>
      </w:r>
    </w:p>
    <w:p w14:paraId="27844240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0D44CD">
        <w:rPr>
          <w:sz w:val="28"/>
        </w:rPr>
        <w:t>Спортивная подготовка по олимпийским видам спорта (Волейбол Этап начальной подготовки, тренировочный этап (этап спортивной специализации);</w:t>
      </w:r>
    </w:p>
    <w:p w14:paraId="17EE6B8B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0D44CD">
        <w:rPr>
          <w:sz w:val="28"/>
        </w:rPr>
        <w:t>Спортивная подготовка по олимпийским видам спорта (Дзюдо Этап начальной подготовки, тренировочный этап (этап спортивной специализации, этап совершенствования спортивного мастерства, этап высшего спортивного мастерства);</w:t>
      </w:r>
    </w:p>
    <w:p w14:paraId="30A06241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0D44CD">
        <w:rPr>
          <w:sz w:val="28"/>
        </w:rPr>
        <w:t>Спортивная подготовка по олимпийским видам спорта (Теннис Этап начальной подготовки, тренировочный этап (этап спортивной специализации);</w:t>
      </w:r>
    </w:p>
    <w:p w14:paraId="13E61848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0D44CD">
        <w:rPr>
          <w:sz w:val="28"/>
        </w:rPr>
        <w:t xml:space="preserve">Спортивная подготовка по олимпийским видам спорта (Тхэквондо Этап </w:t>
      </w:r>
      <w:r w:rsidRPr="00A34039">
        <w:rPr>
          <w:sz w:val="28"/>
        </w:rPr>
        <w:t>начальной подготовки, тренировочный этап (этап спортивной специализации)</w:t>
      </w:r>
      <w:r w:rsidR="00FB15E1" w:rsidRPr="00A34039">
        <w:rPr>
          <w:sz w:val="28"/>
        </w:rPr>
        <w:t>, этап совершенствования спортивного мастерства</w:t>
      </w:r>
      <w:r w:rsidRPr="00A34039">
        <w:rPr>
          <w:sz w:val="28"/>
        </w:rPr>
        <w:t>;</w:t>
      </w:r>
    </w:p>
    <w:p w14:paraId="7D3E2C43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0D44CD">
        <w:rPr>
          <w:sz w:val="28"/>
        </w:rPr>
        <w:lastRenderedPageBreak/>
        <w:t>Спортивная подготовка по олимпийским видам спорта (Тяжелая атлетика Этап начальной подготовки, тренировочный этап (этап спортивной специализации, этап совершенствования спортивного мастерства, этап высшего спортивного мастерства);</w:t>
      </w:r>
    </w:p>
    <w:p w14:paraId="553509B0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0D44CD">
        <w:rPr>
          <w:sz w:val="28"/>
        </w:rPr>
        <w:t>Спортивная подготовка по олимпийским видам спорта (Футбол Этап начальной подготовки, тренировочный этап (этап спортивной специализации)</w:t>
      </w:r>
      <w:r w:rsidR="00FB15E1">
        <w:rPr>
          <w:sz w:val="28"/>
        </w:rPr>
        <w:t xml:space="preserve">, </w:t>
      </w:r>
      <w:r w:rsidR="00FB15E1" w:rsidRPr="00A34039">
        <w:rPr>
          <w:sz w:val="28"/>
        </w:rPr>
        <w:t>этап совершенствования спортивного мастерства</w:t>
      </w:r>
      <w:r w:rsidRPr="00A34039">
        <w:rPr>
          <w:sz w:val="28"/>
        </w:rPr>
        <w:t>;</w:t>
      </w:r>
    </w:p>
    <w:p w14:paraId="6EC18ECF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0D44CD">
        <w:rPr>
          <w:sz w:val="28"/>
        </w:rPr>
        <w:t>Спортивная подготовка по неолимпийским видам спорта (Спортивное ориентирование. Этап начальной подготовки, тренировочный этап (этап спортивной специализации), этап совершенствования спортивного мастерства;</w:t>
      </w:r>
    </w:p>
    <w:p w14:paraId="12908E4B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0D44CD">
        <w:rPr>
          <w:sz w:val="28"/>
        </w:rPr>
        <w:t>Спортивная подготовка по спорту глухих (дзюдо) этап начальной подготовки, тренировочный этап (этап спортивной специализации);</w:t>
      </w:r>
    </w:p>
    <w:p w14:paraId="4EAF86B9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auto"/>
          <w:sz w:val="28"/>
        </w:rPr>
      </w:pPr>
    </w:p>
    <w:p w14:paraId="3ED038E1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t>II. Перечень подпрограмм, краткое описание</w:t>
      </w:r>
    </w:p>
    <w:p w14:paraId="5522E920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t>мероприятий подпрограмм</w:t>
      </w:r>
    </w:p>
    <w:p w14:paraId="37566537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875BABD" w14:textId="77777777" w:rsidR="00767E36" w:rsidRPr="000D44CD" w:rsidRDefault="00767E36" w:rsidP="00767E36">
      <w:pPr>
        <w:keepNext/>
        <w:keepLines/>
        <w:shd w:val="clear" w:color="auto" w:fill="FFFFFF"/>
        <w:snapToGrid w:val="0"/>
        <w:ind w:firstLine="654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14:paraId="27898A47" w14:textId="77777777" w:rsidR="00767E36" w:rsidRPr="00A34039" w:rsidRDefault="00767E36" w:rsidP="00767E36">
      <w:pPr>
        <w:keepNext/>
        <w:keepLines/>
        <w:shd w:val="clear" w:color="auto" w:fill="FFFFFF"/>
        <w:suppressAutoHyphens/>
        <w:ind w:right="-86" w:firstLine="709"/>
        <w:rPr>
          <w:sz w:val="28"/>
        </w:rPr>
      </w:pPr>
      <w:r w:rsidRPr="00A34039">
        <w:rPr>
          <w:sz w:val="28"/>
          <w:szCs w:val="28"/>
        </w:rPr>
        <w:t>Подпрограмма 1 «Развитие массовой физической культуры и спорта»</w:t>
      </w:r>
    </w:p>
    <w:p w14:paraId="628A804F" w14:textId="77777777" w:rsidR="00EA5793" w:rsidRPr="00A34039" w:rsidRDefault="00EA5793" w:rsidP="00EA5793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Мероприятие 1.1. Обеспечение деятельности (оказание услуг) подведомственных учреждений.</w:t>
      </w:r>
    </w:p>
    <w:p w14:paraId="76695194" w14:textId="77777777" w:rsidR="00EA5793" w:rsidRPr="00A34039" w:rsidRDefault="00EA5793" w:rsidP="00EA5793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Мероприятие включает в себя перечень услуг (работ), оказываемых муниципальным бюджетным учреждением «Городские спортивные сооружения» в рамках выполнения муниципального задания, в том числе оплата труда сотрудников, командировочные расходы, и иные расходы на содержание учреждения, организацию работы с населением по месту жительства, развитие спортивной деятельности.</w:t>
      </w:r>
    </w:p>
    <w:p w14:paraId="416B96C6" w14:textId="77777777" w:rsidR="00EA5793" w:rsidRPr="00A34039" w:rsidRDefault="00EA5793" w:rsidP="00EA5793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Жители всех возрастных групп должны получить возможность заниматься физической культурой и спортом под руководством инструктора или самостоятельно, получая необходимые методические рекомендации. В рамках данного мероприятия к физической культуре и спорту привлекаются инвалиды и лица с ограниченными возможностями здоровья, а также лица старшего возраста.</w:t>
      </w:r>
    </w:p>
    <w:p w14:paraId="5783F515" w14:textId="77777777" w:rsidR="0004534D" w:rsidRPr="005979CC" w:rsidRDefault="0004534D" w:rsidP="0004534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9CC">
        <w:rPr>
          <w:sz w:val="28"/>
          <w:szCs w:val="28"/>
        </w:rPr>
        <w:t xml:space="preserve">Мероприятие 1.2. </w:t>
      </w:r>
      <w:r w:rsidR="00B53EB2" w:rsidRPr="005979CC">
        <w:rPr>
          <w:sz w:val="28"/>
          <w:szCs w:val="28"/>
        </w:rPr>
        <w:t xml:space="preserve">Ремонт спортивных объектов. </w:t>
      </w:r>
    </w:p>
    <w:p w14:paraId="7C5E0795" w14:textId="77777777" w:rsidR="0004534D" w:rsidRPr="005979CC" w:rsidRDefault="0004534D" w:rsidP="00B53EB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 xml:space="preserve">Мероприятие включает </w:t>
      </w:r>
      <w:r w:rsidR="00B53EB2" w:rsidRPr="005979CC">
        <w:rPr>
          <w:sz w:val="28"/>
          <w:szCs w:val="28"/>
        </w:rPr>
        <w:t xml:space="preserve">капитальный ремонт и благоустройство территории стадиона «Строитель» по ул. </w:t>
      </w:r>
      <w:r w:rsidR="00A34039" w:rsidRPr="005979CC">
        <w:rPr>
          <w:sz w:val="28"/>
          <w:szCs w:val="28"/>
        </w:rPr>
        <w:t>Затубинская</w:t>
      </w:r>
      <w:r w:rsidR="00B53EB2" w:rsidRPr="005979CC">
        <w:rPr>
          <w:sz w:val="28"/>
          <w:szCs w:val="28"/>
        </w:rPr>
        <w:t xml:space="preserve">, 10А, благоустройство территории спорткомплекса им. Ю. В. Шумилова по ул. Свердлова, 105, устройство фасада, замена оконных блоков в спорткомплексе им. Ю. В. Шумилова по ул. Свердлова, 105. </w:t>
      </w:r>
    </w:p>
    <w:p w14:paraId="3E55E0FB" w14:textId="77777777" w:rsidR="00EA5793" w:rsidRPr="00A34039" w:rsidRDefault="00EA5793" w:rsidP="00EA5793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Мероприятие 1.</w:t>
      </w:r>
      <w:r w:rsidR="0004534D" w:rsidRPr="00A34039">
        <w:rPr>
          <w:sz w:val="28"/>
          <w:szCs w:val="28"/>
        </w:rPr>
        <w:t>3</w:t>
      </w:r>
      <w:r w:rsidRPr="00A34039">
        <w:rPr>
          <w:sz w:val="28"/>
          <w:szCs w:val="28"/>
        </w:rPr>
        <w:t>. Организация, проведение спортивно - массовых, спортивных мероприятий и обеспечение участия в соревнованиях, согласно календарного плана.</w:t>
      </w:r>
    </w:p>
    <w:p w14:paraId="7FA4CEC7" w14:textId="77777777" w:rsidR="00EA5793" w:rsidRPr="00A34039" w:rsidRDefault="00EA5793" w:rsidP="00EA5793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lastRenderedPageBreak/>
        <w:t>Мероприятие 1.</w:t>
      </w:r>
      <w:r w:rsidR="0004534D" w:rsidRPr="00A34039">
        <w:rPr>
          <w:sz w:val="28"/>
          <w:szCs w:val="28"/>
        </w:rPr>
        <w:t>4</w:t>
      </w:r>
      <w:r w:rsidRPr="00A34039">
        <w:rPr>
          <w:sz w:val="28"/>
          <w:szCs w:val="28"/>
        </w:rPr>
        <w:t>. 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</w:t>
      </w:r>
    </w:p>
    <w:p w14:paraId="709DA113" w14:textId="77777777" w:rsidR="00EA5793" w:rsidRPr="00A34039" w:rsidRDefault="00EA5793" w:rsidP="00EA5793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34039">
        <w:rPr>
          <w:rFonts w:eastAsia="Arial"/>
          <w:sz w:val="28"/>
          <w:szCs w:val="28"/>
          <w:lang w:eastAsia="ar-SA"/>
        </w:rPr>
        <w:t>Мероприятие 1.</w:t>
      </w:r>
      <w:r w:rsidR="004B1F1D" w:rsidRPr="00A34039">
        <w:rPr>
          <w:rFonts w:eastAsia="Arial"/>
          <w:sz w:val="28"/>
          <w:szCs w:val="28"/>
          <w:lang w:eastAsia="ar-SA"/>
        </w:rPr>
        <w:t>5</w:t>
      </w:r>
      <w:r w:rsidRPr="00A34039">
        <w:rPr>
          <w:rFonts w:eastAsia="Arial"/>
          <w:sz w:val="28"/>
          <w:szCs w:val="28"/>
          <w:lang w:eastAsia="ar-SA"/>
        </w:rPr>
        <w:t xml:space="preserve"> Расходы на поддержку спортивных клубов по месту жительства.</w:t>
      </w:r>
    </w:p>
    <w:p w14:paraId="6A394E9C" w14:textId="77777777" w:rsidR="00EA5793" w:rsidRPr="00BC7F98" w:rsidRDefault="00EA5793" w:rsidP="00EA5793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4039">
        <w:rPr>
          <w:rFonts w:eastAsia="Arial"/>
          <w:sz w:val="28"/>
          <w:szCs w:val="28"/>
          <w:lang w:eastAsia="ar-SA"/>
        </w:rPr>
        <w:t>Мероприятие 1.</w:t>
      </w:r>
      <w:r w:rsidR="004B1F1D" w:rsidRPr="00A34039">
        <w:rPr>
          <w:rFonts w:eastAsia="Arial"/>
          <w:sz w:val="28"/>
          <w:szCs w:val="28"/>
          <w:lang w:eastAsia="ar-SA"/>
        </w:rPr>
        <w:t>6</w:t>
      </w:r>
      <w:r w:rsidRPr="00A34039">
        <w:rPr>
          <w:rFonts w:eastAsia="Arial"/>
          <w:sz w:val="28"/>
          <w:szCs w:val="28"/>
          <w:lang w:eastAsia="ar-SA"/>
        </w:rPr>
        <w:t xml:space="preserve"> </w:t>
      </w:r>
      <w:r w:rsidRPr="00A34039">
        <w:rPr>
          <w:rFonts w:eastAsia="Arial"/>
          <w:sz w:val="28"/>
          <w:szCs w:val="28"/>
          <w:lang w:eastAsia="ar-SA"/>
        </w:rPr>
        <w:tab/>
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</w:r>
    </w:p>
    <w:p w14:paraId="3389A87D" w14:textId="77777777" w:rsidR="00767E36" w:rsidRDefault="00767E36" w:rsidP="00767E36">
      <w:pPr>
        <w:keepNext/>
        <w:keepLines/>
        <w:shd w:val="clear" w:color="auto" w:fill="FFFFFF"/>
        <w:snapToGrid w:val="0"/>
        <w:ind w:firstLine="709"/>
        <w:jc w:val="both"/>
        <w:rPr>
          <w:sz w:val="28"/>
          <w:szCs w:val="28"/>
        </w:rPr>
      </w:pPr>
    </w:p>
    <w:p w14:paraId="431199E1" w14:textId="77777777" w:rsidR="00767E36" w:rsidRPr="00A34039" w:rsidRDefault="00767E36" w:rsidP="00767E36">
      <w:pPr>
        <w:keepNext/>
        <w:keepLines/>
        <w:shd w:val="clear" w:color="auto" w:fill="FFFFFF"/>
        <w:snapToGrid w:val="0"/>
        <w:ind w:firstLine="709"/>
        <w:jc w:val="both"/>
        <w:rPr>
          <w:sz w:val="28"/>
        </w:rPr>
      </w:pPr>
      <w:r w:rsidRPr="00A34039">
        <w:rPr>
          <w:sz w:val="28"/>
          <w:szCs w:val="28"/>
        </w:rPr>
        <w:t>Подпрограмма 2 «Развитие системы подготовки спортивного резерва»</w:t>
      </w:r>
    </w:p>
    <w:p w14:paraId="154917BF" w14:textId="77777777" w:rsidR="00767E36" w:rsidRPr="00A34039" w:rsidRDefault="00767E36" w:rsidP="00767E36">
      <w:pPr>
        <w:keepNext/>
        <w:keepLines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Мероприятие 2.1. Обеспечение деятельности (оказание услуг) подведомственных учреждений.</w:t>
      </w:r>
    </w:p>
    <w:p w14:paraId="3020A70C" w14:textId="77777777" w:rsidR="00767E36" w:rsidRPr="00A34039" w:rsidRDefault="00767E36" w:rsidP="00767E36">
      <w:pPr>
        <w:keepNext/>
        <w:keepLines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Мероприятием предусмотрена деятельность по реализации программ спортивной подготовки по олимпийским видам и неолимпийским видам спорта, программ спортивной подготовки на различных этапах спортивной подготовки в области физической культуры и спорта, подготовке объектов спорта (сооружений, залов, помещений) для проведения соответствующих занятий в рамках реализации тренировочного процесса спортсменов, для проведения физкультурных мероприятий и спортивных соревнований.</w:t>
      </w:r>
    </w:p>
    <w:p w14:paraId="6FB534B9" w14:textId="77777777" w:rsidR="00767E36" w:rsidRPr="00A34039" w:rsidRDefault="00767E36" w:rsidP="00767E36">
      <w:pPr>
        <w:keepNext/>
        <w:keepLines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Мероприятие также предусматривает расходы на оплату труда сотрудников, командировочные расходы, и иные расходы на содержание учреждения.</w:t>
      </w:r>
    </w:p>
    <w:p w14:paraId="15B49459" w14:textId="77777777" w:rsidR="00767E36" w:rsidRPr="00A34039" w:rsidRDefault="00767E36" w:rsidP="00767E36">
      <w:pPr>
        <w:keepNext/>
        <w:keepLines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Мероприятие 2.2. Поддержка комплексного развития муниципальных учреждений.</w:t>
      </w:r>
    </w:p>
    <w:p w14:paraId="4BABC69D" w14:textId="77777777" w:rsidR="00767E36" w:rsidRPr="00A34039" w:rsidRDefault="00767E36" w:rsidP="00767E36">
      <w:pPr>
        <w:keepNext/>
        <w:keepLines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 xml:space="preserve">Мероприятие осуществляется путем предоставления </w:t>
      </w:r>
      <w:r w:rsidRPr="00A34039">
        <w:rPr>
          <w:sz w:val="28"/>
        </w:rPr>
        <w:t xml:space="preserve">МБУ «СШОР им. В.П. Щедрухина» </w:t>
      </w:r>
      <w:r w:rsidRPr="00A34039">
        <w:rPr>
          <w:sz w:val="28"/>
          <w:szCs w:val="28"/>
        </w:rPr>
        <w:t xml:space="preserve">субсидии </w:t>
      </w:r>
      <w:r w:rsidR="00F7515E" w:rsidRPr="00A34039">
        <w:rPr>
          <w:sz w:val="28"/>
          <w:szCs w:val="28"/>
        </w:rPr>
        <w:t>на финансовое обеспечение выполнения муниципального задания и приобретения мягкого инвентаря (спортивной экипировки) для обеспечения тренировочного процесса обучающихся (занимающихся) по базовым видам спорта</w:t>
      </w:r>
      <w:r w:rsidRPr="00A34039">
        <w:rPr>
          <w:sz w:val="28"/>
          <w:szCs w:val="28"/>
        </w:rPr>
        <w:t>.</w:t>
      </w:r>
    </w:p>
    <w:p w14:paraId="17EF5C4A" w14:textId="77777777" w:rsidR="00767E36" w:rsidRPr="00A34039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34039">
        <w:rPr>
          <w:sz w:val="28"/>
          <w:szCs w:val="28"/>
        </w:rPr>
        <w:t>Мероприятие 2.3. Организация, проведение спортивно - массовых, спортивных мероприятий и обеспечение участия в соревнованиях, согласно календарному плану.</w:t>
      </w:r>
    </w:p>
    <w:p w14:paraId="54B441E6" w14:textId="77777777" w:rsidR="00767E36" w:rsidRPr="00A34039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34039">
        <w:rPr>
          <w:sz w:val="28"/>
          <w:szCs w:val="28"/>
        </w:rPr>
        <w:t xml:space="preserve">Мероприятие осуществляется путем предоставления </w:t>
      </w:r>
      <w:r w:rsidRPr="00A34039">
        <w:rPr>
          <w:sz w:val="28"/>
        </w:rPr>
        <w:t xml:space="preserve">МБУ «СШОР им. В.П. Щедрухина» </w:t>
      </w:r>
      <w:r w:rsidRPr="00A34039">
        <w:rPr>
          <w:sz w:val="28"/>
          <w:szCs w:val="28"/>
        </w:rPr>
        <w:t>субсидии на финансовое обеспечение выполнения учреждением муниципального задания в целях реализации программ спортивной подготовки, приобретение наградной продукции, обеспечения участия в соревнованиях.</w:t>
      </w:r>
    </w:p>
    <w:p w14:paraId="2250E52E" w14:textId="77777777" w:rsidR="00767E36" w:rsidRPr="00A34039" w:rsidRDefault="00767E36" w:rsidP="00767E36">
      <w:pPr>
        <w:keepNext/>
        <w:keepLines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34039">
        <w:rPr>
          <w:sz w:val="28"/>
          <w:szCs w:val="28"/>
        </w:rPr>
        <w:t>Мероприятие 2.4.</w:t>
      </w:r>
      <w:r w:rsidRPr="00A34039">
        <w:rPr>
          <w:bCs/>
          <w:sz w:val="28"/>
          <w:szCs w:val="28"/>
        </w:rPr>
        <w:t xml:space="preserve"> Выполнение требований федеральных стандартов спортивной подготовки.</w:t>
      </w:r>
    </w:p>
    <w:p w14:paraId="1474DA46" w14:textId="77777777" w:rsidR="00E1525B" w:rsidRPr="00A34039" w:rsidRDefault="00767E36" w:rsidP="00767E36">
      <w:pPr>
        <w:keepNext/>
        <w:keepLines/>
        <w:shd w:val="clear" w:color="auto" w:fill="FFFFFF"/>
        <w:ind w:firstLine="708"/>
        <w:jc w:val="both"/>
        <w:rPr>
          <w:sz w:val="28"/>
          <w:szCs w:val="28"/>
        </w:rPr>
      </w:pPr>
      <w:r w:rsidRPr="00A34039">
        <w:rPr>
          <w:sz w:val="28"/>
          <w:szCs w:val="28"/>
        </w:rPr>
        <w:lastRenderedPageBreak/>
        <w:t>Мероприятие осуществляется путем предоставления МБУ «СШОР им. В.П. Щедрухина» субсидии на иные цели, в целях осуществления уставной деятельности, не связанной с выполнением ими муниципального задания, на основании соглашений, заключенных между указанным учреждением и  Отделом спорта и молодежной политики администрации города Минусинска, реализовывается посредством организации участия спортсменов и тренеров, проходящих спортивную специализацию в учреждении, в целях обеспечения которого истребована субсидия, в спортивных мероприятиях, согласно календарного плана физкультурных и спортивных мероприятий</w:t>
      </w:r>
      <w:r w:rsidR="00E1525B" w:rsidRPr="00A34039">
        <w:rPr>
          <w:sz w:val="28"/>
          <w:szCs w:val="28"/>
        </w:rPr>
        <w:t xml:space="preserve">, приобретение оборудования, </w:t>
      </w:r>
      <w:r w:rsidR="00B31D75" w:rsidRPr="00A34039">
        <w:rPr>
          <w:sz w:val="28"/>
          <w:szCs w:val="28"/>
        </w:rPr>
        <w:t xml:space="preserve">спортивного инвентаря и </w:t>
      </w:r>
      <w:r w:rsidR="00E1525B" w:rsidRPr="00A34039">
        <w:rPr>
          <w:sz w:val="28"/>
          <w:szCs w:val="28"/>
        </w:rPr>
        <w:t>экипировки</w:t>
      </w:r>
      <w:r w:rsidR="00B31D75" w:rsidRPr="00A34039">
        <w:rPr>
          <w:sz w:val="28"/>
          <w:szCs w:val="28"/>
        </w:rPr>
        <w:t>, необходимых для прохождения спортивной подготовки.</w:t>
      </w:r>
    </w:p>
    <w:p w14:paraId="61E66A9F" w14:textId="77777777" w:rsidR="00767E36" w:rsidRPr="00A34039" w:rsidRDefault="00767E36" w:rsidP="00E1525B">
      <w:pPr>
        <w:keepNext/>
        <w:keepLines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A34039">
        <w:rPr>
          <w:sz w:val="28"/>
          <w:szCs w:val="28"/>
        </w:rPr>
        <w:t xml:space="preserve">Мероприятие 2.5 Средства на развитие детско-юношеского спорта </w:t>
      </w:r>
    </w:p>
    <w:p w14:paraId="5F9542A2" w14:textId="77777777" w:rsidR="00D72417" w:rsidRPr="00A34039" w:rsidRDefault="00767E36" w:rsidP="00D72417">
      <w:pPr>
        <w:keepNext/>
        <w:keepLines/>
        <w:shd w:val="clear" w:color="auto" w:fill="FFFFFF"/>
        <w:ind w:firstLine="708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Мероприятие осуществляется путем предоставления МБУ «СШОР им. В.П. Щедрухина» субсидии на иные цели, в целях осуществления уставной деятельности, не связанной с выполнением ими муниципального задания, на основании соглашений, заключенных между указанным учреждением и  Отделом спорта и молодежной политики администрации города Минусинска, реализовывается посредством организации участия спортсменов и тренеров  в спортивных мероприятиях, по базовым видам спорта, согласно календарного плана физкуль</w:t>
      </w:r>
      <w:r w:rsidR="00D72417" w:rsidRPr="00A34039">
        <w:rPr>
          <w:sz w:val="28"/>
          <w:szCs w:val="28"/>
        </w:rPr>
        <w:t>турных и спортивных мероприятий</w:t>
      </w:r>
      <w:r w:rsidR="00A34039" w:rsidRPr="00A34039">
        <w:rPr>
          <w:sz w:val="28"/>
          <w:szCs w:val="28"/>
        </w:rPr>
        <w:t xml:space="preserve">, </w:t>
      </w:r>
      <w:r w:rsidR="00D72417" w:rsidRPr="00A34039">
        <w:rPr>
          <w:sz w:val="28"/>
          <w:szCs w:val="28"/>
        </w:rPr>
        <w:t>приобретение оборудования, спортивного инвентаря и экипировки, необходимых для прохождения спортивной подготовки.</w:t>
      </w:r>
    </w:p>
    <w:p w14:paraId="7C2A17C4" w14:textId="77777777" w:rsidR="00767E36" w:rsidRPr="00E1525B" w:rsidRDefault="00767E36" w:rsidP="00767E36">
      <w:pPr>
        <w:keepNext/>
        <w:keepLines/>
        <w:shd w:val="clear" w:color="auto" w:fill="FFFFFF"/>
        <w:ind w:firstLine="708"/>
        <w:jc w:val="both"/>
        <w:rPr>
          <w:sz w:val="28"/>
          <w:szCs w:val="28"/>
        </w:rPr>
      </w:pPr>
      <w:r w:rsidRPr="00E1525B">
        <w:rPr>
          <w:sz w:val="28"/>
          <w:szCs w:val="28"/>
        </w:rPr>
        <w:t xml:space="preserve"> </w:t>
      </w:r>
    </w:p>
    <w:p w14:paraId="75DEAF03" w14:textId="77777777" w:rsidR="00767E36" w:rsidRPr="000D44CD" w:rsidRDefault="00767E36" w:rsidP="00767E36">
      <w:pPr>
        <w:keepNext/>
        <w:keepLines/>
        <w:shd w:val="clear" w:color="auto" w:fill="FFFFFF"/>
        <w:snapToGrid w:val="0"/>
        <w:ind w:firstLine="709"/>
        <w:jc w:val="both"/>
        <w:rPr>
          <w:sz w:val="28"/>
        </w:rPr>
      </w:pPr>
      <w:r w:rsidRPr="000D44CD">
        <w:rPr>
          <w:sz w:val="28"/>
          <w:szCs w:val="28"/>
        </w:rPr>
        <w:t>Подпрограмма 3 «Выполнение муниципальных функций в установленной форме».</w:t>
      </w:r>
    </w:p>
    <w:p w14:paraId="7AED0D2F" w14:textId="77777777" w:rsidR="00767E36" w:rsidRPr="000D44CD" w:rsidRDefault="00767E36" w:rsidP="00767E36">
      <w:pPr>
        <w:keepNext/>
        <w:keepLines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Мероприятие 3.1. Руководство и управление в сфере установленных функций.</w:t>
      </w:r>
    </w:p>
    <w:p w14:paraId="731FB118" w14:textId="77777777" w:rsidR="00767E36" w:rsidRPr="000D44CD" w:rsidRDefault="00767E36" w:rsidP="00767E36">
      <w:pPr>
        <w:keepNext/>
        <w:keepLines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Данное мероприятие направлено на обеспечение реализации эффективной муниципальной политики в области физической культуры и спорта на территории муниципального образования.</w:t>
      </w:r>
    </w:p>
    <w:p w14:paraId="21D9CAA6" w14:textId="77777777" w:rsidR="00767E36" w:rsidRPr="000D44CD" w:rsidRDefault="00767E36" w:rsidP="00767E36">
      <w:pPr>
        <w:keepNext/>
        <w:keepLines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В рамках данного мероприятия также предусмотрены расходы на оплату труда сотрудников органа местного самоуправления, командировочные расходы, и иные расходы на содержание органа местного самоуправления.</w:t>
      </w:r>
    </w:p>
    <w:p w14:paraId="3B400F8E" w14:textId="77777777" w:rsidR="00767E36" w:rsidRPr="00A34039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Реализация мероприятий подпрограмм в 2014-2024 годах позволит достичь следующих результатов:</w:t>
      </w:r>
    </w:p>
    <w:p w14:paraId="23A19ED8" w14:textId="77777777" w:rsidR="00767E36" w:rsidRPr="00A34039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по подпрограмме 1 «Развитие массовой физической культуры и спорта»:</w:t>
      </w:r>
    </w:p>
    <w:p w14:paraId="0A57794C" w14:textId="77777777" w:rsidR="00767E36" w:rsidRPr="00A34039" w:rsidRDefault="00767E36" w:rsidP="00767E36">
      <w:pPr>
        <w:keepNext/>
        <w:keepLines/>
        <w:shd w:val="clear" w:color="auto" w:fill="FFFFFF"/>
        <w:snapToGrid w:val="0"/>
        <w:ind w:left="55" w:firstLine="654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количество занимающихся физической культурой и спортом в спортивных клубах и клубах по месту жительства - до 4785 в 2024 году;</w:t>
      </w:r>
    </w:p>
    <w:p w14:paraId="58D50E42" w14:textId="77777777" w:rsidR="00767E36" w:rsidRPr="00A34039" w:rsidRDefault="00767E36" w:rsidP="00767E36">
      <w:pPr>
        <w:pStyle w:val="12"/>
        <w:keepNext/>
        <w:keepLines/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4039">
        <w:rPr>
          <w:rFonts w:ascii="Times New Roman" w:hAnsi="Times New Roman" w:cs="Times New Roman"/>
          <w:sz w:val="28"/>
          <w:szCs w:val="28"/>
        </w:rPr>
        <w:t>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 - до 19,3 % в 2024 году;</w:t>
      </w:r>
    </w:p>
    <w:p w14:paraId="0090D5EB" w14:textId="77777777" w:rsidR="00767E36" w:rsidRPr="00A34039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по подпрограмме 2 «Развитие системы подготовки спортивного резерва»:</w:t>
      </w:r>
    </w:p>
    <w:p w14:paraId="4F6B46FA" w14:textId="77777777" w:rsidR="00767E36" w:rsidRPr="00A34039" w:rsidRDefault="00767E36" w:rsidP="00767E36">
      <w:pPr>
        <w:keepNext/>
        <w:keepLines/>
        <w:shd w:val="clear" w:color="auto" w:fill="FFFFFF"/>
        <w:ind w:firstLine="708"/>
        <w:jc w:val="both"/>
        <w:rPr>
          <w:sz w:val="28"/>
          <w:szCs w:val="28"/>
        </w:rPr>
      </w:pPr>
      <w:r w:rsidRPr="00A34039">
        <w:rPr>
          <w:sz w:val="28"/>
          <w:szCs w:val="28"/>
        </w:rPr>
        <w:t xml:space="preserve">увеличение количества </w:t>
      </w:r>
      <w:r w:rsidRPr="00A34039">
        <w:rPr>
          <w:sz w:val="28"/>
        </w:rPr>
        <w:t>спортсменов в СШОР,</w:t>
      </w:r>
      <w:r w:rsidRPr="00A34039">
        <w:rPr>
          <w:sz w:val="28"/>
          <w:szCs w:val="28"/>
        </w:rPr>
        <w:t xml:space="preserve"> принятых в процессе обучения кандидатами в спортивные сборные Красноярского края - с </w:t>
      </w:r>
      <w:r w:rsidR="00E1525B" w:rsidRPr="00A34039">
        <w:rPr>
          <w:sz w:val="28"/>
          <w:szCs w:val="28"/>
        </w:rPr>
        <w:t>50</w:t>
      </w:r>
      <w:r w:rsidRPr="00A34039">
        <w:rPr>
          <w:sz w:val="28"/>
          <w:szCs w:val="28"/>
        </w:rPr>
        <w:t xml:space="preserve"> чел. в 2022 году до </w:t>
      </w:r>
      <w:r w:rsidR="00E1525B" w:rsidRPr="00A34039">
        <w:rPr>
          <w:sz w:val="28"/>
          <w:szCs w:val="28"/>
        </w:rPr>
        <w:t>52</w:t>
      </w:r>
      <w:r w:rsidRPr="00A34039">
        <w:rPr>
          <w:sz w:val="28"/>
          <w:szCs w:val="28"/>
        </w:rPr>
        <w:t xml:space="preserve"> чел. в 2024 году;</w:t>
      </w:r>
    </w:p>
    <w:p w14:paraId="618EBDE9" w14:textId="77777777" w:rsidR="00767E36" w:rsidRPr="00A34039" w:rsidRDefault="00767E36" w:rsidP="00767E36">
      <w:pPr>
        <w:keepNext/>
        <w:keepLines/>
        <w:shd w:val="clear" w:color="auto" w:fill="FFFFFF"/>
        <w:ind w:firstLine="708"/>
        <w:jc w:val="both"/>
        <w:rPr>
          <w:sz w:val="28"/>
          <w:szCs w:val="28"/>
        </w:rPr>
      </w:pPr>
      <w:r w:rsidRPr="00A34039">
        <w:rPr>
          <w:sz w:val="28"/>
          <w:szCs w:val="28"/>
          <w:shd w:val="clear" w:color="auto" w:fill="FFFFFF"/>
        </w:rPr>
        <w:lastRenderedPageBreak/>
        <w:t>увеличение удельного веса занимающихся в группах спортивного совершенствования и высшего спортивного мастерства (КМС, МС, МСМК, ЗМС, а также имеющие разряды и звания по игровым видам спорта) к общему числу спортсменов в СШОР, с 2,2 % в 2022 году до 2,35 % в 2024 году</w:t>
      </w:r>
      <w:r w:rsidRPr="00A34039">
        <w:rPr>
          <w:sz w:val="28"/>
          <w:szCs w:val="28"/>
        </w:rPr>
        <w:t>;</w:t>
      </w:r>
    </w:p>
    <w:p w14:paraId="3C1877D3" w14:textId="77777777" w:rsidR="00767E36" w:rsidRPr="00A34039" w:rsidRDefault="00767E36" w:rsidP="00767E36">
      <w:pPr>
        <w:keepNext/>
        <w:keepLines/>
        <w:shd w:val="clear" w:color="auto" w:fill="FFFFFF"/>
        <w:ind w:firstLine="708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увеличение количества специалистов, обучающихся на курсах повышения квалификации и семинарах с 5 чел. в 2022 году до 6 чел. в 2024 году.</w:t>
      </w:r>
    </w:p>
    <w:p w14:paraId="11B9ADE0" w14:textId="77777777" w:rsidR="00767E36" w:rsidRPr="000D44CD" w:rsidRDefault="00767E36" w:rsidP="00767E36">
      <w:pPr>
        <w:keepNext/>
        <w:keepLines/>
        <w:shd w:val="clear" w:color="auto" w:fill="FFFFFF"/>
        <w:snapToGrid w:val="0"/>
        <w:ind w:firstLine="654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по подпрограмме 3 «Выполнение муниципальных функций в установленной форме»:</w:t>
      </w:r>
    </w:p>
    <w:p w14:paraId="1B502426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Своевременность разработки нормативных правовых актов, договоров и соглашений до 5 баллов;</w:t>
      </w:r>
    </w:p>
    <w:p w14:paraId="6C877B00" w14:textId="77777777" w:rsidR="00767E36" w:rsidRPr="000D44CD" w:rsidRDefault="00767E36" w:rsidP="00767E36">
      <w:pPr>
        <w:keepNext/>
        <w:keepLines/>
        <w:shd w:val="clear" w:color="auto" w:fill="FFFFFF"/>
        <w:ind w:firstLine="708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Проведение мониторинга результатов деятельности подведомственных учреждений до 5 баллов;</w:t>
      </w:r>
    </w:p>
    <w:p w14:paraId="2486ADDB" w14:textId="77777777" w:rsidR="00767E36" w:rsidRPr="000D44CD" w:rsidRDefault="00767E36" w:rsidP="00767E36">
      <w:pPr>
        <w:keepNext/>
        <w:keepLines/>
        <w:shd w:val="clear" w:color="auto" w:fill="FFFFFF"/>
        <w:ind w:firstLine="708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Своевременность утверждения муниципальных заданий подведомственным учреждениям до 5 баллов;</w:t>
      </w:r>
    </w:p>
    <w:p w14:paraId="5DC871F7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Своевременность утверждения планов финансово-хозяйственной деятельности учреждений.</w:t>
      </w:r>
    </w:p>
    <w:p w14:paraId="6DC8EE8A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D44CD">
        <w:rPr>
          <w:iCs/>
          <w:sz w:val="28"/>
          <w:szCs w:val="28"/>
        </w:rPr>
        <w:t>Информация о перечне основных мероприятий подпрограмм и отдельных мероприятий Программы приведена в приложении 2 к настоящей Программе.</w:t>
      </w:r>
    </w:p>
    <w:p w14:paraId="50740DDB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</w:p>
    <w:p w14:paraId="0F446FCA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t>III. Перечень нормативных правовых актов, которые необходимы</w:t>
      </w:r>
    </w:p>
    <w:p w14:paraId="4F815B12" w14:textId="77777777" w:rsidR="00767E36" w:rsidRPr="00A34039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</w:rPr>
      </w:pPr>
      <w:r w:rsidRPr="00A34039">
        <w:rPr>
          <w:rStyle w:val="afa"/>
          <w:rFonts w:ascii="Times New Roman" w:hAnsi="Times New Roman" w:cs="Times New Roman"/>
          <w:color w:val="auto"/>
          <w:sz w:val="28"/>
        </w:rPr>
        <w:t>для реализации мероприятий программы, подпрограммы</w:t>
      </w:r>
    </w:p>
    <w:p w14:paraId="308F8E58" w14:textId="77777777" w:rsidR="00767E36" w:rsidRPr="00A34039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</w:rPr>
      </w:pPr>
    </w:p>
    <w:p w14:paraId="0E54806B" w14:textId="77777777" w:rsidR="00767E36" w:rsidRPr="00A34039" w:rsidRDefault="00767E36" w:rsidP="00767E36">
      <w:pPr>
        <w:pStyle w:val="af5"/>
        <w:keepNext/>
        <w:keepLines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039">
        <w:rPr>
          <w:rFonts w:ascii="Times New Roman" w:hAnsi="Times New Roman"/>
          <w:sz w:val="28"/>
          <w:szCs w:val="28"/>
        </w:rPr>
        <w:t xml:space="preserve">Вопросы развития физической культуры и спорта в городе Минусинске регулируются Основными направлениями деятельности Правительства Российской Федерации на период до </w:t>
      </w:r>
      <w:r w:rsidRPr="00A34039">
        <w:rPr>
          <w:rFonts w:ascii="Times New Roman" w:hAnsi="Times New Roman"/>
          <w:sz w:val="28"/>
        </w:rPr>
        <w:t xml:space="preserve">2030 </w:t>
      </w:r>
      <w:r w:rsidRPr="00A34039">
        <w:rPr>
          <w:rFonts w:ascii="Times New Roman" w:hAnsi="Times New Roman"/>
          <w:sz w:val="28"/>
          <w:szCs w:val="28"/>
        </w:rPr>
        <w:t>года, утвержденными Председателем Правительства Российской Федерации «Стратегией развития физической культуры и спорта в Российской Федерации на период до 2030 года», утвержденной Распоряжением Правительства Российской Федерации от 24.11.2020 N 3081-р, Федеральной целевой программой «Развитие физической культуры и спорта в Российской Федерации», утвержденной Постановлением Правительства Российской Федерации от 21.01.2015 № 30, Федеральным законом от 04.12.2007 № 329-ФЗ «О физической культуре и спорте в Российской Федерации», Федеральными законами от 06.10.2003 № 131-ФЗ «Об общих принципах организации местного самоуправления в Российской Федерации», Законом Красноярского края от 21.12.2010 № 11-5566 «О физической культуре и спорте в Красноярском крае».</w:t>
      </w:r>
    </w:p>
    <w:p w14:paraId="5ACF300F" w14:textId="77777777" w:rsidR="00767E36" w:rsidRPr="00A34039" w:rsidRDefault="00767E36" w:rsidP="00767E36">
      <w:pPr>
        <w:pStyle w:val="af5"/>
        <w:keepNext/>
        <w:keepLines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039">
        <w:rPr>
          <w:rFonts w:ascii="Times New Roman" w:hAnsi="Times New Roman"/>
          <w:sz w:val="28"/>
          <w:szCs w:val="28"/>
        </w:rPr>
        <w:t>По мере выявления или возникновения неурегулированных вопросов нормативного правового характера ответственный исполнитель разрабатывает проекты соответствующих правовых актов города.</w:t>
      </w:r>
    </w:p>
    <w:p w14:paraId="59738936" w14:textId="77777777" w:rsidR="00767E36" w:rsidRDefault="00767E36" w:rsidP="00767E36">
      <w:pPr>
        <w:pStyle w:val="ConsPlusNormal"/>
        <w:keepNext/>
        <w:keepLines/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4039">
        <w:rPr>
          <w:rFonts w:ascii="Times New Roman" w:eastAsia="Times New Roman" w:hAnsi="Times New Roman" w:cs="Times New Roman"/>
          <w:sz w:val="28"/>
          <w:szCs w:val="28"/>
        </w:rPr>
        <w:t>В настоящее время разработка дополнительных нормативных правовых актов необходимых для реализации мероприятий программы либо подпрограмм не требуется.</w:t>
      </w:r>
    </w:p>
    <w:p w14:paraId="4063CDAF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FD69016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</w:rPr>
      </w:pPr>
    </w:p>
    <w:p w14:paraId="756269D7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lastRenderedPageBreak/>
        <w:t>IV. Перечень целевых индикаторов и показателей</w:t>
      </w:r>
    </w:p>
    <w:p w14:paraId="5B8352BE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t>результативности муниципальной программы</w:t>
      </w:r>
    </w:p>
    <w:p w14:paraId="580A23C1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180A9010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 xml:space="preserve">В городе Минусинске функционируют 2 учреждения физической культуры, деятельность которых координируется Отделом спорта и молодежной политики администрации города Минусинска. Перечень целевых индикаторов и показателей результативности Программы на 2014 - 2024 годы приведен в </w:t>
      </w:r>
      <w:hyperlink w:anchor="Par1172" w:tooltip="СВЕДЕНИЯ" w:history="1">
        <w:r w:rsidRPr="00A34039">
          <w:rPr>
            <w:rFonts w:ascii="Times New Roman" w:hAnsi="Times New Roman" w:cs="Times New Roman"/>
            <w:sz w:val="28"/>
          </w:rPr>
          <w:t xml:space="preserve">приложении </w:t>
        </w:r>
      </w:hyperlink>
      <w:r w:rsidRPr="00A34039">
        <w:rPr>
          <w:rFonts w:ascii="Times New Roman" w:hAnsi="Times New Roman" w:cs="Times New Roman"/>
          <w:sz w:val="28"/>
          <w:szCs w:val="28"/>
        </w:rPr>
        <w:t>1 к настоящей Программе.</w:t>
      </w:r>
    </w:p>
    <w:p w14:paraId="68456D55" w14:textId="77777777" w:rsidR="00767E36" w:rsidRPr="000D44CD" w:rsidRDefault="00741069" w:rsidP="00767E36">
      <w:pPr>
        <w:pStyle w:val="ConsPlusNormal"/>
        <w:keepNext/>
        <w:keepLines/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hyperlink w:anchor="Par1432" w:tooltip="ПРОГНОЗ" w:history="1">
        <w:r w:rsidR="00767E36" w:rsidRPr="000D44CD">
          <w:rPr>
            <w:rFonts w:ascii="Times New Roman" w:hAnsi="Times New Roman" w:cs="Times New Roman"/>
            <w:sz w:val="28"/>
          </w:rPr>
          <w:t>Прогноз</w:t>
        </w:r>
      </w:hyperlink>
      <w:r w:rsidR="00767E36" w:rsidRPr="000D44CD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муниципальных заданий на оказание муниципальных услуг (выполнение работ) муниципальн</w:t>
      </w:r>
      <w:r w:rsidR="00767E36">
        <w:rPr>
          <w:rFonts w:ascii="Times New Roman" w:hAnsi="Times New Roman" w:cs="Times New Roman"/>
          <w:sz w:val="28"/>
          <w:szCs w:val="28"/>
        </w:rPr>
        <w:t xml:space="preserve">ыми учреждениями Отдела спорта </w:t>
      </w:r>
      <w:r w:rsidR="00767E36" w:rsidRPr="000D44CD">
        <w:rPr>
          <w:rFonts w:ascii="Times New Roman" w:hAnsi="Times New Roman" w:cs="Times New Roman"/>
          <w:sz w:val="28"/>
          <w:szCs w:val="28"/>
        </w:rPr>
        <w:t>и молодежной политики администрации города Минусинска представлен в приложении 4 к настоящей Программе.</w:t>
      </w:r>
    </w:p>
    <w:p w14:paraId="4A804692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rPr>
          <w:rStyle w:val="afa"/>
          <w:rFonts w:ascii="Times New Roman" w:hAnsi="Times New Roman" w:cs="Times New Roman"/>
          <w:b w:val="0"/>
          <w:color w:val="auto"/>
          <w:sz w:val="28"/>
        </w:rPr>
      </w:pPr>
    </w:p>
    <w:p w14:paraId="36203012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t>V. Ресурсное обеспечение муниципальной программы</w:t>
      </w:r>
    </w:p>
    <w:p w14:paraId="0BE10500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t>за счет средств бюджета города, вышестоящих бюджетов</w:t>
      </w:r>
    </w:p>
    <w:p w14:paraId="52897809" w14:textId="77777777" w:rsidR="00767E36" w:rsidRPr="000D44CD" w:rsidRDefault="00767E36" w:rsidP="00767E3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t>и внебюджетных источников</w:t>
      </w:r>
    </w:p>
    <w:p w14:paraId="7ECEE375" w14:textId="77777777" w:rsidR="00767E36" w:rsidRPr="000D44CD" w:rsidRDefault="00767E36" w:rsidP="00767E36">
      <w:pPr>
        <w:pStyle w:val="af5"/>
        <w:keepNext/>
        <w:keepLines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61F8F8D0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планируемых расходах на реализацию муниципальной программы приведено в приложении № 7 </w:t>
      </w:r>
      <w:r w:rsidRPr="000D44CD">
        <w:rPr>
          <w:rFonts w:ascii="Times New Roman" w:hAnsi="Times New Roman" w:cs="Times New Roman"/>
          <w:sz w:val="28"/>
          <w:szCs w:val="28"/>
        </w:rPr>
        <w:t>к настоящей Программе</w:t>
      </w: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6E2067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 объектов капитального строительства (приложение № 6а и 6б) </w:t>
      </w:r>
      <w:r w:rsidRPr="000D44CD">
        <w:rPr>
          <w:rFonts w:ascii="Times New Roman" w:hAnsi="Times New Roman" w:cs="Times New Roman"/>
          <w:sz w:val="28"/>
          <w:szCs w:val="28"/>
        </w:rPr>
        <w:t>к настоящей Программе</w:t>
      </w: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6DDC4EB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8395F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DCEB9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0678C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2EE1459E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13389D7C" w14:textId="0341CC24" w:rsidR="00767E36" w:rsidRPr="000D44CD" w:rsidRDefault="00767E36" w:rsidP="000C4CD0">
      <w:pPr>
        <w:pStyle w:val="ConsPlusNormal"/>
        <w:keepNext/>
        <w:keepLines/>
        <w:widowControl/>
        <w:shd w:val="clear" w:color="auto" w:fill="FFFFFF"/>
        <w:tabs>
          <w:tab w:val="left" w:pos="5328"/>
          <w:tab w:val="left" w:pos="80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0D44CD">
        <w:rPr>
          <w:rFonts w:ascii="Times New Roman" w:hAnsi="Times New Roman" w:cs="Times New Roman"/>
          <w:sz w:val="28"/>
          <w:szCs w:val="28"/>
        </w:rPr>
        <w:tab/>
      </w:r>
      <w:r w:rsidR="000C4CD0">
        <w:rPr>
          <w:rFonts w:ascii="Times New Roman" w:hAnsi="Times New Roman" w:cs="Times New Roman"/>
          <w:sz w:val="28"/>
          <w:szCs w:val="28"/>
        </w:rPr>
        <w:t xml:space="preserve">    </w:t>
      </w:r>
      <w:r w:rsidR="000C4CD0" w:rsidRPr="000C4CD0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0C4CD0">
        <w:rPr>
          <w:rFonts w:ascii="Times New Roman" w:hAnsi="Times New Roman" w:cs="Times New Roman"/>
          <w:sz w:val="28"/>
          <w:szCs w:val="28"/>
        </w:rPr>
        <w:tab/>
      </w:r>
      <w:r w:rsidRPr="000D44C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0D44CD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14:paraId="7DFE64C7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CD">
        <w:rPr>
          <w:rFonts w:ascii="Times New Roman" w:hAnsi="Times New Roman" w:cs="Times New Roman"/>
          <w:b/>
          <w:sz w:val="28"/>
          <w:szCs w:val="28"/>
        </w:rPr>
        <w:br w:type="page"/>
      </w:r>
      <w:r w:rsidRPr="000D44CD">
        <w:rPr>
          <w:rFonts w:ascii="Times New Roman" w:hAnsi="Times New Roman" w:cs="Times New Roman"/>
          <w:b/>
          <w:sz w:val="28"/>
          <w:szCs w:val="28"/>
        </w:rPr>
        <w:lastRenderedPageBreak/>
        <w:t>VI. Подпрограммы муниципальной программы</w:t>
      </w:r>
    </w:p>
    <w:p w14:paraId="236D121E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5CCB10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  <w:r w:rsidRPr="000D44CD">
        <w:rPr>
          <w:sz w:val="28"/>
          <w:szCs w:val="28"/>
        </w:rPr>
        <w:t>ПАСПОРТ</w:t>
      </w:r>
    </w:p>
    <w:p w14:paraId="44E6E733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  <w:r w:rsidRPr="000D44CD">
        <w:rPr>
          <w:sz w:val="28"/>
          <w:szCs w:val="28"/>
        </w:rPr>
        <w:t>ПОДПРОГРАММЫ 1 МУНИЦИПАЛЬНОЙ ПРОГРАММЫ</w:t>
      </w:r>
    </w:p>
    <w:p w14:paraId="694066D1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7187"/>
      </w:tblGrid>
      <w:tr w:rsidR="00767E36" w:rsidRPr="000D44CD" w14:paraId="41B28BE5" w14:textId="77777777" w:rsidTr="00947A2A">
        <w:trPr>
          <w:trHeight w:val="686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137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99D65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«Развитие массовой физической культуры и спорта»</w:t>
            </w:r>
          </w:p>
          <w:p w14:paraId="0718138C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(далее - Подпрограмма)</w:t>
            </w:r>
          </w:p>
        </w:tc>
      </w:tr>
      <w:tr w:rsidR="00767E36" w:rsidRPr="000D44CD" w14:paraId="21A7DCCF" w14:textId="77777777" w:rsidTr="00947A2A">
        <w:trPr>
          <w:trHeight w:val="1030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635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E2D2D" w14:textId="77777777" w:rsidR="00767E36" w:rsidRPr="000D44CD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 xml:space="preserve">Отдел спорта и молодежной политики администрации города Минусинска </w:t>
            </w:r>
          </w:p>
        </w:tc>
      </w:tr>
      <w:tr w:rsidR="00767E36" w:rsidRPr="000D44CD" w14:paraId="3C5D3A63" w14:textId="77777777" w:rsidTr="00947A2A">
        <w:trPr>
          <w:trHeight w:val="686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349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0D94C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</w:t>
            </w:r>
          </w:p>
        </w:tc>
      </w:tr>
      <w:tr w:rsidR="00767E36" w:rsidRPr="000D44CD" w14:paraId="52A2A880" w14:textId="77777777" w:rsidTr="00947A2A">
        <w:trPr>
          <w:trHeight w:val="344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B284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E67E5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D44CD">
              <w:rPr>
                <w:bCs/>
                <w:sz w:val="28"/>
                <w:szCs w:val="28"/>
              </w:rPr>
              <w:t>1.Проведение массовых физкультурно-оздоровительных и спортивных мероприятий.</w:t>
            </w:r>
          </w:p>
          <w:p w14:paraId="31146BEC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2.Развитие и совершенствование материально-технической базы.</w:t>
            </w:r>
          </w:p>
          <w:p w14:paraId="777D0B42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3.Ремонт спортивных объектов.</w:t>
            </w:r>
          </w:p>
          <w:p w14:paraId="1325CA9B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4.Создание информационной базы для оповещения населения о проведении спортивных мероприятий.</w:t>
            </w:r>
          </w:p>
          <w:p w14:paraId="2BDA57E1" w14:textId="77777777" w:rsidR="00767E36" w:rsidRPr="000D44CD" w:rsidRDefault="00767E36" w:rsidP="00947A2A">
            <w:pPr>
              <w:keepNext/>
              <w:keepLines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5.Организация спортивно-массовой работы в клубах по месту жительства.</w:t>
            </w:r>
          </w:p>
          <w:p w14:paraId="726A15B9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6.Проведение спортивных мероприятий по сдаче населением норм ГТО.</w:t>
            </w:r>
          </w:p>
          <w:p w14:paraId="6AD042E1" w14:textId="77777777" w:rsidR="00767E36" w:rsidRPr="000D44CD" w:rsidRDefault="00767E36" w:rsidP="00947A2A">
            <w:pPr>
              <w:keepNext/>
              <w:keepLines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7.Привлечение лиц с ограниченными возможностями здоровья к занятиям физической культурой и спортом.</w:t>
            </w:r>
          </w:p>
        </w:tc>
      </w:tr>
      <w:tr w:rsidR="00767E36" w:rsidRPr="000D44CD" w14:paraId="5FC19646" w14:textId="77777777" w:rsidTr="00947A2A">
        <w:trPr>
          <w:trHeight w:val="165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0C98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AF1BF" w14:textId="77777777" w:rsidR="00767E36" w:rsidRPr="00A34039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>1.Количество занимающихся физической культурой и спортом в спортивных клубах и клубах по месту жительства - 4785 человек в 2024 году.</w:t>
            </w:r>
          </w:p>
          <w:p w14:paraId="52B8EDA6" w14:textId="77777777" w:rsidR="00767E36" w:rsidRPr="00A34039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>2.Доля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37 % в 2024 году.</w:t>
            </w:r>
          </w:p>
          <w:p w14:paraId="1B81DB2A" w14:textId="77777777" w:rsidR="00767E36" w:rsidRPr="000D44CD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>3.Единовременная пропускная способность спортивных сооружений муниципального образования город Минусинск - 2450 человек в 2024 году.</w:t>
            </w:r>
          </w:p>
        </w:tc>
      </w:tr>
      <w:tr w:rsidR="00767E36" w:rsidRPr="000D44CD" w14:paraId="059F9764" w14:textId="77777777" w:rsidTr="00947A2A">
        <w:trPr>
          <w:trHeight w:val="165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83A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FC904" w14:textId="77777777" w:rsidR="00767E36" w:rsidRPr="000D44CD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>2014 - 2024 годы</w:t>
            </w:r>
          </w:p>
        </w:tc>
      </w:tr>
      <w:tr w:rsidR="00767E36" w:rsidRPr="000D44CD" w14:paraId="58BB08CB" w14:textId="77777777" w:rsidTr="00947A2A">
        <w:trPr>
          <w:trHeight w:val="165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9166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9C720" w14:textId="77777777" w:rsidR="00767E36" w:rsidRPr="00A34039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– </w:t>
            </w:r>
            <w:r w:rsidR="00B742C3" w:rsidRPr="00A34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3A0" w:rsidRPr="00A34039">
              <w:rPr>
                <w:rFonts w:ascii="Times New Roman" w:hAnsi="Times New Roman" w:cs="Times New Roman"/>
                <w:sz w:val="28"/>
                <w:szCs w:val="28"/>
              </w:rPr>
              <w:t>30 827, 4</w:t>
            </w:r>
            <w:r w:rsidR="008736B3" w:rsidRPr="00A34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14:paraId="675904FE" w14:textId="77777777" w:rsidR="00767E36" w:rsidRPr="00A34039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города: </w:t>
            </w:r>
          </w:p>
          <w:p w14:paraId="5D21738A" w14:textId="77777777" w:rsidR="00767E36" w:rsidRPr="00A34039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3574E" w:rsidRPr="00A34039">
              <w:rPr>
                <w:rFonts w:ascii="Times New Roman" w:hAnsi="Times New Roman" w:cs="Times New Roman"/>
                <w:sz w:val="28"/>
                <w:szCs w:val="28"/>
              </w:rPr>
              <w:t xml:space="preserve"> год – 66 052, 1</w:t>
            </w:r>
            <w:r w:rsidR="008736B3" w:rsidRPr="00A34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75A6B38" w14:textId="77777777" w:rsidR="00767E36" w:rsidRPr="00A34039" w:rsidRDefault="0043574E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>2023 год – 32</w:t>
            </w:r>
            <w:r w:rsidR="00D72417" w:rsidRPr="00A34039">
              <w:rPr>
                <w:rFonts w:ascii="Times New Roman" w:hAnsi="Times New Roman" w:cs="Times New Roman"/>
                <w:sz w:val="28"/>
                <w:szCs w:val="28"/>
              </w:rPr>
              <w:t> 387, 64</w:t>
            </w:r>
            <w:r w:rsidR="00767E36" w:rsidRPr="00A3403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2D02760" w14:textId="77777777" w:rsidR="00767E36" w:rsidRPr="00A34039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3574E" w:rsidRPr="00A340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72417" w:rsidRPr="00A34039">
              <w:rPr>
                <w:rFonts w:ascii="Times New Roman" w:hAnsi="Times New Roman" w:cs="Times New Roman"/>
                <w:sz w:val="28"/>
                <w:szCs w:val="28"/>
              </w:rPr>
              <w:t> 387, 64</w:t>
            </w: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56835428" w14:textId="77777777" w:rsidR="00767E36" w:rsidRPr="00A34039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>краевой бюджет:</w:t>
            </w:r>
          </w:p>
          <w:p w14:paraId="07406AE9" w14:textId="77777777" w:rsidR="00767E36" w:rsidRPr="00A34039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742C3" w:rsidRPr="00A3403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14:paraId="4D522118" w14:textId="77777777" w:rsidR="00767E36" w:rsidRPr="00A34039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9">
              <w:rPr>
                <w:rFonts w:ascii="Times New Roman" w:hAnsi="Times New Roman" w:cs="Times New Roman"/>
                <w:sz w:val="28"/>
                <w:szCs w:val="28"/>
              </w:rPr>
              <w:t>2023 год - 0,00  тыс. рублей</w:t>
            </w:r>
            <w:r w:rsidR="00B742C3" w:rsidRPr="00A340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CC7540" w14:textId="77777777" w:rsidR="00767E36" w:rsidRPr="007B0BC1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A34039">
              <w:rPr>
                <w:sz w:val="28"/>
                <w:szCs w:val="28"/>
              </w:rPr>
              <w:t>2024 год - 0,00  тыс. рублей.</w:t>
            </w:r>
          </w:p>
        </w:tc>
      </w:tr>
    </w:tbl>
    <w:p w14:paraId="1A4D26D8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CD7F0CE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1. Постановка общегородской проблемы подпрограммы</w:t>
      </w:r>
    </w:p>
    <w:p w14:paraId="233DDB7D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71A1D49" w14:textId="77777777" w:rsidR="00767E36" w:rsidRPr="00A34039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2021 году до 48,7 процентов и в 2024 году до 51,6 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5FE228F3" w14:textId="77777777" w:rsidR="00767E36" w:rsidRPr="00A34039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</w:rPr>
        <w:t>В городе Минусинске наблюдается устойчивый рост показателей вовлеченности</w:t>
      </w:r>
      <w:r w:rsidRPr="00A34039">
        <w:rPr>
          <w:sz w:val="28"/>
          <w:szCs w:val="28"/>
        </w:rPr>
        <w:t xml:space="preserve"> населения в физкультурно-спортивное движение. Так доля граждан, систематически занимающихся физической культурой и спортом, по итогам 2020 года составила 47,6 % от общей численности населения муниципального образования, что на 3,24 % превзошло значение аналогичного показателя 2019 года (44,36%).</w:t>
      </w:r>
    </w:p>
    <w:p w14:paraId="0249CB4C" w14:textId="77777777" w:rsidR="00767E36" w:rsidRPr="00A34039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В развитии массовой физической</w:t>
      </w:r>
      <w:r w:rsidRPr="006D51DF">
        <w:rPr>
          <w:sz w:val="28"/>
          <w:szCs w:val="28"/>
        </w:rPr>
        <w:t xml:space="preserve"> культуры и спорта в муниципальном образовании город Минусинск уделить внимание необходимо на работу по формированию полноценной сети спортивных клубов и спортивных клубов по месту жительства граждан. </w:t>
      </w:r>
      <w:r w:rsidRPr="00A34039">
        <w:rPr>
          <w:sz w:val="28"/>
          <w:szCs w:val="28"/>
        </w:rPr>
        <w:t>В муниципальном образовании на 2021 год зарегистрировано 9 спортивных клубов и спортивных клубов по месту жительства граждан, из которых 3 "Факел", "Сибирь" и "Минусинец" с общей численностью занимающихся 4785</w:t>
      </w:r>
      <w:r w:rsidRPr="00A34039">
        <w:rPr>
          <w:sz w:val="28"/>
        </w:rPr>
        <w:t xml:space="preserve"> </w:t>
      </w:r>
      <w:r w:rsidRPr="00A34039">
        <w:rPr>
          <w:sz w:val="28"/>
          <w:szCs w:val="28"/>
        </w:rPr>
        <w:t>человек.</w:t>
      </w:r>
    </w:p>
    <w:p w14:paraId="6408CDFE" w14:textId="77777777" w:rsidR="00767E36" w:rsidRPr="00A34039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</w:rPr>
      </w:pPr>
      <w:r w:rsidRPr="00A34039">
        <w:rPr>
          <w:sz w:val="28"/>
        </w:rPr>
        <w:t xml:space="preserve">В 2021 году за счет средств краевого бюджета </w:t>
      </w:r>
      <w:r w:rsidRPr="00A34039">
        <w:rPr>
          <w:sz w:val="28"/>
          <w:szCs w:val="28"/>
        </w:rPr>
        <w:t xml:space="preserve">муниципальному образованию была предоставлена </w:t>
      </w:r>
      <w:r w:rsidRPr="00A34039">
        <w:rPr>
          <w:sz w:val="28"/>
        </w:rPr>
        <w:t>субсидия на создание новых и поддержку действующих спортивных клубов по месту жительства на приобретение спортивного инвентаря и оборудования.</w:t>
      </w:r>
    </w:p>
    <w:p w14:paraId="40D369A2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 xml:space="preserve">Развивается система проведения физкультурных и спортивных мероприятий. По итогам </w:t>
      </w:r>
      <w:r w:rsidRPr="00A34039">
        <w:rPr>
          <w:sz w:val="28"/>
        </w:rPr>
        <w:t>2020</w:t>
      </w:r>
      <w:r w:rsidRPr="00A34039">
        <w:rPr>
          <w:sz w:val="28"/>
          <w:szCs w:val="28"/>
        </w:rPr>
        <w:t xml:space="preserve"> года</w:t>
      </w:r>
      <w:r w:rsidRPr="006D51DF">
        <w:rPr>
          <w:sz w:val="28"/>
          <w:szCs w:val="28"/>
        </w:rPr>
        <w:t xml:space="preserve"> на территории муниципального образования, в рамках реализации календарного плана подведомственных учреждениях отдела спорта и молодежной политики администрации города Минусинска было организовано и проведено более 130 физкультурных и спортивных мероприятий с общим количеством участников, превышающим </w:t>
      </w:r>
      <w:r w:rsidRPr="006D51DF">
        <w:rPr>
          <w:sz w:val="28"/>
        </w:rPr>
        <w:t>7250</w:t>
      </w:r>
      <w:r w:rsidRPr="006D51DF">
        <w:rPr>
          <w:sz w:val="28"/>
          <w:szCs w:val="28"/>
        </w:rPr>
        <w:t xml:space="preserve"> человек.</w:t>
      </w:r>
      <w:r w:rsidRPr="000D44CD">
        <w:rPr>
          <w:sz w:val="28"/>
          <w:szCs w:val="28"/>
        </w:rPr>
        <w:t xml:space="preserve"> </w:t>
      </w:r>
    </w:p>
    <w:p w14:paraId="09884CF6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FD3C6D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lastRenderedPageBreak/>
        <w:t>Одним из приоритетных направлений для муниципального образования должно являться развитие сп</w:t>
      </w:r>
      <w:r>
        <w:rPr>
          <w:sz w:val="28"/>
          <w:szCs w:val="28"/>
        </w:rPr>
        <w:t xml:space="preserve">артакиадного движения, участие </w:t>
      </w:r>
      <w:r w:rsidRPr="000D44CD">
        <w:rPr>
          <w:sz w:val="28"/>
          <w:szCs w:val="28"/>
        </w:rPr>
        <w:t>в массовых всероссийских акциях и муниципальных спартакиадах, из которых наиболее массовыми являются «Спартакиада предприятий и учреждений муниципального образования город Минусинск», «Лыжня России», «Кросс нации» и другие.</w:t>
      </w:r>
    </w:p>
    <w:p w14:paraId="2A04113E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 xml:space="preserve">Несмотря на позитивную динамику развития массовой физической культуры и спорта в муниципальном образовании город Минусинск сохраняют актуальность следующие проблемные вопросы: </w:t>
      </w:r>
    </w:p>
    <w:p w14:paraId="791643B9" w14:textId="77777777" w:rsidR="00767E36" w:rsidRPr="000D44CD" w:rsidRDefault="00767E36" w:rsidP="00767E36">
      <w:pPr>
        <w:pStyle w:val="af5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-недостаток спортивных сооружений как крытых, так и плоскостных отвечающих всем требованиям, предъявляемым к спортивным сооружениям. Особенно остро стоит проблема недостатка спортивных залов;</w:t>
      </w:r>
    </w:p>
    <w:p w14:paraId="663105FE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-неравномерность развития физической культуры и спорта в различных районах муниципального образования, так количество спортивных сооружений, спортивных секций в «исторической части» города Минусинска существенно ниже «новой части»;</w:t>
      </w:r>
    </w:p>
    <w:p w14:paraId="01BFCFCC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-слабая материально-техническая, методическая база, кадровое обеспечение спортивных клубов по месту жительства, а</w:t>
      </w:r>
      <w:r w:rsidRPr="000D44CD">
        <w:rPr>
          <w:rFonts w:eastAsia="PTSans-Regular"/>
          <w:sz w:val="28"/>
          <w:szCs w:val="28"/>
        </w:rPr>
        <w:t>нализ деятельности спортивных клубов по месту жительства, проведенный как на уровне муниципального образования, так и в рамках краевых смотров–конкурсов на лучшую постановку физкультурно-массовой работы указал на</w:t>
      </w:r>
      <w:r w:rsidRPr="000D44CD">
        <w:rPr>
          <w:sz w:val="28"/>
          <w:szCs w:val="28"/>
        </w:rPr>
        <w:t xml:space="preserve"> </w:t>
      </w:r>
      <w:r w:rsidRPr="000D44CD">
        <w:rPr>
          <w:rFonts w:eastAsia="PTSans-Regular"/>
          <w:sz w:val="28"/>
          <w:szCs w:val="28"/>
        </w:rPr>
        <w:t>недостаток квалифицированных специалистов, подготовленных для работы в клубах по месту жительства граждан, недостаток количества и однообразие форм массовых физкультурно-спортивных занятий, ориентированных на взрослое население, недостатки в нормативно-правовом оформлении и содержании деятельности клубов, проблемы с помещениями для размещения спортивных клубов;</w:t>
      </w:r>
    </w:p>
    <w:p w14:paraId="36937584" w14:textId="77777777" w:rsidR="00767E36" w:rsidRPr="000D44CD" w:rsidRDefault="00767E36" w:rsidP="00767E36">
      <w:pPr>
        <w:pStyle w:val="10"/>
        <w:keepNext/>
        <w:keepLines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 xml:space="preserve">-отсутствие системы при проведении работы по пропаганде здорового образа жизни,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здоровья, основная роль в этом принадлежит средствам массовой информации; </w:t>
      </w:r>
    </w:p>
    <w:p w14:paraId="52100978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-недостаток условий для активного семейного отдыха,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родителями, концепция активного семейного отдыха должна быть признана приоритетной на уровне, как пропаганды, так и организации досуга.</w:t>
      </w:r>
    </w:p>
    <w:p w14:paraId="4C481A22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14:paraId="051F6684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Реализация комплекса мероприятий приведет к росту интереса населения к занятиям физической культурой и спортом, ведению здорового образа жизни.</w:t>
      </w:r>
    </w:p>
    <w:p w14:paraId="20AC9977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lastRenderedPageBreak/>
        <w:t>2. Основная цель, задачи, сроки выполнения</w:t>
      </w:r>
    </w:p>
    <w:p w14:paraId="188836F6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3CB12ED8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5EE623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Муниципальным заказчиком – координатором Подпрограммы является Отдел спорта и молодежной политики администрации города Минусинска (далее – Отдел).</w:t>
      </w:r>
    </w:p>
    <w:p w14:paraId="77AFCC77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Цель Подпрограммы: 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спортом.</w:t>
      </w:r>
    </w:p>
    <w:p w14:paraId="2E43E5E5" w14:textId="77777777" w:rsidR="00767E36" w:rsidRPr="000D44CD" w:rsidRDefault="00767E36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Задачи Подпрограммы:</w:t>
      </w:r>
    </w:p>
    <w:p w14:paraId="7DD754FC" w14:textId="77777777" w:rsidR="00767E36" w:rsidRPr="000D44CD" w:rsidRDefault="00767E36" w:rsidP="005979CC">
      <w:pPr>
        <w:keepNext/>
        <w:keepLines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D44CD">
        <w:rPr>
          <w:bCs/>
          <w:sz w:val="28"/>
          <w:szCs w:val="28"/>
        </w:rPr>
        <w:t>-проведение массовых физкультурно-оздоровительных и спортивных мероприятий;</w:t>
      </w:r>
    </w:p>
    <w:p w14:paraId="48E43CBC" w14:textId="77777777" w:rsidR="00767E36" w:rsidRPr="000D44CD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-развитие и совершенствование материально-технической базы;</w:t>
      </w:r>
    </w:p>
    <w:p w14:paraId="76FAD56E" w14:textId="77777777" w:rsidR="00767E36" w:rsidRPr="000D44CD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-ремонт спортивных объектов;</w:t>
      </w:r>
    </w:p>
    <w:p w14:paraId="0FDAD4B3" w14:textId="77777777" w:rsidR="00767E36" w:rsidRPr="000D44CD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-создание информационной базы для оповещения населения о проведении спортивных мероприятий;</w:t>
      </w:r>
    </w:p>
    <w:p w14:paraId="591E94B1" w14:textId="77777777" w:rsidR="00767E36" w:rsidRPr="000D44CD" w:rsidRDefault="00767E36" w:rsidP="005979CC">
      <w:pPr>
        <w:keepNext/>
        <w:keepLines/>
        <w:shd w:val="clear" w:color="auto" w:fill="FFFFFF"/>
        <w:tabs>
          <w:tab w:val="left" w:pos="804"/>
        </w:tabs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-организация спортивно-массовой работы в клубах по месту жительства;</w:t>
      </w:r>
    </w:p>
    <w:p w14:paraId="053B36F3" w14:textId="77777777" w:rsidR="00767E36" w:rsidRPr="000D44CD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-проведение спортивных мероприятий по сдаче населением норм ГТО;</w:t>
      </w:r>
    </w:p>
    <w:p w14:paraId="4BB7CA4A" w14:textId="77777777" w:rsidR="00767E36" w:rsidRPr="000D44CD" w:rsidRDefault="00767E36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-привлечение лиц с ограниченными возможностями здоровья к занятиям физической культурой и спортом.</w:t>
      </w:r>
    </w:p>
    <w:p w14:paraId="64D853B2" w14:textId="77777777" w:rsidR="00767E36" w:rsidRPr="000D44CD" w:rsidRDefault="00767E36" w:rsidP="005979CC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0D44CD">
        <w:rPr>
          <w:sz w:val="28"/>
          <w:szCs w:val="28"/>
        </w:rPr>
        <w:t xml:space="preserve">Сроки выполнения </w:t>
      </w:r>
      <w:r w:rsidRPr="00A34039">
        <w:rPr>
          <w:sz w:val="28"/>
          <w:szCs w:val="28"/>
        </w:rPr>
        <w:t>Подпрограммы: 2014-2024 годы.</w:t>
      </w:r>
    </w:p>
    <w:p w14:paraId="5A0FB332" w14:textId="77777777" w:rsidR="00767E36" w:rsidRPr="000D44CD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физической культуры и массового спорта, а именно:</w:t>
      </w:r>
    </w:p>
    <w:p w14:paraId="275A75B5" w14:textId="77777777" w:rsidR="00767E36" w:rsidRPr="000D44CD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рост числа занимающихся физической культурой и спортом, в том числе по месту жительства и в парковых зонах и зонах отдыха населения;</w:t>
      </w:r>
    </w:p>
    <w:p w14:paraId="546273D9" w14:textId="77777777" w:rsidR="00767E36" w:rsidRPr="000D44CD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развитие сети спортивных сооружений, доступных для различных категорий и групп населения;</w:t>
      </w:r>
    </w:p>
    <w:p w14:paraId="60033687" w14:textId="77777777" w:rsidR="00767E36" w:rsidRPr="000D44CD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рост количества участников массовых спортивных и физкультурных мероприятий.</w:t>
      </w:r>
    </w:p>
    <w:p w14:paraId="764FCC0E" w14:textId="77777777" w:rsidR="00767E36" w:rsidRPr="000D44CD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Показатели результативности приведены в приложении 1.</w:t>
      </w:r>
    </w:p>
    <w:p w14:paraId="6E542E51" w14:textId="77777777" w:rsidR="00767E36" w:rsidRPr="000D44CD" w:rsidRDefault="00767E36" w:rsidP="005979CC">
      <w:pPr>
        <w:keepNext/>
        <w:keepLines/>
        <w:shd w:val="clear" w:color="auto" w:fill="FFFFFF"/>
        <w:ind w:firstLine="709"/>
        <w:jc w:val="center"/>
        <w:rPr>
          <w:sz w:val="28"/>
          <w:szCs w:val="28"/>
        </w:rPr>
      </w:pPr>
    </w:p>
    <w:p w14:paraId="2E81D5BC" w14:textId="77777777" w:rsidR="00767E36" w:rsidRPr="000D44CD" w:rsidRDefault="00767E36" w:rsidP="005979CC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14:paraId="45F14DF6" w14:textId="77777777" w:rsidR="00767E36" w:rsidRPr="000D44CD" w:rsidRDefault="00767E36" w:rsidP="005979CC">
      <w:pPr>
        <w:keepNext/>
        <w:keepLines/>
        <w:shd w:val="clear" w:color="auto" w:fill="FFFFFF"/>
        <w:ind w:firstLine="709"/>
        <w:jc w:val="center"/>
        <w:rPr>
          <w:sz w:val="28"/>
          <w:szCs w:val="28"/>
        </w:rPr>
      </w:pPr>
    </w:p>
    <w:p w14:paraId="5548A6D7" w14:textId="77777777" w:rsidR="00767E36" w:rsidRPr="000D44CD" w:rsidRDefault="00767E36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Отдел спорта и молодежной политики</w:t>
      </w:r>
      <w:r w:rsidRPr="000D44CD">
        <w:rPr>
          <w:sz w:val="28"/>
        </w:rPr>
        <w:t xml:space="preserve"> администрации города Минусинска является главным распорядителем бюджетных средств.</w:t>
      </w:r>
    </w:p>
    <w:p w14:paraId="5F356317" w14:textId="77777777" w:rsidR="00767E36" w:rsidRPr="000D44CD" w:rsidRDefault="00767E36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Финансирование бюджетных муниципальных учреждений осуществляется в виде субсидии на финансовое обеспечение выполнения ими муниципального задания.</w:t>
      </w:r>
    </w:p>
    <w:p w14:paraId="1E275328" w14:textId="77777777" w:rsidR="00767E36" w:rsidRPr="000D44CD" w:rsidRDefault="00767E36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65ADEB4A" w14:textId="77777777" w:rsidR="00767E36" w:rsidRPr="000D44CD" w:rsidRDefault="00767E36" w:rsidP="005979CC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lastRenderedPageBreak/>
        <w:t>Отдел спорта и молодежной политики администрации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C2853D7" w14:textId="77777777" w:rsidR="00767E36" w:rsidRPr="000D44CD" w:rsidRDefault="00767E36" w:rsidP="005979CC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122556C5" w14:textId="77777777" w:rsidR="00767E36" w:rsidRPr="000D44CD" w:rsidRDefault="00767E36" w:rsidP="005979CC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-координацию исполнения мероприятий подпрограммы, мониторинг их реализации;</w:t>
      </w:r>
    </w:p>
    <w:p w14:paraId="3D7E7A1D" w14:textId="77777777" w:rsidR="00767E36" w:rsidRPr="000D44CD" w:rsidRDefault="00767E36" w:rsidP="005979CC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-непосредственный контроль за ходом реализации мероприятий подпрограммы;</w:t>
      </w:r>
    </w:p>
    <w:p w14:paraId="381F8D5E" w14:textId="77777777" w:rsidR="00767E36" w:rsidRPr="000D44CD" w:rsidRDefault="00767E36" w:rsidP="005979CC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Подготовка отчетов о реализации подпрограммы осуществляется МКУ ЦБ.</w:t>
      </w:r>
    </w:p>
    <w:p w14:paraId="2D7F1907" w14:textId="77777777" w:rsidR="00767E36" w:rsidRPr="000D44CD" w:rsidRDefault="00767E36" w:rsidP="005979CC">
      <w:pPr>
        <w:keepNext/>
        <w:keepLines/>
        <w:shd w:val="clear" w:color="auto" w:fill="FFFFFF"/>
        <w:autoSpaceDE w:val="0"/>
        <w:ind w:firstLine="709"/>
        <w:jc w:val="both"/>
        <w:rPr>
          <w:sz w:val="28"/>
        </w:rPr>
      </w:pPr>
      <w:r w:rsidRPr="000D44CD">
        <w:rPr>
          <w:sz w:val="28"/>
        </w:rPr>
        <w:t>Отчеты о реализации подпрограммы, представляются одновременно в управление экономики администрации города Минусинска и финансовое управление администрации города Минусинска ежеквартально не позднее 20 числа следующего за отчетным кварталом.</w:t>
      </w:r>
    </w:p>
    <w:p w14:paraId="7FEFFF20" w14:textId="77777777" w:rsidR="00767E36" w:rsidRPr="000D44CD" w:rsidRDefault="00767E36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0D44CD">
        <w:rPr>
          <w:sz w:val="28"/>
        </w:rPr>
        <w:t>Годовой отчет о ходе реализации программы представляется в управление экономики администрации города Минусинска до 28 февраля года, следующего за отчетным годом.</w:t>
      </w:r>
    </w:p>
    <w:p w14:paraId="351B69CF" w14:textId="77777777" w:rsidR="00767E36" w:rsidRPr="000D44CD" w:rsidRDefault="00767E36" w:rsidP="005979CC">
      <w:pPr>
        <w:keepNext/>
        <w:keepLines/>
        <w:shd w:val="clear" w:color="auto" w:fill="FFFFFF"/>
        <w:autoSpaceDE w:val="0"/>
        <w:ind w:firstLine="709"/>
        <w:jc w:val="both"/>
        <w:rPr>
          <w:sz w:val="28"/>
        </w:rPr>
      </w:pPr>
      <w:r w:rsidRPr="000D44CD">
        <w:rPr>
          <w:sz w:val="28"/>
        </w:rPr>
        <w:t>Финансовое управление администрации города Минусинска при мониторинге и анализе реализации муниципальной программы оценивает полноту освоения бюджетных ассигнований, предусмотренных на реализацию муниципальной программы.</w:t>
      </w:r>
    </w:p>
    <w:p w14:paraId="77B6F559" w14:textId="77777777" w:rsidR="00767E36" w:rsidRPr="005979CC" w:rsidRDefault="00767E36" w:rsidP="005979CC">
      <w:pPr>
        <w:keepNext/>
        <w:keepLines/>
        <w:shd w:val="clear" w:color="auto" w:fill="FFFFFF"/>
        <w:autoSpaceDE w:val="0"/>
        <w:ind w:firstLine="709"/>
        <w:jc w:val="both"/>
        <w:rPr>
          <w:sz w:val="28"/>
        </w:rPr>
      </w:pPr>
      <w:r w:rsidRPr="000D44CD">
        <w:rPr>
          <w:sz w:val="28"/>
        </w:rPr>
        <w:t>Контрольно-счетная комиссия города Минусинска осуществляет внешний муниципальный финансовый контроль.</w:t>
      </w:r>
    </w:p>
    <w:p w14:paraId="40EF5EA7" w14:textId="77777777" w:rsidR="005979CC" w:rsidRDefault="005979CC" w:rsidP="005979CC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A0F084E" w14:textId="77777777" w:rsidR="00767E36" w:rsidRPr="000D44CD" w:rsidRDefault="00767E36" w:rsidP="005979CC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4. Характеристика основных мероприятий подпрограммы</w:t>
      </w:r>
    </w:p>
    <w:p w14:paraId="6DBE77CB" w14:textId="77777777" w:rsidR="005979CC" w:rsidRDefault="005979CC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069052" w14:textId="77777777" w:rsidR="00CC03F4" w:rsidRPr="00A34039" w:rsidRDefault="00CC03F4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Мероприятие 1.1. Обеспечение деятельности (оказание услуг) подведомственных учреждений.</w:t>
      </w:r>
    </w:p>
    <w:p w14:paraId="79DB7114" w14:textId="77777777" w:rsidR="00CC03F4" w:rsidRPr="00A34039" w:rsidRDefault="00CC03F4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Данное мероприятие предусматривает:</w:t>
      </w:r>
    </w:p>
    <w:p w14:paraId="728DFD8E" w14:textId="77777777" w:rsidR="00CC03F4" w:rsidRPr="00A34039" w:rsidRDefault="00CC03F4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-содержание муниципальных учреждений;</w:t>
      </w:r>
    </w:p>
    <w:p w14:paraId="4C452300" w14:textId="77777777" w:rsidR="00CC03F4" w:rsidRPr="00A34039" w:rsidRDefault="00CC03F4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-оплату труда сотрудников муниципальных бюджетных учреждений;</w:t>
      </w:r>
    </w:p>
    <w:p w14:paraId="135C9EEE" w14:textId="77777777" w:rsidR="00CC03F4" w:rsidRPr="00A34039" w:rsidRDefault="00CC03F4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-содержание и эксплуатацию плоскостных спортивных сооружений, включая расходы на текущий ремонт здания и сооружений;</w:t>
      </w:r>
    </w:p>
    <w:p w14:paraId="6349C176" w14:textId="77777777" w:rsidR="00CC03F4" w:rsidRPr="00A34039" w:rsidRDefault="00CC03F4" w:rsidP="005979CC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и исполнителем данного мероприятия является Отдел спорта и молодежной политики администрации города Минусинска.</w:t>
      </w:r>
    </w:p>
    <w:p w14:paraId="1F8FC421" w14:textId="77777777" w:rsidR="00CC03F4" w:rsidRPr="000D44CD" w:rsidRDefault="00CC03F4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Исполнителями данного мероприятия является МБУ «Горспортсооружения».</w:t>
      </w:r>
    </w:p>
    <w:p w14:paraId="6963EDEB" w14:textId="77777777" w:rsidR="00767E36" w:rsidRPr="00A34039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r w:rsidR="00EB03A0" w:rsidRPr="00A34039">
        <w:rPr>
          <w:sz w:val="28"/>
          <w:szCs w:val="28"/>
        </w:rPr>
        <w:t xml:space="preserve">88 931, 75 </w:t>
      </w:r>
      <w:r w:rsidRPr="00A34039">
        <w:rPr>
          <w:sz w:val="28"/>
          <w:szCs w:val="28"/>
        </w:rPr>
        <w:t xml:space="preserve">тыс. рублей, в том числе по годам: </w:t>
      </w:r>
    </w:p>
    <w:p w14:paraId="39AB3899" w14:textId="77777777" w:rsidR="00767E36" w:rsidRPr="00A34039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бюджет города:</w:t>
      </w:r>
    </w:p>
    <w:p w14:paraId="78A71275" w14:textId="77777777" w:rsidR="00767E36" w:rsidRPr="00A34039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 xml:space="preserve">в 2022 году- </w:t>
      </w:r>
      <w:r w:rsidR="00EB03A0" w:rsidRPr="00A34039">
        <w:rPr>
          <w:sz w:val="28"/>
          <w:szCs w:val="28"/>
        </w:rPr>
        <w:t>30977,25</w:t>
      </w:r>
      <w:r w:rsidRPr="00A34039">
        <w:rPr>
          <w:sz w:val="28"/>
          <w:szCs w:val="28"/>
        </w:rPr>
        <w:t xml:space="preserve"> тыс. рублей;</w:t>
      </w:r>
    </w:p>
    <w:p w14:paraId="3C7BFA48" w14:textId="77777777" w:rsidR="00767E36" w:rsidRPr="00A34039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 xml:space="preserve">в 2023 году- </w:t>
      </w:r>
      <w:r w:rsidR="00EB03A0" w:rsidRPr="00A34039">
        <w:rPr>
          <w:sz w:val="28"/>
          <w:szCs w:val="28"/>
        </w:rPr>
        <w:t>28977,25</w:t>
      </w:r>
      <w:r w:rsidRPr="00A34039">
        <w:rPr>
          <w:sz w:val="28"/>
          <w:szCs w:val="28"/>
        </w:rPr>
        <w:t xml:space="preserve"> тыс. рублей;</w:t>
      </w:r>
    </w:p>
    <w:p w14:paraId="7B3D65A8" w14:textId="77777777" w:rsidR="00741500" w:rsidRPr="00A34039" w:rsidRDefault="00767E36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lastRenderedPageBreak/>
        <w:t xml:space="preserve">в 2024 году- </w:t>
      </w:r>
      <w:r w:rsidR="00EB03A0" w:rsidRPr="00A34039">
        <w:rPr>
          <w:sz w:val="28"/>
          <w:szCs w:val="28"/>
        </w:rPr>
        <w:t>28977,25</w:t>
      </w:r>
      <w:r w:rsidRPr="00A34039">
        <w:rPr>
          <w:sz w:val="28"/>
          <w:szCs w:val="28"/>
        </w:rPr>
        <w:t xml:space="preserve"> тыс. рублей.</w:t>
      </w:r>
    </w:p>
    <w:p w14:paraId="7D71E580" w14:textId="77777777" w:rsidR="00741500" w:rsidRPr="00A34039" w:rsidRDefault="00741500" w:rsidP="005979CC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и исполнителем данного мероприятия является Отдел спорта и молодежной политики администрации города Минусинска.</w:t>
      </w:r>
    </w:p>
    <w:p w14:paraId="157E48ED" w14:textId="77777777" w:rsidR="00741500" w:rsidRPr="00A34039" w:rsidRDefault="00741500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Исполнителем данного мероприятия является МБУ «Горспортсооружения».</w:t>
      </w:r>
    </w:p>
    <w:p w14:paraId="28C07574" w14:textId="77777777" w:rsidR="00741500" w:rsidRPr="00A34039" w:rsidRDefault="00741500" w:rsidP="005979CC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>Выполнение мероприятия запланировано на 2014 - 2024 годы.</w:t>
      </w:r>
    </w:p>
    <w:p w14:paraId="7A66B64F" w14:textId="77777777" w:rsidR="005979CC" w:rsidRDefault="005979CC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16CE65D" w14:textId="77777777" w:rsidR="00EB03A0" w:rsidRPr="005F52A8" w:rsidRDefault="0004534D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 xml:space="preserve">Мероприятие 1.2. </w:t>
      </w:r>
      <w:r w:rsidR="00EB03A0">
        <w:rPr>
          <w:sz w:val="28"/>
          <w:szCs w:val="28"/>
        </w:rPr>
        <w:t xml:space="preserve">Ремонт спортивных объектов. </w:t>
      </w:r>
    </w:p>
    <w:p w14:paraId="59CE6CC1" w14:textId="77777777" w:rsidR="00EB03A0" w:rsidRPr="00A34039" w:rsidRDefault="00EB03A0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 xml:space="preserve">Мероприятие предусматривает капитальный ремонт и благоустройство территории стадиона «Строитель» по ул. </w:t>
      </w:r>
      <w:r w:rsidR="00A34039" w:rsidRPr="00A34039">
        <w:rPr>
          <w:sz w:val="28"/>
          <w:szCs w:val="28"/>
        </w:rPr>
        <w:t>Затубинская</w:t>
      </w:r>
      <w:r w:rsidRPr="00A34039">
        <w:rPr>
          <w:sz w:val="28"/>
          <w:szCs w:val="28"/>
        </w:rPr>
        <w:t>, 10А, благоустройство территории спорткомплекса им. Ю. В. Шумилова по ул. Свердлова, 105, устройство фасада, замена оконных блоков в спорткомплексе им. Ю. В. Шумилова по ул. Свердлова, 105, посредством заключения контрактов</w:t>
      </w:r>
      <w:r w:rsidR="004C5768" w:rsidRPr="00A34039">
        <w:rPr>
          <w:sz w:val="28"/>
          <w:szCs w:val="28"/>
        </w:rPr>
        <w:t xml:space="preserve"> на работы по проведению ремонтов, согласно сметных расчетов.</w:t>
      </w:r>
    </w:p>
    <w:p w14:paraId="5F2F0253" w14:textId="77777777" w:rsidR="0004534D" w:rsidRPr="00A34039" w:rsidRDefault="00EB03A0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 xml:space="preserve">Финансирование мероприятия из средств бюджета города Минусинска осуществляется в объеме </w:t>
      </w:r>
      <w:r w:rsidR="004C5768" w:rsidRPr="00A34039">
        <w:rPr>
          <w:sz w:val="28"/>
          <w:szCs w:val="28"/>
        </w:rPr>
        <w:t>31 460, 00</w:t>
      </w:r>
      <w:r w:rsidRPr="00A34039">
        <w:rPr>
          <w:sz w:val="28"/>
          <w:szCs w:val="28"/>
        </w:rPr>
        <w:t xml:space="preserve"> тыс. рублей, в том числе по годам: </w:t>
      </w:r>
      <w:r w:rsidRPr="00A34039">
        <w:rPr>
          <w:sz w:val="28"/>
          <w:szCs w:val="28"/>
        </w:rPr>
        <w:br/>
        <w:t xml:space="preserve"> </w:t>
      </w:r>
      <w:r w:rsidR="004C5768" w:rsidRPr="00A34039">
        <w:rPr>
          <w:sz w:val="28"/>
          <w:szCs w:val="28"/>
        </w:rPr>
        <w:t xml:space="preserve">31 460, 00 </w:t>
      </w:r>
      <w:r w:rsidRPr="00A34039">
        <w:rPr>
          <w:sz w:val="28"/>
          <w:szCs w:val="28"/>
        </w:rPr>
        <w:t>тыс. рублей в 202</w:t>
      </w:r>
      <w:r w:rsidR="004C5768" w:rsidRPr="00A34039">
        <w:rPr>
          <w:sz w:val="28"/>
          <w:szCs w:val="28"/>
        </w:rPr>
        <w:t>2</w:t>
      </w:r>
      <w:r w:rsidRPr="00A34039">
        <w:rPr>
          <w:sz w:val="28"/>
          <w:szCs w:val="28"/>
        </w:rPr>
        <w:t xml:space="preserve"> году, 0,0 тыс. рублей в 202</w:t>
      </w:r>
      <w:r w:rsidR="004C5768" w:rsidRPr="00A34039">
        <w:rPr>
          <w:sz w:val="28"/>
          <w:szCs w:val="28"/>
        </w:rPr>
        <w:t>3</w:t>
      </w:r>
      <w:r w:rsidRPr="00A34039">
        <w:rPr>
          <w:sz w:val="28"/>
          <w:szCs w:val="28"/>
        </w:rPr>
        <w:t xml:space="preserve"> году, 0,0 тыс. рублей в 202</w:t>
      </w:r>
      <w:r w:rsidR="004C5768" w:rsidRPr="00A34039">
        <w:rPr>
          <w:sz w:val="28"/>
          <w:szCs w:val="28"/>
        </w:rPr>
        <w:t>4</w:t>
      </w:r>
      <w:r w:rsidRPr="00A34039">
        <w:rPr>
          <w:sz w:val="28"/>
          <w:szCs w:val="28"/>
        </w:rPr>
        <w:t xml:space="preserve"> году.</w:t>
      </w:r>
    </w:p>
    <w:p w14:paraId="29791EAB" w14:textId="77777777" w:rsidR="0004534D" w:rsidRPr="00A34039" w:rsidRDefault="0004534D" w:rsidP="005979CC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и исполнителем данного мероприятия является Отдел спорта и молодежной политики администрации города Минусинска.</w:t>
      </w:r>
    </w:p>
    <w:p w14:paraId="269A4AE8" w14:textId="77777777" w:rsidR="0004534D" w:rsidRPr="00A34039" w:rsidRDefault="0004534D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Исполнителем данного мероприятия является МБУ «Горспортсооружения».</w:t>
      </w:r>
    </w:p>
    <w:p w14:paraId="08387662" w14:textId="77777777" w:rsidR="0004534D" w:rsidRPr="00A34039" w:rsidRDefault="0004534D" w:rsidP="005979CC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>Выполнение мероприятия запланировано на 2014 - 2024 годы.</w:t>
      </w:r>
    </w:p>
    <w:p w14:paraId="792247BE" w14:textId="77777777" w:rsidR="005979CC" w:rsidRDefault="005979CC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27426E" w14:textId="77777777" w:rsidR="00741500" w:rsidRPr="00A34039" w:rsidRDefault="00741500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4039">
        <w:rPr>
          <w:sz w:val="28"/>
          <w:szCs w:val="28"/>
        </w:rPr>
        <w:t>Мероприятие 1.</w:t>
      </w:r>
      <w:r w:rsidR="00B31D75" w:rsidRPr="00A34039">
        <w:rPr>
          <w:sz w:val="28"/>
          <w:szCs w:val="28"/>
        </w:rPr>
        <w:t>3</w:t>
      </w:r>
      <w:r w:rsidRPr="00A34039">
        <w:rPr>
          <w:sz w:val="28"/>
          <w:szCs w:val="28"/>
        </w:rPr>
        <w:t xml:space="preserve">. </w:t>
      </w:r>
      <w:r w:rsidRPr="00A34039">
        <w:rPr>
          <w:bCs/>
          <w:sz w:val="28"/>
          <w:szCs w:val="28"/>
        </w:rPr>
        <w:t>Организация, проведение спортивно - массовых, спортивных мероприятий и обеспечение участия в соревнованиях, согласно календарного плана.</w:t>
      </w:r>
    </w:p>
    <w:p w14:paraId="042C39ED" w14:textId="77777777" w:rsidR="00741500" w:rsidRPr="00A34039" w:rsidRDefault="00741500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Данное мероприятие предусматривает:</w:t>
      </w:r>
    </w:p>
    <w:p w14:paraId="2FB6E2E9" w14:textId="77777777" w:rsidR="00741500" w:rsidRPr="00A34039" w:rsidRDefault="00741500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 xml:space="preserve">-организацию и проведение официальных спортивных и физкультурно-оздоровительных мероприятий, в том числе фестивалей, спортивных праздников, посвященных Дню города, Дню молодежи, Дню физкультурника, </w:t>
      </w:r>
      <w:r w:rsidRPr="00A34039">
        <w:rPr>
          <w:sz w:val="28"/>
        </w:rPr>
        <w:t>Дню Минусинского помидора</w:t>
      </w:r>
      <w:r w:rsidRPr="00A34039">
        <w:rPr>
          <w:sz w:val="28"/>
          <w:szCs w:val="28"/>
        </w:rPr>
        <w:t xml:space="preserve">, приобретение формы, экипировки, информационных баннеров и т. д.). </w:t>
      </w:r>
    </w:p>
    <w:p w14:paraId="162BC5C3" w14:textId="77777777" w:rsidR="00741500" w:rsidRPr="00A34039" w:rsidRDefault="00741500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 xml:space="preserve">-участие в организации официальных спортивных мероприятий регионального значения (предоставление плоскостных спортивных сооружений в рамках реализации мероприятий регионального физкультурно-спортивного календаря, организация судейства и медицинского обслуживания, приобретение формы, экипировки, информационных баннеров и т. д.).  </w:t>
      </w:r>
    </w:p>
    <w:p w14:paraId="284E7766" w14:textId="77777777" w:rsidR="00741500" w:rsidRPr="00A34039" w:rsidRDefault="00741500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-организацию мероприятий по подготовке спортивных сборных команд (обеспечение проезда, проживания и питания спортсменов спортивных сборных команд города на месте проведения спортивных мероприятий, согласно регионального и всероссийского спортивных календарных планов)</w:t>
      </w:r>
    </w:p>
    <w:p w14:paraId="65474850" w14:textId="77777777" w:rsidR="00741500" w:rsidRPr="00A34039" w:rsidRDefault="00741500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-обеспечение доступа к объектам спорта;</w:t>
      </w:r>
    </w:p>
    <w:p w14:paraId="7AAE111B" w14:textId="77777777" w:rsidR="00741500" w:rsidRPr="00A34039" w:rsidRDefault="00741500" w:rsidP="005979CC">
      <w:pPr>
        <w:pStyle w:val="afb"/>
        <w:keepNext/>
        <w:keepLines/>
        <w:widowControl/>
        <w:shd w:val="clear" w:color="auto" w:fill="FFFFFF"/>
        <w:tabs>
          <w:tab w:val="left" w:pos="140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lastRenderedPageBreak/>
        <w:t>-проведение занятий физкультурно-спортивной направленности по месту проживания граждан;</w:t>
      </w:r>
    </w:p>
    <w:p w14:paraId="02D3362B" w14:textId="77777777" w:rsidR="00741500" w:rsidRPr="00A34039" w:rsidRDefault="00741500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-организацию и проведение физкультурных и спортивных мероприятий в рамках Всероссийского физкультурно-спортивного комплекса «Готов к труду  и обороне» ГТО (прием норм ГТО, обеспечение судейства, проведение фестивалей ГТО, приобретение призовой продукцией, приобретение формы, экипировки, информационных баннеров и т.д.).</w:t>
      </w:r>
    </w:p>
    <w:p w14:paraId="7BD1BEBF" w14:textId="77777777" w:rsidR="00741500" w:rsidRPr="00A34039" w:rsidRDefault="00741500" w:rsidP="005979CC">
      <w:pPr>
        <w:keepNext/>
        <w:keepLines/>
        <w:shd w:val="clear" w:color="auto" w:fill="FFFFFF"/>
        <w:ind w:firstLine="709"/>
        <w:rPr>
          <w:sz w:val="28"/>
          <w:szCs w:val="28"/>
        </w:rPr>
      </w:pPr>
      <w:r w:rsidRPr="00A34039">
        <w:rPr>
          <w:sz w:val="28"/>
          <w:szCs w:val="28"/>
        </w:rPr>
        <w:t>Главным распорядителем бюджетных средств и исполнителем данного мероприятия является Отдел спорта и молодежной политики администрации города Минусинска.</w:t>
      </w:r>
    </w:p>
    <w:p w14:paraId="388FAF42" w14:textId="77777777" w:rsidR="00741500" w:rsidRPr="000D44CD" w:rsidRDefault="00741500" w:rsidP="005979CC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34039">
        <w:rPr>
          <w:sz w:val="28"/>
          <w:szCs w:val="28"/>
        </w:rPr>
        <w:t>Исполнителями данного мероприятия является МБУ «Горспортсооружения».</w:t>
      </w:r>
    </w:p>
    <w:p w14:paraId="7B4349EB" w14:textId="77777777" w:rsidR="00767E36" w:rsidRPr="005979CC" w:rsidRDefault="00767E36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 xml:space="preserve">Финансирование мероприятия из средств бюджета города Минусинска осуществляется в объеме </w:t>
      </w:r>
      <w:r w:rsidR="00B742C3" w:rsidRPr="005979CC">
        <w:rPr>
          <w:sz w:val="28"/>
          <w:szCs w:val="28"/>
        </w:rPr>
        <w:t>10231,17</w:t>
      </w:r>
      <w:r w:rsidRPr="005979CC">
        <w:rPr>
          <w:sz w:val="28"/>
          <w:szCs w:val="28"/>
        </w:rPr>
        <w:t xml:space="preserve"> тыс. рублей, в том числе по годам: </w:t>
      </w:r>
      <w:r w:rsidRPr="005979CC">
        <w:rPr>
          <w:sz w:val="28"/>
          <w:szCs w:val="28"/>
        </w:rPr>
        <w:br/>
      </w:r>
      <w:r w:rsidR="00B742C3" w:rsidRPr="005979CC">
        <w:rPr>
          <w:sz w:val="28"/>
          <w:szCs w:val="28"/>
        </w:rPr>
        <w:t xml:space="preserve">3410,39 тыс. рублей в 2021 году,3410,39 </w:t>
      </w:r>
      <w:r w:rsidRPr="005979CC">
        <w:rPr>
          <w:sz w:val="28"/>
          <w:szCs w:val="28"/>
        </w:rPr>
        <w:t xml:space="preserve"> тыс. рублей в 2022 году, </w:t>
      </w:r>
      <w:r w:rsidR="00B742C3" w:rsidRPr="005979CC">
        <w:rPr>
          <w:sz w:val="28"/>
          <w:szCs w:val="28"/>
        </w:rPr>
        <w:t>3410,39</w:t>
      </w:r>
      <w:r w:rsidRPr="005979CC">
        <w:rPr>
          <w:sz w:val="28"/>
          <w:szCs w:val="28"/>
        </w:rPr>
        <w:t xml:space="preserve"> тыс. рублей в 2023 году.</w:t>
      </w:r>
    </w:p>
    <w:p w14:paraId="5F77BF7E" w14:textId="77777777" w:rsidR="005979CC" w:rsidRDefault="005979CC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FA402F" w14:textId="77777777" w:rsidR="00413338" w:rsidRPr="005979CC" w:rsidRDefault="00413338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>Мероприятие 1.</w:t>
      </w:r>
      <w:r w:rsidR="00B31D75" w:rsidRPr="005979CC">
        <w:rPr>
          <w:sz w:val="28"/>
          <w:szCs w:val="28"/>
        </w:rPr>
        <w:t>4</w:t>
      </w:r>
      <w:r w:rsidRPr="005979CC">
        <w:rPr>
          <w:sz w:val="28"/>
          <w:szCs w:val="28"/>
        </w:rPr>
        <w:t>. 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</w:t>
      </w:r>
    </w:p>
    <w:p w14:paraId="0E7D04C6" w14:textId="77777777" w:rsidR="00413338" w:rsidRPr="005979CC" w:rsidRDefault="00413338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 xml:space="preserve">Данное мероприятие предусматривает софинансирование за счет средств бюджета города Минусинска в размере 1% по субсидии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сумме </w:t>
      </w:r>
      <w:r w:rsidR="00B742C3" w:rsidRPr="005979CC">
        <w:rPr>
          <w:sz w:val="28"/>
          <w:szCs w:val="28"/>
        </w:rPr>
        <w:t>177,27</w:t>
      </w:r>
      <w:r w:rsidRPr="005979CC">
        <w:rPr>
          <w:sz w:val="28"/>
          <w:szCs w:val="28"/>
        </w:rPr>
        <w:t xml:space="preserve"> тыс. руб. </w:t>
      </w:r>
    </w:p>
    <w:p w14:paraId="6D2CCE28" w14:textId="77777777" w:rsidR="00413338" w:rsidRPr="005979CC" w:rsidRDefault="00413338" w:rsidP="005979CC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979C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данного мероприятия является Отдел спорта и молодежной политики администрации города Минусинска.</w:t>
      </w:r>
    </w:p>
    <w:p w14:paraId="6AEDD781" w14:textId="77777777" w:rsidR="005979CC" w:rsidRDefault="005979CC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</w:p>
    <w:p w14:paraId="41715D2F" w14:textId="77777777" w:rsidR="00413338" w:rsidRPr="005979CC" w:rsidRDefault="00413338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979CC">
        <w:rPr>
          <w:rFonts w:eastAsia="Arial"/>
          <w:sz w:val="28"/>
          <w:szCs w:val="28"/>
          <w:lang w:eastAsia="ar-SA"/>
        </w:rPr>
        <w:t>Мероприятие 1.</w:t>
      </w:r>
      <w:r w:rsidR="005F52A8" w:rsidRPr="005979CC">
        <w:rPr>
          <w:rFonts w:eastAsia="Arial"/>
          <w:sz w:val="28"/>
          <w:szCs w:val="28"/>
          <w:lang w:eastAsia="ar-SA"/>
        </w:rPr>
        <w:t>5</w:t>
      </w:r>
      <w:r w:rsidRPr="005979CC">
        <w:rPr>
          <w:rFonts w:eastAsia="Arial"/>
          <w:sz w:val="28"/>
          <w:szCs w:val="28"/>
          <w:lang w:eastAsia="ar-SA"/>
        </w:rPr>
        <w:t xml:space="preserve"> Расходы на поддержку спортивных клубов по месту жительства.</w:t>
      </w:r>
    </w:p>
    <w:p w14:paraId="3510AE83" w14:textId="77777777" w:rsidR="00413338" w:rsidRPr="005979CC" w:rsidRDefault="00413338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5979CC">
        <w:rPr>
          <w:rFonts w:eastAsia="Arial"/>
          <w:sz w:val="28"/>
          <w:szCs w:val="28"/>
          <w:lang w:eastAsia="ar-SA"/>
        </w:rPr>
        <w:t>Данное мероприятие предусматривает приобретение,</w:t>
      </w:r>
      <w:r w:rsidR="00B742C3" w:rsidRPr="005979CC">
        <w:rPr>
          <w:rFonts w:eastAsia="Arial"/>
          <w:sz w:val="28"/>
          <w:szCs w:val="28"/>
          <w:lang w:eastAsia="ar-SA"/>
        </w:rPr>
        <w:t xml:space="preserve"> </w:t>
      </w:r>
      <w:r w:rsidR="00B742C3" w:rsidRPr="005979CC">
        <w:rPr>
          <w:sz w:val="28"/>
          <w:szCs w:val="28"/>
        </w:rPr>
        <w:t>за счет софинансирования из средств бюджета города Минусинска,</w:t>
      </w:r>
      <w:r w:rsidRPr="005979CC">
        <w:rPr>
          <w:rFonts w:eastAsia="Arial"/>
          <w:sz w:val="28"/>
          <w:szCs w:val="28"/>
          <w:lang w:eastAsia="ar-SA"/>
        </w:rPr>
        <w:t xml:space="preserve"> посредством заключения договоров с поставщиками, спортивного оборудования, спортивного инвентаря, спортивной экипировки для оснащения физкультурно-спортивных клубов по месту жительства, закрепленных уставом учреждения в сумме 16, 00  тысяч рублей.</w:t>
      </w:r>
    </w:p>
    <w:p w14:paraId="5C03BAA5" w14:textId="77777777" w:rsidR="005979CC" w:rsidRDefault="005979CC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</w:p>
    <w:p w14:paraId="161C2ABB" w14:textId="77777777" w:rsidR="00413338" w:rsidRPr="005979CC" w:rsidRDefault="00413338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79CC">
        <w:rPr>
          <w:rFonts w:eastAsia="Arial"/>
          <w:sz w:val="28"/>
          <w:szCs w:val="28"/>
          <w:lang w:eastAsia="ar-SA"/>
        </w:rPr>
        <w:t xml:space="preserve">Мероприятие 1.6 </w:t>
      </w:r>
      <w:r w:rsidRPr="005979CC">
        <w:rPr>
          <w:rFonts w:eastAsia="Arial"/>
          <w:sz w:val="28"/>
          <w:szCs w:val="28"/>
          <w:lang w:eastAsia="ar-SA"/>
        </w:rPr>
        <w:tab/>
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</w:r>
    </w:p>
    <w:p w14:paraId="519FF2CB" w14:textId="77777777" w:rsidR="00413338" w:rsidRPr="005979CC" w:rsidRDefault="00413338" w:rsidP="005979CC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CC">
        <w:rPr>
          <w:rFonts w:eastAsia="Arial"/>
          <w:sz w:val="28"/>
          <w:szCs w:val="28"/>
          <w:lang w:eastAsia="ar-SA"/>
        </w:rPr>
        <w:lastRenderedPageBreak/>
        <w:t xml:space="preserve">Данное мероприятие предусматривает приобретение, </w:t>
      </w:r>
      <w:r w:rsidR="00B742C3" w:rsidRPr="005979CC">
        <w:rPr>
          <w:sz w:val="28"/>
          <w:szCs w:val="28"/>
        </w:rPr>
        <w:t xml:space="preserve">за счет софинансирования из средств бюджета города Минусинска, </w:t>
      </w:r>
      <w:r w:rsidRPr="005979CC">
        <w:rPr>
          <w:rFonts w:eastAsia="Arial"/>
          <w:sz w:val="28"/>
          <w:szCs w:val="28"/>
          <w:lang w:eastAsia="ar-SA"/>
        </w:rPr>
        <w:t xml:space="preserve">посредством заключения договоров с поставщиками, специализированного оборудования и инвентаря для занятий физической культурой и спортом лиц с ограниченными возможностями здоровья и инвалидов в сумме </w:t>
      </w:r>
      <w:r w:rsidR="00B742C3" w:rsidRPr="005979CC">
        <w:rPr>
          <w:rFonts w:eastAsia="Arial"/>
          <w:sz w:val="28"/>
          <w:szCs w:val="28"/>
          <w:lang w:eastAsia="ar-SA"/>
        </w:rPr>
        <w:t xml:space="preserve">11,22 </w:t>
      </w:r>
      <w:r w:rsidRPr="005979CC">
        <w:rPr>
          <w:rFonts w:eastAsia="Arial"/>
          <w:sz w:val="28"/>
          <w:szCs w:val="28"/>
          <w:lang w:eastAsia="ar-SA"/>
        </w:rPr>
        <w:t>тыс. рублей.</w:t>
      </w:r>
    </w:p>
    <w:p w14:paraId="00322BB1" w14:textId="77777777" w:rsidR="00767E36" w:rsidRPr="005979CC" w:rsidRDefault="00767E36" w:rsidP="005979CC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FC2E5E4" w14:textId="77777777" w:rsidR="00767E36" w:rsidRDefault="00767E36" w:rsidP="005979CC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2FA2556" w14:textId="77777777" w:rsidR="005979CC" w:rsidRPr="005979CC" w:rsidRDefault="005979CC" w:rsidP="005979CC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1771D60" w14:textId="77777777" w:rsidR="00767E36" w:rsidRPr="000D44CD" w:rsidRDefault="00767E36" w:rsidP="005979CC">
      <w:pPr>
        <w:pStyle w:val="ConsPlusNormal"/>
        <w:keepNext/>
        <w:keepLines/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71AEAA23" w14:textId="77777777" w:rsidR="00767E36" w:rsidRPr="000D44CD" w:rsidRDefault="00767E36" w:rsidP="005979CC">
      <w:pPr>
        <w:pStyle w:val="ConsPlusNormal"/>
        <w:keepNext/>
        <w:keepLines/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54C1FEBE" w14:textId="7B8F4624" w:rsidR="00767E36" w:rsidRPr="000D44CD" w:rsidRDefault="00767E36" w:rsidP="000C4CD0">
      <w:pPr>
        <w:pStyle w:val="ConsPlusNormal"/>
        <w:keepNext/>
        <w:keepLines/>
        <w:widowControl/>
        <w:shd w:val="clear" w:color="auto" w:fill="FFFFFF"/>
        <w:tabs>
          <w:tab w:val="left" w:pos="6048"/>
          <w:tab w:val="left" w:pos="8080"/>
        </w:tabs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0D44CD">
        <w:rPr>
          <w:rFonts w:ascii="Times New Roman" w:hAnsi="Times New Roman" w:cs="Times New Roman"/>
          <w:sz w:val="28"/>
          <w:szCs w:val="28"/>
        </w:rPr>
        <w:tab/>
      </w:r>
      <w:r w:rsidR="000C4CD0" w:rsidRPr="000C4CD0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0C4CD0">
        <w:rPr>
          <w:rFonts w:ascii="Times New Roman" w:hAnsi="Times New Roman" w:cs="Times New Roman"/>
          <w:sz w:val="28"/>
          <w:szCs w:val="28"/>
        </w:rPr>
        <w:tab/>
      </w:r>
      <w:r w:rsidRPr="000D44C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0D44CD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14:paraId="3156ACF2" w14:textId="77777777" w:rsidR="00767E36" w:rsidRPr="000D44CD" w:rsidRDefault="00767E36" w:rsidP="005979CC">
      <w:pPr>
        <w:keepNext/>
        <w:keepLines/>
        <w:shd w:val="clear" w:color="auto" w:fill="FFFFFF"/>
        <w:ind w:firstLine="709"/>
        <w:jc w:val="center"/>
        <w:rPr>
          <w:sz w:val="28"/>
          <w:szCs w:val="28"/>
        </w:rPr>
      </w:pPr>
      <w:r w:rsidRPr="000D44CD">
        <w:rPr>
          <w:b/>
          <w:sz w:val="28"/>
          <w:szCs w:val="28"/>
        </w:rPr>
        <w:br w:type="page"/>
      </w:r>
      <w:r w:rsidRPr="000D44CD">
        <w:rPr>
          <w:sz w:val="28"/>
          <w:szCs w:val="28"/>
        </w:rPr>
        <w:lastRenderedPageBreak/>
        <w:t>ПАСПОРТ</w:t>
      </w:r>
    </w:p>
    <w:p w14:paraId="6535854C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  <w:r w:rsidRPr="000D44CD">
        <w:rPr>
          <w:sz w:val="28"/>
          <w:szCs w:val="28"/>
        </w:rPr>
        <w:t>ПОДПРОГРАММЫ 2 МУНИЦИПАЛЬНОЙ ПРОГРАММЫ</w:t>
      </w:r>
    </w:p>
    <w:p w14:paraId="51479617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7187"/>
      </w:tblGrid>
      <w:tr w:rsidR="00767E36" w:rsidRPr="000D44CD" w14:paraId="3A05AF5F" w14:textId="77777777" w:rsidTr="00947A2A">
        <w:trPr>
          <w:trHeight w:val="686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642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97D03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«Развитие системы подготовки спортивного резерва»</w:t>
            </w:r>
          </w:p>
          <w:p w14:paraId="710DD087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(далее - Подпрограмма)</w:t>
            </w:r>
          </w:p>
        </w:tc>
      </w:tr>
      <w:tr w:rsidR="00767E36" w:rsidRPr="000D44CD" w14:paraId="1B624A4B" w14:textId="77777777" w:rsidTr="00947A2A">
        <w:trPr>
          <w:trHeight w:val="1030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B1BF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0A4E2" w14:textId="77777777" w:rsidR="00767E36" w:rsidRPr="000D44CD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 xml:space="preserve">Отдел спорта и молодежной политики администрации города Минусинска </w:t>
            </w:r>
          </w:p>
        </w:tc>
      </w:tr>
      <w:tr w:rsidR="00767E36" w:rsidRPr="000D44CD" w14:paraId="45811AD9" w14:textId="77777777" w:rsidTr="00947A2A">
        <w:trPr>
          <w:trHeight w:val="686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112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D50080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Формирование системы подготовки спортивного резерва</w:t>
            </w:r>
          </w:p>
        </w:tc>
      </w:tr>
      <w:tr w:rsidR="00767E36" w:rsidRPr="000D44CD" w14:paraId="14BFFF50" w14:textId="77777777" w:rsidTr="00947A2A">
        <w:trPr>
          <w:trHeight w:val="344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C356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57F2C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D44CD">
              <w:rPr>
                <w:bCs/>
                <w:sz w:val="28"/>
                <w:szCs w:val="28"/>
              </w:rPr>
              <w:t>1.Формирование единой системы выявления и поддержки одаренных детей, повышение качества управления подготовкой спортивного резерва.</w:t>
            </w:r>
          </w:p>
          <w:p w14:paraId="228CBF63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D44CD">
              <w:rPr>
                <w:bCs/>
                <w:sz w:val="28"/>
                <w:szCs w:val="28"/>
              </w:rPr>
              <w:t>2.Развитие кадровой политики подготовки спортивного резерва.</w:t>
            </w:r>
          </w:p>
          <w:p w14:paraId="0C96EAF2" w14:textId="77777777" w:rsidR="00767E36" w:rsidRPr="000D44CD" w:rsidRDefault="00767E36" w:rsidP="00947A2A">
            <w:pPr>
              <w:keepNext/>
              <w:keepLines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0D44CD">
              <w:rPr>
                <w:bCs/>
                <w:sz w:val="28"/>
                <w:szCs w:val="28"/>
              </w:rPr>
              <w:t>3.Совершенствование системы мероприятий, направленных на поиск и поддержку талантливых, одаренных детей.</w:t>
            </w:r>
          </w:p>
        </w:tc>
      </w:tr>
      <w:tr w:rsidR="00767E36" w:rsidRPr="000D44CD" w14:paraId="18889B7E" w14:textId="77777777" w:rsidTr="00947A2A">
        <w:trPr>
          <w:trHeight w:val="1030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8C9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4DDC0" w14:textId="77777777" w:rsidR="00767E36" w:rsidRPr="005979CC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5979CC">
              <w:rPr>
                <w:sz w:val="28"/>
                <w:szCs w:val="28"/>
              </w:rPr>
              <w:t>1.</w:t>
            </w:r>
            <w:r w:rsidR="00D13AB3" w:rsidRPr="005979CC">
              <w:rPr>
                <w:sz w:val="28"/>
                <w:szCs w:val="28"/>
              </w:rPr>
              <w:t xml:space="preserve"> </w:t>
            </w:r>
            <w:r w:rsidRPr="005979CC">
              <w:rPr>
                <w:sz w:val="28"/>
                <w:szCs w:val="28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</w:t>
            </w:r>
            <w:r w:rsidR="007B36B1" w:rsidRPr="005979CC">
              <w:rPr>
                <w:sz w:val="28"/>
                <w:szCs w:val="28"/>
              </w:rPr>
              <w:t xml:space="preserve">о-спортивной направленности (с </w:t>
            </w:r>
            <w:r w:rsidR="003A54EB" w:rsidRPr="005979CC">
              <w:rPr>
                <w:sz w:val="28"/>
                <w:szCs w:val="28"/>
              </w:rPr>
              <w:t>2</w:t>
            </w:r>
            <w:r w:rsidRPr="005979CC">
              <w:rPr>
                <w:sz w:val="28"/>
                <w:szCs w:val="28"/>
              </w:rPr>
              <w:t>,2 % в 2022 году до 2,35 % в 2024 году).</w:t>
            </w:r>
          </w:p>
          <w:p w14:paraId="7ABBFA92" w14:textId="77777777" w:rsidR="00767E36" w:rsidRPr="005979CC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5979CC">
              <w:rPr>
                <w:sz w:val="28"/>
                <w:szCs w:val="28"/>
              </w:rPr>
              <w:t>2.</w:t>
            </w:r>
            <w:r w:rsidR="00D13AB3" w:rsidRPr="005979CC">
              <w:rPr>
                <w:sz w:val="28"/>
                <w:szCs w:val="28"/>
              </w:rPr>
              <w:t xml:space="preserve"> </w:t>
            </w:r>
            <w:r w:rsidR="00D13AB3" w:rsidRPr="005979CC">
              <w:rPr>
                <w:sz w:val="28"/>
                <w:szCs w:val="28"/>
                <w:lang w:eastAsia="en-US"/>
              </w:rPr>
              <w:t>Доля занимающихся по программам спортивной подготовки в их общей численности 70,3%</w:t>
            </w:r>
          </w:p>
        </w:tc>
      </w:tr>
      <w:tr w:rsidR="00767E36" w:rsidRPr="000D44CD" w14:paraId="0808AF52" w14:textId="77777777" w:rsidTr="00947A2A">
        <w:trPr>
          <w:trHeight w:val="165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EC57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4AEF4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>2014 - 2024 годы</w:t>
            </w:r>
          </w:p>
        </w:tc>
      </w:tr>
      <w:tr w:rsidR="00767E36" w:rsidRPr="000D44CD" w14:paraId="4A400C29" w14:textId="77777777" w:rsidTr="00947A2A">
        <w:trPr>
          <w:trHeight w:val="165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6C0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042CC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– </w:t>
            </w:r>
            <w:r w:rsidR="009B3EC3" w:rsidRPr="005979CC">
              <w:rPr>
                <w:rFonts w:ascii="Times New Roman" w:hAnsi="Times New Roman" w:cs="Times New Roman"/>
                <w:sz w:val="28"/>
                <w:szCs w:val="28"/>
              </w:rPr>
              <w:t>84140,55</w:t>
            </w: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14:paraId="521F7E26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бюджет: </w:t>
            </w:r>
          </w:p>
          <w:p w14:paraId="1D376354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B3EC3"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 год – 28151,31</w:t>
            </w: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14:paraId="70EA5A17" w14:textId="77777777" w:rsidR="00767E36" w:rsidRPr="005979CC" w:rsidRDefault="009B3EC3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>2023 год – 27994,62</w:t>
            </w:r>
            <w:r w:rsidR="00767E36"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98F169E" w14:textId="77777777" w:rsidR="00767E36" w:rsidRPr="005979CC" w:rsidRDefault="009B3EC3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>2024 год – 27994,62</w:t>
            </w:r>
            <w:r w:rsidR="00767E36"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163ABC0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>краевой бюджет:</w:t>
            </w:r>
          </w:p>
          <w:p w14:paraId="57C0C45B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9B3EC3" w:rsidRPr="00597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939CE92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>2023 год - 0,00  тыс. рублей</w:t>
            </w:r>
          </w:p>
          <w:p w14:paraId="59B68603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5979CC">
              <w:rPr>
                <w:sz w:val="28"/>
                <w:szCs w:val="28"/>
              </w:rPr>
              <w:t>2024 год - 0,00  тыс. рублей.</w:t>
            </w:r>
          </w:p>
        </w:tc>
      </w:tr>
    </w:tbl>
    <w:p w14:paraId="161F7064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F276A98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br w:type="page"/>
      </w:r>
      <w:r w:rsidRPr="000D44CD">
        <w:rPr>
          <w:rFonts w:ascii="Times New Roman" w:hAnsi="Times New Roman" w:cs="Times New Roman"/>
          <w:sz w:val="28"/>
          <w:szCs w:val="28"/>
        </w:rPr>
        <w:lastRenderedPageBreak/>
        <w:t>1. Постановка общегородской проблемы подпрограммы</w:t>
      </w:r>
    </w:p>
    <w:p w14:paraId="363120E3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</w:p>
    <w:p w14:paraId="15C76BE0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>После утверждения федеральной Стратегии развития физической культуры и спорта была разработана и утверждена «Стратегия развития физической культуры и спорта в Красноярском крае»</w:t>
      </w:r>
      <w:r w:rsidRPr="005979CC">
        <w:rPr>
          <w:rFonts w:ascii="Times New Roman" w:hAnsi="Times New Roman" w:cs="Times New Roman"/>
          <w:b w:val="0"/>
          <w:sz w:val="28"/>
          <w:szCs w:val="28"/>
        </w:rPr>
        <w:t>. Она</w:t>
      </w:r>
      <w:r w:rsidRPr="000D44CD">
        <w:rPr>
          <w:rFonts w:ascii="Times New Roman" w:hAnsi="Times New Roman" w:cs="Times New Roman"/>
          <w:b w:val="0"/>
          <w:sz w:val="28"/>
          <w:szCs w:val="28"/>
        </w:rPr>
        <w:t xml:space="preserve"> обозначила вызовы развития системы подготовки спортивного резерва в Красноярском крае.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</w:t>
      </w:r>
    </w:p>
    <w:p w14:paraId="1E8227D3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>выявление, отбор и профессиональная подготовка наиболее одаренных молодых спортсменов;</w:t>
      </w:r>
    </w:p>
    <w:p w14:paraId="023E8D04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14:paraId="34B4913E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>обеспечение возможности современной, качественной спортивной подготовки.</w:t>
      </w:r>
    </w:p>
    <w:p w14:paraId="0E34D99C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>Основной целью подготовки спортивного резерва Красноярского края, непосредственно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края.</w:t>
      </w:r>
    </w:p>
    <w:p w14:paraId="1C8CF73D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66F59029" w14:textId="77777777" w:rsidR="00767E36" w:rsidRPr="000D44CD" w:rsidRDefault="00767E36" w:rsidP="00767E36">
      <w:pPr>
        <w:pStyle w:val="af5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TSans-Regular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 xml:space="preserve">недостаточное развитие системы выявления и отбора наиболее одаренных молодых спортсменов; </w:t>
      </w:r>
    </w:p>
    <w:p w14:paraId="75A86D27" w14:textId="77777777" w:rsidR="00767E36" w:rsidRPr="000D44CD" w:rsidRDefault="00767E36" w:rsidP="00767E36">
      <w:pPr>
        <w:pStyle w:val="af5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недостаток высококвалифицированных кадров, владеющих современными технологиями подготовки спортсменов;</w:t>
      </w:r>
    </w:p>
    <w:p w14:paraId="59705F76" w14:textId="77777777" w:rsidR="00767E36" w:rsidRPr="000D44CD" w:rsidRDefault="00767E36" w:rsidP="00767E36">
      <w:pPr>
        <w:pStyle w:val="af5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отсутствие мотивации у молодых спортсменов в части выбора профессионального спорта в качестве основной деятельности;</w:t>
      </w:r>
    </w:p>
    <w:p w14:paraId="470B1A18" w14:textId="77777777" w:rsidR="00767E36" w:rsidRPr="000D44CD" w:rsidRDefault="00767E36" w:rsidP="00767E36">
      <w:pPr>
        <w:pStyle w:val="af5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0FF4D799" w14:textId="77777777" w:rsidR="00767E36" w:rsidRPr="000D44CD" w:rsidRDefault="00767E36" w:rsidP="00767E36">
      <w:pPr>
        <w:pStyle w:val="af5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4CD">
        <w:rPr>
          <w:rFonts w:ascii="Times New Roman" w:hAnsi="Times New Roman"/>
          <w:sz w:val="28"/>
          <w:szCs w:val="28"/>
        </w:rPr>
        <w:t>организационно-правовые проблемы управления системой подготовки спортивного резерва</w:t>
      </w:r>
    </w:p>
    <w:p w14:paraId="3EFFC9FF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>Для повышения эффективности спортивной подготовки в отрасли вводятся программы спортивной подготовки на основе федеральных стандартов спортивной подготовки по всем видам спорта.</w:t>
      </w:r>
    </w:p>
    <w:p w14:paraId="75F50510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</w:rPr>
        <w:t xml:space="preserve">Приказом Министерства спорта Российской Федерации от </w:t>
      </w:r>
      <w:r w:rsidRPr="000D44CD">
        <w:rPr>
          <w:rFonts w:ascii="Times New Roman" w:hAnsi="Times New Roman" w:cs="Times New Roman"/>
          <w:b w:val="0"/>
          <w:sz w:val="28"/>
          <w:szCs w:val="28"/>
        </w:rPr>
        <w:t xml:space="preserve">14.02.2014 № 83 </w:t>
      </w:r>
      <w:r w:rsidRPr="000D44CD">
        <w:rPr>
          <w:rFonts w:ascii="Times New Roman" w:hAnsi="Times New Roman" w:cs="Times New Roman"/>
          <w:b w:val="0"/>
          <w:sz w:val="28"/>
        </w:rPr>
        <w:t>за регионами закреплены базовые олимпийские виды спорта. Красноярскому краю определено 24 таких вида спорта (наибольшее количество среди всех субъектов Сибирского Федерального округа).</w:t>
      </w:r>
    </w:p>
    <w:p w14:paraId="53D03750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>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75E6E5AE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lastRenderedPageBreak/>
        <w:t>Именно с учетом этого целью деятельности органов исполнительной власти субъектов на ближайшую перспективу является повышение эффективности деятельности спортивных школ, в том числе школ олимпийского резерва, как основных субъектов, осуществляющих работу со спортивным резервом для достижения спортсменами наивысших спортивных результатов.</w:t>
      </w:r>
    </w:p>
    <w:p w14:paraId="36063A73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>Для дальнейшего развития системы подготовки спортивного резерва требуется также программный подход.</w:t>
      </w:r>
    </w:p>
    <w:p w14:paraId="27FD1988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>Используемый программно-целевой метод позволит:</w:t>
      </w:r>
    </w:p>
    <w:p w14:paraId="33C94262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>-выделить для финансирования наиболее приоритетные направления в рамках ведомственной деятельности;</w:t>
      </w:r>
    </w:p>
    <w:p w14:paraId="4B048A7C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>-обеспечить эффективное планирование и мониторинг результатов реализации Подпрограммы.</w:t>
      </w:r>
    </w:p>
    <w:p w14:paraId="08418B92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 xml:space="preserve">Реализация муниципальной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</w:t>
      </w:r>
      <w:r w:rsidR="008C5D6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 Минусинск</w:t>
      </w:r>
      <w:r w:rsidRPr="000D44C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5940F51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C87DE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2. Основная цель, задачи, сроки выполнения</w:t>
      </w:r>
    </w:p>
    <w:p w14:paraId="5D9529A3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3E6B31D3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33CCD" w14:textId="77777777" w:rsidR="00767E36" w:rsidRPr="000D44CD" w:rsidRDefault="00767E36" w:rsidP="00767E36">
      <w:pPr>
        <w:keepNext/>
        <w:keepLines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D44CD">
        <w:rPr>
          <w:sz w:val="28"/>
          <w:szCs w:val="28"/>
        </w:rPr>
        <w:t xml:space="preserve">Муниципальным  заказчиком – координатором Подпрограммы является Отдел спорта и молодежной политики Администрации города Минусинска   (далее – Отдел) </w:t>
      </w:r>
    </w:p>
    <w:p w14:paraId="47205372" w14:textId="77777777" w:rsidR="00767E36" w:rsidRPr="000D44CD" w:rsidRDefault="00574380" w:rsidP="00767E36">
      <w:pPr>
        <w:keepNext/>
        <w:keepLines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Подпрограммы: Формирование</w:t>
      </w:r>
      <w:r w:rsidR="00767E36" w:rsidRPr="000D44CD">
        <w:rPr>
          <w:sz w:val="28"/>
          <w:szCs w:val="28"/>
        </w:rPr>
        <w:t xml:space="preserve"> системы подготовки спортивного резерва.</w:t>
      </w:r>
    </w:p>
    <w:p w14:paraId="3E2E277D" w14:textId="77777777" w:rsidR="00767E36" w:rsidRPr="000D44CD" w:rsidRDefault="00767E36" w:rsidP="00767E36">
      <w:pPr>
        <w:keepNext/>
        <w:keepLines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Для достижения поставленной цели запланировано решение следующих задач:</w:t>
      </w:r>
    </w:p>
    <w:p w14:paraId="0BADAF8B" w14:textId="77777777" w:rsidR="00767E36" w:rsidRPr="000D44CD" w:rsidRDefault="00767E36" w:rsidP="00767E36">
      <w:pPr>
        <w:keepNext/>
        <w:keepLines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D44CD">
        <w:rPr>
          <w:sz w:val="28"/>
          <w:szCs w:val="28"/>
        </w:rPr>
        <w:t>1. 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14:paraId="213425C4" w14:textId="77777777" w:rsidR="00767E36" w:rsidRPr="000D44CD" w:rsidRDefault="00767E36" w:rsidP="00767E36">
      <w:pPr>
        <w:keepNext/>
        <w:keepLines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D44CD">
        <w:rPr>
          <w:sz w:val="28"/>
          <w:szCs w:val="28"/>
        </w:rPr>
        <w:t xml:space="preserve">Для формирования единой системы поиска, выявления и поддержки спортивно одаренных детей включены мероприятия и проекты, направленные, прежде всего на укрепление материально-технической базы субъектов, осуществляющих деятельность по поддержке талантливых, наиболее одаренных детей. </w:t>
      </w:r>
    </w:p>
    <w:p w14:paraId="68998181" w14:textId="77777777" w:rsidR="00767E36" w:rsidRPr="000D44CD" w:rsidRDefault="00767E36" w:rsidP="00767E36">
      <w:pPr>
        <w:keepNext/>
        <w:keepLines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0D44CD">
        <w:rPr>
          <w:sz w:val="28"/>
          <w:szCs w:val="28"/>
        </w:rPr>
        <w:t>2. Развитие кадровой политики подготовки спортивного резерва.</w:t>
      </w:r>
    </w:p>
    <w:p w14:paraId="640A1FA2" w14:textId="77777777" w:rsidR="00767E36" w:rsidRPr="000D44CD" w:rsidRDefault="00767E36" w:rsidP="00767E36">
      <w:pPr>
        <w:pStyle w:val="ConsPlusCell"/>
        <w:keepNext/>
        <w:keepLines/>
        <w:widowControl/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квалифицированных тренеров, административного персонала невозможно рассчитывать на наивысший спортивный результат учащихся учреждений физкультурно-спортивной направленности.</w:t>
      </w:r>
    </w:p>
    <w:p w14:paraId="736C67A9" w14:textId="77777777" w:rsidR="00767E36" w:rsidRPr="000D44CD" w:rsidRDefault="00767E36" w:rsidP="00767E36">
      <w:pPr>
        <w:pStyle w:val="ConsPlusCell"/>
        <w:keepNext/>
        <w:keepLines/>
        <w:widowControl/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Совершенствование системы мероприятий, направленных на поиск и поддержку талантливых, одаренных детей.</w:t>
      </w:r>
    </w:p>
    <w:p w14:paraId="20D1A81F" w14:textId="77777777" w:rsidR="00767E36" w:rsidRPr="000D44CD" w:rsidRDefault="00767E36" w:rsidP="00767E36">
      <w:pPr>
        <w:pStyle w:val="ConsPlusCell"/>
        <w:keepNext/>
        <w:keepLines/>
        <w:widowControl/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и совершенствование системы мероприятий, направленных на поиск и поддержку талантливых детей является одним из ключевых компонентов успеха в достижении воспитанниками учреждений дополнительного образования наивысших спортивных результатов. </w:t>
      </w:r>
    </w:p>
    <w:p w14:paraId="262B6C21" w14:textId="77777777" w:rsidR="00767E36" w:rsidRPr="000D44CD" w:rsidRDefault="00767E36" w:rsidP="00767E36">
      <w:pPr>
        <w:keepNext/>
        <w:keepLines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979CC">
        <w:rPr>
          <w:sz w:val="28"/>
          <w:szCs w:val="28"/>
        </w:rPr>
        <w:t>Сроки выполнения Подпрограммы 2014 год- 2024 год.</w:t>
      </w:r>
    </w:p>
    <w:p w14:paraId="6ADFF0AC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В соответствии с установленными целевыми ориентирами в Подпрограмме используются следующий показатель результативности:</w:t>
      </w:r>
    </w:p>
    <w:p w14:paraId="2C20E9A7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направленности.</w:t>
      </w:r>
    </w:p>
    <w:p w14:paraId="05B06631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B4D13F5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14:paraId="370373A6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1A787263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Реализацию Подпрограммы осуществляют Отдел спорта и молодежной политики администрации города Минусинска и городские муниципальные учреждения физкультурно-спортивной направленности.</w:t>
      </w:r>
    </w:p>
    <w:p w14:paraId="19C8F398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Мероприятия подпрограммы осуществляются в комплексе путем предоставления субсидии бюджетным муниципальным учреждениям, являющимся исполнителями соответствующих мероприятий подпрограммы, на финансовое обеспечение выполнения ими муниципального задания</w:t>
      </w:r>
      <w:r w:rsidR="009A7506">
        <w:rPr>
          <w:sz w:val="28"/>
          <w:szCs w:val="28"/>
        </w:rPr>
        <w:t>.</w:t>
      </w:r>
    </w:p>
    <w:p w14:paraId="4D35C777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Реализация основных мероприятий, предусмотренных подпрограммой, в том числе осуществляется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2331F161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Отдел спорта и молодежной политики администрации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E05E536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533733B0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-координацию исполнения мероприятий подпрограммы, мониторинг их реализации;</w:t>
      </w:r>
    </w:p>
    <w:p w14:paraId="07C6D66F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-непосредственный контроль за ходом реализации мероприятий подпрограммы;</w:t>
      </w:r>
    </w:p>
    <w:p w14:paraId="721D1E96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Подготовка отчетов о реализации подпрограммы осуществляется МКУ ЦБ.</w:t>
      </w:r>
    </w:p>
    <w:p w14:paraId="622B5E85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</w:rPr>
      </w:pPr>
      <w:r w:rsidRPr="000D44CD">
        <w:rPr>
          <w:sz w:val="28"/>
        </w:rPr>
        <w:t>Отчеты о реализации подпрограммы, представляются одновременно в управление экономики администрации города Минусинска и финансовое управление администрации города Минусинска ежеквартально не позднее 20 числа следующего за отчетным кварталом.</w:t>
      </w:r>
    </w:p>
    <w:p w14:paraId="34D6023D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0D44CD">
        <w:rPr>
          <w:sz w:val="28"/>
        </w:rPr>
        <w:t>Годовой отчет о ходе реализации программы представляется в управление экономики администрации города Минусинска до 28 февраля года, следующего за отчетным годом.</w:t>
      </w:r>
    </w:p>
    <w:p w14:paraId="1120A38C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</w:rPr>
      </w:pPr>
      <w:r w:rsidRPr="000D44CD">
        <w:rPr>
          <w:sz w:val="28"/>
        </w:rPr>
        <w:lastRenderedPageBreak/>
        <w:t>Финансовое управление администрации города Минусинска при мониторинге и анализе реализации муниципальной программы оценивает полноту освоения бюджетных ассигнований, предусмотренных на реализацию муниципальной программы.</w:t>
      </w:r>
    </w:p>
    <w:p w14:paraId="2C2EECFB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</w:rPr>
      </w:pPr>
      <w:r w:rsidRPr="000D44CD">
        <w:rPr>
          <w:sz w:val="28"/>
        </w:rPr>
        <w:t>Контрольно-счетная комиссия города Минусинска осуществляет внешний муниципальный финансовый контроль.</w:t>
      </w:r>
    </w:p>
    <w:p w14:paraId="1F4618BA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5F2F4C3E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4. Характеристика основных мероприятий подпрограммы</w:t>
      </w:r>
    </w:p>
    <w:p w14:paraId="348CDAF7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AB8F38D" w14:textId="77777777" w:rsidR="00767E36" w:rsidRPr="005979CC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>Мероприятие 2.1. Обеспечение деятельности (оказание услуг) подведомственных учреждений.</w:t>
      </w:r>
    </w:p>
    <w:p w14:paraId="44641614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 xml:space="preserve">Реализация мероприятий осуществляется путем предоставления </w:t>
      </w:r>
      <w:r w:rsidRPr="005979CC">
        <w:rPr>
          <w:sz w:val="28"/>
        </w:rPr>
        <w:t xml:space="preserve">МБУ «СШОР им. В.П. Щедрухина» </w:t>
      </w:r>
      <w:r w:rsidRPr="005979CC">
        <w:rPr>
          <w:sz w:val="28"/>
          <w:szCs w:val="28"/>
        </w:rPr>
        <w:t>субсидии на финансовое обеспечение выполнения учреждением  муниципального задания на основании соглашений, заключенных между указанным учреждением и Отделом.</w:t>
      </w:r>
    </w:p>
    <w:p w14:paraId="4EAFDD66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Данное мероприятие включает:</w:t>
      </w:r>
    </w:p>
    <w:p w14:paraId="4BCD6D9E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-содержание муниципальных учреждений,  включая расходы на текущий ремонт здания и сооружений;</w:t>
      </w:r>
    </w:p>
    <w:p w14:paraId="22F31EE4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-оплату труда сотрудников муниципальных бюджетных учреждений;</w:t>
      </w:r>
    </w:p>
    <w:p w14:paraId="63F4D828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-реализацию программ спортивной подготовки: подготовку - спортсменов в спортивных школах от спортивно-оздоровительного этапа до этапа высшего спортивного мастерства включены расходы по выполнению одноименной муниципальной услуги в рамках муниципальных заданий школы;</w:t>
      </w:r>
    </w:p>
    <w:p w14:paraId="431573BD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и исполнителем данного мероприятия является Отдел спорта и молодежной политики администрации города Минусинска.</w:t>
      </w:r>
    </w:p>
    <w:p w14:paraId="2905E125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 xml:space="preserve">Исполнителем данного мероприятия является </w:t>
      </w:r>
      <w:r w:rsidRPr="000D44CD">
        <w:rPr>
          <w:sz w:val="28"/>
        </w:rPr>
        <w:t>МБУ «СШОР им. В.П. Щедрухина</w:t>
      </w:r>
      <w:r w:rsidRPr="000D44CD">
        <w:rPr>
          <w:sz w:val="28"/>
          <w:szCs w:val="28"/>
        </w:rPr>
        <w:t>».</w:t>
      </w:r>
    </w:p>
    <w:p w14:paraId="619B06DB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 xml:space="preserve">Выполнение мероприятия </w:t>
      </w:r>
      <w:r w:rsidRPr="005979CC">
        <w:rPr>
          <w:rFonts w:ascii="Times New Roman" w:hAnsi="Times New Roman" w:cs="Times New Roman"/>
          <w:sz w:val="28"/>
          <w:szCs w:val="28"/>
        </w:rPr>
        <w:t>запланировано на 2014 - 2024 годы.</w:t>
      </w:r>
    </w:p>
    <w:p w14:paraId="1362E52A" w14:textId="77777777" w:rsidR="00767E36" w:rsidRPr="005979CC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>Финансирование мероприятия из средств бюджета города осуществляется в объеме 78</w:t>
      </w:r>
      <w:r w:rsidR="009B3EC3" w:rsidRPr="005979CC">
        <w:rPr>
          <w:sz w:val="28"/>
          <w:szCs w:val="28"/>
        </w:rPr>
        <w:t xml:space="preserve"> 883, 86 </w:t>
      </w:r>
      <w:r w:rsidRPr="005979CC">
        <w:rPr>
          <w:sz w:val="28"/>
          <w:szCs w:val="28"/>
        </w:rPr>
        <w:t>тыс. рублей, в том числе по годам:</w:t>
      </w:r>
    </w:p>
    <w:p w14:paraId="53FE3B6C" w14:textId="77777777" w:rsidR="00767E36" w:rsidRPr="005979CC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>Городской  бюджет:</w:t>
      </w:r>
    </w:p>
    <w:p w14:paraId="5B3A7CCB" w14:textId="77777777" w:rsidR="00767E36" w:rsidRPr="005979CC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>в 2022</w:t>
      </w:r>
      <w:r w:rsidR="009B3EC3" w:rsidRPr="005979CC">
        <w:rPr>
          <w:sz w:val="28"/>
          <w:szCs w:val="28"/>
        </w:rPr>
        <w:t xml:space="preserve"> году- 26294,62</w:t>
      </w:r>
      <w:r w:rsidRPr="005979CC">
        <w:rPr>
          <w:sz w:val="28"/>
          <w:szCs w:val="28"/>
        </w:rPr>
        <w:t xml:space="preserve"> тыс. рублей;</w:t>
      </w:r>
    </w:p>
    <w:p w14:paraId="6DD25A6D" w14:textId="77777777" w:rsidR="00767E36" w:rsidRPr="005979CC" w:rsidRDefault="009B3EC3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>в 2023 году-  26294,62</w:t>
      </w:r>
      <w:r w:rsidR="00767E36" w:rsidRPr="005979CC">
        <w:rPr>
          <w:sz w:val="28"/>
          <w:szCs w:val="28"/>
        </w:rPr>
        <w:t>тыс. рублей;</w:t>
      </w:r>
    </w:p>
    <w:p w14:paraId="39E3E9E7" w14:textId="77777777" w:rsidR="00767E36" w:rsidRPr="005979CC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 xml:space="preserve">в 2024 году- </w:t>
      </w:r>
      <w:r w:rsidR="009B3EC3" w:rsidRPr="005979CC">
        <w:rPr>
          <w:sz w:val="28"/>
          <w:szCs w:val="28"/>
        </w:rPr>
        <w:t>26294,62</w:t>
      </w:r>
      <w:r w:rsidRPr="005979CC">
        <w:rPr>
          <w:sz w:val="28"/>
          <w:szCs w:val="28"/>
        </w:rPr>
        <w:t xml:space="preserve"> тыс. рублей.</w:t>
      </w:r>
    </w:p>
    <w:p w14:paraId="779128BE" w14:textId="77777777" w:rsidR="00767E36" w:rsidRPr="005979CC" w:rsidRDefault="00767E36" w:rsidP="00767E36">
      <w:pPr>
        <w:keepNext/>
        <w:keepLines/>
        <w:shd w:val="clear" w:color="auto" w:fill="FFFFFF"/>
        <w:snapToGrid w:val="0"/>
        <w:ind w:firstLine="654"/>
        <w:jc w:val="both"/>
        <w:rPr>
          <w:sz w:val="28"/>
          <w:szCs w:val="28"/>
        </w:rPr>
      </w:pPr>
      <w:r w:rsidRPr="005979CC">
        <w:rPr>
          <w:sz w:val="28"/>
          <w:szCs w:val="28"/>
        </w:rPr>
        <w:t>Мероприятие 2.2. Поддержка комплексного развития муниципальных учреждений</w:t>
      </w:r>
      <w:r w:rsidR="009A7506" w:rsidRPr="005979CC">
        <w:rPr>
          <w:sz w:val="28"/>
          <w:szCs w:val="28"/>
        </w:rPr>
        <w:t>.</w:t>
      </w:r>
    </w:p>
    <w:p w14:paraId="16D4FB76" w14:textId="77777777" w:rsidR="00767E36" w:rsidRPr="005979CC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 xml:space="preserve">Реализация мероприятий осуществляется путем предоставления </w:t>
      </w:r>
      <w:r w:rsidRPr="005979CC">
        <w:rPr>
          <w:sz w:val="28"/>
        </w:rPr>
        <w:t xml:space="preserve">МБУ «СШОР им. В.П. Щедрухина» </w:t>
      </w:r>
      <w:r w:rsidRPr="005979CC">
        <w:rPr>
          <w:sz w:val="28"/>
          <w:szCs w:val="28"/>
        </w:rPr>
        <w:t xml:space="preserve">субсидии </w:t>
      </w:r>
      <w:r w:rsidR="009B3EC3" w:rsidRPr="005979CC">
        <w:rPr>
          <w:sz w:val="28"/>
          <w:szCs w:val="28"/>
        </w:rPr>
        <w:t xml:space="preserve">финансовое обеспечение выполнения муниципального задания и включает в себя приобретение, посредством заключения контрактов с </w:t>
      </w:r>
      <w:r w:rsidR="003B5020" w:rsidRPr="005979CC">
        <w:rPr>
          <w:sz w:val="28"/>
          <w:szCs w:val="28"/>
        </w:rPr>
        <w:t xml:space="preserve">контрагентами на поставку спортивной экипировки, для обучающихся (занимающихся) по базовым видам спорта. </w:t>
      </w:r>
      <w:r w:rsidR="009B3EC3" w:rsidRPr="005979CC">
        <w:rPr>
          <w:sz w:val="28"/>
          <w:szCs w:val="28"/>
        </w:rPr>
        <w:t xml:space="preserve"> </w:t>
      </w:r>
    </w:p>
    <w:p w14:paraId="03BF89DB" w14:textId="77777777" w:rsidR="00767E36" w:rsidRPr="007B36B1" w:rsidRDefault="00767E36" w:rsidP="00767E36">
      <w:pPr>
        <w:keepNext/>
        <w:keepLines/>
        <w:shd w:val="clear" w:color="auto" w:fill="FFFFFF"/>
        <w:snapToGrid w:val="0"/>
        <w:ind w:firstLine="709"/>
        <w:jc w:val="both"/>
        <w:rPr>
          <w:sz w:val="28"/>
          <w:szCs w:val="28"/>
          <w:highlight w:val="green"/>
        </w:rPr>
      </w:pPr>
    </w:p>
    <w:p w14:paraId="66183B92" w14:textId="77777777" w:rsidR="00767E36" w:rsidRPr="005979CC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5979CC">
        <w:rPr>
          <w:rFonts w:ascii="Times New Roman" w:hAnsi="Times New Roman" w:cs="Times New Roman"/>
          <w:sz w:val="28"/>
          <w:szCs w:val="28"/>
        </w:rPr>
        <w:lastRenderedPageBreak/>
        <w:t>Главным распорядителем бюджетных средств и исполнителем данного мероприятия является Отдел спорта и молодежной политики администрации города Минусинска.</w:t>
      </w:r>
    </w:p>
    <w:p w14:paraId="4AB245E7" w14:textId="77777777" w:rsidR="00767E36" w:rsidRPr="005979CC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 xml:space="preserve">Исполнителем данного мероприятия является </w:t>
      </w:r>
      <w:r w:rsidRPr="005979CC">
        <w:rPr>
          <w:sz w:val="28"/>
        </w:rPr>
        <w:t>МБУ «СШОР им. В.П. Щедрухина»</w:t>
      </w:r>
      <w:r w:rsidRPr="005979CC">
        <w:rPr>
          <w:sz w:val="28"/>
          <w:szCs w:val="28"/>
        </w:rPr>
        <w:t>.</w:t>
      </w:r>
    </w:p>
    <w:p w14:paraId="34307E0B" w14:textId="77777777" w:rsidR="00767E36" w:rsidRPr="005979CC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r w:rsidR="001B7FB5" w:rsidRPr="005979CC">
        <w:rPr>
          <w:sz w:val="28"/>
          <w:szCs w:val="28"/>
        </w:rPr>
        <w:t>300,00</w:t>
      </w:r>
      <w:r w:rsidRPr="005979CC">
        <w:rPr>
          <w:sz w:val="28"/>
          <w:szCs w:val="28"/>
        </w:rPr>
        <w:t xml:space="preserve"> тыс. рублей, в том числе по годам: </w:t>
      </w:r>
      <w:r w:rsidR="001B7FB5" w:rsidRPr="005979CC">
        <w:rPr>
          <w:sz w:val="28"/>
          <w:szCs w:val="28"/>
        </w:rPr>
        <w:t>100,00</w:t>
      </w:r>
      <w:r w:rsidRPr="005979CC">
        <w:rPr>
          <w:sz w:val="28"/>
          <w:szCs w:val="28"/>
        </w:rPr>
        <w:t xml:space="preserve"> тыс. рублей в 202</w:t>
      </w:r>
      <w:r w:rsidR="003B5020" w:rsidRPr="005979CC">
        <w:rPr>
          <w:sz w:val="28"/>
          <w:szCs w:val="28"/>
        </w:rPr>
        <w:t>2</w:t>
      </w:r>
      <w:r w:rsidRPr="005979CC">
        <w:rPr>
          <w:sz w:val="28"/>
          <w:szCs w:val="28"/>
        </w:rPr>
        <w:t xml:space="preserve"> году, </w:t>
      </w:r>
      <w:r w:rsidR="003B5020" w:rsidRPr="005979CC">
        <w:rPr>
          <w:sz w:val="28"/>
          <w:szCs w:val="28"/>
        </w:rPr>
        <w:t>100,00 тыс. рублей в 2023 году, 100,00</w:t>
      </w:r>
      <w:r w:rsidRPr="005979CC">
        <w:rPr>
          <w:sz w:val="28"/>
          <w:szCs w:val="28"/>
        </w:rPr>
        <w:t xml:space="preserve"> тыс. рублей в 202</w:t>
      </w:r>
      <w:r w:rsidR="003B5020" w:rsidRPr="005979CC">
        <w:rPr>
          <w:sz w:val="28"/>
          <w:szCs w:val="28"/>
        </w:rPr>
        <w:t>4</w:t>
      </w:r>
      <w:r w:rsidRPr="005979CC">
        <w:rPr>
          <w:sz w:val="28"/>
          <w:szCs w:val="28"/>
        </w:rPr>
        <w:t xml:space="preserve"> году.</w:t>
      </w:r>
    </w:p>
    <w:p w14:paraId="43603EA4" w14:textId="77777777" w:rsidR="00767E36" w:rsidRPr="005979CC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5979CC">
        <w:rPr>
          <w:rFonts w:ascii="Times New Roman" w:hAnsi="Times New Roman" w:cs="Times New Roman"/>
          <w:sz w:val="28"/>
          <w:szCs w:val="28"/>
        </w:rPr>
        <w:t xml:space="preserve">Мероприятие 2.3. </w:t>
      </w:r>
      <w:r w:rsidRPr="005979CC">
        <w:rPr>
          <w:rFonts w:ascii="Times New Roman" w:hAnsi="Times New Roman" w:cs="Times New Roman"/>
          <w:bCs/>
          <w:sz w:val="28"/>
          <w:szCs w:val="28"/>
        </w:rPr>
        <w:t>Организация и проведение спортивно - массовых, спортивных мероприятий и обеспечение участия в соревнованиях, согласно календарного плана.</w:t>
      </w:r>
    </w:p>
    <w:p w14:paraId="5E5000D4" w14:textId="77777777" w:rsidR="00767E36" w:rsidRPr="005979CC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 xml:space="preserve">Реализация мероприятий осуществляется путем предоставления </w:t>
      </w:r>
      <w:r w:rsidRPr="005979CC">
        <w:rPr>
          <w:sz w:val="28"/>
        </w:rPr>
        <w:t xml:space="preserve">МБУ «СШОР им. В.П. Щедрухина» </w:t>
      </w:r>
      <w:r w:rsidRPr="005979CC">
        <w:rPr>
          <w:sz w:val="28"/>
          <w:szCs w:val="28"/>
        </w:rPr>
        <w:t>субсидии на финансовое обеспечение выполнения учреждением  муниципального задания на основании соглашений, заключенных между указанным учреждением и Отделом.</w:t>
      </w:r>
    </w:p>
    <w:p w14:paraId="3E3CAA65" w14:textId="77777777" w:rsidR="00767E36" w:rsidRPr="005979CC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>Данное мероприятие включает:</w:t>
      </w:r>
    </w:p>
    <w:p w14:paraId="3861B551" w14:textId="77777777" w:rsidR="00767E36" w:rsidRPr="005979CC" w:rsidRDefault="00767E36" w:rsidP="00767E36">
      <w:pPr>
        <w:keepNext/>
        <w:keepLines/>
        <w:shd w:val="clear" w:color="auto" w:fill="FFFFFF"/>
        <w:ind w:firstLine="708"/>
        <w:jc w:val="both"/>
        <w:rPr>
          <w:sz w:val="28"/>
          <w:szCs w:val="28"/>
        </w:rPr>
      </w:pPr>
      <w:r w:rsidRPr="005979CC">
        <w:rPr>
          <w:sz w:val="28"/>
          <w:szCs w:val="28"/>
        </w:rPr>
        <w:t>-организацию участия спортсменов и тренеров в физкультурных и спортивных мероприятиях: оплату взносов в спортивные федерации за участие в официал</w:t>
      </w:r>
      <w:r w:rsidR="00A07263" w:rsidRPr="005979CC">
        <w:rPr>
          <w:sz w:val="28"/>
          <w:szCs w:val="28"/>
        </w:rPr>
        <w:t xml:space="preserve">ьных спортивных соревнованиях; </w:t>
      </w:r>
      <w:r w:rsidRPr="005979CC">
        <w:rPr>
          <w:sz w:val="28"/>
          <w:szCs w:val="28"/>
        </w:rPr>
        <w:t>транспортные расходы, оплату проезда, проживания, питания, суточных; проведение трениров</w:t>
      </w:r>
      <w:r w:rsidR="007B36B1" w:rsidRPr="005979CC">
        <w:rPr>
          <w:sz w:val="28"/>
          <w:szCs w:val="28"/>
        </w:rPr>
        <w:t>очных и восстановительных мероприятий</w:t>
      </w:r>
      <w:r w:rsidRPr="005979CC">
        <w:rPr>
          <w:sz w:val="28"/>
          <w:szCs w:val="28"/>
        </w:rPr>
        <w:t xml:space="preserve">, приобретение призовой продукции. </w:t>
      </w:r>
    </w:p>
    <w:p w14:paraId="1775A8FD" w14:textId="77777777" w:rsidR="00767E36" w:rsidRPr="005979CC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5979C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и исполнителем данного мероприятия является Отдел спорта и молодежной политики администрации города Минусинска.</w:t>
      </w:r>
    </w:p>
    <w:p w14:paraId="17E0AD1B" w14:textId="77777777" w:rsidR="00767E36" w:rsidRPr="005979CC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 xml:space="preserve">Исполнителем данного мероприятия является </w:t>
      </w:r>
      <w:r w:rsidRPr="005979CC">
        <w:rPr>
          <w:sz w:val="28"/>
        </w:rPr>
        <w:t>МБУ «СШОР им. В.П. Щедрухина</w:t>
      </w:r>
      <w:r w:rsidRPr="005979CC">
        <w:rPr>
          <w:sz w:val="28"/>
          <w:szCs w:val="28"/>
        </w:rPr>
        <w:t>».</w:t>
      </w:r>
    </w:p>
    <w:p w14:paraId="215DAB51" w14:textId="77777777" w:rsidR="00767E36" w:rsidRPr="005979CC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5979CC">
        <w:rPr>
          <w:sz w:val="28"/>
          <w:szCs w:val="28"/>
        </w:rPr>
        <w:t>Финансирование мероприятия из средств городского бюджета осуществляется в объеме 4</w:t>
      </w:r>
      <w:r w:rsidR="003B5020" w:rsidRPr="005979CC">
        <w:rPr>
          <w:sz w:val="28"/>
          <w:szCs w:val="28"/>
        </w:rPr>
        <w:t>800</w:t>
      </w:r>
      <w:r w:rsidRPr="005979CC">
        <w:rPr>
          <w:sz w:val="28"/>
          <w:szCs w:val="28"/>
        </w:rPr>
        <w:t>,</w:t>
      </w:r>
      <w:r w:rsidR="003B5020" w:rsidRPr="005979CC">
        <w:rPr>
          <w:sz w:val="28"/>
          <w:szCs w:val="28"/>
        </w:rPr>
        <w:t>0</w:t>
      </w:r>
      <w:r w:rsidRPr="005979CC">
        <w:rPr>
          <w:sz w:val="28"/>
          <w:szCs w:val="28"/>
        </w:rPr>
        <w:t>0 тыс. рублей, в том числе по годам: 1</w:t>
      </w:r>
      <w:r w:rsidR="003B5020" w:rsidRPr="005979CC">
        <w:rPr>
          <w:sz w:val="28"/>
          <w:szCs w:val="28"/>
        </w:rPr>
        <w:t>600,00</w:t>
      </w:r>
      <w:r w:rsidRPr="005979CC">
        <w:rPr>
          <w:sz w:val="28"/>
          <w:szCs w:val="28"/>
        </w:rPr>
        <w:t xml:space="preserve"> тыс. рублей в 202</w:t>
      </w:r>
      <w:r w:rsidR="003B5020" w:rsidRPr="005979CC">
        <w:rPr>
          <w:sz w:val="28"/>
          <w:szCs w:val="28"/>
        </w:rPr>
        <w:t>2</w:t>
      </w:r>
      <w:r w:rsidRPr="005979CC">
        <w:rPr>
          <w:sz w:val="28"/>
          <w:szCs w:val="28"/>
        </w:rPr>
        <w:t xml:space="preserve"> году, 1600,0 тыс. рублей в 202</w:t>
      </w:r>
      <w:r w:rsidR="003B5020" w:rsidRPr="005979CC">
        <w:rPr>
          <w:sz w:val="28"/>
          <w:szCs w:val="28"/>
        </w:rPr>
        <w:t>3</w:t>
      </w:r>
      <w:r w:rsidRPr="005979CC">
        <w:rPr>
          <w:sz w:val="28"/>
          <w:szCs w:val="28"/>
        </w:rPr>
        <w:t xml:space="preserve"> году, 1600,0 тыс. рублей в 202</w:t>
      </w:r>
      <w:r w:rsidR="003B5020" w:rsidRPr="005979CC">
        <w:rPr>
          <w:sz w:val="28"/>
          <w:szCs w:val="28"/>
        </w:rPr>
        <w:t>4</w:t>
      </w:r>
      <w:r w:rsidRPr="005979CC">
        <w:rPr>
          <w:sz w:val="28"/>
          <w:szCs w:val="28"/>
        </w:rPr>
        <w:t xml:space="preserve"> году.</w:t>
      </w:r>
    </w:p>
    <w:p w14:paraId="21821958" w14:textId="77777777" w:rsidR="00B31D75" w:rsidRPr="005979CC" w:rsidRDefault="00B31D75" w:rsidP="003103C5">
      <w:pPr>
        <w:keepNext/>
        <w:keepLines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979CC">
        <w:rPr>
          <w:sz w:val="28"/>
          <w:szCs w:val="28"/>
        </w:rPr>
        <w:t>Мероприятие 2.4.</w:t>
      </w:r>
      <w:r w:rsidRPr="005979CC">
        <w:rPr>
          <w:bCs/>
          <w:sz w:val="28"/>
          <w:szCs w:val="28"/>
        </w:rPr>
        <w:t xml:space="preserve"> Выполнение требований федеральных стандартов спортивной подготовки.</w:t>
      </w:r>
      <w:r w:rsidR="003103C5" w:rsidRPr="005979CC">
        <w:rPr>
          <w:bCs/>
          <w:sz w:val="28"/>
          <w:szCs w:val="28"/>
        </w:rPr>
        <w:t xml:space="preserve"> Данное мероприятие включает в себя:</w:t>
      </w:r>
    </w:p>
    <w:p w14:paraId="1713136C" w14:textId="77777777" w:rsidR="00767E36" w:rsidRPr="005979CC" w:rsidRDefault="003103C5" w:rsidP="003103C5">
      <w:pPr>
        <w:keepNext/>
        <w:keepLines/>
        <w:shd w:val="clear" w:color="auto" w:fill="FFFFFF"/>
        <w:ind w:firstLine="708"/>
        <w:jc w:val="both"/>
        <w:rPr>
          <w:sz w:val="28"/>
          <w:szCs w:val="28"/>
        </w:rPr>
      </w:pPr>
      <w:r w:rsidRPr="005979CC">
        <w:rPr>
          <w:sz w:val="28"/>
          <w:szCs w:val="28"/>
        </w:rPr>
        <w:t xml:space="preserve">- организацию участия спортсменов и тренеров, проходящих спортивную специализацию в учреждении, в целях обеспечения которого истребована субсидия, в спортивных мероприятиях, согласно календарного плана физкультурных и спортивных мероприятий, приобретение оборудования, спортивного инвентаря и экипировки, необходимых для прохождения спортивной подготовки </w:t>
      </w:r>
      <w:r w:rsidR="00767E36" w:rsidRPr="005979CC">
        <w:rPr>
          <w:sz w:val="28"/>
          <w:szCs w:val="28"/>
        </w:rPr>
        <w:t xml:space="preserve">в сумме </w:t>
      </w:r>
      <w:r w:rsidR="003B5020" w:rsidRPr="005979CC">
        <w:rPr>
          <w:sz w:val="28"/>
          <w:szCs w:val="28"/>
        </w:rPr>
        <w:t>136,69</w:t>
      </w:r>
      <w:r w:rsidR="00767E36" w:rsidRPr="005979CC">
        <w:rPr>
          <w:sz w:val="28"/>
          <w:szCs w:val="28"/>
        </w:rPr>
        <w:t xml:space="preserve"> тыс. рублей., из средств городского бюджета в </w:t>
      </w:r>
      <w:r w:rsidR="003B5020" w:rsidRPr="005979CC">
        <w:rPr>
          <w:sz w:val="28"/>
          <w:szCs w:val="28"/>
        </w:rPr>
        <w:t xml:space="preserve">виде софинансирования по краевой субсидии. </w:t>
      </w:r>
      <w:r w:rsidR="009A7506" w:rsidRPr="005979CC">
        <w:rPr>
          <w:sz w:val="28"/>
          <w:szCs w:val="28"/>
        </w:rPr>
        <w:t xml:space="preserve">Реализация мероприятий осуществляется путем предоставления </w:t>
      </w:r>
      <w:r w:rsidR="009A7506" w:rsidRPr="005979CC">
        <w:rPr>
          <w:sz w:val="28"/>
        </w:rPr>
        <w:t xml:space="preserve">МБУ «СШОР им. В.П. Щедрухина» </w:t>
      </w:r>
      <w:r w:rsidR="009A7506" w:rsidRPr="005979CC">
        <w:rPr>
          <w:sz w:val="28"/>
          <w:szCs w:val="28"/>
        </w:rPr>
        <w:t>субсидии на иные цели.</w:t>
      </w:r>
    </w:p>
    <w:p w14:paraId="51DCD087" w14:textId="77777777" w:rsidR="00767E36" w:rsidRPr="005979CC" w:rsidRDefault="00767E36" w:rsidP="00F11EB0">
      <w:pPr>
        <w:keepNext/>
        <w:keepLines/>
        <w:shd w:val="clear" w:color="auto" w:fill="FFFFFF"/>
        <w:ind w:firstLine="708"/>
        <w:jc w:val="both"/>
        <w:rPr>
          <w:sz w:val="28"/>
          <w:szCs w:val="28"/>
        </w:rPr>
      </w:pPr>
      <w:r w:rsidRPr="005979CC">
        <w:rPr>
          <w:sz w:val="28"/>
          <w:szCs w:val="28"/>
        </w:rPr>
        <w:t xml:space="preserve">Мероприятие 2.5 Средства на развитие детско-юношеского спорта. </w:t>
      </w:r>
      <w:r w:rsidRPr="005979CC">
        <w:rPr>
          <w:bCs/>
          <w:sz w:val="28"/>
          <w:szCs w:val="28"/>
        </w:rPr>
        <w:t>Данное мероприятие включает в себя:</w:t>
      </w:r>
      <w:r w:rsidRPr="005979CC">
        <w:rPr>
          <w:sz w:val="28"/>
          <w:szCs w:val="28"/>
        </w:rPr>
        <w:t xml:space="preserve"> </w:t>
      </w:r>
    </w:p>
    <w:p w14:paraId="1F38B106" w14:textId="77777777" w:rsidR="00767E36" w:rsidRPr="006D51DF" w:rsidRDefault="00767E36" w:rsidP="003B5020">
      <w:pPr>
        <w:keepNext/>
        <w:keepLines/>
        <w:shd w:val="clear" w:color="auto" w:fill="FFFFFF"/>
        <w:ind w:firstLine="708"/>
        <w:jc w:val="both"/>
        <w:rPr>
          <w:sz w:val="28"/>
          <w:szCs w:val="28"/>
        </w:rPr>
      </w:pPr>
      <w:r w:rsidRPr="005979CC">
        <w:rPr>
          <w:sz w:val="28"/>
          <w:szCs w:val="28"/>
        </w:rPr>
        <w:lastRenderedPageBreak/>
        <w:t>-организацию участия сп</w:t>
      </w:r>
      <w:r w:rsidR="00F11EB0" w:rsidRPr="005979CC">
        <w:rPr>
          <w:sz w:val="28"/>
          <w:szCs w:val="28"/>
        </w:rPr>
        <w:t>ортсменов и тренеров</w:t>
      </w:r>
      <w:r w:rsidRPr="005979CC">
        <w:rPr>
          <w:sz w:val="28"/>
          <w:szCs w:val="28"/>
        </w:rPr>
        <w:t xml:space="preserve"> в спортивных мероприятиях, по базовым видам спорта, согласно календарного плана физкультурных и спортивных мероприятий</w:t>
      </w:r>
      <w:r w:rsidR="003B5020" w:rsidRPr="005979CC">
        <w:rPr>
          <w:sz w:val="28"/>
          <w:szCs w:val="28"/>
        </w:rPr>
        <w:t>, приобретение оборудования, спортивного инвентаря и экипировки, необходимых для прохождения спортивной подготовки</w:t>
      </w:r>
      <w:r w:rsidRPr="005979CC">
        <w:rPr>
          <w:color w:val="FF0000"/>
          <w:sz w:val="28"/>
          <w:szCs w:val="28"/>
        </w:rPr>
        <w:t xml:space="preserve"> </w:t>
      </w:r>
      <w:r w:rsidRPr="005979CC">
        <w:rPr>
          <w:sz w:val="28"/>
          <w:szCs w:val="28"/>
        </w:rPr>
        <w:t xml:space="preserve">в сумме </w:t>
      </w:r>
      <w:r w:rsidR="003B5020" w:rsidRPr="005979CC">
        <w:rPr>
          <w:sz w:val="28"/>
          <w:szCs w:val="28"/>
        </w:rPr>
        <w:t>20,00</w:t>
      </w:r>
      <w:r w:rsidRPr="005979CC">
        <w:rPr>
          <w:sz w:val="28"/>
          <w:szCs w:val="28"/>
        </w:rPr>
        <w:t xml:space="preserve"> тыс. рублей, за счет средств городского бюджета в </w:t>
      </w:r>
      <w:r w:rsidR="003B5020" w:rsidRPr="005979CC">
        <w:rPr>
          <w:sz w:val="28"/>
          <w:szCs w:val="28"/>
        </w:rPr>
        <w:t>виде софинансирования по краевой субсидии.</w:t>
      </w:r>
      <w:r w:rsidR="009A7506" w:rsidRPr="005979CC">
        <w:rPr>
          <w:sz w:val="28"/>
          <w:szCs w:val="28"/>
        </w:rPr>
        <w:t xml:space="preserve"> Реализация мероприятий осуществляется путем предоставления </w:t>
      </w:r>
      <w:r w:rsidR="009A7506" w:rsidRPr="005979CC">
        <w:rPr>
          <w:sz w:val="28"/>
        </w:rPr>
        <w:t xml:space="preserve">МБУ «СШОР им. В.П. Щедрухина» </w:t>
      </w:r>
      <w:r w:rsidR="009A7506" w:rsidRPr="005979CC">
        <w:rPr>
          <w:sz w:val="28"/>
          <w:szCs w:val="28"/>
        </w:rPr>
        <w:t>субсидии на иные цели.</w:t>
      </w:r>
    </w:p>
    <w:p w14:paraId="5CEBEED2" w14:textId="77777777" w:rsidR="00767E36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235DE9B" w14:textId="77777777" w:rsidR="00767E36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7A9C4DD" w14:textId="77777777" w:rsidR="005979CC" w:rsidRPr="000D44CD" w:rsidRDefault="005979CC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6F222FB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2234E914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62DE5B56" w14:textId="3EAA1CCB" w:rsidR="00767E36" w:rsidRPr="000D44CD" w:rsidRDefault="00767E36" w:rsidP="000C4CD0">
      <w:pPr>
        <w:pStyle w:val="ConsPlusNormal"/>
        <w:keepNext/>
        <w:keepLines/>
        <w:widowControl/>
        <w:shd w:val="clear" w:color="auto" w:fill="FFFFFF"/>
        <w:tabs>
          <w:tab w:val="left" w:pos="5772"/>
          <w:tab w:val="left" w:pos="80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0D44CD">
        <w:rPr>
          <w:rFonts w:ascii="Times New Roman" w:hAnsi="Times New Roman" w:cs="Times New Roman"/>
          <w:sz w:val="28"/>
          <w:szCs w:val="28"/>
        </w:rPr>
        <w:tab/>
      </w:r>
      <w:r w:rsidR="000C4CD0" w:rsidRPr="000C4CD0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0C4CD0">
        <w:rPr>
          <w:rFonts w:ascii="Times New Roman" w:hAnsi="Times New Roman" w:cs="Times New Roman"/>
          <w:sz w:val="28"/>
          <w:szCs w:val="28"/>
        </w:rPr>
        <w:tab/>
      </w:r>
      <w:r w:rsidRPr="000D44C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0D44CD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14:paraId="0762DF7E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  <w:r w:rsidRPr="000D44CD">
        <w:rPr>
          <w:b/>
          <w:sz w:val="28"/>
          <w:szCs w:val="28"/>
        </w:rPr>
        <w:br w:type="page"/>
      </w:r>
      <w:r w:rsidRPr="000D44CD">
        <w:rPr>
          <w:sz w:val="28"/>
          <w:szCs w:val="28"/>
        </w:rPr>
        <w:lastRenderedPageBreak/>
        <w:t>ПАСПОРТ</w:t>
      </w:r>
    </w:p>
    <w:p w14:paraId="772491CD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  <w:r w:rsidRPr="000D44CD">
        <w:rPr>
          <w:sz w:val="28"/>
          <w:szCs w:val="28"/>
        </w:rPr>
        <w:t>ПОДПРОГРАММЫ 3 МУНИЦИПАЛЬНОЙ ПРОГРАММЫ</w:t>
      </w:r>
    </w:p>
    <w:p w14:paraId="50FA6C0B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7187"/>
      </w:tblGrid>
      <w:tr w:rsidR="00767E36" w:rsidRPr="000D44CD" w14:paraId="0C6E0138" w14:textId="77777777" w:rsidTr="00947A2A">
        <w:trPr>
          <w:trHeight w:val="686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487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F3436A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«Выполнение муниципальных функций в установленной форме» (далее - Подпрограмма)</w:t>
            </w:r>
          </w:p>
        </w:tc>
      </w:tr>
      <w:tr w:rsidR="00767E36" w:rsidRPr="000D44CD" w14:paraId="13A85359" w14:textId="77777777" w:rsidTr="00947A2A">
        <w:trPr>
          <w:trHeight w:val="1030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E4C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615936" w14:textId="77777777" w:rsidR="00767E36" w:rsidRPr="000D44CD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 xml:space="preserve">Отдел спорта и молодежной политики администрации города Минусинска </w:t>
            </w:r>
          </w:p>
        </w:tc>
      </w:tr>
      <w:tr w:rsidR="00767E36" w:rsidRPr="000D44CD" w14:paraId="7536E6C2" w14:textId="77777777" w:rsidTr="00947A2A">
        <w:trPr>
          <w:trHeight w:val="686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1EF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264EE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0D44CD">
              <w:rPr>
                <w:sz w:val="28"/>
                <w:szCs w:val="28"/>
              </w:rPr>
              <w:t>Обеспечение эффективного управления в отрасли «физическая культура и спорт»</w:t>
            </w:r>
          </w:p>
        </w:tc>
      </w:tr>
      <w:tr w:rsidR="00767E36" w:rsidRPr="000D44CD" w14:paraId="593DF41C" w14:textId="77777777" w:rsidTr="00947A2A">
        <w:trPr>
          <w:trHeight w:val="344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AAF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E0F4D" w14:textId="77777777" w:rsidR="00767E36" w:rsidRPr="000D44CD" w:rsidRDefault="00767E36" w:rsidP="00947A2A">
            <w:pPr>
              <w:keepNext/>
              <w:keepLines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0D44CD">
              <w:rPr>
                <w:bCs/>
                <w:sz w:val="28"/>
                <w:szCs w:val="28"/>
              </w:rPr>
              <w:t>Обеспечение реализации эффективной муниципальной политики в области физической культуры и спорта на территории муниципального образования</w:t>
            </w:r>
          </w:p>
        </w:tc>
      </w:tr>
      <w:tr w:rsidR="00767E36" w:rsidRPr="000D44CD" w14:paraId="78277EF3" w14:textId="77777777" w:rsidTr="00947A2A">
        <w:trPr>
          <w:trHeight w:val="1030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A8AB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5816F" w14:textId="77777777" w:rsidR="00767E36" w:rsidRPr="005979CC" w:rsidRDefault="00767E36" w:rsidP="00947A2A">
            <w:pPr>
              <w:keepNext/>
              <w:keepLines/>
              <w:shd w:val="clear" w:color="auto" w:fill="FFFFFF"/>
              <w:ind w:hanging="21"/>
              <w:jc w:val="both"/>
              <w:rPr>
                <w:sz w:val="28"/>
                <w:szCs w:val="28"/>
              </w:rPr>
            </w:pPr>
            <w:r w:rsidRPr="005979CC">
              <w:rPr>
                <w:sz w:val="28"/>
                <w:szCs w:val="28"/>
              </w:rPr>
              <w:t>1.Своевременность разработки нормативных правовых актов, договоров и соглашений – 5 бал. в 2024 году.</w:t>
            </w:r>
          </w:p>
          <w:p w14:paraId="3B336CF2" w14:textId="77777777" w:rsidR="00767E36" w:rsidRPr="005979CC" w:rsidRDefault="00767E36" w:rsidP="00947A2A">
            <w:pPr>
              <w:keepNext/>
              <w:keepLines/>
              <w:shd w:val="clear" w:color="auto" w:fill="FFFFFF"/>
              <w:ind w:hanging="21"/>
              <w:jc w:val="both"/>
              <w:rPr>
                <w:sz w:val="28"/>
                <w:szCs w:val="28"/>
              </w:rPr>
            </w:pPr>
            <w:r w:rsidRPr="005979CC">
              <w:rPr>
                <w:sz w:val="28"/>
                <w:szCs w:val="28"/>
              </w:rPr>
              <w:t>2.Проведение мониторинга результатов деятельности подведомственных учреждений – 5 бал. в 2024 году</w:t>
            </w:r>
          </w:p>
          <w:p w14:paraId="3EE74FCA" w14:textId="77777777" w:rsidR="00767E36" w:rsidRPr="005979CC" w:rsidRDefault="00767E36" w:rsidP="00947A2A">
            <w:pPr>
              <w:keepNext/>
              <w:keepLines/>
              <w:shd w:val="clear" w:color="auto" w:fill="FFFFFF"/>
              <w:ind w:hanging="21"/>
              <w:jc w:val="both"/>
              <w:rPr>
                <w:sz w:val="28"/>
                <w:szCs w:val="28"/>
              </w:rPr>
            </w:pPr>
            <w:r w:rsidRPr="005979CC">
              <w:rPr>
                <w:sz w:val="28"/>
                <w:szCs w:val="28"/>
              </w:rPr>
              <w:t>3.Своевременность утверждения муниципальных заданий подведомственным учреждениям – 5 бал. в 2024 году.</w:t>
            </w:r>
          </w:p>
          <w:p w14:paraId="4AECC3FC" w14:textId="77777777" w:rsidR="00767E36" w:rsidRPr="005979CC" w:rsidRDefault="00767E36" w:rsidP="00947A2A">
            <w:pPr>
              <w:keepNext/>
              <w:keepLines/>
              <w:shd w:val="clear" w:color="auto" w:fill="FFFFFF"/>
              <w:ind w:hanging="21"/>
              <w:jc w:val="both"/>
              <w:rPr>
                <w:sz w:val="28"/>
                <w:szCs w:val="28"/>
              </w:rPr>
            </w:pPr>
            <w:r w:rsidRPr="005979CC">
              <w:rPr>
                <w:sz w:val="28"/>
                <w:szCs w:val="28"/>
              </w:rPr>
              <w:t>4.Своевременность утверждения планов финансово-хозяйственной деятельности учреждений – 5 бал. в 2024 году.</w:t>
            </w:r>
          </w:p>
        </w:tc>
      </w:tr>
      <w:tr w:rsidR="00767E36" w:rsidRPr="000D44CD" w14:paraId="6483E5FE" w14:textId="77777777" w:rsidTr="00947A2A">
        <w:trPr>
          <w:trHeight w:val="165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967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5843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>2014 - 2024 годы</w:t>
            </w:r>
          </w:p>
        </w:tc>
      </w:tr>
      <w:tr w:rsidR="00767E36" w:rsidRPr="000D44CD" w14:paraId="037E6C70" w14:textId="77777777" w:rsidTr="00947A2A">
        <w:trPr>
          <w:trHeight w:val="165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3171" w14:textId="77777777" w:rsidR="00767E36" w:rsidRPr="000D44CD" w:rsidRDefault="00767E36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D44C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492AB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– </w:t>
            </w:r>
            <w:r w:rsidR="003B5020" w:rsidRPr="005979CC">
              <w:rPr>
                <w:rFonts w:ascii="Times New Roman" w:hAnsi="Times New Roman" w:cs="Times New Roman"/>
                <w:sz w:val="28"/>
                <w:szCs w:val="28"/>
              </w:rPr>
              <w:t>12395,91</w:t>
            </w: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14:paraId="22BB8310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бюджет: </w:t>
            </w:r>
          </w:p>
          <w:p w14:paraId="0E9FC798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B5020"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 год – 4131,97</w:t>
            </w: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2B8D056" w14:textId="77777777" w:rsidR="00767E36" w:rsidRPr="005979CC" w:rsidRDefault="003B5020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>2023 год – 4131,97</w:t>
            </w:r>
            <w:r w:rsidR="00767E36"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71D3CF9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B5020" w:rsidRPr="005979CC">
              <w:rPr>
                <w:rFonts w:ascii="Times New Roman" w:hAnsi="Times New Roman" w:cs="Times New Roman"/>
                <w:sz w:val="28"/>
                <w:szCs w:val="28"/>
              </w:rPr>
              <w:t>4131,97</w:t>
            </w: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27B8EC1C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>краевой бюджет:</w:t>
            </w:r>
          </w:p>
          <w:p w14:paraId="7C46A4DE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>2022 год – 0,00  тыс. рублей;</w:t>
            </w:r>
          </w:p>
          <w:p w14:paraId="3D2FC96B" w14:textId="77777777" w:rsidR="00767E36" w:rsidRPr="005979CC" w:rsidRDefault="00767E36" w:rsidP="00947A2A">
            <w:pPr>
              <w:pStyle w:val="ConsPlusCell"/>
              <w:keepNext/>
              <w:keepLines/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CC">
              <w:rPr>
                <w:rFonts w:ascii="Times New Roman" w:hAnsi="Times New Roman" w:cs="Times New Roman"/>
                <w:sz w:val="28"/>
                <w:szCs w:val="28"/>
              </w:rPr>
              <w:t>2023 год - 0,00  тыс. рублей</w:t>
            </w:r>
          </w:p>
          <w:p w14:paraId="6D4ECF95" w14:textId="77777777" w:rsidR="00767E36" w:rsidRPr="000D44CD" w:rsidRDefault="00767E36" w:rsidP="00947A2A">
            <w:pPr>
              <w:keepNext/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5979CC">
              <w:rPr>
                <w:sz w:val="28"/>
                <w:szCs w:val="28"/>
              </w:rPr>
              <w:t>2024 год - 0,00  тыс. рублей.</w:t>
            </w:r>
          </w:p>
        </w:tc>
      </w:tr>
    </w:tbl>
    <w:p w14:paraId="2412A7FB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AC310DC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br w:type="page"/>
      </w:r>
      <w:r w:rsidRPr="000D44CD">
        <w:rPr>
          <w:rFonts w:ascii="Times New Roman" w:hAnsi="Times New Roman" w:cs="Times New Roman"/>
          <w:sz w:val="28"/>
          <w:szCs w:val="28"/>
        </w:rPr>
        <w:lastRenderedPageBreak/>
        <w:t>1. Постановка общегородской проблемы подпрограммы</w:t>
      </w:r>
    </w:p>
    <w:p w14:paraId="286ACF78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24A5F8B3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условиями достижения цели и решения задач, предусмотренных Программой, являются: повышение эффективности муниципального управления, взаимодействия гражданского общества и бизнеса с органами администрации города, качества и оперативности предоставления муниципальных услуг; развитие кадрового потенциала; методического и информационно-аналитического обеспечения сферы физической культуры и спорта.</w:t>
      </w:r>
    </w:p>
    <w:p w14:paraId="0E42B728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Сферой реализации подпрограммы является повышение эффективности управления развитием отрасли физической культуры и спорта.</w:t>
      </w:r>
    </w:p>
    <w:p w14:paraId="307941FD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деятельность которых координируется Отделом, оказывают муниципальные услуги в сфере физической культуры и спорта. Данная деятельность регламентируется Федеральным законом от 04.12.2007 № 329-ФЗ «О физической культуре и спорте в Российской Федерации».</w:t>
      </w:r>
    </w:p>
    <w:p w14:paraId="36E55330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условий повышения качества муниципальных услуг в сфере физической культуры и спорта является реализация мероприятий во исполнение Федерального закона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16B52ED5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сфере физической культуры и спорта разработан и утвержден перечень муниципальных услуг (работ), оказываемых (выполняемых) муниципальными бюджетными учреждениями, находящимися в ведении Отдела.</w:t>
      </w:r>
    </w:p>
    <w:p w14:paraId="3FD2656A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Отдела находится 3 муниципальных бюджетных учреждения, деятельность которых осуществляется в соответствии с законодательством Российской Федерации на основе предоставления субсидий.</w:t>
      </w:r>
    </w:p>
    <w:p w14:paraId="05896AA7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критериев эффективности управления является качество управления муниципальными финансами.</w:t>
      </w:r>
    </w:p>
    <w:p w14:paraId="03CD45AA" w14:textId="77777777" w:rsidR="00767E36" w:rsidRPr="00A05D49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качества финансового управления за 2020 год средняя итоговая оценка составляла 5 баллов по 5-балльной системе оценки.</w:t>
      </w:r>
    </w:p>
    <w:p w14:paraId="74F638B0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 инфраструктуры физической культуры и спорта создаются новые условия для занятий физической культурой и массовым спортом населения города, что влечет за собой дополнительную потребность в специалистах для отрасли.</w:t>
      </w:r>
      <w:r w:rsidRPr="00A05D49">
        <w:rPr>
          <w:rFonts w:ascii="Times New Roman" w:hAnsi="Times New Roman"/>
          <w:sz w:val="28"/>
          <w:szCs w:val="28"/>
        </w:rPr>
        <w:t xml:space="preserve"> </w:t>
      </w:r>
      <w:r w:rsidRPr="00A05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статистической отчетности о развитии физической культуры и спорта в городе Минусинске в 2020 году штатная численность сотрудников в сфере физической культуры и спорта составляет 204 человека, из которых 134 человек (65,7%) имеют специальное высшее образование, 62 человека (30,4%) имеют специальное среднее профессиональное образование.</w:t>
      </w:r>
    </w:p>
    <w:p w14:paraId="24E99F0A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повышения конкурентоспособности города на спортивной всероссийской арене путем совершенствования системы подготовки спортсменов высокого класса возникает необходимость создания условий, способствующих совершенствованию знаний, умений и навыков тренерских кадров и специалистов.</w:t>
      </w:r>
    </w:p>
    <w:p w14:paraId="31871A13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направлений деятельности также является организация эффективного взаимодействия с заинтересованными общественными объединениями и организациями, осуществляющими свою деятельность в сфере физической культуры и спорта.</w:t>
      </w:r>
    </w:p>
    <w:p w14:paraId="270023C5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деятельности.</w:t>
      </w:r>
    </w:p>
    <w:p w14:paraId="4B690060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04B7A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2. Основная цель, задачи, сроки выполнения</w:t>
      </w:r>
    </w:p>
    <w:p w14:paraId="3B9C50AD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76CFD004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1D6C1B1F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Муниципальным заказчиком-координатором Подпрограммы является Отдел спорта и молодежной политики администрации города Минусинска.</w:t>
      </w:r>
    </w:p>
    <w:p w14:paraId="57593CDE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Цель Подпрограммы: обеспечение эффективного управления в отрасли «физическая культура и спорт»</w:t>
      </w:r>
    </w:p>
    <w:p w14:paraId="1580EADD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Задача Подпрограммы: обеспечение реализации эффективной муниципальной политики в области физической культуры и спорта на территории муниципального образования.</w:t>
      </w:r>
    </w:p>
    <w:p w14:paraId="0DBEEE70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966438">
        <w:rPr>
          <w:sz w:val="28"/>
          <w:szCs w:val="28"/>
        </w:rPr>
        <w:t>Сроки выполнения Подпрограммы 2014 - 2024 годы.</w:t>
      </w:r>
    </w:p>
    <w:p w14:paraId="70CE0378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По результатам реализации подпрограммы будут достигнуты следующие значения показателей:</w:t>
      </w:r>
    </w:p>
    <w:p w14:paraId="2A68090F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-своевременность разработки нормативных правовых актов, договоров и соглашений - не менее 5 баллов;</w:t>
      </w:r>
    </w:p>
    <w:p w14:paraId="74303EAA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-проведение мониторинга результатов деятельности подведомственных учреждений - не менее 5 баллов;</w:t>
      </w:r>
    </w:p>
    <w:p w14:paraId="79E10521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-своевременность утверждения муниципальных заданий подведомственным учреждениям - не менее 5 баллов;</w:t>
      </w:r>
    </w:p>
    <w:p w14:paraId="488EA91E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-своевременность утверждения планов финансово-хозяйственной деятельности учреждений - не менее 5 баллов.</w:t>
      </w:r>
    </w:p>
    <w:p w14:paraId="23FAAD8E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62E0E944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14:paraId="6961B6E2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64B1EC7E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Отдел спорта и молодежной политики</w:t>
      </w:r>
      <w:r w:rsidRPr="000D44CD">
        <w:rPr>
          <w:sz w:val="28"/>
        </w:rPr>
        <w:t xml:space="preserve"> администрации города Минусинска является главным распорядителем бюджетных средств.</w:t>
      </w:r>
    </w:p>
    <w:p w14:paraId="18CA894C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Финансирование бюджетных муниципальных учреждений осуществляется в виде субсидии на финансовое обеспечение выполнения ими муниципального задания.</w:t>
      </w:r>
    </w:p>
    <w:p w14:paraId="2D01F530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lastRenderedPageBreak/>
        <w:t>Реализация основных мероприятий, предусмотренных подпрограммой, осуществляется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3F27FE57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Отдел спорта и молодежной политики администрации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7C552984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6A26ABF4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-координацию исполнения мероприятий подпрограммы, мониторинг их реализации;</w:t>
      </w:r>
    </w:p>
    <w:p w14:paraId="689FAB58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-непосредственный контроль за ходом реализации мероприятий подпрограммы;</w:t>
      </w:r>
    </w:p>
    <w:p w14:paraId="507D4AE6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Подготовка отчетов о реализации подпрограммы осуществляется МКУ ЦБ.</w:t>
      </w:r>
    </w:p>
    <w:p w14:paraId="71AF4406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 xml:space="preserve">Отчеты о реализации подпрограммы, представляются одновременно в управление экономики администрации города Минусинска и финансовое управление администрации города Минусинска ежеквартально не позднее </w:t>
      </w:r>
      <w:r>
        <w:rPr>
          <w:sz w:val="28"/>
          <w:szCs w:val="28"/>
        </w:rPr>
        <w:br/>
      </w:r>
      <w:r w:rsidRPr="000D44CD">
        <w:rPr>
          <w:sz w:val="28"/>
          <w:szCs w:val="28"/>
        </w:rPr>
        <w:t>20 числа следующего за отчетным кварталом.</w:t>
      </w:r>
    </w:p>
    <w:p w14:paraId="6BD19EA7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Годовой отчет о ходе реализации программы представляется в управление экономики администрации города Минусинска до 28 февраля года, следующего за отчетным годом.</w:t>
      </w:r>
    </w:p>
    <w:p w14:paraId="63C04BE6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Финансовое управление администрации города Минусинска при мониторинге и анализе реализации муниципальной программы оценивает полноту освоения бюджетных ассигнований, предусмотренных на реализацию муниципальной программы.</w:t>
      </w:r>
    </w:p>
    <w:p w14:paraId="632CB1A9" w14:textId="77777777" w:rsidR="00767E36" w:rsidRPr="000D44CD" w:rsidRDefault="00767E36" w:rsidP="00767E36">
      <w:pPr>
        <w:keepNext/>
        <w:keepLines/>
        <w:shd w:val="clear" w:color="auto" w:fill="FFFFFF"/>
        <w:autoSpaceDE w:val="0"/>
        <w:ind w:firstLine="709"/>
        <w:jc w:val="both"/>
        <w:rPr>
          <w:sz w:val="28"/>
        </w:rPr>
      </w:pPr>
      <w:r w:rsidRPr="000D44CD">
        <w:rPr>
          <w:sz w:val="28"/>
          <w:szCs w:val="28"/>
        </w:rPr>
        <w:t>Контрольно-счетная комиссия города Минусинска осуществляет внешний муниципальный финансовый контроль.</w:t>
      </w:r>
    </w:p>
    <w:p w14:paraId="44A88AF1" w14:textId="77777777" w:rsidR="00767E36" w:rsidRPr="000D44CD" w:rsidRDefault="00767E36" w:rsidP="00767E36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10E724A2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4. Характеристика основных мероприятий подпрограммы</w:t>
      </w:r>
    </w:p>
    <w:p w14:paraId="0E750F9B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BE45BFD" w14:textId="77777777" w:rsidR="00767E36" w:rsidRPr="000D44CD" w:rsidRDefault="00767E36" w:rsidP="00767E36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Мероприятие 3.1. Руководство и управление в сфере установленных функций.</w:t>
      </w:r>
    </w:p>
    <w:p w14:paraId="42A9D8F8" w14:textId="77777777" w:rsidR="00767E36" w:rsidRPr="000D44CD" w:rsidRDefault="00767E36" w:rsidP="00767E36">
      <w:pPr>
        <w:pStyle w:val="ConsPlusTitle"/>
        <w:keepNext/>
        <w:keepLines/>
        <w:widowControl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CD">
        <w:rPr>
          <w:rFonts w:ascii="Times New Roman" w:hAnsi="Times New Roman" w:cs="Times New Roman"/>
          <w:b w:val="0"/>
          <w:sz w:val="28"/>
          <w:szCs w:val="28"/>
        </w:rPr>
        <w:t>В рамках данного мероприятия реализуются следующие приоритетные направления:</w:t>
      </w:r>
    </w:p>
    <w:p w14:paraId="08F576B1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0D44CD">
        <w:rPr>
          <w:rFonts w:ascii="Times New Roman" w:eastAsia="SimSun" w:hAnsi="Times New Roman" w:cs="Times New Roman"/>
          <w:bCs/>
          <w:kern w:val="1"/>
          <w:sz w:val="28"/>
          <w:szCs w:val="28"/>
        </w:rPr>
        <w:t>-мероприятие предусматривает расходы на оплату труда сотрудников органа местного самоуправления, командировочные расходы, и иные расходы на содержание органа местного самоуправления;</w:t>
      </w:r>
    </w:p>
    <w:p w14:paraId="4BD71A8C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0D44CD">
        <w:rPr>
          <w:rFonts w:ascii="Times New Roman" w:eastAsia="SimSun" w:hAnsi="Times New Roman" w:cs="Times New Roman"/>
          <w:bCs/>
          <w:kern w:val="1"/>
          <w:sz w:val="28"/>
          <w:szCs w:val="28"/>
        </w:rPr>
        <w:t>-мероприятия по проведению экономического анализа деятельности координируемых муниципальных бюджетных учреждений и утверждения экономических показателей их деятельности, а также проверки в координируемых учреждениях финансово-хозяйственной деятельности и использования имущественного комплекса;</w:t>
      </w:r>
    </w:p>
    <w:p w14:paraId="16225A2F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0D44CD">
        <w:rPr>
          <w:rFonts w:ascii="Times New Roman" w:eastAsia="SimSun" w:hAnsi="Times New Roman" w:cs="Times New Roman"/>
          <w:bCs/>
          <w:kern w:val="1"/>
          <w:sz w:val="28"/>
          <w:szCs w:val="28"/>
        </w:rPr>
        <w:lastRenderedPageBreak/>
        <w:t>-мероприятия по разработке, согласованию и утверждению нормативно-правовых и локальных правовых актов, иных документов администрации города, направленных на решение задач и исполнение мероприятий подпрограмм Программы;</w:t>
      </w:r>
    </w:p>
    <w:p w14:paraId="3EEA7113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0D44CD">
        <w:rPr>
          <w:rFonts w:ascii="Times New Roman" w:eastAsia="SimSun" w:hAnsi="Times New Roman" w:cs="Times New Roman"/>
          <w:bCs/>
          <w:kern w:val="1"/>
          <w:sz w:val="28"/>
          <w:szCs w:val="28"/>
        </w:rPr>
        <w:t>-мероприятия по информационному и организационному обеспечению реализации мероприятий Программы: информирование населения города о реализуемых мероприятиях через средства массовой информации и информационно-телекоммуникационная сеть Интернет.</w:t>
      </w:r>
    </w:p>
    <w:p w14:paraId="4300C1FD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и исполнителем данного мероприятия является Отдел спорта и молодежной политики администрации города Минусинска.</w:t>
      </w:r>
    </w:p>
    <w:p w14:paraId="0F1EE9D2" w14:textId="77777777" w:rsidR="00767E36" w:rsidRPr="000D44CD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Исполнителем данного мероприятия является Отдел спорта и молодежной политики администрации города Минусинска.</w:t>
      </w:r>
    </w:p>
    <w:p w14:paraId="2FFCC7C6" w14:textId="77777777" w:rsidR="00767E36" w:rsidRPr="00A05D49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A05D49">
        <w:rPr>
          <w:rFonts w:ascii="Times New Roman" w:hAnsi="Times New Roman" w:cs="Times New Roman"/>
          <w:sz w:val="28"/>
          <w:szCs w:val="28"/>
        </w:rPr>
        <w:t xml:space="preserve">Выполнение мероприятия запланировано </w:t>
      </w:r>
      <w:r w:rsidRPr="00966438">
        <w:rPr>
          <w:rFonts w:ascii="Times New Roman" w:hAnsi="Times New Roman" w:cs="Times New Roman"/>
          <w:sz w:val="28"/>
          <w:szCs w:val="28"/>
        </w:rPr>
        <w:t>на 2014 - 2024 годы.</w:t>
      </w:r>
    </w:p>
    <w:p w14:paraId="0F88D066" w14:textId="77777777" w:rsidR="00767E36" w:rsidRPr="00966438" w:rsidRDefault="00767E36" w:rsidP="00767E3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966438">
        <w:rPr>
          <w:sz w:val="28"/>
          <w:szCs w:val="28"/>
        </w:rPr>
        <w:t xml:space="preserve">Финансирование мероприятия из средств бюджета города   осуществляется в объеме </w:t>
      </w:r>
      <w:r w:rsidR="003B5020" w:rsidRPr="00966438">
        <w:rPr>
          <w:sz w:val="28"/>
          <w:szCs w:val="28"/>
        </w:rPr>
        <w:t>12395,91</w:t>
      </w:r>
      <w:r w:rsidRPr="00966438">
        <w:rPr>
          <w:sz w:val="28"/>
          <w:szCs w:val="28"/>
        </w:rPr>
        <w:t xml:space="preserve"> тыс. рублей, в том числе по годам: </w:t>
      </w:r>
      <w:r w:rsidRPr="00966438">
        <w:rPr>
          <w:sz w:val="28"/>
          <w:szCs w:val="28"/>
        </w:rPr>
        <w:br/>
      </w:r>
      <w:r w:rsidR="003B5020" w:rsidRPr="00966438">
        <w:rPr>
          <w:sz w:val="28"/>
          <w:szCs w:val="28"/>
        </w:rPr>
        <w:t>4131,97 тыс. рублей в 2022</w:t>
      </w:r>
      <w:r w:rsidRPr="00966438">
        <w:rPr>
          <w:sz w:val="28"/>
          <w:szCs w:val="28"/>
        </w:rPr>
        <w:t xml:space="preserve"> году, </w:t>
      </w:r>
      <w:r w:rsidR="003B5020" w:rsidRPr="00966438">
        <w:rPr>
          <w:sz w:val="28"/>
          <w:szCs w:val="28"/>
        </w:rPr>
        <w:t>4131,97</w:t>
      </w:r>
      <w:r w:rsidRPr="00966438">
        <w:rPr>
          <w:sz w:val="28"/>
          <w:szCs w:val="28"/>
        </w:rPr>
        <w:t xml:space="preserve">  тыс. рублей в 202</w:t>
      </w:r>
      <w:r w:rsidR="003B5020" w:rsidRPr="00966438">
        <w:rPr>
          <w:sz w:val="28"/>
          <w:szCs w:val="28"/>
        </w:rPr>
        <w:t>3</w:t>
      </w:r>
      <w:r w:rsidRPr="00966438">
        <w:rPr>
          <w:sz w:val="28"/>
          <w:szCs w:val="28"/>
        </w:rPr>
        <w:t xml:space="preserve"> году, </w:t>
      </w:r>
      <w:r w:rsidR="003B5020" w:rsidRPr="00966438">
        <w:rPr>
          <w:sz w:val="28"/>
          <w:szCs w:val="28"/>
        </w:rPr>
        <w:t>4131,97</w:t>
      </w:r>
      <w:r w:rsidRPr="00966438">
        <w:rPr>
          <w:sz w:val="28"/>
          <w:szCs w:val="28"/>
        </w:rPr>
        <w:t xml:space="preserve"> тыс. рублей в 202</w:t>
      </w:r>
      <w:r w:rsidR="003B5020" w:rsidRPr="00966438">
        <w:rPr>
          <w:sz w:val="28"/>
          <w:szCs w:val="28"/>
        </w:rPr>
        <w:t>4</w:t>
      </w:r>
      <w:r w:rsidRPr="00966438">
        <w:rPr>
          <w:sz w:val="28"/>
          <w:szCs w:val="28"/>
        </w:rPr>
        <w:t xml:space="preserve"> году. </w:t>
      </w:r>
    </w:p>
    <w:p w14:paraId="0EAF87E3" w14:textId="77777777" w:rsidR="00767E36" w:rsidRPr="00966438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</w:p>
    <w:p w14:paraId="7EFCD718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</w:p>
    <w:p w14:paraId="44D4A66F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</w:p>
    <w:p w14:paraId="2D01CDC3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393F78B9" w14:textId="77777777" w:rsidR="00767E36" w:rsidRPr="000D44CD" w:rsidRDefault="00767E36" w:rsidP="00767E3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5307249A" w14:textId="2538AA1A" w:rsidR="00767E36" w:rsidRPr="000D44CD" w:rsidRDefault="00767E36" w:rsidP="000C4CD0">
      <w:pPr>
        <w:pStyle w:val="ConsPlusNormal"/>
        <w:keepNext/>
        <w:keepLines/>
        <w:widowControl/>
        <w:shd w:val="clear" w:color="auto" w:fill="FFFFFF"/>
        <w:tabs>
          <w:tab w:val="left" w:pos="5796"/>
          <w:tab w:val="left" w:pos="80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</w:t>
      </w:r>
      <w:r w:rsidRPr="000D44CD">
        <w:rPr>
          <w:rFonts w:ascii="Times New Roman" w:hAnsi="Times New Roman" w:cs="Times New Roman"/>
          <w:sz w:val="28"/>
          <w:szCs w:val="28"/>
        </w:rPr>
        <w:tab/>
      </w:r>
      <w:r w:rsidR="000C4CD0" w:rsidRPr="000C4CD0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0C4CD0">
        <w:rPr>
          <w:rFonts w:ascii="Times New Roman" w:hAnsi="Times New Roman" w:cs="Times New Roman"/>
          <w:sz w:val="28"/>
          <w:szCs w:val="28"/>
        </w:rPr>
        <w:tab/>
      </w:r>
      <w:r w:rsidRPr="000D44C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0D44CD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14:paraId="54140827" w14:textId="77777777" w:rsidR="00B3259E" w:rsidRPr="000D44CD" w:rsidRDefault="00B3259E" w:rsidP="006A58DF">
      <w:pPr>
        <w:pStyle w:val="ConsPlusNormal"/>
        <w:keepNext/>
        <w:keepLines/>
        <w:widowControl/>
        <w:shd w:val="clear" w:color="auto" w:fill="FFFFFF"/>
        <w:tabs>
          <w:tab w:val="left" w:pos="8080"/>
        </w:tabs>
        <w:spacing w:line="31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  <w:sectPr w:rsidR="00B3259E" w:rsidRPr="000D44CD" w:rsidSect="005979CC">
          <w:headerReference w:type="default" r:id="rId14"/>
          <w:pgSz w:w="11906" w:h="16838"/>
          <w:pgMar w:top="426" w:right="567" w:bottom="1134" w:left="1701" w:header="709" w:footer="709" w:gutter="0"/>
          <w:cols w:space="708"/>
          <w:titlePg/>
          <w:docGrid w:linePitch="360"/>
        </w:sectPr>
      </w:pPr>
    </w:p>
    <w:p w14:paraId="1F89A2B3" w14:textId="77777777" w:rsidR="00B3259E" w:rsidRPr="000D44CD" w:rsidRDefault="00B3259E" w:rsidP="006A58DF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0D44CD">
        <w:rPr>
          <w:sz w:val="28"/>
          <w:szCs w:val="28"/>
        </w:rPr>
        <w:lastRenderedPageBreak/>
        <w:t>Приложение 1</w:t>
      </w:r>
    </w:p>
    <w:p w14:paraId="7E338165" w14:textId="77777777" w:rsidR="00B3259E" w:rsidRPr="000D44CD" w:rsidRDefault="00B3259E" w:rsidP="006A58DF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18F7EDC4" w14:textId="77777777" w:rsidR="00B3259E" w:rsidRPr="000D44CD" w:rsidRDefault="00B3259E" w:rsidP="006A58DF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69253B" w14:textId="77777777" w:rsidR="00377D51" w:rsidRPr="000D44CD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D44CD">
        <w:rPr>
          <w:sz w:val="28"/>
          <w:szCs w:val="28"/>
        </w:rPr>
        <w:t>Сведения</w:t>
      </w:r>
    </w:p>
    <w:p w14:paraId="2EC64F02" w14:textId="77777777" w:rsidR="00377D51" w:rsidRPr="000D44CD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D44CD">
        <w:rPr>
          <w:sz w:val="28"/>
          <w:szCs w:val="28"/>
        </w:rPr>
        <w:t>о целевых индикаторах и показателях результативности муниципальной</w:t>
      </w:r>
    </w:p>
    <w:p w14:paraId="08D1BBE6" w14:textId="77777777" w:rsidR="00377D51" w:rsidRPr="000D44CD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D44CD">
        <w:rPr>
          <w:sz w:val="28"/>
          <w:szCs w:val="28"/>
        </w:rPr>
        <w:t>программы, подпрограмм муниципальной программы,</w:t>
      </w:r>
    </w:p>
    <w:p w14:paraId="7122148F" w14:textId="77777777" w:rsidR="00377D51" w:rsidRPr="000D44CD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D44CD">
        <w:rPr>
          <w:sz w:val="28"/>
          <w:szCs w:val="28"/>
        </w:rPr>
        <w:t>отдельных мероприятий и их значениях</w:t>
      </w:r>
    </w:p>
    <w:p w14:paraId="437BA005" w14:textId="77777777" w:rsidR="00377D51" w:rsidRPr="000D44CD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324"/>
        <w:gridCol w:w="1134"/>
        <w:gridCol w:w="1559"/>
        <w:gridCol w:w="1418"/>
        <w:gridCol w:w="2551"/>
        <w:gridCol w:w="992"/>
        <w:gridCol w:w="1205"/>
        <w:gridCol w:w="1134"/>
        <w:gridCol w:w="1049"/>
      </w:tblGrid>
      <w:tr w:rsidR="00D904D6" w:rsidRPr="000D44CD" w14:paraId="28F428CD" w14:textId="77777777" w:rsidTr="00D904D6">
        <w:trPr>
          <w:trHeight w:val="243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B335" w14:textId="77777777" w:rsidR="00377D51" w:rsidRPr="000D44CD" w:rsidRDefault="00377D51" w:rsidP="00D904D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4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FED4" w14:textId="77777777" w:rsidR="00377D51" w:rsidRPr="000D44CD" w:rsidRDefault="00377D51" w:rsidP="00D904D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4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C72F" w14:textId="77777777" w:rsidR="00377D51" w:rsidRPr="000D44CD" w:rsidRDefault="00377D51" w:rsidP="00D904D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4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Единицы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2A72" w14:textId="77777777" w:rsidR="00377D51" w:rsidRPr="000D44CD" w:rsidRDefault="00377D51" w:rsidP="00D904D6">
            <w:pPr>
              <w:pStyle w:val="af7"/>
              <w:keepNext/>
              <w:keepLines/>
              <w:widowControl/>
              <w:shd w:val="clear" w:color="auto" w:fill="FFFFFF"/>
              <w:ind w:right="-8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4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Вес показателя результативности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1F1F" w14:textId="77777777" w:rsidR="00377D51" w:rsidRPr="000D44CD" w:rsidRDefault="00377D51" w:rsidP="00D904D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4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 информации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BB95" w14:textId="77777777" w:rsidR="00377D51" w:rsidRPr="000D44CD" w:rsidRDefault="00377D51" w:rsidP="00D904D6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4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D31C5E" w14:textId="77777777" w:rsidR="00377D51" w:rsidRPr="000D44CD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4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показателей</w:t>
            </w:r>
          </w:p>
        </w:tc>
      </w:tr>
      <w:tr w:rsidR="00860715" w:rsidRPr="000D44CD" w14:paraId="1D3E9366" w14:textId="77777777" w:rsidTr="0006324E">
        <w:trPr>
          <w:trHeight w:val="638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1478" w14:textId="77777777" w:rsidR="0030592F" w:rsidRPr="000D44CD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0AD3" w14:textId="77777777" w:rsidR="0030592F" w:rsidRPr="000D44CD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0236" w14:textId="77777777" w:rsidR="0030592F" w:rsidRPr="000D44CD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CF58" w14:textId="77777777" w:rsidR="0030592F" w:rsidRPr="000D44CD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5B61" w14:textId="77777777" w:rsidR="0030592F" w:rsidRPr="000D44CD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6E1B" w14:textId="77777777" w:rsidR="0030592F" w:rsidRPr="000D44CD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E1CC" w14:textId="77777777" w:rsidR="00D904D6" w:rsidRPr="00966438" w:rsidRDefault="00D904D6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51C8F65F" w14:textId="77777777" w:rsidR="0030592F" w:rsidRPr="00966438" w:rsidRDefault="00D904D6" w:rsidP="00D904D6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66438">
              <w:rPr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7B3F" w14:textId="77777777" w:rsidR="00D904D6" w:rsidRPr="00966438" w:rsidRDefault="00D904D6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18A4E679" w14:textId="77777777" w:rsidR="0030592F" w:rsidRPr="00966438" w:rsidRDefault="0030592F" w:rsidP="00D904D6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66438">
              <w:rPr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677C" w14:textId="77777777" w:rsidR="00D904D6" w:rsidRPr="00966438" w:rsidRDefault="00D904D6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3AD0A403" w14:textId="77777777" w:rsidR="0030592F" w:rsidRPr="00966438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66438">
              <w:rPr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E81F" w14:textId="77777777" w:rsidR="00D904D6" w:rsidRPr="00966438" w:rsidRDefault="00D904D6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7C45CFB7" w14:textId="77777777" w:rsidR="0030592F" w:rsidRPr="00966438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66438">
              <w:rPr>
                <w:sz w:val="18"/>
                <w:szCs w:val="18"/>
                <w:lang w:eastAsia="en-US"/>
              </w:rPr>
              <w:t>2024 год</w:t>
            </w:r>
          </w:p>
        </w:tc>
      </w:tr>
      <w:tr w:rsidR="00860715" w:rsidRPr="000D44CD" w14:paraId="267BA2B2" w14:textId="77777777" w:rsidTr="00D904D6">
        <w:trPr>
          <w:trHeight w:val="24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6389" w14:textId="77777777" w:rsidR="0030592F" w:rsidRPr="000D44CD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2A13" w14:textId="77777777" w:rsidR="0030592F" w:rsidRPr="000D44CD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1AA7" w14:textId="77777777" w:rsidR="0030592F" w:rsidRPr="000D44CD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D55" w14:textId="77777777" w:rsidR="0030592F" w:rsidRPr="000D44CD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28AE" w14:textId="77777777" w:rsidR="0030592F" w:rsidRPr="000D44CD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43AC" w14:textId="77777777" w:rsidR="0030592F" w:rsidRPr="000D44CD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A9F" w14:textId="77777777" w:rsidR="0030592F" w:rsidRPr="00966438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7723" w14:textId="77777777" w:rsidR="0030592F" w:rsidRPr="00966438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73C" w14:textId="77777777" w:rsidR="0030592F" w:rsidRPr="00966438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126" w14:textId="77777777" w:rsidR="0030592F" w:rsidRPr="00966438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377D51" w:rsidRPr="000D44CD" w14:paraId="5E2915F1" w14:textId="77777777" w:rsidTr="00860715">
        <w:trPr>
          <w:trHeight w:val="24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0BA" w14:textId="77777777" w:rsidR="00377D51" w:rsidRPr="000D44CD" w:rsidRDefault="00377D51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B489" w14:textId="77777777" w:rsidR="00377D51" w:rsidRPr="00966438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5F5EB413" w14:textId="77777777" w:rsidR="00377D51" w:rsidRPr="00966438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643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F219B" w14:textId="77777777" w:rsidR="00377D51" w:rsidRPr="00966438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860715" w:rsidRPr="00A05D49" w14:paraId="062C38FB" w14:textId="77777777" w:rsidTr="00D904D6">
        <w:trPr>
          <w:trHeight w:val="24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833" w14:textId="77777777" w:rsidR="0030592F" w:rsidRPr="000D44CD" w:rsidRDefault="0030592F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8AB7" w14:textId="77777777" w:rsidR="0030592F" w:rsidRPr="00A05D49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Целевой индикатор</w:t>
            </w:r>
          </w:p>
          <w:p w14:paraId="7FC64E51" w14:textId="77777777" w:rsidR="0030592F" w:rsidRPr="00A05D49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 Доля лиц с ограниченными возможностями здоровья и инвалидов, систематически занимающихся физической культурой и спортом  от общей численности данной категории населения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7056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7746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7ECA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Ведомственная отчетность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D45E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CA7A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8A3B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C017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1736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</w:tr>
      <w:tr w:rsidR="00860715" w:rsidRPr="00A05D49" w14:paraId="490EC10E" w14:textId="77777777" w:rsidTr="00D904D6">
        <w:trPr>
          <w:trHeight w:val="24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7CC" w14:textId="77777777" w:rsidR="0030592F" w:rsidRPr="00A05D49" w:rsidRDefault="0030592F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6A2A" w14:textId="77777777" w:rsidR="0030592F" w:rsidRPr="00A05D49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Целевой индикатор</w:t>
            </w:r>
          </w:p>
          <w:p w14:paraId="37B3AD2B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2.Количество жителей города, проинформированных о мероприятиях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1148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5A6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784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0500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A6DE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72A3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7E7B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EF0E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</w:tr>
      <w:tr w:rsidR="00860715" w:rsidRPr="00A05D49" w14:paraId="7E58FA95" w14:textId="77777777" w:rsidTr="00D904D6">
        <w:trPr>
          <w:trHeight w:val="24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F2D" w14:textId="77777777" w:rsidR="0030592F" w:rsidRPr="00A05D49" w:rsidRDefault="0030592F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0A10" w14:textId="77777777" w:rsidR="0030592F" w:rsidRPr="00A05D49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Целевой индикатор</w:t>
            </w:r>
          </w:p>
          <w:p w14:paraId="360EE40D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3.Проведение мониторинга результатов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9133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407F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226D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84B7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4782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16B3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E03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92E3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77D51" w:rsidRPr="00A05D49" w14:paraId="50015881" w14:textId="77777777" w:rsidTr="00860715">
        <w:trPr>
          <w:trHeight w:val="24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2A87" w14:textId="77777777" w:rsidR="00377D51" w:rsidRPr="00A05D49" w:rsidRDefault="00377D51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5563" w14:textId="77777777" w:rsidR="00377D51" w:rsidRPr="00966438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76B6705B" w14:textId="77777777" w:rsidR="00377D51" w:rsidRPr="00966438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643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1 «Развитие массовой физической культуры и спорта»</w:t>
            </w:r>
          </w:p>
        </w:tc>
      </w:tr>
      <w:tr w:rsidR="00860715" w:rsidRPr="00A05D49" w14:paraId="6E69FB38" w14:textId="77777777" w:rsidTr="00D904D6">
        <w:trPr>
          <w:trHeight w:val="48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D3A08" w14:textId="77777777" w:rsidR="0030592F" w:rsidRPr="00A05D49" w:rsidRDefault="0030592F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837B3" w14:textId="77777777" w:rsidR="0030592F" w:rsidRPr="00A05D49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Показатель результативности</w:t>
            </w:r>
          </w:p>
          <w:p w14:paraId="089D8BFF" w14:textId="77777777" w:rsidR="0030592F" w:rsidRPr="00A05D49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 xml:space="preserve">1.Доля населения систематически занимающегося физической культурой и спортом от общей численности населения муниципального </w:t>
            </w:r>
            <w:r w:rsidRPr="00A05D49">
              <w:rPr>
                <w:sz w:val="18"/>
                <w:szCs w:val="18"/>
                <w:lang w:eastAsia="en-US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0716F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C60DA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C6782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BB7AD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22C55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B9377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52D3A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4BA40" w14:textId="77777777" w:rsidR="0030592F" w:rsidRPr="00966438" w:rsidRDefault="0030592F" w:rsidP="00377D51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438"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</w:tr>
      <w:tr w:rsidR="00860715" w:rsidRPr="00A05D49" w14:paraId="41AE79A3" w14:textId="77777777" w:rsidTr="00D904D6">
        <w:trPr>
          <w:trHeight w:val="25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89B" w14:textId="77777777" w:rsidR="0030592F" w:rsidRPr="00A05D49" w:rsidRDefault="0030592F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867D" w14:textId="77777777" w:rsidR="0030592F" w:rsidRPr="00A05D49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Показатель результативности</w:t>
            </w:r>
          </w:p>
          <w:p w14:paraId="16543DB5" w14:textId="77777777" w:rsidR="0030592F" w:rsidRPr="00A05D49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2.Количество занимающихся физической культурой и спортом в спортивных клубах и клубах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097E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FE38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5CD9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B4A4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E02D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49">
              <w:rPr>
                <w:rFonts w:ascii="Times New Roman" w:hAnsi="Times New Roman" w:cs="Times New Roman"/>
                <w:sz w:val="16"/>
                <w:szCs w:val="16"/>
              </w:rPr>
              <w:t>4785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0E11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49">
              <w:rPr>
                <w:rFonts w:ascii="Times New Roman" w:hAnsi="Times New Roman" w:cs="Times New Roman"/>
                <w:sz w:val="16"/>
                <w:szCs w:val="16"/>
              </w:rPr>
              <w:t>4785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756B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49">
              <w:rPr>
                <w:rFonts w:ascii="Times New Roman" w:hAnsi="Times New Roman" w:cs="Times New Roman"/>
                <w:sz w:val="16"/>
                <w:szCs w:val="16"/>
              </w:rPr>
              <w:t>4785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8282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49">
              <w:rPr>
                <w:rFonts w:ascii="Times New Roman" w:hAnsi="Times New Roman" w:cs="Times New Roman"/>
                <w:sz w:val="16"/>
                <w:szCs w:val="16"/>
              </w:rPr>
              <w:t>4785</w:t>
            </w:r>
          </w:p>
        </w:tc>
      </w:tr>
      <w:tr w:rsidR="00860715" w:rsidRPr="00A05D49" w14:paraId="53670C38" w14:textId="77777777" w:rsidTr="00D904D6">
        <w:trPr>
          <w:trHeight w:val="25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5D5" w14:textId="77777777" w:rsidR="0030592F" w:rsidRPr="00A05D49" w:rsidRDefault="0030592F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217E" w14:textId="77777777" w:rsidR="0030592F" w:rsidRPr="00A05D49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Показатель результативности</w:t>
            </w:r>
          </w:p>
          <w:p w14:paraId="061CB4F2" w14:textId="77777777" w:rsidR="0030592F" w:rsidRPr="00A05D49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4.Доля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570C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2481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24BB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Ведомственная отчетность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F8CC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5BF0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A05D49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D803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A05D49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B78E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A05D49">
              <w:rPr>
                <w:sz w:val="16"/>
                <w:szCs w:val="16"/>
                <w:lang w:eastAsia="en-US"/>
              </w:rPr>
              <w:t>36,5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9739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</w:t>
            </w:r>
          </w:p>
        </w:tc>
      </w:tr>
      <w:tr w:rsidR="00860715" w:rsidRPr="00A05D49" w14:paraId="3DA61586" w14:textId="77777777" w:rsidTr="00D904D6">
        <w:trPr>
          <w:trHeight w:val="25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81F" w14:textId="77777777" w:rsidR="0030592F" w:rsidRPr="00A05D49" w:rsidRDefault="0030592F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76B2" w14:textId="77777777" w:rsidR="0030592F" w:rsidRPr="00A05D49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Показатель результативности</w:t>
            </w:r>
          </w:p>
          <w:p w14:paraId="3E083E71" w14:textId="77777777" w:rsidR="0030592F" w:rsidRPr="00A05D49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4.Единовременная пропускная способность спортивных сооружений муниципального образования город Минусинск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3C3B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92B3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D31D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Ведомственная отчетность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E390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F808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3A40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7FF1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2076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2450</w:t>
            </w:r>
          </w:p>
        </w:tc>
      </w:tr>
      <w:tr w:rsidR="00377D51" w:rsidRPr="00A05D49" w14:paraId="17A4FF02" w14:textId="77777777" w:rsidTr="00860715">
        <w:trPr>
          <w:trHeight w:val="24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A89" w14:textId="77777777" w:rsidR="00377D51" w:rsidRPr="00A05D49" w:rsidRDefault="00377D51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3FFB" w14:textId="77777777" w:rsidR="00377D51" w:rsidRPr="00A05D49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17183B3B" w14:textId="77777777" w:rsidR="00377D51" w:rsidRPr="00A05D49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2 «Развитие системы подготовки спортивного резерва»</w:t>
            </w:r>
          </w:p>
        </w:tc>
      </w:tr>
      <w:tr w:rsidR="00860715" w:rsidRPr="00A05D49" w14:paraId="2F3A0051" w14:textId="77777777" w:rsidTr="00D904D6">
        <w:trPr>
          <w:trHeight w:val="25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886" w14:textId="77777777" w:rsidR="0030592F" w:rsidRPr="00A05D49" w:rsidRDefault="0030592F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EA60" w14:textId="77777777" w:rsidR="0030592F" w:rsidRPr="00966438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643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Показатель результативности</w:t>
            </w:r>
          </w:p>
          <w:p w14:paraId="76F472F0" w14:textId="77777777" w:rsidR="0030592F" w:rsidRPr="00966438" w:rsidRDefault="0030592F" w:rsidP="00D13AB3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  <w:r w:rsidRPr="00966438">
              <w:rPr>
                <w:sz w:val="18"/>
                <w:szCs w:val="18"/>
                <w:lang w:eastAsia="en-US"/>
              </w:rPr>
              <w:t>1.Доля занимающихся по программам спортивной подготовки, в их общей численности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4A04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336D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AA60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Ведомственная отчетность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ED2E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E26B" w14:textId="77777777" w:rsidR="0030592F" w:rsidRPr="00966438" w:rsidRDefault="0030592F" w:rsidP="00D13AB3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38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DB24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38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DDBA" w14:textId="77777777" w:rsidR="0030592F" w:rsidRPr="00966438" w:rsidRDefault="0030592F" w:rsidP="00D13AB3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38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06C2" w14:textId="77777777" w:rsidR="0030592F" w:rsidRPr="00966438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38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</w:tr>
      <w:tr w:rsidR="00860715" w:rsidRPr="00A05D49" w14:paraId="779ED6D6" w14:textId="77777777" w:rsidTr="00D904D6">
        <w:trPr>
          <w:trHeight w:val="25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F3F9" w14:textId="77777777" w:rsidR="0030592F" w:rsidRPr="00A05D49" w:rsidRDefault="0030592F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7B6A" w14:textId="77777777" w:rsidR="0030592F" w:rsidRPr="00966438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643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Показатель результативности</w:t>
            </w:r>
          </w:p>
          <w:p w14:paraId="2B3150D3" w14:textId="77777777" w:rsidR="0030592F" w:rsidRPr="00966438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643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 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74CA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1D76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F48F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F0BD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2D86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1D43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53EE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9AF7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77D51" w:rsidRPr="00A05D49" w14:paraId="6BB49CFD" w14:textId="77777777" w:rsidTr="00860715">
        <w:trPr>
          <w:trHeight w:val="24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92B" w14:textId="77777777" w:rsidR="00377D51" w:rsidRPr="00A05D49" w:rsidRDefault="00377D51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6FFB" w14:textId="77777777" w:rsidR="00377D51" w:rsidRPr="00A05D49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3 «Выполнение муниципальных функций в установленной форме»</w:t>
            </w:r>
          </w:p>
        </w:tc>
      </w:tr>
      <w:tr w:rsidR="00860715" w:rsidRPr="00A05D49" w14:paraId="465EA0F2" w14:textId="77777777" w:rsidTr="00D904D6">
        <w:trPr>
          <w:trHeight w:val="25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8795" w14:textId="77777777" w:rsidR="0030592F" w:rsidRPr="00A05D49" w:rsidRDefault="0030592F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0CE9" w14:textId="77777777" w:rsidR="0030592F" w:rsidRPr="00A05D49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Показатель результативности</w:t>
            </w:r>
          </w:p>
          <w:p w14:paraId="3D111FCF" w14:textId="77777777" w:rsidR="0030592F" w:rsidRPr="00A05D49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1.Своевременность разработки нормативных правовых актов, договоров и соглашений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27E2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E138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EC32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Ведомственная отчетность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259D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BDA4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32F6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0746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BE3B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60715" w:rsidRPr="00A05D49" w14:paraId="4CB08C98" w14:textId="77777777" w:rsidTr="00D904D6">
        <w:trPr>
          <w:trHeight w:val="72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30A4" w14:textId="77777777" w:rsidR="0030592F" w:rsidRPr="00A05D49" w:rsidRDefault="0030592F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DD6B" w14:textId="77777777" w:rsidR="0030592F" w:rsidRPr="00A05D49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Показатель результативности</w:t>
            </w:r>
          </w:p>
          <w:p w14:paraId="3512238B" w14:textId="77777777" w:rsidR="0030592F" w:rsidRPr="00A05D49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2.Проведение мониторинга результатов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64E3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26B1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200E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Ведомственная отчетность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8510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7B1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5C2E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4CB7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A00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60715" w:rsidRPr="00A05D49" w14:paraId="4C1897C5" w14:textId="77777777" w:rsidTr="00D904D6">
        <w:trPr>
          <w:trHeight w:val="49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EB6" w14:textId="77777777" w:rsidR="0030592F" w:rsidRPr="00A05D49" w:rsidRDefault="0030592F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C4EA" w14:textId="77777777" w:rsidR="0030592F" w:rsidRPr="00A05D49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Показатель результативности</w:t>
            </w:r>
          </w:p>
          <w:p w14:paraId="34D212B6" w14:textId="77777777" w:rsidR="0030592F" w:rsidRPr="00A05D49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 xml:space="preserve">3.Своевременность утверждения </w:t>
            </w:r>
            <w:r w:rsidRPr="00A05D49">
              <w:rPr>
                <w:sz w:val="18"/>
                <w:szCs w:val="18"/>
                <w:lang w:eastAsia="en-US"/>
              </w:rPr>
              <w:lastRenderedPageBreak/>
              <w:t>муниципальных заданий подведомственным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9174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F7F7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9D12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Ведомственная отчетность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62F4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2F2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29F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1609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1A8E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60715" w:rsidRPr="000D44CD" w14:paraId="0FAFDFBA" w14:textId="77777777" w:rsidTr="00D904D6">
        <w:trPr>
          <w:trHeight w:val="49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46C4" w14:textId="77777777" w:rsidR="0030592F" w:rsidRPr="00A05D49" w:rsidRDefault="0030592F" w:rsidP="00947A2A">
            <w:pPr>
              <w:pStyle w:val="af7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C41D" w14:textId="77777777" w:rsidR="0030592F" w:rsidRPr="00A05D49" w:rsidRDefault="0030592F" w:rsidP="00947A2A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Показатель результативности</w:t>
            </w:r>
          </w:p>
          <w:p w14:paraId="63F6707D" w14:textId="77777777" w:rsidR="0030592F" w:rsidRPr="00A05D49" w:rsidRDefault="0030592F" w:rsidP="00947A2A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4.Своевременность утверждения планов финансово-хозяйственной деятельности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5118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A57E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86D9" w14:textId="77777777" w:rsidR="0030592F" w:rsidRPr="00A05D49" w:rsidRDefault="0030592F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Ведомственная отчетность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2446" w14:textId="77777777" w:rsidR="0030592F" w:rsidRPr="00A05D49" w:rsidRDefault="0030592F" w:rsidP="00947A2A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A05D49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B6C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C77A" w14:textId="77777777" w:rsidR="0030592F" w:rsidRPr="00A05D49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8AD5" w14:textId="77777777" w:rsidR="0030592F" w:rsidRPr="000D44CD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7F8" w14:textId="77777777" w:rsidR="0030592F" w:rsidRPr="000D44CD" w:rsidRDefault="0030592F" w:rsidP="00947A2A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14:paraId="692692BF" w14:textId="77777777" w:rsidR="00377D51" w:rsidRPr="000D44CD" w:rsidRDefault="00377D51" w:rsidP="00377D51">
      <w:pPr>
        <w:keepNext/>
        <w:keepLines/>
        <w:shd w:val="clear" w:color="auto" w:fill="FFFFFF"/>
      </w:pPr>
    </w:p>
    <w:p w14:paraId="07D8A1BA" w14:textId="77777777" w:rsidR="00377D51" w:rsidRPr="000D44CD" w:rsidRDefault="00377D51" w:rsidP="00377D51">
      <w:pPr>
        <w:keepNext/>
        <w:keepLines/>
        <w:shd w:val="clear" w:color="auto" w:fill="FFFFFF"/>
      </w:pPr>
    </w:p>
    <w:p w14:paraId="1CC1051C" w14:textId="77777777" w:rsidR="00377D51" w:rsidRPr="000D44CD" w:rsidRDefault="00377D51" w:rsidP="00860715">
      <w:pPr>
        <w:keepNext/>
        <w:keepLines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3EDC0EA" w14:textId="77777777" w:rsidR="00377D51" w:rsidRPr="000D44CD" w:rsidRDefault="00377D51" w:rsidP="00377D51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430E9E42" w14:textId="47E8F151" w:rsidR="00377D51" w:rsidRPr="000D44CD" w:rsidRDefault="00377D51" w:rsidP="00377D51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</w:t>
      </w:r>
      <w:r w:rsidR="00AE7555">
        <w:rPr>
          <w:rFonts w:ascii="Times New Roman" w:hAnsi="Times New Roman" w:cs="Times New Roman"/>
          <w:sz w:val="28"/>
          <w:szCs w:val="28"/>
        </w:rPr>
        <w:t xml:space="preserve">        </w:t>
      </w:r>
      <w:r w:rsidR="000C4CD0" w:rsidRPr="000C4CD0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AE75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44CD">
        <w:rPr>
          <w:rFonts w:ascii="Times New Roman" w:hAnsi="Times New Roman" w:cs="Times New Roman"/>
          <w:sz w:val="28"/>
          <w:szCs w:val="28"/>
        </w:rPr>
        <w:t xml:space="preserve">                                     Н.В. </w:t>
      </w:r>
      <w:proofErr w:type="spellStart"/>
      <w:r w:rsidRPr="000D44CD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14:paraId="22DA2E3C" w14:textId="77777777" w:rsidR="00377D51" w:rsidRPr="000D44CD" w:rsidRDefault="00377D51" w:rsidP="00377D51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0D44CD">
        <w:rPr>
          <w:sz w:val="28"/>
          <w:szCs w:val="28"/>
        </w:rPr>
        <w:br w:type="page"/>
      </w:r>
      <w:r w:rsidRPr="000D44CD">
        <w:rPr>
          <w:sz w:val="28"/>
          <w:szCs w:val="28"/>
        </w:rPr>
        <w:lastRenderedPageBreak/>
        <w:t>Приложение 2</w:t>
      </w:r>
    </w:p>
    <w:p w14:paraId="272C68A0" w14:textId="77777777" w:rsidR="00377D51" w:rsidRPr="000D44CD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6DB677C5" w14:textId="77777777" w:rsidR="00377D51" w:rsidRPr="000D44CD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1DC2DF" w14:textId="77777777" w:rsidR="008C5E68" w:rsidRPr="000D44CD" w:rsidRDefault="008C5E68" w:rsidP="008C5E68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C993B1" w14:textId="77777777" w:rsidR="008C5E68" w:rsidRPr="000D44CD" w:rsidRDefault="008C5E68" w:rsidP="008C5E68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t>Перечень</w:t>
      </w:r>
    </w:p>
    <w:p w14:paraId="0C33CD5D" w14:textId="77777777" w:rsidR="008C5E68" w:rsidRPr="000D44CD" w:rsidRDefault="008C5E68" w:rsidP="008C5E68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t>мероприятий подпрограмм и отдельных мероприятий</w:t>
      </w:r>
    </w:p>
    <w:p w14:paraId="3A5A172B" w14:textId="77777777" w:rsidR="008C5E68" w:rsidRPr="000D44CD" w:rsidRDefault="008C5E68" w:rsidP="008C5E68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D44CD">
        <w:rPr>
          <w:rStyle w:val="afa"/>
          <w:rFonts w:ascii="Times New Roman" w:hAnsi="Times New Roman" w:cs="Times New Roman"/>
          <w:color w:val="auto"/>
          <w:sz w:val="28"/>
        </w:rPr>
        <w:t>муниципальной программы</w:t>
      </w:r>
    </w:p>
    <w:p w14:paraId="2D3790CF" w14:textId="77777777" w:rsidR="008C5E68" w:rsidRPr="000D44CD" w:rsidRDefault="008C5E68" w:rsidP="008C5E68">
      <w:pPr>
        <w:keepNext/>
        <w:keepLines/>
        <w:shd w:val="clear" w:color="auto" w:fill="FFFFFF"/>
      </w:pPr>
    </w:p>
    <w:tbl>
      <w:tblPr>
        <w:tblW w:w="14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357"/>
        <w:gridCol w:w="1825"/>
        <w:gridCol w:w="1241"/>
        <w:gridCol w:w="1317"/>
        <w:gridCol w:w="2142"/>
        <w:gridCol w:w="2487"/>
        <w:gridCol w:w="2787"/>
      </w:tblGrid>
      <w:tr w:rsidR="008C5E68" w:rsidRPr="000D44CD" w14:paraId="0148504E" w14:textId="77777777" w:rsidTr="00790949">
        <w:trPr>
          <w:trHeight w:val="20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3EA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D31E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14E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мероприятия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D79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027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705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Последствия не реализации мероприятия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95897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8C5E68" w:rsidRPr="000D44CD" w14:paraId="3465E2AB" w14:textId="77777777" w:rsidTr="00790949">
        <w:trPr>
          <w:trHeight w:val="20"/>
          <w:jc w:val="center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3B2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8D2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C778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5DD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44CD">
              <w:rPr>
                <w:rFonts w:ascii="Times New Roman" w:hAnsi="Times New Roman" w:cs="Times New Roman"/>
                <w:sz w:val="19"/>
                <w:szCs w:val="19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2F17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44CD">
              <w:rPr>
                <w:rFonts w:ascii="Times New Roman" w:hAnsi="Times New Roman" w:cs="Times New Roman"/>
                <w:sz w:val="19"/>
                <w:szCs w:val="19"/>
              </w:rPr>
              <w:t>окончания реализации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3A0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9A6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D6984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E68" w:rsidRPr="000D44CD" w14:paraId="117D788B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B4F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097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0FF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CB2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4C22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B87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888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BDEC1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C5E68" w:rsidRPr="000D44CD" w14:paraId="3E27996E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B97" w14:textId="77777777" w:rsidR="008C5E68" w:rsidRPr="000D44CD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2F115" w14:textId="77777777" w:rsidR="008C5E68" w:rsidRPr="000D44CD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0D44CD">
              <w:rPr>
                <w:sz w:val="22"/>
                <w:szCs w:val="22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</w:tr>
      <w:tr w:rsidR="008C5E68" w:rsidRPr="000D44CD" w14:paraId="142AED07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2E5" w14:textId="77777777" w:rsidR="008C5E68" w:rsidRPr="000D44CD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3FE2E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Подпрограмма 1  «Развитие массовой физической культуры и спорта»</w:t>
            </w:r>
          </w:p>
        </w:tc>
      </w:tr>
      <w:tr w:rsidR="008C5E68" w:rsidRPr="000D44CD" w14:paraId="7AAF52F4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F81" w14:textId="77777777" w:rsidR="008C5E68" w:rsidRPr="000D44CD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626A" w14:textId="77777777" w:rsidR="008C5E68" w:rsidRPr="00966438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Мероприятие 1.1 Обеспечение деятельности  (оказание услуг) 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6E0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519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2FD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4C3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7EC67FF0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1.– 51,6 %</w:t>
            </w:r>
          </w:p>
          <w:p w14:paraId="202715BF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2. – 4785 чел.</w:t>
            </w:r>
          </w:p>
          <w:p w14:paraId="167A0819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3. – 37 %</w:t>
            </w:r>
          </w:p>
          <w:p w14:paraId="6295540A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4. – 2450 чел.</w:t>
            </w:r>
          </w:p>
          <w:p w14:paraId="15C5DCE0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B73DA9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C576C1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699557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931289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3AC2D9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7B3" w14:textId="77777777" w:rsidR="008C5E68" w:rsidRPr="002D0F7B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0F7B">
              <w:rPr>
                <w:rFonts w:ascii="Times New Roman" w:hAnsi="Times New Roman" w:cs="Times New Roman"/>
                <w:sz w:val="22"/>
                <w:szCs w:val="22"/>
              </w:rPr>
              <w:t>1.  Снижение численности населения, систематически занимающихся физической культурой и спортом</w:t>
            </w:r>
          </w:p>
          <w:p w14:paraId="65CCB1D6" w14:textId="77777777" w:rsidR="008C5E68" w:rsidRPr="002D0F7B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0F7B">
              <w:rPr>
                <w:rFonts w:ascii="Times New Roman" w:hAnsi="Times New Roman" w:cs="Times New Roman"/>
                <w:sz w:val="22"/>
                <w:szCs w:val="22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78CF4757" w14:textId="77777777" w:rsidR="008C5E68" w:rsidRPr="002D0F7B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0F7B">
              <w:rPr>
                <w:rFonts w:ascii="Times New Roman" w:hAnsi="Times New Roman" w:cs="Times New Roman"/>
                <w:sz w:val="22"/>
                <w:szCs w:val="22"/>
              </w:rPr>
              <w:t>3.  Снижение доли граждан, выполнивших нормативы Всероссийского физкультурно-</w:t>
            </w:r>
            <w:r w:rsidRPr="002D0F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42F0C453" w14:textId="77777777" w:rsidR="008C5E68" w:rsidRPr="002D0F7B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D0F7B">
              <w:rPr>
                <w:sz w:val="22"/>
                <w:szCs w:val="22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87766" w14:textId="77777777" w:rsidR="008C5E68" w:rsidRPr="002D0F7B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D0F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 результативности </w:t>
            </w:r>
          </w:p>
          <w:p w14:paraId="3EF95654" w14:textId="77777777" w:rsidR="008C5E68" w:rsidRPr="002D0F7B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0F7B">
              <w:rPr>
                <w:rFonts w:ascii="Times New Roman" w:hAnsi="Times New Roman" w:cs="Times New Roman"/>
                <w:sz w:val="22"/>
                <w:szCs w:val="22"/>
              </w:rPr>
              <w:t>1. Доля населения систематически занимающегося физической культурой и спортом от общей численности населения муниципального образования;</w:t>
            </w:r>
          </w:p>
          <w:p w14:paraId="7E7198EC" w14:textId="77777777" w:rsidR="008C5E68" w:rsidRPr="002D0F7B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0F7B">
              <w:rPr>
                <w:rFonts w:ascii="Times New Roman" w:hAnsi="Times New Roman" w:cs="Times New Roman"/>
                <w:sz w:val="22"/>
                <w:szCs w:val="22"/>
              </w:rPr>
              <w:t>2. Количество занимающихся физической культурой и спортом в спортивных клубах и клубах по месту жительства;</w:t>
            </w:r>
          </w:p>
          <w:p w14:paraId="67048FB7" w14:textId="77777777" w:rsidR="008C5E68" w:rsidRPr="002D0F7B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0F7B">
              <w:rPr>
                <w:rFonts w:ascii="Times New Roman" w:hAnsi="Times New Roman" w:cs="Times New Roman"/>
                <w:sz w:val="22"/>
                <w:szCs w:val="22"/>
              </w:rPr>
              <w:t xml:space="preserve">3. Доля граждан, выполнивших нормативы Всероссийского </w:t>
            </w:r>
            <w:r w:rsidRPr="002D0F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350A5498" w14:textId="77777777" w:rsidR="008C5E68" w:rsidRPr="002D0F7B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D0F7B">
              <w:rPr>
                <w:sz w:val="22"/>
                <w:szCs w:val="22"/>
              </w:rPr>
              <w:t>4. Единовременная пропускная способность спортивных сооружений муниципального образования город Минусинск</w:t>
            </w:r>
          </w:p>
          <w:p w14:paraId="685C2162" w14:textId="77777777" w:rsidR="008C5E68" w:rsidRPr="002D0F7B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  <w:p w14:paraId="3179A876" w14:textId="77777777" w:rsidR="008C5E68" w:rsidRPr="002D0F7B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  <w:p w14:paraId="23407403" w14:textId="77777777" w:rsidR="008C5E68" w:rsidRPr="002D0F7B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5E68" w:rsidRPr="000D44CD" w14:paraId="33C80176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5FDD" w14:textId="77777777" w:rsidR="008C5E68" w:rsidRPr="00966438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9A0" w14:textId="77777777" w:rsidR="008C5E68" w:rsidRPr="00966438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Мероприятие 1.2 Ремонт спортивных объектов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CEE2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32F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F2B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071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6B7C3780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1.– 51,6 %</w:t>
            </w:r>
          </w:p>
          <w:p w14:paraId="176A0B49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2.  – 4785 чел.</w:t>
            </w:r>
          </w:p>
          <w:p w14:paraId="5A3FA4A4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3. – 37 %</w:t>
            </w:r>
          </w:p>
          <w:p w14:paraId="569C1F76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4. – 2450 чел.</w:t>
            </w:r>
          </w:p>
          <w:p w14:paraId="3E6FE3AF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  <w:p w14:paraId="657E870A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- Проведение текущего (капитального) ремонта, соблюдения норм по сертификации объектов спорта</w:t>
            </w:r>
          </w:p>
          <w:p w14:paraId="420F7C00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F05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  Снижение численности населения, систематически занимающихся физической культурой и спортом</w:t>
            </w:r>
          </w:p>
          <w:p w14:paraId="26BCA68C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2E4E19A2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3.  Снижение доли граждан, выполнивших нормативы Всероссийского </w:t>
            </w: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053A2E5A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0E5A6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показатель результативности </w:t>
            </w:r>
          </w:p>
          <w:p w14:paraId="3746D890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 Доля населения систематически занимающегося физической культурой и спортом от общей численности населения муниципального образования;</w:t>
            </w:r>
          </w:p>
          <w:p w14:paraId="33EEDC30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2. Количество занимающихся физической культурой и спортом в спортивных клубах и клубах по месту жительства;</w:t>
            </w:r>
          </w:p>
          <w:p w14:paraId="6D81E90A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3. Доля граждан, выполнивших нормативы </w:t>
            </w: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2BD6090A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4. Единовременная пропускная способность спортивных сооружений муниципального образования город Минусинск</w:t>
            </w:r>
          </w:p>
          <w:p w14:paraId="4D258765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5E68" w:rsidRPr="000D44CD" w14:paraId="25B4C5E3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88E" w14:textId="77777777" w:rsidR="008C5E68" w:rsidRPr="00B91FB3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B91F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D84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66438">
              <w:rPr>
                <w:bCs/>
                <w:sz w:val="22"/>
                <w:szCs w:val="22"/>
              </w:rPr>
              <w:t>Мероприятие 1.3.</w:t>
            </w:r>
          </w:p>
          <w:p w14:paraId="28EA40D6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66438">
              <w:rPr>
                <w:bCs/>
                <w:sz w:val="22"/>
                <w:szCs w:val="22"/>
              </w:rPr>
              <w:t>Организация, проведение спортивно –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07D7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A27D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7805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0CCB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26158B55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1.– 51,6 %</w:t>
            </w:r>
          </w:p>
          <w:p w14:paraId="238F0F93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2.  – 4785 чел.</w:t>
            </w:r>
          </w:p>
          <w:p w14:paraId="4255501F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3. – 37 %</w:t>
            </w:r>
          </w:p>
          <w:p w14:paraId="5DEF874F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4. – 2450 чел.</w:t>
            </w:r>
          </w:p>
          <w:p w14:paraId="4926B791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D15A8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-Организация и проведение официальных спортивных мероприятий</w:t>
            </w:r>
          </w:p>
          <w:p w14:paraId="2714C206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  <w:p w14:paraId="62641A8C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  <w:p w14:paraId="355B59CE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1B9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  Снижение численности населения, систематически занимающихся физической культурой и спортом</w:t>
            </w:r>
          </w:p>
          <w:p w14:paraId="3461B089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22BE58CE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3.  Снижение доли граждан, выполнивших нормативы </w:t>
            </w: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7B6192ED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  <w:p w14:paraId="694E81DC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- Снижение проведения  физкультурных и спортивных мероприятий</w:t>
            </w:r>
          </w:p>
          <w:p w14:paraId="03D8C731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- Снижение количества жителей города, проинформированных о мероприятиях в области физической культуры и спорта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E565A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 результативности </w:t>
            </w:r>
          </w:p>
          <w:p w14:paraId="74239355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 Доля населения систематически занимающегося физической культурой и спортом от общей численности населения муниципального образования;</w:t>
            </w:r>
          </w:p>
          <w:p w14:paraId="13D81F83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2. Количество занимающихся физической культурой и спортом в спортивных клубах и клубах по месту жительства;</w:t>
            </w:r>
          </w:p>
          <w:p w14:paraId="653DB356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3. Доля граждан, </w:t>
            </w: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0B15E6C7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4. Единовременная пропускная способность спортивных сооружений муниципального образования город Минусинск</w:t>
            </w:r>
          </w:p>
          <w:p w14:paraId="62430F6C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-Организация и проведение официальных спортивных мероприятий</w:t>
            </w:r>
          </w:p>
          <w:p w14:paraId="41B385BD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- Участие в организации официальных спортивных мероприятиях</w:t>
            </w:r>
          </w:p>
          <w:p w14:paraId="1F1E85E5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-Единовременная пропускная способность спортивных сооружений муниципального образования город Минусинск</w:t>
            </w:r>
          </w:p>
          <w:p w14:paraId="71035AAF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- Количество жителей города, проинформированных о мероприятиях в области физической культуры и спорта</w:t>
            </w:r>
          </w:p>
          <w:p w14:paraId="28BAEA21" w14:textId="77777777" w:rsidR="008C5E68" w:rsidRPr="00966438" w:rsidRDefault="008C5E68" w:rsidP="00790949"/>
        </w:tc>
      </w:tr>
      <w:tr w:rsidR="008C5E68" w:rsidRPr="000D44CD" w14:paraId="6CAA80EB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5D66" w14:textId="77777777" w:rsidR="008C5E68" w:rsidRPr="00B91FB3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B91F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3EA" w14:textId="77777777" w:rsidR="008C5E68" w:rsidRPr="00966438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1.4. 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B40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  <w:p w14:paraId="6DA777CF" w14:textId="77777777" w:rsidR="008C5E68" w:rsidRPr="00966438" w:rsidRDefault="008C5E68" w:rsidP="00790949">
            <w:pPr>
              <w:keepNext/>
              <w:keepLines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DEE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583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4219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407672B4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1.– 51,6 %</w:t>
            </w:r>
          </w:p>
          <w:p w14:paraId="1B1B3105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2.  – 4785 чел.</w:t>
            </w:r>
          </w:p>
          <w:p w14:paraId="7D34472F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3. – 37 %</w:t>
            </w:r>
          </w:p>
          <w:p w14:paraId="599BC305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4. – 2450 чел.</w:t>
            </w:r>
          </w:p>
          <w:p w14:paraId="479574DA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A776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Снижение удельного  веса спортсменов принявших участие в официальных спортивных соревнованиях, в их общей численности;</w:t>
            </w:r>
          </w:p>
          <w:p w14:paraId="531532A8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2. Снижение удельного  веса занимающихся в группах спортивного совершенствования и высшего спортивного мастерства;</w:t>
            </w:r>
          </w:p>
          <w:p w14:paraId="6F453A3C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- Ухудшение качества оказания муниципальной услуги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7FC84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71FF435E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Доля населения систематически занимающиеся</w:t>
            </w: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физической культурой и спортом от общей численности населения муниципального образования</w:t>
            </w: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14:paraId="68C8712C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 xml:space="preserve">2. Количество занимающихся физической культурой и спортом </w:t>
            </w:r>
          </w:p>
        </w:tc>
      </w:tr>
      <w:tr w:rsidR="008C5E68" w:rsidRPr="000D44CD" w14:paraId="36F91057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2B4" w14:textId="77777777" w:rsidR="008C5E68" w:rsidRPr="004A3982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7CA1" w14:textId="77777777" w:rsidR="008C5E68" w:rsidRPr="00966438" w:rsidRDefault="008C5E68" w:rsidP="007909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Arial"/>
                <w:sz w:val="22"/>
                <w:szCs w:val="22"/>
                <w:lang w:eastAsia="ar-SA"/>
              </w:rPr>
            </w:pPr>
            <w:r w:rsidRPr="00966438">
              <w:rPr>
                <w:rFonts w:eastAsia="Arial"/>
                <w:sz w:val="22"/>
                <w:szCs w:val="22"/>
                <w:lang w:eastAsia="ar-SA"/>
              </w:rPr>
              <w:t>Мероприятие 1.5 Расходы на поддержку спортивных клубов по месту жительства</w:t>
            </w:r>
          </w:p>
          <w:p w14:paraId="70DE1323" w14:textId="77777777" w:rsidR="008C5E68" w:rsidRPr="00966438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2013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4434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DC8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B44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684081F9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1.– 51,6 %</w:t>
            </w:r>
          </w:p>
          <w:p w14:paraId="0DC7183C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2.  – 4785 чел.</w:t>
            </w:r>
          </w:p>
          <w:p w14:paraId="29F9630E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4. – 2450 чел.</w:t>
            </w:r>
          </w:p>
          <w:p w14:paraId="5F59DED6" w14:textId="77777777" w:rsidR="008C5E68" w:rsidRPr="00966438" w:rsidRDefault="008C5E68" w:rsidP="00790949">
            <w:pPr>
              <w:pStyle w:val="af7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DEA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7D3EF922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73E89737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3. Снижение единовременной пропускной способности спортивных сооружений муниципального </w:t>
            </w: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город Минусинск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E2193" w14:textId="77777777" w:rsidR="008C5E68" w:rsidRPr="00966438" w:rsidRDefault="008C5E68" w:rsidP="0079094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 результативности </w:t>
            </w:r>
          </w:p>
          <w:p w14:paraId="7C5AE355" w14:textId="77777777" w:rsidR="008C5E68" w:rsidRPr="00966438" w:rsidRDefault="008C5E68" w:rsidP="0079094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 Доля населения систематически занимающегося физической культурой и спортом от общей численности населения муниципального образования;</w:t>
            </w:r>
          </w:p>
          <w:p w14:paraId="45D03967" w14:textId="77777777" w:rsidR="008C5E68" w:rsidRPr="00966438" w:rsidRDefault="008C5E68" w:rsidP="0079094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2. Количество занимающихся физической культурой и спортом в спортивных клубах и клубах по месту жительства;</w:t>
            </w:r>
          </w:p>
          <w:p w14:paraId="6036F244" w14:textId="77777777" w:rsidR="008C5E68" w:rsidRPr="00966438" w:rsidRDefault="008C5E68" w:rsidP="0079094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3. Единовременная пропускная способность спортивных сооружений муниципального образования город </w:t>
            </w: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</w:t>
            </w:r>
          </w:p>
        </w:tc>
      </w:tr>
      <w:tr w:rsidR="008C5E68" w:rsidRPr="000D44CD" w14:paraId="56E3D58B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BA31" w14:textId="77777777" w:rsidR="008C5E68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272" w14:textId="77777777" w:rsidR="008C5E68" w:rsidRPr="00966438" w:rsidRDefault="008C5E68" w:rsidP="007909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Arial"/>
                <w:sz w:val="22"/>
                <w:szCs w:val="22"/>
                <w:lang w:eastAsia="ar-SA"/>
              </w:rPr>
            </w:pPr>
            <w:r w:rsidRPr="00966438">
              <w:rPr>
                <w:rFonts w:eastAsia="Arial"/>
                <w:sz w:val="22"/>
                <w:szCs w:val="22"/>
                <w:lang w:eastAsia="ar-SA"/>
              </w:rPr>
              <w:t>Мероприятие 1.6 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58B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F14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3FB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321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</w:t>
            </w:r>
          </w:p>
          <w:p w14:paraId="000ABC49" w14:textId="77777777" w:rsidR="008C5E68" w:rsidRPr="00966438" w:rsidRDefault="008C5E68" w:rsidP="00790949">
            <w:r w:rsidRPr="00966438">
              <w:t>1.– 19,2%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F5D6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 Снижение доли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4DA9C" w14:textId="77777777" w:rsidR="008C5E68" w:rsidRPr="00966438" w:rsidRDefault="008C5E68" w:rsidP="0079094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4E135655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 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</w:tr>
      <w:tr w:rsidR="008C5E68" w:rsidRPr="000D44CD" w14:paraId="1EBF956D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0717" w14:textId="77777777" w:rsidR="008C5E68" w:rsidRPr="000D44CD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0F624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</w:tr>
      <w:tr w:rsidR="008C5E68" w:rsidRPr="000D44CD" w14:paraId="611A56A5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1FA" w14:textId="77777777" w:rsidR="008C5E68" w:rsidRPr="00B91FB3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E353" w14:textId="77777777" w:rsidR="008C5E68" w:rsidRPr="00966438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Мероприятие 2.1. Обеспечение деятельности  (оказание услуг) 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FEA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  <w:p w14:paraId="56F1D6A7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BEC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BC1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55F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6F5BF86F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1.– 70,3%</w:t>
            </w:r>
          </w:p>
          <w:p w14:paraId="36569BE2" w14:textId="77777777" w:rsidR="008C5E68" w:rsidRPr="00966438" w:rsidRDefault="008C5E68" w:rsidP="00790949">
            <w:pPr>
              <w:keepNext/>
              <w:keepLines/>
              <w:shd w:val="clear" w:color="auto" w:fill="FFFFFF"/>
            </w:pPr>
            <w:r w:rsidRPr="00966438">
              <w:t>2. – 2,35%</w:t>
            </w:r>
          </w:p>
          <w:p w14:paraId="33A6F3C3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- Спортивная подготовка по олимпийским видам спорта</w:t>
            </w:r>
          </w:p>
          <w:p w14:paraId="26E23E55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Спортивная подготовка по не олимпийским видам спорта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916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0E2F7267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2. Снижение удельного  веса занимающихся в группах спортивного совершенствования и высшего спортивного мастерства;</w:t>
            </w:r>
          </w:p>
          <w:p w14:paraId="4D4491FD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17611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7F3B5E3C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Доля занимающихся по программам спортивной подготовки, в их общей численности;</w:t>
            </w:r>
          </w:p>
          <w:p w14:paraId="239B31DD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13D4ADC0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5E68" w:rsidRPr="000D44CD" w14:paraId="6AF63E4F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E51D" w14:textId="77777777" w:rsidR="008C5E68" w:rsidRPr="000D44CD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5F6" w14:textId="77777777" w:rsidR="008C5E68" w:rsidRPr="00966438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Мероприятие 2.2.</w:t>
            </w:r>
          </w:p>
          <w:p w14:paraId="0C52A2B3" w14:textId="77777777" w:rsidR="008C5E68" w:rsidRPr="00966438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</w:t>
            </w: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комплексного развития муниципальных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8D2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спорта и молодежной </w:t>
            </w: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политики администрации города Минусинска</w:t>
            </w:r>
          </w:p>
          <w:p w14:paraId="641A182E" w14:textId="77777777" w:rsidR="008C5E68" w:rsidRPr="00966438" w:rsidRDefault="008C5E68" w:rsidP="00790949">
            <w:pPr>
              <w:keepNext/>
              <w:keepLines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905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CA1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60F8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1A710B0C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1.– 70,3%</w:t>
            </w:r>
          </w:p>
          <w:p w14:paraId="7DC1960F" w14:textId="77777777" w:rsidR="008C5E68" w:rsidRPr="00966438" w:rsidRDefault="008C5E68" w:rsidP="00790949">
            <w:pPr>
              <w:keepNext/>
              <w:keepLines/>
              <w:shd w:val="clear" w:color="auto" w:fill="FFFFFF"/>
            </w:pPr>
            <w:r w:rsidRPr="00966438">
              <w:t>2. – 2,35%</w:t>
            </w:r>
          </w:p>
          <w:p w14:paraId="06A6C154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- Приобретение оборудования, спортивного инвентаря и экипировки, необходимых для прохождения спортивной подготовки</w:t>
            </w:r>
          </w:p>
          <w:p w14:paraId="46535B01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04A4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1. Снижение доли занимающихся по </w:t>
            </w: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программам спортивной подготовки, в их общей численности</w:t>
            </w:r>
          </w:p>
          <w:p w14:paraId="01D9C1CD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2. Снижение удельного  веса занимающихся в группах спортивного совершенствования и высшего спортивного мастерства;</w:t>
            </w:r>
          </w:p>
          <w:p w14:paraId="19EC8E1F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- Ухудшение качества оказания муниципальной услуги</w:t>
            </w:r>
          </w:p>
          <w:p w14:paraId="2314FB08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- Штраф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F1C1F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показатель результативности </w:t>
            </w:r>
          </w:p>
          <w:p w14:paraId="4E16D6A2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 Доля занимающихся по программам спортивной подготовки, в их общей численности;</w:t>
            </w:r>
          </w:p>
          <w:p w14:paraId="5D34EAFA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522768C3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sz w:val="22"/>
                <w:szCs w:val="22"/>
              </w:rPr>
            </w:pPr>
          </w:p>
          <w:p w14:paraId="4CEAE8EA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5E68" w:rsidRPr="000D44CD" w14:paraId="4340473D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CB9" w14:textId="77777777" w:rsidR="008C5E68" w:rsidRPr="00B91FB3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F79A" w14:textId="77777777" w:rsidR="008C5E68" w:rsidRPr="00966438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2.3.</w:t>
            </w:r>
          </w:p>
          <w:p w14:paraId="522F90BB" w14:textId="77777777" w:rsidR="008C5E68" w:rsidRPr="00966438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235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0CA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FE71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C58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6CD2EE1E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1.– 70,3%</w:t>
            </w:r>
          </w:p>
          <w:p w14:paraId="7305E25E" w14:textId="77777777" w:rsidR="008C5E68" w:rsidRPr="00966438" w:rsidRDefault="008C5E68" w:rsidP="00790949">
            <w:pPr>
              <w:keepNext/>
              <w:keepLines/>
              <w:shd w:val="clear" w:color="auto" w:fill="FFFFFF"/>
            </w:pPr>
            <w:r w:rsidRPr="00966438">
              <w:t>2. – 2,35%</w:t>
            </w:r>
          </w:p>
          <w:p w14:paraId="43CA1886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- Спортивная подготовка по олимпийским видам спорта</w:t>
            </w:r>
          </w:p>
          <w:p w14:paraId="3B1BA791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66438">
              <w:rPr>
                <w:sz w:val="22"/>
                <w:szCs w:val="22"/>
              </w:rPr>
              <w:t>Спортивная подготовка по не олимпийским видам спорта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C2E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068F46C6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2. Снижение удельного  веса занимающихся в группах спортивного совершенствования и высшего спортивного мастерства;</w:t>
            </w:r>
          </w:p>
          <w:p w14:paraId="419AC709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28B72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4D3C72D3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230DDD66" w14:textId="77777777" w:rsidR="008C5E68" w:rsidRPr="00966438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6438">
              <w:rPr>
                <w:rFonts w:ascii="Times New Roman" w:hAnsi="Times New Roman" w:cs="Times New Roman"/>
                <w:sz w:val="22"/>
                <w:szCs w:val="22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65F3563D" w14:textId="77777777" w:rsidR="008C5E68" w:rsidRPr="00966438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5E68" w:rsidRPr="000D44CD" w14:paraId="5A9D4643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A47" w14:textId="77777777" w:rsidR="008C5E68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47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Мероприятие 2.4.</w:t>
            </w:r>
            <w:r w:rsidRPr="00A762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Выполнение требований федеральных стандартов спортивной подготовки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660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C32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4B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4F3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32810C5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1.– 70,3%</w:t>
            </w:r>
          </w:p>
          <w:p w14:paraId="1BC3B4B6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2. – 2,35%</w:t>
            </w:r>
          </w:p>
          <w:p w14:paraId="3DF85FB1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 xml:space="preserve">Организация участия спортсменов и тренеров, проходящих спортивную подготовку  видам </w:t>
            </w:r>
            <w:r w:rsidRPr="00A7625A">
              <w:rPr>
                <w:sz w:val="22"/>
                <w:szCs w:val="22"/>
              </w:rPr>
              <w:lastRenderedPageBreak/>
              <w:t>спорта в спортивных мероприятиях согласно календарного плана физкультурных и спортивных мероприятий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E4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 Снижение доли занимающихся по программам спортивной подготовки, в их общей численности</w:t>
            </w:r>
          </w:p>
          <w:p w14:paraId="370AD62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 xml:space="preserve">2. Снижение удельного  веса занимающихся в группах спортивного совершенствования и высшего спортивного </w:t>
            </w:r>
            <w:r w:rsidRPr="00A76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мастерства;</w:t>
            </w:r>
          </w:p>
          <w:p w14:paraId="35C69552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B4DF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 результативности </w:t>
            </w:r>
          </w:p>
          <w:p w14:paraId="2FCBF5F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3EA9009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 xml:space="preserve">2. Удельный вес занимающихся в группах спортивного совершенствования и высшего спортивного </w:t>
            </w:r>
            <w:r w:rsidRPr="00A76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мастерства;</w:t>
            </w:r>
          </w:p>
          <w:p w14:paraId="74898416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5E68" w:rsidRPr="000D44CD" w14:paraId="181F3BB4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55C" w14:textId="77777777" w:rsidR="008C5E68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F46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Мероприятие 2.5 Средства на развитие детско-юношеского спорта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0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FA6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6B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9A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2A9B966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1.– 70,3%</w:t>
            </w:r>
          </w:p>
          <w:p w14:paraId="2DE6C950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2. – 2,35%</w:t>
            </w:r>
          </w:p>
          <w:p w14:paraId="09C5C341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Организация участия спортсменов и тренеров, проходящих спортивную подготовку  видам спорта в спортивных мероприятиях согласно календарного плана физкультурных и спортивных мероприятий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492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7162AA3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2. Снижение удельного  веса занимающихся в группах спортивного совершенствования и высшего спортивного мастерства;</w:t>
            </w:r>
          </w:p>
          <w:p w14:paraId="7128EC67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215E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4D0EAA0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469D1B4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142CDCCC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5E68" w:rsidRPr="000D44CD" w14:paraId="5166AEE7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27B6" w14:textId="77777777" w:rsidR="008C5E68" w:rsidRPr="000D44CD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A10E3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</w:tr>
      <w:tr w:rsidR="008C5E68" w:rsidRPr="000D44CD" w14:paraId="4BF5E73B" w14:textId="77777777" w:rsidTr="00790949">
        <w:trPr>
          <w:trHeight w:val="20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C26F" w14:textId="77777777" w:rsidR="008C5E68" w:rsidRPr="000D44CD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1975" w14:textId="77777777" w:rsidR="008C5E68" w:rsidRPr="000D44CD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Мероприятие 3.1.</w:t>
            </w:r>
          </w:p>
          <w:p w14:paraId="7A1D5E2A" w14:textId="77777777" w:rsidR="008C5E68" w:rsidRPr="000D44CD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818" w14:textId="77777777" w:rsidR="008C5E68" w:rsidRPr="000D44CD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0D44CD">
              <w:rPr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DDA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44CD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BEE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4D7E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</w:t>
            </w:r>
          </w:p>
          <w:p w14:paraId="047EA10F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t>1.– 5 баллов</w:t>
            </w:r>
          </w:p>
          <w:p w14:paraId="08F57E77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t>2.– 5 баллов</w:t>
            </w:r>
          </w:p>
          <w:p w14:paraId="4D014FAE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t>3.– 5 баллов</w:t>
            </w:r>
          </w:p>
          <w:p w14:paraId="465AA5BF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t>4.– 5 баллов</w:t>
            </w:r>
          </w:p>
          <w:p w14:paraId="1E955A91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t xml:space="preserve"> -Обеспечение реализации эффективной муниципальной </w:t>
            </w:r>
            <w:r w:rsidRPr="00A05D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политики в области физической культуры и спорта на территории муниципального образования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FC5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Снижение обеспечения реализации эффективной муниципальной политики в области физической культуры и спорта на территории муниципального образования;</w:t>
            </w:r>
          </w:p>
          <w:p w14:paraId="045B5345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Отсутствие координации и последующего контроля за деятельностью подведомственных учреждений, как следствие не выполнение муниципальных заданий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6245B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 результативности </w:t>
            </w:r>
          </w:p>
          <w:p w14:paraId="20FD89EE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t>1. Своевременность разработки нормативных правовых актов, договоров и соглашений;</w:t>
            </w:r>
          </w:p>
          <w:p w14:paraId="39A14541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t xml:space="preserve">2. Проведение мониторинга результатов деятельности подведомственных </w:t>
            </w:r>
            <w:r w:rsidRPr="00A05D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учреждений;</w:t>
            </w:r>
          </w:p>
          <w:p w14:paraId="7AEAA7A0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t>3. Своевременность  утверждения муниципальных заданий подведомственным учреждениям;</w:t>
            </w:r>
          </w:p>
          <w:p w14:paraId="172D9D3D" w14:textId="77777777" w:rsidR="008C5E68" w:rsidRPr="00A05D49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5D49">
              <w:rPr>
                <w:rFonts w:ascii="Times New Roman" w:hAnsi="Times New Roman" w:cs="Times New Roman"/>
                <w:sz w:val="22"/>
                <w:szCs w:val="22"/>
              </w:rPr>
              <w:t>4. Своевременность утверждения планов финансово-хозяйственной деятельности учреждений</w:t>
            </w:r>
          </w:p>
        </w:tc>
      </w:tr>
    </w:tbl>
    <w:p w14:paraId="33B49382" w14:textId="77777777" w:rsidR="008C5E68" w:rsidRPr="000D44CD" w:rsidRDefault="008C5E68" w:rsidP="008C5E68">
      <w:pPr>
        <w:keepNext/>
        <w:keepLines/>
        <w:shd w:val="clear" w:color="auto" w:fill="FFFFFF"/>
      </w:pPr>
    </w:p>
    <w:p w14:paraId="318BAA3C" w14:textId="77777777" w:rsidR="008C5E68" w:rsidRPr="000D44CD" w:rsidRDefault="008C5E68" w:rsidP="008C5E68">
      <w:pPr>
        <w:keepNext/>
        <w:keepLines/>
        <w:shd w:val="clear" w:color="auto" w:fill="FFFFFF"/>
      </w:pPr>
    </w:p>
    <w:p w14:paraId="560E88A0" w14:textId="77777777" w:rsidR="008C5E68" w:rsidRPr="000D44CD" w:rsidRDefault="008C5E68" w:rsidP="008C5E68">
      <w:pPr>
        <w:keepNext/>
        <w:keepLines/>
        <w:shd w:val="clear" w:color="auto" w:fill="FFFFFF"/>
      </w:pPr>
    </w:p>
    <w:p w14:paraId="069C513F" w14:textId="77777777" w:rsidR="008C5E68" w:rsidRPr="000D44CD" w:rsidRDefault="008C5E68" w:rsidP="008C5E68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0D44CD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35E59FAD" w14:textId="6C8564F3" w:rsidR="008C5E68" w:rsidRPr="000D44CD" w:rsidRDefault="008C5E68" w:rsidP="008C5E68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</w:rPr>
      </w:pPr>
      <w:r w:rsidRPr="000D44CD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</w:t>
      </w:r>
      <w:r w:rsidR="000C4CD0" w:rsidRPr="000C4CD0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Pr="000D44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44CD">
        <w:rPr>
          <w:rFonts w:ascii="Times New Roman" w:hAnsi="Times New Roman" w:cs="Times New Roman"/>
          <w:sz w:val="28"/>
          <w:szCs w:val="28"/>
        </w:rPr>
        <w:t xml:space="preserve">                 Н.В. </w:t>
      </w:r>
      <w:proofErr w:type="spellStart"/>
      <w:r w:rsidRPr="000D44CD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14:paraId="452B75C1" w14:textId="77777777" w:rsidR="00377D51" w:rsidRPr="000D44CD" w:rsidRDefault="008C5E68" w:rsidP="008C5E68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0D44CD">
        <w:rPr>
          <w:sz w:val="28"/>
          <w:szCs w:val="28"/>
        </w:rPr>
        <w:br w:type="page"/>
      </w:r>
      <w:r w:rsidR="00377D51" w:rsidRPr="000D44CD">
        <w:rPr>
          <w:sz w:val="28"/>
          <w:szCs w:val="28"/>
        </w:rPr>
        <w:lastRenderedPageBreak/>
        <w:t>Приложение 3</w:t>
      </w:r>
    </w:p>
    <w:p w14:paraId="2F515903" w14:textId="77777777" w:rsidR="00377D51" w:rsidRPr="000D44CD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0D44CD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5ED09125" w14:textId="77777777" w:rsidR="008C5E68" w:rsidRPr="000D44CD" w:rsidRDefault="008C5E68" w:rsidP="008C5E68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auto"/>
          <w:sz w:val="28"/>
        </w:rPr>
      </w:pPr>
      <w:r w:rsidRPr="000D44CD">
        <w:rPr>
          <w:rStyle w:val="afa"/>
          <w:rFonts w:ascii="Times New Roman" w:hAnsi="Times New Roman" w:cs="Times New Roman"/>
          <w:b w:val="0"/>
          <w:color w:val="auto"/>
          <w:sz w:val="28"/>
        </w:rPr>
        <w:t>Перечень</w:t>
      </w:r>
    </w:p>
    <w:p w14:paraId="025D161B" w14:textId="77777777" w:rsidR="008C5E68" w:rsidRPr="000D44CD" w:rsidRDefault="008C5E68" w:rsidP="008C5E68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auto"/>
          <w:sz w:val="28"/>
        </w:rPr>
      </w:pPr>
      <w:r w:rsidRPr="000D44CD">
        <w:rPr>
          <w:rStyle w:val="afa"/>
          <w:rFonts w:ascii="Times New Roman" w:hAnsi="Times New Roman" w:cs="Times New Roman"/>
          <w:b w:val="0"/>
          <w:color w:val="auto"/>
          <w:sz w:val="28"/>
        </w:rPr>
        <w:t>нормативных правовых актов администрации города,</w:t>
      </w:r>
    </w:p>
    <w:p w14:paraId="4825BF3B" w14:textId="77777777" w:rsidR="008C5E68" w:rsidRPr="000D44CD" w:rsidRDefault="008C5E68" w:rsidP="008C5E68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CD">
        <w:rPr>
          <w:rStyle w:val="afa"/>
          <w:rFonts w:ascii="Times New Roman" w:hAnsi="Times New Roman" w:cs="Times New Roman"/>
          <w:b w:val="0"/>
          <w:color w:val="auto"/>
          <w:sz w:val="28"/>
        </w:rPr>
        <w:t>которые необходимы для реализации мероприятий программы, подпрограммы</w:t>
      </w:r>
    </w:p>
    <w:p w14:paraId="6B2627D4" w14:textId="77777777" w:rsidR="008C5E68" w:rsidRPr="000D44CD" w:rsidRDefault="008C5E68" w:rsidP="008C5E68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3040"/>
        <w:gridCol w:w="4040"/>
        <w:gridCol w:w="4040"/>
        <w:gridCol w:w="2366"/>
      </w:tblGrid>
      <w:tr w:rsidR="008C5E68" w:rsidRPr="004A1D0F" w14:paraId="42E02EB5" w14:textId="77777777" w:rsidTr="00790949">
        <w:trPr>
          <w:trHeight w:val="94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E85A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D0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3C0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D0F">
              <w:rPr>
                <w:rFonts w:ascii="Times New Roman" w:hAnsi="Times New Roman" w:cs="Times New Roman"/>
                <w:sz w:val="26"/>
                <w:szCs w:val="26"/>
              </w:rPr>
              <w:t>Наименование нормативного правового акта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210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D0F">
              <w:rPr>
                <w:rFonts w:ascii="Times New Roman" w:hAnsi="Times New Roman" w:cs="Times New Roman"/>
                <w:sz w:val="26"/>
                <w:szCs w:val="26"/>
              </w:rPr>
              <w:t>Предмет регулирования, основное содержание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9B30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D0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и соисполнители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15614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D0F">
              <w:rPr>
                <w:rFonts w:ascii="Times New Roman" w:hAnsi="Times New Roman" w:cs="Times New Roman"/>
                <w:sz w:val="26"/>
                <w:szCs w:val="26"/>
              </w:rPr>
              <w:t>Ожидаемые сроки принятия (год, квартал)</w:t>
            </w:r>
          </w:p>
        </w:tc>
      </w:tr>
      <w:tr w:rsidR="008C5E68" w:rsidRPr="004A1D0F" w14:paraId="3E0AAA89" w14:textId="77777777" w:rsidTr="00790949">
        <w:trPr>
          <w:trHeight w:val="309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FBF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D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BA2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D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700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D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9FA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D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78087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D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C5E68" w:rsidRPr="004A1D0F" w14:paraId="37AA1EF4" w14:textId="77777777" w:rsidTr="00790949">
        <w:trPr>
          <w:trHeight w:val="309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E66" w14:textId="77777777" w:rsidR="008C5E68" w:rsidRPr="004A1D0F" w:rsidRDefault="008C5E68" w:rsidP="00790949">
            <w:pPr>
              <w:pStyle w:val="af8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D6B8" w14:textId="77777777" w:rsidR="008C5E68" w:rsidRPr="004A1D0F" w:rsidRDefault="008C5E68" w:rsidP="007909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3E9D" w14:textId="77777777" w:rsidR="008C5E68" w:rsidRPr="004A1D0F" w:rsidRDefault="008C5E68" w:rsidP="00790949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EAD8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B4A31" w14:textId="77777777" w:rsidR="008C5E68" w:rsidRPr="004A1D0F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C5E68" w:rsidRPr="004A1D0F" w14:paraId="4C4802E1" w14:textId="77777777" w:rsidTr="00790949">
        <w:trPr>
          <w:trHeight w:val="309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8BA" w14:textId="77777777" w:rsidR="008C5E68" w:rsidRPr="004A1D0F" w:rsidRDefault="008C5E68" w:rsidP="00790949">
            <w:pPr>
              <w:pStyle w:val="af8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8222" w14:textId="77777777" w:rsidR="008C5E68" w:rsidRPr="004A1D0F" w:rsidRDefault="008C5E68" w:rsidP="007909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C6C" w14:textId="77777777" w:rsidR="008C5E68" w:rsidRPr="004A1D0F" w:rsidRDefault="008C5E68" w:rsidP="00790949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C50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621B4" w14:textId="77777777" w:rsidR="008C5E68" w:rsidRPr="004A1D0F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C5E68" w:rsidRPr="004A1D0F" w14:paraId="3A83F653" w14:textId="77777777" w:rsidTr="00790949">
        <w:trPr>
          <w:trHeight w:val="327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1C3" w14:textId="77777777" w:rsidR="008C5E68" w:rsidRPr="004A1D0F" w:rsidRDefault="008C5E68" w:rsidP="00790949">
            <w:pPr>
              <w:pStyle w:val="af8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1827" w14:textId="77777777" w:rsidR="008C5E68" w:rsidRPr="004A1D0F" w:rsidRDefault="008C5E68" w:rsidP="007909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7B6" w14:textId="77777777" w:rsidR="008C5E68" w:rsidRPr="004A1D0F" w:rsidRDefault="008C5E68" w:rsidP="00790949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D1F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41FC6" w14:textId="77777777" w:rsidR="008C5E68" w:rsidRPr="004A1D0F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C5E68" w:rsidRPr="004A1D0F" w14:paraId="6071F4B4" w14:textId="77777777" w:rsidTr="00790949">
        <w:trPr>
          <w:trHeight w:val="327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0AE" w14:textId="77777777" w:rsidR="008C5E68" w:rsidRPr="004A1D0F" w:rsidRDefault="008C5E68" w:rsidP="00790949">
            <w:pPr>
              <w:pStyle w:val="af8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FDF2" w14:textId="77777777" w:rsidR="008C5E68" w:rsidRPr="004A1D0F" w:rsidRDefault="008C5E68" w:rsidP="007909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4C5" w14:textId="77777777" w:rsidR="008C5E68" w:rsidRPr="004A1D0F" w:rsidRDefault="008C5E68" w:rsidP="00790949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AD3" w14:textId="77777777" w:rsidR="008C5E68" w:rsidRPr="004A1D0F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011A7" w14:textId="77777777" w:rsidR="008C5E68" w:rsidRPr="004A1D0F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C5E68" w:rsidRPr="000D44CD" w14:paraId="3AA586D1" w14:textId="77777777" w:rsidTr="00790949">
        <w:trPr>
          <w:trHeight w:val="327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0B5" w14:textId="77777777" w:rsidR="008C5E68" w:rsidRPr="004A1D0F" w:rsidRDefault="008C5E68" w:rsidP="00790949">
            <w:pPr>
              <w:pStyle w:val="af8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822" w14:textId="77777777" w:rsidR="008C5E68" w:rsidRPr="000D44CD" w:rsidRDefault="008C5E68" w:rsidP="007909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5C06" w14:textId="77777777" w:rsidR="008C5E68" w:rsidRPr="000D44CD" w:rsidRDefault="008C5E68" w:rsidP="00790949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CB1" w14:textId="77777777" w:rsidR="008C5E68" w:rsidRPr="000D44CD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16C52" w14:textId="77777777" w:rsidR="008C5E68" w:rsidRPr="000D44CD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14:paraId="7B31D1AB" w14:textId="77777777" w:rsidR="008C5E68" w:rsidRPr="000D44CD" w:rsidRDefault="008C5E68" w:rsidP="008C5E68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9EC137" w14:textId="77777777" w:rsidR="000C4CD0" w:rsidRDefault="008C5E68" w:rsidP="000C4CD0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D44CD">
        <w:rPr>
          <w:sz w:val="28"/>
          <w:szCs w:val="28"/>
        </w:rPr>
        <w:br w:type="page"/>
      </w:r>
    </w:p>
    <w:p w14:paraId="22254E39" w14:textId="77777777" w:rsidR="000C4CD0" w:rsidRDefault="000C4CD0" w:rsidP="000C4CD0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458FBA" w14:textId="77E39106" w:rsidR="00377D51" w:rsidRPr="00A05D49" w:rsidRDefault="000C4CD0" w:rsidP="000C4CD0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7D51" w:rsidRPr="00A05D49">
        <w:rPr>
          <w:sz w:val="28"/>
          <w:szCs w:val="28"/>
        </w:rPr>
        <w:t>Приложение 4</w:t>
      </w:r>
    </w:p>
    <w:p w14:paraId="78A78645" w14:textId="77777777" w:rsidR="00377D51" w:rsidRPr="00A05D49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A05D49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4DD6EBA5" w14:textId="77777777" w:rsidR="00377D51" w:rsidRPr="00A05D49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1AE60B" w14:textId="77777777" w:rsidR="00A7625A" w:rsidRDefault="00A7625A" w:rsidP="00377D51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</w:p>
    <w:p w14:paraId="27F80A51" w14:textId="77777777" w:rsidR="008C5E68" w:rsidRDefault="008C5E68" w:rsidP="008C5E68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</w:p>
    <w:p w14:paraId="71B0827D" w14:textId="77777777" w:rsidR="008C5E68" w:rsidRPr="00A05D49" w:rsidRDefault="008C5E68" w:rsidP="008C5E68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A05D49">
        <w:rPr>
          <w:b/>
          <w:sz w:val="28"/>
          <w:szCs w:val="28"/>
        </w:rPr>
        <w:t>Прогноз сводных показателей</w:t>
      </w:r>
    </w:p>
    <w:p w14:paraId="1B8AF70A" w14:textId="77777777" w:rsidR="008C5E68" w:rsidRPr="00A05D49" w:rsidRDefault="008C5E68" w:rsidP="008C5E68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A05D49">
        <w:rPr>
          <w:b/>
          <w:sz w:val="28"/>
          <w:szCs w:val="28"/>
        </w:rPr>
        <w:t xml:space="preserve">муниципальных заданий на оказание (выполнение) муниципальных услуг (работ) муниципальными учреждениями по муниципальной программе </w:t>
      </w:r>
    </w:p>
    <w:p w14:paraId="3D33F766" w14:textId="77777777" w:rsidR="008C5E68" w:rsidRPr="00A05D49" w:rsidRDefault="008C5E68" w:rsidP="008C5E68">
      <w:pPr>
        <w:keepNext/>
        <w:keepLines/>
        <w:shd w:val="clear" w:color="auto" w:fill="FFFFFF"/>
        <w:rPr>
          <w:sz w:val="18"/>
          <w:szCs w:val="18"/>
        </w:rPr>
      </w:pPr>
    </w:p>
    <w:tbl>
      <w:tblPr>
        <w:tblW w:w="14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3606"/>
        <w:gridCol w:w="1583"/>
        <w:gridCol w:w="1746"/>
        <w:gridCol w:w="1746"/>
        <w:gridCol w:w="1729"/>
        <w:gridCol w:w="1726"/>
        <w:gridCol w:w="1909"/>
      </w:tblGrid>
      <w:tr w:rsidR="008C5E68" w:rsidRPr="00A7625A" w14:paraId="2DDC5D54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6E9D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4774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19B4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F4951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8C5E68" w:rsidRPr="00A7625A" w14:paraId="2373A516" w14:textId="77777777" w:rsidTr="00790949">
        <w:trPr>
          <w:trHeight w:val="20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1C21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C2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2F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5434C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Расходы бюджета на оказание муниципальной услуги (работы)</w:t>
            </w:r>
          </w:p>
        </w:tc>
      </w:tr>
      <w:tr w:rsidR="008C5E68" w:rsidRPr="00A7625A" w14:paraId="0F1F41BE" w14:textId="77777777" w:rsidTr="00790949">
        <w:trPr>
          <w:trHeight w:val="20"/>
          <w:jc w:val="center"/>
        </w:trPr>
        <w:tc>
          <w:tcPr>
            <w:tcW w:w="7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4B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D5E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6DC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98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CC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79A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36A9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2C011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2024</w:t>
            </w:r>
          </w:p>
        </w:tc>
      </w:tr>
      <w:tr w:rsidR="008C5E68" w:rsidRPr="00A7625A" w14:paraId="041CB255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C95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456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E9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AB2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17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FAB2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57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CDB0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8</w:t>
            </w:r>
          </w:p>
        </w:tc>
      </w:tr>
      <w:tr w:rsidR="008C5E68" w:rsidRPr="00A7625A" w14:paraId="1D2C84D6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F4C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E31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CBA1C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8C5E68" w:rsidRPr="00A7625A" w14:paraId="3C19D82A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D637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D8F7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E658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8C5E68" w:rsidRPr="00A7625A" w14:paraId="3E8A103E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A13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B2A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91A7C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</w:tr>
      <w:tr w:rsidR="008C5E68" w:rsidRPr="00A7625A" w14:paraId="12F69DC7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E47A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0E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1.1.,1.3.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212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6996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3E6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6996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F6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6996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2F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19648,69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49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18505,89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2B85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18505,89</w:t>
            </w:r>
          </w:p>
        </w:tc>
      </w:tr>
      <w:tr w:rsidR="008C5E68" w:rsidRPr="00A7625A" w14:paraId="77A10EA5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94D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6AD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9E48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Организация и проведение официальных спортивных мероприятий (муниципальные)</w:t>
            </w:r>
          </w:p>
        </w:tc>
      </w:tr>
      <w:tr w:rsidR="008C5E68" w:rsidRPr="00A7625A" w14:paraId="2EDD12D5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B697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95D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BFE0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8C5E68" w:rsidRPr="00A7625A" w14:paraId="7F607805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985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72D9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7A84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</w:tr>
      <w:tr w:rsidR="008C5E68" w:rsidRPr="00A7625A" w14:paraId="14C1F810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72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2F71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1.1.,1.3.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C79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E8B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158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E85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158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C042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2926,91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29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2756,68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DF73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2756,68</w:t>
            </w:r>
          </w:p>
        </w:tc>
      </w:tr>
      <w:tr w:rsidR="008C5E68" w:rsidRPr="00A7625A" w14:paraId="5FEBC846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3AF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B16B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81EA1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Организация мероприятий по подготовке спортивных сборных команд</w:t>
            </w:r>
          </w:p>
        </w:tc>
      </w:tr>
      <w:tr w:rsidR="008C5E68" w:rsidRPr="00A7625A" w14:paraId="1BFA31D5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11B3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BEE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 xml:space="preserve">Показатель объема услуги </w:t>
            </w:r>
            <w:r w:rsidRPr="00A7625A">
              <w:rPr>
                <w:rFonts w:ascii="Times New Roman" w:hAnsi="Times New Roman" w:cs="Times New Roman"/>
              </w:rPr>
              <w:lastRenderedPageBreak/>
              <w:t>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5AC2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lastRenderedPageBreak/>
              <w:t>Количество мероприятий</w:t>
            </w:r>
          </w:p>
        </w:tc>
      </w:tr>
      <w:tr w:rsidR="008C5E68" w:rsidRPr="00A7625A" w14:paraId="63619426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DCD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EDE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BABFC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</w:tr>
      <w:tr w:rsidR="008C5E68" w:rsidRPr="00A7625A" w14:paraId="75EF8D1C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5917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553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1.1.,1.3.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A7CF2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827C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BE62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9114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2889,89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7AF1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2721,81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52CA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2721,81</w:t>
            </w:r>
          </w:p>
        </w:tc>
      </w:tr>
      <w:tr w:rsidR="008C5E68" w:rsidRPr="00A7625A" w14:paraId="19B96FFE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6815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95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467E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40C72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E5C5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930D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4CEE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33D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5E68" w:rsidRPr="00A7625A" w14:paraId="7C03E73A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A6B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F15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66E5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A">
              <w:rPr>
                <w:rFonts w:ascii="Times New Roman" w:hAnsi="Times New Roman" w:cs="Times New Roman"/>
                <w:sz w:val="22"/>
                <w:szCs w:val="22"/>
              </w:rPr>
              <w:t>Участие в организации официальных спортивных мероприятий (региональный уровень)</w:t>
            </w:r>
          </w:p>
        </w:tc>
      </w:tr>
      <w:tr w:rsidR="008C5E68" w:rsidRPr="00A7625A" w14:paraId="386338C2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A45E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D36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A79E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8C5E68" w:rsidRPr="00A7625A" w14:paraId="7DEE7B46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39E6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B12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7EA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A4D2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5E68" w:rsidRPr="00A7625A" w14:paraId="05838726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FC7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F2B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1.1.,1.3.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15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D2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92A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09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484,43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8D3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456,26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9C76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456,26</w:t>
            </w:r>
          </w:p>
        </w:tc>
      </w:tr>
      <w:tr w:rsidR="008C5E68" w:rsidRPr="00A7625A" w14:paraId="62B3AD01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704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BD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DDD6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Участие в организации официальных спортивных мероприятий (всероссийские)</w:t>
            </w:r>
          </w:p>
        </w:tc>
      </w:tr>
      <w:tr w:rsidR="008C5E68" w:rsidRPr="00A7625A" w14:paraId="4C539B50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F17B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7AA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47F4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8C5E68" w:rsidRPr="00A7625A" w14:paraId="54DFE5D5" w14:textId="77777777" w:rsidTr="00790949">
        <w:trPr>
          <w:trHeight w:val="297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1B5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7D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B05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</w:tr>
      <w:tr w:rsidR="008C5E68" w:rsidRPr="00A7625A" w14:paraId="6C04384A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47F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76F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1.1.,1.3.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B35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960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0E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040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369,21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5029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347,74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EC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347,74</w:t>
            </w:r>
          </w:p>
        </w:tc>
      </w:tr>
      <w:tr w:rsidR="008C5E68" w:rsidRPr="00A7625A" w14:paraId="0F13E0CB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F15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0BD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BE318" w14:textId="77777777" w:rsidR="008C5E68" w:rsidRPr="00A7625A" w:rsidRDefault="008C5E68" w:rsidP="00790949">
            <w:pPr>
              <w:pStyle w:val="a4"/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A7625A">
              <w:rPr>
                <w:sz w:val="24"/>
                <w:szCs w:val="24"/>
              </w:rPr>
              <w:t>Обеспечение доступа к объектам спорта</w:t>
            </w:r>
          </w:p>
        </w:tc>
      </w:tr>
      <w:tr w:rsidR="008C5E68" w:rsidRPr="00A7625A" w14:paraId="4C6C1745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93C2" w14:textId="77777777" w:rsidR="008C5E68" w:rsidRPr="00A7625A" w:rsidRDefault="008C5E68" w:rsidP="00790949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1BF3" w14:textId="77777777" w:rsidR="008C5E68" w:rsidRPr="00A7625A" w:rsidRDefault="008C5E68" w:rsidP="00790949">
            <w:pPr>
              <w:pStyle w:val="eoaou"/>
              <w:keepNext/>
              <w:keepLines/>
              <w:shd w:val="clear" w:color="auto" w:fill="FFFFFF"/>
              <w:spacing w:before="0" w:after="0"/>
              <w:ind w:left="0" w:right="0"/>
              <w:jc w:val="both"/>
              <w:rPr>
                <w:szCs w:val="24"/>
              </w:rPr>
            </w:pPr>
            <w:r w:rsidRPr="00A7625A">
              <w:rPr>
                <w:szCs w:val="24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4DBA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Количество договоров</w:t>
            </w:r>
          </w:p>
        </w:tc>
      </w:tr>
      <w:tr w:rsidR="008C5E68" w:rsidRPr="00A7625A" w14:paraId="17E34904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9E56" w14:textId="77777777" w:rsidR="008C5E68" w:rsidRPr="00A7625A" w:rsidRDefault="008C5E68" w:rsidP="00790949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3523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B6F2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</w:tr>
      <w:tr w:rsidR="008C5E68" w:rsidRPr="00A7625A" w14:paraId="7D3734C0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3E2" w14:textId="77777777" w:rsidR="008C5E68" w:rsidRPr="00A7625A" w:rsidRDefault="008C5E68" w:rsidP="00790949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25C5" w14:textId="77777777" w:rsidR="008C5E68" w:rsidRPr="00A7625A" w:rsidRDefault="008C5E68" w:rsidP="00790949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Cs w:val="24"/>
              </w:rPr>
            </w:pPr>
            <w:r w:rsidRPr="00A7625A">
              <w:t>Мероприятие 1.1.,1.3.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2D7E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16A99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3337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A4BC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6139,30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ABCB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5782,23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63F4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5782,23</w:t>
            </w:r>
          </w:p>
        </w:tc>
      </w:tr>
      <w:tr w:rsidR="008C5E68" w:rsidRPr="00A7625A" w14:paraId="0ACE787A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A67" w14:textId="77777777" w:rsidR="008C5E68" w:rsidRPr="00A7625A" w:rsidRDefault="008C5E68" w:rsidP="00790949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Cs w:val="24"/>
              </w:rPr>
            </w:pPr>
            <w:r w:rsidRPr="00A7625A">
              <w:rPr>
                <w:szCs w:val="24"/>
              </w:rPr>
              <w:t>7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69D" w14:textId="77777777" w:rsidR="008C5E68" w:rsidRPr="00A7625A" w:rsidRDefault="008C5E68" w:rsidP="00790949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</w:pPr>
            <w:r w:rsidRPr="00A7625A"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F7CA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</w:t>
            </w:r>
          </w:p>
        </w:tc>
      </w:tr>
      <w:tr w:rsidR="008C5E68" w:rsidRPr="00A7625A" w14:paraId="2ECA8852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9765" w14:textId="77777777" w:rsidR="008C5E68" w:rsidRPr="00A7625A" w:rsidRDefault="008C5E68" w:rsidP="00790949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C494" w14:textId="77777777" w:rsidR="008C5E68" w:rsidRPr="00A7625A" w:rsidRDefault="008C5E68" w:rsidP="00790949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</w:pPr>
            <w:r w:rsidRPr="00A7625A"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E0EC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8C5E68" w:rsidRPr="00A7625A" w14:paraId="79092BE6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509" w14:textId="77777777" w:rsidR="008C5E68" w:rsidRPr="00A7625A" w:rsidRDefault="008C5E68" w:rsidP="00790949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7C8A" w14:textId="77777777" w:rsidR="008C5E68" w:rsidRPr="00A7625A" w:rsidRDefault="008C5E68" w:rsidP="00790949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</w:pPr>
            <w:r w:rsidRPr="00A7625A">
              <w:t>Подпрограмма 1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EA4E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</w:tr>
      <w:tr w:rsidR="008C5E68" w:rsidRPr="00A7625A" w14:paraId="08D4576F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0BAA" w14:textId="77777777" w:rsidR="008C5E68" w:rsidRPr="00A7625A" w:rsidRDefault="008C5E68" w:rsidP="00790949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55D" w14:textId="77777777" w:rsidR="008C5E68" w:rsidRPr="00A7625A" w:rsidRDefault="008C5E68" w:rsidP="00790949">
            <w:pPr>
              <w:pStyle w:val="eoaou"/>
              <w:keepNext/>
              <w:keepLines/>
              <w:shd w:val="clear" w:color="auto" w:fill="FFFFFF"/>
              <w:spacing w:before="0" w:after="0"/>
              <w:jc w:val="both"/>
            </w:pPr>
            <w:r w:rsidRPr="00A7625A">
              <w:t>Мероприятие 1.1.,1.3.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54D5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4292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B2891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FF80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1929,21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AE49C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1817,03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0F3C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1817,03</w:t>
            </w:r>
          </w:p>
        </w:tc>
      </w:tr>
      <w:tr w:rsidR="008C5E68" w:rsidRPr="00A7625A" w14:paraId="5BAD4AD5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FDC3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3C5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B85E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 xml:space="preserve">«Развитие системы подготовки спортивного резерва» </w:t>
            </w:r>
          </w:p>
        </w:tc>
      </w:tr>
      <w:tr w:rsidR="008C5E68" w:rsidRPr="00A7625A" w14:paraId="191EBBA9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BA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963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A976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– Бокс</w:t>
            </w:r>
          </w:p>
        </w:tc>
      </w:tr>
      <w:tr w:rsidR="008C5E68" w:rsidRPr="00A7625A" w14:paraId="5E810776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FE3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4F55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D25D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8C5E68" w:rsidRPr="00A7625A" w14:paraId="3F95242A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4B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B12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8C2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8C5E68" w:rsidRPr="00A7625A" w14:paraId="10822FF8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13A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7356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2.1., 2.3.</w:t>
            </w:r>
          </w:p>
          <w:p w14:paraId="180F67FC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- Бокс Этапы спортивной подготовки – этап начальной подготовки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BC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55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BF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B7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778,65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A689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769,70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B846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769,70</w:t>
            </w:r>
          </w:p>
        </w:tc>
      </w:tr>
      <w:tr w:rsidR="008C5E68" w:rsidRPr="00A7625A" w14:paraId="69070BF3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EF71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C4A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- Бокс Этапы спортивной подготовки - тренировочный этап (этап спортивной специализации)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53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B4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3F6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088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1983,19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8F7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1960,40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87897" w14:textId="77777777" w:rsidR="008C5E68" w:rsidRPr="00A7625A" w:rsidRDefault="008C5E68" w:rsidP="00790949">
            <w:r w:rsidRPr="00A7625A">
              <w:t>1960,40</w:t>
            </w:r>
          </w:p>
        </w:tc>
      </w:tr>
      <w:tr w:rsidR="008C5E68" w:rsidRPr="00A7625A" w14:paraId="16450A18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F7A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696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- Бокс Этапы спортивной подготовки - этап совершенствования  спортивного мастерства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51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AF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714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A02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183,25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F5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181,14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E7BEC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181,14</w:t>
            </w:r>
          </w:p>
        </w:tc>
      </w:tr>
      <w:tr w:rsidR="008C5E68" w:rsidRPr="00A7625A" w14:paraId="3454C6D1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9D9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56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47E7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спорта-Волейбол</w:t>
            </w:r>
          </w:p>
        </w:tc>
      </w:tr>
      <w:tr w:rsidR="008C5E68" w:rsidRPr="00A7625A" w14:paraId="6F17F80A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81E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8B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9622C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8C5E68" w:rsidRPr="00A7625A" w14:paraId="32469554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17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698F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E58F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8C5E68" w:rsidRPr="00A7625A" w14:paraId="71DCA34A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C73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25CF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2.1., 2.3.</w:t>
            </w:r>
          </w:p>
          <w:p w14:paraId="3FB174D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спорта-Волейбол Этапы спортивной подготовки - этап начальной подготовки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1F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9EC9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32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5F72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173,41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681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70AE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  <w:p w14:paraId="5768FDC7" w14:textId="77777777" w:rsidR="008C5E68" w:rsidRPr="00A7625A" w:rsidRDefault="008C5E68" w:rsidP="00790949"/>
        </w:tc>
      </w:tr>
      <w:tr w:rsidR="008C5E68" w:rsidRPr="00A7625A" w14:paraId="68777EF0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295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BFA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спорта-Волейбол Этапы спортивной подготовки - тренировочный этап (этап спортивной </w:t>
            </w:r>
            <w:r w:rsidRPr="00A7625A">
              <w:rPr>
                <w:rFonts w:ascii="Times New Roman" w:hAnsi="Times New Roman" w:cs="Times New Roman"/>
              </w:rPr>
              <w:lastRenderedPageBreak/>
              <w:t>специализации)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B7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83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72B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0E8" w14:textId="77777777" w:rsidR="008C5E68" w:rsidRPr="00A7625A" w:rsidRDefault="008C5E68" w:rsidP="007909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625A">
              <w:t>465,65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74F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953,47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7557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953,47</w:t>
            </w:r>
          </w:p>
        </w:tc>
      </w:tr>
      <w:tr w:rsidR="008C5E68" w:rsidRPr="00A7625A" w14:paraId="63512FC0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7EB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A07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8E25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Дзюдо </w:t>
            </w:r>
          </w:p>
        </w:tc>
      </w:tr>
      <w:tr w:rsidR="008C5E68" w:rsidRPr="00A7625A" w14:paraId="534A4339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F67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66A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4FBB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8C5E68" w:rsidRPr="00A7625A" w14:paraId="5748EEA4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912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FCC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7836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8C5E68" w:rsidRPr="00A7625A" w14:paraId="121B8CF6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CD2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5B3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2.1., 2.3.</w:t>
            </w:r>
          </w:p>
          <w:p w14:paraId="616F53D2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Дзюдо Этапы спортивной подготовки - этап начальной подготовки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96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382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C59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20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3272,55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D71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3234,94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A6041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3234,94</w:t>
            </w:r>
          </w:p>
        </w:tc>
      </w:tr>
      <w:tr w:rsidR="008C5E68" w:rsidRPr="00A7625A" w14:paraId="48E0E08F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9D9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15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Дзюдо Этапы спортивной подготовки - тренировочный этап (этап спортивной специализации)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FEED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A93B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16C49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3E4C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5432,11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D030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5369,67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A281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5369,67</w:t>
            </w:r>
          </w:p>
        </w:tc>
      </w:tr>
      <w:tr w:rsidR="008C5E68" w:rsidRPr="00A7625A" w14:paraId="3A5DEBD8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E7F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217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Дзюдо Этапы спортивной подготовки- этап совершенствования спортивного мастерства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E222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2392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712A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2DB0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331,20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9268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327,39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90A5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327,39</w:t>
            </w:r>
          </w:p>
        </w:tc>
      </w:tr>
      <w:tr w:rsidR="008C5E68" w:rsidRPr="00A7625A" w14:paraId="5ACBC6BF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13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986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Дзюдо Этапы спортивной подготовки - этап высшего спортивного мастерства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2A72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37C5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5715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9F3B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595,44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8916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588,60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EB391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588,60</w:t>
            </w:r>
          </w:p>
        </w:tc>
      </w:tr>
      <w:tr w:rsidR="008C5E68" w:rsidRPr="00A7625A" w14:paraId="2F25CD60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E01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66E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32A2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</w:pPr>
            <w:r w:rsidRPr="00A7625A">
              <w:t>Спортивная подготовка по олимпийским видам спорта - Теннис</w:t>
            </w:r>
          </w:p>
        </w:tc>
      </w:tr>
      <w:tr w:rsidR="008C5E68" w:rsidRPr="00A7625A" w14:paraId="4994E3C9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B39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9142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66BD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8C5E68" w:rsidRPr="00A7625A" w14:paraId="6999BCFF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27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C85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761A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8C5E68" w:rsidRPr="00A7625A" w14:paraId="1500E664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C7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EC5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2.1., 2.3.</w:t>
            </w:r>
          </w:p>
          <w:p w14:paraId="1F6FD9F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</w:pPr>
            <w:r w:rsidRPr="00A7625A">
              <w:lastRenderedPageBreak/>
              <w:t>Спортивная подготовка по олимпийским видам спорта -теннис</w:t>
            </w:r>
          </w:p>
          <w:p w14:paraId="210A2091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Этапы спортивной подготовки –этап начальной подготовки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01ED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CC30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1B21C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AD79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598,09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D28E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591,21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6DB1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591,21</w:t>
            </w:r>
          </w:p>
        </w:tc>
      </w:tr>
      <w:tr w:rsidR="008C5E68" w:rsidRPr="00A7625A" w14:paraId="47967C3F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1A9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73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</w:pPr>
            <w:r w:rsidRPr="00A7625A">
              <w:t>Спортивная подготовка по олимпийским видам спорта -теннис</w:t>
            </w:r>
          </w:p>
          <w:p w14:paraId="15A6C6A5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Этапы спортивной подготовки -тренировочный этап (этап спортивной специализации)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F665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696A9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EB6EC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5A4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1606,39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0D1E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1587,93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2536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1587,93</w:t>
            </w:r>
          </w:p>
        </w:tc>
      </w:tr>
      <w:tr w:rsidR="008C5E68" w:rsidRPr="00A7625A" w14:paraId="1719FD7E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0F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993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91D6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- Тяжелая атлетика</w:t>
            </w:r>
          </w:p>
        </w:tc>
      </w:tr>
      <w:tr w:rsidR="008C5E68" w:rsidRPr="00A7625A" w14:paraId="69C6F07D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9507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79B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8ABE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8C5E68" w:rsidRPr="00A7625A" w14:paraId="3F03A148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12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9D1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58B7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8C5E68" w:rsidRPr="00A7625A" w14:paraId="2BE2FBC1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D3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CA7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2.1., 2.3.</w:t>
            </w:r>
          </w:p>
          <w:p w14:paraId="70F584F3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спорта- тяжелая атлетика Этапы спортивной подготовки – этап начальной подготовки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A630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6BE7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5C5C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1485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365,66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23F9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361,46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FB22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361,46</w:t>
            </w:r>
          </w:p>
        </w:tc>
      </w:tr>
      <w:tr w:rsidR="008C5E68" w:rsidRPr="00A7625A" w14:paraId="164C7ECD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6AD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2356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спорта- тяжелая атлетика Этапы спортивной подготовки - тренировочный этап (этап спортивной специализации)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C87E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D90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CF7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CCDB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1346,42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BC16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1330,95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6D4C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1330,95</w:t>
            </w:r>
          </w:p>
        </w:tc>
      </w:tr>
      <w:tr w:rsidR="008C5E68" w:rsidRPr="00A7625A" w14:paraId="5A845CC7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490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11D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спорта- тяжелая атлетика Этапы спортивной подготовки - этап совершенствования  спортивного мастерства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191F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A8BD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D89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6900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585,50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0D8D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578,77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B06E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578,77</w:t>
            </w:r>
          </w:p>
        </w:tc>
      </w:tr>
      <w:tr w:rsidR="008C5E68" w:rsidRPr="00A7625A" w14:paraId="57E07D5A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31D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0AB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 xml:space="preserve">Спортивная подготовка по </w:t>
            </w:r>
            <w:r w:rsidRPr="00A7625A">
              <w:rPr>
                <w:rFonts w:ascii="Times New Roman" w:hAnsi="Times New Roman" w:cs="Times New Roman"/>
              </w:rPr>
              <w:lastRenderedPageBreak/>
              <w:t>олимпийским видам спорта – тяжелая атлетика. Этапы спортивной подготовки - этап высшего спортивного мастерства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0E2E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D46A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D52B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BC1C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133,52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4B93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131,99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26459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131,99</w:t>
            </w:r>
          </w:p>
        </w:tc>
      </w:tr>
      <w:tr w:rsidR="008C5E68" w:rsidRPr="00A7625A" w14:paraId="14215C0B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96C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2B5E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5AE02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- футбол</w:t>
            </w:r>
          </w:p>
        </w:tc>
      </w:tr>
      <w:tr w:rsidR="008C5E68" w:rsidRPr="00A7625A" w14:paraId="4009547E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94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627D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2210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8C5E68" w:rsidRPr="00A7625A" w14:paraId="4FFF0B08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EE6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A15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FC9D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8C5E68" w:rsidRPr="00A7625A" w14:paraId="07AAFBCB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827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64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2.1., 2.3.</w:t>
            </w:r>
          </w:p>
          <w:p w14:paraId="6525EE16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-футбол Этапы спортивной подготовки – этап начальной подготовки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BA49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65CE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78D6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8365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696,02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A12A9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688,02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A897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688,02</w:t>
            </w:r>
          </w:p>
          <w:p w14:paraId="1A77F97D" w14:textId="77777777" w:rsidR="008C5E68" w:rsidRPr="00A7625A" w:rsidRDefault="008C5E68" w:rsidP="00790949"/>
        </w:tc>
      </w:tr>
      <w:tr w:rsidR="008C5E68" w:rsidRPr="00A7625A" w14:paraId="52C60E0B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43E2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43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</w:pPr>
            <w:r w:rsidRPr="00A7625A">
              <w:t>Спортивная подготовка по олимпийским видам спорта –футбол. Этапы спортивной подготовки -тренировочный этап (этап спортивной специализации)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DF7B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50EBC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3015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62AA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1330,92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0668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1315,62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8F7C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1315,62</w:t>
            </w:r>
          </w:p>
        </w:tc>
      </w:tr>
      <w:tr w:rsidR="008C5E68" w:rsidRPr="00A7625A" w14:paraId="34570EE3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ECC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09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</w:pPr>
            <w:r w:rsidRPr="00A7625A">
              <w:t>Спортивная подготовка по олимпийским видам спорта –футбол. Этапы спортивной подготовки этап совершенствования спортивного мастерства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54E2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4E5B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DA7B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842E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BFBA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1034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15,8</w:t>
            </w:r>
          </w:p>
        </w:tc>
      </w:tr>
      <w:tr w:rsidR="008C5E68" w:rsidRPr="00A7625A" w14:paraId="7664234C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36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33C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C78D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- баскетбол</w:t>
            </w:r>
          </w:p>
        </w:tc>
      </w:tr>
      <w:tr w:rsidR="008C5E68" w:rsidRPr="00A7625A" w14:paraId="1764EAF2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2FB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87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380E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8C5E68" w:rsidRPr="00A7625A" w14:paraId="7541C5FB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54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2E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20FB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8C5E68" w:rsidRPr="00A7625A" w14:paraId="30C9E21F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A9A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7FDB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2.1., 2.3.</w:t>
            </w:r>
          </w:p>
          <w:p w14:paraId="3D37BC6A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 xml:space="preserve">Спортивная подготовка по </w:t>
            </w:r>
            <w:r w:rsidRPr="00A7625A">
              <w:rPr>
                <w:rFonts w:ascii="Times New Roman" w:hAnsi="Times New Roman" w:cs="Times New Roman"/>
              </w:rPr>
              <w:lastRenderedPageBreak/>
              <w:t>олимпийским видам спорта -баскетбол Этапы спортивной подготовки – этап начальной подготовки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40FC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DA33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AC2E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4F169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308,91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E37F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305,36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5CB0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305,36</w:t>
            </w:r>
          </w:p>
        </w:tc>
      </w:tr>
      <w:tr w:rsidR="008C5E68" w:rsidRPr="00A7625A" w14:paraId="59EB23CA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34C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D1BF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-баскетбол Этапы спортивной подготовки – тренировочный этап (этап спортивной специализации)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4961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F5E42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FB25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A6FF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457,42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B923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452,16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C30DC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452,16</w:t>
            </w:r>
          </w:p>
        </w:tc>
      </w:tr>
      <w:tr w:rsidR="008C5E68" w:rsidRPr="00A7625A" w14:paraId="3769F04D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B3E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1B7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18B4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- тхэквондо</w:t>
            </w:r>
          </w:p>
        </w:tc>
      </w:tr>
      <w:tr w:rsidR="008C5E68" w:rsidRPr="00A7625A" w14:paraId="632278CC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FF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681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98E3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8C5E68" w:rsidRPr="00A7625A" w14:paraId="1309BFC1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49E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A9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4660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8C5E68" w:rsidRPr="00A7625A" w14:paraId="5C40119A" w14:textId="77777777" w:rsidTr="00790949">
        <w:trPr>
          <w:trHeight w:val="1769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9F7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42D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2.1., 2.3.</w:t>
            </w:r>
          </w:p>
          <w:p w14:paraId="38381E7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-тхэквондо Этапы спортивной подготовки – этап начальной подготовки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5BF8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27BE1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76A0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AD7E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563,42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A429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556,94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A5EA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556,94</w:t>
            </w:r>
          </w:p>
          <w:p w14:paraId="153CE594" w14:textId="77777777" w:rsidR="008C5E68" w:rsidRPr="00A7625A" w:rsidRDefault="008C5E68" w:rsidP="00790949"/>
        </w:tc>
      </w:tr>
      <w:tr w:rsidR="008C5E68" w:rsidRPr="00A7625A" w14:paraId="365E3CA6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74C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172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-тхэквондо Этапы спортивной подготовки – тренировочный этап (этап спортивной специализации)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DED2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FC9B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AFF99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C6362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1746,21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D4F10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1726,14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EF5F3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1726,14</w:t>
            </w:r>
          </w:p>
        </w:tc>
      </w:tr>
      <w:tr w:rsidR="008C5E68" w:rsidRPr="00A7625A" w14:paraId="69365157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02F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9C9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олимпийским видам спорта -тхэквондо Этапы спортивной подготовки – этап совершенствования спортивного мастерства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E9E4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ABD7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47181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31677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19A55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0,45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ABD8C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0,45</w:t>
            </w:r>
          </w:p>
        </w:tc>
      </w:tr>
      <w:tr w:rsidR="008C5E68" w:rsidRPr="00A7625A" w14:paraId="7651E863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5A42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62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1100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не олимпийским видам спорта - спортивное ориентирование</w:t>
            </w:r>
          </w:p>
        </w:tc>
      </w:tr>
      <w:tr w:rsidR="008C5E68" w:rsidRPr="00A7625A" w14:paraId="79534576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0F1B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6371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8975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8C5E68" w:rsidRPr="00A7625A" w14:paraId="56EDA6B2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C40B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D5B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69136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8C5E68" w:rsidRPr="00A7625A" w14:paraId="6D1A436C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F1F2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7B5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Мероприятие 2.1., 2.3.</w:t>
            </w:r>
          </w:p>
          <w:p w14:paraId="2DD6324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не олимпийским видам спорта -спортивное ориентирование Этапы спортивной подготовки – этап начальной подготовки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329A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2BCE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672DE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16CE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1055,58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C24AD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1043,45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7C841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1043,45</w:t>
            </w:r>
          </w:p>
        </w:tc>
      </w:tr>
      <w:tr w:rsidR="008C5E68" w:rsidRPr="00A7625A" w14:paraId="6629326F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FF6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F3B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не олимпийским видам спорта -спортивное ориентирование Этапы спортивной подготовки – тренировочный этап  (этап спортивной специализации)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E937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CC8D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20DA4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21A22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1616,99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13DC2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1598,41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ADFD1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1598,41</w:t>
            </w:r>
          </w:p>
        </w:tc>
      </w:tr>
      <w:tr w:rsidR="008C5E68" w:rsidRPr="00A7625A" w14:paraId="1DC8FDE1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089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D6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Спортивная подготовка по не олимпийским видам спорта -спортивное ориентирование Этапы спортивной подготовки – этап совершенствования спортивного мастерства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B9F5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D91C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EFEE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4A10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934,45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27897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923,71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8F3AE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923,71</w:t>
            </w:r>
          </w:p>
        </w:tc>
      </w:tr>
      <w:tr w:rsidR="008C5E68" w:rsidRPr="00A7625A" w14:paraId="67E1BBAE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5E6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521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5E541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Спортивная подготовка по спорту глухих - дзюдо</w:t>
            </w:r>
          </w:p>
          <w:p w14:paraId="6D68C886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</w:p>
        </w:tc>
      </w:tr>
      <w:tr w:rsidR="008C5E68" w:rsidRPr="00A7625A" w14:paraId="191D4B82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FDEB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F5F2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DE2A9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8C5E68" w:rsidRPr="00A7625A" w14:paraId="00D07DBE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E9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26F8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DA49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8C5E68" w:rsidRPr="00A7625A" w14:paraId="04086A13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4AC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829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</w:pPr>
            <w:r w:rsidRPr="00A7625A">
              <w:t>Спортивная подготовка по спорту глухих -дзюдо</w:t>
            </w:r>
          </w:p>
          <w:p w14:paraId="7236ED0A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Этапы спортивной подготовки – этап начальной подготовки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08115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4E490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12B4C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6EB4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286,92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1FD7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283,62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B7085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283,62</w:t>
            </w:r>
          </w:p>
        </w:tc>
      </w:tr>
      <w:tr w:rsidR="008C5E68" w:rsidRPr="00A7625A" w14:paraId="37817E4B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08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A8D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</w:pPr>
            <w:r w:rsidRPr="00A7625A">
              <w:t>Спортивная подготовка по спорту глухих -дзюдо</w:t>
            </w:r>
          </w:p>
          <w:p w14:paraId="0523EE44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Этапы спортивной подготовки – тренировочный этап  (этап спортивной специализации)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855FB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6F9F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2271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36338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916,10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23375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905,57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D00B8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905,57</w:t>
            </w:r>
          </w:p>
        </w:tc>
      </w:tr>
      <w:tr w:rsidR="008C5E68" w:rsidRPr="00A7625A" w14:paraId="49D807D8" w14:textId="77777777" w:rsidTr="00790949">
        <w:trPr>
          <w:trHeight w:val="20"/>
          <w:jc w:val="center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C900" w14:textId="77777777" w:rsidR="008C5E68" w:rsidRPr="00A7625A" w:rsidRDefault="008C5E68" w:rsidP="00790949">
            <w:pPr>
              <w:pStyle w:val="af8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95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</w:pPr>
            <w:r w:rsidRPr="00A7625A">
              <w:t>Спортивная подготовка по спорту глухих -дзюдо Этап спортивной подготовки – этап совершенствования спортивного мастерства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4869A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C866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E048C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15FED" w14:textId="77777777" w:rsidR="008C5E68" w:rsidRPr="00A7625A" w:rsidRDefault="008C5E68" w:rsidP="0079094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214,22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9E4AF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211,75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6E264" w14:textId="77777777" w:rsidR="008C5E68" w:rsidRPr="00A7625A" w:rsidRDefault="008C5E68" w:rsidP="00790949">
            <w:pPr>
              <w:keepNext/>
              <w:keepLines/>
              <w:shd w:val="clear" w:color="auto" w:fill="FFFFFF"/>
            </w:pPr>
            <w:r w:rsidRPr="00A7625A">
              <w:t>211,75</w:t>
            </w:r>
          </w:p>
        </w:tc>
      </w:tr>
    </w:tbl>
    <w:p w14:paraId="7FB1CA7F" w14:textId="77777777" w:rsidR="008C5E68" w:rsidRPr="00C1592D" w:rsidRDefault="008C5E68" w:rsidP="008C5E68">
      <w:pPr>
        <w:pStyle w:val="ConsPlusNormal"/>
        <w:keepNext/>
        <w:keepLines/>
        <w:widowControl/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14:paraId="62B272F4" w14:textId="77777777" w:rsidR="008C5E68" w:rsidRDefault="008C5E68" w:rsidP="008C5E68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14:paraId="72F0EE8D" w14:textId="77777777" w:rsidR="008C5E68" w:rsidRPr="00A05D49" w:rsidRDefault="008C5E68" w:rsidP="008C5E68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14:paraId="1FFC975A" w14:textId="77777777" w:rsidR="008C5E68" w:rsidRPr="00A05D49" w:rsidRDefault="008C5E68" w:rsidP="008C5E68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A05D49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3847228D" w14:textId="42F39D58" w:rsidR="008C5E68" w:rsidRPr="00A05D49" w:rsidRDefault="008C5E68" w:rsidP="008C5E68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A05D49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         </w:t>
      </w:r>
      <w:r w:rsidR="000C4CD0" w:rsidRPr="000C4CD0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0C4CD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5D49">
        <w:rPr>
          <w:rFonts w:ascii="Times New Roman" w:hAnsi="Times New Roman" w:cs="Times New Roman"/>
          <w:sz w:val="28"/>
          <w:szCs w:val="28"/>
        </w:rPr>
        <w:t xml:space="preserve">                       Н.В. </w:t>
      </w:r>
      <w:proofErr w:type="spellStart"/>
      <w:r w:rsidRPr="00A05D49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14:paraId="1C05404F" w14:textId="77777777" w:rsidR="00377D51" w:rsidRPr="00A05D49" w:rsidRDefault="008C5E68" w:rsidP="008C5E68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A05D49">
        <w:rPr>
          <w:sz w:val="28"/>
          <w:szCs w:val="28"/>
        </w:rPr>
        <w:br w:type="page"/>
      </w:r>
      <w:r w:rsidR="00377D51" w:rsidRPr="00A05D49">
        <w:rPr>
          <w:sz w:val="28"/>
          <w:szCs w:val="28"/>
        </w:rPr>
        <w:lastRenderedPageBreak/>
        <w:t>Приложение 5</w:t>
      </w:r>
    </w:p>
    <w:p w14:paraId="1080DC50" w14:textId="77777777" w:rsidR="00A7625A" w:rsidRPr="00F936B2" w:rsidRDefault="00377D51" w:rsidP="00F936B2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rStyle w:val="afa"/>
          <w:b w:val="0"/>
          <w:bCs w:val="0"/>
          <w:color w:val="auto"/>
          <w:sz w:val="28"/>
          <w:szCs w:val="28"/>
        </w:rPr>
      </w:pPr>
      <w:r w:rsidRPr="00A05D49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3A9092B9" w14:textId="77777777" w:rsidR="008C5E68" w:rsidRPr="00A05D49" w:rsidRDefault="008C5E68" w:rsidP="008C5E68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A05D49">
        <w:rPr>
          <w:rStyle w:val="afa"/>
          <w:rFonts w:ascii="Times New Roman" w:hAnsi="Times New Roman" w:cs="Times New Roman"/>
          <w:color w:val="auto"/>
        </w:rPr>
        <w:t>Распределение</w:t>
      </w:r>
    </w:p>
    <w:p w14:paraId="57599CBF" w14:textId="77777777" w:rsidR="008C5E68" w:rsidRPr="00A05D49" w:rsidRDefault="008C5E68" w:rsidP="008C5E68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A05D49">
        <w:rPr>
          <w:rStyle w:val="afa"/>
          <w:rFonts w:ascii="Times New Roman" w:hAnsi="Times New Roman" w:cs="Times New Roman"/>
          <w:color w:val="auto"/>
        </w:rPr>
        <w:t>планируемых расходов по подпрограммам и мероприятиям</w:t>
      </w:r>
    </w:p>
    <w:p w14:paraId="23DF278D" w14:textId="77777777" w:rsidR="008C5E68" w:rsidRPr="00A05D49" w:rsidRDefault="008C5E68" w:rsidP="008C5E68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A05D49">
        <w:rPr>
          <w:rStyle w:val="afa"/>
          <w:rFonts w:ascii="Times New Roman" w:hAnsi="Times New Roman" w:cs="Times New Roman"/>
          <w:color w:val="auto"/>
        </w:rPr>
        <w:t>муниципальной программы</w:t>
      </w:r>
    </w:p>
    <w:tbl>
      <w:tblPr>
        <w:tblW w:w="15007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1323"/>
        <w:gridCol w:w="2056"/>
        <w:gridCol w:w="2351"/>
        <w:gridCol w:w="588"/>
        <w:gridCol w:w="735"/>
        <w:gridCol w:w="1470"/>
        <w:gridCol w:w="734"/>
        <w:gridCol w:w="1175"/>
        <w:gridCol w:w="1175"/>
        <w:gridCol w:w="1175"/>
        <w:gridCol w:w="1471"/>
      </w:tblGrid>
      <w:tr w:rsidR="008C5E68" w:rsidRPr="00A7625A" w14:paraId="44D98FF6" w14:textId="77777777" w:rsidTr="00790949">
        <w:trPr>
          <w:trHeight w:val="2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0FB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N п/п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6C0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Статус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FC0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1D7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294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Код бюджетной классификации (1)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BD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Расходы, годы (тыс. руб.)</w:t>
            </w:r>
          </w:p>
        </w:tc>
      </w:tr>
      <w:tr w:rsidR="008C5E68" w:rsidRPr="00A7625A" w14:paraId="2FEDC397" w14:textId="77777777" w:rsidTr="00790949">
        <w:trPr>
          <w:trHeight w:val="2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98D2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A2EE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ADA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4798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695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ГРБС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D1C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A7625A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939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ЦСР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D41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ВР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82C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A88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A25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2024 год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557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итого на период</w:t>
            </w:r>
          </w:p>
        </w:tc>
      </w:tr>
      <w:tr w:rsidR="008C5E68" w:rsidRPr="00A7625A" w14:paraId="19068159" w14:textId="77777777" w:rsidTr="00790949">
        <w:trPr>
          <w:trHeight w:val="2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552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256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229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4D6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51F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547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29B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E17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A01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A67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C12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D4B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12</w:t>
            </w:r>
          </w:p>
        </w:tc>
      </w:tr>
      <w:tr w:rsidR="008C5E68" w:rsidRPr="00A7625A" w14:paraId="140B0671" w14:textId="77777777" w:rsidTr="00790949">
        <w:trPr>
          <w:trHeight w:val="20"/>
          <w:jc w:val="center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04A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right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1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7167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38E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«Физическая культура и спорт в муниципальном образовании город Минусинск»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2658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DB8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AB6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7FE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D4C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D84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98335,41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94C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64514,23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86D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64514,23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92D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227363,87</w:t>
            </w:r>
          </w:p>
        </w:tc>
      </w:tr>
      <w:tr w:rsidR="008C5E68" w:rsidRPr="00A7625A" w14:paraId="7C17FC8C" w14:textId="77777777" w:rsidTr="00790949">
        <w:trPr>
          <w:trHeight w:val="20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E9B5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7143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D23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0A5E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89E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F68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495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E7A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6D6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98335,41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B9D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64514,23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056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64514,23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54B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199903,87</w:t>
            </w:r>
          </w:p>
        </w:tc>
      </w:tr>
      <w:tr w:rsidR="008C5E68" w:rsidRPr="00A7625A" w14:paraId="42F3FB7A" w14:textId="77777777" w:rsidTr="00790949">
        <w:trPr>
          <w:trHeight w:val="20"/>
          <w:jc w:val="center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8CE8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1.1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A787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8BC7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389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F1B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F90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C780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75A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66052,13</w:t>
            </w:r>
          </w:p>
          <w:p w14:paraId="4A1B871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88F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32387,64</w:t>
            </w:r>
          </w:p>
          <w:p w14:paraId="4462BB0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F8E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32387,64</w:t>
            </w:r>
          </w:p>
          <w:p w14:paraId="45908B1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E56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130827,41</w:t>
            </w:r>
          </w:p>
        </w:tc>
      </w:tr>
      <w:tr w:rsidR="008C5E68" w:rsidRPr="00A7625A" w14:paraId="475D67B8" w14:textId="77777777" w:rsidTr="00790949">
        <w:trPr>
          <w:trHeight w:val="20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6278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65B2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17CF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383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666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937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68A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59F0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66052,13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22A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32387,64</w:t>
            </w:r>
          </w:p>
          <w:p w14:paraId="7A94520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F64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32387,64</w:t>
            </w:r>
          </w:p>
          <w:p w14:paraId="76C4589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4FC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130827,41</w:t>
            </w:r>
          </w:p>
          <w:p w14:paraId="396A8AD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</w:tr>
      <w:tr w:rsidR="008C5E68" w:rsidRPr="00A7625A" w14:paraId="253256C2" w14:textId="77777777" w:rsidTr="00790949">
        <w:trPr>
          <w:trHeight w:val="1479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E338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D254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 xml:space="preserve">Мероприятие 1.1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CB71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Обеспечение деятельности (оказание услуг) подведомственных учреждений в том числе: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693E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5C6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65A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BFF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0810080610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4FD0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9E8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30977,25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65B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28977,25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B7E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28977,25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03D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88931,75</w:t>
            </w:r>
          </w:p>
        </w:tc>
      </w:tr>
      <w:tr w:rsidR="008C5E68" w:rsidRPr="00A7625A" w14:paraId="49368ADC" w14:textId="77777777" w:rsidTr="00790949">
        <w:trPr>
          <w:trHeight w:val="2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14AA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7C79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 xml:space="preserve">Мероприятие 1.2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0911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 xml:space="preserve">Ремонт спортивных объектов 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CC95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504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F5E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776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0810080700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BE8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050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31460,00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EDA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1EA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5BA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31460,00</w:t>
            </w:r>
          </w:p>
          <w:p w14:paraId="46CD335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</w:tr>
      <w:tr w:rsidR="008C5E68" w:rsidRPr="00A7625A" w14:paraId="78097AA9" w14:textId="77777777" w:rsidTr="00790949">
        <w:trPr>
          <w:trHeight w:val="240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EAFE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00A4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Мероприятие 1.3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82C6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 xml:space="preserve">Организация, проведение спортивно - массовых, спортивных мероприятий и обеспечение участия в соревнованиях, согласно календарного плана 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AEB0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57B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407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743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0810080660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516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93B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3410,39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BAC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3 410,39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ED3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3 410,39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6B9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10231,17</w:t>
            </w:r>
          </w:p>
        </w:tc>
      </w:tr>
      <w:tr w:rsidR="008C5E68" w:rsidRPr="00A7625A" w14:paraId="1AC1C301" w14:textId="77777777" w:rsidTr="00790949">
        <w:trPr>
          <w:trHeight w:val="805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9A6F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3AC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Мероприятие 1.4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A508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254E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15D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10F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3D6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08100</w:t>
            </w:r>
            <w:r w:rsidRPr="00A7625A">
              <w:rPr>
                <w:bCs/>
                <w:sz w:val="22"/>
                <w:szCs w:val="22"/>
                <w:lang w:val="en-US"/>
              </w:rPr>
              <w:t>S</w:t>
            </w:r>
            <w:r w:rsidRPr="00A7625A">
              <w:rPr>
                <w:bCs/>
                <w:sz w:val="22"/>
                <w:szCs w:val="22"/>
              </w:rPr>
              <w:t>4370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936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CCB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177,27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F49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B90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B3D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177,27</w:t>
            </w:r>
          </w:p>
        </w:tc>
      </w:tr>
      <w:tr w:rsidR="008C5E68" w:rsidRPr="00A7625A" w14:paraId="6FBB110E" w14:textId="77777777" w:rsidTr="00790949">
        <w:trPr>
          <w:trHeight w:val="291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C1ED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5C4A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6FC2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Бюджет края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1608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FF5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26B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207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08100</w:t>
            </w:r>
            <w:r w:rsidRPr="00A7625A">
              <w:rPr>
                <w:bCs/>
                <w:sz w:val="22"/>
                <w:szCs w:val="22"/>
                <w:lang w:val="en-US"/>
              </w:rPr>
              <w:t>S</w:t>
            </w:r>
            <w:r w:rsidRPr="00A7625A">
              <w:rPr>
                <w:bCs/>
                <w:sz w:val="22"/>
                <w:szCs w:val="22"/>
              </w:rPr>
              <w:t>4370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0A8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0D8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720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2D9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138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</w:tr>
      <w:tr w:rsidR="008C5E68" w:rsidRPr="00A7625A" w14:paraId="56BBABF8" w14:textId="77777777" w:rsidTr="00790949">
        <w:trPr>
          <w:trHeight w:val="267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3414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D5FB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DB9F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29A4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725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2D8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572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08100</w:t>
            </w:r>
            <w:r w:rsidRPr="00A7625A">
              <w:rPr>
                <w:bCs/>
                <w:sz w:val="22"/>
                <w:szCs w:val="22"/>
                <w:lang w:val="en-US"/>
              </w:rPr>
              <w:t>S</w:t>
            </w:r>
            <w:r w:rsidRPr="00A7625A">
              <w:rPr>
                <w:bCs/>
                <w:sz w:val="22"/>
                <w:szCs w:val="22"/>
              </w:rPr>
              <w:t>4370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4FF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63E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177,27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CFC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52A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659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177,27</w:t>
            </w:r>
          </w:p>
        </w:tc>
      </w:tr>
      <w:tr w:rsidR="008C5E68" w:rsidRPr="00A7625A" w14:paraId="034CD8D1" w14:textId="77777777" w:rsidTr="00790949">
        <w:trPr>
          <w:trHeight w:val="80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3FED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6A73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Мероприятие 1.5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814A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Расходы на поддержку спортивных клубов по месту жительства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C09D" w14:textId="77777777" w:rsidR="008C5E68" w:rsidRPr="00A7625A" w:rsidRDefault="008C5E68" w:rsidP="00790949">
            <w:r w:rsidRPr="00A7625A">
              <w:rPr>
                <w:bCs/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FA8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454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F4B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08100S4180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782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88A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16,00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144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EF0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272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16,00</w:t>
            </w:r>
          </w:p>
        </w:tc>
      </w:tr>
      <w:tr w:rsidR="008C5E68" w:rsidRPr="00A7625A" w14:paraId="5921D51F" w14:textId="77777777" w:rsidTr="00790949">
        <w:trPr>
          <w:trHeight w:val="2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6EA4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6391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A849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Бюджет края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E70A" w14:textId="77777777" w:rsidR="008C5E68" w:rsidRPr="00A7625A" w:rsidRDefault="008C5E68" w:rsidP="00790949">
            <w:pPr>
              <w:rPr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417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ACC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196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08100S4180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19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118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6140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907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0D1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</w:tr>
      <w:tr w:rsidR="008C5E68" w:rsidRPr="00A7625A" w14:paraId="7862DC71" w14:textId="77777777" w:rsidTr="00790949">
        <w:trPr>
          <w:trHeight w:val="2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DA1C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2176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9C0A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F2E3" w14:textId="77777777" w:rsidR="008C5E68" w:rsidRPr="00A7625A" w:rsidRDefault="008C5E68" w:rsidP="00790949">
            <w:pPr>
              <w:rPr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E4B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992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EC6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08100S4180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A5C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B1A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16,00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697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F83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301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16,00</w:t>
            </w:r>
          </w:p>
        </w:tc>
      </w:tr>
      <w:tr w:rsidR="008C5E68" w:rsidRPr="00A7625A" w14:paraId="3B5E6E8E" w14:textId="77777777" w:rsidTr="00790949">
        <w:trPr>
          <w:trHeight w:val="80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CA53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7B97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Мероприятие 1.6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147E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 xml:space="preserve">Расходы на приобретение специализированных транспортных средств для перевозки инвалидов, </w:t>
            </w:r>
            <w:r w:rsidRPr="00A7625A">
              <w:rPr>
                <w:bCs/>
                <w:sz w:val="20"/>
                <w:szCs w:val="20"/>
              </w:rPr>
              <w:lastRenderedPageBreak/>
              <w:t>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E7F0" w14:textId="77777777" w:rsidR="008C5E68" w:rsidRPr="00A7625A" w:rsidRDefault="008C5E68" w:rsidP="00790949">
            <w:r w:rsidRPr="00A7625A">
              <w:rPr>
                <w:bCs/>
                <w:sz w:val="20"/>
                <w:szCs w:val="20"/>
              </w:rPr>
              <w:lastRenderedPageBreak/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A49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72B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E19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08100S4360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504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4EE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11,22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5DC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249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6D0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11,22</w:t>
            </w:r>
          </w:p>
        </w:tc>
      </w:tr>
      <w:tr w:rsidR="008C5E68" w:rsidRPr="00A7625A" w14:paraId="51B6CFD1" w14:textId="77777777" w:rsidTr="00790949">
        <w:trPr>
          <w:trHeight w:val="2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0777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3DD0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4FBF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Бюджет края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1D8B" w14:textId="77777777" w:rsidR="008C5E68" w:rsidRPr="00A7625A" w:rsidRDefault="008C5E68" w:rsidP="00790949">
            <w:pPr>
              <w:rPr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181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05D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0F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08100S4360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DBB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450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5BA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4F3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948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</w:tr>
      <w:tr w:rsidR="008C5E68" w:rsidRPr="00A7625A" w14:paraId="35E5394C" w14:textId="77777777" w:rsidTr="00790949">
        <w:trPr>
          <w:trHeight w:val="2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576B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A38D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1F7C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8190" w14:textId="77777777" w:rsidR="008C5E68" w:rsidRPr="00A7625A" w:rsidRDefault="008C5E68" w:rsidP="00790949">
            <w:pPr>
              <w:rPr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168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03A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114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08100S4360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B55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C1F0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11,22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E20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68E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6CD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11,22</w:t>
            </w:r>
          </w:p>
        </w:tc>
      </w:tr>
      <w:tr w:rsidR="008C5E68" w:rsidRPr="00A7625A" w14:paraId="75A5D422" w14:textId="77777777" w:rsidTr="00790949">
        <w:trPr>
          <w:trHeight w:val="20"/>
          <w:jc w:val="center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D3D860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2.1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20A47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DE37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C94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BF2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EA0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EFB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7CA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28151,31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C50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27994,62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532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27994,62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A0F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84140,55</w:t>
            </w:r>
          </w:p>
        </w:tc>
      </w:tr>
      <w:tr w:rsidR="008C5E68" w:rsidRPr="00A7625A" w14:paraId="34B908C1" w14:textId="77777777" w:rsidTr="00790949">
        <w:trPr>
          <w:trHeight w:val="20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0360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3670CA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30C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EC00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8CEB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D0037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22187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1263F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28151,31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15AB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27994,62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52C8F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27994,62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F5AB4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84140,55</w:t>
            </w:r>
          </w:p>
        </w:tc>
      </w:tr>
      <w:tr w:rsidR="008C5E68" w:rsidRPr="00A7625A" w14:paraId="354ADD5A" w14:textId="77777777" w:rsidTr="00790949">
        <w:trPr>
          <w:trHeight w:val="2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A9E8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024C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 xml:space="preserve">Мероприятие 2.1 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EF5B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 xml:space="preserve">Обеспечение деятельности  (оказание услуг)  подведомственных учреждений  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566A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10F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12F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BCB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0820080610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449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91C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26294,62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1A2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26294,62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F1F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26294,62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08D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78883,86</w:t>
            </w:r>
          </w:p>
        </w:tc>
      </w:tr>
      <w:tr w:rsidR="008C5E68" w:rsidRPr="00A7625A" w14:paraId="640CE0AA" w14:textId="77777777" w:rsidTr="00790949">
        <w:trPr>
          <w:trHeight w:val="2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A216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D80B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Мероприятие 2.2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04BA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Поддержка комплексного развития муниципальных учреждений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082B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471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25A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71E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0820080650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820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36B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BAB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73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C9F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300,00</w:t>
            </w:r>
          </w:p>
        </w:tc>
      </w:tr>
      <w:tr w:rsidR="008C5E68" w:rsidRPr="00A7625A" w14:paraId="0318AE82" w14:textId="77777777" w:rsidTr="00790949">
        <w:trPr>
          <w:trHeight w:val="244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C9D9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7FD8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Мероприятие 2.3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5E87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 xml:space="preserve">Организация, проведение спортивно - массовых, спортивных мероприятий и обеспечение участия в соревнованиях, согласно календарного плана 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51D0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5A3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34D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D00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0820080660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BE1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699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1600,00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179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1600,00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726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1600,00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2AB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4800,00</w:t>
            </w:r>
          </w:p>
        </w:tc>
      </w:tr>
      <w:tr w:rsidR="008C5E68" w:rsidRPr="00A7625A" w14:paraId="7E7AFE7C" w14:textId="77777777" w:rsidTr="00790949">
        <w:trPr>
          <w:trHeight w:val="147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5B69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AF1A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Мероприятие 2.4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4EC4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7246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9C5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257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50F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08200S6500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75F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1A1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136,69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B50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EBD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4FF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136,69</w:t>
            </w:r>
          </w:p>
        </w:tc>
      </w:tr>
      <w:tr w:rsidR="008C5E68" w:rsidRPr="00A7625A" w14:paraId="0A2E2776" w14:textId="77777777" w:rsidTr="00790949">
        <w:trPr>
          <w:trHeight w:val="2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E4FD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A72F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97C7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 xml:space="preserve">Бюджет края 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A81A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BC3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A05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B260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08200S6500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CA0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DDB0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618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976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7EA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</w:tr>
      <w:tr w:rsidR="008C5E68" w:rsidRPr="00A7625A" w14:paraId="74B87B38" w14:textId="77777777" w:rsidTr="00790949">
        <w:trPr>
          <w:trHeight w:val="26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9C55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20C7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391A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66E0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5D5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B4C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74B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08200S6500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063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7055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136,69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57B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552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D08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136,69</w:t>
            </w:r>
          </w:p>
        </w:tc>
      </w:tr>
      <w:tr w:rsidR="008C5E68" w:rsidRPr="00A7625A" w14:paraId="31CDD855" w14:textId="77777777" w:rsidTr="00790949">
        <w:trPr>
          <w:trHeight w:val="26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0BAD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E143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Мероприятие 2.5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9305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Средства на развитие детско-юношеского спорта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EBD3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E2A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1B2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668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08200S6540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8F4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488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20,00</w:t>
            </w:r>
          </w:p>
          <w:p w14:paraId="0245EDB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4A90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624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718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20,00</w:t>
            </w:r>
          </w:p>
        </w:tc>
      </w:tr>
      <w:tr w:rsidR="008C5E68" w:rsidRPr="00A7625A" w14:paraId="5C6F3397" w14:textId="77777777" w:rsidTr="00790949">
        <w:trPr>
          <w:trHeight w:val="26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11DD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3515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2BF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 xml:space="preserve">Бюджет края 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6DC9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905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F92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38C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08200S6540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B0D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13E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  <w:p w14:paraId="4E02538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03A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F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2BD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</w:tr>
      <w:tr w:rsidR="008C5E68" w:rsidRPr="00A7625A" w14:paraId="2090221A" w14:textId="77777777" w:rsidTr="00790949">
        <w:trPr>
          <w:trHeight w:val="26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FDF3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21CD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9D1A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AA03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1E7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978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5AD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08200S6540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240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06C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57B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C34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2C5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20,00</w:t>
            </w:r>
          </w:p>
        </w:tc>
      </w:tr>
      <w:tr w:rsidR="008C5E68" w:rsidRPr="00A7625A" w14:paraId="39454BF5" w14:textId="77777777" w:rsidTr="00790949">
        <w:trPr>
          <w:trHeight w:val="2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10E4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E5AD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F870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AB50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18F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B41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BF1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200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B9F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901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41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C27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</w:tr>
      <w:tr w:rsidR="008C5E68" w:rsidRPr="00A7625A" w14:paraId="39AEE687" w14:textId="77777777" w:rsidTr="00790949">
        <w:trPr>
          <w:trHeight w:val="20"/>
          <w:jc w:val="center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D25B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3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5AED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80BE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BEA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1CE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96E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822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B2C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4131,97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FA4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4131,97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2CA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4131,97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28E0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12395,91</w:t>
            </w:r>
          </w:p>
        </w:tc>
      </w:tr>
      <w:tr w:rsidR="008C5E68" w:rsidRPr="00A7625A" w14:paraId="06FC29F7" w14:textId="77777777" w:rsidTr="00790949">
        <w:trPr>
          <w:trHeight w:val="20"/>
          <w:jc w:val="center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8FEE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4A7E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A3FB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B6B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5ED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990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690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160D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4131,97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D401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4131,97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F7B0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4131,97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062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7625A">
              <w:rPr>
                <w:bCs/>
                <w:sz w:val="22"/>
                <w:szCs w:val="22"/>
              </w:rPr>
              <w:t>12395,91</w:t>
            </w:r>
          </w:p>
        </w:tc>
      </w:tr>
      <w:tr w:rsidR="008C5E68" w:rsidRPr="00A7625A" w14:paraId="7E21EFA9" w14:textId="77777777" w:rsidTr="00790949">
        <w:trPr>
          <w:trHeight w:val="613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29EC2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3.1.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360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center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 xml:space="preserve">Мероприятие 3.1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9FEB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bCs/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 xml:space="preserve">Руководство и управление в сфере установленных функций в </w:t>
            </w:r>
            <w:r w:rsidRPr="00A7625A">
              <w:rPr>
                <w:bCs/>
                <w:sz w:val="20"/>
                <w:szCs w:val="20"/>
              </w:rPr>
              <w:t xml:space="preserve"> т.ч.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ADD5C0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A7625A">
              <w:rPr>
                <w:sz w:val="20"/>
                <w:szCs w:val="20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DAA3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8407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1105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FCD9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0830080210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F7DC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8364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3770,08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96AE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3770,08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54B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3770,08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09F0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11310,24</w:t>
            </w:r>
          </w:p>
        </w:tc>
      </w:tr>
      <w:tr w:rsidR="008C5E68" w:rsidRPr="00A7625A" w14:paraId="45BDF2B7" w14:textId="77777777" w:rsidTr="00790949">
        <w:trPr>
          <w:trHeight w:val="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1E6D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3B81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79BC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1223" w14:textId="77777777" w:rsidR="008C5E68" w:rsidRPr="00A7625A" w:rsidRDefault="008C5E68" w:rsidP="0079094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B7B0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8ECA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1105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A988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B18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240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64A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361,89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6E16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361,89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F3AB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361,89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D15F" w14:textId="77777777" w:rsidR="008C5E68" w:rsidRPr="00A7625A" w:rsidRDefault="008C5E68" w:rsidP="00790949">
            <w:pPr>
              <w:keepNext/>
              <w:keepLines/>
              <w:shd w:val="clear" w:color="auto" w:fill="FFFFFF"/>
              <w:jc w:val="both"/>
              <w:rPr>
                <w:sz w:val="22"/>
                <w:szCs w:val="22"/>
              </w:rPr>
            </w:pPr>
            <w:r w:rsidRPr="00A7625A">
              <w:rPr>
                <w:sz w:val="22"/>
                <w:szCs w:val="22"/>
              </w:rPr>
              <w:t>1085,67</w:t>
            </w:r>
          </w:p>
        </w:tc>
      </w:tr>
    </w:tbl>
    <w:p w14:paraId="23154214" w14:textId="77777777" w:rsidR="008C5E68" w:rsidRPr="00A05D49" w:rsidRDefault="008C5E68" w:rsidP="008C5E68">
      <w:pPr>
        <w:keepNext/>
        <w:keepLines/>
        <w:shd w:val="clear" w:color="auto" w:fill="FFFFFF"/>
        <w:rPr>
          <w:sz w:val="28"/>
          <w:szCs w:val="28"/>
        </w:rPr>
      </w:pPr>
    </w:p>
    <w:p w14:paraId="0194CCD1" w14:textId="77777777" w:rsidR="008C5E68" w:rsidRPr="00A05D49" w:rsidRDefault="008C5E68" w:rsidP="008C5E68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A05D49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44820F58" w14:textId="2A43FA47" w:rsidR="008C5E68" w:rsidRPr="00A05D49" w:rsidRDefault="008C5E68" w:rsidP="000C4CD0">
      <w:pPr>
        <w:pStyle w:val="ConsPlusNormal"/>
        <w:keepNext/>
        <w:keepLines/>
        <w:widowControl/>
        <w:shd w:val="clear" w:color="auto" w:fill="FFFFFF"/>
        <w:tabs>
          <w:tab w:val="left" w:pos="8712"/>
          <w:tab w:val="left" w:pos="12758"/>
        </w:tabs>
        <w:ind w:firstLine="0"/>
        <w:rPr>
          <w:sz w:val="28"/>
          <w:szCs w:val="28"/>
        </w:rPr>
      </w:pPr>
      <w:r w:rsidRPr="00A05D49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A05D49">
        <w:rPr>
          <w:rFonts w:ascii="Times New Roman" w:hAnsi="Times New Roman" w:cs="Times New Roman"/>
          <w:sz w:val="28"/>
          <w:szCs w:val="28"/>
        </w:rPr>
        <w:tab/>
      </w:r>
      <w:r w:rsidR="000C4CD0" w:rsidRPr="000C4CD0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0C4CD0">
        <w:rPr>
          <w:rFonts w:ascii="Times New Roman" w:hAnsi="Times New Roman" w:cs="Times New Roman"/>
          <w:sz w:val="28"/>
          <w:szCs w:val="28"/>
        </w:rPr>
        <w:tab/>
      </w:r>
      <w:r w:rsidRPr="00A05D49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A05D49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14:paraId="4C937D42" w14:textId="77777777" w:rsidR="00377D51" w:rsidRPr="00A05D49" w:rsidRDefault="008C5E68" w:rsidP="008C5E68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A05D49">
        <w:rPr>
          <w:sz w:val="28"/>
          <w:szCs w:val="28"/>
        </w:rPr>
        <w:br w:type="page"/>
      </w:r>
      <w:r w:rsidR="00377D51" w:rsidRPr="00A05D49">
        <w:rPr>
          <w:sz w:val="28"/>
          <w:szCs w:val="28"/>
        </w:rPr>
        <w:lastRenderedPageBreak/>
        <w:t>Приложение 6</w:t>
      </w:r>
    </w:p>
    <w:p w14:paraId="51392D8F" w14:textId="77777777" w:rsidR="00377D51" w:rsidRPr="00A05D49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A05D49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1995A5F6" w14:textId="77777777" w:rsidR="00377D51" w:rsidRPr="00A05D49" w:rsidRDefault="00377D51" w:rsidP="00377D51">
      <w:pPr>
        <w:keepNext/>
        <w:keepLines/>
        <w:shd w:val="clear" w:color="auto" w:fill="FFFFFF"/>
      </w:pPr>
    </w:p>
    <w:p w14:paraId="1D0C8E22" w14:textId="77777777" w:rsidR="00377D51" w:rsidRPr="00A05D49" w:rsidRDefault="00377D51" w:rsidP="00377D51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05D49">
        <w:rPr>
          <w:rStyle w:val="afa"/>
          <w:rFonts w:ascii="Times New Roman" w:hAnsi="Times New Roman" w:cs="Times New Roman"/>
          <w:color w:val="auto"/>
          <w:sz w:val="28"/>
        </w:rPr>
        <w:t>Перечень</w:t>
      </w:r>
    </w:p>
    <w:p w14:paraId="05B577EF" w14:textId="77777777" w:rsidR="00377D51" w:rsidRPr="00A05D49" w:rsidRDefault="00377D51" w:rsidP="00377D51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05D49">
        <w:rPr>
          <w:rStyle w:val="afa"/>
          <w:rFonts w:ascii="Times New Roman" w:hAnsi="Times New Roman" w:cs="Times New Roman"/>
          <w:color w:val="auto"/>
          <w:sz w:val="28"/>
        </w:rPr>
        <w:t>объектов капитального строительства на текущий финансовый</w:t>
      </w:r>
    </w:p>
    <w:p w14:paraId="1DC6CD8A" w14:textId="77777777" w:rsidR="00377D51" w:rsidRPr="00A05D49" w:rsidRDefault="00377D51" w:rsidP="00377D51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05D49">
        <w:rPr>
          <w:rStyle w:val="afa"/>
          <w:rFonts w:ascii="Times New Roman" w:hAnsi="Times New Roman" w:cs="Times New Roman"/>
          <w:color w:val="auto"/>
          <w:sz w:val="28"/>
        </w:rPr>
        <w:t>год (за счет всех источников финансирования)</w:t>
      </w:r>
    </w:p>
    <w:p w14:paraId="6EC7E612" w14:textId="77777777" w:rsidR="00377D51" w:rsidRPr="00A05D49" w:rsidRDefault="00377D51" w:rsidP="00377D51">
      <w:pPr>
        <w:keepNext/>
        <w:keepLines/>
        <w:shd w:val="clear" w:color="auto" w:fill="FFFFFF"/>
      </w:pPr>
    </w:p>
    <w:tbl>
      <w:tblPr>
        <w:tblW w:w="14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883"/>
        <w:gridCol w:w="1305"/>
        <w:gridCol w:w="2175"/>
        <w:gridCol w:w="2175"/>
        <w:gridCol w:w="2610"/>
        <w:gridCol w:w="2613"/>
      </w:tblGrid>
      <w:tr w:rsidR="00377D51" w:rsidRPr="00A7625A" w14:paraId="2059AD8E" w14:textId="77777777" w:rsidTr="00947A2A">
        <w:trPr>
          <w:trHeight w:val="252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23090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DA6B4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8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12F8B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377D51" w:rsidRPr="00A7625A" w14:paraId="3646A67F" w14:textId="77777777" w:rsidTr="00947A2A">
        <w:trPr>
          <w:trHeight w:val="252"/>
        </w:trPr>
        <w:tc>
          <w:tcPr>
            <w:tcW w:w="10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F40F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443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7CC1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Объем капитальных вложений на текущий финансовый год</w:t>
            </w:r>
          </w:p>
        </w:tc>
      </w:tr>
      <w:tr w:rsidR="00377D51" w:rsidRPr="00A7625A" w14:paraId="3F43EE29" w14:textId="77777777" w:rsidTr="00947A2A">
        <w:trPr>
          <w:trHeight w:val="133"/>
        </w:trPr>
        <w:tc>
          <w:tcPr>
            <w:tcW w:w="10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A52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0DE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FC3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6F0E3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377D51" w:rsidRPr="00A7625A" w14:paraId="553CEBC7" w14:textId="77777777" w:rsidTr="00947A2A">
        <w:trPr>
          <w:trHeight w:val="133"/>
        </w:trPr>
        <w:tc>
          <w:tcPr>
            <w:tcW w:w="10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6F7E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207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46F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184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A9B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1E1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CE012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377D51" w:rsidRPr="00A7625A" w14:paraId="1A9F170C" w14:textId="77777777" w:rsidTr="00947A2A">
        <w:trPr>
          <w:trHeight w:val="252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7F2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2EA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1FDF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95F0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F8F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EC7C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418FB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7</w:t>
            </w:r>
          </w:p>
        </w:tc>
      </w:tr>
      <w:tr w:rsidR="00377D51" w:rsidRPr="00A7625A" w14:paraId="1ACB27E5" w14:textId="77777777" w:rsidTr="00947A2A">
        <w:trPr>
          <w:trHeight w:val="252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F43C" w14:textId="77777777" w:rsidR="00377D51" w:rsidRPr="00A7625A" w:rsidRDefault="00377D51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8993" w14:textId="77777777" w:rsidR="00377D51" w:rsidRPr="00A7625A" w:rsidRDefault="00377D51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95D6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685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437F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E67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9BB81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</w:tr>
    </w:tbl>
    <w:p w14:paraId="7EC64278" w14:textId="77777777" w:rsidR="00377D51" w:rsidRPr="00A05D49" w:rsidRDefault="00377D51" w:rsidP="00377D51">
      <w:pPr>
        <w:keepNext/>
        <w:keepLines/>
        <w:shd w:val="clear" w:color="auto" w:fill="FFFFFF"/>
      </w:pPr>
    </w:p>
    <w:p w14:paraId="16F10456" w14:textId="77777777" w:rsidR="00377D51" w:rsidRPr="00A05D49" w:rsidRDefault="00377D51" w:rsidP="00377D51">
      <w:pPr>
        <w:keepNext/>
        <w:keepLines/>
        <w:shd w:val="clear" w:color="auto" w:fill="FFFFFF"/>
        <w:rPr>
          <w:sz w:val="28"/>
          <w:szCs w:val="28"/>
        </w:rPr>
      </w:pPr>
    </w:p>
    <w:p w14:paraId="37400BC5" w14:textId="77777777" w:rsidR="00377D51" w:rsidRPr="00A05D49" w:rsidRDefault="00377D51" w:rsidP="00377D51">
      <w:pPr>
        <w:keepNext/>
        <w:keepLines/>
        <w:shd w:val="clear" w:color="auto" w:fill="FFFFFF"/>
        <w:rPr>
          <w:sz w:val="28"/>
          <w:szCs w:val="28"/>
        </w:rPr>
      </w:pPr>
    </w:p>
    <w:p w14:paraId="2F1044B5" w14:textId="77777777" w:rsidR="00377D51" w:rsidRPr="00A05D49" w:rsidRDefault="00377D51" w:rsidP="00377D51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A05D49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1E2899D0" w14:textId="3520AACB" w:rsidR="00377D51" w:rsidRPr="00A05D49" w:rsidRDefault="00377D51" w:rsidP="000C4CD0">
      <w:pPr>
        <w:pStyle w:val="ConsPlusNormal"/>
        <w:keepNext/>
        <w:keepLines/>
        <w:widowControl/>
        <w:shd w:val="clear" w:color="auto" w:fill="FFFFFF"/>
        <w:tabs>
          <w:tab w:val="left" w:pos="8544"/>
          <w:tab w:val="left" w:pos="12758"/>
        </w:tabs>
        <w:ind w:firstLine="0"/>
        <w:rPr>
          <w:sz w:val="28"/>
          <w:szCs w:val="28"/>
        </w:rPr>
      </w:pPr>
      <w:r w:rsidRPr="00A05D49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A05D49">
        <w:rPr>
          <w:rFonts w:ascii="Times New Roman" w:hAnsi="Times New Roman" w:cs="Times New Roman"/>
          <w:sz w:val="28"/>
          <w:szCs w:val="28"/>
        </w:rPr>
        <w:tab/>
      </w:r>
      <w:r w:rsidR="000C4CD0" w:rsidRPr="000C4CD0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0C4CD0">
        <w:rPr>
          <w:rFonts w:ascii="Times New Roman" w:hAnsi="Times New Roman" w:cs="Times New Roman"/>
          <w:sz w:val="28"/>
          <w:szCs w:val="28"/>
        </w:rPr>
        <w:tab/>
      </w:r>
      <w:r w:rsidRPr="00A05D49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A05D49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14:paraId="16A19409" w14:textId="77777777" w:rsidR="00377D51" w:rsidRPr="00A05D49" w:rsidRDefault="00377D51" w:rsidP="00377D51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A05D49">
        <w:rPr>
          <w:sz w:val="28"/>
          <w:szCs w:val="28"/>
        </w:rPr>
        <w:br w:type="page"/>
      </w:r>
    </w:p>
    <w:p w14:paraId="4FB8DE15" w14:textId="77777777" w:rsidR="00377D51" w:rsidRPr="00A05D49" w:rsidRDefault="00377D51" w:rsidP="00377D51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A05D49">
        <w:rPr>
          <w:sz w:val="28"/>
          <w:szCs w:val="28"/>
        </w:rPr>
        <w:lastRenderedPageBreak/>
        <w:t>Приложение 6а</w:t>
      </w:r>
    </w:p>
    <w:p w14:paraId="022CAA0B" w14:textId="77777777" w:rsidR="00377D51" w:rsidRPr="00A05D49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A05D49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06841661" w14:textId="77777777" w:rsidR="00377D51" w:rsidRPr="00A05D49" w:rsidRDefault="00377D51" w:rsidP="00377D51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45B4B6E" w14:textId="77777777" w:rsidR="00377D51" w:rsidRPr="00A05D49" w:rsidRDefault="00377D51" w:rsidP="00377D51">
      <w:pPr>
        <w:keepNext/>
        <w:keepLines/>
        <w:ind w:left="8505"/>
        <w:rPr>
          <w:sz w:val="28"/>
          <w:szCs w:val="28"/>
        </w:rPr>
      </w:pPr>
    </w:p>
    <w:p w14:paraId="0D696A4F" w14:textId="77777777" w:rsidR="00377D51" w:rsidRPr="00A05D49" w:rsidRDefault="00377D51" w:rsidP="00377D51">
      <w:pPr>
        <w:autoSpaceDE w:val="0"/>
        <w:autoSpaceDN w:val="0"/>
        <w:adjustRightInd w:val="0"/>
        <w:jc w:val="center"/>
        <w:rPr>
          <w:b/>
          <w:bCs/>
        </w:rPr>
      </w:pPr>
      <w:r w:rsidRPr="00A05D49">
        <w:rPr>
          <w:b/>
          <w:bCs/>
        </w:rPr>
        <w:t>ПЕРЕЧЕНЬ</w:t>
      </w:r>
    </w:p>
    <w:p w14:paraId="20201B80" w14:textId="77777777" w:rsidR="00377D51" w:rsidRPr="008E41B7" w:rsidRDefault="00377D51" w:rsidP="008E41B7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05D49">
        <w:rPr>
          <w:bCs/>
        </w:rPr>
        <w:t>объектов муниципальной собственности, финансовое обеспечение которых планируется осуществить за счет бюджетных инвестиций, за счет субсидий муниципальным бюджетным и муниципальным автономным учреждениям,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очередной финансовый год (за счет вех источников финансирования)</w:t>
      </w:r>
    </w:p>
    <w:p w14:paraId="0ACBC193" w14:textId="77777777" w:rsidR="00377D51" w:rsidRPr="008E41B7" w:rsidRDefault="00377D51" w:rsidP="008E41B7">
      <w:pPr>
        <w:autoSpaceDE w:val="0"/>
        <w:autoSpaceDN w:val="0"/>
        <w:adjustRightInd w:val="0"/>
        <w:jc w:val="right"/>
      </w:pPr>
      <w:r w:rsidRPr="00A05D49">
        <w:t>(тыс. рублей)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175"/>
        <w:gridCol w:w="2462"/>
        <w:gridCol w:w="2462"/>
        <w:gridCol w:w="2462"/>
        <w:gridCol w:w="2465"/>
      </w:tblGrid>
      <w:tr w:rsidR="008E41B7" w14:paraId="54A36211" w14:textId="77777777" w:rsidTr="008E41B7"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EBD9" w14:textId="77777777" w:rsidR="008E41B7" w:rsidRDefault="008E41B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07DDB1F3" w14:textId="77777777" w:rsidR="008E41B7" w:rsidRDefault="008E41B7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656E" w14:textId="77777777" w:rsidR="008E41B7" w:rsidRDefault="008E41B7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14:paraId="2D4028F8" w14:textId="77777777" w:rsidR="008E41B7" w:rsidRDefault="008E41B7">
            <w:pPr>
              <w:autoSpaceDE w:val="0"/>
              <w:autoSpaceDN w:val="0"/>
              <w:adjustRightInd w:val="0"/>
              <w:ind w:right="-89"/>
              <w:jc w:val="center"/>
            </w:pPr>
            <w:r>
              <w:t>объекта</w:t>
            </w:r>
          </w:p>
        </w:tc>
        <w:tc>
          <w:tcPr>
            <w:tcW w:w="3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7D2D" w14:textId="77777777" w:rsidR="008E41B7" w:rsidRDefault="008E41B7">
            <w:pPr>
              <w:autoSpaceDE w:val="0"/>
              <w:autoSpaceDN w:val="0"/>
              <w:adjustRightInd w:val="0"/>
              <w:jc w:val="center"/>
            </w:pPr>
            <w:r>
              <w:t>Объем бюджетных инвестиций на 2022 год</w:t>
            </w:r>
          </w:p>
          <w:p w14:paraId="237EDAFA" w14:textId="77777777" w:rsidR="008E41B7" w:rsidRDefault="008E41B7">
            <w:pPr>
              <w:autoSpaceDE w:val="0"/>
              <w:autoSpaceDN w:val="0"/>
              <w:adjustRightInd w:val="0"/>
              <w:jc w:val="center"/>
            </w:pPr>
          </w:p>
        </w:tc>
      </w:tr>
      <w:tr w:rsidR="008E41B7" w14:paraId="7ECA5728" w14:textId="77777777" w:rsidTr="008E4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F753" w14:textId="77777777" w:rsidR="008E41B7" w:rsidRDefault="008E41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FA20" w14:textId="77777777" w:rsidR="008E41B7" w:rsidRDefault="008E41B7"/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88B3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2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0428" w14:textId="77777777" w:rsidR="008E41B7" w:rsidRDefault="008E41B7">
            <w:pPr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</w:tc>
      </w:tr>
      <w:tr w:rsidR="008E41B7" w14:paraId="5E378CF0" w14:textId="77777777" w:rsidTr="008E4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9790" w14:textId="77777777" w:rsidR="008E41B7" w:rsidRDefault="008E41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36DF" w14:textId="77777777" w:rsidR="008E41B7" w:rsidRDefault="008E41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CE66" w14:textId="77777777" w:rsidR="008E41B7" w:rsidRDefault="008E41B7"/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DA2C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Бюджет города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AFE4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Вышестоящие бюджеты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7281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 xml:space="preserve">Внебюджетные источники </w:t>
            </w:r>
          </w:p>
        </w:tc>
      </w:tr>
      <w:tr w:rsidR="008E41B7" w14:paraId="6202333F" w14:textId="77777777" w:rsidTr="008E41B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B75F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655F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A748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31460,00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50B8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31460,00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7B57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5993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</w:tr>
      <w:tr w:rsidR="008E41B7" w14:paraId="7F4B2CFC" w14:textId="77777777" w:rsidTr="008E41B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D660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D639" w14:textId="77777777" w:rsidR="008E41B7" w:rsidRDefault="008E41B7" w:rsidP="008E41B7">
            <w:pPr>
              <w:autoSpaceDE w:val="0"/>
              <w:autoSpaceDN w:val="0"/>
              <w:adjustRightInd w:val="0"/>
              <w:jc w:val="both"/>
            </w:pPr>
            <w:r>
              <w:t>Территория стадиона "Строитель", ул. Затубинская , 10А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2F22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8025,93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0CE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8025,93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866D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A66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</w:tr>
      <w:tr w:rsidR="008E41B7" w14:paraId="4AED66D2" w14:textId="77777777" w:rsidTr="008E41B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A8E6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4204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Территория спорткомплекса имени Ю.В. Шумилова, ул. Свердлова, 105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71B8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14318,75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574A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14318,75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9B9C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6E8A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</w:tr>
      <w:tr w:rsidR="008E41B7" w14:paraId="0CE28078" w14:textId="77777777" w:rsidTr="008E41B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5318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A2A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Устройство фасада, замена оконных блоков (деревянных на ПВХ) спорткомплекса имени Ю.В. Шумилова, ул. Свердлова, 105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6ACF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9115,32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60F6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9115,32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AE70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B5E9" w14:textId="77777777" w:rsidR="008E41B7" w:rsidRDefault="008E41B7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</w:tr>
    </w:tbl>
    <w:p w14:paraId="68672062" w14:textId="77777777" w:rsidR="00377D51" w:rsidRDefault="00377D51" w:rsidP="00377D51">
      <w:pPr>
        <w:keepNext/>
        <w:keepLines/>
        <w:shd w:val="clear" w:color="auto" w:fill="FFFFFF"/>
        <w:rPr>
          <w:sz w:val="28"/>
          <w:szCs w:val="28"/>
        </w:rPr>
      </w:pPr>
    </w:p>
    <w:p w14:paraId="5752308F" w14:textId="77777777" w:rsidR="008E41B7" w:rsidRDefault="008E41B7" w:rsidP="00377D51">
      <w:pPr>
        <w:keepNext/>
        <w:keepLines/>
        <w:shd w:val="clear" w:color="auto" w:fill="FFFFFF"/>
        <w:rPr>
          <w:sz w:val="28"/>
          <w:szCs w:val="28"/>
        </w:rPr>
      </w:pPr>
    </w:p>
    <w:p w14:paraId="071DB971" w14:textId="77777777" w:rsidR="008E41B7" w:rsidRPr="00A05D49" w:rsidRDefault="008E41B7" w:rsidP="00377D51">
      <w:pPr>
        <w:keepNext/>
        <w:keepLines/>
        <w:shd w:val="clear" w:color="auto" w:fill="FFFFFF"/>
        <w:rPr>
          <w:sz w:val="28"/>
          <w:szCs w:val="28"/>
        </w:rPr>
      </w:pPr>
    </w:p>
    <w:p w14:paraId="1A5FCF36" w14:textId="77777777" w:rsidR="00377D51" w:rsidRPr="00A05D49" w:rsidRDefault="00377D51" w:rsidP="00377D51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A05D49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689D1611" w14:textId="0FC027AF" w:rsidR="00377D51" w:rsidRPr="00A05D49" w:rsidRDefault="00377D51" w:rsidP="000C4CD0">
      <w:pPr>
        <w:pStyle w:val="ConsPlusNormal"/>
        <w:keepNext/>
        <w:keepLines/>
        <w:widowControl/>
        <w:shd w:val="clear" w:color="auto" w:fill="FFFFFF"/>
        <w:tabs>
          <w:tab w:val="left" w:pos="8364"/>
          <w:tab w:val="left" w:pos="12758"/>
        </w:tabs>
        <w:ind w:firstLine="0"/>
        <w:rPr>
          <w:sz w:val="28"/>
          <w:szCs w:val="28"/>
        </w:rPr>
      </w:pPr>
      <w:r w:rsidRPr="00A05D49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A05D49">
        <w:rPr>
          <w:rFonts w:ascii="Times New Roman" w:hAnsi="Times New Roman" w:cs="Times New Roman"/>
          <w:sz w:val="28"/>
          <w:szCs w:val="28"/>
        </w:rPr>
        <w:tab/>
      </w:r>
      <w:r w:rsidR="000C4CD0" w:rsidRPr="000C4CD0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0C4CD0">
        <w:rPr>
          <w:rFonts w:ascii="Times New Roman" w:hAnsi="Times New Roman" w:cs="Times New Roman"/>
          <w:sz w:val="28"/>
          <w:szCs w:val="28"/>
        </w:rPr>
        <w:tab/>
      </w:r>
      <w:r w:rsidRPr="00A05D49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A05D49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14:paraId="6D648701" w14:textId="77777777" w:rsidR="00377D51" w:rsidRPr="00A05D49" w:rsidRDefault="00377D51" w:rsidP="00377D51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A05D49">
        <w:rPr>
          <w:sz w:val="28"/>
          <w:szCs w:val="28"/>
        </w:rPr>
        <w:br w:type="page"/>
      </w:r>
      <w:r w:rsidRPr="00A05D49">
        <w:rPr>
          <w:sz w:val="28"/>
          <w:szCs w:val="28"/>
        </w:rPr>
        <w:lastRenderedPageBreak/>
        <w:t>Приложение 6б</w:t>
      </w:r>
    </w:p>
    <w:p w14:paraId="449C22BB" w14:textId="77777777" w:rsidR="00377D51" w:rsidRPr="00A05D49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A05D49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34ED3308" w14:textId="77777777" w:rsidR="00377D51" w:rsidRPr="00A05D49" w:rsidRDefault="00377D51" w:rsidP="00377D51">
      <w:pPr>
        <w:pStyle w:val="ConsPlusNormal"/>
        <w:keepNext/>
        <w:keepLines/>
        <w:widowControl/>
        <w:shd w:val="clear" w:color="auto" w:fill="FFFFFF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0ACB7E3F" w14:textId="77777777" w:rsidR="00377D51" w:rsidRPr="00A05D49" w:rsidRDefault="00377D51" w:rsidP="00377D51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05D49">
        <w:rPr>
          <w:rStyle w:val="afa"/>
          <w:rFonts w:ascii="Times New Roman" w:hAnsi="Times New Roman" w:cs="Times New Roman"/>
          <w:color w:val="auto"/>
          <w:sz w:val="28"/>
        </w:rPr>
        <w:t>Перечень</w:t>
      </w:r>
    </w:p>
    <w:p w14:paraId="3BB6DD2D" w14:textId="77777777" w:rsidR="00377D51" w:rsidRPr="00A05D49" w:rsidRDefault="00377D51" w:rsidP="00377D51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05D49">
        <w:rPr>
          <w:rStyle w:val="afa"/>
          <w:rFonts w:ascii="Times New Roman" w:hAnsi="Times New Roman" w:cs="Times New Roman"/>
          <w:color w:val="auto"/>
          <w:sz w:val="28"/>
        </w:rPr>
        <w:t>объектов капитального строительства на плановый период</w:t>
      </w:r>
    </w:p>
    <w:p w14:paraId="714FDA37" w14:textId="77777777" w:rsidR="00377D51" w:rsidRPr="00A05D49" w:rsidRDefault="00377D51" w:rsidP="00377D51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05D49">
        <w:rPr>
          <w:rStyle w:val="afa"/>
          <w:rFonts w:ascii="Times New Roman" w:hAnsi="Times New Roman" w:cs="Times New Roman"/>
          <w:color w:val="auto"/>
          <w:sz w:val="28"/>
        </w:rPr>
        <w:t>(за счет всех источников финансирования)</w:t>
      </w:r>
    </w:p>
    <w:p w14:paraId="1F736C24" w14:textId="77777777" w:rsidR="00377D51" w:rsidRPr="00A05D49" w:rsidRDefault="00377D51" w:rsidP="00377D51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tbl>
      <w:tblPr>
        <w:tblW w:w="14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610"/>
        <w:gridCol w:w="985"/>
        <w:gridCol w:w="945"/>
        <w:gridCol w:w="979"/>
        <w:gridCol w:w="250"/>
        <w:gridCol w:w="1159"/>
        <w:gridCol w:w="1738"/>
        <w:gridCol w:w="1598"/>
        <w:gridCol w:w="869"/>
        <w:gridCol w:w="1159"/>
        <w:gridCol w:w="1159"/>
        <w:gridCol w:w="1451"/>
        <w:gridCol w:w="1596"/>
      </w:tblGrid>
      <w:tr w:rsidR="00377D51" w:rsidRPr="00A7625A" w14:paraId="6274B058" w14:textId="77777777" w:rsidTr="00947A2A">
        <w:trPr>
          <w:trHeight w:val="322"/>
        </w:trPr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853CE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3DE8E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DA377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377D51" w:rsidRPr="00A7625A" w14:paraId="085CC7C1" w14:textId="77777777" w:rsidTr="00947A2A">
        <w:trPr>
          <w:trHeight w:val="305"/>
        </w:trPr>
        <w:tc>
          <w:tcPr>
            <w:tcW w:w="4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EF0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767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6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2891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Объем капитальных вложений на 1-й год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A2DD2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Объем капитальных вложений на 2-й год</w:t>
            </w:r>
          </w:p>
        </w:tc>
      </w:tr>
      <w:tr w:rsidR="00377D51" w:rsidRPr="00A7625A" w14:paraId="78522EE4" w14:textId="77777777" w:rsidTr="00947A2A">
        <w:trPr>
          <w:trHeight w:val="142"/>
        </w:trPr>
        <w:tc>
          <w:tcPr>
            <w:tcW w:w="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F155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8E4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7297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ACD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C2F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C8C60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77D51" w:rsidRPr="00A7625A" w14:paraId="0330C202" w14:textId="77777777" w:rsidTr="00947A2A">
        <w:trPr>
          <w:trHeight w:val="142"/>
        </w:trPr>
        <w:tc>
          <w:tcPr>
            <w:tcW w:w="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FF3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F23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4F5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C92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E0C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3DE5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21F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77D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9349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3F4C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01D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A09A4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377D51" w:rsidRPr="00A7625A" w14:paraId="4364F2EA" w14:textId="77777777" w:rsidTr="00947A2A">
        <w:trPr>
          <w:trHeight w:val="305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69B9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8B05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AC1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0D1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71A7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D156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687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B0D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2E6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3F7A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0B4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30AE0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77D51" w:rsidRPr="00A7625A" w14:paraId="310D191D" w14:textId="77777777" w:rsidTr="00947A2A">
        <w:trPr>
          <w:trHeight w:val="322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60C" w14:textId="77777777" w:rsidR="00377D51" w:rsidRPr="00A7625A" w:rsidRDefault="00377D51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870" w14:textId="77777777" w:rsidR="00377D51" w:rsidRPr="00A7625A" w:rsidRDefault="00377D51" w:rsidP="00947A2A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7625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E82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F16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D8C4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C67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3E9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8F9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15AA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250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2CF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CA0AE" w14:textId="77777777" w:rsidR="00377D51" w:rsidRPr="00A7625A" w:rsidRDefault="00377D51" w:rsidP="00947A2A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625A">
              <w:rPr>
                <w:rFonts w:ascii="Times New Roman" w:hAnsi="Times New Roman" w:cs="Times New Roman"/>
              </w:rPr>
              <w:t>0</w:t>
            </w:r>
          </w:p>
        </w:tc>
      </w:tr>
    </w:tbl>
    <w:p w14:paraId="5E894892" w14:textId="77777777" w:rsidR="00377D51" w:rsidRPr="00A05D49" w:rsidRDefault="00377D51" w:rsidP="00377D51">
      <w:pPr>
        <w:keepNext/>
        <w:keepLines/>
        <w:shd w:val="clear" w:color="auto" w:fill="FFFFFF"/>
      </w:pPr>
    </w:p>
    <w:p w14:paraId="53B1FD7A" w14:textId="77777777" w:rsidR="00377D51" w:rsidRPr="00A05D49" w:rsidRDefault="00377D51" w:rsidP="00377D51">
      <w:pPr>
        <w:keepNext/>
        <w:keepLines/>
        <w:shd w:val="clear" w:color="auto" w:fill="FFFFFF"/>
        <w:rPr>
          <w:sz w:val="28"/>
          <w:szCs w:val="28"/>
        </w:rPr>
      </w:pPr>
    </w:p>
    <w:p w14:paraId="6E56157F" w14:textId="77777777" w:rsidR="00377D51" w:rsidRPr="00A05D49" w:rsidRDefault="00377D51" w:rsidP="00377D51">
      <w:pPr>
        <w:keepNext/>
        <w:keepLines/>
        <w:shd w:val="clear" w:color="auto" w:fill="FFFFFF"/>
        <w:rPr>
          <w:sz w:val="28"/>
          <w:szCs w:val="28"/>
        </w:rPr>
      </w:pPr>
    </w:p>
    <w:p w14:paraId="7783A3B7" w14:textId="77777777" w:rsidR="00377D51" w:rsidRPr="00A05D49" w:rsidRDefault="00377D51" w:rsidP="00377D51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A05D49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102CA9FB" w14:textId="052A74D2" w:rsidR="00377D51" w:rsidRPr="00A05D49" w:rsidRDefault="00377D51" w:rsidP="000C4CD0">
      <w:pPr>
        <w:pStyle w:val="ConsPlusNormal"/>
        <w:keepNext/>
        <w:keepLines/>
        <w:widowControl/>
        <w:shd w:val="clear" w:color="auto" w:fill="FFFFFF"/>
        <w:tabs>
          <w:tab w:val="left" w:pos="8772"/>
          <w:tab w:val="left" w:pos="12758"/>
        </w:tabs>
        <w:ind w:firstLine="0"/>
        <w:rPr>
          <w:sz w:val="28"/>
          <w:szCs w:val="28"/>
        </w:rPr>
      </w:pPr>
      <w:r w:rsidRPr="00A05D49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A05D49">
        <w:rPr>
          <w:rFonts w:ascii="Times New Roman" w:hAnsi="Times New Roman" w:cs="Times New Roman"/>
          <w:sz w:val="28"/>
          <w:szCs w:val="28"/>
        </w:rPr>
        <w:tab/>
      </w:r>
      <w:r w:rsidR="000C4CD0" w:rsidRPr="000C4CD0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0C4CD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4CD0">
        <w:rPr>
          <w:rFonts w:ascii="Times New Roman" w:hAnsi="Times New Roman" w:cs="Times New Roman"/>
          <w:sz w:val="28"/>
          <w:szCs w:val="28"/>
        </w:rPr>
        <w:tab/>
      </w:r>
      <w:r w:rsidRPr="00A05D49">
        <w:rPr>
          <w:rFonts w:ascii="Times New Roman" w:hAnsi="Times New Roman" w:cs="Times New Roman"/>
          <w:sz w:val="28"/>
          <w:szCs w:val="28"/>
        </w:rPr>
        <w:t>Н.В. Букова</w:t>
      </w:r>
    </w:p>
    <w:p w14:paraId="1C81B776" w14:textId="77777777" w:rsidR="00377D51" w:rsidRPr="00A05D49" w:rsidRDefault="00377D51" w:rsidP="00377D51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A05D49">
        <w:rPr>
          <w:sz w:val="28"/>
          <w:szCs w:val="28"/>
        </w:rPr>
        <w:br w:type="page"/>
      </w:r>
      <w:r w:rsidRPr="00A05D49">
        <w:rPr>
          <w:sz w:val="28"/>
          <w:szCs w:val="28"/>
        </w:rPr>
        <w:lastRenderedPageBreak/>
        <w:t>Приложение 7</w:t>
      </w:r>
    </w:p>
    <w:p w14:paraId="3767E2F7" w14:textId="77777777" w:rsidR="00377D51" w:rsidRPr="00A05D49" w:rsidRDefault="00377D51" w:rsidP="00377D51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A05D49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277AE0F1" w14:textId="77777777" w:rsidR="00377D51" w:rsidRPr="00A05D49" w:rsidRDefault="00377D51" w:rsidP="00377D51">
      <w:pPr>
        <w:keepNext/>
        <w:keepLines/>
        <w:shd w:val="clear" w:color="auto" w:fill="FFFFFF"/>
        <w:ind w:left="8505" w:hanging="45"/>
        <w:rPr>
          <w:sz w:val="28"/>
          <w:szCs w:val="28"/>
        </w:rPr>
      </w:pPr>
    </w:p>
    <w:p w14:paraId="301454C5" w14:textId="77777777" w:rsidR="00377D51" w:rsidRPr="00A05D49" w:rsidRDefault="00377D51" w:rsidP="00377D51">
      <w:pPr>
        <w:pStyle w:val="af3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704CD87" w14:textId="77777777" w:rsidR="00377D51" w:rsidRPr="00A05D49" w:rsidRDefault="00377D51" w:rsidP="00377D51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05D49">
        <w:rPr>
          <w:rStyle w:val="afa"/>
          <w:rFonts w:ascii="Times New Roman" w:hAnsi="Times New Roman" w:cs="Times New Roman"/>
          <w:color w:val="auto"/>
          <w:sz w:val="28"/>
        </w:rPr>
        <w:t>Распределение</w:t>
      </w:r>
    </w:p>
    <w:p w14:paraId="2E4D8438" w14:textId="77777777" w:rsidR="00377D51" w:rsidRPr="00A05D49" w:rsidRDefault="00377D51" w:rsidP="00377D51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05D49">
        <w:rPr>
          <w:rStyle w:val="afa"/>
          <w:rFonts w:ascii="Times New Roman" w:hAnsi="Times New Roman" w:cs="Times New Roman"/>
          <w:color w:val="auto"/>
          <w:sz w:val="28"/>
        </w:rPr>
        <w:t>планируемых объемов финансирования муниципальной программы</w:t>
      </w:r>
    </w:p>
    <w:p w14:paraId="6ED61974" w14:textId="77777777" w:rsidR="00377D51" w:rsidRPr="00A05D49" w:rsidRDefault="00377D51" w:rsidP="00377D51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05D49">
        <w:rPr>
          <w:rStyle w:val="afa"/>
          <w:rFonts w:ascii="Times New Roman" w:hAnsi="Times New Roman" w:cs="Times New Roman"/>
          <w:color w:val="auto"/>
          <w:sz w:val="28"/>
        </w:rPr>
        <w:t>по источникам финансирования</w:t>
      </w:r>
    </w:p>
    <w:p w14:paraId="269B716D" w14:textId="77777777" w:rsidR="00377D51" w:rsidRPr="00A05D49" w:rsidRDefault="00377D51" w:rsidP="00377D51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tbl>
      <w:tblPr>
        <w:tblW w:w="14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4495"/>
        <w:gridCol w:w="2236"/>
        <w:gridCol w:w="2236"/>
        <w:gridCol w:w="2669"/>
        <w:gridCol w:w="1963"/>
      </w:tblGrid>
      <w:tr w:rsidR="00377D51" w:rsidRPr="00A7625A" w14:paraId="7DA2AF63" w14:textId="77777777" w:rsidTr="00947A2A">
        <w:trPr>
          <w:trHeight w:val="344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345B26DC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N п/п</w:t>
            </w:r>
          </w:p>
        </w:tc>
        <w:tc>
          <w:tcPr>
            <w:tcW w:w="4495" w:type="dxa"/>
            <w:vMerge w:val="restart"/>
            <w:shd w:val="clear" w:color="auto" w:fill="auto"/>
            <w:vAlign w:val="center"/>
            <w:hideMark/>
          </w:tcPr>
          <w:p w14:paraId="27EE8B9B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Источники финансирования</w:t>
            </w:r>
          </w:p>
        </w:tc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14:paraId="056E904E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Объем финансирования</w:t>
            </w:r>
          </w:p>
        </w:tc>
      </w:tr>
      <w:tr w:rsidR="00377D51" w:rsidRPr="00A7625A" w14:paraId="0424114B" w14:textId="77777777" w:rsidTr="00947A2A">
        <w:trPr>
          <w:trHeight w:val="344"/>
          <w:jc w:val="center"/>
        </w:trPr>
        <w:tc>
          <w:tcPr>
            <w:tcW w:w="1095" w:type="dxa"/>
            <w:vMerge/>
            <w:vAlign w:val="center"/>
            <w:hideMark/>
          </w:tcPr>
          <w:p w14:paraId="652F6BDD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6749E3B6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18B1A293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всего</w:t>
            </w:r>
          </w:p>
        </w:tc>
        <w:tc>
          <w:tcPr>
            <w:tcW w:w="6868" w:type="dxa"/>
            <w:gridSpan w:val="3"/>
            <w:shd w:val="clear" w:color="auto" w:fill="auto"/>
            <w:vAlign w:val="center"/>
            <w:hideMark/>
          </w:tcPr>
          <w:p w14:paraId="71B692A1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в том числе по годам</w:t>
            </w:r>
          </w:p>
        </w:tc>
      </w:tr>
      <w:tr w:rsidR="00377D51" w:rsidRPr="00A7625A" w14:paraId="3313FEBC" w14:textId="77777777" w:rsidTr="00947A2A">
        <w:trPr>
          <w:trHeight w:val="344"/>
          <w:jc w:val="center"/>
        </w:trPr>
        <w:tc>
          <w:tcPr>
            <w:tcW w:w="1095" w:type="dxa"/>
            <w:vMerge/>
            <w:vAlign w:val="center"/>
            <w:hideMark/>
          </w:tcPr>
          <w:p w14:paraId="76B825D0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118F85EA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/>
            <w:vAlign w:val="center"/>
            <w:hideMark/>
          </w:tcPr>
          <w:p w14:paraId="4A112478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0EB0EDDB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2022 год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34A1B15E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2023 год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3A1E2F93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 xml:space="preserve">2024 год </w:t>
            </w:r>
          </w:p>
        </w:tc>
      </w:tr>
      <w:tr w:rsidR="00377D51" w:rsidRPr="00A7625A" w14:paraId="3ACE337D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21202E18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6A95003E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2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71374D32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3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71996EF9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4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26433162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5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7ACA37DE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6</w:t>
            </w:r>
          </w:p>
        </w:tc>
      </w:tr>
      <w:tr w:rsidR="00377D51" w:rsidRPr="00A7625A" w14:paraId="3E9EBC49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139A155C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A7625A">
              <w:rPr>
                <w:b/>
              </w:rPr>
              <w:t>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193220D3" w14:textId="77777777" w:rsidR="00377D51" w:rsidRPr="00A7625A" w:rsidRDefault="00377D51" w:rsidP="00947A2A">
            <w:pPr>
              <w:keepNext/>
              <w:keepLines/>
              <w:shd w:val="clear" w:color="auto" w:fill="FFFFFF"/>
              <w:rPr>
                <w:b/>
              </w:rPr>
            </w:pPr>
            <w:r w:rsidRPr="00A7625A">
              <w:rPr>
                <w:b/>
              </w:rPr>
              <w:t>Всего по Программе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3321ED2F" w14:textId="77777777" w:rsidR="00377D51" w:rsidRPr="00A7625A" w:rsidRDefault="00F12FA3" w:rsidP="00947A2A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A7625A">
              <w:rPr>
                <w:b/>
              </w:rPr>
              <w:t>227363,87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3794F632" w14:textId="77777777" w:rsidR="00377D51" w:rsidRPr="00A7625A" w:rsidRDefault="00F12FA3" w:rsidP="00947A2A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A7625A">
              <w:rPr>
                <w:b/>
              </w:rPr>
              <w:t>98335,41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68B5B900" w14:textId="77777777" w:rsidR="00377D51" w:rsidRPr="00A7625A" w:rsidRDefault="00EB30AB" w:rsidP="00F12FA3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A7625A">
              <w:rPr>
                <w:b/>
              </w:rPr>
              <w:t>6</w:t>
            </w:r>
            <w:r w:rsidR="00F12FA3" w:rsidRPr="00A7625A">
              <w:rPr>
                <w:b/>
              </w:rPr>
              <w:t>4</w:t>
            </w:r>
            <w:r w:rsidRPr="00A7625A">
              <w:rPr>
                <w:b/>
              </w:rPr>
              <w:t>514,23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1E8710DD" w14:textId="77777777" w:rsidR="00377D51" w:rsidRPr="00A7625A" w:rsidRDefault="00EB30AB" w:rsidP="00F12FA3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A7625A">
              <w:rPr>
                <w:b/>
              </w:rPr>
              <w:t>6</w:t>
            </w:r>
            <w:r w:rsidR="00F12FA3" w:rsidRPr="00A7625A">
              <w:rPr>
                <w:b/>
              </w:rPr>
              <w:t>4</w:t>
            </w:r>
            <w:r w:rsidRPr="00A7625A">
              <w:rPr>
                <w:b/>
              </w:rPr>
              <w:t>514,23</w:t>
            </w:r>
          </w:p>
        </w:tc>
      </w:tr>
      <w:tr w:rsidR="00377D51" w:rsidRPr="00A7625A" w14:paraId="1F35A486" w14:textId="77777777" w:rsidTr="00947A2A">
        <w:trPr>
          <w:trHeight w:val="656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6AAA19BA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1AA9F347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По источникам финансирования:</w:t>
            </w:r>
          </w:p>
        </w:tc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14:paraId="04E6A431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both"/>
            </w:pPr>
            <w:r w:rsidRPr="00A7625A">
              <w:t> </w:t>
            </w:r>
          </w:p>
        </w:tc>
      </w:tr>
      <w:tr w:rsidR="00377D51" w:rsidRPr="00A7625A" w14:paraId="7E466FD8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67F56F69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4DBFFAF7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1. Бюджет города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90BBE2E" w14:textId="77777777" w:rsidR="00377D51" w:rsidRPr="00A7625A" w:rsidRDefault="00F12FA3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227363,87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328BCC7E" w14:textId="77777777" w:rsidR="00377D51" w:rsidRPr="00A7625A" w:rsidRDefault="00F12FA3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98335,41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3830D930" w14:textId="77777777" w:rsidR="00377D51" w:rsidRPr="00A7625A" w:rsidRDefault="00EB30AB" w:rsidP="00F12FA3">
            <w:pPr>
              <w:keepNext/>
              <w:keepLines/>
              <w:shd w:val="clear" w:color="auto" w:fill="FFFFFF"/>
              <w:jc w:val="center"/>
            </w:pPr>
            <w:r w:rsidRPr="00A7625A">
              <w:t>6</w:t>
            </w:r>
            <w:r w:rsidR="00F12FA3" w:rsidRPr="00A7625A">
              <w:t>4</w:t>
            </w:r>
            <w:r w:rsidRPr="00A7625A">
              <w:t>514,23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4508D0FE" w14:textId="77777777" w:rsidR="00377D51" w:rsidRPr="00A7625A" w:rsidRDefault="00EB30AB" w:rsidP="00F12FA3">
            <w:pPr>
              <w:keepNext/>
              <w:keepLines/>
              <w:shd w:val="clear" w:color="auto" w:fill="FFFFFF"/>
              <w:jc w:val="center"/>
            </w:pPr>
            <w:r w:rsidRPr="00A7625A">
              <w:t>6</w:t>
            </w:r>
            <w:r w:rsidR="00F12FA3" w:rsidRPr="00A7625A">
              <w:t>4</w:t>
            </w:r>
            <w:r w:rsidRPr="00A7625A">
              <w:t>514,23</w:t>
            </w:r>
          </w:p>
        </w:tc>
      </w:tr>
      <w:tr w:rsidR="00377D51" w:rsidRPr="00A7625A" w14:paraId="4C8D9477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6F3DADEC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2C462BB3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2. Краевой бюджет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1B073A56" w14:textId="77777777" w:rsidR="00377D51" w:rsidRPr="00A7625A" w:rsidRDefault="00EB30AB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7F55B394" w14:textId="77777777" w:rsidR="00377D51" w:rsidRPr="00A7625A" w:rsidRDefault="00EB30AB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15D739C4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7CCFD78F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</w:tr>
      <w:tr w:rsidR="00377D51" w:rsidRPr="00A7625A" w14:paraId="6B09A50A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6E857B75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11DE3CBB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3.Федеральный бюджет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15CC83EA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61ED6167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6ABE8B80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2AFA9A99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</w:tr>
      <w:tr w:rsidR="00377D51" w:rsidRPr="00A7625A" w14:paraId="7ABA595C" w14:textId="77777777" w:rsidTr="00947A2A">
        <w:trPr>
          <w:trHeight w:val="656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6C0D5915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571F5C8F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692EC35F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420A0328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1527E1BC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360BB8B9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</w:tr>
      <w:tr w:rsidR="00377D51" w:rsidRPr="00A7625A" w14:paraId="429CC56D" w14:textId="77777777" w:rsidTr="00947A2A">
        <w:trPr>
          <w:trHeight w:val="830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5A031B8D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  <w:r w:rsidRPr="00A7625A">
              <w:rPr>
                <w:b/>
                <w:bCs/>
              </w:rPr>
              <w:t>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4444D740" w14:textId="77777777" w:rsidR="00377D51" w:rsidRPr="00A7625A" w:rsidRDefault="00377D51" w:rsidP="00947A2A">
            <w:pPr>
              <w:keepNext/>
              <w:keepLines/>
              <w:shd w:val="clear" w:color="auto" w:fill="FFFFFF"/>
              <w:rPr>
                <w:b/>
                <w:bCs/>
              </w:rPr>
            </w:pPr>
            <w:r w:rsidRPr="00A7625A">
              <w:rPr>
                <w:b/>
                <w:bCs/>
              </w:rPr>
              <w:t>Подпрограмма 1  «Развитие массовой физической культуры и спорта»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200282BA" w14:textId="77777777" w:rsidR="00377D51" w:rsidRPr="00A7625A" w:rsidRDefault="00F12FA3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  <w:r w:rsidRPr="00A7625A">
              <w:rPr>
                <w:b/>
                <w:bCs/>
              </w:rPr>
              <w:t>130827,41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1B5DD032" w14:textId="77777777" w:rsidR="00377D51" w:rsidRPr="00A7625A" w:rsidRDefault="00F12FA3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  <w:r w:rsidRPr="00A7625A">
              <w:rPr>
                <w:b/>
                <w:bCs/>
              </w:rPr>
              <w:t>66052,13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7908D199" w14:textId="77777777" w:rsidR="00377D51" w:rsidRPr="00A7625A" w:rsidRDefault="00EB30AB" w:rsidP="00F12FA3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A7625A">
              <w:rPr>
                <w:b/>
              </w:rPr>
              <w:t>3</w:t>
            </w:r>
            <w:r w:rsidR="00F12FA3" w:rsidRPr="00A7625A">
              <w:rPr>
                <w:b/>
              </w:rPr>
              <w:t>2</w:t>
            </w:r>
            <w:r w:rsidRPr="00A7625A">
              <w:rPr>
                <w:b/>
              </w:rPr>
              <w:t>387,64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25DC6B4" w14:textId="77777777" w:rsidR="00377D51" w:rsidRPr="00A7625A" w:rsidRDefault="00EB30AB" w:rsidP="00F12FA3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A7625A">
              <w:rPr>
                <w:b/>
              </w:rPr>
              <w:t>3</w:t>
            </w:r>
            <w:r w:rsidR="00F12FA3" w:rsidRPr="00A7625A">
              <w:rPr>
                <w:b/>
              </w:rPr>
              <w:t>2</w:t>
            </w:r>
            <w:r w:rsidRPr="00A7625A">
              <w:rPr>
                <w:b/>
              </w:rPr>
              <w:t>387,64</w:t>
            </w:r>
          </w:p>
        </w:tc>
      </w:tr>
      <w:tr w:rsidR="00377D51" w:rsidRPr="00A7625A" w14:paraId="2C5B0FF1" w14:textId="77777777" w:rsidTr="00947A2A">
        <w:trPr>
          <w:trHeight w:val="656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134EBEDE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4EFCFD13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A85A51B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both"/>
            </w:pPr>
            <w:r w:rsidRPr="00A7625A">
              <w:t> 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41BE987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both"/>
            </w:pPr>
            <w:r w:rsidRPr="00A7625A">
              <w:t> 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4DDACF63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both"/>
            </w:pPr>
            <w:r w:rsidRPr="00A7625A">
              <w:t> 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5E52DFA8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both"/>
            </w:pPr>
            <w:r w:rsidRPr="00A7625A">
              <w:t> </w:t>
            </w:r>
          </w:p>
        </w:tc>
      </w:tr>
      <w:tr w:rsidR="00377D51" w:rsidRPr="00A7625A" w14:paraId="6D7C3E90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3C7F5735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9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7C41711B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1.Бюджет города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759D0560" w14:textId="77777777" w:rsidR="00377D51" w:rsidRPr="00A7625A" w:rsidRDefault="00F12FA3" w:rsidP="00947A2A">
            <w:pPr>
              <w:keepNext/>
              <w:keepLines/>
              <w:shd w:val="clear" w:color="auto" w:fill="FFFFFF"/>
              <w:jc w:val="center"/>
              <w:rPr>
                <w:bCs/>
              </w:rPr>
            </w:pPr>
            <w:r w:rsidRPr="00A7625A">
              <w:rPr>
                <w:bCs/>
              </w:rPr>
              <w:t>130827,41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23E43BB9" w14:textId="77777777" w:rsidR="00377D51" w:rsidRPr="00A7625A" w:rsidRDefault="00F12FA3" w:rsidP="00947A2A">
            <w:pPr>
              <w:keepNext/>
              <w:keepLines/>
              <w:shd w:val="clear" w:color="auto" w:fill="FFFFFF"/>
              <w:jc w:val="center"/>
              <w:rPr>
                <w:bCs/>
              </w:rPr>
            </w:pPr>
            <w:r w:rsidRPr="00A7625A">
              <w:rPr>
                <w:bCs/>
              </w:rPr>
              <w:t>66052,13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05D3E7D3" w14:textId="77777777" w:rsidR="00377D51" w:rsidRPr="00A7625A" w:rsidRDefault="00F12FA3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32</w:t>
            </w:r>
            <w:r w:rsidR="00EB30AB" w:rsidRPr="00A7625A">
              <w:t>387,64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2D71454C" w14:textId="77777777" w:rsidR="00377D51" w:rsidRPr="00A7625A" w:rsidRDefault="00F12FA3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32</w:t>
            </w:r>
            <w:r w:rsidR="00EB30AB" w:rsidRPr="00A7625A">
              <w:t>387,64</w:t>
            </w:r>
          </w:p>
        </w:tc>
      </w:tr>
      <w:tr w:rsidR="00377D51" w:rsidRPr="00A7625A" w14:paraId="279F55EB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5278FEDE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10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06D65B80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2. Краевой бюджет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6880F099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  <w:p w14:paraId="359B1924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1A2041B6" w14:textId="77777777" w:rsidR="00202627" w:rsidRPr="00A7625A" w:rsidRDefault="00202627" w:rsidP="00202627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6285AF78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3DA96BF4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</w:tr>
      <w:tr w:rsidR="00377D51" w:rsidRPr="00A7625A" w14:paraId="5E584ABB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26AFEFE4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lastRenderedPageBreak/>
              <w:t>11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4692B74C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3. Федеральный бюджет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058EC4AA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11B705E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24B2B259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7670BEE5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</w:tr>
      <w:tr w:rsidR="00377D51" w:rsidRPr="00A7625A" w14:paraId="6E2A872A" w14:textId="77777777" w:rsidTr="00947A2A">
        <w:trPr>
          <w:trHeight w:val="656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7C37C55E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12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029B9466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2598BA3D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6F2D7DF1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3F4577D8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7136585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</w:tr>
      <w:tr w:rsidR="00377D51" w:rsidRPr="00A7625A" w14:paraId="219630CA" w14:textId="77777777" w:rsidTr="00947A2A">
        <w:trPr>
          <w:trHeight w:val="7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70904D04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  <w:r w:rsidRPr="00A7625A">
              <w:rPr>
                <w:b/>
                <w:bCs/>
              </w:rPr>
              <w:t>13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6AE78EE8" w14:textId="77777777" w:rsidR="00377D51" w:rsidRPr="00A7625A" w:rsidRDefault="00377D51" w:rsidP="00947A2A">
            <w:pPr>
              <w:keepNext/>
              <w:keepLines/>
              <w:shd w:val="clear" w:color="auto" w:fill="FFFFFF"/>
              <w:rPr>
                <w:b/>
                <w:bCs/>
              </w:rPr>
            </w:pPr>
            <w:r w:rsidRPr="00A7625A">
              <w:rPr>
                <w:b/>
                <w:bCs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0624F3E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  <w:r w:rsidRPr="00A7625A">
              <w:rPr>
                <w:b/>
                <w:bCs/>
              </w:rPr>
              <w:t>84140,55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6686EC31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  <w:r w:rsidRPr="00A7625A">
              <w:rPr>
                <w:b/>
                <w:bCs/>
              </w:rPr>
              <w:t>28151,31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611FF881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A7625A">
              <w:rPr>
                <w:b/>
              </w:rPr>
              <w:t>27994,62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228D4B80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A7625A">
              <w:rPr>
                <w:b/>
              </w:rPr>
              <w:t>27994,62</w:t>
            </w:r>
          </w:p>
        </w:tc>
      </w:tr>
      <w:tr w:rsidR="00377D51" w:rsidRPr="00A7625A" w14:paraId="57AB9EA2" w14:textId="77777777" w:rsidTr="00947A2A">
        <w:trPr>
          <w:trHeight w:val="656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19DA6D35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15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6B9C4A17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65D34B44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 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75FB53BB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both"/>
            </w:pPr>
            <w:r w:rsidRPr="00A7625A">
              <w:t> 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45C81994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both"/>
            </w:pPr>
            <w:r w:rsidRPr="00A7625A">
              <w:t> 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288A2B4B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both"/>
            </w:pPr>
            <w:r w:rsidRPr="00A7625A">
              <w:t> </w:t>
            </w:r>
          </w:p>
        </w:tc>
      </w:tr>
      <w:tr w:rsidR="00377D51" w:rsidRPr="00A7625A" w14:paraId="530C7A47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6DF18424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16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65674A5E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1.Бюджет города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469CEA90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  <w:rPr>
                <w:bCs/>
              </w:rPr>
            </w:pPr>
            <w:r w:rsidRPr="00A7625A">
              <w:rPr>
                <w:bCs/>
              </w:rPr>
              <w:t>84140,55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0CDF7E2B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  <w:rPr>
                <w:bCs/>
              </w:rPr>
            </w:pPr>
            <w:r w:rsidRPr="00A7625A">
              <w:rPr>
                <w:bCs/>
              </w:rPr>
              <w:t>28151,31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74F7E1A7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27994,62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498C00C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27994,62</w:t>
            </w:r>
          </w:p>
        </w:tc>
      </w:tr>
      <w:tr w:rsidR="00377D51" w:rsidRPr="00A7625A" w14:paraId="56676AFC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20BBE18B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17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62C84C9D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2. Краевой бюджет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393008F0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02D3BA3B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0F9C1126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714A9C9F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</w:tr>
      <w:tr w:rsidR="00377D51" w:rsidRPr="00A7625A" w14:paraId="4D5A835A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58801CB0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18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45D96F4B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3.Федеральный бюджет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418F648A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3510E93C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64D07A3C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2CEE4F07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</w:tr>
      <w:tr w:rsidR="00377D51" w:rsidRPr="00A7625A" w14:paraId="56B3690E" w14:textId="77777777" w:rsidTr="00947A2A">
        <w:trPr>
          <w:trHeight w:val="656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246DFC4C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19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2A74B8F7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AE8AEE6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2B8A9F39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000B163E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4460F568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</w:tr>
      <w:tr w:rsidR="00377D51" w:rsidRPr="00A7625A" w14:paraId="007ADE7B" w14:textId="77777777" w:rsidTr="00947A2A">
        <w:trPr>
          <w:trHeight w:val="967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3BD21022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  <w:r w:rsidRPr="00A7625A">
              <w:rPr>
                <w:b/>
                <w:bCs/>
              </w:rPr>
              <w:t>20</w:t>
            </w:r>
          </w:p>
        </w:tc>
        <w:tc>
          <w:tcPr>
            <w:tcW w:w="4495" w:type="dxa"/>
            <w:vMerge w:val="restart"/>
            <w:shd w:val="clear" w:color="auto" w:fill="auto"/>
            <w:vAlign w:val="center"/>
            <w:hideMark/>
          </w:tcPr>
          <w:p w14:paraId="04C1BE39" w14:textId="77777777" w:rsidR="00377D51" w:rsidRPr="00A7625A" w:rsidRDefault="00377D51" w:rsidP="00947A2A">
            <w:pPr>
              <w:keepNext/>
              <w:keepLines/>
              <w:shd w:val="clear" w:color="auto" w:fill="FFFFFF"/>
              <w:rPr>
                <w:b/>
                <w:bCs/>
              </w:rPr>
            </w:pPr>
            <w:r w:rsidRPr="00A7625A">
              <w:rPr>
                <w:b/>
                <w:bCs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17AB4A54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  <w:r w:rsidRPr="00A7625A">
              <w:rPr>
                <w:b/>
                <w:bCs/>
              </w:rPr>
              <w:t>12395,91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214F4625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  <w:r w:rsidRPr="00A7625A">
              <w:rPr>
                <w:b/>
                <w:bCs/>
              </w:rPr>
              <w:t>4131,97</w:t>
            </w:r>
          </w:p>
        </w:tc>
        <w:tc>
          <w:tcPr>
            <w:tcW w:w="2669" w:type="dxa"/>
            <w:vMerge w:val="restart"/>
            <w:shd w:val="clear" w:color="auto" w:fill="auto"/>
            <w:vAlign w:val="center"/>
            <w:hideMark/>
          </w:tcPr>
          <w:p w14:paraId="7942B3CF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A7625A">
              <w:rPr>
                <w:b/>
              </w:rPr>
              <w:t>4131,97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  <w:hideMark/>
          </w:tcPr>
          <w:p w14:paraId="0EF8F926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A7625A">
              <w:rPr>
                <w:b/>
              </w:rPr>
              <w:t>4131,97</w:t>
            </w:r>
          </w:p>
        </w:tc>
      </w:tr>
      <w:tr w:rsidR="00377D51" w:rsidRPr="00A7625A" w14:paraId="36DD0FC0" w14:textId="77777777" w:rsidTr="00947A2A">
        <w:trPr>
          <w:trHeight w:val="276"/>
          <w:jc w:val="center"/>
        </w:trPr>
        <w:tc>
          <w:tcPr>
            <w:tcW w:w="1095" w:type="dxa"/>
            <w:vMerge/>
            <w:vAlign w:val="center"/>
            <w:hideMark/>
          </w:tcPr>
          <w:p w14:paraId="04B5C697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4495" w:type="dxa"/>
            <w:vMerge/>
            <w:vAlign w:val="center"/>
            <w:hideMark/>
          </w:tcPr>
          <w:p w14:paraId="4C904148" w14:textId="77777777" w:rsidR="00377D51" w:rsidRPr="00A7625A" w:rsidRDefault="00377D51" w:rsidP="00947A2A">
            <w:pPr>
              <w:keepNext/>
              <w:keepLines/>
              <w:shd w:val="clear" w:color="auto" w:fill="FFFFFF"/>
              <w:rPr>
                <w:b/>
                <w:bCs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552555DB" w14:textId="77777777" w:rsidR="00377D51" w:rsidRPr="00A7625A" w:rsidRDefault="00377D51" w:rsidP="00947A2A">
            <w:pPr>
              <w:keepNext/>
              <w:keepLines/>
              <w:shd w:val="clear" w:color="auto" w:fill="FFFFFF"/>
              <w:rPr>
                <w:b/>
                <w:bCs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45BA653" w14:textId="77777777" w:rsidR="00377D51" w:rsidRPr="00A7625A" w:rsidRDefault="00377D51" w:rsidP="00947A2A">
            <w:pPr>
              <w:keepNext/>
              <w:keepLines/>
              <w:shd w:val="clear" w:color="auto" w:fill="FFFFFF"/>
              <w:rPr>
                <w:b/>
                <w:bCs/>
              </w:rPr>
            </w:pPr>
          </w:p>
        </w:tc>
        <w:tc>
          <w:tcPr>
            <w:tcW w:w="2669" w:type="dxa"/>
            <w:vMerge/>
            <w:vAlign w:val="center"/>
            <w:hideMark/>
          </w:tcPr>
          <w:p w14:paraId="1B0889FB" w14:textId="77777777" w:rsidR="00377D51" w:rsidRPr="00A7625A" w:rsidRDefault="00377D51" w:rsidP="00947A2A">
            <w:pPr>
              <w:keepNext/>
              <w:keepLines/>
              <w:shd w:val="clear" w:color="auto" w:fill="FFFFFF"/>
              <w:rPr>
                <w:b/>
                <w:bCs/>
              </w:rPr>
            </w:pPr>
          </w:p>
        </w:tc>
        <w:tc>
          <w:tcPr>
            <w:tcW w:w="1963" w:type="dxa"/>
            <w:vMerge/>
            <w:vAlign w:val="center"/>
            <w:hideMark/>
          </w:tcPr>
          <w:p w14:paraId="31A23521" w14:textId="77777777" w:rsidR="00377D51" w:rsidRPr="00A7625A" w:rsidRDefault="00377D51" w:rsidP="00947A2A">
            <w:pPr>
              <w:keepNext/>
              <w:keepLines/>
              <w:shd w:val="clear" w:color="auto" w:fill="FFFFFF"/>
              <w:rPr>
                <w:b/>
                <w:bCs/>
              </w:rPr>
            </w:pPr>
          </w:p>
        </w:tc>
      </w:tr>
      <w:tr w:rsidR="00377D51" w:rsidRPr="00A7625A" w14:paraId="5E6AFECC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59B20DA4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1EC24511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1DE053A7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  <w:r w:rsidRPr="00A7625A">
              <w:rPr>
                <w:b/>
                <w:bCs/>
              </w:rPr>
              <w:t> 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41F5E32B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  <w:r w:rsidRPr="00A7625A">
              <w:rPr>
                <w:b/>
                <w:bCs/>
              </w:rPr>
              <w:t> 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1118B6A0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  <w:r w:rsidRPr="00A7625A">
              <w:rPr>
                <w:b/>
                <w:bCs/>
              </w:rPr>
              <w:t> 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7C22CEF8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  <w:rPr>
                <w:b/>
                <w:bCs/>
              </w:rPr>
            </w:pPr>
            <w:r w:rsidRPr="00A7625A">
              <w:rPr>
                <w:b/>
                <w:bCs/>
              </w:rPr>
              <w:t> </w:t>
            </w:r>
          </w:p>
        </w:tc>
      </w:tr>
      <w:tr w:rsidR="00377D51" w:rsidRPr="00A7625A" w14:paraId="0DA9E556" w14:textId="77777777" w:rsidTr="00947A2A">
        <w:trPr>
          <w:trHeight w:val="328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49BDB7F1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21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0E467E9B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1.Бюджет города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4173C2EC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  <w:rPr>
                <w:bCs/>
              </w:rPr>
            </w:pPr>
            <w:r w:rsidRPr="00A7625A">
              <w:rPr>
                <w:bCs/>
              </w:rPr>
              <w:t>12395,91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11099D92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  <w:rPr>
                <w:bCs/>
              </w:rPr>
            </w:pPr>
            <w:r w:rsidRPr="00A7625A">
              <w:rPr>
                <w:bCs/>
              </w:rPr>
              <w:t>4131,97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38EEA89B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4131,97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36C70F7C" w14:textId="77777777" w:rsidR="00377D51" w:rsidRPr="00A7625A" w:rsidRDefault="00202627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4131,97</w:t>
            </w:r>
          </w:p>
        </w:tc>
      </w:tr>
      <w:tr w:rsidR="00377D51" w:rsidRPr="00A7625A" w14:paraId="2EE5D491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49CFCD30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22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43FF8613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2. Краевой бюджет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3CC7665D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48AEC0FF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732ECDDA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59C0E84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</w:tr>
      <w:tr w:rsidR="00377D51" w:rsidRPr="00A7625A" w14:paraId="16834888" w14:textId="77777777" w:rsidTr="00947A2A">
        <w:trPr>
          <w:trHeight w:val="344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421886C2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23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41F69047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3.Федеральный бюджет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2B09B86E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2EF51620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0B5E8C04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452E2662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</w:tr>
      <w:tr w:rsidR="00377D51" w:rsidRPr="00A7625A" w14:paraId="3305ACDA" w14:textId="77777777" w:rsidTr="00947A2A">
        <w:trPr>
          <w:trHeight w:val="656"/>
          <w:jc w:val="center"/>
        </w:trPr>
        <w:tc>
          <w:tcPr>
            <w:tcW w:w="1095" w:type="dxa"/>
            <w:shd w:val="clear" w:color="auto" w:fill="auto"/>
            <w:vAlign w:val="center"/>
            <w:hideMark/>
          </w:tcPr>
          <w:p w14:paraId="45825575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24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3415515B" w14:textId="77777777" w:rsidR="00377D51" w:rsidRPr="00A7625A" w:rsidRDefault="00377D51" w:rsidP="00947A2A">
            <w:pPr>
              <w:keepNext/>
              <w:keepLines/>
              <w:shd w:val="clear" w:color="auto" w:fill="FFFFFF"/>
            </w:pPr>
            <w:r w:rsidRPr="00A7625A"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30DEE075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7155BE85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017AE23E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246039E" w14:textId="77777777" w:rsidR="00377D51" w:rsidRPr="00A7625A" w:rsidRDefault="00377D51" w:rsidP="00947A2A">
            <w:pPr>
              <w:keepNext/>
              <w:keepLines/>
              <w:shd w:val="clear" w:color="auto" w:fill="FFFFFF"/>
              <w:jc w:val="center"/>
            </w:pPr>
            <w:r w:rsidRPr="00A7625A">
              <w:t>0,00</w:t>
            </w:r>
          </w:p>
        </w:tc>
      </w:tr>
    </w:tbl>
    <w:p w14:paraId="7BC4EE13" w14:textId="77777777" w:rsidR="00377D51" w:rsidRPr="00A05D49" w:rsidRDefault="00377D51" w:rsidP="00377D51">
      <w:pPr>
        <w:keepNext/>
        <w:keepLines/>
        <w:shd w:val="clear" w:color="auto" w:fill="FFFFFF"/>
        <w:rPr>
          <w:sz w:val="28"/>
          <w:szCs w:val="28"/>
        </w:rPr>
      </w:pPr>
    </w:p>
    <w:p w14:paraId="4CEE48A9" w14:textId="77777777" w:rsidR="00377D51" w:rsidRPr="00A05D49" w:rsidRDefault="00377D51" w:rsidP="00377D51">
      <w:pPr>
        <w:keepNext/>
        <w:keepLines/>
        <w:shd w:val="clear" w:color="auto" w:fill="FFFFFF"/>
        <w:rPr>
          <w:sz w:val="28"/>
          <w:szCs w:val="28"/>
        </w:rPr>
      </w:pPr>
    </w:p>
    <w:p w14:paraId="6C665BAD" w14:textId="77777777" w:rsidR="00377D51" w:rsidRPr="00A05D49" w:rsidRDefault="00377D51" w:rsidP="00377D51">
      <w:pPr>
        <w:keepNext/>
        <w:keepLines/>
        <w:shd w:val="clear" w:color="auto" w:fill="FFFFFF"/>
        <w:rPr>
          <w:sz w:val="28"/>
          <w:szCs w:val="28"/>
        </w:rPr>
      </w:pPr>
    </w:p>
    <w:p w14:paraId="2DD7E559" w14:textId="77777777" w:rsidR="00377D51" w:rsidRPr="00A05D49" w:rsidRDefault="00377D51" w:rsidP="00377D51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A05D49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4E865794" w14:textId="320D8669" w:rsidR="00377D51" w:rsidRPr="00A05D49" w:rsidRDefault="00377D51" w:rsidP="000C4CD0">
      <w:pPr>
        <w:pStyle w:val="ConsPlusNormal"/>
        <w:keepNext/>
        <w:keepLines/>
        <w:widowControl/>
        <w:shd w:val="clear" w:color="auto" w:fill="FFFFFF"/>
        <w:tabs>
          <w:tab w:val="left" w:pos="8556"/>
          <w:tab w:val="left" w:pos="12758"/>
        </w:tabs>
        <w:ind w:firstLine="0"/>
        <w:rPr>
          <w:sz w:val="28"/>
          <w:szCs w:val="28"/>
        </w:rPr>
      </w:pPr>
      <w:r w:rsidRPr="00A05D49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A05D49">
        <w:rPr>
          <w:rFonts w:ascii="Times New Roman" w:hAnsi="Times New Roman" w:cs="Times New Roman"/>
          <w:sz w:val="28"/>
          <w:szCs w:val="28"/>
        </w:rPr>
        <w:tab/>
      </w:r>
      <w:r w:rsidR="000C4CD0" w:rsidRPr="000C4CD0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0C4CD0">
        <w:rPr>
          <w:rFonts w:ascii="Times New Roman" w:hAnsi="Times New Roman" w:cs="Times New Roman"/>
          <w:sz w:val="28"/>
          <w:szCs w:val="28"/>
        </w:rPr>
        <w:tab/>
      </w:r>
      <w:r w:rsidRPr="00A05D49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A05D49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14:paraId="12DAB737" w14:textId="77777777" w:rsidR="00D82B90" w:rsidRPr="000D44CD" w:rsidRDefault="00D82B90" w:rsidP="00377D51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82B90" w:rsidRPr="000D44CD" w:rsidSect="009F385A">
      <w:footerReference w:type="even" r:id="rId15"/>
      <w:footerReference w:type="default" r:id="rId16"/>
      <w:pgSz w:w="16838" w:h="11906" w:orient="landscape"/>
      <w:pgMar w:top="851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58A4" w14:textId="77777777" w:rsidR="00741069" w:rsidRDefault="00741069">
      <w:r>
        <w:separator/>
      </w:r>
    </w:p>
  </w:endnote>
  <w:endnote w:type="continuationSeparator" w:id="0">
    <w:p w14:paraId="37CDF10C" w14:textId="77777777" w:rsidR="00741069" w:rsidRDefault="00741069">
      <w:r>
        <w:continuationSeparator/>
      </w:r>
    </w:p>
  </w:endnote>
  <w:endnote w:type="continuationNotice" w:id="1">
    <w:p w14:paraId="4778F3E3" w14:textId="77777777" w:rsidR="00741069" w:rsidRDefault="00741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3">
    <w:charset w:val="CC"/>
    <w:family w:val="auto"/>
    <w:pitch w:val="variable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C443" w14:textId="77777777" w:rsidR="008C5D65" w:rsidRDefault="008C5D6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EE00C6A" w14:textId="77777777" w:rsidR="008C5D65" w:rsidRDefault="008C5D6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8E3C" w14:textId="77777777" w:rsidR="008C5D65" w:rsidRDefault="008C5D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0CC3" w14:textId="77777777" w:rsidR="00741069" w:rsidRDefault="00741069">
      <w:r>
        <w:separator/>
      </w:r>
    </w:p>
  </w:footnote>
  <w:footnote w:type="continuationSeparator" w:id="0">
    <w:p w14:paraId="2A77F9FB" w14:textId="77777777" w:rsidR="00741069" w:rsidRDefault="00741069">
      <w:r>
        <w:continuationSeparator/>
      </w:r>
    </w:p>
  </w:footnote>
  <w:footnote w:type="continuationNotice" w:id="1">
    <w:p w14:paraId="27B3664A" w14:textId="77777777" w:rsidR="00741069" w:rsidRDefault="007410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56DE" w14:textId="77777777" w:rsidR="008C5D65" w:rsidRDefault="008C5D65" w:rsidP="00420A9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C5E68">
      <w:rPr>
        <w:noProof/>
      </w:rPr>
      <w:t>68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CA4"/>
    <w:multiLevelType w:val="hybridMultilevel"/>
    <w:tmpl w:val="8E66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508"/>
    <w:multiLevelType w:val="hybridMultilevel"/>
    <w:tmpl w:val="7842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0E5F"/>
    <w:multiLevelType w:val="hybridMultilevel"/>
    <w:tmpl w:val="7842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02FA"/>
    <w:multiLevelType w:val="hybridMultilevel"/>
    <w:tmpl w:val="6E68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33CC"/>
    <w:multiLevelType w:val="hybridMultilevel"/>
    <w:tmpl w:val="6E68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138B8"/>
    <w:multiLevelType w:val="hybridMultilevel"/>
    <w:tmpl w:val="D37C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36FB1"/>
    <w:multiLevelType w:val="hybridMultilevel"/>
    <w:tmpl w:val="24BE1A82"/>
    <w:lvl w:ilvl="0" w:tplc="396432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E955BE"/>
    <w:multiLevelType w:val="hybridMultilevel"/>
    <w:tmpl w:val="0FA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83AF8"/>
    <w:multiLevelType w:val="hybridMultilevel"/>
    <w:tmpl w:val="1DB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5F0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97008"/>
    <w:multiLevelType w:val="hybridMultilevel"/>
    <w:tmpl w:val="01A4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9671D"/>
    <w:multiLevelType w:val="hybridMultilevel"/>
    <w:tmpl w:val="10C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742D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D6105"/>
    <w:multiLevelType w:val="hybridMultilevel"/>
    <w:tmpl w:val="53DA2F50"/>
    <w:lvl w:ilvl="0" w:tplc="82C8D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AD7D7A"/>
    <w:multiLevelType w:val="hybridMultilevel"/>
    <w:tmpl w:val="F9D63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754C1"/>
    <w:multiLevelType w:val="hybridMultilevel"/>
    <w:tmpl w:val="7842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53033"/>
    <w:multiLevelType w:val="hybridMultilevel"/>
    <w:tmpl w:val="C5222072"/>
    <w:lvl w:ilvl="0" w:tplc="82C8D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6"/>
  </w:num>
  <w:num w:numId="6">
    <w:abstractNumId w:val="2"/>
  </w:num>
  <w:num w:numId="7">
    <w:abstractNumId w:val="1"/>
  </w:num>
  <w:num w:numId="8">
    <w:abstractNumId w:val="4"/>
  </w:num>
  <w:num w:numId="9">
    <w:abstractNumId w:val="17"/>
  </w:num>
  <w:num w:numId="10">
    <w:abstractNumId w:val="14"/>
  </w:num>
  <w:num w:numId="11">
    <w:abstractNumId w:val="15"/>
  </w:num>
  <w:num w:numId="12">
    <w:abstractNumId w:val="10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8"/>
  </w:num>
  <w:num w:numId="18">
    <w:abstractNumId w:val="6"/>
  </w:num>
  <w:num w:numId="1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38A"/>
    <w:rsid w:val="00000990"/>
    <w:rsid w:val="000009AB"/>
    <w:rsid w:val="0000358A"/>
    <w:rsid w:val="00003DC1"/>
    <w:rsid w:val="00011258"/>
    <w:rsid w:val="000114D7"/>
    <w:rsid w:val="000117F1"/>
    <w:rsid w:val="00014584"/>
    <w:rsid w:val="00016211"/>
    <w:rsid w:val="000168F6"/>
    <w:rsid w:val="0001712C"/>
    <w:rsid w:val="00017855"/>
    <w:rsid w:val="0002006D"/>
    <w:rsid w:val="00020380"/>
    <w:rsid w:val="00023720"/>
    <w:rsid w:val="00026214"/>
    <w:rsid w:val="00026A4C"/>
    <w:rsid w:val="00031DBB"/>
    <w:rsid w:val="00036992"/>
    <w:rsid w:val="000379B9"/>
    <w:rsid w:val="0004181A"/>
    <w:rsid w:val="00041D82"/>
    <w:rsid w:val="00042C4C"/>
    <w:rsid w:val="0004306A"/>
    <w:rsid w:val="0004359D"/>
    <w:rsid w:val="00044EA2"/>
    <w:rsid w:val="0004534D"/>
    <w:rsid w:val="00053AA6"/>
    <w:rsid w:val="00055650"/>
    <w:rsid w:val="00056D0B"/>
    <w:rsid w:val="0006260B"/>
    <w:rsid w:val="0006324E"/>
    <w:rsid w:val="0006453C"/>
    <w:rsid w:val="0006792F"/>
    <w:rsid w:val="00070D89"/>
    <w:rsid w:val="000715E2"/>
    <w:rsid w:val="0007318B"/>
    <w:rsid w:val="00073A27"/>
    <w:rsid w:val="00074D73"/>
    <w:rsid w:val="000755F5"/>
    <w:rsid w:val="00076FB1"/>
    <w:rsid w:val="00076FF5"/>
    <w:rsid w:val="00080430"/>
    <w:rsid w:val="00082CE6"/>
    <w:rsid w:val="00083A83"/>
    <w:rsid w:val="00084B11"/>
    <w:rsid w:val="000858FE"/>
    <w:rsid w:val="00085E44"/>
    <w:rsid w:val="00086591"/>
    <w:rsid w:val="000869F6"/>
    <w:rsid w:val="000869FE"/>
    <w:rsid w:val="000873BF"/>
    <w:rsid w:val="00087D2E"/>
    <w:rsid w:val="0009202F"/>
    <w:rsid w:val="000920E4"/>
    <w:rsid w:val="000922A1"/>
    <w:rsid w:val="0009254C"/>
    <w:rsid w:val="000926E1"/>
    <w:rsid w:val="00094030"/>
    <w:rsid w:val="000949DE"/>
    <w:rsid w:val="00096357"/>
    <w:rsid w:val="00097A44"/>
    <w:rsid w:val="000A238A"/>
    <w:rsid w:val="000A257F"/>
    <w:rsid w:val="000A3446"/>
    <w:rsid w:val="000A3EF8"/>
    <w:rsid w:val="000A4997"/>
    <w:rsid w:val="000A5371"/>
    <w:rsid w:val="000A65CB"/>
    <w:rsid w:val="000A6863"/>
    <w:rsid w:val="000A6CD7"/>
    <w:rsid w:val="000A703E"/>
    <w:rsid w:val="000B02D4"/>
    <w:rsid w:val="000B132A"/>
    <w:rsid w:val="000B1582"/>
    <w:rsid w:val="000B3A1C"/>
    <w:rsid w:val="000B604D"/>
    <w:rsid w:val="000B7A6F"/>
    <w:rsid w:val="000C1D03"/>
    <w:rsid w:val="000C33DB"/>
    <w:rsid w:val="000C4CD0"/>
    <w:rsid w:val="000D1B36"/>
    <w:rsid w:val="000D23E0"/>
    <w:rsid w:val="000D3E7F"/>
    <w:rsid w:val="000D3F05"/>
    <w:rsid w:val="000D44CD"/>
    <w:rsid w:val="000D4D1A"/>
    <w:rsid w:val="000E0962"/>
    <w:rsid w:val="000E0D8D"/>
    <w:rsid w:val="000E41D1"/>
    <w:rsid w:val="000E5525"/>
    <w:rsid w:val="000F024E"/>
    <w:rsid w:val="000F21FC"/>
    <w:rsid w:val="000F225D"/>
    <w:rsid w:val="000F22EE"/>
    <w:rsid w:val="000F3DA0"/>
    <w:rsid w:val="000F5118"/>
    <w:rsid w:val="000F5786"/>
    <w:rsid w:val="0010100F"/>
    <w:rsid w:val="001011F9"/>
    <w:rsid w:val="00101E5C"/>
    <w:rsid w:val="00105131"/>
    <w:rsid w:val="00106A2C"/>
    <w:rsid w:val="001074BD"/>
    <w:rsid w:val="00110ADF"/>
    <w:rsid w:val="00111930"/>
    <w:rsid w:val="00111A28"/>
    <w:rsid w:val="00113579"/>
    <w:rsid w:val="001147A5"/>
    <w:rsid w:val="00117A56"/>
    <w:rsid w:val="00122A72"/>
    <w:rsid w:val="00122BBB"/>
    <w:rsid w:val="00124116"/>
    <w:rsid w:val="0012489C"/>
    <w:rsid w:val="0012580A"/>
    <w:rsid w:val="001270AB"/>
    <w:rsid w:val="0012782A"/>
    <w:rsid w:val="00127E44"/>
    <w:rsid w:val="0013000A"/>
    <w:rsid w:val="0013265C"/>
    <w:rsid w:val="00132A7F"/>
    <w:rsid w:val="00132AA0"/>
    <w:rsid w:val="001334BA"/>
    <w:rsid w:val="00133B57"/>
    <w:rsid w:val="001343B8"/>
    <w:rsid w:val="001366C3"/>
    <w:rsid w:val="001373BA"/>
    <w:rsid w:val="00140045"/>
    <w:rsid w:val="001406B3"/>
    <w:rsid w:val="00144C18"/>
    <w:rsid w:val="00146AA8"/>
    <w:rsid w:val="0015165D"/>
    <w:rsid w:val="00151C32"/>
    <w:rsid w:val="00154259"/>
    <w:rsid w:val="00155A6C"/>
    <w:rsid w:val="00157084"/>
    <w:rsid w:val="00160EB7"/>
    <w:rsid w:val="00161A66"/>
    <w:rsid w:val="00164128"/>
    <w:rsid w:val="00170259"/>
    <w:rsid w:val="001710C7"/>
    <w:rsid w:val="00174149"/>
    <w:rsid w:val="00175080"/>
    <w:rsid w:val="001768E4"/>
    <w:rsid w:val="00183308"/>
    <w:rsid w:val="00184331"/>
    <w:rsid w:val="001900B6"/>
    <w:rsid w:val="00193584"/>
    <w:rsid w:val="00193937"/>
    <w:rsid w:val="00196523"/>
    <w:rsid w:val="001A0535"/>
    <w:rsid w:val="001A12C5"/>
    <w:rsid w:val="001A2761"/>
    <w:rsid w:val="001A43ED"/>
    <w:rsid w:val="001A6253"/>
    <w:rsid w:val="001A6546"/>
    <w:rsid w:val="001A6D80"/>
    <w:rsid w:val="001A7F05"/>
    <w:rsid w:val="001B015A"/>
    <w:rsid w:val="001B1626"/>
    <w:rsid w:val="001B1A56"/>
    <w:rsid w:val="001B5374"/>
    <w:rsid w:val="001B78CF"/>
    <w:rsid w:val="001B7FB5"/>
    <w:rsid w:val="001C0035"/>
    <w:rsid w:val="001C098B"/>
    <w:rsid w:val="001C0B10"/>
    <w:rsid w:val="001C4AF4"/>
    <w:rsid w:val="001C6792"/>
    <w:rsid w:val="001D25E8"/>
    <w:rsid w:val="001D2803"/>
    <w:rsid w:val="001D3CD5"/>
    <w:rsid w:val="001D40F2"/>
    <w:rsid w:val="001D73F5"/>
    <w:rsid w:val="001D7E03"/>
    <w:rsid w:val="001E1759"/>
    <w:rsid w:val="001E1ECC"/>
    <w:rsid w:val="001E29A5"/>
    <w:rsid w:val="001E30AD"/>
    <w:rsid w:val="001E5DEB"/>
    <w:rsid w:val="001F0391"/>
    <w:rsid w:val="001F09F3"/>
    <w:rsid w:val="001F120D"/>
    <w:rsid w:val="001F4481"/>
    <w:rsid w:val="001F5F51"/>
    <w:rsid w:val="001F6B3F"/>
    <w:rsid w:val="00200DBD"/>
    <w:rsid w:val="00201302"/>
    <w:rsid w:val="00202627"/>
    <w:rsid w:val="002036F6"/>
    <w:rsid w:val="0020426B"/>
    <w:rsid w:val="00206558"/>
    <w:rsid w:val="00206F87"/>
    <w:rsid w:val="00207308"/>
    <w:rsid w:val="00211E64"/>
    <w:rsid w:val="00212823"/>
    <w:rsid w:val="00214CB8"/>
    <w:rsid w:val="00216147"/>
    <w:rsid w:val="002169AA"/>
    <w:rsid w:val="0021778A"/>
    <w:rsid w:val="0022187F"/>
    <w:rsid w:val="00221F83"/>
    <w:rsid w:val="0022483A"/>
    <w:rsid w:val="00226464"/>
    <w:rsid w:val="00227019"/>
    <w:rsid w:val="00227D01"/>
    <w:rsid w:val="002325F4"/>
    <w:rsid w:val="002336A3"/>
    <w:rsid w:val="002345D4"/>
    <w:rsid w:val="002357F2"/>
    <w:rsid w:val="00237576"/>
    <w:rsid w:val="002401AD"/>
    <w:rsid w:val="00240D54"/>
    <w:rsid w:val="00242979"/>
    <w:rsid w:val="00243060"/>
    <w:rsid w:val="00247A98"/>
    <w:rsid w:val="00250897"/>
    <w:rsid w:val="002534D8"/>
    <w:rsid w:val="00256D1A"/>
    <w:rsid w:val="00257210"/>
    <w:rsid w:val="002573F8"/>
    <w:rsid w:val="002574D0"/>
    <w:rsid w:val="00261439"/>
    <w:rsid w:val="0026338D"/>
    <w:rsid w:val="00263883"/>
    <w:rsid w:val="00265EA2"/>
    <w:rsid w:val="00270A29"/>
    <w:rsid w:val="00270A5F"/>
    <w:rsid w:val="002711FA"/>
    <w:rsid w:val="002734E2"/>
    <w:rsid w:val="00274ABC"/>
    <w:rsid w:val="002762D5"/>
    <w:rsid w:val="00276490"/>
    <w:rsid w:val="00277F78"/>
    <w:rsid w:val="00280B19"/>
    <w:rsid w:val="0028566E"/>
    <w:rsid w:val="002873D9"/>
    <w:rsid w:val="00291571"/>
    <w:rsid w:val="00292C94"/>
    <w:rsid w:val="002953C8"/>
    <w:rsid w:val="0029582D"/>
    <w:rsid w:val="002961B1"/>
    <w:rsid w:val="002964DD"/>
    <w:rsid w:val="002A0EAF"/>
    <w:rsid w:val="002A1B85"/>
    <w:rsid w:val="002A1DC8"/>
    <w:rsid w:val="002A2669"/>
    <w:rsid w:val="002A39C8"/>
    <w:rsid w:val="002A47CF"/>
    <w:rsid w:val="002A6481"/>
    <w:rsid w:val="002A6B44"/>
    <w:rsid w:val="002B0504"/>
    <w:rsid w:val="002B0F1D"/>
    <w:rsid w:val="002B29F0"/>
    <w:rsid w:val="002B402E"/>
    <w:rsid w:val="002B4A4E"/>
    <w:rsid w:val="002B56F6"/>
    <w:rsid w:val="002C2F05"/>
    <w:rsid w:val="002C3E0A"/>
    <w:rsid w:val="002C520F"/>
    <w:rsid w:val="002C61B4"/>
    <w:rsid w:val="002C6361"/>
    <w:rsid w:val="002C7410"/>
    <w:rsid w:val="002D01D8"/>
    <w:rsid w:val="002D07AC"/>
    <w:rsid w:val="002D28C3"/>
    <w:rsid w:val="002D2C25"/>
    <w:rsid w:val="002D33B3"/>
    <w:rsid w:val="002D375E"/>
    <w:rsid w:val="002D4753"/>
    <w:rsid w:val="002D7956"/>
    <w:rsid w:val="002E2716"/>
    <w:rsid w:val="002E2A9A"/>
    <w:rsid w:val="002E2B72"/>
    <w:rsid w:val="002E4693"/>
    <w:rsid w:val="002F016A"/>
    <w:rsid w:val="002F14EA"/>
    <w:rsid w:val="002F1E25"/>
    <w:rsid w:val="002F2BFD"/>
    <w:rsid w:val="002F2D39"/>
    <w:rsid w:val="002F7E70"/>
    <w:rsid w:val="003004BD"/>
    <w:rsid w:val="003021FC"/>
    <w:rsid w:val="0030264A"/>
    <w:rsid w:val="00302E14"/>
    <w:rsid w:val="00302E23"/>
    <w:rsid w:val="00303F64"/>
    <w:rsid w:val="0030573A"/>
    <w:rsid w:val="0030592F"/>
    <w:rsid w:val="00305B1E"/>
    <w:rsid w:val="00306389"/>
    <w:rsid w:val="00307308"/>
    <w:rsid w:val="00310149"/>
    <w:rsid w:val="003103C5"/>
    <w:rsid w:val="00310D2F"/>
    <w:rsid w:val="00311EB5"/>
    <w:rsid w:val="00312520"/>
    <w:rsid w:val="00313600"/>
    <w:rsid w:val="00314F87"/>
    <w:rsid w:val="00315FB3"/>
    <w:rsid w:val="00316356"/>
    <w:rsid w:val="00316B68"/>
    <w:rsid w:val="00320681"/>
    <w:rsid w:val="00321584"/>
    <w:rsid w:val="0032189F"/>
    <w:rsid w:val="003244BE"/>
    <w:rsid w:val="00327315"/>
    <w:rsid w:val="003274F8"/>
    <w:rsid w:val="003305CC"/>
    <w:rsid w:val="00330E2A"/>
    <w:rsid w:val="00331ACD"/>
    <w:rsid w:val="00331B3E"/>
    <w:rsid w:val="0033633E"/>
    <w:rsid w:val="003367C9"/>
    <w:rsid w:val="003374B9"/>
    <w:rsid w:val="00343049"/>
    <w:rsid w:val="00343ED5"/>
    <w:rsid w:val="00344C6C"/>
    <w:rsid w:val="003457C7"/>
    <w:rsid w:val="00346D09"/>
    <w:rsid w:val="003472AE"/>
    <w:rsid w:val="00350FC8"/>
    <w:rsid w:val="00351D49"/>
    <w:rsid w:val="00354137"/>
    <w:rsid w:val="0035422F"/>
    <w:rsid w:val="00354CA4"/>
    <w:rsid w:val="00357AFF"/>
    <w:rsid w:val="003621C8"/>
    <w:rsid w:val="00363F5F"/>
    <w:rsid w:val="00364506"/>
    <w:rsid w:val="0036728E"/>
    <w:rsid w:val="00370844"/>
    <w:rsid w:val="00372B61"/>
    <w:rsid w:val="00374348"/>
    <w:rsid w:val="00374B1C"/>
    <w:rsid w:val="003758F3"/>
    <w:rsid w:val="00375A8E"/>
    <w:rsid w:val="00377978"/>
    <w:rsid w:val="00377D51"/>
    <w:rsid w:val="00380A07"/>
    <w:rsid w:val="003836BB"/>
    <w:rsid w:val="0038549D"/>
    <w:rsid w:val="00385706"/>
    <w:rsid w:val="00386257"/>
    <w:rsid w:val="0039093C"/>
    <w:rsid w:val="00391E91"/>
    <w:rsid w:val="00393F1C"/>
    <w:rsid w:val="00396D6E"/>
    <w:rsid w:val="00397078"/>
    <w:rsid w:val="003974B5"/>
    <w:rsid w:val="00397FCE"/>
    <w:rsid w:val="003A0185"/>
    <w:rsid w:val="003A2F3B"/>
    <w:rsid w:val="003A4C1F"/>
    <w:rsid w:val="003A54EB"/>
    <w:rsid w:val="003A638B"/>
    <w:rsid w:val="003A716F"/>
    <w:rsid w:val="003B470A"/>
    <w:rsid w:val="003B471E"/>
    <w:rsid w:val="003B4A94"/>
    <w:rsid w:val="003B5020"/>
    <w:rsid w:val="003C1620"/>
    <w:rsid w:val="003C1D0B"/>
    <w:rsid w:val="003C2206"/>
    <w:rsid w:val="003C27D3"/>
    <w:rsid w:val="003C34BB"/>
    <w:rsid w:val="003C3879"/>
    <w:rsid w:val="003C6375"/>
    <w:rsid w:val="003D0BC2"/>
    <w:rsid w:val="003D2A34"/>
    <w:rsid w:val="003D76FA"/>
    <w:rsid w:val="003D7A41"/>
    <w:rsid w:val="003D7FDA"/>
    <w:rsid w:val="003E16B4"/>
    <w:rsid w:val="003E2281"/>
    <w:rsid w:val="003E241D"/>
    <w:rsid w:val="003E4242"/>
    <w:rsid w:val="003E5B1D"/>
    <w:rsid w:val="003E72B7"/>
    <w:rsid w:val="003F0513"/>
    <w:rsid w:val="003F59F1"/>
    <w:rsid w:val="00400C85"/>
    <w:rsid w:val="004018E4"/>
    <w:rsid w:val="00401CD6"/>
    <w:rsid w:val="0040492C"/>
    <w:rsid w:val="004066FC"/>
    <w:rsid w:val="00406931"/>
    <w:rsid w:val="00410D5E"/>
    <w:rsid w:val="00411DAF"/>
    <w:rsid w:val="004124C9"/>
    <w:rsid w:val="00413338"/>
    <w:rsid w:val="004139B6"/>
    <w:rsid w:val="004140F7"/>
    <w:rsid w:val="00415786"/>
    <w:rsid w:val="00416A6C"/>
    <w:rsid w:val="00417976"/>
    <w:rsid w:val="00420154"/>
    <w:rsid w:val="00420A9F"/>
    <w:rsid w:val="00421321"/>
    <w:rsid w:val="00421D62"/>
    <w:rsid w:val="004223D8"/>
    <w:rsid w:val="00422929"/>
    <w:rsid w:val="004232C5"/>
    <w:rsid w:val="004250D9"/>
    <w:rsid w:val="00425AB3"/>
    <w:rsid w:val="004261C2"/>
    <w:rsid w:val="00426F9F"/>
    <w:rsid w:val="00427985"/>
    <w:rsid w:val="00427A8B"/>
    <w:rsid w:val="0043038E"/>
    <w:rsid w:val="0043064E"/>
    <w:rsid w:val="004306E9"/>
    <w:rsid w:val="00430FC2"/>
    <w:rsid w:val="004310BB"/>
    <w:rsid w:val="00431B8F"/>
    <w:rsid w:val="00432197"/>
    <w:rsid w:val="004334FB"/>
    <w:rsid w:val="00433E81"/>
    <w:rsid w:val="0043574E"/>
    <w:rsid w:val="0043582D"/>
    <w:rsid w:val="00437347"/>
    <w:rsid w:val="00437920"/>
    <w:rsid w:val="004423EA"/>
    <w:rsid w:val="00442740"/>
    <w:rsid w:val="0044355B"/>
    <w:rsid w:val="004450ED"/>
    <w:rsid w:val="00445289"/>
    <w:rsid w:val="004458F9"/>
    <w:rsid w:val="00453E76"/>
    <w:rsid w:val="0045488B"/>
    <w:rsid w:val="00454B3F"/>
    <w:rsid w:val="00454D5F"/>
    <w:rsid w:val="004554E7"/>
    <w:rsid w:val="00456062"/>
    <w:rsid w:val="004560E4"/>
    <w:rsid w:val="00456AAF"/>
    <w:rsid w:val="00457D3B"/>
    <w:rsid w:val="00460632"/>
    <w:rsid w:val="00460D66"/>
    <w:rsid w:val="00462672"/>
    <w:rsid w:val="00463AC9"/>
    <w:rsid w:val="00463EDA"/>
    <w:rsid w:val="00464A72"/>
    <w:rsid w:val="00466538"/>
    <w:rsid w:val="00467B4D"/>
    <w:rsid w:val="00472E10"/>
    <w:rsid w:val="004738BC"/>
    <w:rsid w:val="004741BE"/>
    <w:rsid w:val="00474D03"/>
    <w:rsid w:val="00474FC6"/>
    <w:rsid w:val="00475CA7"/>
    <w:rsid w:val="00475D59"/>
    <w:rsid w:val="00477932"/>
    <w:rsid w:val="00480DFF"/>
    <w:rsid w:val="004810A7"/>
    <w:rsid w:val="0048123E"/>
    <w:rsid w:val="00486CC7"/>
    <w:rsid w:val="0048786A"/>
    <w:rsid w:val="00493EE8"/>
    <w:rsid w:val="0049501C"/>
    <w:rsid w:val="0049637D"/>
    <w:rsid w:val="00496742"/>
    <w:rsid w:val="00496A00"/>
    <w:rsid w:val="004A001B"/>
    <w:rsid w:val="004A0466"/>
    <w:rsid w:val="004A1D0F"/>
    <w:rsid w:val="004A3982"/>
    <w:rsid w:val="004A4EB7"/>
    <w:rsid w:val="004A724B"/>
    <w:rsid w:val="004A794A"/>
    <w:rsid w:val="004B1F1D"/>
    <w:rsid w:val="004B2100"/>
    <w:rsid w:val="004B2354"/>
    <w:rsid w:val="004B2C24"/>
    <w:rsid w:val="004B3ABD"/>
    <w:rsid w:val="004B74CB"/>
    <w:rsid w:val="004C02F4"/>
    <w:rsid w:val="004C04A9"/>
    <w:rsid w:val="004C1B81"/>
    <w:rsid w:val="004C33A6"/>
    <w:rsid w:val="004C3490"/>
    <w:rsid w:val="004C551E"/>
    <w:rsid w:val="004C5768"/>
    <w:rsid w:val="004C5B11"/>
    <w:rsid w:val="004C7335"/>
    <w:rsid w:val="004C7C40"/>
    <w:rsid w:val="004C7F7A"/>
    <w:rsid w:val="004D28B2"/>
    <w:rsid w:val="004D2B99"/>
    <w:rsid w:val="004D44BD"/>
    <w:rsid w:val="004D63DF"/>
    <w:rsid w:val="004E2B67"/>
    <w:rsid w:val="004E3555"/>
    <w:rsid w:val="004E3FFF"/>
    <w:rsid w:val="004E441B"/>
    <w:rsid w:val="004E4B17"/>
    <w:rsid w:val="004E4DF6"/>
    <w:rsid w:val="004E7101"/>
    <w:rsid w:val="004E7EC4"/>
    <w:rsid w:val="004E7F66"/>
    <w:rsid w:val="004F2065"/>
    <w:rsid w:val="004F23B2"/>
    <w:rsid w:val="004F3285"/>
    <w:rsid w:val="0050035E"/>
    <w:rsid w:val="00500978"/>
    <w:rsid w:val="00502AAD"/>
    <w:rsid w:val="00503AEB"/>
    <w:rsid w:val="0050471C"/>
    <w:rsid w:val="005051F3"/>
    <w:rsid w:val="0050526A"/>
    <w:rsid w:val="00505C39"/>
    <w:rsid w:val="005122CA"/>
    <w:rsid w:val="00513DDB"/>
    <w:rsid w:val="00515009"/>
    <w:rsid w:val="00521477"/>
    <w:rsid w:val="0052262D"/>
    <w:rsid w:val="00526C37"/>
    <w:rsid w:val="0053162A"/>
    <w:rsid w:val="005323A1"/>
    <w:rsid w:val="00532C8D"/>
    <w:rsid w:val="00533DCE"/>
    <w:rsid w:val="00534A14"/>
    <w:rsid w:val="00534B59"/>
    <w:rsid w:val="00537099"/>
    <w:rsid w:val="005428E4"/>
    <w:rsid w:val="00543154"/>
    <w:rsid w:val="00543545"/>
    <w:rsid w:val="00543F25"/>
    <w:rsid w:val="00544FB2"/>
    <w:rsid w:val="00546094"/>
    <w:rsid w:val="00547D3E"/>
    <w:rsid w:val="00550AB4"/>
    <w:rsid w:val="0055223C"/>
    <w:rsid w:val="00552DA6"/>
    <w:rsid w:val="00555FF5"/>
    <w:rsid w:val="00556CF4"/>
    <w:rsid w:val="00557D65"/>
    <w:rsid w:val="00560588"/>
    <w:rsid w:val="00564ADD"/>
    <w:rsid w:val="00565687"/>
    <w:rsid w:val="00567307"/>
    <w:rsid w:val="0056740D"/>
    <w:rsid w:val="005701BD"/>
    <w:rsid w:val="0057020B"/>
    <w:rsid w:val="005706CD"/>
    <w:rsid w:val="005736B0"/>
    <w:rsid w:val="00574380"/>
    <w:rsid w:val="00585BB6"/>
    <w:rsid w:val="00585E15"/>
    <w:rsid w:val="0058658A"/>
    <w:rsid w:val="00587038"/>
    <w:rsid w:val="005872C0"/>
    <w:rsid w:val="00587557"/>
    <w:rsid w:val="005920BE"/>
    <w:rsid w:val="00592F8F"/>
    <w:rsid w:val="00594556"/>
    <w:rsid w:val="00595640"/>
    <w:rsid w:val="005965AD"/>
    <w:rsid w:val="005979C1"/>
    <w:rsid w:val="005979CC"/>
    <w:rsid w:val="00597D30"/>
    <w:rsid w:val="005A084D"/>
    <w:rsid w:val="005A159F"/>
    <w:rsid w:val="005A2795"/>
    <w:rsid w:val="005A27CA"/>
    <w:rsid w:val="005A5F80"/>
    <w:rsid w:val="005A62CF"/>
    <w:rsid w:val="005A6E4B"/>
    <w:rsid w:val="005B1264"/>
    <w:rsid w:val="005B3F6D"/>
    <w:rsid w:val="005C08CF"/>
    <w:rsid w:val="005C1B79"/>
    <w:rsid w:val="005C3E64"/>
    <w:rsid w:val="005C4F7E"/>
    <w:rsid w:val="005C570C"/>
    <w:rsid w:val="005C7568"/>
    <w:rsid w:val="005C7AAB"/>
    <w:rsid w:val="005D2DAA"/>
    <w:rsid w:val="005D633F"/>
    <w:rsid w:val="005D6F0E"/>
    <w:rsid w:val="005D6FA8"/>
    <w:rsid w:val="005D7E1C"/>
    <w:rsid w:val="005E0B1B"/>
    <w:rsid w:val="005E26D3"/>
    <w:rsid w:val="005E3AC0"/>
    <w:rsid w:val="005E4EE7"/>
    <w:rsid w:val="005E5885"/>
    <w:rsid w:val="005E598E"/>
    <w:rsid w:val="005E739F"/>
    <w:rsid w:val="005F081A"/>
    <w:rsid w:val="005F21A5"/>
    <w:rsid w:val="005F22E0"/>
    <w:rsid w:val="005F40BA"/>
    <w:rsid w:val="005F52A8"/>
    <w:rsid w:val="005F5E4B"/>
    <w:rsid w:val="005F6076"/>
    <w:rsid w:val="005F693A"/>
    <w:rsid w:val="005F6B98"/>
    <w:rsid w:val="005F7219"/>
    <w:rsid w:val="00600ACF"/>
    <w:rsid w:val="00601E39"/>
    <w:rsid w:val="00602D94"/>
    <w:rsid w:val="006032EB"/>
    <w:rsid w:val="006041CC"/>
    <w:rsid w:val="00605D28"/>
    <w:rsid w:val="00606F4C"/>
    <w:rsid w:val="006076CF"/>
    <w:rsid w:val="0060788C"/>
    <w:rsid w:val="00607E6E"/>
    <w:rsid w:val="00611629"/>
    <w:rsid w:val="00611BB3"/>
    <w:rsid w:val="00612351"/>
    <w:rsid w:val="00616988"/>
    <w:rsid w:val="006173A2"/>
    <w:rsid w:val="00617B33"/>
    <w:rsid w:val="006207A2"/>
    <w:rsid w:val="00621F92"/>
    <w:rsid w:val="0062207A"/>
    <w:rsid w:val="00622DC4"/>
    <w:rsid w:val="00622EA0"/>
    <w:rsid w:val="00622FD9"/>
    <w:rsid w:val="00623BD3"/>
    <w:rsid w:val="0062402D"/>
    <w:rsid w:val="006247C1"/>
    <w:rsid w:val="00624BBB"/>
    <w:rsid w:val="00626EAB"/>
    <w:rsid w:val="00627A22"/>
    <w:rsid w:val="00627A6A"/>
    <w:rsid w:val="00630F5B"/>
    <w:rsid w:val="006344EB"/>
    <w:rsid w:val="00635517"/>
    <w:rsid w:val="006363F3"/>
    <w:rsid w:val="006366CC"/>
    <w:rsid w:val="00637021"/>
    <w:rsid w:val="00637160"/>
    <w:rsid w:val="00642547"/>
    <w:rsid w:val="00643469"/>
    <w:rsid w:val="006469E0"/>
    <w:rsid w:val="00646F18"/>
    <w:rsid w:val="0065025A"/>
    <w:rsid w:val="0065191F"/>
    <w:rsid w:val="00652FDA"/>
    <w:rsid w:val="00655DF0"/>
    <w:rsid w:val="0065652E"/>
    <w:rsid w:val="006573E5"/>
    <w:rsid w:val="006600E9"/>
    <w:rsid w:val="006629AA"/>
    <w:rsid w:val="00662E73"/>
    <w:rsid w:val="00665CC6"/>
    <w:rsid w:val="00665F2C"/>
    <w:rsid w:val="00671BC7"/>
    <w:rsid w:val="00672398"/>
    <w:rsid w:val="006812CE"/>
    <w:rsid w:val="006813E0"/>
    <w:rsid w:val="00686794"/>
    <w:rsid w:val="00687038"/>
    <w:rsid w:val="00687DA5"/>
    <w:rsid w:val="00691DEA"/>
    <w:rsid w:val="00691F20"/>
    <w:rsid w:val="006922C2"/>
    <w:rsid w:val="00693590"/>
    <w:rsid w:val="00694881"/>
    <w:rsid w:val="00695384"/>
    <w:rsid w:val="00695B91"/>
    <w:rsid w:val="00697612"/>
    <w:rsid w:val="006A2404"/>
    <w:rsid w:val="006A36CB"/>
    <w:rsid w:val="006A58DF"/>
    <w:rsid w:val="006A6294"/>
    <w:rsid w:val="006A72CE"/>
    <w:rsid w:val="006A72EA"/>
    <w:rsid w:val="006A7CCC"/>
    <w:rsid w:val="006B2485"/>
    <w:rsid w:val="006B32C7"/>
    <w:rsid w:val="006B62B0"/>
    <w:rsid w:val="006B7BE4"/>
    <w:rsid w:val="006C1002"/>
    <w:rsid w:val="006C2AF1"/>
    <w:rsid w:val="006C2DE0"/>
    <w:rsid w:val="006C49A0"/>
    <w:rsid w:val="006C5205"/>
    <w:rsid w:val="006C647B"/>
    <w:rsid w:val="006D041D"/>
    <w:rsid w:val="006D05D7"/>
    <w:rsid w:val="006D11AC"/>
    <w:rsid w:val="006D1867"/>
    <w:rsid w:val="006D1FA1"/>
    <w:rsid w:val="006D2EBF"/>
    <w:rsid w:val="006D3FB9"/>
    <w:rsid w:val="006D4305"/>
    <w:rsid w:val="006D6AF5"/>
    <w:rsid w:val="006D7215"/>
    <w:rsid w:val="006D75A8"/>
    <w:rsid w:val="006E340E"/>
    <w:rsid w:val="006E3F81"/>
    <w:rsid w:val="006E4AC4"/>
    <w:rsid w:val="006E65EB"/>
    <w:rsid w:val="006E7F5C"/>
    <w:rsid w:val="006F000F"/>
    <w:rsid w:val="006F0015"/>
    <w:rsid w:val="006F0674"/>
    <w:rsid w:val="006F29D8"/>
    <w:rsid w:val="006F4863"/>
    <w:rsid w:val="006F7362"/>
    <w:rsid w:val="006F7894"/>
    <w:rsid w:val="00700C5E"/>
    <w:rsid w:val="00700E13"/>
    <w:rsid w:val="00701CDB"/>
    <w:rsid w:val="00702CDD"/>
    <w:rsid w:val="00703BEC"/>
    <w:rsid w:val="007053CE"/>
    <w:rsid w:val="00715504"/>
    <w:rsid w:val="00716C8C"/>
    <w:rsid w:val="00717903"/>
    <w:rsid w:val="00717FD5"/>
    <w:rsid w:val="00721533"/>
    <w:rsid w:val="00721AFB"/>
    <w:rsid w:val="00723E10"/>
    <w:rsid w:val="00723EF1"/>
    <w:rsid w:val="007250A6"/>
    <w:rsid w:val="00725445"/>
    <w:rsid w:val="007301C9"/>
    <w:rsid w:val="00731F19"/>
    <w:rsid w:val="007321BF"/>
    <w:rsid w:val="00733B7E"/>
    <w:rsid w:val="00735FC4"/>
    <w:rsid w:val="00737659"/>
    <w:rsid w:val="007378E6"/>
    <w:rsid w:val="00740D1B"/>
    <w:rsid w:val="00740F80"/>
    <w:rsid w:val="00741069"/>
    <w:rsid w:val="00741500"/>
    <w:rsid w:val="007418C5"/>
    <w:rsid w:val="00742A50"/>
    <w:rsid w:val="007450E9"/>
    <w:rsid w:val="0074694D"/>
    <w:rsid w:val="00746C0D"/>
    <w:rsid w:val="00750F6E"/>
    <w:rsid w:val="00752292"/>
    <w:rsid w:val="007532AC"/>
    <w:rsid w:val="00754403"/>
    <w:rsid w:val="00754B9A"/>
    <w:rsid w:val="00755B97"/>
    <w:rsid w:val="0075665A"/>
    <w:rsid w:val="00760D06"/>
    <w:rsid w:val="00762422"/>
    <w:rsid w:val="007625F3"/>
    <w:rsid w:val="00765863"/>
    <w:rsid w:val="00767E36"/>
    <w:rsid w:val="007751F8"/>
    <w:rsid w:val="007755E0"/>
    <w:rsid w:val="00776652"/>
    <w:rsid w:val="00776D93"/>
    <w:rsid w:val="007820CC"/>
    <w:rsid w:val="007837FA"/>
    <w:rsid w:val="007905E4"/>
    <w:rsid w:val="007918EE"/>
    <w:rsid w:val="00791E32"/>
    <w:rsid w:val="007A14B4"/>
    <w:rsid w:val="007A1A81"/>
    <w:rsid w:val="007A40AE"/>
    <w:rsid w:val="007A4B7F"/>
    <w:rsid w:val="007A63AF"/>
    <w:rsid w:val="007A71FD"/>
    <w:rsid w:val="007B0BC1"/>
    <w:rsid w:val="007B1D95"/>
    <w:rsid w:val="007B36B1"/>
    <w:rsid w:val="007B4BD4"/>
    <w:rsid w:val="007B595E"/>
    <w:rsid w:val="007B6B6B"/>
    <w:rsid w:val="007C04EE"/>
    <w:rsid w:val="007C6689"/>
    <w:rsid w:val="007D043A"/>
    <w:rsid w:val="007D349A"/>
    <w:rsid w:val="007D3EFF"/>
    <w:rsid w:val="007D5E82"/>
    <w:rsid w:val="007D5EC2"/>
    <w:rsid w:val="007D5EEF"/>
    <w:rsid w:val="007D6A6A"/>
    <w:rsid w:val="007D7242"/>
    <w:rsid w:val="007E28B5"/>
    <w:rsid w:val="007E2A60"/>
    <w:rsid w:val="007E39A7"/>
    <w:rsid w:val="007E3DB7"/>
    <w:rsid w:val="007E4AC5"/>
    <w:rsid w:val="007E4D97"/>
    <w:rsid w:val="007E5512"/>
    <w:rsid w:val="007E5ED1"/>
    <w:rsid w:val="007E67D1"/>
    <w:rsid w:val="007E6E4A"/>
    <w:rsid w:val="007F0805"/>
    <w:rsid w:val="007F09D0"/>
    <w:rsid w:val="007F2343"/>
    <w:rsid w:val="007F4066"/>
    <w:rsid w:val="00800C34"/>
    <w:rsid w:val="00802D6E"/>
    <w:rsid w:val="00803051"/>
    <w:rsid w:val="00804393"/>
    <w:rsid w:val="0080440A"/>
    <w:rsid w:val="00804661"/>
    <w:rsid w:val="008067BC"/>
    <w:rsid w:val="00807196"/>
    <w:rsid w:val="0081169D"/>
    <w:rsid w:val="0081226A"/>
    <w:rsid w:val="00813170"/>
    <w:rsid w:val="0081350D"/>
    <w:rsid w:val="00813AC0"/>
    <w:rsid w:val="00813EEC"/>
    <w:rsid w:val="00814DED"/>
    <w:rsid w:val="008151AE"/>
    <w:rsid w:val="0082002D"/>
    <w:rsid w:val="008203C2"/>
    <w:rsid w:val="00821B9C"/>
    <w:rsid w:val="00821F81"/>
    <w:rsid w:val="0082439D"/>
    <w:rsid w:val="00824CCC"/>
    <w:rsid w:val="00827214"/>
    <w:rsid w:val="00827243"/>
    <w:rsid w:val="00827749"/>
    <w:rsid w:val="00834213"/>
    <w:rsid w:val="00835DA3"/>
    <w:rsid w:val="00840B53"/>
    <w:rsid w:val="0084192A"/>
    <w:rsid w:val="0084543F"/>
    <w:rsid w:val="00847285"/>
    <w:rsid w:val="00847711"/>
    <w:rsid w:val="00852CFD"/>
    <w:rsid w:val="00852DBF"/>
    <w:rsid w:val="00853B58"/>
    <w:rsid w:val="00853E2E"/>
    <w:rsid w:val="00854044"/>
    <w:rsid w:val="008561CB"/>
    <w:rsid w:val="008578CA"/>
    <w:rsid w:val="00857D94"/>
    <w:rsid w:val="00860564"/>
    <w:rsid w:val="00860715"/>
    <w:rsid w:val="00862B37"/>
    <w:rsid w:val="00864378"/>
    <w:rsid w:val="008652C3"/>
    <w:rsid w:val="00872560"/>
    <w:rsid w:val="008736B3"/>
    <w:rsid w:val="00874999"/>
    <w:rsid w:val="00875E1C"/>
    <w:rsid w:val="00876D91"/>
    <w:rsid w:val="008773C5"/>
    <w:rsid w:val="00880165"/>
    <w:rsid w:val="0088214B"/>
    <w:rsid w:val="00882D22"/>
    <w:rsid w:val="00882F1E"/>
    <w:rsid w:val="008839D3"/>
    <w:rsid w:val="00884033"/>
    <w:rsid w:val="00884A81"/>
    <w:rsid w:val="00885E64"/>
    <w:rsid w:val="00885FA5"/>
    <w:rsid w:val="00891BE6"/>
    <w:rsid w:val="00893101"/>
    <w:rsid w:val="00893706"/>
    <w:rsid w:val="00893D81"/>
    <w:rsid w:val="0089541F"/>
    <w:rsid w:val="00895F05"/>
    <w:rsid w:val="0089683E"/>
    <w:rsid w:val="00897113"/>
    <w:rsid w:val="00897825"/>
    <w:rsid w:val="008A1DF9"/>
    <w:rsid w:val="008A3AA6"/>
    <w:rsid w:val="008A49E0"/>
    <w:rsid w:val="008A7A4A"/>
    <w:rsid w:val="008B243D"/>
    <w:rsid w:val="008B2D32"/>
    <w:rsid w:val="008B55C9"/>
    <w:rsid w:val="008B57DB"/>
    <w:rsid w:val="008B6B1F"/>
    <w:rsid w:val="008B6D8F"/>
    <w:rsid w:val="008B6E33"/>
    <w:rsid w:val="008B71A7"/>
    <w:rsid w:val="008B7255"/>
    <w:rsid w:val="008C0714"/>
    <w:rsid w:val="008C0797"/>
    <w:rsid w:val="008C1D97"/>
    <w:rsid w:val="008C282B"/>
    <w:rsid w:val="008C3E37"/>
    <w:rsid w:val="008C5798"/>
    <w:rsid w:val="008C5D65"/>
    <w:rsid w:val="008C5E68"/>
    <w:rsid w:val="008C7F48"/>
    <w:rsid w:val="008D1B18"/>
    <w:rsid w:val="008D1F17"/>
    <w:rsid w:val="008D3F0B"/>
    <w:rsid w:val="008D583B"/>
    <w:rsid w:val="008D5B46"/>
    <w:rsid w:val="008D5D14"/>
    <w:rsid w:val="008D60B3"/>
    <w:rsid w:val="008D6542"/>
    <w:rsid w:val="008D6970"/>
    <w:rsid w:val="008D7640"/>
    <w:rsid w:val="008E12FA"/>
    <w:rsid w:val="008E160D"/>
    <w:rsid w:val="008E1F73"/>
    <w:rsid w:val="008E41B7"/>
    <w:rsid w:val="008E4CF7"/>
    <w:rsid w:val="008E5C27"/>
    <w:rsid w:val="008E6DBD"/>
    <w:rsid w:val="008F1966"/>
    <w:rsid w:val="008F1B77"/>
    <w:rsid w:val="008F21F9"/>
    <w:rsid w:val="008F361B"/>
    <w:rsid w:val="008F4907"/>
    <w:rsid w:val="008F73E5"/>
    <w:rsid w:val="00901721"/>
    <w:rsid w:val="00902CC7"/>
    <w:rsid w:val="009036A4"/>
    <w:rsid w:val="0090470B"/>
    <w:rsid w:val="00905398"/>
    <w:rsid w:val="00905767"/>
    <w:rsid w:val="00913312"/>
    <w:rsid w:val="009159FB"/>
    <w:rsid w:val="00916311"/>
    <w:rsid w:val="00916C3C"/>
    <w:rsid w:val="00916C91"/>
    <w:rsid w:val="009210A4"/>
    <w:rsid w:val="009236EA"/>
    <w:rsid w:val="00923836"/>
    <w:rsid w:val="00924F4B"/>
    <w:rsid w:val="00925FF7"/>
    <w:rsid w:val="00927206"/>
    <w:rsid w:val="009302F1"/>
    <w:rsid w:val="00932129"/>
    <w:rsid w:val="00932755"/>
    <w:rsid w:val="009337BC"/>
    <w:rsid w:val="0093400C"/>
    <w:rsid w:val="0093429D"/>
    <w:rsid w:val="00935DC1"/>
    <w:rsid w:val="009371B4"/>
    <w:rsid w:val="00937210"/>
    <w:rsid w:val="00940178"/>
    <w:rsid w:val="00940579"/>
    <w:rsid w:val="009412FA"/>
    <w:rsid w:val="00941F8B"/>
    <w:rsid w:val="00942286"/>
    <w:rsid w:val="00942B22"/>
    <w:rsid w:val="00942E88"/>
    <w:rsid w:val="00942FD4"/>
    <w:rsid w:val="00943F95"/>
    <w:rsid w:val="00946050"/>
    <w:rsid w:val="009465CF"/>
    <w:rsid w:val="00946E1D"/>
    <w:rsid w:val="00947A2A"/>
    <w:rsid w:val="00947AD5"/>
    <w:rsid w:val="00947D23"/>
    <w:rsid w:val="009527DB"/>
    <w:rsid w:val="00952AA4"/>
    <w:rsid w:val="00952B50"/>
    <w:rsid w:val="009536FC"/>
    <w:rsid w:val="009539F2"/>
    <w:rsid w:val="009574A6"/>
    <w:rsid w:val="00957BBA"/>
    <w:rsid w:val="00957EC3"/>
    <w:rsid w:val="00962FB5"/>
    <w:rsid w:val="00963699"/>
    <w:rsid w:val="009647DC"/>
    <w:rsid w:val="00964DAB"/>
    <w:rsid w:val="00965E77"/>
    <w:rsid w:val="00965FBA"/>
    <w:rsid w:val="00966438"/>
    <w:rsid w:val="0096680D"/>
    <w:rsid w:val="00966B93"/>
    <w:rsid w:val="00967307"/>
    <w:rsid w:val="00973252"/>
    <w:rsid w:val="00974628"/>
    <w:rsid w:val="009747A3"/>
    <w:rsid w:val="00974B1F"/>
    <w:rsid w:val="00974C52"/>
    <w:rsid w:val="00976258"/>
    <w:rsid w:val="00977144"/>
    <w:rsid w:val="00982CD0"/>
    <w:rsid w:val="00983384"/>
    <w:rsid w:val="009848E9"/>
    <w:rsid w:val="00985B45"/>
    <w:rsid w:val="00985C7A"/>
    <w:rsid w:val="00986852"/>
    <w:rsid w:val="0098718F"/>
    <w:rsid w:val="0099038E"/>
    <w:rsid w:val="00990DDC"/>
    <w:rsid w:val="0099293B"/>
    <w:rsid w:val="00995F2E"/>
    <w:rsid w:val="009960DB"/>
    <w:rsid w:val="009A0146"/>
    <w:rsid w:val="009A0778"/>
    <w:rsid w:val="009A2E9C"/>
    <w:rsid w:val="009A3D4D"/>
    <w:rsid w:val="009A7506"/>
    <w:rsid w:val="009B0AF3"/>
    <w:rsid w:val="009B1A7B"/>
    <w:rsid w:val="009B3729"/>
    <w:rsid w:val="009B3EC3"/>
    <w:rsid w:val="009B7160"/>
    <w:rsid w:val="009B72A8"/>
    <w:rsid w:val="009B7453"/>
    <w:rsid w:val="009B7A54"/>
    <w:rsid w:val="009C00B6"/>
    <w:rsid w:val="009C1056"/>
    <w:rsid w:val="009C278A"/>
    <w:rsid w:val="009C2DA5"/>
    <w:rsid w:val="009C2F42"/>
    <w:rsid w:val="009C4C19"/>
    <w:rsid w:val="009C5A6E"/>
    <w:rsid w:val="009C66E2"/>
    <w:rsid w:val="009C6E8B"/>
    <w:rsid w:val="009C7F34"/>
    <w:rsid w:val="009D10B9"/>
    <w:rsid w:val="009D36F3"/>
    <w:rsid w:val="009D3FA4"/>
    <w:rsid w:val="009D40CC"/>
    <w:rsid w:val="009D4C18"/>
    <w:rsid w:val="009D4E48"/>
    <w:rsid w:val="009E0036"/>
    <w:rsid w:val="009E0A41"/>
    <w:rsid w:val="009E2E3C"/>
    <w:rsid w:val="009E3B1C"/>
    <w:rsid w:val="009E3DB8"/>
    <w:rsid w:val="009E4614"/>
    <w:rsid w:val="009E4978"/>
    <w:rsid w:val="009E5039"/>
    <w:rsid w:val="009E6ABE"/>
    <w:rsid w:val="009F12FB"/>
    <w:rsid w:val="009F3701"/>
    <w:rsid w:val="009F385A"/>
    <w:rsid w:val="009F728F"/>
    <w:rsid w:val="00A01515"/>
    <w:rsid w:val="00A019B1"/>
    <w:rsid w:val="00A023ED"/>
    <w:rsid w:val="00A0278F"/>
    <w:rsid w:val="00A0721A"/>
    <w:rsid w:val="00A07263"/>
    <w:rsid w:val="00A11DB1"/>
    <w:rsid w:val="00A1248A"/>
    <w:rsid w:val="00A12B25"/>
    <w:rsid w:val="00A1488D"/>
    <w:rsid w:val="00A151F4"/>
    <w:rsid w:val="00A1539E"/>
    <w:rsid w:val="00A16A13"/>
    <w:rsid w:val="00A20534"/>
    <w:rsid w:val="00A215A4"/>
    <w:rsid w:val="00A23978"/>
    <w:rsid w:val="00A23C6E"/>
    <w:rsid w:val="00A23CAB"/>
    <w:rsid w:val="00A27EC3"/>
    <w:rsid w:val="00A34039"/>
    <w:rsid w:val="00A36325"/>
    <w:rsid w:val="00A373EE"/>
    <w:rsid w:val="00A4020E"/>
    <w:rsid w:val="00A426CE"/>
    <w:rsid w:val="00A45DCC"/>
    <w:rsid w:val="00A45E35"/>
    <w:rsid w:val="00A47103"/>
    <w:rsid w:val="00A5125D"/>
    <w:rsid w:val="00A53BF8"/>
    <w:rsid w:val="00A53D8E"/>
    <w:rsid w:val="00A552A2"/>
    <w:rsid w:val="00A555E5"/>
    <w:rsid w:val="00A6206F"/>
    <w:rsid w:val="00A62B58"/>
    <w:rsid w:val="00A63527"/>
    <w:rsid w:val="00A6460E"/>
    <w:rsid w:val="00A64937"/>
    <w:rsid w:val="00A6545D"/>
    <w:rsid w:val="00A65F13"/>
    <w:rsid w:val="00A6735E"/>
    <w:rsid w:val="00A67487"/>
    <w:rsid w:val="00A73AC8"/>
    <w:rsid w:val="00A7565A"/>
    <w:rsid w:val="00A7625A"/>
    <w:rsid w:val="00A7638E"/>
    <w:rsid w:val="00A76B73"/>
    <w:rsid w:val="00A84BE1"/>
    <w:rsid w:val="00A854AA"/>
    <w:rsid w:val="00A85855"/>
    <w:rsid w:val="00A85F0A"/>
    <w:rsid w:val="00A863DE"/>
    <w:rsid w:val="00A873F0"/>
    <w:rsid w:val="00A87F85"/>
    <w:rsid w:val="00A92C4D"/>
    <w:rsid w:val="00A94D1E"/>
    <w:rsid w:val="00A94F78"/>
    <w:rsid w:val="00A97EC8"/>
    <w:rsid w:val="00AA1B5A"/>
    <w:rsid w:val="00AA1BE5"/>
    <w:rsid w:val="00AA2E7C"/>
    <w:rsid w:val="00AA3A6A"/>
    <w:rsid w:val="00AA5581"/>
    <w:rsid w:val="00AB0276"/>
    <w:rsid w:val="00AB09DD"/>
    <w:rsid w:val="00AB1714"/>
    <w:rsid w:val="00AB1F85"/>
    <w:rsid w:val="00AB361E"/>
    <w:rsid w:val="00AB4047"/>
    <w:rsid w:val="00AB5A41"/>
    <w:rsid w:val="00AB6687"/>
    <w:rsid w:val="00AB7075"/>
    <w:rsid w:val="00AB7211"/>
    <w:rsid w:val="00AC0184"/>
    <w:rsid w:val="00AC2D9D"/>
    <w:rsid w:val="00AC56C4"/>
    <w:rsid w:val="00AC5C30"/>
    <w:rsid w:val="00AC5D37"/>
    <w:rsid w:val="00AC7539"/>
    <w:rsid w:val="00AD1ADB"/>
    <w:rsid w:val="00AD213F"/>
    <w:rsid w:val="00AD2B53"/>
    <w:rsid w:val="00AD3721"/>
    <w:rsid w:val="00AD4874"/>
    <w:rsid w:val="00AD4EAF"/>
    <w:rsid w:val="00AD6E85"/>
    <w:rsid w:val="00AD75D5"/>
    <w:rsid w:val="00AD795D"/>
    <w:rsid w:val="00AD7C59"/>
    <w:rsid w:val="00AE3538"/>
    <w:rsid w:val="00AE3E59"/>
    <w:rsid w:val="00AE4CC1"/>
    <w:rsid w:val="00AE6009"/>
    <w:rsid w:val="00AE7555"/>
    <w:rsid w:val="00AF0A00"/>
    <w:rsid w:val="00AF20DA"/>
    <w:rsid w:val="00AF3C05"/>
    <w:rsid w:val="00AF4C61"/>
    <w:rsid w:val="00AF63E1"/>
    <w:rsid w:val="00B02327"/>
    <w:rsid w:val="00B0259F"/>
    <w:rsid w:val="00B05827"/>
    <w:rsid w:val="00B062DA"/>
    <w:rsid w:val="00B10D78"/>
    <w:rsid w:val="00B12509"/>
    <w:rsid w:val="00B12BD0"/>
    <w:rsid w:val="00B15F01"/>
    <w:rsid w:val="00B2120B"/>
    <w:rsid w:val="00B22CB7"/>
    <w:rsid w:val="00B27087"/>
    <w:rsid w:val="00B31D75"/>
    <w:rsid w:val="00B3259E"/>
    <w:rsid w:val="00B326B6"/>
    <w:rsid w:val="00B34A4F"/>
    <w:rsid w:val="00B34E77"/>
    <w:rsid w:val="00B367BD"/>
    <w:rsid w:val="00B377C6"/>
    <w:rsid w:val="00B4005E"/>
    <w:rsid w:val="00B41012"/>
    <w:rsid w:val="00B411F9"/>
    <w:rsid w:val="00B41FF0"/>
    <w:rsid w:val="00B4519B"/>
    <w:rsid w:val="00B45E89"/>
    <w:rsid w:val="00B47091"/>
    <w:rsid w:val="00B51784"/>
    <w:rsid w:val="00B52CBC"/>
    <w:rsid w:val="00B53EB2"/>
    <w:rsid w:val="00B54D03"/>
    <w:rsid w:val="00B54F7A"/>
    <w:rsid w:val="00B563BC"/>
    <w:rsid w:val="00B56507"/>
    <w:rsid w:val="00B5697C"/>
    <w:rsid w:val="00B56DBF"/>
    <w:rsid w:val="00B624CF"/>
    <w:rsid w:val="00B64169"/>
    <w:rsid w:val="00B64498"/>
    <w:rsid w:val="00B659BB"/>
    <w:rsid w:val="00B6755B"/>
    <w:rsid w:val="00B72129"/>
    <w:rsid w:val="00B742C3"/>
    <w:rsid w:val="00B74469"/>
    <w:rsid w:val="00B766A7"/>
    <w:rsid w:val="00B85054"/>
    <w:rsid w:val="00B85C29"/>
    <w:rsid w:val="00B86C08"/>
    <w:rsid w:val="00B87E8A"/>
    <w:rsid w:val="00B910E1"/>
    <w:rsid w:val="00B93842"/>
    <w:rsid w:val="00B9458A"/>
    <w:rsid w:val="00B951F0"/>
    <w:rsid w:val="00B975BA"/>
    <w:rsid w:val="00BA0FCF"/>
    <w:rsid w:val="00BA2308"/>
    <w:rsid w:val="00BA33A0"/>
    <w:rsid w:val="00BA4C3B"/>
    <w:rsid w:val="00BA6665"/>
    <w:rsid w:val="00BA74A1"/>
    <w:rsid w:val="00BA7B45"/>
    <w:rsid w:val="00BB2E2F"/>
    <w:rsid w:val="00BB3A18"/>
    <w:rsid w:val="00BB620C"/>
    <w:rsid w:val="00BB6464"/>
    <w:rsid w:val="00BB7681"/>
    <w:rsid w:val="00BB7804"/>
    <w:rsid w:val="00BB7F4F"/>
    <w:rsid w:val="00BC0E06"/>
    <w:rsid w:val="00BC134F"/>
    <w:rsid w:val="00BC1899"/>
    <w:rsid w:val="00BC193D"/>
    <w:rsid w:val="00BC2885"/>
    <w:rsid w:val="00BC3428"/>
    <w:rsid w:val="00BC355C"/>
    <w:rsid w:val="00BC41AA"/>
    <w:rsid w:val="00BC6123"/>
    <w:rsid w:val="00BC6A97"/>
    <w:rsid w:val="00BD00A9"/>
    <w:rsid w:val="00BD10AB"/>
    <w:rsid w:val="00BD11AF"/>
    <w:rsid w:val="00BD583A"/>
    <w:rsid w:val="00BD5BF2"/>
    <w:rsid w:val="00BE30AF"/>
    <w:rsid w:val="00BE32D4"/>
    <w:rsid w:val="00BE38F8"/>
    <w:rsid w:val="00BE5361"/>
    <w:rsid w:val="00BE615C"/>
    <w:rsid w:val="00BE6FFC"/>
    <w:rsid w:val="00BE75ED"/>
    <w:rsid w:val="00BE7B40"/>
    <w:rsid w:val="00BF07B4"/>
    <w:rsid w:val="00BF3471"/>
    <w:rsid w:val="00BF7195"/>
    <w:rsid w:val="00BF742D"/>
    <w:rsid w:val="00C01041"/>
    <w:rsid w:val="00C04225"/>
    <w:rsid w:val="00C04B61"/>
    <w:rsid w:val="00C050DB"/>
    <w:rsid w:val="00C05822"/>
    <w:rsid w:val="00C06BAC"/>
    <w:rsid w:val="00C06E43"/>
    <w:rsid w:val="00C07DFD"/>
    <w:rsid w:val="00C11327"/>
    <w:rsid w:val="00C13367"/>
    <w:rsid w:val="00C14333"/>
    <w:rsid w:val="00C144D9"/>
    <w:rsid w:val="00C20F99"/>
    <w:rsid w:val="00C23B45"/>
    <w:rsid w:val="00C244E5"/>
    <w:rsid w:val="00C26201"/>
    <w:rsid w:val="00C267CB"/>
    <w:rsid w:val="00C27B38"/>
    <w:rsid w:val="00C27C3F"/>
    <w:rsid w:val="00C30287"/>
    <w:rsid w:val="00C32820"/>
    <w:rsid w:val="00C33A7F"/>
    <w:rsid w:val="00C342CD"/>
    <w:rsid w:val="00C35E5E"/>
    <w:rsid w:val="00C36453"/>
    <w:rsid w:val="00C37488"/>
    <w:rsid w:val="00C3757D"/>
    <w:rsid w:val="00C43E12"/>
    <w:rsid w:val="00C45DB0"/>
    <w:rsid w:val="00C471E1"/>
    <w:rsid w:val="00C505CF"/>
    <w:rsid w:val="00C506EB"/>
    <w:rsid w:val="00C509B9"/>
    <w:rsid w:val="00C520A4"/>
    <w:rsid w:val="00C53C68"/>
    <w:rsid w:val="00C6173E"/>
    <w:rsid w:val="00C628DB"/>
    <w:rsid w:val="00C64322"/>
    <w:rsid w:val="00C64B60"/>
    <w:rsid w:val="00C67B18"/>
    <w:rsid w:val="00C70235"/>
    <w:rsid w:val="00C71E8A"/>
    <w:rsid w:val="00C72372"/>
    <w:rsid w:val="00C72C62"/>
    <w:rsid w:val="00C738AF"/>
    <w:rsid w:val="00C76DE2"/>
    <w:rsid w:val="00C82E23"/>
    <w:rsid w:val="00C84C1B"/>
    <w:rsid w:val="00C85DC6"/>
    <w:rsid w:val="00C87F83"/>
    <w:rsid w:val="00C902FB"/>
    <w:rsid w:val="00C9416F"/>
    <w:rsid w:val="00C946AD"/>
    <w:rsid w:val="00C94DE2"/>
    <w:rsid w:val="00C954F8"/>
    <w:rsid w:val="00CA1256"/>
    <w:rsid w:val="00CA17AC"/>
    <w:rsid w:val="00CA1B98"/>
    <w:rsid w:val="00CA1DDF"/>
    <w:rsid w:val="00CA2ABE"/>
    <w:rsid w:val="00CA344D"/>
    <w:rsid w:val="00CA3C6E"/>
    <w:rsid w:val="00CA5340"/>
    <w:rsid w:val="00CA7DCB"/>
    <w:rsid w:val="00CB4F3C"/>
    <w:rsid w:val="00CB5EDF"/>
    <w:rsid w:val="00CC03F4"/>
    <w:rsid w:val="00CC0CB1"/>
    <w:rsid w:val="00CC0DCB"/>
    <w:rsid w:val="00CC171C"/>
    <w:rsid w:val="00CC29E5"/>
    <w:rsid w:val="00CC4070"/>
    <w:rsid w:val="00CC61B5"/>
    <w:rsid w:val="00CC6310"/>
    <w:rsid w:val="00CC6B08"/>
    <w:rsid w:val="00CD1311"/>
    <w:rsid w:val="00CD267D"/>
    <w:rsid w:val="00CD2D95"/>
    <w:rsid w:val="00CD31C1"/>
    <w:rsid w:val="00CD412C"/>
    <w:rsid w:val="00CD67D3"/>
    <w:rsid w:val="00CD6907"/>
    <w:rsid w:val="00CD70D0"/>
    <w:rsid w:val="00CE09D4"/>
    <w:rsid w:val="00CE0F8E"/>
    <w:rsid w:val="00CE5474"/>
    <w:rsid w:val="00CE6747"/>
    <w:rsid w:val="00CF16A3"/>
    <w:rsid w:val="00CF3035"/>
    <w:rsid w:val="00CF3938"/>
    <w:rsid w:val="00CF4982"/>
    <w:rsid w:val="00CF77F7"/>
    <w:rsid w:val="00D00EE8"/>
    <w:rsid w:val="00D016EA"/>
    <w:rsid w:val="00D018E3"/>
    <w:rsid w:val="00D045D4"/>
    <w:rsid w:val="00D0645F"/>
    <w:rsid w:val="00D104F2"/>
    <w:rsid w:val="00D11479"/>
    <w:rsid w:val="00D11B32"/>
    <w:rsid w:val="00D12945"/>
    <w:rsid w:val="00D13AB3"/>
    <w:rsid w:val="00D14B89"/>
    <w:rsid w:val="00D15F34"/>
    <w:rsid w:val="00D16441"/>
    <w:rsid w:val="00D17421"/>
    <w:rsid w:val="00D2136F"/>
    <w:rsid w:val="00D2323A"/>
    <w:rsid w:val="00D23B33"/>
    <w:rsid w:val="00D24893"/>
    <w:rsid w:val="00D3156E"/>
    <w:rsid w:val="00D31829"/>
    <w:rsid w:val="00D3428B"/>
    <w:rsid w:val="00D3468E"/>
    <w:rsid w:val="00D3519E"/>
    <w:rsid w:val="00D35DA9"/>
    <w:rsid w:val="00D36AA7"/>
    <w:rsid w:val="00D37C8A"/>
    <w:rsid w:val="00D40108"/>
    <w:rsid w:val="00D40AD0"/>
    <w:rsid w:val="00D42E1F"/>
    <w:rsid w:val="00D46263"/>
    <w:rsid w:val="00D50E19"/>
    <w:rsid w:val="00D5248E"/>
    <w:rsid w:val="00D52F3A"/>
    <w:rsid w:val="00D54F71"/>
    <w:rsid w:val="00D552DC"/>
    <w:rsid w:val="00D56EBB"/>
    <w:rsid w:val="00D5783E"/>
    <w:rsid w:val="00D600CD"/>
    <w:rsid w:val="00D6179B"/>
    <w:rsid w:val="00D64AAB"/>
    <w:rsid w:val="00D64F27"/>
    <w:rsid w:val="00D66405"/>
    <w:rsid w:val="00D70357"/>
    <w:rsid w:val="00D7136E"/>
    <w:rsid w:val="00D71885"/>
    <w:rsid w:val="00D72417"/>
    <w:rsid w:val="00D734F0"/>
    <w:rsid w:val="00D7398D"/>
    <w:rsid w:val="00D770DD"/>
    <w:rsid w:val="00D81C1A"/>
    <w:rsid w:val="00D82B90"/>
    <w:rsid w:val="00D82C29"/>
    <w:rsid w:val="00D8363E"/>
    <w:rsid w:val="00D84BD8"/>
    <w:rsid w:val="00D84D71"/>
    <w:rsid w:val="00D8585A"/>
    <w:rsid w:val="00D85DF5"/>
    <w:rsid w:val="00D904D6"/>
    <w:rsid w:val="00D91230"/>
    <w:rsid w:val="00D926F1"/>
    <w:rsid w:val="00D9294E"/>
    <w:rsid w:val="00D92CB9"/>
    <w:rsid w:val="00D94B85"/>
    <w:rsid w:val="00D94F51"/>
    <w:rsid w:val="00D953CF"/>
    <w:rsid w:val="00D96E0A"/>
    <w:rsid w:val="00D979B0"/>
    <w:rsid w:val="00DA064A"/>
    <w:rsid w:val="00DA09CD"/>
    <w:rsid w:val="00DA11CC"/>
    <w:rsid w:val="00DA2CF0"/>
    <w:rsid w:val="00DA30AA"/>
    <w:rsid w:val="00DA4C89"/>
    <w:rsid w:val="00DA5055"/>
    <w:rsid w:val="00DA616E"/>
    <w:rsid w:val="00DB02A7"/>
    <w:rsid w:val="00DB0C42"/>
    <w:rsid w:val="00DB23FE"/>
    <w:rsid w:val="00DB297A"/>
    <w:rsid w:val="00DB52B8"/>
    <w:rsid w:val="00DB5C8A"/>
    <w:rsid w:val="00DB683A"/>
    <w:rsid w:val="00DB7165"/>
    <w:rsid w:val="00DB7A6F"/>
    <w:rsid w:val="00DC0770"/>
    <w:rsid w:val="00DC3DA1"/>
    <w:rsid w:val="00DC5244"/>
    <w:rsid w:val="00DC54C8"/>
    <w:rsid w:val="00DC6F71"/>
    <w:rsid w:val="00DC7103"/>
    <w:rsid w:val="00DC76D0"/>
    <w:rsid w:val="00DD1294"/>
    <w:rsid w:val="00DD19A5"/>
    <w:rsid w:val="00DD1F81"/>
    <w:rsid w:val="00DD2F96"/>
    <w:rsid w:val="00DD3C66"/>
    <w:rsid w:val="00DD5ECC"/>
    <w:rsid w:val="00DD762D"/>
    <w:rsid w:val="00DE0A5D"/>
    <w:rsid w:val="00DE17DE"/>
    <w:rsid w:val="00DE2668"/>
    <w:rsid w:val="00DE2EB2"/>
    <w:rsid w:val="00DE4534"/>
    <w:rsid w:val="00DE6686"/>
    <w:rsid w:val="00DF0AE6"/>
    <w:rsid w:val="00DF0F46"/>
    <w:rsid w:val="00DF1CCA"/>
    <w:rsid w:val="00DF1CCE"/>
    <w:rsid w:val="00DF39B0"/>
    <w:rsid w:val="00DF43EB"/>
    <w:rsid w:val="00DF6BA2"/>
    <w:rsid w:val="00DF716F"/>
    <w:rsid w:val="00DF7459"/>
    <w:rsid w:val="00DF7F8A"/>
    <w:rsid w:val="00E01740"/>
    <w:rsid w:val="00E04716"/>
    <w:rsid w:val="00E04BC5"/>
    <w:rsid w:val="00E05A95"/>
    <w:rsid w:val="00E05BCB"/>
    <w:rsid w:val="00E05F79"/>
    <w:rsid w:val="00E06646"/>
    <w:rsid w:val="00E0735A"/>
    <w:rsid w:val="00E111EE"/>
    <w:rsid w:val="00E14573"/>
    <w:rsid w:val="00E1525B"/>
    <w:rsid w:val="00E1703D"/>
    <w:rsid w:val="00E2453A"/>
    <w:rsid w:val="00E247D5"/>
    <w:rsid w:val="00E26C36"/>
    <w:rsid w:val="00E333D0"/>
    <w:rsid w:val="00E3450F"/>
    <w:rsid w:val="00E37260"/>
    <w:rsid w:val="00E378C5"/>
    <w:rsid w:val="00E421A3"/>
    <w:rsid w:val="00E42D75"/>
    <w:rsid w:val="00E52487"/>
    <w:rsid w:val="00E54685"/>
    <w:rsid w:val="00E54F26"/>
    <w:rsid w:val="00E55BD4"/>
    <w:rsid w:val="00E55E37"/>
    <w:rsid w:val="00E6008C"/>
    <w:rsid w:val="00E63018"/>
    <w:rsid w:val="00E63020"/>
    <w:rsid w:val="00E63B26"/>
    <w:rsid w:val="00E710FF"/>
    <w:rsid w:val="00E728C3"/>
    <w:rsid w:val="00E752E0"/>
    <w:rsid w:val="00E75553"/>
    <w:rsid w:val="00E75CDE"/>
    <w:rsid w:val="00E81507"/>
    <w:rsid w:val="00E82901"/>
    <w:rsid w:val="00E82A2F"/>
    <w:rsid w:val="00E85795"/>
    <w:rsid w:val="00E87EA7"/>
    <w:rsid w:val="00E93084"/>
    <w:rsid w:val="00E95D1D"/>
    <w:rsid w:val="00E97C29"/>
    <w:rsid w:val="00EA27C4"/>
    <w:rsid w:val="00EA2903"/>
    <w:rsid w:val="00EA369C"/>
    <w:rsid w:val="00EA5793"/>
    <w:rsid w:val="00EA7D23"/>
    <w:rsid w:val="00EB03A0"/>
    <w:rsid w:val="00EB0455"/>
    <w:rsid w:val="00EB30AB"/>
    <w:rsid w:val="00EB3E4B"/>
    <w:rsid w:val="00EB595E"/>
    <w:rsid w:val="00EB673A"/>
    <w:rsid w:val="00EC2AD1"/>
    <w:rsid w:val="00EC39BD"/>
    <w:rsid w:val="00EC44E9"/>
    <w:rsid w:val="00EC4F64"/>
    <w:rsid w:val="00ED3B43"/>
    <w:rsid w:val="00ED3FB1"/>
    <w:rsid w:val="00ED7978"/>
    <w:rsid w:val="00EE1735"/>
    <w:rsid w:val="00EE260B"/>
    <w:rsid w:val="00EE266A"/>
    <w:rsid w:val="00EE29BA"/>
    <w:rsid w:val="00EE329E"/>
    <w:rsid w:val="00EE61B3"/>
    <w:rsid w:val="00EE72A6"/>
    <w:rsid w:val="00EE72ED"/>
    <w:rsid w:val="00EF126E"/>
    <w:rsid w:val="00EF18B5"/>
    <w:rsid w:val="00EF1B1C"/>
    <w:rsid w:val="00EF25A4"/>
    <w:rsid w:val="00EF7826"/>
    <w:rsid w:val="00F0261C"/>
    <w:rsid w:val="00F0477E"/>
    <w:rsid w:val="00F074CA"/>
    <w:rsid w:val="00F079A7"/>
    <w:rsid w:val="00F11EB0"/>
    <w:rsid w:val="00F12590"/>
    <w:rsid w:val="00F12FA3"/>
    <w:rsid w:val="00F1575B"/>
    <w:rsid w:val="00F15AD9"/>
    <w:rsid w:val="00F16E2C"/>
    <w:rsid w:val="00F17D79"/>
    <w:rsid w:val="00F21F3D"/>
    <w:rsid w:val="00F23980"/>
    <w:rsid w:val="00F247CB"/>
    <w:rsid w:val="00F24F8B"/>
    <w:rsid w:val="00F26D99"/>
    <w:rsid w:val="00F31445"/>
    <w:rsid w:val="00F323AC"/>
    <w:rsid w:val="00F32A8B"/>
    <w:rsid w:val="00F32E65"/>
    <w:rsid w:val="00F334A9"/>
    <w:rsid w:val="00F35F1A"/>
    <w:rsid w:val="00F35F7D"/>
    <w:rsid w:val="00F36A96"/>
    <w:rsid w:val="00F4174A"/>
    <w:rsid w:val="00F41FFF"/>
    <w:rsid w:val="00F4256E"/>
    <w:rsid w:val="00F45668"/>
    <w:rsid w:val="00F4592B"/>
    <w:rsid w:val="00F45B68"/>
    <w:rsid w:val="00F47C1F"/>
    <w:rsid w:val="00F508B3"/>
    <w:rsid w:val="00F51D0C"/>
    <w:rsid w:val="00F51FFB"/>
    <w:rsid w:val="00F5305F"/>
    <w:rsid w:val="00F5339C"/>
    <w:rsid w:val="00F55E7A"/>
    <w:rsid w:val="00F62859"/>
    <w:rsid w:val="00F639B6"/>
    <w:rsid w:val="00F63F2A"/>
    <w:rsid w:val="00F645E2"/>
    <w:rsid w:val="00F71690"/>
    <w:rsid w:val="00F7432B"/>
    <w:rsid w:val="00F7515E"/>
    <w:rsid w:val="00F76549"/>
    <w:rsid w:val="00F776AD"/>
    <w:rsid w:val="00F77EAE"/>
    <w:rsid w:val="00F805DD"/>
    <w:rsid w:val="00F806D1"/>
    <w:rsid w:val="00F80722"/>
    <w:rsid w:val="00F83078"/>
    <w:rsid w:val="00F831EC"/>
    <w:rsid w:val="00F8716E"/>
    <w:rsid w:val="00F90179"/>
    <w:rsid w:val="00F90B2E"/>
    <w:rsid w:val="00F90D86"/>
    <w:rsid w:val="00F90DB5"/>
    <w:rsid w:val="00F9176C"/>
    <w:rsid w:val="00F917F8"/>
    <w:rsid w:val="00F92930"/>
    <w:rsid w:val="00F92B7F"/>
    <w:rsid w:val="00F92F27"/>
    <w:rsid w:val="00F936B2"/>
    <w:rsid w:val="00F94042"/>
    <w:rsid w:val="00F949FE"/>
    <w:rsid w:val="00F952BF"/>
    <w:rsid w:val="00F96833"/>
    <w:rsid w:val="00FA0F08"/>
    <w:rsid w:val="00FA18C2"/>
    <w:rsid w:val="00FA1F38"/>
    <w:rsid w:val="00FA2973"/>
    <w:rsid w:val="00FA386F"/>
    <w:rsid w:val="00FA3E17"/>
    <w:rsid w:val="00FA75D5"/>
    <w:rsid w:val="00FB036D"/>
    <w:rsid w:val="00FB15E1"/>
    <w:rsid w:val="00FB1A66"/>
    <w:rsid w:val="00FB229E"/>
    <w:rsid w:val="00FB2D9C"/>
    <w:rsid w:val="00FB4A5F"/>
    <w:rsid w:val="00FB4C14"/>
    <w:rsid w:val="00FB62EB"/>
    <w:rsid w:val="00FB76BF"/>
    <w:rsid w:val="00FC1C46"/>
    <w:rsid w:val="00FC27AB"/>
    <w:rsid w:val="00FC49EB"/>
    <w:rsid w:val="00FC4B67"/>
    <w:rsid w:val="00FC5E5F"/>
    <w:rsid w:val="00FC67D2"/>
    <w:rsid w:val="00FC6A72"/>
    <w:rsid w:val="00FC7284"/>
    <w:rsid w:val="00FD4E45"/>
    <w:rsid w:val="00FD55E9"/>
    <w:rsid w:val="00FD6C24"/>
    <w:rsid w:val="00FE07DC"/>
    <w:rsid w:val="00FE2173"/>
    <w:rsid w:val="00FE22DD"/>
    <w:rsid w:val="00FE2352"/>
    <w:rsid w:val="00FE3FD0"/>
    <w:rsid w:val="00FE52BE"/>
    <w:rsid w:val="00FE55C0"/>
    <w:rsid w:val="00FE5FB4"/>
    <w:rsid w:val="00FE695A"/>
    <w:rsid w:val="00FF24FD"/>
    <w:rsid w:val="00FF2983"/>
    <w:rsid w:val="00FF2C52"/>
    <w:rsid w:val="00FF3E1B"/>
    <w:rsid w:val="00FF473F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27C3DB"/>
  <w15:docId w15:val="{179CB396-E02D-47FE-B5B5-A1C3C333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B36"/>
    <w:rPr>
      <w:sz w:val="24"/>
      <w:szCs w:val="24"/>
    </w:rPr>
  </w:style>
  <w:style w:type="paragraph" w:styleId="1">
    <w:name w:val="heading 1"/>
    <w:basedOn w:val="a"/>
    <w:next w:val="a"/>
    <w:qFormat/>
    <w:rsid w:val="00464A72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64A72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464A7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4A72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464A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4A72"/>
  </w:style>
  <w:style w:type="paragraph" w:styleId="a4">
    <w:name w:val="footer"/>
    <w:basedOn w:val="a"/>
    <w:link w:val="a5"/>
    <w:rsid w:val="00464A72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"/>
    <w:basedOn w:val="a"/>
    <w:rsid w:val="00464A72"/>
    <w:pPr>
      <w:jc w:val="both"/>
    </w:pPr>
    <w:rPr>
      <w:szCs w:val="20"/>
    </w:rPr>
  </w:style>
  <w:style w:type="paragraph" w:customStyle="1" w:styleId="eoaou">
    <w:name w:val="eoaou"/>
    <w:basedOn w:val="a"/>
    <w:rsid w:val="00464A72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rsid w:val="00464A72"/>
    <w:pPr>
      <w:jc w:val="center"/>
    </w:pPr>
  </w:style>
  <w:style w:type="paragraph" w:styleId="a7">
    <w:name w:val="Body Text Indent"/>
    <w:basedOn w:val="a"/>
    <w:link w:val="a8"/>
    <w:rsid w:val="00464A72"/>
    <w:pPr>
      <w:ind w:left="720"/>
      <w:jc w:val="both"/>
    </w:pPr>
  </w:style>
  <w:style w:type="paragraph" w:styleId="21">
    <w:name w:val="Body Text Indent 2"/>
    <w:basedOn w:val="a"/>
    <w:rsid w:val="00464A72"/>
    <w:pPr>
      <w:ind w:firstLine="708"/>
      <w:jc w:val="both"/>
    </w:pPr>
  </w:style>
  <w:style w:type="paragraph" w:styleId="30">
    <w:name w:val="Body Text 3"/>
    <w:basedOn w:val="a"/>
    <w:rsid w:val="00464A72"/>
    <w:pPr>
      <w:jc w:val="both"/>
    </w:pPr>
    <w:rPr>
      <w:sz w:val="28"/>
    </w:rPr>
  </w:style>
  <w:style w:type="paragraph" w:styleId="31">
    <w:name w:val="Body Text Indent 3"/>
    <w:basedOn w:val="a"/>
    <w:rsid w:val="00464A72"/>
    <w:pPr>
      <w:ind w:firstLine="705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464A72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464A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64A7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b">
    <w:name w:val="Hyperlink"/>
    <w:uiPriority w:val="99"/>
    <w:rsid w:val="00464A72"/>
    <w:rPr>
      <w:color w:val="000000"/>
      <w:u w:val="single"/>
    </w:rPr>
  </w:style>
  <w:style w:type="character" w:styleId="ac">
    <w:name w:val="Strong"/>
    <w:qFormat/>
    <w:rsid w:val="00464A72"/>
    <w:rPr>
      <w:b/>
      <w:bCs/>
    </w:rPr>
  </w:style>
  <w:style w:type="paragraph" w:styleId="ad">
    <w:name w:val="Title"/>
    <w:basedOn w:val="a"/>
    <w:qFormat/>
    <w:rsid w:val="00464A72"/>
    <w:pPr>
      <w:jc w:val="center"/>
    </w:pPr>
    <w:rPr>
      <w:caps/>
      <w:sz w:val="32"/>
      <w:szCs w:val="20"/>
    </w:rPr>
  </w:style>
  <w:style w:type="paragraph" w:styleId="ae">
    <w:name w:val="Balloon Text"/>
    <w:basedOn w:val="a"/>
    <w:link w:val="af"/>
    <w:uiPriority w:val="99"/>
    <w:semiHidden/>
    <w:rsid w:val="00464A72"/>
    <w:rPr>
      <w:rFonts w:ascii="Tahoma" w:hAnsi="Tahoma"/>
      <w:sz w:val="16"/>
      <w:szCs w:val="16"/>
    </w:rPr>
  </w:style>
  <w:style w:type="paragraph" w:styleId="af0">
    <w:name w:val="Normal (Web)"/>
    <w:basedOn w:val="a"/>
    <w:uiPriority w:val="99"/>
    <w:rsid w:val="00464A72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f1">
    <w:name w:val="Emphasis"/>
    <w:qFormat/>
    <w:rsid w:val="00464A72"/>
    <w:rPr>
      <w:i/>
      <w:iCs/>
    </w:rPr>
  </w:style>
  <w:style w:type="table" w:styleId="af2">
    <w:name w:val="Table Grid"/>
    <w:basedOn w:val="a1"/>
    <w:uiPriority w:val="59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99"/>
    <w:qFormat/>
    <w:rsid w:val="00A12B25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A12B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kern w:val="1"/>
      <w:sz w:val="22"/>
      <w:szCs w:val="22"/>
      <w:lang w:eastAsia="ar-SA"/>
    </w:rPr>
  </w:style>
  <w:style w:type="character" w:customStyle="1" w:styleId="af4">
    <w:name w:val="Без интервала Знак"/>
    <w:link w:val="af3"/>
    <w:uiPriority w:val="99"/>
    <w:locked/>
    <w:rsid w:val="00A12B25"/>
    <w:rPr>
      <w:rFonts w:ascii="Calibri" w:eastAsia="Arial" w:hAnsi="Calibri"/>
      <w:sz w:val="22"/>
      <w:szCs w:val="22"/>
      <w:lang w:eastAsia="ar-SA" w:bidi="ar-SA"/>
    </w:rPr>
  </w:style>
  <w:style w:type="paragraph" w:customStyle="1" w:styleId="ConsPlusNormal">
    <w:name w:val="ConsPlusNormal"/>
    <w:link w:val="ConsPlusNormal0"/>
    <w:rsid w:val="00A12B25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12B25"/>
    <w:rPr>
      <w:rFonts w:ascii="Arial" w:eastAsia="Arial" w:hAnsi="Arial" w:cs="Arial"/>
      <w:lang w:eastAsia="ar-SA" w:bidi="ar-SA"/>
    </w:rPr>
  </w:style>
  <w:style w:type="character" w:customStyle="1" w:styleId="aa">
    <w:name w:val="Верхний колонтитул Знак"/>
    <w:link w:val="a9"/>
    <w:uiPriority w:val="99"/>
    <w:rsid w:val="00A12B25"/>
    <w:rPr>
      <w:sz w:val="24"/>
      <w:szCs w:val="24"/>
    </w:rPr>
  </w:style>
  <w:style w:type="character" w:customStyle="1" w:styleId="a5">
    <w:name w:val="Нижний колонтитул Знак"/>
    <w:link w:val="a4"/>
    <w:rsid w:val="00DF7459"/>
    <w:rPr>
      <w:sz w:val="28"/>
    </w:rPr>
  </w:style>
  <w:style w:type="character" w:customStyle="1" w:styleId="apple-converted-space">
    <w:name w:val="apple-converted-space"/>
    <w:basedOn w:val="a0"/>
    <w:rsid w:val="006A6294"/>
  </w:style>
  <w:style w:type="character" w:customStyle="1" w:styleId="a8">
    <w:name w:val="Основной текст с отступом Знак"/>
    <w:link w:val="a7"/>
    <w:rsid w:val="006A6294"/>
    <w:rPr>
      <w:sz w:val="24"/>
      <w:szCs w:val="24"/>
    </w:rPr>
  </w:style>
  <w:style w:type="paragraph" w:customStyle="1" w:styleId="10">
    <w:name w:val="Абзац списка1"/>
    <w:basedOn w:val="a"/>
    <w:rsid w:val="006A629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1">
    <w:name w:val="1"/>
    <w:basedOn w:val="a"/>
    <w:rsid w:val="006A62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6A629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Текст1"/>
    <w:basedOn w:val="a"/>
    <w:rsid w:val="006A629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">
    <w:name w:val="Текст выноски Знак"/>
    <w:link w:val="ae"/>
    <w:uiPriority w:val="99"/>
    <w:semiHidden/>
    <w:rsid w:val="006A6294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uiPriority w:val="99"/>
    <w:rsid w:val="006A6294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A62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6A6294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rsid w:val="00206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annotation reference"/>
    <w:unhideWhenUsed/>
    <w:rsid w:val="00206558"/>
    <w:rPr>
      <w:sz w:val="16"/>
      <w:szCs w:val="16"/>
    </w:rPr>
  </w:style>
  <w:style w:type="character" w:customStyle="1" w:styleId="afa">
    <w:name w:val="Цветовое выделение"/>
    <w:uiPriority w:val="99"/>
    <w:rsid w:val="006C49A0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6C49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Revision"/>
    <w:hidden/>
    <w:uiPriority w:val="99"/>
    <w:semiHidden/>
    <w:rsid w:val="004738BC"/>
    <w:rPr>
      <w:sz w:val="24"/>
      <w:szCs w:val="24"/>
    </w:rPr>
  </w:style>
  <w:style w:type="character" w:styleId="afd">
    <w:name w:val="Subtle Reference"/>
    <w:uiPriority w:val="31"/>
    <w:qFormat/>
    <w:rsid w:val="008203C2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92B1A64856650DB86C7884CCC5E5AE636E0FF726F1B0A8D396D7950B3EzCJ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92B1A64856650DB86C6689DAA9BAA1626751F320F0BCFF8AC3D1C254BCABFB8711B3A719FA1874697F319930z1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92B1A64856650DB86C7884CCC5E5AE636D09F922F9B0A8D396D7950BECADAEC751B5F25ABE157436zF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692B1A64856650DB86C7884CCC5E5AE636D08FC26F9B0A8D396D7950BECADAEC751B5F25ABE157436zEJ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0692B1A64856650DB86C7884CCC5E5AE686C0AFE21F2EDA2DBCFDB970CE3F2B9C018B9F35ABE1537zD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095B5-A9AC-4300-A935-8A30EDDFC2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57002-C42B-4D60-92BE-4C003834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67</Pages>
  <Words>16925</Words>
  <Characters>96476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113175</CharactersWithSpaces>
  <SharedDoc>false</SharedDoc>
  <HLinks>
    <vt:vector size="42" baseType="variant"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Par1432</vt:lpwstr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Par1172</vt:lpwstr>
      </vt:variant>
      <vt:variant>
        <vt:i4>262151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consultantplus://offline/ref=0692B1A64856650DB86C7884CCC5E5AE636E0FF726F1B0A8D396D7950B3EzCJ</vt:lpwstr>
      </vt:variant>
      <vt:variant>
        <vt:lpwstr/>
      </vt:variant>
      <vt:variant>
        <vt:i4>6881381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consultantplus://offline/ref=0692B1A64856650DB86C6689DAA9BAA1626751F320F0BCFF8AC3D1C254BCABFB8711B3A719FA1874697F319930z1J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consultantplus://offline/ref=0692B1A64856650DB86C7884CCC5E5AE636D09F922F9B0A8D396D7950BECADAEC751B5F25ABE157436zFJ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consultantplus://offline/ref=0692B1A64856650DB86C7884CCC5E5AE636D08FC26F9B0A8D396D7950BECADAEC751B5F25ABE157436zEJ</vt:lpwstr>
      </vt:variant>
      <vt:variant>
        <vt:lpwstr/>
      </vt:variant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consultantplus://offline/ref=0692B1A64856650DB86C7884CCC5E5AE686C0AFE21F2EDA2DBCFDB970CE3F2B9C018B9F35ABE1537zDJ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creator>Городская Дума</dc:creator>
  <cp:lastModifiedBy>Intel</cp:lastModifiedBy>
  <cp:revision>16</cp:revision>
  <cp:lastPrinted>2021-11-12T09:01:00Z</cp:lastPrinted>
  <dcterms:created xsi:type="dcterms:W3CDTF">2021-11-01T00:57:00Z</dcterms:created>
  <dcterms:modified xsi:type="dcterms:W3CDTF">2021-11-18T09:14:00Z</dcterms:modified>
</cp:coreProperties>
</file>