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134C29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РОССИЙСКАЯ  ФЕДЕРАЦИЯ</w:t>
      </w:r>
    </w:p>
    <w:p w14:paraId="025DA41B" w14:textId="77777777" w:rsidR="00E65104" w:rsidRPr="00E65104" w:rsidRDefault="00E65104" w:rsidP="00E6510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16"/>
          <w:sz w:val="28"/>
          <w:szCs w:val="2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АДМИНИСТРАЦИЯ ГОРОДА МИНУСИНСКА</w:t>
      </w:r>
      <w:r w:rsidRPr="00E6510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br/>
        <w:t>КРАСНОЯРСКОГО  КРАЯ</w:t>
      </w:r>
    </w:p>
    <w:p w14:paraId="5D6D3FCD" w14:textId="77777777" w:rsidR="00E65104" w:rsidRPr="00E65104" w:rsidRDefault="00E65104" w:rsidP="00E65104">
      <w:pPr>
        <w:spacing w:after="0" w:line="240" w:lineRule="auto"/>
        <w:rPr>
          <w:rFonts w:ascii="Times New Roman" w:eastAsia="Times New Roman" w:hAnsi="Times New Roman" w:cs="Times New Roman"/>
          <w:kern w:val="16"/>
          <w:sz w:val="16"/>
          <w:szCs w:val="20"/>
          <w:lang w:eastAsia="ru-RU"/>
        </w:rPr>
      </w:pPr>
    </w:p>
    <w:p w14:paraId="43358AD2" w14:textId="77777777" w:rsidR="00E65104" w:rsidRPr="00E65104" w:rsidRDefault="00E65104" w:rsidP="00E65104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</w:pPr>
      <w:r w:rsidRPr="00E65104">
        <w:rPr>
          <w:rFonts w:ascii="Times New Roman" w:eastAsia="Times New Roman" w:hAnsi="Times New Roman" w:cs="Times New Roman"/>
          <w:bCs/>
          <w:kern w:val="16"/>
          <w:sz w:val="48"/>
          <w:szCs w:val="48"/>
          <w:lang w:eastAsia="ru-RU"/>
        </w:rPr>
        <w:t>ПОСТАНОВЛЕНИЕ</w:t>
      </w:r>
    </w:p>
    <w:p w14:paraId="781B619E" w14:textId="4DC0CF0F" w:rsidR="00E65104" w:rsidRDefault="006E7849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01.11.2021                                                                                            № АГ-1933-п</w:t>
      </w:r>
    </w:p>
    <w:p w14:paraId="4D7CE79A" w14:textId="77777777" w:rsidR="00EF6795" w:rsidRPr="00E65104" w:rsidRDefault="00EF6795" w:rsidP="00E65104">
      <w:pPr>
        <w:tabs>
          <w:tab w:val="left" w:pos="7665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4BCDECDD" w14:textId="7AA3CADB" w:rsidR="00DC68F0" w:rsidRDefault="00E65104" w:rsidP="00215F43">
      <w:pPr>
        <w:spacing w:after="0" w:line="240" w:lineRule="auto"/>
        <w:ind w:right="510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E65104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О</w:t>
      </w:r>
      <w:r w:rsidR="00F96086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б утверждении </w:t>
      </w:r>
      <w:bookmarkStart w:id="0" w:name="OLE_LINK1"/>
      <w:bookmarkStart w:id="1" w:name="OLE_LINK2"/>
      <w:bookmarkStart w:id="2" w:name="OLE_LINK3"/>
      <w:bookmarkStart w:id="3" w:name="OLE_LINK4"/>
      <w:bookmarkStart w:id="4" w:name="OLE_LINK5"/>
      <w:r w:rsidR="00215F43" w:rsidRPr="00215F43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проекта внесения изменений в проект межевания территории города Минусинска, в районе многоквартирного дома, </w:t>
      </w:r>
      <w:r w:rsidR="00215F43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</w:t>
      </w:r>
      <w:r w:rsidR="00215F43" w:rsidRPr="00215F43">
        <w:rPr>
          <w:rFonts w:ascii="Times New Roman" w:eastAsia="Times New Roman" w:hAnsi="Times New Roman" w:cs="Times New Roman"/>
          <w:sz w:val="28"/>
          <w:szCs w:val="28"/>
          <w:lang w:eastAsia="x-none"/>
        </w:rPr>
        <w:t>ул. Тимирязева, д. 7</w:t>
      </w:r>
    </w:p>
    <w:p w14:paraId="3604C608" w14:textId="77777777" w:rsidR="00626191" w:rsidRDefault="00626191" w:rsidP="00626191">
      <w:pPr>
        <w:spacing w:after="0" w:line="240" w:lineRule="auto"/>
        <w:ind w:right="5812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702E0263" w14:textId="1EE79D37" w:rsidR="00E65104" w:rsidRPr="00E65104" w:rsidRDefault="00E65104" w:rsidP="00626191">
      <w:pPr>
        <w:tabs>
          <w:tab w:val="left" w:pos="9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соответствии с Градостроительным кодексом Российской Федерации</w:t>
      </w:r>
      <w:bookmarkEnd w:id="0"/>
      <w:bookmarkEnd w:id="1"/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 Федеральным законом от 06.10.2003 № 131-ФЗ «Об общих принципах организации местного самоуправления в Российской Федерации», Уставом городского округа город Минусинск</w:t>
      </w:r>
      <w:r w:rsidR="00D63A1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Красноярского края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решением Минусинского городского Совета депутатов от 29.05.2007 № 23-214р «Об утверждении Положения о публичных слушаниях в городе Минусинске», решением Минусинского городского Совета депутатов от 24.12.2012 №7-51р «Об утверждении правил землепользования и застройки муниципального образования город Минусинска», </w:t>
      </w:r>
      <w:bookmarkEnd w:id="2"/>
      <w:bookmarkEnd w:id="3"/>
      <w:bookmarkEnd w:id="4"/>
      <w:r w:rsidR="00FD535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основании заявления ООО </w:t>
      </w:r>
      <w:r w:rsidR="00215F4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УК </w:t>
      </w:r>
      <w:r w:rsidR="00FD5354">
        <w:rPr>
          <w:rFonts w:ascii="Times New Roman" w:eastAsia="Times New Roman" w:hAnsi="Times New Roman" w:cs="Times New Roman"/>
          <w:sz w:val="28"/>
          <w:szCs w:val="24"/>
          <w:lang w:eastAsia="ru-RU"/>
        </w:rPr>
        <w:t>«</w:t>
      </w:r>
      <w:r w:rsidR="00215F43">
        <w:rPr>
          <w:rFonts w:ascii="Times New Roman" w:eastAsia="Times New Roman" w:hAnsi="Times New Roman" w:cs="Times New Roman"/>
          <w:sz w:val="28"/>
          <w:szCs w:val="24"/>
          <w:lang w:eastAsia="ru-RU"/>
        </w:rPr>
        <w:t>Центр</w:t>
      </w:r>
      <w:r w:rsidR="00FD5354"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,</w:t>
      </w:r>
      <w:r w:rsid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 учетом з</w:t>
      </w:r>
      <w:r w:rsidR="0062619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>аключени</w:t>
      </w:r>
      <w:r w:rsid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я </w:t>
      </w:r>
      <w:r w:rsidR="00626191" w:rsidRP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о результатах публичных слушаний по рассмотрению </w:t>
      </w:r>
      <w:r w:rsidR="00215F43" w:rsidRPr="00215F43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проекта внесения изменений в проект межевания территории города Минусинска, в районе многоквартирного дома, ул. Тимирязева, д. 7</w:t>
      </w:r>
      <w:r w:rsid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 </w:t>
      </w:r>
      <w:r w:rsidR="00215F43">
        <w:rPr>
          <w:rFonts w:ascii="Times New Roman" w:eastAsia="Times New Roman" w:hAnsi="Times New Roman" w:cs="Times New Roman"/>
          <w:sz w:val="28"/>
          <w:szCs w:val="24"/>
          <w:lang w:eastAsia="ru-RU"/>
        </w:rPr>
        <w:t>15</w:t>
      </w:r>
      <w:r w:rsid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="00215F43">
        <w:rPr>
          <w:rFonts w:ascii="Times New Roman" w:eastAsia="Times New Roman" w:hAnsi="Times New Roman" w:cs="Times New Roman"/>
          <w:sz w:val="28"/>
          <w:szCs w:val="24"/>
          <w:lang w:eastAsia="ru-RU"/>
        </w:rPr>
        <w:t>10</w:t>
      </w:r>
      <w:r w:rsidR="0062619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.2021, </w:t>
      </w:r>
      <w:r w:rsidRPr="00E65104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ПОСТАНОВЛЯЮ:</w:t>
      </w:r>
    </w:p>
    <w:p w14:paraId="301E75DE" w14:textId="534DCBE5" w:rsidR="00D63A13" w:rsidRPr="00D63A13" w:rsidRDefault="00F96086" w:rsidP="00626191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Утвердить </w:t>
      </w:r>
      <w:r w:rsidR="00215F43" w:rsidRPr="00215F43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проект внесения изменений в проект межевания территории города Минусинска, в районе многоквартирного дома,</w:t>
      </w:r>
      <w:r w:rsidR="00215F4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</w:t>
      </w:r>
      <w:r w:rsidR="00215F43" w:rsidRPr="00215F4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ул. Тимирязева, д. 7</w:t>
      </w:r>
      <w:r w:rsidR="00215F4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, утвержденный постановлением </w:t>
      </w:r>
      <w:r w:rsidR="00215F43" w:rsidRPr="00215F4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утвержден постановлением Администрации города Минусинска от 20.03.2020 № АГ-403-п «Об утверждении проектов межевания территории города Минусинска, в районе многоквартирного дома, ул. Тимирязева, д. 7, в районе многоквартирного дома, ул. Трегубенко, д. 56» </w:t>
      </w:r>
      <w:r w:rsidR="00D63A13">
        <w:rPr>
          <w:rFonts w:ascii="Times New Roman" w:eastAsia="Times New Roman" w:hAnsi="Times New Roman" w:cs="Times New Roman"/>
          <w:sz w:val="28"/>
          <w:szCs w:val="28"/>
          <w:lang w:eastAsia="x-none"/>
        </w:rPr>
        <w:t>(Приложение</w:t>
      </w:r>
      <w:r w:rsidR="009066E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1</w:t>
      </w:r>
      <w:r w:rsidR="00D63A13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).</w:t>
      </w:r>
    </w:p>
    <w:p w14:paraId="1B9CA0B0" w14:textId="77777777" w:rsidR="00E65104" w:rsidRPr="00D63A13" w:rsidRDefault="00E65104" w:rsidP="00E65104">
      <w:pPr>
        <w:pStyle w:val="a9"/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3A13">
        <w:rPr>
          <w:rFonts w:ascii="Times New Roman" w:eastAsia="Times New Roman" w:hAnsi="Times New Roman" w:cs="Times New Roman"/>
          <w:sz w:val="28"/>
          <w:szCs w:val="24"/>
          <w:lang w:eastAsia="ru-RU"/>
        </w:rPr>
        <w:t>Опубликовать постановление в средствах массовой информации, осуществляющих официальное опубликование нормативно-правовых актов Администрации города Минусинска и на официальном сайте муниципального образования город Минусинск в сети Интернет.</w:t>
      </w:r>
    </w:p>
    <w:p w14:paraId="62CD4E03" w14:textId="77777777" w:rsidR="007D5953" w:rsidRDefault="007D5953" w:rsidP="00D63A13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Контроль за выполнением постановления возложить на заместителя Главы 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города </w:t>
      </w:r>
      <w:r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по оперативному управлению </w:t>
      </w:r>
      <w:r w:rsidR="00D43BE6">
        <w:rPr>
          <w:rFonts w:ascii="Times New Roman" w:eastAsia="Times New Roman" w:hAnsi="Times New Roman" w:cs="Times New Roman"/>
          <w:sz w:val="28"/>
          <w:szCs w:val="24"/>
          <w:lang w:eastAsia="ru-RU"/>
        </w:rPr>
        <w:t>Кырова</w:t>
      </w:r>
      <w:r w:rsidR="005F658B" w:rsidRPr="005F658B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F658B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В.</w:t>
      </w:r>
      <w:r w:rsidR="00D43BE6"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="005F658B" w:rsidRPr="007D5953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14:paraId="7936AD44" w14:textId="77777777" w:rsidR="00E65104" w:rsidRDefault="00D63A13" w:rsidP="00D63A13">
      <w:pPr>
        <w:numPr>
          <w:ilvl w:val="0"/>
          <w:numId w:val="4"/>
        </w:numPr>
        <w:tabs>
          <w:tab w:val="left" w:pos="0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D63A13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Постановление вступает в силу в день, следующий за днем его официального опубликования.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</w:p>
    <w:p w14:paraId="41A20449" w14:textId="77777777" w:rsidR="0024103E" w:rsidRDefault="0024103E" w:rsidP="00E65104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39BED4B9" w14:textId="4D2B053E" w:rsidR="00AC4D21" w:rsidRDefault="00554204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>Глав</w:t>
      </w:r>
      <w:r w:rsidR="00F96086">
        <w:rPr>
          <w:rFonts w:ascii="Times New Roman" w:eastAsia="Times New Roman" w:hAnsi="Times New Roman" w:cs="Times New Roman"/>
          <w:sz w:val="28"/>
          <w:szCs w:val="24"/>
          <w:lang w:eastAsia="ru-RU"/>
        </w:rPr>
        <w:t>а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города </w:t>
      </w:r>
      <w:r w:rsidR="00644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             </w:t>
      </w:r>
      <w:r w:rsidR="006E7849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подпись</w:t>
      </w:r>
      <w:r w:rsidR="00644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                   </w:t>
      </w:r>
      <w:r w:rsidR="0008765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 </w:t>
      </w:r>
      <w:r w:rsidR="0064476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А.О. Первухин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554204">
        <w:rPr>
          <w:rFonts w:ascii="Times New Roman" w:eastAsia="Times New Roman" w:hAnsi="Times New Roman" w:cs="Times New Roman"/>
          <w:sz w:val="28"/>
          <w:szCs w:val="24"/>
          <w:lang w:eastAsia="ru-RU"/>
        </w:rPr>
        <w:tab/>
      </w:r>
    </w:p>
    <w:p w14:paraId="68F39AF1" w14:textId="77777777" w:rsidR="00AC4D21" w:rsidRDefault="00AC4D21" w:rsidP="00D63A13">
      <w:pPr>
        <w:tabs>
          <w:tab w:val="left" w:pos="951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14:paraId="648BF24E" w14:textId="77777777" w:rsidR="00AC4D21" w:rsidRDefault="00AC4D21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</w:p>
    <w:p w14:paraId="67DB839C" w14:textId="77777777" w:rsidR="00AC4D21" w:rsidRDefault="00AC4D21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</w:p>
    <w:p w14:paraId="6B54D960" w14:textId="77777777" w:rsidR="00626191" w:rsidRDefault="00626191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  <w:sectPr w:rsidR="00626191" w:rsidSect="00215F43">
          <w:pgSz w:w="11907" w:h="16839" w:code="9"/>
          <w:pgMar w:top="1134" w:right="850" w:bottom="426" w:left="1701" w:header="708" w:footer="708" w:gutter="0"/>
          <w:cols w:space="708"/>
          <w:titlePg/>
          <w:docGrid w:linePitch="360"/>
        </w:sectPr>
      </w:pPr>
    </w:p>
    <w:p w14:paraId="0D7B59F6" w14:textId="5036FDAB" w:rsidR="009066E2" w:rsidRDefault="009066E2" w:rsidP="00626191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2FD54E29" wp14:editId="078DC43B">
            <wp:extent cx="6747510" cy="952246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952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5DE3E42A" wp14:editId="776BF8D9">
            <wp:extent cx="6747510" cy="9522460"/>
            <wp:effectExtent l="0" t="0" r="0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952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617F2C48" wp14:editId="047D806C">
            <wp:extent cx="6747510" cy="9522460"/>
            <wp:effectExtent l="0" t="0" r="0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952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E7803" w14:textId="70D07A4B" w:rsidR="009066E2" w:rsidRDefault="009066E2" w:rsidP="00626191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sz w:val="28"/>
        </w:rPr>
      </w:pPr>
    </w:p>
    <w:p w14:paraId="08F08B55" w14:textId="0F1DE791" w:rsidR="009066E2" w:rsidRDefault="009066E2" w:rsidP="00626191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sz w:val="28"/>
        </w:rPr>
      </w:pPr>
    </w:p>
    <w:p w14:paraId="0949552F" w14:textId="5D55A5B1" w:rsidR="009066E2" w:rsidRDefault="009066E2" w:rsidP="00626191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sz w:val="28"/>
        </w:rPr>
      </w:pPr>
    </w:p>
    <w:p w14:paraId="39C26B4A" w14:textId="2D54E0E1" w:rsidR="009066E2" w:rsidRDefault="009066E2" w:rsidP="00626191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1669649D" wp14:editId="70DB6F97">
            <wp:extent cx="6741160" cy="9537700"/>
            <wp:effectExtent l="0" t="0" r="254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160" cy="953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93253" w14:textId="63AD6151" w:rsidR="00626191" w:rsidRDefault="009066E2" w:rsidP="00626191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711BD216" wp14:editId="49F8AA63">
            <wp:extent cx="6747510" cy="9522460"/>
            <wp:effectExtent l="0" t="0" r="0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952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6EDED341" wp14:editId="41410B7B">
            <wp:extent cx="6747510" cy="9522460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952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5F1D6D9B" wp14:editId="6C0AC537">
            <wp:extent cx="6747510" cy="9522460"/>
            <wp:effectExtent l="0" t="0" r="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952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530A83AD" wp14:editId="70401F1D">
            <wp:extent cx="6747510" cy="9522460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510" cy="952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C7051" w14:textId="77777777" w:rsidR="00626191" w:rsidRDefault="00626191" w:rsidP="00626191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sz w:val="28"/>
        </w:rPr>
      </w:pPr>
    </w:p>
    <w:p w14:paraId="6405E0A9" w14:textId="16FEDA42" w:rsidR="00626191" w:rsidRDefault="00626191" w:rsidP="00626191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sz w:val="28"/>
        </w:rPr>
      </w:pPr>
    </w:p>
    <w:p w14:paraId="508895A0" w14:textId="77777777" w:rsidR="00626191" w:rsidRDefault="00626191" w:rsidP="00626191">
      <w:pPr>
        <w:tabs>
          <w:tab w:val="left" w:pos="951"/>
        </w:tabs>
        <w:spacing w:after="0" w:line="240" w:lineRule="auto"/>
        <w:ind w:left="142"/>
        <w:contextualSpacing/>
        <w:jc w:val="center"/>
        <w:rPr>
          <w:rFonts w:ascii="Times New Roman" w:hAnsi="Times New Roman" w:cs="Times New Roman"/>
          <w:sz w:val="28"/>
        </w:rPr>
      </w:pPr>
    </w:p>
    <w:p w14:paraId="22E0F9FC" w14:textId="496A6C39" w:rsidR="00626191" w:rsidRDefault="00626191" w:rsidP="00626191">
      <w:pPr>
        <w:tabs>
          <w:tab w:val="left" w:pos="951"/>
        </w:tabs>
        <w:spacing w:after="0" w:line="240" w:lineRule="auto"/>
        <w:contextualSpacing/>
        <w:jc w:val="center"/>
        <w:rPr>
          <w:rFonts w:ascii="Times New Roman" w:hAnsi="Times New Roman" w:cs="Times New Roman"/>
          <w:sz w:val="28"/>
        </w:rPr>
        <w:sectPr w:rsidR="00626191" w:rsidSect="00626191">
          <w:pgSz w:w="11907" w:h="16839" w:code="9"/>
          <w:pgMar w:top="284" w:right="850" w:bottom="426" w:left="426" w:header="708" w:footer="708" w:gutter="0"/>
          <w:cols w:space="708"/>
          <w:titlePg/>
          <w:docGrid w:linePitch="360"/>
        </w:sectPr>
      </w:pPr>
    </w:p>
    <w:p w14:paraId="2BE310BD" w14:textId="780391E5" w:rsidR="00AC4D21" w:rsidRDefault="009066E2" w:rsidP="00AC4D21">
      <w:pPr>
        <w:tabs>
          <w:tab w:val="left" w:pos="951"/>
        </w:tabs>
        <w:spacing w:after="0" w:line="240" w:lineRule="auto"/>
        <w:ind w:left="142"/>
        <w:contextualSpacing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lastRenderedPageBreak/>
        <w:drawing>
          <wp:inline distT="0" distB="0" distL="0" distR="0" wp14:anchorId="3718EA83" wp14:editId="1FE03951">
            <wp:extent cx="14609445" cy="10324465"/>
            <wp:effectExtent l="0" t="0" r="1905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9445" cy="1032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4D21" w:rsidSect="00AC4D21">
      <w:pgSz w:w="23814" w:h="16839" w:orient="landscape" w:code="8"/>
      <w:pgMar w:top="284" w:right="284" w:bottom="283" w:left="142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427332" w14:textId="77777777" w:rsidR="000759F4" w:rsidRDefault="000759F4">
      <w:pPr>
        <w:spacing w:after="0" w:line="240" w:lineRule="auto"/>
      </w:pPr>
      <w:r>
        <w:separator/>
      </w:r>
    </w:p>
  </w:endnote>
  <w:endnote w:type="continuationSeparator" w:id="0">
    <w:p w14:paraId="7AF06267" w14:textId="77777777" w:rsidR="000759F4" w:rsidRDefault="000759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ГОСТ тип А">
    <w:altName w:val="Arial"/>
    <w:charset w:val="CC"/>
    <w:family w:val="swiss"/>
    <w:pitch w:val="variable"/>
    <w:sig w:usb0="00000001" w:usb1="00000000" w:usb2="00000000" w:usb3="00000000" w:csb0="0000009F" w:csb1="00000000"/>
  </w:font>
  <w:font w:name="ISOCPEUR"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EFF9C" w14:textId="77777777" w:rsidR="000759F4" w:rsidRDefault="000759F4">
      <w:pPr>
        <w:spacing w:after="0" w:line="240" w:lineRule="auto"/>
      </w:pPr>
      <w:r>
        <w:separator/>
      </w:r>
    </w:p>
  </w:footnote>
  <w:footnote w:type="continuationSeparator" w:id="0">
    <w:p w14:paraId="3BB59C05" w14:textId="77777777" w:rsidR="000759F4" w:rsidRDefault="000759F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7D0A60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4F6B092A"/>
    <w:multiLevelType w:val="hybridMultilevel"/>
    <w:tmpl w:val="67603BDA"/>
    <w:lvl w:ilvl="0" w:tplc="0B2622B8">
      <w:start w:val="1"/>
      <w:numFmt w:val="decimal"/>
      <w:suff w:val="space"/>
      <w:lvlText w:val="%1."/>
      <w:lvlJc w:val="left"/>
      <w:pPr>
        <w:ind w:left="1879" w:hanging="11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79865B08"/>
    <w:multiLevelType w:val="hybridMultilevel"/>
    <w:tmpl w:val="B15C94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506CF5"/>
    <w:multiLevelType w:val="hybridMultilevel"/>
    <w:tmpl w:val="6F64E3CC"/>
    <w:lvl w:ilvl="0" w:tplc="9396500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440"/>
    <w:rsid w:val="0003529B"/>
    <w:rsid w:val="000759F4"/>
    <w:rsid w:val="00081345"/>
    <w:rsid w:val="00086440"/>
    <w:rsid w:val="00087658"/>
    <w:rsid w:val="000C3428"/>
    <w:rsid w:val="0011602E"/>
    <w:rsid w:val="001609C4"/>
    <w:rsid w:val="00184072"/>
    <w:rsid w:val="00185BA2"/>
    <w:rsid w:val="00186B4C"/>
    <w:rsid w:val="00191E39"/>
    <w:rsid w:val="001D42B3"/>
    <w:rsid w:val="001E78FE"/>
    <w:rsid w:val="0020375B"/>
    <w:rsid w:val="00215F43"/>
    <w:rsid w:val="002315EC"/>
    <w:rsid w:val="0024103E"/>
    <w:rsid w:val="00280996"/>
    <w:rsid w:val="00293491"/>
    <w:rsid w:val="002B24E1"/>
    <w:rsid w:val="002F6BA5"/>
    <w:rsid w:val="00307132"/>
    <w:rsid w:val="003369E5"/>
    <w:rsid w:val="00391E77"/>
    <w:rsid w:val="003B751A"/>
    <w:rsid w:val="003C13C4"/>
    <w:rsid w:val="003C5E96"/>
    <w:rsid w:val="00404A0C"/>
    <w:rsid w:val="00406336"/>
    <w:rsid w:val="00406CE9"/>
    <w:rsid w:val="0041396F"/>
    <w:rsid w:val="00430682"/>
    <w:rsid w:val="0045497F"/>
    <w:rsid w:val="00474948"/>
    <w:rsid w:val="00485CEF"/>
    <w:rsid w:val="004A5F3C"/>
    <w:rsid w:val="004C3F86"/>
    <w:rsid w:val="00501FD1"/>
    <w:rsid w:val="0050380F"/>
    <w:rsid w:val="00520E0D"/>
    <w:rsid w:val="0054142E"/>
    <w:rsid w:val="00554204"/>
    <w:rsid w:val="0055735A"/>
    <w:rsid w:val="0059086C"/>
    <w:rsid w:val="0059655A"/>
    <w:rsid w:val="005967F4"/>
    <w:rsid w:val="005F658B"/>
    <w:rsid w:val="00626191"/>
    <w:rsid w:val="00644765"/>
    <w:rsid w:val="00652D80"/>
    <w:rsid w:val="00664592"/>
    <w:rsid w:val="00670CCD"/>
    <w:rsid w:val="00682607"/>
    <w:rsid w:val="00690141"/>
    <w:rsid w:val="006A6CB9"/>
    <w:rsid w:val="006B1CDD"/>
    <w:rsid w:val="006B2F0C"/>
    <w:rsid w:val="006E7849"/>
    <w:rsid w:val="00725282"/>
    <w:rsid w:val="0075275E"/>
    <w:rsid w:val="00753623"/>
    <w:rsid w:val="00763769"/>
    <w:rsid w:val="007D5953"/>
    <w:rsid w:val="007D710C"/>
    <w:rsid w:val="00825EF8"/>
    <w:rsid w:val="00854E77"/>
    <w:rsid w:val="00857D34"/>
    <w:rsid w:val="00860B1D"/>
    <w:rsid w:val="008943ED"/>
    <w:rsid w:val="008D3394"/>
    <w:rsid w:val="008F5410"/>
    <w:rsid w:val="009066E2"/>
    <w:rsid w:val="0092455A"/>
    <w:rsid w:val="009344F5"/>
    <w:rsid w:val="009640F1"/>
    <w:rsid w:val="009A6953"/>
    <w:rsid w:val="009B3B12"/>
    <w:rsid w:val="009C5B2A"/>
    <w:rsid w:val="009D3AFE"/>
    <w:rsid w:val="009F5CA4"/>
    <w:rsid w:val="00A50BE5"/>
    <w:rsid w:val="00A6659C"/>
    <w:rsid w:val="00A74A9D"/>
    <w:rsid w:val="00AA3FE7"/>
    <w:rsid w:val="00AC4D21"/>
    <w:rsid w:val="00AD4CDF"/>
    <w:rsid w:val="00AD56D3"/>
    <w:rsid w:val="00AD64C8"/>
    <w:rsid w:val="00AD6EDF"/>
    <w:rsid w:val="00B35EA0"/>
    <w:rsid w:val="00B36AD3"/>
    <w:rsid w:val="00B36E16"/>
    <w:rsid w:val="00B715C2"/>
    <w:rsid w:val="00B92902"/>
    <w:rsid w:val="00BC50AF"/>
    <w:rsid w:val="00BC5B2D"/>
    <w:rsid w:val="00C041C5"/>
    <w:rsid w:val="00C339F1"/>
    <w:rsid w:val="00C41D74"/>
    <w:rsid w:val="00C46DB8"/>
    <w:rsid w:val="00C77144"/>
    <w:rsid w:val="00C9738D"/>
    <w:rsid w:val="00CB1B73"/>
    <w:rsid w:val="00CF64C2"/>
    <w:rsid w:val="00D43BE6"/>
    <w:rsid w:val="00D63A13"/>
    <w:rsid w:val="00D9077D"/>
    <w:rsid w:val="00DC68F0"/>
    <w:rsid w:val="00DE46F8"/>
    <w:rsid w:val="00DF259A"/>
    <w:rsid w:val="00E2176E"/>
    <w:rsid w:val="00E62DF9"/>
    <w:rsid w:val="00E65104"/>
    <w:rsid w:val="00E655F5"/>
    <w:rsid w:val="00EC11DA"/>
    <w:rsid w:val="00EC6C4C"/>
    <w:rsid w:val="00ED128D"/>
    <w:rsid w:val="00EF2826"/>
    <w:rsid w:val="00EF4CEF"/>
    <w:rsid w:val="00EF6795"/>
    <w:rsid w:val="00F23398"/>
    <w:rsid w:val="00F32A40"/>
    <w:rsid w:val="00F75EB1"/>
    <w:rsid w:val="00F96086"/>
    <w:rsid w:val="00FA5AE7"/>
    <w:rsid w:val="00FA720D"/>
    <w:rsid w:val="00FD1B22"/>
    <w:rsid w:val="00FD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1855B6"/>
  <w15:docId w15:val="{D249D19F-C10B-47D2-9C8D-7A1C1D6A0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40F1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B36AD3"/>
    <w:pPr>
      <w:keepNext/>
      <w:keepLines/>
      <w:spacing w:before="240" w:after="0" w:line="360" w:lineRule="auto"/>
      <w:jc w:val="center"/>
      <w:outlineLvl w:val="0"/>
    </w:pPr>
    <w:rPr>
      <w:rFonts w:ascii="Times New Roman" w:eastAsiaTheme="majorEastAsia" w:hAnsi="Times New Roman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D4CDF"/>
  </w:style>
  <w:style w:type="paragraph" w:styleId="a5">
    <w:name w:val="footer"/>
    <w:basedOn w:val="a"/>
    <w:link w:val="a6"/>
    <w:uiPriority w:val="99"/>
    <w:unhideWhenUsed/>
    <w:rsid w:val="00AD4CD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D4CDF"/>
  </w:style>
  <w:style w:type="paragraph" w:customStyle="1" w:styleId="a7">
    <w:name w:val="Штамп"/>
    <w:basedOn w:val="a"/>
    <w:rsid w:val="00AD4CDF"/>
    <w:pPr>
      <w:spacing w:after="0" w:line="240" w:lineRule="auto"/>
      <w:jc w:val="center"/>
    </w:pPr>
    <w:rPr>
      <w:rFonts w:ascii="ГОСТ тип А" w:eastAsia="Times New Roman" w:hAnsi="ГОСТ тип А" w:cs="Times New Roman"/>
      <w:i/>
      <w:noProof/>
      <w:sz w:val="18"/>
      <w:szCs w:val="20"/>
      <w:lang w:eastAsia="ru-RU"/>
    </w:rPr>
  </w:style>
  <w:style w:type="paragraph" w:styleId="a8">
    <w:name w:val="No Spacing"/>
    <w:uiPriority w:val="1"/>
    <w:qFormat/>
    <w:rsid w:val="00AD4CDF"/>
    <w:pPr>
      <w:spacing w:after="0" w:line="240" w:lineRule="auto"/>
    </w:pPr>
  </w:style>
  <w:style w:type="paragraph" w:styleId="a9">
    <w:name w:val="List Paragraph"/>
    <w:basedOn w:val="a"/>
    <w:uiPriority w:val="34"/>
    <w:qFormat/>
    <w:rsid w:val="00AD4CDF"/>
    <w:pPr>
      <w:ind w:left="720"/>
      <w:contextualSpacing/>
    </w:pPr>
  </w:style>
  <w:style w:type="table" w:styleId="aa">
    <w:name w:val="Table Grid"/>
    <w:basedOn w:val="a1"/>
    <w:uiPriority w:val="39"/>
    <w:rsid w:val="00C771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36AD3"/>
    <w:rPr>
      <w:rFonts w:ascii="Times New Roman" w:eastAsiaTheme="majorEastAsia" w:hAnsi="Times New Roman" w:cstheme="majorBidi"/>
      <w:b/>
      <w:sz w:val="32"/>
      <w:szCs w:val="32"/>
    </w:rPr>
  </w:style>
  <w:style w:type="paragraph" w:customStyle="1" w:styleId="ab">
    <w:name w:val="Чертежный"/>
    <w:rsid w:val="005967F4"/>
    <w:pPr>
      <w:spacing w:after="0" w:line="240" w:lineRule="auto"/>
      <w:jc w:val="both"/>
    </w:pPr>
    <w:rPr>
      <w:rFonts w:ascii="ISOCPEUR" w:eastAsia="Times New Roman" w:hAnsi="ISOCPEUR" w:cs="Times New Roman"/>
      <w:i/>
      <w:sz w:val="28"/>
      <w:szCs w:val="20"/>
      <w:lang w:val="uk-UA" w:eastAsia="ru-RU"/>
    </w:rPr>
  </w:style>
  <w:style w:type="paragraph" w:styleId="ac">
    <w:name w:val="Balloon Text"/>
    <w:basedOn w:val="a"/>
    <w:link w:val="ad"/>
    <w:uiPriority w:val="99"/>
    <w:semiHidden/>
    <w:unhideWhenUsed/>
    <w:rsid w:val="00E217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E217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422D00-402E-43F5-AEB7-707E4E2D3E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Владимир Липунцов</dc:creator>
  <cp:lastModifiedBy>Intel</cp:lastModifiedBy>
  <cp:revision>3</cp:revision>
  <cp:lastPrinted>2021-10-15T10:31:00Z</cp:lastPrinted>
  <dcterms:created xsi:type="dcterms:W3CDTF">2021-10-15T10:38:00Z</dcterms:created>
  <dcterms:modified xsi:type="dcterms:W3CDTF">2021-11-03T04:06:00Z</dcterms:modified>
</cp:coreProperties>
</file>