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341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18 марта 2022 г. N 398 "О вне</w:t>
        </w:r>
        <w:r>
          <w:rPr>
            <w:rStyle w:val="a4"/>
            <w:b w:val="0"/>
            <w:bCs w:val="0"/>
          </w:rPr>
          <w:t>сении изменений в постановление Правительства Российской Федерации от 13 марта 2021 г. N 362"</w:t>
        </w:r>
      </w:hyperlink>
    </w:p>
    <w:p w:rsidR="00000000" w:rsidRDefault="00617341"/>
    <w:p w:rsidR="00000000" w:rsidRDefault="00617341">
      <w:r>
        <w:t>Правительство Российской Федерации постановляет:</w:t>
      </w:r>
    </w:p>
    <w:p w:rsidR="00000000" w:rsidRDefault="00617341">
      <w:bookmarkStart w:id="0" w:name="sub_10"/>
      <w:r>
        <w:t xml:space="preserve">1. Утвердить прилагаемые </w:t>
      </w:r>
      <w:hyperlink w:anchor="sub_10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марта 2021 г. N 362 "О государственной поддержке в 2021 году юридических лиц и индивидуальных предпринимателей при трудоустройстве безработных граждан" </w:t>
      </w:r>
      <w:r>
        <w:t>(Собрание законодательства Российской Федерации, 2021, N 13, ст. 2229; N 25, ст. 4827; N 40, ст. 6831).</w:t>
      </w:r>
    </w:p>
    <w:p w:rsidR="00000000" w:rsidRDefault="00617341">
      <w:bookmarkStart w:id="1" w:name="sub_2"/>
      <w:bookmarkEnd w:id="0"/>
      <w:r>
        <w:t>2. Федеральной службе по труду и занятости и Фонду социального страхования Российской Федерации заключить соглашение об информационном взаимо</w:t>
      </w:r>
      <w:r>
        <w:t xml:space="preserve">действии по вопросам, касающимся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граждан, в течение 5 рабочих дней со дня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постановления.</w:t>
      </w:r>
    </w:p>
    <w:p w:rsidR="00000000" w:rsidRDefault="00617341">
      <w:bookmarkStart w:id="2" w:name="sub_3"/>
      <w:bookmarkEnd w:id="1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61734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7341">
            <w:pPr>
              <w:pStyle w:val="a6"/>
            </w:pPr>
            <w:r>
              <w:t>Председатель Правительства</w:t>
            </w:r>
            <w:r>
              <w:br/>
            </w: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7341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617341"/>
    <w:p w:rsidR="00000000" w:rsidRDefault="00617341">
      <w:pPr>
        <w:ind w:firstLine="698"/>
        <w:jc w:val="right"/>
      </w:pPr>
      <w:bookmarkStart w:id="3" w:name="sub_10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марта 2022 г. N 398</w:t>
      </w:r>
    </w:p>
    <w:bookmarkEnd w:id="3"/>
    <w:p w:rsidR="00000000" w:rsidRDefault="00617341"/>
    <w:p w:rsidR="00000000" w:rsidRDefault="00617341">
      <w:pPr>
        <w:pStyle w:val="1"/>
      </w:pPr>
      <w:r>
        <w:t>Изменения,</w:t>
      </w:r>
      <w:r>
        <w:br/>
        <w:t>которые вносятся в постановление Правительства Российской Федерации от 13 марта 2</w:t>
      </w:r>
      <w:r>
        <w:t>021 г. N 362</w:t>
      </w:r>
    </w:p>
    <w:p w:rsidR="00000000" w:rsidRDefault="00617341"/>
    <w:p w:rsidR="00000000" w:rsidRDefault="00617341">
      <w:bookmarkStart w:id="4" w:name="sub_10001"/>
      <w:r>
        <w:t xml:space="preserve">1. </w:t>
      </w:r>
      <w:hyperlink r:id="rId10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4"/>
    <w:p w:rsidR="00000000" w:rsidRDefault="00617341"/>
    <w:p w:rsidR="00000000" w:rsidRDefault="00617341">
      <w:pPr>
        <w:pStyle w:val="1"/>
      </w:pPr>
      <w:r>
        <w:t>"О государственной поддержке в 2022 году юридических лиц, включая некоммерческие организации, и индивидуал</w:t>
      </w:r>
      <w:r>
        <w:t>ьных предпринимателей в целях стимулирования занятости отдельных категорий граждан".</w:t>
      </w:r>
    </w:p>
    <w:p w:rsidR="00000000" w:rsidRDefault="00617341"/>
    <w:p w:rsidR="00000000" w:rsidRDefault="00617341">
      <w:bookmarkStart w:id="5" w:name="sub_10002"/>
      <w:r>
        <w:t xml:space="preserve">2. </w:t>
      </w:r>
      <w:hyperlink r:id="rId11" w:history="1">
        <w:r>
          <w:rPr>
            <w:rStyle w:val="a4"/>
          </w:rPr>
          <w:t>Пункт 1</w:t>
        </w:r>
      </w:hyperlink>
      <w:r>
        <w:t xml:space="preserve"> изложить в следующей редакции:</w:t>
      </w:r>
    </w:p>
    <w:p w:rsidR="00000000" w:rsidRDefault="00617341">
      <w:bookmarkStart w:id="6" w:name="sub_1"/>
      <w:bookmarkEnd w:id="5"/>
      <w:r>
        <w:t>"1. Утвердить прилагаемые Правила п</w:t>
      </w:r>
      <w:r>
        <w:t>редоставления субсидий Фондом социального страхования Российской Федерации в 2022 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</w:t>
      </w:r>
      <w:r>
        <w:t>ания занятости отдельных категорий граждан.".</w:t>
      </w:r>
    </w:p>
    <w:p w:rsidR="00000000" w:rsidRDefault="00617341">
      <w:bookmarkStart w:id="7" w:name="sub_1003"/>
      <w:bookmarkEnd w:id="6"/>
      <w:r>
        <w:t xml:space="preserve">3. В </w:t>
      </w:r>
      <w:hyperlink r:id="rId12" w:history="1">
        <w:r>
          <w:rPr>
            <w:rStyle w:val="a4"/>
          </w:rPr>
          <w:t>пункте 2</w:t>
        </w:r>
      </w:hyperlink>
      <w:r>
        <w:t xml:space="preserve"> слова "юридическим лицам и индивидуальным предпринимателям в целях их стимулирования к трудоустройству безработны</w:t>
      </w:r>
      <w:r>
        <w:t>х граждан" заменить словами "юридическим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граждан".</w:t>
      </w:r>
    </w:p>
    <w:p w:rsidR="00000000" w:rsidRDefault="00617341">
      <w:bookmarkStart w:id="8" w:name="sub_1004"/>
      <w:bookmarkEnd w:id="7"/>
      <w:r>
        <w:t xml:space="preserve">4. В </w:t>
      </w:r>
      <w:hyperlink r:id="rId13" w:history="1">
        <w:r>
          <w:rPr>
            <w:rStyle w:val="a4"/>
          </w:rPr>
          <w:t>пункте 3</w:t>
        </w:r>
      </w:hyperlink>
      <w:r>
        <w:t xml:space="preserve"> слова "юридическим лицам и индивидуальным предпринимателям в целях их стимулирования к трудоустройству безработных граждан" заменить словами "юридическим лицам, включая некоммерческие организации, и индивидуальным предпринимателям </w:t>
      </w:r>
      <w:r>
        <w:t xml:space="preserve">в целях стимулирования занятости отдельных категорий граждан", слова "до 1 февраля 2022 г." заменить </w:t>
      </w:r>
      <w:r>
        <w:lastRenderedPageBreak/>
        <w:t>словами "до 1 февраля 2023 г.".</w:t>
      </w:r>
    </w:p>
    <w:p w:rsidR="00000000" w:rsidRDefault="00617341">
      <w:bookmarkStart w:id="9" w:name="sub_1005"/>
      <w:bookmarkEnd w:id="8"/>
      <w:r>
        <w:t xml:space="preserve">5. </w:t>
      </w:r>
      <w:hyperlink r:id="rId14" w:history="1">
        <w:r>
          <w:rPr>
            <w:rStyle w:val="a4"/>
          </w:rPr>
          <w:t>Пункт 4</w:t>
        </w:r>
      </w:hyperlink>
      <w:r>
        <w:t xml:space="preserve"> признать утратившим силу.</w:t>
      </w:r>
    </w:p>
    <w:p w:rsidR="00000000" w:rsidRDefault="00617341">
      <w:bookmarkStart w:id="10" w:name="sub_1006"/>
      <w:bookmarkEnd w:id="9"/>
      <w:r>
        <w:t xml:space="preserve">6. В </w:t>
      </w:r>
      <w:hyperlink r:id="rId15" w:history="1">
        <w:r>
          <w:rPr>
            <w:rStyle w:val="a4"/>
          </w:rPr>
          <w:t>пункте 6</w:t>
        </w:r>
      </w:hyperlink>
      <w:r>
        <w:t xml:space="preserve"> слова "юридическим лицам и индивидуальным предпринимателям в реализации мероприятий по стимулированию к трудоустройству безработных граждан" заменить словам</w:t>
      </w:r>
      <w:r>
        <w:t>и "юридическим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граждан".</w:t>
      </w:r>
    </w:p>
    <w:p w:rsidR="00000000" w:rsidRDefault="00617341">
      <w:bookmarkStart w:id="11" w:name="sub_1007"/>
      <w:bookmarkEnd w:id="10"/>
      <w:r>
        <w:t xml:space="preserve">7. В </w:t>
      </w:r>
      <w:hyperlink r:id="rId16" w:history="1">
        <w:r>
          <w:rPr>
            <w:rStyle w:val="a4"/>
          </w:rPr>
          <w:t>Правилах</w:t>
        </w:r>
      </w:hyperlink>
      <w:r>
        <w:t xml:space="preserve"> предоставления субсидий Фондом социального страхования Российской Федерации в 2021 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</w:t>
      </w:r>
      <w:r>
        <w:t xml:space="preserve">оустройству безработных граждан, утвержденных указанным </w:t>
      </w:r>
      <w:hyperlink r:id="rId17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617341">
      <w:bookmarkStart w:id="12" w:name="sub_1071"/>
      <w:bookmarkEnd w:id="11"/>
      <w:r>
        <w:t xml:space="preserve">а) </w:t>
      </w:r>
      <w:hyperlink r:id="rId18" w:history="1">
        <w:r>
          <w:rPr>
            <w:rStyle w:val="a4"/>
          </w:rPr>
          <w:t>наименование</w:t>
        </w:r>
      </w:hyperlink>
      <w:r>
        <w:t xml:space="preserve"> изложить </w:t>
      </w:r>
      <w:r>
        <w:t>в следующей редакции:</w:t>
      </w:r>
    </w:p>
    <w:bookmarkEnd w:id="12"/>
    <w:p w:rsidR="00000000" w:rsidRDefault="00617341"/>
    <w:p w:rsidR="00000000" w:rsidRDefault="00617341">
      <w:pPr>
        <w:pStyle w:val="1"/>
      </w:pPr>
      <w:bookmarkStart w:id="13" w:name="sub_1000"/>
      <w:r>
        <w:t>"Правила</w:t>
      </w:r>
      <w:r>
        <w:br/>
        <w:t>предоставления субсидий Фондом социального страхования Российской Федерации в 2022 году из бюджета Фонда социального страхования Российской Федерации юридическим лицам, включая некоммерческие организации, и и</w:t>
      </w:r>
      <w:r>
        <w:t>ндивидуальным предпринимателям в целях стимулирования занятости отдельных категорий граждан";</w:t>
      </w:r>
    </w:p>
    <w:bookmarkEnd w:id="13"/>
    <w:p w:rsidR="00000000" w:rsidRDefault="00617341"/>
    <w:p w:rsidR="00000000" w:rsidRDefault="00617341">
      <w:bookmarkStart w:id="14" w:name="sub_1072"/>
      <w:r>
        <w:t xml:space="preserve">б) </w:t>
      </w:r>
      <w:hyperlink r:id="rId19" w:history="1">
        <w:r>
          <w:rPr>
            <w:rStyle w:val="a4"/>
          </w:rPr>
          <w:t>пункты 1</w:t>
        </w:r>
      </w:hyperlink>
      <w:r>
        <w:t xml:space="preserve"> и </w:t>
      </w:r>
      <w:hyperlink r:id="rId20" w:history="1">
        <w:r>
          <w:rPr>
            <w:rStyle w:val="a4"/>
          </w:rPr>
          <w:t>2</w:t>
        </w:r>
      </w:hyperlink>
      <w:r>
        <w:t xml:space="preserve"> изложить в следующей редакции:</w:t>
      </w:r>
    </w:p>
    <w:p w:rsidR="00000000" w:rsidRDefault="00617341">
      <w:bookmarkStart w:id="15" w:name="sub_1001"/>
      <w:bookmarkEnd w:id="14"/>
      <w:r>
        <w:t xml:space="preserve">"1. Настоящие Правила устанавливают цели, условия и порядок предоставления субсидий в 2022 году Фондом социального страхования Российской Федерации (далее - Фонд) из бюджета Фонда юридическим </w:t>
      </w:r>
      <w:r>
        <w:t>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000000" w:rsidRDefault="00617341">
      <w:bookmarkStart w:id="16" w:name="sub_1002"/>
      <w:bookmarkEnd w:id="15"/>
      <w:r>
        <w:t>2. Целями предоставления субсидий являются:</w:t>
      </w:r>
    </w:p>
    <w:p w:rsidR="00000000" w:rsidRDefault="00617341">
      <w:bookmarkStart w:id="17" w:name="sub_10021"/>
      <w:bookmarkEnd w:id="16"/>
      <w:r>
        <w:t>а) частичная компенсация затрат работодателя, подавшего заявление о подборе работников и трудоустроившего в 2021 году безработного гражданина;</w:t>
      </w:r>
    </w:p>
    <w:p w:rsidR="00000000" w:rsidRDefault="00617341">
      <w:bookmarkStart w:id="18" w:name="sub_10022"/>
      <w:bookmarkEnd w:id="17"/>
      <w:r>
        <w:t xml:space="preserve">б) частичная компенсация затрат работодателя на выплату заработной платы работникам из </w:t>
      </w:r>
      <w:r>
        <w:t>числа трудоустроенных граждан, которые отвечают следующим критериям:</w:t>
      </w:r>
    </w:p>
    <w:p w:rsidR="00000000" w:rsidRDefault="00617341">
      <w:bookmarkStart w:id="19" w:name="sub_10222"/>
      <w:bookmarkEnd w:id="18"/>
      <w:r>
        <w:t>относятся к категории молодежи в возрасте до 30 лет, включая:</w:t>
      </w:r>
    </w:p>
    <w:bookmarkEnd w:id="19"/>
    <w:p w:rsidR="00000000" w:rsidRDefault="00617341">
      <w:r>
        <w:t>лиц с инвалидностью и ограниченными возможностями здоровья;</w:t>
      </w:r>
    </w:p>
    <w:p w:rsidR="00000000" w:rsidRDefault="00617341">
      <w:r>
        <w:t xml:space="preserve">лиц, которые с даты окончания военной </w:t>
      </w:r>
      <w:r>
        <w:t>службы по призыву не являются занятыми в соответствии с законодательством о занятости населения в течение 4 месяцев и более;</w:t>
      </w:r>
    </w:p>
    <w:p w:rsidR="00000000" w:rsidRDefault="00617341">
      <w:r>
        <w:t>лиц, не имеющих среднего профессионального или высшего образования и не обучающихся по образовательным программам среднего професси</w:t>
      </w:r>
      <w:r>
        <w:t>онального или высшего образования;</w:t>
      </w:r>
    </w:p>
    <w:p w:rsidR="00000000" w:rsidRDefault="00617341"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000000" w:rsidRDefault="00617341">
      <w:r>
        <w:t>лиц, освобожденных из учреждений, исполняющи</w:t>
      </w:r>
      <w:r>
        <w:t>х наказание в виде лишения свободы;</w:t>
      </w:r>
    </w:p>
    <w:p w:rsidR="00000000" w:rsidRDefault="00617341"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617341">
      <w:r>
        <w:t>лиц, состоящих на учете в комиссии по делам несовершеннолетних;</w:t>
      </w:r>
    </w:p>
    <w:p w:rsidR="00000000" w:rsidRDefault="00617341">
      <w:r>
        <w:t>лиц, имеющих несовершеннолетни</w:t>
      </w:r>
      <w:r>
        <w:t>х детей;</w:t>
      </w:r>
    </w:p>
    <w:p w:rsidR="00000000" w:rsidRDefault="00617341">
      <w:r>
        <w:t>относятся к категории лиц, с которыми в соответствии с Трудовым кодексом Российской Федерации возможно заключение трудового договора;</w:t>
      </w:r>
    </w:p>
    <w:p w:rsidR="00000000" w:rsidRDefault="00617341">
      <w:bookmarkStart w:id="20" w:name="sub_12212"/>
      <w:r>
        <w:t>на дату направления органами службы занятости для трудоустройства к работодателю являлись безработными г</w:t>
      </w:r>
      <w:r>
        <w:t>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000000" w:rsidRDefault="00617341">
      <w:bookmarkStart w:id="21" w:name="sub_12213"/>
      <w:bookmarkEnd w:id="20"/>
      <w:r>
        <w:t xml:space="preserve">на дату заключения трудового договора с работодателем не имели работы, не были </w:t>
      </w:r>
      <w:r>
        <w:lastRenderedPageBreak/>
        <w:t>зарегистрированы в качестве инд</w:t>
      </w:r>
      <w:r>
        <w:t>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доход".";</w:t>
      </w:r>
    </w:p>
    <w:p w:rsidR="00000000" w:rsidRDefault="00617341">
      <w:bookmarkStart w:id="22" w:name="sub_1073"/>
      <w:bookmarkEnd w:id="21"/>
      <w:r>
        <w:t xml:space="preserve">в) </w:t>
      </w:r>
      <w:hyperlink r:id="rId21" w:history="1">
        <w:r>
          <w:rPr>
            <w:rStyle w:val="a4"/>
          </w:rPr>
          <w:t>пункт 3</w:t>
        </w:r>
      </w:hyperlink>
      <w:r>
        <w:t xml:space="preserve"> признать утратившим силу;</w:t>
      </w:r>
    </w:p>
    <w:p w:rsidR="00000000" w:rsidRDefault="00617341">
      <w:bookmarkStart w:id="23" w:name="sub_1074"/>
      <w:bookmarkEnd w:id="22"/>
      <w:r>
        <w:t xml:space="preserve">г) в </w:t>
      </w:r>
      <w:hyperlink r:id="rId22" w:history="1">
        <w:r>
          <w:rPr>
            <w:rStyle w:val="a4"/>
          </w:rPr>
          <w:t>абзаце втором пункта 4</w:t>
        </w:r>
      </w:hyperlink>
      <w:r>
        <w:t xml:space="preserve"> слова "федерального бюджета, предоставленных бюджету</w:t>
      </w:r>
      <w:r>
        <w:t>" заменить словами ", предусмотренных в бюджете";</w:t>
      </w:r>
    </w:p>
    <w:p w:rsidR="00000000" w:rsidRDefault="00617341">
      <w:bookmarkStart w:id="24" w:name="sub_1075"/>
      <w:bookmarkEnd w:id="23"/>
      <w:r>
        <w:t xml:space="preserve">д) в </w:t>
      </w:r>
      <w:hyperlink r:id="rId23" w:history="1">
        <w:r>
          <w:rPr>
            <w:rStyle w:val="a4"/>
          </w:rPr>
          <w:t>пункте 5</w:t>
        </w:r>
      </w:hyperlink>
      <w:r>
        <w:t>:</w:t>
      </w:r>
    </w:p>
    <w:p w:rsidR="00000000" w:rsidRDefault="00617341">
      <w:bookmarkStart w:id="25" w:name="sub_1751"/>
      <w:bookmarkEnd w:id="24"/>
      <w:r>
        <w:t xml:space="preserve">в </w:t>
      </w:r>
      <w:hyperlink r:id="rId24" w:history="1">
        <w:r>
          <w:rPr>
            <w:rStyle w:val="a4"/>
          </w:rPr>
          <w:t>подпункте "а"</w:t>
        </w:r>
      </w:hyperlink>
      <w:r>
        <w:t xml:space="preserve"> слова "до 1 января 2021 г." заменить словами "до 1 января 2022 г.";</w:t>
      </w:r>
    </w:p>
    <w:bookmarkStart w:id="26" w:name="sub_1752"/>
    <w:bookmarkEnd w:id="25"/>
    <w:p w:rsidR="00000000" w:rsidRDefault="00617341">
      <w:r>
        <w:fldChar w:fldCharType="begin"/>
      </w:r>
      <w:r>
        <w:instrText>HYPERLINK "http://internet.garant.ru/document/redirect/400477081/1053"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дополнить словами ", превышающей 10 тыс. рублей";</w:t>
      </w:r>
    </w:p>
    <w:p w:rsidR="00000000" w:rsidRDefault="00617341">
      <w:bookmarkStart w:id="27" w:name="sub_1753"/>
      <w:bookmarkEnd w:id="26"/>
      <w:r>
        <w:t xml:space="preserve">в </w:t>
      </w:r>
      <w:hyperlink r:id="rId25" w:history="1">
        <w:r>
          <w:rPr>
            <w:rStyle w:val="a4"/>
          </w:rPr>
          <w:t>подпунктах "и"</w:t>
        </w:r>
      </w:hyperlink>
      <w:r>
        <w:t xml:space="preserve"> и </w:t>
      </w:r>
      <w:hyperlink r:id="rId26" w:history="1">
        <w:r>
          <w:rPr>
            <w:rStyle w:val="a4"/>
          </w:rPr>
          <w:t>"к"</w:t>
        </w:r>
      </w:hyperlink>
      <w:r>
        <w:t xml:space="preserve"> слово "безработные" в соответствующем падеже исключить;</w:t>
      </w:r>
    </w:p>
    <w:bookmarkStart w:id="28" w:name="sub_1754"/>
    <w:bookmarkEnd w:id="27"/>
    <w:p w:rsidR="00000000" w:rsidRDefault="00617341">
      <w:r>
        <w:fldChar w:fldCharType="begin"/>
      </w:r>
      <w:r>
        <w:instrText>HYPERLINK "http://internet.garant.ru/document/redirect/400477081/1513"</w:instrText>
      </w:r>
      <w:r>
        <w:fldChar w:fldCharType="separate"/>
      </w:r>
      <w:r>
        <w:rPr>
          <w:rStyle w:val="a4"/>
        </w:rPr>
        <w:t>подпункт "н"</w:t>
      </w:r>
      <w:r>
        <w:fldChar w:fldCharType="end"/>
      </w:r>
      <w:r>
        <w:t xml:space="preserve"> изложить в следующей редакции:</w:t>
      </w:r>
    </w:p>
    <w:p w:rsidR="00000000" w:rsidRDefault="00617341">
      <w:bookmarkStart w:id="29" w:name="sub_1513"/>
      <w:bookmarkEnd w:id="28"/>
      <w:r>
        <w:t>"н) работодатель не является получателем в 2022 году субсидии в соответствии с постановлением Правительства Российской Феде</w:t>
      </w:r>
      <w:r>
        <w:t>рации от 27 декабря 2010 г. N 1135 "О предоставлении субсидий из федерального бюджета на государственную поддержку отдельных общественных и иных некоммерческих организаций".";</w:t>
      </w:r>
    </w:p>
    <w:p w:rsidR="00000000" w:rsidRDefault="00617341">
      <w:bookmarkStart w:id="30" w:name="sub_1076"/>
      <w:bookmarkEnd w:id="29"/>
      <w:r>
        <w:t xml:space="preserve">е) </w:t>
      </w:r>
      <w:hyperlink r:id="rId27" w:history="1">
        <w:r>
          <w:rPr>
            <w:rStyle w:val="a4"/>
          </w:rPr>
          <w:t>пункты 9 - 11</w:t>
        </w:r>
      </w:hyperlink>
      <w:r>
        <w:t xml:space="preserve"> изложить в следующей редакции:</w:t>
      </w:r>
    </w:p>
    <w:p w:rsidR="00000000" w:rsidRDefault="00617341">
      <w:bookmarkStart w:id="31" w:name="sub_1009"/>
      <w:bookmarkEnd w:id="30"/>
      <w:r>
        <w:t>"9. Размер субсидии работодателям, указанным в подпункте "а" пункта 2 настоящих Правил, определяется как произведение величины минимального размера оплаты труда, установленного с 1 ян</w:t>
      </w:r>
      <w:r>
        <w:t>варя 2021 г. 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 году безработных граждан, соответст</w:t>
      </w:r>
      <w:r>
        <w:t>вующих критериям, установленным абзацами двенадцатым и тринадцатым подпункта "б" пункта 2 настоящих Правил, по истечении 1-го, 3-го и 6-го месяцев с даты их трудоустройства.</w:t>
      </w:r>
    </w:p>
    <w:bookmarkEnd w:id="31"/>
    <w:p w:rsidR="00000000" w:rsidRDefault="00617341">
      <w:r>
        <w:t>Размер субсидии работодателям, указанным в подпункте "б" пункта 2 настоящи</w:t>
      </w:r>
      <w:r>
        <w:t>х Правил, определяется как произведение величины минимального размера оплаты труда, установленного с 1 января 2022 г. Федеральным законом "О минимальном размере оплаты труда", увеличенной на сумму страховых взносов в государственные внебюджетные фонды и ра</w:t>
      </w:r>
      <w:r>
        <w:t>йонный коэффициент, на фактическую численность трудоустроенных граждан, указанных в подпункте "б" пункта 2 настоящих Правил (далее - трудоустроенные граждане), соответствующих критериям, установленным абзацами вторым - тринадцатым подпункта "б" пункта 2 на</w:t>
      </w:r>
      <w:r>
        <w:t>стоящих Правил, по истечении 1-го, 3-го и 6-го месяцев с даты их трудоустройства.</w:t>
      </w:r>
    </w:p>
    <w:p w:rsidR="00000000" w:rsidRDefault="00617341">
      <w:bookmarkStart w:id="32" w:name="sub_1010"/>
      <w:r>
        <w:t>10. Предоставление субсидии в целях, предусмотренных пунктом 2 настоящих Правил, осуществляется Фондом:</w:t>
      </w:r>
    </w:p>
    <w:p w:rsidR="00000000" w:rsidRDefault="00617341">
      <w:bookmarkStart w:id="33" w:name="sub_1101"/>
      <w:bookmarkEnd w:id="32"/>
      <w:r>
        <w:t>а) по истечении 1-го месяца работы трудоустрое</w:t>
      </w:r>
      <w:r>
        <w:t>нного гражданина;</w:t>
      </w:r>
    </w:p>
    <w:p w:rsidR="00000000" w:rsidRDefault="00617341">
      <w:bookmarkStart w:id="34" w:name="sub_1102"/>
      <w:bookmarkEnd w:id="33"/>
      <w:r>
        <w:t>б) по истечении 3-го месяца работы трудоустроенного гражданина;</w:t>
      </w:r>
    </w:p>
    <w:p w:rsidR="00000000" w:rsidRDefault="00617341">
      <w:bookmarkStart w:id="35" w:name="sub_1103"/>
      <w:bookmarkEnd w:id="34"/>
      <w:r>
        <w:t>в) по истечении 6-го месяца работы трудоустроенного гражданина.</w:t>
      </w:r>
    </w:p>
    <w:p w:rsidR="00000000" w:rsidRDefault="00617341">
      <w:bookmarkStart w:id="36" w:name="sub_1011"/>
      <w:bookmarkEnd w:id="35"/>
      <w:r>
        <w:t>11. В целях предоставления субсидии работодатель направляет за</w:t>
      </w:r>
      <w:r>
        <w:t xml:space="preserve">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абзацами вторым - тринадцатым подпункта "б" пункта 2 настоящих Правил, трудоустроенных граждан, </w:t>
      </w:r>
      <w:r>
        <w:t>в органы службы занятости с использованием личного кабинета Единой цифровой платформы в сфере занятости и трудовых отношений "Работа в России".";</w:t>
      </w:r>
    </w:p>
    <w:p w:rsidR="00000000" w:rsidRDefault="00617341">
      <w:bookmarkStart w:id="37" w:name="sub_1077"/>
      <w:bookmarkEnd w:id="36"/>
      <w:r>
        <w:t xml:space="preserve">ж) </w:t>
      </w:r>
      <w:hyperlink r:id="rId28" w:history="1">
        <w:r>
          <w:rPr>
            <w:rStyle w:val="a4"/>
          </w:rPr>
          <w:t>пункт 13</w:t>
        </w:r>
      </w:hyperlink>
      <w:r>
        <w:t xml:space="preserve"> изложить </w:t>
      </w:r>
      <w:r>
        <w:t>в следующей редакции:</w:t>
      </w:r>
    </w:p>
    <w:p w:rsidR="00000000" w:rsidRDefault="00617341">
      <w:bookmarkStart w:id="38" w:name="sub_1013"/>
      <w:bookmarkEnd w:id="37"/>
      <w:r>
        <w:t>"13. Органы службы занятости в рамках полномочий, предусмотренных Законом Российской Федерации "О занятости населения в Российской Федерации", оказывают работодателю содействие в подборе необходимых работников из числа</w:t>
      </w:r>
      <w:r>
        <w:t xml:space="preserve"> трудоустроенных граждан, соответствующих критериям, установленным абзацами вторым - тринадцатым подпункта "б" пункта 2 настоящих Правил.";</w:t>
      </w:r>
    </w:p>
    <w:p w:rsidR="00000000" w:rsidRDefault="00617341">
      <w:bookmarkStart w:id="39" w:name="sub_1078"/>
      <w:bookmarkEnd w:id="38"/>
      <w:r>
        <w:t xml:space="preserve">з) по тексту </w:t>
      </w:r>
      <w:hyperlink r:id="rId29" w:history="1">
        <w:r>
          <w:rPr>
            <w:rStyle w:val="a4"/>
          </w:rPr>
          <w:t>пункта 15</w:t>
        </w:r>
      </w:hyperlink>
      <w:r>
        <w:t xml:space="preserve"> слов</w:t>
      </w:r>
      <w:r>
        <w:t>о "безработных" исключить;</w:t>
      </w:r>
    </w:p>
    <w:p w:rsidR="00000000" w:rsidRDefault="00617341">
      <w:bookmarkStart w:id="40" w:name="sub_1079"/>
      <w:bookmarkEnd w:id="39"/>
      <w:r>
        <w:t xml:space="preserve">и) в </w:t>
      </w:r>
      <w:hyperlink r:id="rId30" w:history="1">
        <w:r>
          <w:rPr>
            <w:rStyle w:val="a4"/>
          </w:rPr>
          <w:t>абзаце первом пункта 16</w:t>
        </w:r>
      </w:hyperlink>
      <w:r>
        <w:t xml:space="preserve"> слово "безработный" исключить;</w:t>
      </w:r>
    </w:p>
    <w:p w:rsidR="00000000" w:rsidRDefault="00617341">
      <w:bookmarkStart w:id="41" w:name="sub_1710"/>
      <w:bookmarkEnd w:id="40"/>
      <w:r>
        <w:lastRenderedPageBreak/>
        <w:t xml:space="preserve">к) в </w:t>
      </w:r>
      <w:hyperlink r:id="rId31" w:history="1">
        <w:r>
          <w:rPr>
            <w:rStyle w:val="a4"/>
          </w:rPr>
          <w:t>подпункте "б" пункта 17</w:t>
        </w:r>
      </w:hyperlink>
      <w:r>
        <w:t>:</w:t>
      </w:r>
    </w:p>
    <w:bookmarkEnd w:id="41"/>
    <w:p w:rsidR="00000000" w:rsidRDefault="00617341">
      <w:r>
        <w:t>по тексту слово "безработный" в соответствующем падеже исключить;</w:t>
      </w:r>
    </w:p>
    <w:p w:rsidR="00000000" w:rsidRDefault="00617341">
      <w:hyperlink r:id="rId32" w:history="1">
        <w:r>
          <w:rPr>
            <w:rStyle w:val="a4"/>
          </w:rPr>
          <w:t>абзац восьмой</w:t>
        </w:r>
      </w:hyperlink>
      <w:r>
        <w:t xml:space="preserve"> дополнить словами "(при наличии)";</w:t>
      </w:r>
    </w:p>
    <w:p w:rsidR="00000000" w:rsidRDefault="00617341">
      <w:bookmarkStart w:id="42" w:name="sub_1711"/>
      <w:r>
        <w:t>л) по тексту</w:t>
      </w:r>
      <w:r>
        <w:t xml:space="preserve"> </w:t>
      </w:r>
      <w:hyperlink r:id="rId33" w:history="1">
        <w:r>
          <w:rPr>
            <w:rStyle w:val="a4"/>
          </w:rPr>
          <w:t>пункта 19</w:t>
        </w:r>
      </w:hyperlink>
      <w:r>
        <w:t xml:space="preserve"> и в </w:t>
      </w:r>
      <w:hyperlink r:id="rId34" w:history="1">
        <w:r>
          <w:rPr>
            <w:rStyle w:val="a4"/>
          </w:rPr>
          <w:t>пунктах 21</w:t>
        </w:r>
      </w:hyperlink>
      <w:r>
        <w:t xml:space="preserve">, </w:t>
      </w:r>
      <w:hyperlink r:id="rId35" w:history="1">
        <w:r>
          <w:rPr>
            <w:rStyle w:val="a4"/>
          </w:rPr>
          <w:t>26</w:t>
        </w:r>
      </w:hyperlink>
      <w:r>
        <w:t xml:space="preserve"> и </w:t>
      </w:r>
      <w:hyperlink r:id="rId36" w:history="1">
        <w:r>
          <w:rPr>
            <w:rStyle w:val="a4"/>
          </w:rPr>
          <w:t>27</w:t>
        </w:r>
      </w:hyperlink>
      <w:r>
        <w:t xml:space="preserve"> слово "безработный" в соответствующих числе и падеже исключить;</w:t>
      </w:r>
    </w:p>
    <w:p w:rsidR="00000000" w:rsidRDefault="00617341">
      <w:bookmarkStart w:id="43" w:name="sub_1712"/>
      <w:bookmarkEnd w:id="42"/>
      <w:r>
        <w:t xml:space="preserve">м) по тексту </w:t>
      </w:r>
      <w:hyperlink r:id="rId37" w:history="1">
        <w:r>
          <w:rPr>
            <w:rStyle w:val="a4"/>
          </w:rPr>
          <w:t>пункта 31</w:t>
        </w:r>
      </w:hyperlink>
      <w:r>
        <w:t xml:space="preserve"> слово "об</w:t>
      </w:r>
      <w:r>
        <w:t>язательные" в соответствующем падеже исключить;</w:t>
      </w:r>
    </w:p>
    <w:p w:rsidR="00000000" w:rsidRDefault="00617341">
      <w:bookmarkStart w:id="44" w:name="sub_1713"/>
      <w:bookmarkEnd w:id="43"/>
      <w:r>
        <w:t xml:space="preserve">н) в </w:t>
      </w:r>
      <w:hyperlink r:id="rId38" w:history="1">
        <w:r>
          <w:rPr>
            <w:rStyle w:val="a4"/>
          </w:rPr>
          <w:t>пункте 33</w:t>
        </w:r>
      </w:hyperlink>
      <w:r>
        <w:t xml:space="preserve"> слово "безработные" в соответствующем падеже исключить;</w:t>
      </w:r>
    </w:p>
    <w:p w:rsidR="00000000" w:rsidRDefault="00617341">
      <w:bookmarkStart w:id="45" w:name="sub_1714"/>
      <w:bookmarkEnd w:id="44"/>
      <w:r>
        <w:t xml:space="preserve">о) в </w:t>
      </w:r>
      <w:hyperlink r:id="rId39" w:history="1">
        <w:r>
          <w:rPr>
            <w:rStyle w:val="a4"/>
          </w:rPr>
          <w:t>пункте 34</w:t>
        </w:r>
      </w:hyperlink>
      <w:r>
        <w:t xml:space="preserve"> слово "обязательных" исключить;</w:t>
      </w:r>
    </w:p>
    <w:p w:rsidR="00000000" w:rsidRDefault="00617341">
      <w:bookmarkStart w:id="46" w:name="sub_1715"/>
      <w:bookmarkEnd w:id="45"/>
      <w:r>
        <w:t xml:space="preserve">п) </w:t>
      </w:r>
      <w:hyperlink r:id="rId40" w:history="1">
        <w:r>
          <w:rPr>
            <w:rStyle w:val="a4"/>
          </w:rPr>
          <w:t>пункт 35</w:t>
        </w:r>
      </w:hyperlink>
      <w:r>
        <w:t xml:space="preserve"> изложить в следующей редакции:</w:t>
      </w:r>
    </w:p>
    <w:p w:rsidR="00000000" w:rsidRDefault="00617341">
      <w:bookmarkStart w:id="47" w:name="sub_1035"/>
      <w:bookmarkEnd w:id="46"/>
      <w:r>
        <w:t>"35. Результатом пре</w:t>
      </w:r>
      <w:r>
        <w:t>доставления субсидии является:</w:t>
      </w:r>
    </w:p>
    <w:p w:rsidR="00000000" w:rsidRDefault="00617341">
      <w:bookmarkStart w:id="48" w:name="sub_10352"/>
      <w:bookmarkEnd w:id="47"/>
      <w:r>
        <w:t>для работодателей, указанных в подпункте "а" пункта 2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</w:t>
      </w:r>
      <w:r>
        <w:t xml:space="preserve"> их трудоустройства.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Федерации;</w:t>
      </w:r>
    </w:p>
    <w:p w:rsidR="00000000" w:rsidRDefault="00617341">
      <w:bookmarkStart w:id="49" w:name="sub_10353"/>
      <w:bookmarkEnd w:id="48"/>
      <w:r>
        <w:t xml:space="preserve">для работодателей, указанных в подпункте "б" </w:t>
      </w:r>
      <w:r>
        <w:t>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</w:t>
      </w:r>
      <w:r>
        <w:t>ойства.</w:t>
      </w:r>
    </w:p>
    <w:bookmarkEnd w:id="49"/>
    <w:p w:rsidR="00000000" w:rsidRDefault="00617341"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000000" w:rsidRDefault="00617341">
      <w:r>
        <w:t xml:space="preserve">Федеральная служба по труду </w:t>
      </w:r>
      <w:r>
        <w:t>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</w:t>
      </w:r>
      <w:r>
        <w:t>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работы.";</w:t>
      </w:r>
    </w:p>
    <w:p w:rsidR="00000000" w:rsidRDefault="00617341">
      <w:bookmarkStart w:id="50" w:name="sub_1716"/>
      <w:r>
        <w:t xml:space="preserve">р) в </w:t>
      </w:r>
      <w:hyperlink r:id="rId41" w:history="1">
        <w:r>
          <w:rPr>
            <w:rStyle w:val="a4"/>
          </w:rPr>
          <w:t>пункте 36</w:t>
        </w:r>
      </w:hyperlink>
      <w:r>
        <w:t xml:space="preserve"> слова "по состоянию на 15 декабря 2021 г." заменить словами "по истечении соответствующих периодов, указанных в абзацах втором и третьем пункта 35 настоящих Правил,";</w:t>
      </w:r>
    </w:p>
    <w:p w:rsidR="00000000" w:rsidRDefault="00617341">
      <w:bookmarkStart w:id="51" w:name="sub_1717"/>
      <w:bookmarkEnd w:id="50"/>
      <w:r>
        <w:t xml:space="preserve">с) в </w:t>
      </w:r>
      <w:hyperlink r:id="rId42" w:history="1">
        <w:r>
          <w:rPr>
            <w:rStyle w:val="a4"/>
          </w:rPr>
          <w:t>пункте 37</w:t>
        </w:r>
      </w:hyperlink>
      <w:r>
        <w:t xml:space="preserve"> слова "на 15 декабря 2021 г." заменить словами "по истечении соответствующих периодов, указанных в абзацах втором и третьем пункта 35 настоящих Правил,";</w:t>
      </w:r>
    </w:p>
    <w:p w:rsidR="00000000" w:rsidRDefault="00617341">
      <w:bookmarkStart w:id="52" w:name="sub_1718"/>
      <w:bookmarkEnd w:id="51"/>
      <w:r>
        <w:t xml:space="preserve">т) в </w:t>
      </w:r>
      <w:hyperlink r:id="rId43" w:history="1">
        <w:r>
          <w:rPr>
            <w:rStyle w:val="a4"/>
          </w:rPr>
          <w:t>пункте 39</w:t>
        </w:r>
      </w:hyperlink>
      <w:r>
        <w:t xml:space="preserve"> слово "обязательные" исключить;</w:t>
      </w:r>
    </w:p>
    <w:p w:rsidR="00000000" w:rsidRDefault="00617341">
      <w:bookmarkStart w:id="53" w:name="sub_1719"/>
      <w:bookmarkEnd w:id="52"/>
      <w:r>
        <w:t xml:space="preserve">у) дополнить </w:t>
      </w:r>
      <w:hyperlink r:id="rId44" w:history="1">
        <w:r>
          <w:rPr>
            <w:rStyle w:val="a4"/>
          </w:rPr>
          <w:t>пунктами 40</w:t>
        </w:r>
      </w:hyperlink>
      <w:r>
        <w:t xml:space="preserve"> и </w:t>
      </w:r>
      <w:hyperlink r:id="rId45" w:history="1">
        <w:r>
          <w:rPr>
            <w:rStyle w:val="a4"/>
          </w:rPr>
          <w:t>41</w:t>
        </w:r>
      </w:hyperlink>
      <w:r>
        <w:t xml:space="preserve"> следующего содержания:</w:t>
      </w:r>
    </w:p>
    <w:p w:rsidR="00000000" w:rsidRDefault="00617341">
      <w:bookmarkStart w:id="54" w:name="sub_1040"/>
      <w:bookmarkEnd w:id="53"/>
      <w:r>
        <w:t>"40.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000000" w:rsidRDefault="00617341">
      <w:bookmarkStart w:id="55" w:name="sub_1041"/>
      <w:bookmarkEnd w:id="54"/>
      <w:r>
        <w:t>41. Фондом осуществля</w:t>
      </w:r>
      <w:r>
        <w:t>ется мониторинг достижения результата предоставления субсидии на основании итогов проверки и идентификации, установленных пунктом 19 настоящих Правил, в порядке и по формам, которые установлены Министерством финансов Российской Федерации.".</w:t>
      </w:r>
    </w:p>
    <w:bookmarkEnd w:id="55"/>
    <w:p w:rsidR="00000000" w:rsidRDefault="00617341"/>
    <w:sectPr w:rsidR="00000000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17341">
      <w:r>
        <w:separator/>
      </w:r>
    </w:p>
  </w:endnote>
  <w:endnote w:type="continuationSeparator" w:id="1">
    <w:p w:rsidR="00000000" w:rsidRDefault="0061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173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73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73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17341">
      <w:r>
        <w:separator/>
      </w:r>
    </w:p>
  </w:footnote>
  <w:footnote w:type="continuationSeparator" w:id="1">
    <w:p w:rsidR="00000000" w:rsidRDefault="0061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73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марта 2022 г. N 398 "О внесении изменений в постановление…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41"/>
    <w:rsid w:val="0061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0477081/3" TargetMode="External"/><Relationship Id="rId18" Type="http://schemas.openxmlformats.org/officeDocument/2006/relationships/hyperlink" Target="http://internet.garant.ru/document/redirect/400477081/1000" TargetMode="External"/><Relationship Id="rId26" Type="http://schemas.openxmlformats.org/officeDocument/2006/relationships/hyperlink" Target="http://internet.garant.ru/document/redirect/400477081/1510" TargetMode="External"/><Relationship Id="rId39" Type="http://schemas.openxmlformats.org/officeDocument/2006/relationships/hyperlink" Target="http://internet.garant.ru/document/redirect/400477081/1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0477081/1003" TargetMode="External"/><Relationship Id="rId34" Type="http://schemas.openxmlformats.org/officeDocument/2006/relationships/hyperlink" Target="http://internet.garant.ru/document/redirect/400477081/1021" TargetMode="External"/><Relationship Id="rId42" Type="http://schemas.openxmlformats.org/officeDocument/2006/relationships/hyperlink" Target="http://internet.garant.ru/document/redirect/400477081/1037" TargetMode="External"/><Relationship Id="rId47" Type="http://schemas.openxmlformats.org/officeDocument/2006/relationships/footer" Target="footer1.xml"/><Relationship Id="rId7" Type="http://schemas.openxmlformats.org/officeDocument/2006/relationships/hyperlink" Target="http://internet.garant.ru/document/redirect/403726496/0" TargetMode="External"/><Relationship Id="rId12" Type="http://schemas.openxmlformats.org/officeDocument/2006/relationships/hyperlink" Target="http://internet.garant.ru/document/redirect/400477081/2" TargetMode="External"/><Relationship Id="rId17" Type="http://schemas.openxmlformats.org/officeDocument/2006/relationships/hyperlink" Target="http://internet.garant.ru/document/redirect/400477081/0" TargetMode="External"/><Relationship Id="rId25" Type="http://schemas.openxmlformats.org/officeDocument/2006/relationships/hyperlink" Target="http://internet.garant.ru/document/redirect/400477081/1059" TargetMode="External"/><Relationship Id="rId33" Type="http://schemas.openxmlformats.org/officeDocument/2006/relationships/hyperlink" Target="http://internet.garant.ru/document/redirect/400477081/1019" TargetMode="External"/><Relationship Id="rId38" Type="http://schemas.openxmlformats.org/officeDocument/2006/relationships/hyperlink" Target="http://internet.garant.ru/document/redirect/400477081/1033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477081/1000" TargetMode="External"/><Relationship Id="rId20" Type="http://schemas.openxmlformats.org/officeDocument/2006/relationships/hyperlink" Target="http://internet.garant.ru/document/redirect/400477081/1002" TargetMode="External"/><Relationship Id="rId29" Type="http://schemas.openxmlformats.org/officeDocument/2006/relationships/hyperlink" Target="http://internet.garant.ru/document/redirect/400477081/1015" TargetMode="External"/><Relationship Id="rId41" Type="http://schemas.openxmlformats.org/officeDocument/2006/relationships/hyperlink" Target="http://internet.garant.ru/document/redirect/400477081/10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477081/1" TargetMode="External"/><Relationship Id="rId24" Type="http://schemas.openxmlformats.org/officeDocument/2006/relationships/hyperlink" Target="http://internet.garant.ru/document/redirect/400477081/1051" TargetMode="External"/><Relationship Id="rId32" Type="http://schemas.openxmlformats.org/officeDocument/2006/relationships/hyperlink" Target="http://internet.garant.ru/document/redirect/400477081/11728" TargetMode="External"/><Relationship Id="rId37" Type="http://schemas.openxmlformats.org/officeDocument/2006/relationships/hyperlink" Target="http://internet.garant.ru/document/redirect/400477081/1031" TargetMode="External"/><Relationship Id="rId40" Type="http://schemas.openxmlformats.org/officeDocument/2006/relationships/hyperlink" Target="http://internet.garant.ru/document/redirect/400477081/1035" TargetMode="External"/><Relationship Id="rId45" Type="http://schemas.openxmlformats.org/officeDocument/2006/relationships/hyperlink" Target="http://internet.garant.ru/document/redirect/400477081/10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477081/6" TargetMode="External"/><Relationship Id="rId23" Type="http://schemas.openxmlformats.org/officeDocument/2006/relationships/hyperlink" Target="http://internet.garant.ru/document/redirect/400477081/1005" TargetMode="External"/><Relationship Id="rId28" Type="http://schemas.openxmlformats.org/officeDocument/2006/relationships/hyperlink" Target="http://internet.garant.ru/document/redirect/400477081/1013" TargetMode="External"/><Relationship Id="rId36" Type="http://schemas.openxmlformats.org/officeDocument/2006/relationships/hyperlink" Target="http://internet.garant.ru/document/redirect/400477081/102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400477081/0" TargetMode="External"/><Relationship Id="rId19" Type="http://schemas.openxmlformats.org/officeDocument/2006/relationships/hyperlink" Target="http://internet.garant.ru/document/redirect/400477081/1001" TargetMode="External"/><Relationship Id="rId31" Type="http://schemas.openxmlformats.org/officeDocument/2006/relationships/hyperlink" Target="http://internet.garant.ru/document/redirect/400477081/1172" TargetMode="External"/><Relationship Id="rId44" Type="http://schemas.openxmlformats.org/officeDocument/2006/relationships/hyperlink" Target="http://internet.garant.ru/document/redirect/400477081/1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26497/0" TargetMode="External"/><Relationship Id="rId14" Type="http://schemas.openxmlformats.org/officeDocument/2006/relationships/hyperlink" Target="http://internet.garant.ru/document/redirect/400477081/4" TargetMode="External"/><Relationship Id="rId22" Type="http://schemas.openxmlformats.org/officeDocument/2006/relationships/hyperlink" Target="http://internet.garant.ru/document/redirect/400477081/1042" TargetMode="External"/><Relationship Id="rId27" Type="http://schemas.openxmlformats.org/officeDocument/2006/relationships/hyperlink" Target="http://internet.garant.ru/document/redirect/400477081/1009" TargetMode="External"/><Relationship Id="rId30" Type="http://schemas.openxmlformats.org/officeDocument/2006/relationships/hyperlink" Target="http://internet.garant.ru/document/redirect/400477081/1016" TargetMode="External"/><Relationship Id="rId35" Type="http://schemas.openxmlformats.org/officeDocument/2006/relationships/hyperlink" Target="http://internet.garant.ru/document/redirect/400477081/1026" TargetMode="External"/><Relationship Id="rId43" Type="http://schemas.openxmlformats.org/officeDocument/2006/relationships/hyperlink" Target="http://internet.garant.ru/document/redirect/400477081/103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4004770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2289</Words>
  <Characters>13053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Oper34</cp:lastModifiedBy>
  <cp:revision>2</cp:revision>
  <dcterms:created xsi:type="dcterms:W3CDTF">2022-05-04T09:08:00Z</dcterms:created>
  <dcterms:modified xsi:type="dcterms:W3CDTF">2022-05-04T09:08:00Z</dcterms:modified>
</cp:coreProperties>
</file>