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Pr="00A13ECC" w:rsidRDefault="00A13ECC" w:rsidP="00A13E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A13ECC">
        <w:rPr>
          <w:rFonts w:ascii="Times New Roman" w:eastAsia="Times New Roman" w:hAnsi="Times New Roman" w:cs="Times New Roman"/>
          <w:spacing w:val="20"/>
          <w:szCs w:val="24"/>
        </w:rPr>
        <w:t>РОССИЙСКАЯ ФЕДЕРАЦИЯ</w:t>
      </w:r>
    </w:p>
    <w:p w:rsidR="00A13ECC" w:rsidRPr="00A13ECC" w:rsidRDefault="00A13ECC" w:rsidP="00A13E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A13ECC">
        <w:rPr>
          <w:rFonts w:ascii="Times New Roman" w:eastAsia="Times New Roman" w:hAnsi="Times New Roman" w:cs="Times New Roman"/>
          <w:spacing w:val="20"/>
          <w:szCs w:val="24"/>
        </w:rPr>
        <w:t>АДМИНИСТРАЦИЯ ГОРОДА МИНУСИНСКА</w:t>
      </w:r>
    </w:p>
    <w:p w:rsidR="00A13ECC" w:rsidRPr="00A13ECC" w:rsidRDefault="00A13ECC" w:rsidP="00A13E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A13ECC">
        <w:rPr>
          <w:rFonts w:ascii="Times New Roman" w:eastAsia="Times New Roman" w:hAnsi="Times New Roman" w:cs="Times New Roman"/>
          <w:spacing w:val="20"/>
          <w:szCs w:val="24"/>
        </w:rPr>
        <w:t>КРАСНОЯРСКОГО КРАЯ</w:t>
      </w:r>
    </w:p>
    <w:p w:rsidR="00A13ECC" w:rsidRPr="00A13ECC" w:rsidRDefault="00A13ECC" w:rsidP="00A13EC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A13ECC" w:rsidRPr="00A13ECC" w:rsidRDefault="00A13ECC" w:rsidP="00A13E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A13ECC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:rsidR="00A13ECC" w:rsidRPr="00A13ECC" w:rsidRDefault="00A13ECC" w:rsidP="00A13ECC">
      <w:pPr>
        <w:autoSpaceDE w:val="0"/>
        <w:autoSpaceDN w:val="0"/>
        <w:adjustRightInd w:val="0"/>
        <w:spacing w:after="0" w:line="240" w:lineRule="auto"/>
        <w:ind w:firstLine="4820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3ECC" w:rsidRPr="00A13ECC" w:rsidRDefault="00905925" w:rsidP="00A13ECC">
      <w:pPr>
        <w:tabs>
          <w:tab w:val="left" w:pos="7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21.12.2020                                                                                              № АГ-2406-п</w:t>
      </w:r>
      <w:r w:rsidR="00A13ECC" w:rsidRPr="00A13E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13ECC" w:rsidRPr="00A13ECC" w:rsidRDefault="00A13ECC" w:rsidP="00A13ECC">
      <w:pPr>
        <w:tabs>
          <w:tab w:val="left" w:pos="711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C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Pr="00A13ECC">
        <w:rPr>
          <w:rFonts w:ascii="Times New Roman" w:eastAsia="Times New Roman" w:hAnsi="Times New Roman" w:cs="Times New Roman"/>
          <w:sz w:val="28"/>
          <w:szCs w:val="24"/>
        </w:rPr>
        <w:t>межведомственной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13ECC"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A13ECC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 w:rsidRPr="00A13ECC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2021-2023 годы»</w:t>
      </w:r>
    </w:p>
    <w:p w:rsidR="00A13ECC" w:rsidRPr="00A13ECC" w:rsidRDefault="00A13ECC" w:rsidP="00A13ECC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CC" w:rsidRPr="00A13ECC" w:rsidRDefault="00A13ECC" w:rsidP="00A13ECC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C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- город Минусинск, в целях профилактики безнадзорности и правонарушений несовершеннолетних, ПОСТАНОВЛЯЮ:</w:t>
      </w:r>
    </w:p>
    <w:p w:rsidR="00A13ECC" w:rsidRPr="00A13ECC" w:rsidRDefault="00A13ECC" w:rsidP="00A13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ECC">
        <w:rPr>
          <w:rFonts w:ascii="Times New Roman" w:eastAsia="Calibri" w:hAnsi="Times New Roman" w:cs="Arial"/>
          <w:sz w:val="28"/>
          <w:szCs w:val="28"/>
          <w:lang w:eastAsia="en-US"/>
        </w:rPr>
        <w:t xml:space="preserve">1. Утвердить межведомственную программу «Профилактика безнадзорности и правонарушений несовершеннолетних на 2021-2023 годы» </w:t>
      </w:r>
      <w:r w:rsidRPr="00A13EC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приложению, к настоящему постановлению.</w:t>
      </w:r>
    </w:p>
    <w:p w:rsidR="00A13ECC" w:rsidRPr="00A13ECC" w:rsidRDefault="00A13ECC" w:rsidP="00A13ECC">
      <w:pPr>
        <w:autoSpaceDE w:val="0"/>
        <w:spacing w:after="0" w:line="240" w:lineRule="auto"/>
        <w:ind w:right="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CC">
        <w:rPr>
          <w:rFonts w:ascii="Times New Roman" w:eastAsia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13ECC" w:rsidRPr="00A13ECC" w:rsidRDefault="00A13ECC" w:rsidP="00A13ECC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13EC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3.  </w:t>
      </w:r>
      <w:r w:rsidRPr="00A13EC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  <w:r w:rsidRPr="00A13ECC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A13ECC" w:rsidRPr="00A13ECC" w:rsidRDefault="00A13ECC" w:rsidP="00A13ECC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CC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A13ECC" w:rsidRPr="00A13ECC" w:rsidRDefault="00A13ECC" w:rsidP="00A1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CC" w:rsidRPr="00A13ECC" w:rsidRDefault="00A13ECC" w:rsidP="00A1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CC" w:rsidRPr="00A13ECC" w:rsidRDefault="00A13ECC" w:rsidP="00A1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ECC" w:rsidRPr="00A13ECC" w:rsidRDefault="00A13ECC" w:rsidP="00A13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CC">
        <w:rPr>
          <w:rFonts w:ascii="Times New Roman" w:eastAsia="Times New Roman" w:hAnsi="Times New Roman" w:cs="Times New Roman"/>
          <w:sz w:val="28"/>
          <w:szCs w:val="28"/>
        </w:rPr>
        <w:t xml:space="preserve"> Глава города                                       </w:t>
      </w:r>
      <w:r w:rsidR="00905925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A13E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А.О. Первухин</w:t>
      </w: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A13ECC" w:rsidRDefault="00A13ECC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035471" w:rsidRPr="00C96347" w:rsidRDefault="00035471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:rsidR="00035471" w:rsidRPr="00C96347" w:rsidRDefault="00035471" w:rsidP="0003547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:rsidR="00035471" w:rsidRPr="00C96347" w:rsidRDefault="00035471" w:rsidP="0003547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347">
        <w:rPr>
          <w:rFonts w:ascii="Times New Roman" w:hAnsi="Times New Roman"/>
          <w:sz w:val="28"/>
          <w:szCs w:val="28"/>
        </w:rPr>
        <w:t xml:space="preserve">от  </w:t>
      </w:r>
      <w:r w:rsidR="00905925">
        <w:rPr>
          <w:rFonts w:ascii="Times New Roman" w:hAnsi="Times New Roman"/>
          <w:sz w:val="28"/>
          <w:szCs w:val="28"/>
        </w:rPr>
        <w:t>21.12.2020</w:t>
      </w:r>
      <w:proofErr w:type="gramEnd"/>
      <w:r w:rsidR="00F619CF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 № </w:t>
      </w:r>
      <w:r w:rsidR="00905925">
        <w:rPr>
          <w:rFonts w:ascii="Times New Roman" w:hAnsi="Times New Roman"/>
          <w:sz w:val="28"/>
          <w:szCs w:val="28"/>
        </w:rPr>
        <w:t xml:space="preserve"> АГ-2406-п</w:t>
      </w:r>
      <w:r w:rsidR="006E4A2D">
        <w:rPr>
          <w:rFonts w:ascii="Times New Roman" w:hAnsi="Times New Roman"/>
          <w:sz w:val="28"/>
          <w:szCs w:val="28"/>
        </w:rPr>
        <w:t xml:space="preserve">          </w:t>
      </w:r>
    </w:p>
    <w:p w:rsidR="00035471" w:rsidRDefault="00035471" w:rsidP="0003547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35471" w:rsidRDefault="00035471" w:rsidP="0003547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4A2D" w:rsidRPr="006E4A2D" w:rsidRDefault="006E4A2D" w:rsidP="006E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Межведомственная п</w:t>
      </w:r>
      <w:r w:rsidRPr="006E4A2D">
        <w:rPr>
          <w:rFonts w:ascii="Times New Roman" w:eastAsia="Times New Roman" w:hAnsi="Times New Roman" w:cs="Times New Roman"/>
          <w:sz w:val="28"/>
          <w:szCs w:val="28"/>
        </w:rPr>
        <w:t>рограмма муниципального образования г.Минусинск</w:t>
      </w:r>
    </w:p>
    <w:p w:rsidR="006E4A2D" w:rsidRPr="006E4A2D" w:rsidRDefault="006E4A2D" w:rsidP="006E4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A2D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2021-2023 годы» </w:t>
      </w:r>
    </w:p>
    <w:p w:rsidR="006E4A2D" w:rsidRPr="006E4A2D" w:rsidRDefault="006E4A2D" w:rsidP="006E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A2D" w:rsidRDefault="006E4A2D" w:rsidP="006E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A2D">
        <w:rPr>
          <w:rFonts w:ascii="Times New Roman" w:eastAsia="Times New Roman" w:hAnsi="Times New Roman" w:cs="Times New Roman"/>
          <w:sz w:val="28"/>
          <w:szCs w:val="28"/>
        </w:rPr>
        <w:t xml:space="preserve">Паспорт программы «Профилактика безнадзорности и правонарушений несовершеннолетних на 2021-2023 годы» </w:t>
      </w:r>
    </w:p>
    <w:p w:rsidR="006E4A2D" w:rsidRPr="006E4A2D" w:rsidRDefault="006E4A2D" w:rsidP="006E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510"/>
        <w:gridCol w:w="6272"/>
      </w:tblGrid>
      <w:tr w:rsidR="001670E3" w:rsidTr="004A56E1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6272" w:type="dxa"/>
          </w:tcPr>
          <w:p w:rsidR="001670E3" w:rsidRDefault="006E4A2D" w:rsidP="006E4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E4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безнадзорности и правонарушений несовершеннолетних на 2021-2023 годы»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E4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межведомственная п</w:t>
            </w:r>
            <w:r w:rsidRPr="006E4A2D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1670E3" w:rsidTr="004A56E1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Основания для разработки межведомственн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</w:rPr>
              <w:t>программ</w:t>
            </w:r>
            <w:r w:rsidR="006E4A2D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72" w:type="dxa"/>
          </w:tcPr>
          <w:p w:rsidR="001670E3" w:rsidRDefault="006E4A2D" w:rsidP="001E49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закон от 24.06.1999 № 120-ФЗ «Об основах системы профилактики безнадзорности и правонарушений несовершеннолетних», закон Красноярского края от 31.10.2002 №</w:t>
            </w:r>
            <w:r w:rsidR="001E49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4-608 «О системе профилактики безнадзорности и правонарушений несовершеннолетних». </w:t>
            </w:r>
            <w:r w:rsidR="001670E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670E3" w:rsidTr="004A56E1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й за реализацию мероприятий </w:t>
            </w:r>
            <w:r>
              <w:rPr>
                <w:rFonts w:ascii="Times New Roman" w:hAnsi="Times New Roman" w:cs="Times New Roman"/>
                <w:sz w:val="28"/>
              </w:rPr>
              <w:t>межведомственн</w:t>
            </w:r>
            <w:r w:rsidR="006E4A2D"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 w:rsidR="006E4A2D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6272" w:type="dxa"/>
          </w:tcPr>
          <w:p w:rsidR="001670E3" w:rsidRDefault="001670E3" w:rsidP="001670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 Минусинска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6E4A2D">
              <w:rPr>
                <w:rFonts w:ascii="Times New Roman" w:hAnsi="Times New Roman" w:cs="Times New Roman"/>
                <w:sz w:val="28"/>
              </w:rPr>
              <w:t>КДНиЗП</w:t>
            </w:r>
            <w:proofErr w:type="spellEnd"/>
            <w:r w:rsidR="006E4A2D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1E493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Минусинска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670E3" w:rsidTr="004A56E1">
        <w:tc>
          <w:tcPr>
            <w:tcW w:w="3510" w:type="dxa"/>
          </w:tcPr>
          <w:p w:rsidR="001670E3" w:rsidRDefault="001670E3" w:rsidP="006E4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Соисполнител</w:t>
            </w:r>
            <w:r w:rsidR="006E4A2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межведомственн</w:t>
            </w:r>
            <w:r w:rsidR="006E4A2D">
              <w:rPr>
                <w:rFonts w:ascii="Times New Roman" w:hAnsi="Times New Roman" w:cs="Times New Roman"/>
                <w:sz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</w:rPr>
              <w:t>программ</w:t>
            </w:r>
            <w:r w:rsidR="006E4A2D"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72" w:type="dxa"/>
          </w:tcPr>
          <w:p w:rsidR="001670E3" w:rsidRDefault="006E4A2D" w:rsidP="00782A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 администрации г.</w:t>
            </w:r>
            <w:r w:rsidR="001E49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Минусинска, МО МВД РФ «Минусинский»,   </w:t>
            </w:r>
            <w:r w:rsidR="001670E3">
              <w:rPr>
                <w:rFonts w:ascii="Times New Roman" w:hAnsi="Times New Roman" w:cs="Times New Roman"/>
                <w:sz w:val="28"/>
              </w:rPr>
              <w:t xml:space="preserve">КГБУЗ «Минусинская межрайонная больница»; руководители организаций и предприятия города Минусинска, </w:t>
            </w:r>
            <w:r w:rsidR="001670E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1670E3" w:rsidRPr="001670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КГКУ Управления социальной защиты населения по г. Минусинску и Минусинскому району</w:t>
            </w:r>
            <w:r w:rsidR="001670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1670E3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молодежной политики администрации города Минусинска,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г.</w:t>
            </w:r>
            <w:r w:rsidR="001E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Минусинска», КГБУ СО «Центр социальной помощи семье и детям «Минусинский»,</w:t>
            </w:r>
            <w:r w:rsidR="00782A61">
              <w:t xml:space="preserve"> </w:t>
            </w:r>
            <w:r w:rsidR="00782A61" w:rsidRPr="00782A61">
              <w:rPr>
                <w:rFonts w:ascii="Times New Roman" w:hAnsi="Times New Roman" w:cs="Times New Roman"/>
                <w:sz w:val="28"/>
                <w:szCs w:val="28"/>
              </w:rPr>
              <w:t>КГБОУ</w:t>
            </w:r>
            <w:r w:rsidR="00782A61">
              <w:rPr>
                <w:rFonts w:ascii="Times New Roman" w:hAnsi="Times New Roman" w:cs="Times New Roman"/>
                <w:sz w:val="28"/>
                <w:szCs w:val="28"/>
              </w:rPr>
              <w:t xml:space="preserve"> «Минусинская школа-интернат</w:t>
            </w:r>
            <w:r w:rsidR="001E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A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A61">
              <w:rPr>
                <w:rFonts w:ascii="Times New Roman" w:hAnsi="Times New Roman" w:cs="Times New Roman"/>
                <w:sz w:val="28"/>
                <w:szCs w:val="28"/>
              </w:rPr>
              <w:t xml:space="preserve">8», </w:t>
            </w:r>
            <w:r w:rsidR="00782A61" w:rsidRPr="00782A61">
              <w:rPr>
                <w:rFonts w:ascii="Times New Roman" w:hAnsi="Times New Roman" w:cs="Times New Roman"/>
                <w:sz w:val="28"/>
                <w:szCs w:val="28"/>
              </w:rPr>
              <w:t>КГБПОУ «Минусинский колледж культуры и искусства», КГБПОУ «Минусинский сельскохозяйственный колледж»</w:t>
            </w:r>
            <w:r w:rsidR="00782A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A61" w:rsidRPr="00782A61">
              <w:rPr>
                <w:rFonts w:ascii="Times New Roman" w:hAnsi="Times New Roman" w:cs="Times New Roman"/>
                <w:sz w:val="28"/>
                <w:szCs w:val="28"/>
              </w:rPr>
              <w:t xml:space="preserve"> КГБОУ «Минусинский кадетский корпус», КГКУ для детей-сирот и детей, оставшихся без попечения родителей «Минусинский детский дом», КГБ</w:t>
            </w:r>
            <w:r w:rsidR="00782A61">
              <w:rPr>
                <w:rFonts w:ascii="Times New Roman" w:hAnsi="Times New Roman" w:cs="Times New Roman"/>
                <w:sz w:val="28"/>
                <w:szCs w:val="28"/>
              </w:rPr>
              <w:t>ОУ «Минусинская школа-интернат».</w:t>
            </w:r>
          </w:p>
        </w:tc>
      </w:tr>
      <w:tr w:rsidR="001670E3" w:rsidTr="004A56E1">
        <w:tc>
          <w:tcPr>
            <w:tcW w:w="3510" w:type="dxa"/>
          </w:tcPr>
          <w:p w:rsidR="001670E3" w:rsidRDefault="001670E3" w:rsidP="00782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межведомственной программы </w:t>
            </w:r>
          </w:p>
        </w:tc>
        <w:tc>
          <w:tcPr>
            <w:tcW w:w="6272" w:type="dxa"/>
          </w:tcPr>
          <w:p w:rsidR="00782A61" w:rsidRPr="00782A61" w:rsidRDefault="00782A61" w:rsidP="00782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782A61">
              <w:rPr>
                <w:rFonts w:ascii="Times New Roman" w:hAnsi="Times New Roman" w:cs="Times New Roman"/>
                <w:sz w:val="28"/>
              </w:rPr>
              <w:t xml:space="preserve">Целью </w:t>
            </w:r>
            <w:r>
              <w:rPr>
                <w:rFonts w:ascii="Times New Roman" w:hAnsi="Times New Roman" w:cs="Times New Roman"/>
                <w:sz w:val="28"/>
              </w:rPr>
              <w:t>межведомственной п</w:t>
            </w:r>
            <w:r w:rsidRPr="00782A61">
              <w:rPr>
                <w:rFonts w:ascii="Times New Roman" w:hAnsi="Times New Roman" w:cs="Times New Roman"/>
                <w:sz w:val="28"/>
              </w:rPr>
              <w:t xml:space="preserve">рограммы является комплексное решение проблемы профилактики безнадзорности, насилия и жестокого обращения в </w:t>
            </w:r>
            <w:r w:rsidRPr="00782A61">
              <w:rPr>
                <w:rFonts w:ascii="Times New Roman" w:hAnsi="Times New Roman" w:cs="Times New Roman"/>
                <w:sz w:val="28"/>
              </w:rPr>
              <w:lastRenderedPageBreak/>
              <w:t xml:space="preserve">отношении детей, правонарушений несовершеннолетних, их социальной интеграции </w:t>
            </w:r>
          </w:p>
          <w:p w:rsidR="001670E3" w:rsidRDefault="00782A61" w:rsidP="00782A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782A61">
              <w:rPr>
                <w:rFonts w:ascii="Times New Roman" w:hAnsi="Times New Roman" w:cs="Times New Roman"/>
                <w:sz w:val="28"/>
              </w:rPr>
              <w:t>в современном обществе, формирования у них готовности к саморазвитию, самоопределению и ответственному отношению к своей жизни.</w:t>
            </w:r>
          </w:p>
        </w:tc>
      </w:tr>
      <w:tr w:rsidR="0090116D" w:rsidTr="004A56E1">
        <w:tc>
          <w:tcPr>
            <w:tcW w:w="3510" w:type="dxa"/>
          </w:tcPr>
          <w:p w:rsidR="0090116D" w:rsidRDefault="0090116D" w:rsidP="00782A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Задачи межведомственной программы</w:t>
            </w:r>
          </w:p>
        </w:tc>
        <w:tc>
          <w:tcPr>
            <w:tcW w:w="6272" w:type="dxa"/>
          </w:tcPr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1. С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оздание условий для формирования у подростков правосознания, позитивных жизненных установок, здорового образа жизни, вовлечения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>их в продуктивную, социально значимую деятельность;</w:t>
            </w:r>
          </w:p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2.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овершенствование механизмов управления в системе профилактики безнадзорности и правонарушений несовершеннолетних,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повышение эффективности межведомственной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профилактической деятельности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 xml:space="preserve">и адресности при работе с несовершеннолетними и семьями, находящимися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в социально опасном положении;</w:t>
            </w:r>
          </w:p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 Профилактика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      </w:r>
          </w:p>
          <w:p w:rsidR="00782A61" w:rsidRP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овершенствование имеющихся и внедрение новых технологий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и методов профилактической работы с несовершеннолетними, направленных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на профилактику их противоправного поведения, обеспечение безопасности,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 xml:space="preserve">в том числе информационной, социальную реабилитацию, адаптацию; </w:t>
            </w:r>
          </w:p>
          <w:p w:rsid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5. О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рганизация и обеспечение методической поддержки органов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br/>
              <w:t>и учреждений системы профилактики безнадзорности и правонарушений несовершеннолетних.</w:t>
            </w:r>
          </w:p>
          <w:p w:rsidR="00782A61" w:rsidRDefault="00782A61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6. Создание условий для 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гражданского единства, гармонизаци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межнациональных и межрелигиозных отношений</w:t>
            </w:r>
          </w:p>
          <w:p w:rsidR="00782A61" w:rsidRPr="00782A61" w:rsidRDefault="001E4939" w:rsidP="00782A6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7. </w:t>
            </w:r>
            <w:r w:rsid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</w:t>
            </w:r>
            <w:r w:rsidR="00782A61"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ротиводействи</w:t>
            </w:r>
            <w:r w:rsidR="00681B1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="00782A61" w:rsidRPr="00782A6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распространению антиобщественных и радикальных взглядов среди несовершеннолетних</w:t>
            </w:r>
          </w:p>
          <w:p w:rsidR="0090116D" w:rsidRDefault="0090116D" w:rsidP="004B6D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6D54" w:rsidTr="004A56E1">
        <w:tc>
          <w:tcPr>
            <w:tcW w:w="3510" w:type="dxa"/>
          </w:tcPr>
          <w:p w:rsidR="004B6D54" w:rsidRDefault="004B6D54" w:rsidP="00681B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и сроки реализации межведомственной программы</w:t>
            </w:r>
          </w:p>
        </w:tc>
        <w:tc>
          <w:tcPr>
            <w:tcW w:w="6272" w:type="dxa"/>
          </w:tcPr>
          <w:p w:rsidR="004B6D54" w:rsidRDefault="004B6D54" w:rsidP="00681B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81B11">
              <w:rPr>
                <w:rFonts w:ascii="Times New Roman" w:hAnsi="Times New Roman" w:cs="Times New Roman"/>
                <w:sz w:val="28"/>
              </w:rPr>
              <w:t>021</w:t>
            </w:r>
            <w:r>
              <w:rPr>
                <w:rFonts w:ascii="Times New Roman" w:hAnsi="Times New Roman" w:cs="Times New Roman"/>
                <w:sz w:val="28"/>
              </w:rPr>
              <w:t>-202</w:t>
            </w:r>
            <w:r w:rsidR="00681B11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681B11">
              <w:rPr>
                <w:rFonts w:ascii="Times New Roman" w:hAnsi="Times New Roman" w:cs="Times New Roman"/>
                <w:sz w:val="28"/>
              </w:rPr>
              <w:t>ы</w:t>
            </w:r>
          </w:p>
        </w:tc>
      </w:tr>
      <w:tr w:rsidR="004B6D54" w:rsidTr="004A56E1">
        <w:tc>
          <w:tcPr>
            <w:tcW w:w="3510" w:type="dxa"/>
          </w:tcPr>
          <w:p w:rsidR="004B6D54" w:rsidRDefault="004B6D54" w:rsidP="000661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межведомственной программы, с указанием планируемых к достижению значений в результате реализации межведомственной программы</w:t>
            </w:r>
          </w:p>
        </w:tc>
        <w:tc>
          <w:tcPr>
            <w:tcW w:w="6272" w:type="dxa"/>
          </w:tcPr>
          <w:p w:rsidR="002B12DD" w:rsidRPr="002B12DD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lastRenderedPageBreak/>
              <w:t xml:space="preserve">Доля несовершеннолетних в возрасте от 14 </w:t>
            </w:r>
          </w:p>
          <w:p w:rsidR="002B12DD" w:rsidRPr="002B12DD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 xml:space="preserve">до 17 лет, совершивших преступления, </w:t>
            </w:r>
          </w:p>
          <w:p w:rsidR="002B12DD" w:rsidRPr="002B12DD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lastRenderedPageBreak/>
              <w:t xml:space="preserve">в общей численности несовершеннолетних </w:t>
            </w:r>
          </w:p>
          <w:p w:rsidR="004B6D54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 xml:space="preserve">в возрасте от 14 до 17 лет </w:t>
            </w:r>
            <w:r>
              <w:rPr>
                <w:rFonts w:ascii="Times New Roman" w:hAnsi="Times New Roman" w:cs="Times New Roman"/>
                <w:sz w:val="28"/>
              </w:rPr>
              <w:t>не более 0,7 %</w:t>
            </w:r>
          </w:p>
          <w:p w:rsidR="002B12DD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>Доля несовершеннолетних, впервые совершивших преступление, в общем количестве несовершеннолетних, совершивших преступления</w:t>
            </w:r>
            <w:r w:rsidR="001E4939">
              <w:rPr>
                <w:rFonts w:ascii="Times New Roman" w:hAnsi="Times New Roman" w:cs="Times New Roman"/>
                <w:sz w:val="28"/>
              </w:rPr>
              <w:t>,</w:t>
            </w:r>
            <w:r w:rsidRPr="002B12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менее 79%.</w:t>
            </w:r>
          </w:p>
          <w:p w:rsidR="002B12DD" w:rsidRPr="002B12DD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>Доля преступлений, совершенных в отношении</w:t>
            </w:r>
          </w:p>
          <w:p w:rsidR="002B12DD" w:rsidRDefault="002B12DD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2B12DD">
              <w:rPr>
                <w:rFonts w:ascii="Times New Roman" w:hAnsi="Times New Roman" w:cs="Times New Roman"/>
                <w:sz w:val="28"/>
              </w:rPr>
              <w:t>несовершеннолетних, в общем количестве преступлений против детей</w:t>
            </w:r>
            <w:r w:rsidR="001E4939">
              <w:rPr>
                <w:rFonts w:ascii="Times New Roman" w:hAnsi="Times New Roman" w:cs="Times New Roman"/>
                <w:sz w:val="28"/>
              </w:rPr>
              <w:t>,</w:t>
            </w:r>
            <w:r w:rsidRPr="002B12D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более 0,6 %.</w:t>
            </w:r>
          </w:p>
          <w:p w:rsidR="002B12DD" w:rsidRDefault="00E76107" w:rsidP="002B12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несовершеннолетних, употребляющих ПАВ, выявленных впервые от 7 до 17 лет не более 0,2 %.</w:t>
            </w:r>
          </w:p>
          <w:p w:rsid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E76107">
              <w:rPr>
                <w:rFonts w:ascii="Times New Roman" w:hAnsi="Times New Roman" w:cs="Times New Roman"/>
                <w:sz w:val="28"/>
              </w:rPr>
              <w:t xml:space="preserve">Доля несовершеннолетних, совершивших самовольные уходы из организаций для детей сирот, детей оставшихся без попечения родителей, в общем количестве детей, проживающих в таких организациях </w:t>
            </w:r>
            <w:r>
              <w:rPr>
                <w:rFonts w:ascii="Times New Roman" w:hAnsi="Times New Roman" w:cs="Times New Roman"/>
                <w:sz w:val="28"/>
              </w:rPr>
              <w:t>не более 9,6 %.</w:t>
            </w:r>
          </w:p>
          <w:p w:rsidR="00E76107" w:rsidRP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E76107">
              <w:rPr>
                <w:rFonts w:ascii="Times New Roman" w:hAnsi="Times New Roman" w:cs="Times New Roman"/>
                <w:sz w:val="28"/>
              </w:rPr>
              <w:t xml:space="preserve">Доля несовершеннолетних, состоящих на учёте в комиссиях по делам несовершеннолетних </w:t>
            </w:r>
          </w:p>
          <w:p w:rsidR="00E76107" w:rsidRP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E76107">
              <w:rPr>
                <w:rFonts w:ascii="Times New Roman" w:hAnsi="Times New Roman" w:cs="Times New Roman"/>
                <w:sz w:val="28"/>
              </w:rPr>
              <w:t>и защите их прав</w:t>
            </w:r>
            <w:r w:rsidR="001E4939">
              <w:rPr>
                <w:rFonts w:ascii="Times New Roman" w:hAnsi="Times New Roman" w:cs="Times New Roman"/>
                <w:sz w:val="28"/>
              </w:rPr>
              <w:t>,</w:t>
            </w:r>
            <w:r w:rsidRPr="00E76107">
              <w:rPr>
                <w:rFonts w:ascii="Times New Roman" w:hAnsi="Times New Roman" w:cs="Times New Roman"/>
                <w:sz w:val="28"/>
              </w:rPr>
              <w:t xml:space="preserve"> и органах внутренних дел, </w:t>
            </w:r>
          </w:p>
          <w:p w:rsidR="00E76107" w:rsidRP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E76107">
              <w:rPr>
                <w:rFonts w:ascii="Times New Roman" w:hAnsi="Times New Roman" w:cs="Times New Roman"/>
                <w:sz w:val="28"/>
              </w:rPr>
              <w:t xml:space="preserve">в возрасте от 10 до 17 лет, занятых организованными формами досуга, занятости, дополнительным образованием, от общего числа несовершеннолетних, состоящих </w:t>
            </w:r>
          </w:p>
          <w:p w:rsid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 w:rsidRPr="00E76107">
              <w:rPr>
                <w:rFonts w:ascii="Times New Roman" w:hAnsi="Times New Roman" w:cs="Times New Roman"/>
                <w:sz w:val="28"/>
              </w:rPr>
              <w:t xml:space="preserve">на учёте </w:t>
            </w:r>
            <w:r>
              <w:rPr>
                <w:rFonts w:ascii="Times New Roman" w:hAnsi="Times New Roman" w:cs="Times New Roman"/>
                <w:sz w:val="28"/>
              </w:rPr>
              <w:t>не менее 98%.</w:t>
            </w:r>
          </w:p>
          <w:p w:rsid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несовершеннолетних, совершивших преступление до достижения возраста привлечения к уголовной ответственности по отношению к общей численности несовершеннолетних в возрасте от 7 до 14 лет не более 0,2 %.</w:t>
            </w:r>
          </w:p>
          <w:p w:rsid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несовершеннолетних, совершивших самовольные уходы по отношению к общей численности несовершеннолетних в возрасте от 7 до 17 лет не более 0,4 %.</w:t>
            </w:r>
          </w:p>
          <w:p w:rsidR="00BF12BA" w:rsidRDefault="00BF12BA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Доля несовершеннолетних, совершивших правонарушения по отношению к общей численности несовершеннолетних от 7 до 17 лет не более 0,9%.</w:t>
            </w:r>
          </w:p>
          <w:p w:rsidR="00BF12BA" w:rsidRDefault="00BF12BA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Доля преступлений, совершенных несовершеннолетними в группе по отношению к общему числу преступлений, совершенных несовершеннолетними не более 31,2 %. </w:t>
            </w:r>
          </w:p>
          <w:p w:rsid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76107" w:rsidRDefault="00E76107" w:rsidP="00E76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B6D54" w:rsidTr="004A56E1">
        <w:tc>
          <w:tcPr>
            <w:tcW w:w="3510" w:type="dxa"/>
          </w:tcPr>
          <w:p w:rsidR="004B6D54" w:rsidRDefault="004B6D54" w:rsidP="00BF12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Информация по ресурсному обеспечению межведомственной </w:t>
            </w:r>
            <w:r w:rsidR="00BF12BA">
              <w:rPr>
                <w:rFonts w:ascii="Times New Roman" w:hAnsi="Times New Roman" w:cs="Times New Roman"/>
                <w:sz w:val="28"/>
              </w:rPr>
              <w:t>программы</w:t>
            </w:r>
            <w:r w:rsidR="00C36EF4">
              <w:rPr>
                <w:rFonts w:ascii="Times New Roman" w:hAnsi="Times New Roman" w:cs="Times New Roman"/>
                <w:sz w:val="28"/>
              </w:rPr>
              <w:t xml:space="preserve"> в г. Минусинске</w:t>
            </w:r>
          </w:p>
        </w:tc>
        <w:tc>
          <w:tcPr>
            <w:tcW w:w="6272" w:type="dxa"/>
          </w:tcPr>
          <w:p w:rsidR="004B6D54" w:rsidRDefault="004B6D54" w:rsidP="00C36E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межведомственной программы реализуются за счет </w:t>
            </w:r>
            <w:r w:rsidR="00BF12BA">
              <w:rPr>
                <w:rFonts w:ascii="Times New Roman" w:hAnsi="Times New Roman" w:cs="Times New Roman"/>
                <w:sz w:val="28"/>
              </w:rPr>
              <w:t>бюджетных ассигнований</w:t>
            </w:r>
            <w:r w:rsidR="00710F94">
              <w:rPr>
                <w:rFonts w:ascii="Times New Roman" w:hAnsi="Times New Roman" w:cs="Times New Roman"/>
                <w:sz w:val="28"/>
              </w:rPr>
              <w:t xml:space="preserve">, предусмотренных на реализацию </w:t>
            </w:r>
            <w:r w:rsidR="00C36EF4">
              <w:rPr>
                <w:rFonts w:ascii="Times New Roman" w:hAnsi="Times New Roman" w:cs="Times New Roman"/>
                <w:sz w:val="28"/>
              </w:rPr>
              <w:t>муниципальных программ муниципального образования город Минусинск.</w:t>
            </w:r>
          </w:p>
        </w:tc>
      </w:tr>
    </w:tbl>
    <w:p w:rsidR="004A56E1" w:rsidRDefault="004A56E1" w:rsidP="004A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 Общая характеристика</w:t>
      </w:r>
      <w:r w:rsidR="001E4939">
        <w:rPr>
          <w:rFonts w:ascii="Times New Roman" w:hAnsi="Times New Roman" w:cs="Times New Roman"/>
          <w:b/>
          <w:sz w:val="28"/>
        </w:rPr>
        <w:t xml:space="preserve"> муниципального образования</w:t>
      </w:r>
      <w:r w:rsidR="00710F94">
        <w:rPr>
          <w:rFonts w:ascii="Times New Roman" w:hAnsi="Times New Roman" w:cs="Times New Roman"/>
          <w:b/>
          <w:sz w:val="28"/>
        </w:rPr>
        <w:t xml:space="preserve"> </w:t>
      </w:r>
    </w:p>
    <w:p w:rsidR="004A56E1" w:rsidRDefault="004A56E1" w:rsidP="004A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56E1" w:rsidRPr="00C76BAF" w:rsidRDefault="004A56E1" w:rsidP="004A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BAF">
        <w:rPr>
          <w:rFonts w:ascii="Times New Roman" w:hAnsi="Times New Roman"/>
          <w:sz w:val="28"/>
          <w:szCs w:val="28"/>
        </w:rPr>
        <w:t>Минусинск – город (с 1822 года) административный центр Минусинс</w:t>
      </w:r>
      <w:r w:rsidR="001E4939">
        <w:rPr>
          <w:rFonts w:ascii="Times New Roman" w:hAnsi="Times New Roman"/>
          <w:sz w:val="28"/>
          <w:szCs w:val="28"/>
        </w:rPr>
        <w:t>кого района - городской округ,</w:t>
      </w:r>
      <w:r w:rsidRPr="00C76BAF">
        <w:rPr>
          <w:rFonts w:ascii="Times New Roman" w:hAnsi="Times New Roman"/>
          <w:sz w:val="28"/>
          <w:szCs w:val="28"/>
        </w:rPr>
        <w:t xml:space="preserve"> расположенный в Южной части Красноярского края, в центре обширной лесостепной Минусинской котловины, на правом берегу реки Енисей. Город является самым крупным муниципальным образованием на юге края. </w:t>
      </w:r>
    </w:p>
    <w:p w:rsidR="004A56E1" w:rsidRPr="00C76BAF" w:rsidRDefault="004A56E1" w:rsidP="004A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BAF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18.02.2005 № 13-3049 «Об установлении границ муниципального образования город Минусинск» в состав муниципального образования город Минусинск входят населенные пункты: город Минусинск и рабочий поселок Зеленый Бор. </w:t>
      </w:r>
    </w:p>
    <w:p w:rsidR="004A56E1" w:rsidRDefault="004A56E1" w:rsidP="004A56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6BAF">
        <w:rPr>
          <w:rFonts w:ascii="Times New Roman" w:hAnsi="Times New Roman"/>
          <w:sz w:val="28"/>
          <w:szCs w:val="28"/>
        </w:rPr>
        <w:t xml:space="preserve">Территория города Минусинска составляете 60500 </w:t>
      </w:r>
      <w:proofErr w:type="gramStart"/>
      <w:r w:rsidRPr="00C76BAF">
        <w:rPr>
          <w:rFonts w:ascii="Times New Roman" w:hAnsi="Times New Roman"/>
          <w:sz w:val="28"/>
          <w:szCs w:val="28"/>
        </w:rPr>
        <w:t>тыс.м</w:t>
      </w:r>
      <w:proofErr w:type="gramEnd"/>
      <w:r w:rsidRPr="00C76BAF">
        <w:rPr>
          <w:rFonts w:ascii="Times New Roman" w:hAnsi="Times New Roman"/>
          <w:sz w:val="28"/>
          <w:szCs w:val="28"/>
        </w:rPr>
        <w:t xml:space="preserve">². Площадь занимаемой территории городского округа составляет 0,08 % площади территории Красноярского края. </w:t>
      </w:r>
    </w:p>
    <w:p w:rsidR="004A56E1" w:rsidRPr="00C76BAF" w:rsidRDefault="004A56E1" w:rsidP="004A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BAF">
        <w:rPr>
          <w:rFonts w:ascii="Times New Roman" w:hAnsi="Times New Roman"/>
          <w:sz w:val="28"/>
          <w:szCs w:val="28"/>
        </w:rPr>
        <w:t>Географически Минусинск расположен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76BAF">
        <w:rPr>
          <w:rFonts w:ascii="Times New Roman" w:hAnsi="Times New Roman"/>
          <w:sz w:val="28"/>
          <w:szCs w:val="28"/>
        </w:rPr>
        <w:t xml:space="preserve"> непосредственной близости от республики Хакассия и Тыва, а также от индустриально р</w:t>
      </w:r>
      <w:r>
        <w:rPr>
          <w:rFonts w:ascii="Times New Roman" w:hAnsi="Times New Roman"/>
          <w:sz w:val="28"/>
          <w:szCs w:val="28"/>
        </w:rPr>
        <w:t>азвитых р</w:t>
      </w:r>
      <w:r w:rsidRPr="00C76BAF">
        <w:rPr>
          <w:rFonts w:ascii="Times New Roman" w:hAnsi="Times New Roman"/>
          <w:sz w:val="28"/>
          <w:szCs w:val="28"/>
        </w:rPr>
        <w:t xml:space="preserve">егионов Южной Сибири (Кузбасса, Центрально-промышленных районов Красноярского края и Иркутской области), с которыми имеет автомобильную и железнодорожную связь. Близость столицы республики Хакасии Абакан (30 км) существенно влияет на экономическое развитие города.     </w:t>
      </w:r>
    </w:p>
    <w:p w:rsidR="004A56E1" w:rsidRPr="00C76BAF" w:rsidRDefault="004A56E1" w:rsidP="004A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BAF">
        <w:rPr>
          <w:rFonts w:ascii="Times New Roman" w:hAnsi="Times New Roman"/>
          <w:sz w:val="28"/>
          <w:szCs w:val="28"/>
        </w:rPr>
        <w:t xml:space="preserve">Удаленность от краевого центра – 450 км. </w:t>
      </w:r>
    </w:p>
    <w:p w:rsidR="00084745" w:rsidRDefault="004A56E1" w:rsidP="004A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1 января 2020 года численность населения города Минусинска составляет </w:t>
      </w:r>
      <w:proofErr w:type="gramStart"/>
      <w:r w:rsidR="00084745">
        <w:rPr>
          <w:rFonts w:ascii="Times New Roman" w:hAnsi="Times New Roman"/>
          <w:sz w:val="28"/>
          <w:szCs w:val="28"/>
        </w:rPr>
        <w:t>В настоящее время</w:t>
      </w:r>
      <w:proofErr w:type="gramEnd"/>
      <w:r w:rsidR="00084745">
        <w:rPr>
          <w:rFonts w:ascii="Times New Roman" w:hAnsi="Times New Roman"/>
          <w:sz w:val="28"/>
          <w:szCs w:val="28"/>
        </w:rPr>
        <w:t xml:space="preserve"> в многодетных семьях проживают 3344 ребенка; в КГКУ «Минусинский детский дом» проживают 44 несовершеннолетних из числа детей-сирот и детей, оставшихся без попечения родителей; по опекой находится 194 несовершеннолетних.  На учете в КГКУ «Центр занятости населения города Минусинска» находится 5668 граждан. </w:t>
      </w:r>
    </w:p>
    <w:p w:rsidR="0006229D" w:rsidRDefault="00F65A79" w:rsidP="004A5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0F94" w:rsidRDefault="00710F94" w:rsidP="00710F94">
      <w:pPr>
        <w:suppressAutoHyphens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F94">
        <w:rPr>
          <w:rFonts w:ascii="Times New Roman" w:hAnsi="Times New Roman"/>
          <w:b/>
          <w:sz w:val="28"/>
          <w:szCs w:val="28"/>
        </w:rPr>
        <w:t xml:space="preserve">2. </w:t>
      </w:r>
      <w:r w:rsidRPr="00710F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проблемы и обоснование необходимости е</w:t>
      </w:r>
      <w:r w:rsidR="001E4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 решения программными методами</w:t>
      </w:r>
    </w:p>
    <w:p w:rsidR="00084745" w:rsidRDefault="00084745" w:rsidP="00D05A46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 задачи государственной политики 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E40F98" w:rsidRDefault="006E3593" w:rsidP="00D05A46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прав несовершеннолетних в рамках общей защиты прав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определенные особенности и предполагает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специфических механизмов, одним из которых является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межведомственного решения проблем детства. Главной причиной детской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безнадзорности и подростковой преступности является семейное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неблагополучие, обусловленное ухудшением социально-экономического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положения многих семей, их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нравственной деградацией, безработицей,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возросшей миграцией населения, что остро отразилось на положении детей и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сложной криминогенной ситуации в подростковой среде.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E4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Минусинске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ведётся планомерная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профилактике безнадзорности, правонарушений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несовершеннолетних и защите их прав. 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общей численности детского </w:t>
      </w:r>
      <w:r w:rsidR="00E40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населения, </w:t>
      </w:r>
      <w:r w:rsidR="00E40F98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признаны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находящимися в социально опасном положении по состоянию на 01.12.2020г.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делам</w:t>
      </w:r>
      <w:r w:rsidR="00F65A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несовершеннолетних и защите их прав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1E49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Минусинска –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>77 несовершеннолетних, проживающих в 72 семьях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74 семьи, в которых проживают 136 несовершеннолетних. По состоянию </w:t>
      </w:r>
      <w:r w:rsidR="00E40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40F98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.12.2020г.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несовершеннолетними совершено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преступлений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несовершеннолетними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 w:rsidR="00AE7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рассмотрено 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>104 несовершеннолетних, из них – совершившие общественно опасные деяния – 15.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совершеннолетнего населения рассмотрено 95 административных дел</w:t>
      </w:r>
      <w:r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0F98" w:rsidRDefault="00E40F98" w:rsidP="00D05A46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Благодаря реализации 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Безопасный город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принимаемыми мерами всеми структурами системы профилактики правонарушений несовершеннолетних наблюдается общее снижение подростковой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>днако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остается неизменным показатель совершения несовершеннолетними преступлений в группе. Также, наблюдается рост совершения самовольных уходов 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х.</w:t>
      </w:r>
    </w:p>
    <w:p w:rsidR="00710F94" w:rsidRDefault="00E40F98" w:rsidP="00D05A46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01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 состоянии преступности и правонарушений несовершеннолетних с 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одной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стороны, демонстрирует действенность мер, принимаемых всеми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структурами системы профилактики правонарушений несовершеннолетних,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а с другой - необходимость дальнейших усилий по раннему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предупреждению безнадзорности и правонарушений несовершеннолетних,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дальнейшей тесной координации деятельности всех заинтересованных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 системы профилактики.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еобходимо продолжить реализацию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мероприятий, направленных на совершенствование деятельности системы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профилактики безнадзорности и беспризорности,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объединение усилий всех заинтересованных органов и учреждений системы профилактике,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качества работы с детьми, находящимися в трудной жизненной ситуации, а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на профилактику социального неблагополучия семей с детьми в</w:t>
      </w:r>
      <w:r w:rsidR="00084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рамках новой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межведомственной программы</w:t>
      </w:r>
      <w:r w:rsidR="006E3593" w:rsidRPr="006E35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40F98">
        <w:t xml:space="preserve"> </w:t>
      </w:r>
      <w:r w:rsidRPr="00E40F9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</w:t>
      </w:r>
      <w:r w:rsidR="001E49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40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учреждениями системы профилактики.</w:t>
      </w:r>
    </w:p>
    <w:p w:rsidR="00D05A46" w:rsidRDefault="00D05A46" w:rsidP="00D05A46">
      <w:pPr>
        <w:suppressAutoHyphens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A46" w:rsidRDefault="00D05A46" w:rsidP="00D05A46">
      <w:pPr>
        <w:suppressAutoHyphens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Цели и задачи межведомственной программы, </w:t>
      </w:r>
    </w:p>
    <w:p w:rsidR="00D05A46" w:rsidRPr="00D05A46" w:rsidRDefault="00D05A46" w:rsidP="00D05A46">
      <w:pPr>
        <w:suppressAutoHyphens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 реализ</w:t>
      </w:r>
      <w:r w:rsidR="001E49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ации межведомственной программы</w:t>
      </w:r>
    </w:p>
    <w:p w:rsidR="00E40F98" w:rsidRPr="006E3593" w:rsidRDefault="00E40F98" w:rsidP="00600196">
      <w:pPr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A46" w:rsidRDefault="00D05A46" w:rsidP="00D05A46">
      <w:pPr>
        <w:suppressAutoHyphens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Программы является комплексное решение проблемы профилактики безнадзорности, насилия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жестокого обращения в отношении </w:t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детей, правонарушений несовершеннолетних, их социальной интеграции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современном обществе, формирования у них готовности к саморазвитию, самоопределению и ответственному отношению к своей жизни.</w:t>
      </w:r>
    </w:p>
    <w:p w:rsidR="00D05A46" w:rsidRPr="00D05A46" w:rsidRDefault="00D05A46" w:rsidP="00905925">
      <w:pPr>
        <w:suppressAutoHyphens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поставленной цели Программы осуществляется посредством решения следующих задач: </w:t>
      </w:r>
    </w:p>
    <w:p w:rsidR="00D05A46" w:rsidRPr="00D05A46" w:rsidRDefault="00D05A46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Создание условий для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у подростков правосознания </w:t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позитивных жизненных установок, здорового образа жизни, вовлечения их в продуктивную, социально значимую деятельность;</w:t>
      </w:r>
    </w:p>
    <w:p w:rsidR="00D05A46" w:rsidRPr="00D05A46" w:rsidRDefault="00D05A46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Совершенствование механизмов 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в системе профилактики </w:t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безнадзорности и правонарушений несовершеннолетних, 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положении;</w:t>
      </w:r>
    </w:p>
    <w:p w:rsidR="00D05A46" w:rsidRPr="00D05A46" w:rsidRDefault="00D05A46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D05A46" w:rsidRPr="00D05A46" w:rsidRDefault="00D05A46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Совершенствование имеющихся и внедрение новых технологий и методов профилактической работы с несовершеннолетними, направленных </w:t>
      </w:r>
      <w:r w:rsidR="00D2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профилактику их противоправного поведения, обеспечение безопасности, в том числе информационной, социальную реабилитацию, адаптацию; </w:t>
      </w:r>
    </w:p>
    <w:p w:rsidR="00D05A46" w:rsidRPr="00D05A46" w:rsidRDefault="00D05A46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Организация и обеспечение методической поддержки органов и учреждений системы профилактики безнадзорности и правон</w:t>
      </w:r>
      <w:r w:rsidR="00D22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арушений </w:t>
      </w: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несовершеннолетних.</w:t>
      </w:r>
      <w:bookmarkStart w:id="0" w:name="_GoBack"/>
      <w:bookmarkEnd w:id="0"/>
    </w:p>
    <w:p w:rsidR="00D05A46" w:rsidRDefault="00D05A46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Создание условий для укрепления гражданского единства, гармонизации межнациональных и межрелигиозных отношений</w:t>
      </w:r>
      <w:r w:rsidR="00BF77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7735" w:rsidRPr="00BF7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7735" w:rsidRPr="00D05A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 распространению антиобщественных и радикальных взглядов среди несовершеннолетних</w:t>
      </w:r>
    </w:p>
    <w:p w:rsidR="001E4939" w:rsidRPr="00D05A46" w:rsidRDefault="001E4939" w:rsidP="00905925">
      <w:pPr>
        <w:suppressAutoHyphens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Ожидаемые результаты реализации межведомственной программы отражены в приложении к программе.</w:t>
      </w:r>
    </w:p>
    <w:p w:rsidR="00B56048" w:rsidRDefault="001E4939" w:rsidP="0090592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56048" w:rsidRPr="00B56048">
        <w:rPr>
          <w:rFonts w:ascii="Times New Roman" w:hAnsi="Times New Roman" w:cs="Times New Roman"/>
          <w:b/>
          <w:sz w:val="28"/>
        </w:rPr>
        <w:t>. Ресурсы</w:t>
      </w:r>
    </w:p>
    <w:p w:rsidR="00B56048" w:rsidRPr="000642B7" w:rsidRDefault="00B56048" w:rsidP="009059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межведомственной муниципальной программы реализуются за счет средств муниципальных программ</w:t>
      </w:r>
      <w:r w:rsidR="001E4939">
        <w:rPr>
          <w:rFonts w:ascii="Times New Roman" w:hAnsi="Times New Roman" w:cs="Times New Roman"/>
          <w:sz w:val="28"/>
        </w:rPr>
        <w:t xml:space="preserve"> муниципального образования город Минусинск</w:t>
      </w:r>
      <w:r>
        <w:rPr>
          <w:rFonts w:ascii="Times New Roman" w:hAnsi="Times New Roman" w:cs="Times New Roman"/>
          <w:sz w:val="28"/>
        </w:rPr>
        <w:t xml:space="preserve">: «Безопасный город»; «Молодежь Минусинска»; </w:t>
      </w:r>
      <w:r w:rsidRPr="001D1205">
        <w:rPr>
          <w:rFonts w:ascii="Times New Roman" w:hAnsi="Times New Roman" w:cs="Times New Roman"/>
          <w:sz w:val="28"/>
          <w:szCs w:val="28"/>
        </w:rPr>
        <w:t>«Физическая культура и спорт в муниципальном образовании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1205">
        <w:rPr>
          <w:rFonts w:ascii="Times New Roman" w:hAnsi="Times New Roman" w:cs="Times New Roman"/>
          <w:sz w:val="28"/>
          <w:szCs w:val="28"/>
        </w:rPr>
        <w:t xml:space="preserve">«Реформирование и модернизация ЖКХ и повышение </w:t>
      </w:r>
      <w:proofErr w:type="spellStart"/>
      <w:r w:rsidRPr="001D120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D12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1205">
        <w:rPr>
          <w:rFonts w:ascii="Times New Roman" w:hAnsi="Times New Roman" w:cs="Times New Roman"/>
          <w:sz w:val="28"/>
          <w:szCs w:val="28"/>
        </w:rPr>
        <w:t>«Благоустройство территории муниципального образования город Минусинск»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1205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D1205">
        <w:rPr>
          <w:rFonts w:ascii="Times New Roman" w:hAnsi="Times New Roman" w:cs="Times New Roman"/>
          <w:sz w:val="28"/>
          <w:szCs w:val="28"/>
        </w:rPr>
        <w:t>«Информационное общество города Минусинска»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6048" w:rsidRPr="000642B7" w:rsidSect="0006229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E3"/>
    <w:rsid w:val="00035471"/>
    <w:rsid w:val="0006229D"/>
    <w:rsid w:val="000642B7"/>
    <w:rsid w:val="000661B6"/>
    <w:rsid w:val="00084745"/>
    <w:rsid w:val="000D3FEF"/>
    <w:rsid w:val="001670E3"/>
    <w:rsid w:val="001E4939"/>
    <w:rsid w:val="002B12DD"/>
    <w:rsid w:val="00387631"/>
    <w:rsid w:val="004A56E1"/>
    <w:rsid w:val="004B6D54"/>
    <w:rsid w:val="004E2E9C"/>
    <w:rsid w:val="005D086C"/>
    <w:rsid w:val="00600196"/>
    <w:rsid w:val="00643C3C"/>
    <w:rsid w:val="00681B11"/>
    <w:rsid w:val="006E3593"/>
    <w:rsid w:val="006E4A2D"/>
    <w:rsid w:val="00710F94"/>
    <w:rsid w:val="00740519"/>
    <w:rsid w:val="00782A61"/>
    <w:rsid w:val="00863E59"/>
    <w:rsid w:val="00871E66"/>
    <w:rsid w:val="0090116D"/>
    <w:rsid w:val="00905925"/>
    <w:rsid w:val="00A13ECC"/>
    <w:rsid w:val="00A16EB5"/>
    <w:rsid w:val="00A179EB"/>
    <w:rsid w:val="00A91155"/>
    <w:rsid w:val="00AE7608"/>
    <w:rsid w:val="00B56048"/>
    <w:rsid w:val="00BF12BA"/>
    <w:rsid w:val="00BF7735"/>
    <w:rsid w:val="00C36EF4"/>
    <w:rsid w:val="00CE24BE"/>
    <w:rsid w:val="00D05A46"/>
    <w:rsid w:val="00D229F7"/>
    <w:rsid w:val="00E24825"/>
    <w:rsid w:val="00E40F98"/>
    <w:rsid w:val="00E76107"/>
    <w:rsid w:val="00F619CF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1BEB"/>
  <w15:docId w15:val="{F934CB67-8DC1-419A-A5C7-F780496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Intel</cp:lastModifiedBy>
  <cp:revision>3</cp:revision>
  <cp:lastPrinted>2020-12-18T08:15:00Z</cp:lastPrinted>
  <dcterms:created xsi:type="dcterms:W3CDTF">2020-12-22T02:11:00Z</dcterms:created>
  <dcterms:modified xsi:type="dcterms:W3CDTF">2020-12-22T08:43:00Z</dcterms:modified>
</cp:coreProperties>
</file>