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6E" w:rsidRDefault="00ED396E" w:rsidP="00ED396E">
      <w:pPr>
        <w:jc w:val="center"/>
        <w:rPr>
          <w:spacing w:val="20"/>
        </w:rPr>
      </w:pPr>
    </w:p>
    <w:p w:rsidR="00ED396E" w:rsidRPr="0056718C" w:rsidRDefault="00ED396E" w:rsidP="00ED396E">
      <w:pPr>
        <w:jc w:val="center"/>
        <w:rPr>
          <w:spacing w:val="20"/>
          <w:sz w:val="20"/>
          <w:szCs w:val="20"/>
        </w:rPr>
      </w:pPr>
      <w:r w:rsidRPr="0056718C">
        <w:rPr>
          <w:spacing w:val="20"/>
          <w:sz w:val="20"/>
          <w:szCs w:val="20"/>
        </w:rPr>
        <w:t>РОССИЙСКАЯ ФЕДЕРАЦИЯ</w:t>
      </w:r>
    </w:p>
    <w:p w:rsidR="00ED396E" w:rsidRPr="0056718C" w:rsidRDefault="00ED396E" w:rsidP="00ED396E">
      <w:pPr>
        <w:jc w:val="center"/>
        <w:rPr>
          <w:spacing w:val="20"/>
          <w:sz w:val="20"/>
          <w:szCs w:val="20"/>
        </w:rPr>
      </w:pPr>
      <w:r w:rsidRPr="0056718C">
        <w:rPr>
          <w:spacing w:val="20"/>
          <w:sz w:val="20"/>
          <w:szCs w:val="20"/>
        </w:rPr>
        <w:t>АДМИНИСТРАЦИИ ГОРОДА МИНУСИНСКА</w:t>
      </w:r>
    </w:p>
    <w:p w:rsidR="00ED396E" w:rsidRPr="0056718C" w:rsidRDefault="00ED396E" w:rsidP="00ED396E">
      <w:pPr>
        <w:jc w:val="center"/>
        <w:rPr>
          <w:spacing w:val="20"/>
          <w:sz w:val="20"/>
          <w:szCs w:val="20"/>
        </w:rPr>
      </w:pPr>
      <w:r w:rsidRPr="0056718C">
        <w:rPr>
          <w:spacing w:val="20"/>
          <w:sz w:val="20"/>
          <w:szCs w:val="20"/>
        </w:rPr>
        <w:t>КРАСНОЯРСКОГО КРАЯ</w:t>
      </w:r>
    </w:p>
    <w:p w:rsidR="00ED396E" w:rsidRPr="0056718C" w:rsidRDefault="00ED396E" w:rsidP="00ED396E">
      <w:pPr>
        <w:pStyle w:val="a3"/>
        <w:jc w:val="left"/>
        <w:rPr>
          <w:sz w:val="24"/>
        </w:rPr>
      </w:pPr>
    </w:p>
    <w:p w:rsidR="00ED396E" w:rsidRPr="00C2733B" w:rsidRDefault="00ED396E" w:rsidP="00ED396E">
      <w:pPr>
        <w:pStyle w:val="a3"/>
        <w:jc w:val="left"/>
        <w:rPr>
          <w:sz w:val="20"/>
          <w:szCs w:val="20"/>
        </w:rPr>
      </w:pPr>
    </w:p>
    <w:p w:rsidR="00ED396E" w:rsidRPr="001B21B2" w:rsidRDefault="00ED396E" w:rsidP="00ED396E">
      <w:pPr>
        <w:jc w:val="center"/>
        <w:rPr>
          <w:spacing w:val="60"/>
          <w:sz w:val="52"/>
        </w:rPr>
      </w:pPr>
      <w:r w:rsidRPr="009F493B">
        <w:rPr>
          <w:spacing w:val="60"/>
          <w:sz w:val="52"/>
        </w:rPr>
        <w:t>ПОСТАНОВЛЕНИЕ</w:t>
      </w:r>
    </w:p>
    <w:p w:rsidR="00ED396E" w:rsidRDefault="00ED396E" w:rsidP="00ED396E">
      <w:pPr>
        <w:pStyle w:val="a3"/>
        <w:rPr>
          <w:sz w:val="28"/>
          <w:szCs w:val="28"/>
        </w:rPr>
      </w:pPr>
    </w:p>
    <w:p w:rsidR="00ED396E" w:rsidRPr="00F96347" w:rsidRDefault="004711A1" w:rsidP="00ED396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23.12</w:t>
      </w:r>
      <w:r w:rsidR="00ED396E">
        <w:rPr>
          <w:sz w:val="28"/>
          <w:szCs w:val="28"/>
        </w:rPr>
        <w:t>.2020</w:t>
      </w:r>
      <w:r w:rsidR="0062239E">
        <w:rPr>
          <w:sz w:val="28"/>
          <w:szCs w:val="28"/>
        </w:rPr>
        <w:tab/>
      </w:r>
      <w:r w:rsidR="0062239E">
        <w:rPr>
          <w:sz w:val="28"/>
          <w:szCs w:val="28"/>
        </w:rPr>
        <w:tab/>
      </w:r>
      <w:r w:rsidR="0062239E">
        <w:rPr>
          <w:sz w:val="28"/>
          <w:szCs w:val="28"/>
        </w:rPr>
        <w:tab/>
      </w:r>
      <w:r w:rsidR="0062239E">
        <w:rPr>
          <w:sz w:val="28"/>
          <w:szCs w:val="28"/>
        </w:rPr>
        <w:tab/>
      </w:r>
      <w:r w:rsidR="0062239E">
        <w:rPr>
          <w:sz w:val="28"/>
          <w:szCs w:val="28"/>
        </w:rPr>
        <w:tab/>
      </w:r>
      <w:r w:rsidR="0062239E">
        <w:rPr>
          <w:sz w:val="28"/>
          <w:szCs w:val="28"/>
        </w:rPr>
        <w:tab/>
      </w:r>
      <w:r w:rsidR="0062239E">
        <w:rPr>
          <w:sz w:val="28"/>
          <w:szCs w:val="28"/>
        </w:rPr>
        <w:tab/>
      </w:r>
      <w:r w:rsidR="0062239E">
        <w:rPr>
          <w:sz w:val="28"/>
          <w:szCs w:val="28"/>
        </w:rPr>
        <w:tab/>
      </w:r>
      <w:r w:rsidR="0062239E">
        <w:rPr>
          <w:sz w:val="28"/>
          <w:szCs w:val="28"/>
        </w:rPr>
        <w:tab/>
        <w:t xml:space="preserve">      </w:t>
      </w:r>
      <w:r w:rsidR="00ED3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396E">
        <w:rPr>
          <w:sz w:val="28"/>
          <w:szCs w:val="28"/>
        </w:rPr>
        <w:t xml:space="preserve"> № АГ-</w:t>
      </w:r>
      <w:r>
        <w:rPr>
          <w:sz w:val="28"/>
          <w:szCs w:val="28"/>
        </w:rPr>
        <w:t>2428</w:t>
      </w:r>
      <w:r w:rsidR="00ED396E" w:rsidRPr="00F96347">
        <w:rPr>
          <w:sz w:val="28"/>
          <w:szCs w:val="28"/>
        </w:rPr>
        <w:t>-п</w:t>
      </w:r>
    </w:p>
    <w:p w:rsidR="0037219C" w:rsidRPr="003203EB" w:rsidRDefault="0037219C" w:rsidP="003203EB">
      <w:pPr>
        <w:pStyle w:val="a3"/>
        <w:jc w:val="both"/>
        <w:rPr>
          <w:sz w:val="28"/>
          <w:szCs w:val="28"/>
        </w:rPr>
      </w:pPr>
    </w:p>
    <w:p w:rsidR="00942782" w:rsidRPr="00A33778" w:rsidRDefault="006E7D3D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Об утверждении </w:t>
      </w:r>
      <w:r w:rsidR="001E29AC" w:rsidRPr="00A33778">
        <w:rPr>
          <w:sz w:val="28"/>
          <w:szCs w:val="28"/>
        </w:rPr>
        <w:t>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 Минусинск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6E7D3D" w:rsidRPr="00A33778" w:rsidRDefault="006E7D3D" w:rsidP="003203EB">
      <w:pPr>
        <w:jc w:val="both"/>
        <w:rPr>
          <w:sz w:val="28"/>
          <w:szCs w:val="28"/>
        </w:rPr>
      </w:pPr>
    </w:p>
    <w:p w:rsidR="00036B7B" w:rsidRDefault="008964C6" w:rsidP="00036B7B">
      <w:pPr>
        <w:pStyle w:val="1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33778">
        <w:rPr>
          <w:rFonts w:ascii="Times New Roman" w:hAnsi="Times New Roman"/>
          <w:b w:val="0"/>
          <w:sz w:val="28"/>
          <w:szCs w:val="28"/>
        </w:rPr>
        <w:t xml:space="preserve">В соответствии с пунктом </w:t>
      </w:r>
      <w:r w:rsidR="00AC057B" w:rsidRPr="00A33778">
        <w:rPr>
          <w:rFonts w:ascii="Times New Roman" w:hAnsi="Times New Roman"/>
          <w:b w:val="0"/>
          <w:sz w:val="28"/>
          <w:szCs w:val="28"/>
        </w:rPr>
        <w:t xml:space="preserve">7 статьи 78, пунктом </w:t>
      </w:r>
      <w:r w:rsidRPr="00A33778">
        <w:rPr>
          <w:rFonts w:ascii="Times New Roman" w:hAnsi="Times New Roman"/>
          <w:b w:val="0"/>
          <w:sz w:val="28"/>
          <w:szCs w:val="28"/>
        </w:rPr>
        <w:t xml:space="preserve">4 статьи </w:t>
      </w:r>
      <w:r w:rsidR="0083440A" w:rsidRPr="00A33778">
        <w:rPr>
          <w:rFonts w:ascii="Times New Roman" w:hAnsi="Times New Roman"/>
          <w:b w:val="0"/>
          <w:sz w:val="28"/>
          <w:szCs w:val="28"/>
        </w:rPr>
        <w:t>78.1 Бюджетного кодекса</w:t>
      </w:r>
      <w:r w:rsidRPr="00A33778">
        <w:rPr>
          <w:rFonts w:ascii="Times New Roman" w:hAnsi="Times New Roman"/>
          <w:b w:val="0"/>
          <w:sz w:val="28"/>
          <w:szCs w:val="28"/>
        </w:rPr>
        <w:t xml:space="preserve"> Российской Федерации</w:t>
      </w:r>
      <w:r w:rsidRPr="00A33778">
        <w:rPr>
          <w:rFonts w:ascii="Times New Roman" w:eastAsia="Times New Roman" w:hAnsi="Times New Roman"/>
          <w:b w:val="0"/>
          <w:sz w:val="28"/>
          <w:szCs w:val="28"/>
        </w:rPr>
        <w:t>,</w:t>
      </w:r>
      <w:r w:rsidRPr="00A33778">
        <w:rPr>
          <w:rFonts w:ascii="Times New Roman" w:hAnsi="Times New Roman"/>
          <w:sz w:val="28"/>
          <w:szCs w:val="28"/>
        </w:rPr>
        <w:t xml:space="preserve"> </w:t>
      </w:r>
      <w:r w:rsidRPr="00A33778">
        <w:rPr>
          <w:rFonts w:ascii="Times New Roman" w:hAnsi="Times New Roman"/>
          <w:b w:val="0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</w:t>
      </w:r>
      <w:r w:rsidR="0083440A" w:rsidRPr="00A33778">
        <w:rPr>
          <w:rFonts w:ascii="Times New Roman" w:hAnsi="Times New Roman"/>
          <w:b w:val="0"/>
          <w:sz w:val="28"/>
          <w:szCs w:val="28"/>
        </w:rPr>
        <w:t xml:space="preserve">постановлением Правительства Российской Федерации от </w:t>
      </w:r>
      <w:r w:rsidR="003663B3" w:rsidRPr="00A33778">
        <w:rPr>
          <w:rFonts w:ascii="Times New Roman" w:hAnsi="Times New Roman"/>
          <w:b w:val="0"/>
          <w:sz w:val="28"/>
          <w:szCs w:val="28"/>
        </w:rPr>
        <w:t xml:space="preserve">18.09.2020 </w:t>
      </w:r>
      <w:r w:rsidR="0083440A" w:rsidRPr="00A33778">
        <w:rPr>
          <w:rFonts w:ascii="Times New Roman" w:hAnsi="Times New Roman"/>
          <w:b w:val="0"/>
          <w:sz w:val="28"/>
          <w:szCs w:val="28"/>
        </w:rPr>
        <w:t xml:space="preserve">№ </w:t>
      </w:r>
      <w:r w:rsidR="003663B3" w:rsidRPr="00A33778">
        <w:rPr>
          <w:rFonts w:ascii="Times New Roman" w:hAnsi="Times New Roman"/>
          <w:b w:val="0"/>
          <w:sz w:val="28"/>
          <w:szCs w:val="28"/>
        </w:rPr>
        <w:t>1492</w:t>
      </w:r>
      <w:r w:rsidR="0083440A" w:rsidRPr="00A33778">
        <w:rPr>
          <w:rFonts w:ascii="Times New Roman" w:hAnsi="Times New Roman"/>
          <w:b w:val="0"/>
          <w:sz w:val="28"/>
          <w:szCs w:val="28"/>
        </w:rPr>
        <w:t xml:space="preserve"> «Об общих  требованиях к нормативным правовым актам</w:t>
      </w:r>
      <w:r w:rsidR="00AB17D8" w:rsidRPr="00A33778">
        <w:rPr>
          <w:rFonts w:ascii="Times New Roman" w:hAnsi="Times New Roman"/>
          <w:b w:val="0"/>
          <w:sz w:val="28"/>
          <w:szCs w:val="28"/>
        </w:rPr>
        <w:t>,</w:t>
      </w:r>
      <w:r w:rsidR="0083440A" w:rsidRPr="00A33778">
        <w:rPr>
          <w:rFonts w:ascii="Times New Roman" w:hAnsi="Times New Roman"/>
          <w:b w:val="0"/>
          <w:sz w:val="28"/>
          <w:szCs w:val="28"/>
        </w:rPr>
        <w:t xml:space="preserve"> муниципальным правовым актам,</w:t>
      </w:r>
      <w:r w:rsidR="00AB17D8" w:rsidRPr="00A33778">
        <w:rPr>
          <w:rFonts w:ascii="Times New Roman" w:hAnsi="Times New Roman"/>
          <w:b w:val="0"/>
          <w:sz w:val="28"/>
          <w:szCs w:val="28"/>
        </w:rPr>
        <w:t xml:space="preserve">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83440A" w:rsidRPr="00A33778">
        <w:rPr>
          <w:rFonts w:ascii="Times New Roman" w:hAnsi="Times New Roman"/>
          <w:b w:val="0"/>
          <w:sz w:val="28"/>
          <w:szCs w:val="28"/>
        </w:rPr>
        <w:t xml:space="preserve"> </w:t>
      </w:r>
      <w:r w:rsidRPr="00A33778">
        <w:rPr>
          <w:rFonts w:ascii="Times New Roman" w:hAnsi="Times New Roman"/>
          <w:b w:val="0"/>
          <w:sz w:val="28"/>
          <w:szCs w:val="28"/>
        </w:rPr>
        <w:t xml:space="preserve">распоряжением Правительства Красноярского края от 18.09.2020 № 670-р «О внедрении системы персонифицированного финансирования дополнительного образования детей в Красноярском крае», Правилами персонифицированного финансирования дополнительного образования детей в Красноярском крае, утвержденными Приказом Министерства образования Красноярского края от 23.09.2020 № 434-11-05, </w:t>
      </w:r>
      <w:r w:rsidR="006F4899" w:rsidRPr="00A33778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города Минусинска от 13.10.2020 № АГ-1882-п «Об утверждении Правил персонифицированного финансирования дополнительного образования детей в муниципальном образовании городской округ город Минусинск Красноярского края» (с изменениями от 05.11.2020 № АГ-2047-п),  </w:t>
      </w:r>
      <w:r w:rsidRPr="00A33778">
        <w:rPr>
          <w:rFonts w:ascii="Times New Roman" w:hAnsi="Times New Roman"/>
          <w:b w:val="0"/>
          <w:sz w:val="28"/>
          <w:szCs w:val="28"/>
        </w:rPr>
        <w:t>Уставом городского округа город</w:t>
      </w:r>
      <w:r w:rsidR="006F4899" w:rsidRPr="00A33778">
        <w:rPr>
          <w:rFonts w:ascii="Times New Roman" w:hAnsi="Times New Roman"/>
          <w:b w:val="0"/>
          <w:sz w:val="28"/>
          <w:szCs w:val="28"/>
        </w:rPr>
        <w:t xml:space="preserve"> </w:t>
      </w:r>
      <w:r w:rsidRPr="00A33778">
        <w:rPr>
          <w:rFonts w:ascii="Times New Roman" w:hAnsi="Times New Roman"/>
          <w:b w:val="0"/>
          <w:sz w:val="28"/>
          <w:szCs w:val="28"/>
        </w:rPr>
        <w:t xml:space="preserve"> Минусинск Красноярского края, 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</w:t>
      </w:r>
      <w:r w:rsidR="003A5E65" w:rsidRPr="00A3377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36B7B" w:rsidRDefault="00036B7B" w:rsidP="00036B7B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3A5E65" w:rsidRPr="00A33778" w:rsidRDefault="008964C6" w:rsidP="00036B7B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33778">
        <w:rPr>
          <w:rFonts w:ascii="Times New Roman" w:hAnsi="Times New Roman"/>
          <w:b w:val="0"/>
          <w:sz w:val="28"/>
          <w:szCs w:val="28"/>
        </w:rPr>
        <w:t>развитию и национальным проектам                            от 03.09.2018 № 10,</w:t>
      </w:r>
    </w:p>
    <w:p w:rsidR="008964C6" w:rsidRPr="00A33778" w:rsidRDefault="008964C6" w:rsidP="000060DF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33778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D737B1" w:rsidRPr="00A33778" w:rsidRDefault="006E7D3D" w:rsidP="003203EB">
      <w:pPr>
        <w:ind w:firstLine="708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1. 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 Минусинск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приложению.</w:t>
      </w:r>
    </w:p>
    <w:p w:rsidR="00D737B1" w:rsidRPr="00A33778" w:rsidRDefault="004D1066" w:rsidP="003203E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2</w:t>
      </w:r>
      <w:r w:rsidR="00D737B1" w:rsidRPr="00A33778">
        <w:rPr>
          <w:sz w:val="28"/>
          <w:szCs w:val="28"/>
        </w:rPr>
        <w:t>. 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D737B1" w:rsidRPr="00A33778" w:rsidRDefault="004D1066" w:rsidP="003203E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3</w:t>
      </w:r>
      <w:r w:rsidR="00D737B1" w:rsidRPr="00A33778">
        <w:rPr>
          <w:sz w:val="28"/>
          <w:szCs w:val="28"/>
        </w:rPr>
        <w:t>. Контроль за выполнением постановления возложить на заместителя Главы города по социальным вопросам Павлову Ж.В.</w:t>
      </w:r>
    </w:p>
    <w:p w:rsidR="00D737B1" w:rsidRPr="00A33778" w:rsidRDefault="004D1066" w:rsidP="003203E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4</w:t>
      </w:r>
      <w:r w:rsidR="00D737B1" w:rsidRPr="00A33778">
        <w:rPr>
          <w:sz w:val="28"/>
          <w:szCs w:val="28"/>
        </w:rPr>
        <w:t>. Постановление вступает в силу в день, следующий за днем его официального опу</w:t>
      </w:r>
      <w:r w:rsidR="008964C6" w:rsidRPr="00A33778">
        <w:rPr>
          <w:sz w:val="28"/>
          <w:szCs w:val="28"/>
        </w:rPr>
        <w:t>бликования</w:t>
      </w:r>
      <w:r w:rsidR="0083440A" w:rsidRPr="00A33778">
        <w:rPr>
          <w:sz w:val="28"/>
          <w:szCs w:val="28"/>
        </w:rPr>
        <w:t xml:space="preserve"> распространяет свое действие на правоотношения, возникшие с 2</w:t>
      </w:r>
      <w:r w:rsidR="00822046" w:rsidRPr="00A33778">
        <w:rPr>
          <w:sz w:val="28"/>
          <w:szCs w:val="28"/>
        </w:rPr>
        <w:t>1</w:t>
      </w:r>
      <w:r w:rsidR="0083440A" w:rsidRPr="00A33778">
        <w:rPr>
          <w:sz w:val="28"/>
          <w:szCs w:val="28"/>
        </w:rPr>
        <w:t xml:space="preserve"> сентября 2020 года.</w:t>
      </w:r>
    </w:p>
    <w:p w:rsidR="0083440A" w:rsidRPr="00A33778" w:rsidRDefault="0083440A" w:rsidP="003203EB">
      <w:pPr>
        <w:tabs>
          <w:tab w:val="left" w:pos="5387"/>
        </w:tabs>
        <w:ind w:firstLine="709"/>
        <w:jc w:val="both"/>
        <w:rPr>
          <w:sz w:val="28"/>
          <w:szCs w:val="28"/>
        </w:rPr>
      </w:pPr>
    </w:p>
    <w:p w:rsidR="0083440A" w:rsidRPr="00A33778" w:rsidRDefault="0083440A" w:rsidP="003203EB">
      <w:pPr>
        <w:tabs>
          <w:tab w:val="left" w:pos="5387"/>
        </w:tabs>
        <w:ind w:firstLine="709"/>
        <w:jc w:val="both"/>
        <w:rPr>
          <w:sz w:val="28"/>
          <w:szCs w:val="28"/>
        </w:rPr>
      </w:pPr>
    </w:p>
    <w:p w:rsidR="00D737B1" w:rsidRPr="00A33778" w:rsidRDefault="00D737B1" w:rsidP="003203EB">
      <w:pPr>
        <w:tabs>
          <w:tab w:val="left" w:pos="5387"/>
        </w:tabs>
        <w:jc w:val="both"/>
        <w:rPr>
          <w:sz w:val="28"/>
          <w:szCs w:val="28"/>
        </w:rPr>
      </w:pPr>
    </w:p>
    <w:p w:rsidR="00D737B1" w:rsidRPr="00A33778" w:rsidRDefault="00D737B1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Глава города </w:t>
      </w:r>
      <w:r w:rsidRPr="00A33778">
        <w:rPr>
          <w:sz w:val="28"/>
          <w:szCs w:val="28"/>
        </w:rPr>
        <w:tab/>
      </w:r>
      <w:r w:rsidRPr="00A33778">
        <w:rPr>
          <w:sz w:val="28"/>
          <w:szCs w:val="28"/>
        </w:rPr>
        <w:tab/>
      </w:r>
      <w:r w:rsidRPr="00A33778">
        <w:rPr>
          <w:sz w:val="28"/>
          <w:szCs w:val="28"/>
        </w:rPr>
        <w:tab/>
      </w:r>
      <w:r w:rsidRPr="00A33778">
        <w:rPr>
          <w:sz w:val="28"/>
          <w:szCs w:val="28"/>
        </w:rPr>
        <w:tab/>
      </w:r>
      <w:r w:rsidR="004711A1">
        <w:rPr>
          <w:sz w:val="28"/>
          <w:szCs w:val="28"/>
        </w:rPr>
        <w:t xml:space="preserve">подпись                     </w:t>
      </w:r>
      <w:r w:rsidRPr="00A33778">
        <w:rPr>
          <w:sz w:val="28"/>
          <w:szCs w:val="28"/>
        </w:rPr>
        <w:tab/>
        <w:t xml:space="preserve">      А.О. Первухин  </w:t>
      </w:r>
    </w:p>
    <w:p w:rsidR="00D5337E" w:rsidRPr="00A33778" w:rsidRDefault="00B7402D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ab/>
      </w:r>
      <w:r w:rsidR="004104E6" w:rsidRPr="00A33778">
        <w:rPr>
          <w:sz w:val="28"/>
          <w:szCs w:val="28"/>
        </w:rPr>
        <w:tab/>
      </w:r>
      <w:r w:rsidR="004104E6" w:rsidRPr="00A33778">
        <w:rPr>
          <w:sz w:val="28"/>
          <w:szCs w:val="28"/>
        </w:rPr>
        <w:tab/>
      </w:r>
      <w:r w:rsidR="004104E6" w:rsidRPr="00A33778">
        <w:rPr>
          <w:sz w:val="28"/>
          <w:szCs w:val="28"/>
        </w:rPr>
        <w:tab/>
      </w:r>
      <w:r w:rsidR="004104E6" w:rsidRPr="00A33778">
        <w:rPr>
          <w:sz w:val="28"/>
          <w:szCs w:val="28"/>
        </w:rPr>
        <w:tab/>
      </w:r>
      <w:r w:rsidR="00365D34" w:rsidRPr="00A33778">
        <w:rPr>
          <w:sz w:val="28"/>
          <w:szCs w:val="28"/>
        </w:rPr>
        <w:t xml:space="preserve">       </w:t>
      </w:r>
      <w:r w:rsidR="00F80659" w:rsidRPr="00A33778">
        <w:rPr>
          <w:sz w:val="28"/>
          <w:szCs w:val="28"/>
        </w:rPr>
        <w:t xml:space="preserve">     </w:t>
      </w:r>
      <w:r w:rsidR="00F80659" w:rsidRPr="00A33778">
        <w:rPr>
          <w:sz w:val="28"/>
          <w:szCs w:val="28"/>
        </w:rPr>
        <w:tab/>
      </w:r>
      <w:r w:rsidRPr="00A33778">
        <w:rPr>
          <w:sz w:val="28"/>
          <w:szCs w:val="28"/>
        </w:rPr>
        <w:t xml:space="preserve">        </w:t>
      </w:r>
      <w:r w:rsidR="008E4715" w:rsidRPr="00A33778">
        <w:rPr>
          <w:sz w:val="28"/>
          <w:szCs w:val="28"/>
        </w:rPr>
        <w:t xml:space="preserve">    </w:t>
      </w:r>
    </w:p>
    <w:p w:rsidR="008F61C2" w:rsidRPr="00A33778" w:rsidRDefault="008F61C2" w:rsidP="003203EB">
      <w:pPr>
        <w:jc w:val="both"/>
        <w:rPr>
          <w:sz w:val="28"/>
          <w:szCs w:val="28"/>
        </w:rPr>
      </w:pPr>
    </w:p>
    <w:p w:rsidR="008F61C2" w:rsidRPr="00A33778" w:rsidRDefault="008F61C2" w:rsidP="003203EB">
      <w:pPr>
        <w:ind w:left="5103"/>
        <w:jc w:val="both"/>
        <w:rPr>
          <w:sz w:val="28"/>
          <w:szCs w:val="28"/>
        </w:rPr>
      </w:pPr>
    </w:p>
    <w:p w:rsidR="00D737B1" w:rsidRPr="00A33778" w:rsidRDefault="00D737B1" w:rsidP="003203EB">
      <w:pPr>
        <w:ind w:left="5103"/>
        <w:jc w:val="both"/>
        <w:rPr>
          <w:sz w:val="28"/>
          <w:szCs w:val="28"/>
        </w:rPr>
      </w:pPr>
    </w:p>
    <w:p w:rsidR="00D737B1" w:rsidRPr="00A33778" w:rsidRDefault="00D737B1" w:rsidP="003203EB">
      <w:pPr>
        <w:ind w:left="5103"/>
        <w:jc w:val="both"/>
        <w:rPr>
          <w:sz w:val="28"/>
          <w:szCs w:val="28"/>
        </w:rPr>
      </w:pPr>
    </w:p>
    <w:p w:rsidR="00D737B1" w:rsidRPr="00A33778" w:rsidRDefault="00D737B1" w:rsidP="003203EB">
      <w:pPr>
        <w:ind w:left="5103"/>
        <w:jc w:val="both"/>
        <w:rPr>
          <w:sz w:val="28"/>
          <w:szCs w:val="28"/>
        </w:rPr>
      </w:pPr>
    </w:p>
    <w:p w:rsidR="00D737B1" w:rsidRPr="00A33778" w:rsidRDefault="00D737B1" w:rsidP="003203EB">
      <w:pPr>
        <w:ind w:left="5103"/>
        <w:jc w:val="both"/>
        <w:rPr>
          <w:sz w:val="28"/>
          <w:szCs w:val="28"/>
        </w:rPr>
      </w:pPr>
    </w:p>
    <w:p w:rsidR="00D737B1" w:rsidRPr="00A33778" w:rsidRDefault="00D737B1" w:rsidP="003203EB">
      <w:pPr>
        <w:ind w:left="5103"/>
        <w:jc w:val="both"/>
        <w:rPr>
          <w:sz w:val="28"/>
          <w:szCs w:val="28"/>
        </w:rPr>
      </w:pPr>
    </w:p>
    <w:p w:rsidR="00D737B1" w:rsidRPr="00A33778" w:rsidRDefault="00D737B1" w:rsidP="003203EB">
      <w:pPr>
        <w:ind w:left="5103"/>
        <w:jc w:val="both"/>
        <w:rPr>
          <w:sz w:val="28"/>
          <w:szCs w:val="28"/>
        </w:rPr>
      </w:pPr>
    </w:p>
    <w:p w:rsidR="00D737B1" w:rsidRPr="00A33778" w:rsidRDefault="00D737B1" w:rsidP="003203EB">
      <w:pPr>
        <w:ind w:left="5103"/>
        <w:jc w:val="both"/>
        <w:rPr>
          <w:sz w:val="28"/>
          <w:szCs w:val="28"/>
        </w:rPr>
      </w:pPr>
    </w:p>
    <w:p w:rsidR="00D737B1" w:rsidRPr="00A33778" w:rsidRDefault="00D737B1" w:rsidP="003203EB">
      <w:pPr>
        <w:ind w:left="5103"/>
        <w:jc w:val="both"/>
        <w:rPr>
          <w:sz w:val="28"/>
          <w:szCs w:val="28"/>
        </w:rPr>
      </w:pPr>
    </w:p>
    <w:p w:rsidR="00D737B1" w:rsidRPr="00A33778" w:rsidRDefault="00D737B1" w:rsidP="003203EB">
      <w:pPr>
        <w:ind w:left="5103"/>
        <w:jc w:val="both"/>
        <w:rPr>
          <w:sz w:val="28"/>
          <w:szCs w:val="28"/>
        </w:rPr>
      </w:pPr>
    </w:p>
    <w:p w:rsidR="00D737B1" w:rsidRPr="00A33778" w:rsidRDefault="00D737B1" w:rsidP="003203EB">
      <w:pPr>
        <w:ind w:left="5103"/>
        <w:jc w:val="both"/>
        <w:rPr>
          <w:sz w:val="28"/>
          <w:szCs w:val="28"/>
        </w:rPr>
      </w:pPr>
    </w:p>
    <w:p w:rsidR="00D737B1" w:rsidRPr="00A33778" w:rsidRDefault="00D737B1" w:rsidP="003203EB">
      <w:pPr>
        <w:ind w:left="5103"/>
        <w:jc w:val="both"/>
        <w:rPr>
          <w:sz w:val="28"/>
          <w:szCs w:val="28"/>
        </w:rPr>
      </w:pPr>
    </w:p>
    <w:p w:rsidR="00D737B1" w:rsidRPr="00A33778" w:rsidRDefault="00D737B1" w:rsidP="003203EB">
      <w:pPr>
        <w:ind w:left="5103"/>
        <w:jc w:val="both"/>
        <w:rPr>
          <w:sz w:val="28"/>
          <w:szCs w:val="28"/>
        </w:rPr>
      </w:pPr>
    </w:p>
    <w:p w:rsidR="00D737B1" w:rsidRPr="00A33778" w:rsidRDefault="00D737B1" w:rsidP="003203EB">
      <w:pPr>
        <w:ind w:left="5103"/>
        <w:jc w:val="both"/>
        <w:rPr>
          <w:sz w:val="28"/>
          <w:szCs w:val="28"/>
        </w:rPr>
      </w:pPr>
    </w:p>
    <w:p w:rsidR="00D737B1" w:rsidRPr="00A33778" w:rsidRDefault="00D737B1" w:rsidP="003203EB">
      <w:pPr>
        <w:ind w:left="5103"/>
        <w:jc w:val="both"/>
        <w:rPr>
          <w:sz w:val="28"/>
          <w:szCs w:val="28"/>
        </w:rPr>
      </w:pPr>
    </w:p>
    <w:p w:rsidR="00D737B1" w:rsidRPr="00A33778" w:rsidRDefault="00D737B1" w:rsidP="003203EB">
      <w:pPr>
        <w:ind w:left="5103"/>
        <w:jc w:val="both"/>
        <w:rPr>
          <w:sz w:val="28"/>
          <w:szCs w:val="28"/>
        </w:rPr>
      </w:pPr>
    </w:p>
    <w:p w:rsidR="00D737B1" w:rsidRPr="00A33778" w:rsidRDefault="00D737B1" w:rsidP="003203EB">
      <w:pPr>
        <w:ind w:left="5103"/>
        <w:jc w:val="both"/>
        <w:rPr>
          <w:sz w:val="28"/>
          <w:szCs w:val="28"/>
        </w:rPr>
      </w:pPr>
    </w:p>
    <w:p w:rsidR="00D70B30" w:rsidRDefault="00D70B30" w:rsidP="003203EB">
      <w:pPr>
        <w:jc w:val="both"/>
        <w:rPr>
          <w:sz w:val="28"/>
          <w:szCs w:val="28"/>
        </w:rPr>
      </w:pPr>
    </w:p>
    <w:p w:rsidR="00036B7B" w:rsidRDefault="00036B7B" w:rsidP="003203EB">
      <w:pPr>
        <w:jc w:val="both"/>
        <w:rPr>
          <w:sz w:val="28"/>
          <w:szCs w:val="28"/>
        </w:rPr>
      </w:pPr>
    </w:p>
    <w:p w:rsidR="00036B7B" w:rsidRPr="00A33778" w:rsidRDefault="00036B7B" w:rsidP="003203EB">
      <w:pPr>
        <w:jc w:val="both"/>
        <w:rPr>
          <w:sz w:val="28"/>
          <w:szCs w:val="28"/>
        </w:rPr>
      </w:pPr>
    </w:p>
    <w:p w:rsidR="00036B7B" w:rsidRDefault="00036B7B" w:rsidP="003203EB">
      <w:pPr>
        <w:ind w:left="4956"/>
        <w:jc w:val="both"/>
        <w:rPr>
          <w:sz w:val="28"/>
          <w:szCs w:val="28"/>
        </w:rPr>
      </w:pPr>
    </w:p>
    <w:p w:rsidR="00036B7B" w:rsidRDefault="00036B7B" w:rsidP="003203EB">
      <w:pPr>
        <w:ind w:left="4956"/>
        <w:jc w:val="both"/>
        <w:rPr>
          <w:sz w:val="28"/>
          <w:szCs w:val="28"/>
        </w:rPr>
      </w:pPr>
    </w:p>
    <w:p w:rsidR="00036B7B" w:rsidRDefault="00036B7B" w:rsidP="003203EB">
      <w:pPr>
        <w:ind w:left="4956"/>
        <w:jc w:val="both"/>
        <w:rPr>
          <w:sz w:val="28"/>
          <w:szCs w:val="28"/>
        </w:rPr>
      </w:pPr>
    </w:p>
    <w:p w:rsidR="003F70C2" w:rsidRPr="00A33778" w:rsidRDefault="003F70C2" w:rsidP="003203EB">
      <w:pPr>
        <w:ind w:left="4956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Приложение 1</w:t>
      </w:r>
    </w:p>
    <w:p w:rsidR="003F70C2" w:rsidRPr="00A33778" w:rsidRDefault="003F70C2" w:rsidP="003203EB">
      <w:pPr>
        <w:ind w:left="4956"/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к постановлению </w:t>
      </w:r>
    </w:p>
    <w:p w:rsidR="003F70C2" w:rsidRPr="00A33778" w:rsidRDefault="003F70C2" w:rsidP="003203EB">
      <w:pPr>
        <w:ind w:left="4956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Администрации города Минусинска</w:t>
      </w:r>
    </w:p>
    <w:p w:rsidR="003F70C2" w:rsidRPr="00A33778" w:rsidRDefault="003F70C2" w:rsidP="003203EB">
      <w:pPr>
        <w:ind w:left="4956"/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от  </w:t>
      </w:r>
      <w:r w:rsidR="004711A1">
        <w:rPr>
          <w:sz w:val="28"/>
          <w:szCs w:val="28"/>
        </w:rPr>
        <w:t>23.12.2020</w:t>
      </w:r>
      <w:r w:rsidRPr="00A33778">
        <w:rPr>
          <w:sz w:val="28"/>
          <w:szCs w:val="28"/>
        </w:rPr>
        <w:t xml:space="preserve">  №</w:t>
      </w:r>
      <w:r w:rsidR="004711A1">
        <w:rPr>
          <w:sz w:val="28"/>
          <w:szCs w:val="28"/>
        </w:rPr>
        <w:t xml:space="preserve"> АГ-2428-п</w:t>
      </w:r>
    </w:p>
    <w:p w:rsidR="008F61C2" w:rsidRPr="00A33778" w:rsidRDefault="008F61C2" w:rsidP="003203EB">
      <w:pPr>
        <w:jc w:val="both"/>
        <w:rPr>
          <w:sz w:val="28"/>
          <w:szCs w:val="28"/>
        </w:rPr>
      </w:pPr>
    </w:p>
    <w:p w:rsidR="0083440A" w:rsidRPr="00A33778" w:rsidRDefault="0083440A" w:rsidP="003203EB">
      <w:pPr>
        <w:jc w:val="both"/>
        <w:rPr>
          <w:sz w:val="28"/>
          <w:szCs w:val="28"/>
        </w:rPr>
      </w:pPr>
    </w:p>
    <w:p w:rsidR="0088086D" w:rsidRPr="00A33778" w:rsidRDefault="0088086D" w:rsidP="003203E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</w:t>
      </w:r>
      <w:r w:rsidR="00BC1BB2" w:rsidRPr="00A33778">
        <w:rPr>
          <w:sz w:val="28"/>
          <w:szCs w:val="28"/>
        </w:rPr>
        <w:t xml:space="preserve"> город Минусинск </w:t>
      </w:r>
      <w:r w:rsidRPr="00A33778">
        <w:rPr>
          <w:sz w:val="28"/>
          <w:szCs w:val="28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88086D" w:rsidRDefault="0088086D" w:rsidP="003203E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B7B" w:rsidRPr="00A33778" w:rsidRDefault="00036B7B" w:rsidP="003203E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86D" w:rsidRPr="00A33778" w:rsidRDefault="0088086D" w:rsidP="00DC25E6">
      <w:pPr>
        <w:jc w:val="center"/>
        <w:rPr>
          <w:b/>
          <w:sz w:val="28"/>
          <w:szCs w:val="28"/>
        </w:rPr>
      </w:pPr>
      <w:r w:rsidRPr="00A33778">
        <w:rPr>
          <w:b/>
          <w:sz w:val="28"/>
          <w:szCs w:val="28"/>
        </w:rPr>
        <w:t>Раздел I. Общие положения</w:t>
      </w:r>
    </w:p>
    <w:p w:rsidR="0037219C" w:rsidRDefault="0037219C" w:rsidP="003203EB">
      <w:pPr>
        <w:jc w:val="both"/>
        <w:rPr>
          <w:sz w:val="28"/>
          <w:szCs w:val="28"/>
        </w:rPr>
      </w:pPr>
    </w:p>
    <w:p w:rsidR="00036B7B" w:rsidRPr="00A33778" w:rsidRDefault="00036B7B" w:rsidP="003203EB">
      <w:pPr>
        <w:jc w:val="both"/>
        <w:rPr>
          <w:sz w:val="28"/>
          <w:szCs w:val="28"/>
        </w:rPr>
      </w:pPr>
    </w:p>
    <w:p w:rsidR="0088086D" w:rsidRPr="00A33778" w:rsidRDefault="0088086D" w:rsidP="003203EB">
      <w:pPr>
        <w:pStyle w:val="ab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</w:t>
      </w:r>
      <w:r w:rsidR="00BC1BB2" w:rsidRPr="00A33778">
        <w:rPr>
          <w:sz w:val="28"/>
          <w:szCs w:val="28"/>
        </w:rPr>
        <w:t xml:space="preserve">– город Минусинск </w:t>
      </w:r>
      <w:r w:rsidRPr="00A33778">
        <w:rPr>
          <w:sz w:val="28"/>
          <w:szCs w:val="28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</w:t>
      </w:r>
      <w:r w:rsidR="00EF05ED" w:rsidRPr="00A33778">
        <w:rPr>
          <w:sz w:val="28"/>
          <w:szCs w:val="28"/>
        </w:rPr>
        <w:t xml:space="preserve"> </w:t>
      </w:r>
      <w:r w:rsidRPr="00A33778">
        <w:rPr>
          <w:sz w:val="28"/>
          <w:szCs w:val="28"/>
        </w:rPr>
        <w:t>(далее − порядок) устанавливает цели, условия и порядок предоставления грантов в форме субсидий исполнителям услуг</w:t>
      </w:r>
      <w:r w:rsidR="00BC1BB2" w:rsidRPr="00A33778">
        <w:rPr>
          <w:sz w:val="28"/>
          <w:szCs w:val="28"/>
        </w:rPr>
        <w:t xml:space="preserve"> </w:t>
      </w:r>
      <w:r w:rsidRPr="00A33778">
        <w:rPr>
          <w:sz w:val="28"/>
          <w:szCs w:val="28"/>
        </w:rPr>
        <w:t>управление</w:t>
      </w:r>
      <w:r w:rsidR="00BC1BB2" w:rsidRPr="00A33778">
        <w:rPr>
          <w:sz w:val="28"/>
          <w:szCs w:val="28"/>
        </w:rPr>
        <w:t>м</w:t>
      </w:r>
      <w:r w:rsidRPr="00A33778">
        <w:rPr>
          <w:sz w:val="28"/>
          <w:szCs w:val="28"/>
        </w:rPr>
        <w:t xml:space="preserve"> образования </w:t>
      </w:r>
      <w:r w:rsidR="00BC1BB2" w:rsidRPr="00A33778">
        <w:rPr>
          <w:sz w:val="28"/>
          <w:szCs w:val="28"/>
        </w:rPr>
        <w:t>а</w:t>
      </w:r>
      <w:r w:rsidRPr="00A33778">
        <w:rPr>
          <w:sz w:val="28"/>
          <w:szCs w:val="28"/>
        </w:rPr>
        <w:t xml:space="preserve">дминистрации </w:t>
      </w:r>
      <w:r w:rsidR="00BC1BB2" w:rsidRPr="00A33778">
        <w:rPr>
          <w:sz w:val="28"/>
          <w:szCs w:val="28"/>
        </w:rPr>
        <w:t>города Минусинска</w:t>
      </w:r>
      <w:r w:rsidRPr="00A33778">
        <w:rPr>
          <w:sz w:val="28"/>
          <w:szCs w:val="28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036B7B" w:rsidRDefault="0088086D" w:rsidP="003203EB">
      <w:pPr>
        <w:pStyle w:val="ab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A33778">
        <w:rPr>
          <w:color w:val="000000"/>
          <w:sz w:val="28"/>
          <w:szCs w:val="28"/>
        </w:rPr>
        <w:t xml:space="preserve">Гранты в форме субсидии предоставляются </w:t>
      </w:r>
      <w:r w:rsidR="00AF624D" w:rsidRPr="00A33778">
        <w:rPr>
          <w:color w:val="000000"/>
          <w:sz w:val="28"/>
          <w:szCs w:val="28"/>
        </w:rPr>
        <w:t>для обеспечения реализации программ</w:t>
      </w:r>
      <w:r w:rsidRPr="00A33778">
        <w:rPr>
          <w:color w:val="000000"/>
          <w:sz w:val="28"/>
          <w:szCs w:val="28"/>
        </w:rPr>
        <w:t xml:space="preserve"> дополнительного образования в рамках системы персонифицированного финансирования д</w:t>
      </w:r>
      <w:r w:rsidR="00A14D78" w:rsidRPr="00A33778">
        <w:rPr>
          <w:color w:val="000000"/>
          <w:sz w:val="28"/>
          <w:szCs w:val="28"/>
        </w:rPr>
        <w:t xml:space="preserve">ополнительного образования </w:t>
      </w:r>
      <w:r w:rsidR="00DC25E6" w:rsidRPr="00A33778">
        <w:rPr>
          <w:color w:val="000000"/>
          <w:sz w:val="28"/>
          <w:szCs w:val="28"/>
        </w:rPr>
        <w:t>детей в</w:t>
      </w:r>
      <w:r w:rsidR="00AF624D" w:rsidRPr="00A33778">
        <w:rPr>
          <w:color w:val="000000"/>
          <w:sz w:val="28"/>
          <w:szCs w:val="28"/>
        </w:rPr>
        <w:t xml:space="preserve"> целях </w:t>
      </w:r>
      <w:r w:rsidR="00A14D78" w:rsidRPr="00A33778">
        <w:rPr>
          <w:color w:val="000000"/>
          <w:sz w:val="28"/>
          <w:szCs w:val="28"/>
        </w:rPr>
        <w:t xml:space="preserve">реализации мероприятий федерального проекта «Успех каждого </w:t>
      </w:r>
      <w:r w:rsidR="00A14D78" w:rsidRPr="00A33778">
        <w:rPr>
          <w:color w:val="000000"/>
          <w:sz w:val="28"/>
          <w:szCs w:val="28"/>
        </w:rPr>
        <w:lastRenderedPageBreak/>
        <w:t>ребенка» национального проекта «Образование»</w:t>
      </w:r>
      <w:r w:rsidR="00775EBE" w:rsidRPr="00A33778">
        <w:rPr>
          <w:color w:val="000000"/>
          <w:sz w:val="28"/>
          <w:szCs w:val="28"/>
        </w:rPr>
        <w:t xml:space="preserve">, утвержденного протоколом президиума Совета при Президенте Российской Федерации по </w:t>
      </w:r>
    </w:p>
    <w:p w:rsidR="00036B7B" w:rsidRDefault="00036B7B" w:rsidP="00036B7B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88086D" w:rsidRPr="00036B7B" w:rsidRDefault="00775EBE" w:rsidP="00036B7B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036B7B">
        <w:rPr>
          <w:color w:val="000000"/>
          <w:sz w:val="28"/>
          <w:szCs w:val="28"/>
        </w:rPr>
        <w:t>стратегическому развитию и национальным проектам от 3 сентября 2018 г. №10.</w:t>
      </w:r>
    </w:p>
    <w:p w:rsidR="004F2656" w:rsidRPr="00A33778" w:rsidRDefault="004F2656" w:rsidP="003203EB">
      <w:pPr>
        <w:pStyle w:val="ab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A33778">
        <w:rPr>
          <w:color w:val="000000"/>
          <w:sz w:val="28"/>
          <w:szCs w:val="28"/>
        </w:rPr>
        <w:t>Основные понятия, используемые в настоящем порядке:</w:t>
      </w:r>
    </w:p>
    <w:p w:rsidR="007F17C6" w:rsidRPr="00A33778" w:rsidRDefault="004F2656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1) 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</w:t>
      </w:r>
      <w:r w:rsidR="000060DF" w:rsidRPr="00A33778">
        <w:rPr>
          <w:sz w:val="28"/>
          <w:szCs w:val="28"/>
        </w:rPr>
        <w:t xml:space="preserve"> </w:t>
      </w:r>
    </w:p>
    <w:p w:rsidR="00843E72" w:rsidRPr="00A33778" w:rsidRDefault="004F2656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финансирования;</w:t>
      </w:r>
    </w:p>
    <w:p w:rsidR="004F2656" w:rsidRPr="00A33778" w:rsidRDefault="004F2656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2) потребитель услуг – родитель (законный представитель) обучающегося –</w:t>
      </w:r>
    </w:p>
    <w:p w:rsidR="004F2656" w:rsidRPr="00A33778" w:rsidRDefault="004F2656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лет– участник системы персонифицированного финансирования, имеющий сертификат персонифицированного финансирования;</w:t>
      </w:r>
    </w:p>
    <w:p w:rsidR="00A36371" w:rsidRPr="00A33778" w:rsidRDefault="00A36371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3) 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(которого) органами местного самоуправления города Минусинска не осуществляются функции и полномочия учредителя, включенной (включенным) в реестр поставщиков образовательных услуг в рамках системы персонифицированного финансирования;</w:t>
      </w:r>
    </w:p>
    <w:p w:rsidR="004F2656" w:rsidRPr="00A33778" w:rsidRDefault="00A36371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4</w:t>
      </w:r>
      <w:r w:rsidR="004F2656" w:rsidRPr="00A33778">
        <w:rPr>
          <w:sz w:val="28"/>
          <w:szCs w:val="28"/>
        </w:rPr>
        <w:t xml:space="preserve">) гранты в форме субсидии </w:t>
      </w:r>
      <w:r w:rsidR="00161507" w:rsidRPr="00A33778">
        <w:rPr>
          <w:sz w:val="28"/>
          <w:szCs w:val="28"/>
        </w:rPr>
        <w:t xml:space="preserve">(далее – гранты) </w:t>
      </w:r>
      <w:r w:rsidR="004F2656" w:rsidRPr="00A33778">
        <w:rPr>
          <w:sz w:val="28"/>
          <w:szCs w:val="28"/>
        </w:rPr>
        <w:t xml:space="preserve">− средства, предоставляемые </w:t>
      </w:r>
      <w:r w:rsidR="00161507" w:rsidRPr="00A33778">
        <w:rPr>
          <w:sz w:val="28"/>
          <w:szCs w:val="28"/>
        </w:rPr>
        <w:t>у</w:t>
      </w:r>
      <w:r w:rsidR="004F2656" w:rsidRPr="00A33778">
        <w:rPr>
          <w:sz w:val="28"/>
          <w:szCs w:val="28"/>
        </w:rPr>
        <w:t xml:space="preserve">правлением образования </w:t>
      </w:r>
      <w:r w:rsidR="00AB48C8" w:rsidRPr="00A33778">
        <w:rPr>
          <w:sz w:val="28"/>
          <w:szCs w:val="28"/>
        </w:rPr>
        <w:t>администрации города</w:t>
      </w:r>
      <w:r w:rsidR="0061000B" w:rsidRPr="00A33778">
        <w:rPr>
          <w:sz w:val="28"/>
          <w:szCs w:val="28"/>
        </w:rPr>
        <w:t xml:space="preserve"> Минусинска</w:t>
      </w:r>
      <w:r w:rsidR="00AB48C8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>на безвозмездной и безвозвратной основе</w:t>
      </w:r>
      <w:r w:rsidR="0061000B" w:rsidRPr="00A33778">
        <w:rPr>
          <w:sz w:val="28"/>
          <w:szCs w:val="28"/>
        </w:rPr>
        <w:t xml:space="preserve"> по результатам отбора</w:t>
      </w:r>
      <w:r w:rsidR="004F2656" w:rsidRPr="00A33778">
        <w:rPr>
          <w:sz w:val="28"/>
          <w:szCs w:val="28"/>
        </w:rPr>
        <w:t xml:space="preserve"> в связи с оказанием образовательных услуг в рамках системы</w:t>
      </w:r>
      <w:r w:rsidR="00F2236A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>персонифицированного финансирования;</w:t>
      </w:r>
    </w:p>
    <w:p w:rsidR="0061000B" w:rsidRPr="00A33778" w:rsidRDefault="003203EB" w:rsidP="003203EB">
      <w:pPr>
        <w:tabs>
          <w:tab w:val="left" w:pos="993"/>
        </w:tabs>
        <w:jc w:val="both"/>
        <w:rPr>
          <w:sz w:val="28"/>
          <w:szCs w:val="28"/>
        </w:rPr>
      </w:pPr>
      <w:r w:rsidRPr="00A33778">
        <w:rPr>
          <w:sz w:val="28"/>
          <w:szCs w:val="28"/>
        </w:rPr>
        <w:t>5</w:t>
      </w:r>
      <w:r w:rsidR="00A36371" w:rsidRPr="00A33778">
        <w:rPr>
          <w:sz w:val="28"/>
          <w:szCs w:val="28"/>
        </w:rPr>
        <w:t xml:space="preserve">) </w:t>
      </w:r>
      <w:r w:rsidR="0061000B" w:rsidRPr="00A33778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4F2656" w:rsidRPr="00A33778" w:rsidRDefault="003203EB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6</w:t>
      </w:r>
      <w:r w:rsidR="00F2236A" w:rsidRPr="00A33778">
        <w:rPr>
          <w:sz w:val="28"/>
          <w:szCs w:val="28"/>
        </w:rPr>
        <w:t xml:space="preserve">) </w:t>
      </w:r>
      <w:r w:rsidR="00A36371" w:rsidRPr="00A33778">
        <w:rPr>
          <w:sz w:val="28"/>
          <w:szCs w:val="28"/>
        </w:rPr>
        <w:t>уполномоченный орган</w:t>
      </w:r>
      <w:r w:rsidR="00F2236A" w:rsidRPr="00A33778">
        <w:rPr>
          <w:sz w:val="28"/>
          <w:szCs w:val="28"/>
        </w:rPr>
        <w:t xml:space="preserve"> – у</w:t>
      </w:r>
      <w:r w:rsidR="004F2656" w:rsidRPr="00A33778">
        <w:rPr>
          <w:sz w:val="28"/>
          <w:szCs w:val="28"/>
        </w:rPr>
        <w:t>правление образования</w:t>
      </w:r>
      <w:r w:rsidR="00F2236A" w:rsidRPr="00A33778">
        <w:rPr>
          <w:sz w:val="28"/>
          <w:szCs w:val="28"/>
        </w:rPr>
        <w:t xml:space="preserve"> администрации города Минусинска</w:t>
      </w:r>
      <w:r w:rsidR="007F6F97" w:rsidRPr="00A33778">
        <w:rPr>
          <w:sz w:val="28"/>
          <w:szCs w:val="28"/>
        </w:rPr>
        <w:t xml:space="preserve"> (далее – управление образования)</w:t>
      </w:r>
      <w:r w:rsidR="004F2656" w:rsidRPr="00A33778">
        <w:rPr>
          <w:sz w:val="28"/>
          <w:szCs w:val="28"/>
        </w:rPr>
        <w:t>,</w:t>
      </w:r>
      <w:r w:rsidR="00F2236A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>до которого в</w:t>
      </w:r>
      <w:r w:rsidR="00F2236A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>соответствии с бюджетным законодательством Российской Федерации как до</w:t>
      </w:r>
      <w:r w:rsidR="00F2236A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>получателя бюджетных средств доведены в установленном порядке лимиты</w:t>
      </w:r>
      <w:r w:rsidR="00F2236A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>бюджетных обязательств на предоставление грантов в форме субсидии на</w:t>
      </w:r>
      <w:r w:rsidR="00F2236A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>соответствующий финансовый год и плановый период</w:t>
      </w:r>
      <w:r w:rsidR="00A36371" w:rsidRPr="00A33778">
        <w:rPr>
          <w:sz w:val="28"/>
          <w:szCs w:val="28"/>
        </w:rPr>
        <w:t>, уполномоченный на проведение отбора и предоставление гранта в форме субсидии</w:t>
      </w:r>
      <w:r w:rsidR="007134A1" w:rsidRPr="00A33778">
        <w:rPr>
          <w:sz w:val="28"/>
          <w:szCs w:val="28"/>
        </w:rPr>
        <w:t>;</w:t>
      </w:r>
    </w:p>
    <w:p w:rsidR="00036B7B" w:rsidRDefault="003203EB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7</w:t>
      </w:r>
      <w:r w:rsidR="00A36371" w:rsidRPr="00A33778">
        <w:rPr>
          <w:sz w:val="28"/>
          <w:szCs w:val="28"/>
        </w:rPr>
        <w:t xml:space="preserve">) </w:t>
      </w:r>
      <w:r w:rsidR="007F17C6" w:rsidRPr="00A33778">
        <w:rPr>
          <w:sz w:val="28"/>
          <w:szCs w:val="28"/>
        </w:rPr>
        <w:t>информационная система персонифицированного финансирования «Навигатор дополнительного образования Красноярского края» (далее – информационная система)</w:t>
      </w:r>
      <w:r w:rsidR="00FD1B45" w:rsidRPr="00A33778">
        <w:rPr>
          <w:sz w:val="28"/>
          <w:szCs w:val="28"/>
        </w:rPr>
        <w:t xml:space="preserve"> </w:t>
      </w:r>
      <w:hyperlink r:id="rId8" w:anchor="login" w:history="1">
        <w:r w:rsidR="00FD1B45" w:rsidRPr="00A33778">
          <w:rPr>
            <w:rStyle w:val="aa"/>
            <w:color w:val="auto"/>
            <w:sz w:val="28"/>
            <w:szCs w:val="28"/>
          </w:rPr>
          <w:t>https://navadmin.dvpion.ru/admin/#login</w:t>
        </w:r>
      </w:hyperlink>
      <w:r w:rsidR="007F17C6" w:rsidRPr="00A33778">
        <w:rPr>
          <w:sz w:val="28"/>
          <w:szCs w:val="28"/>
        </w:rPr>
        <w:t xml:space="preserve"> – программно-коммуникационная среда, создаваемая и используемая с целью автоматизации процедур выбора детьми – участниками системы </w:t>
      </w:r>
      <w:r w:rsidR="007F17C6" w:rsidRPr="00A33778">
        <w:rPr>
          <w:sz w:val="28"/>
          <w:szCs w:val="28"/>
        </w:rPr>
        <w:lastRenderedPageBreak/>
        <w:t xml:space="preserve">персонифицированного финансирования и их родителями (законными представителями) исполнителями образовательных услуг, дополнительных </w:t>
      </w:r>
    </w:p>
    <w:p w:rsidR="007B6BF1" w:rsidRPr="00A33778" w:rsidRDefault="007F17C6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общеобразовательных программ, учета использования сертификатов дополнительного образования, осуществления процедур сертификации дополнительных </w:t>
      </w:r>
      <w:r w:rsidRPr="00A33778">
        <w:rPr>
          <w:color w:val="000000"/>
          <w:sz w:val="28"/>
          <w:szCs w:val="28"/>
        </w:rPr>
        <w:t>общеобразовательных</w:t>
      </w:r>
      <w:r w:rsidRPr="00A33778">
        <w:rPr>
          <w:sz w:val="28"/>
          <w:szCs w:val="28"/>
        </w:rPr>
        <w:t xml:space="preserve"> программ и иных процедур, предусмотренных региональными Правилами;</w:t>
      </w:r>
      <w:r w:rsidR="007B6BF1" w:rsidRPr="00A33778">
        <w:rPr>
          <w:sz w:val="28"/>
          <w:szCs w:val="28"/>
        </w:rPr>
        <w:t xml:space="preserve"> </w:t>
      </w:r>
    </w:p>
    <w:p w:rsidR="004F2656" w:rsidRPr="00A33778" w:rsidRDefault="007F6F97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8</w:t>
      </w:r>
      <w:r w:rsidR="004F2656" w:rsidRPr="00A33778">
        <w:rPr>
          <w:sz w:val="28"/>
          <w:szCs w:val="28"/>
        </w:rPr>
        <w:t>) региональные Правила – Правила персонифицированного финансирования</w:t>
      </w:r>
    </w:p>
    <w:p w:rsidR="00A36371" w:rsidRPr="00A33778" w:rsidRDefault="004F2656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дополнительного образования детей в </w:t>
      </w:r>
      <w:r w:rsidR="00F2236A" w:rsidRPr="00A33778">
        <w:rPr>
          <w:sz w:val="28"/>
          <w:szCs w:val="28"/>
        </w:rPr>
        <w:t>Красноярском крае</w:t>
      </w:r>
      <w:r w:rsidRPr="00A33778">
        <w:rPr>
          <w:sz w:val="28"/>
          <w:szCs w:val="28"/>
        </w:rPr>
        <w:t>, утвержденные</w:t>
      </w:r>
      <w:r w:rsidR="00F2236A" w:rsidRPr="00A33778">
        <w:rPr>
          <w:sz w:val="28"/>
          <w:szCs w:val="28"/>
        </w:rPr>
        <w:t xml:space="preserve"> </w:t>
      </w:r>
      <w:r w:rsidR="00A36371" w:rsidRPr="00A33778">
        <w:rPr>
          <w:sz w:val="28"/>
          <w:szCs w:val="28"/>
        </w:rPr>
        <w:t>приказом Министерства</w:t>
      </w:r>
      <w:r w:rsidR="00F2236A" w:rsidRPr="00A33778">
        <w:rPr>
          <w:sz w:val="28"/>
          <w:szCs w:val="28"/>
        </w:rPr>
        <w:t xml:space="preserve"> образования Красноярского края от 23.09.2020 № 434-11-05. </w:t>
      </w:r>
    </w:p>
    <w:p w:rsidR="004F2656" w:rsidRPr="00A33778" w:rsidRDefault="004F2656" w:rsidP="003203EB">
      <w:pPr>
        <w:ind w:firstLine="400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Понятия, используемые в настоящем порядке, не определенные настоящим</w:t>
      </w:r>
      <w:r w:rsidR="00F2236A" w:rsidRPr="00A33778">
        <w:rPr>
          <w:sz w:val="28"/>
          <w:szCs w:val="28"/>
        </w:rPr>
        <w:t xml:space="preserve"> </w:t>
      </w:r>
      <w:r w:rsidRPr="00A33778">
        <w:rPr>
          <w:sz w:val="28"/>
          <w:szCs w:val="28"/>
        </w:rPr>
        <w:t>пунктом, применяются в том значении, в каком они используются в региональных</w:t>
      </w:r>
      <w:r w:rsidR="00F2236A" w:rsidRPr="00A33778">
        <w:rPr>
          <w:sz w:val="28"/>
          <w:szCs w:val="28"/>
        </w:rPr>
        <w:t xml:space="preserve"> </w:t>
      </w:r>
      <w:r w:rsidRPr="00A33778">
        <w:rPr>
          <w:sz w:val="28"/>
          <w:szCs w:val="28"/>
        </w:rPr>
        <w:t>Правилах.</w:t>
      </w:r>
    </w:p>
    <w:p w:rsidR="004F2656" w:rsidRPr="00A33778" w:rsidRDefault="00DE4764" w:rsidP="003203EB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Уполномоченный орган</w:t>
      </w:r>
      <w:r w:rsidR="004F2656" w:rsidRPr="00A33778">
        <w:rPr>
          <w:sz w:val="28"/>
          <w:szCs w:val="28"/>
        </w:rPr>
        <w:t xml:space="preserve"> осуществляет предоставление грантов в форме</w:t>
      </w:r>
    </w:p>
    <w:p w:rsidR="00CF56F8" w:rsidRPr="00A33778" w:rsidRDefault="004F2656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субсидии из бюджета </w:t>
      </w:r>
      <w:r w:rsidR="00F2236A" w:rsidRPr="00A33778">
        <w:rPr>
          <w:sz w:val="28"/>
          <w:szCs w:val="28"/>
        </w:rPr>
        <w:t>города</w:t>
      </w:r>
      <w:r w:rsidRPr="00A33778">
        <w:rPr>
          <w:sz w:val="28"/>
          <w:szCs w:val="28"/>
        </w:rPr>
        <w:t xml:space="preserve"> </w:t>
      </w:r>
      <w:r w:rsidR="00331CA9" w:rsidRPr="00A33778">
        <w:rPr>
          <w:sz w:val="28"/>
          <w:szCs w:val="28"/>
        </w:rPr>
        <w:t>в соответствии с решением Минусинского городского Совета депутатов о бюджете город</w:t>
      </w:r>
      <w:r w:rsidR="003663B3" w:rsidRPr="00A33778">
        <w:rPr>
          <w:sz w:val="28"/>
          <w:szCs w:val="28"/>
        </w:rPr>
        <w:t>а</w:t>
      </w:r>
      <w:r w:rsidR="00331CA9" w:rsidRPr="00A33778">
        <w:rPr>
          <w:sz w:val="28"/>
          <w:szCs w:val="28"/>
        </w:rPr>
        <w:t xml:space="preserve"> Минусинск</w:t>
      </w:r>
      <w:r w:rsidR="003663B3" w:rsidRPr="00A33778">
        <w:rPr>
          <w:sz w:val="28"/>
          <w:szCs w:val="28"/>
        </w:rPr>
        <w:t>а</w:t>
      </w:r>
      <w:r w:rsidR="00331CA9" w:rsidRPr="00A33778">
        <w:rPr>
          <w:sz w:val="28"/>
          <w:szCs w:val="28"/>
        </w:rPr>
        <w:t xml:space="preserve"> на текущий финансовый год и плановый период в пределах </w:t>
      </w:r>
      <w:r w:rsidR="00DE4764" w:rsidRPr="00A33778">
        <w:rPr>
          <w:sz w:val="28"/>
          <w:szCs w:val="28"/>
        </w:rPr>
        <w:t>утвержденных лимитов</w:t>
      </w:r>
      <w:r w:rsidR="00331CA9" w:rsidRPr="00A33778">
        <w:rPr>
          <w:sz w:val="28"/>
          <w:szCs w:val="28"/>
        </w:rPr>
        <w:t xml:space="preserve"> бюджетных обязательств в рамках муниципальной программы «Развитие</w:t>
      </w:r>
      <w:r w:rsidR="00CF56F8" w:rsidRPr="00A33778">
        <w:rPr>
          <w:sz w:val="28"/>
          <w:szCs w:val="28"/>
        </w:rPr>
        <w:t xml:space="preserve"> образования города Минусинска».</w:t>
      </w:r>
    </w:p>
    <w:p w:rsidR="00DE4764" w:rsidRPr="00A33778" w:rsidRDefault="00DE4764" w:rsidP="003203EB">
      <w:pPr>
        <w:pStyle w:val="ab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 города Минусинска».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 – город Минусинск</w:t>
      </w:r>
      <w:r w:rsidR="00C27FA7" w:rsidRPr="00A33778">
        <w:rPr>
          <w:sz w:val="28"/>
          <w:szCs w:val="28"/>
        </w:rPr>
        <w:t>.</w:t>
      </w:r>
    </w:p>
    <w:p w:rsidR="00AD465D" w:rsidRPr="00A33778" w:rsidRDefault="00DE4764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6.</w:t>
      </w:r>
      <w:r w:rsidR="00AD465D" w:rsidRPr="00A33778">
        <w:rPr>
          <w:sz w:val="28"/>
          <w:szCs w:val="28"/>
        </w:rPr>
        <w:t xml:space="preserve"> Гранты предоставляются на основании решения комиссии по определению получателей субсидий, которая создается приказом управления образования. </w:t>
      </w:r>
    </w:p>
    <w:p w:rsidR="00DE4764" w:rsidRPr="00A33778" w:rsidRDefault="00C27FA7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7. </w:t>
      </w:r>
      <w:r w:rsidR="00DE4764" w:rsidRPr="00A33778">
        <w:rPr>
          <w:sz w:val="28"/>
          <w:szCs w:val="28"/>
        </w:rPr>
        <w:t>Сведения о грантах размещаются на едином портале бюджетной системы Российской Федерации (далее – единый портал) в информационно-телекоммуникационной сети Интернет при формировании проекта решения о бюджете (проекта решения о внесении изменений в решение о бюджете).</w:t>
      </w:r>
    </w:p>
    <w:p w:rsidR="00DE4764" w:rsidRPr="00A33778" w:rsidRDefault="00DE4764" w:rsidP="003203EB">
      <w:pPr>
        <w:jc w:val="both"/>
        <w:rPr>
          <w:sz w:val="28"/>
          <w:szCs w:val="28"/>
        </w:rPr>
      </w:pPr>
    </w:p>
    <w:p w:rsidR="004F2656" w:rsidRPr="00A33778" w:rsidRDefault="004F2656" w:rsidP="003203EB">
      <w:pPr>
        <w:jc w:val="both"/>
        <w:rPr>
          <w:b/>
          <w:sz w:val="28"/>
          <w:szCs w:val="28"/>
        </w:rPr>
      </w:pPr>
      <w:r w:rsidRPr="00A33778">
        <w:rPr>
          <w:b/>
          <w:sz w:val="28"/>
          <w:szCs w:val="28"/>
        </w:rPr>
        <w:t xml:space="preserve">Раздел II. Порядок проведения отбора </w:t>
      </w:r>
      <w:r w:rsidR="007134A1" w:rsidRPr="00A33778">
        <w:rPr>
          <w:b/>
          <w:sz w:val="28"/>
          <w:szCs w:val="28"/>
        </w:rPr>
        <w:t>получателей гранта</w:t>
      </w:r>
    </w:p>
    <w:p w:rsidR="00331CA9" w:rsidRPr="00A33778" w:rsidRDefault="00331CA9" w:rsidP="003203EB">
      <w:pPr>
        <w:jc w:val="both"/>
        <w:rPr>
          <w:sz w:val="28"/>
          <w:szCs w:val="28"/>
        </w:rPr>
      </w:pPr>
    </w:p>
    <w:p w:rsidR="004F2656" w:rsidRPr="00A33778" w:rsidRDefault="00AD465D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8</w:t>
      </w:r>
      <w:r w:rsidR="00BB0FE1" w:rsidRPr="00A33778">
        <w:rPr>
          <w:sz w:val="28"/>
          <w:szCs w:val="28"/>
        </w:rPr>
        <w:t xml:space="preserve">. Отбор </w:t>
      </w:r>
      <w:r w:rsidR="00C27FA7" w:rsidRPr="00A33778">
        <w:rPr>
          <w:sz w:val="28"/>
          <w:szCs w:val="28"/>
        </w:rPr>
        <w:t>исполнителей услуг</w:t>
      </w:r>
      <w:r w:rsidR="00BB0FE1" w:rsidRPr="00A33778">
        <w:rPr>
          <w:sz w:val="28"/>
          <w:szCs w:val="28"/>
        </w:rPr>
        <w:t xml:space="preserve"> производится в форме запроса предложений на основании заявок, направленных участниками отбора </w:t>
      </w:r>
      <w:r w:rsidR="007F43A5" w:rsidRPr="00A33778">
        <w:rPr>
          <w:sz w:val="28"/>
          <w:szCs w:val="28"/>
        </w:rPr>
        <w:t>через автоматизированную информационную систему</w:t>
      </w:r>
      <w:hyperlink r:id="rId9" w:anchor="login" w:history="1"/>
      <w:r w:rsidR="007F43A5" w:rsidRPr="00A33778">
        <w:rPr>
          <w:sz w:val="28"/>
          <w:szCs w:val="28"/>
        </w:rPr>
        <w:t xml:space="preserve"> по форме, утвержденной оператором персонифицированного финансирования</w:t>
      </w:r>
      <w:r w:rsidR="008A628E" w:rsidRPr="00A33778">
        <w:rPr>
          <w:sz w:val="28"/>
          <w:szCs w:val="28"/>
        </w:rPr>
        <w:t>,</w:t>
      </w:r>
      <w:r w:rsidR="007F43A5" w:rsidRPr="00A33778">
        <w:rPr>
          <w:sz w:val="28"/>
          <w:szCs w:val="28"/>
        </w:rPr>
        <w:t xml:space="preserve"> </w:t>
      </w:r>
      <w:r w:rsidR="00BB0FE1" w:rsidRPr="00A33778">
        <w:rPr>
          <w:sz w:val="28"/>
          <w:szCs w:val="28"/>
        </w:rPr>
        <w:t xml:space="preserve"> исходя из соответствия </w:t>
      </w:r>
      <w:r w:rsidR="00C57087" w:rsidRPr="00A33778">
        <w:rPr>
          <w:sz w:val="28"/>
          <w:szCs w:val="28"/>
        </w:rPr>
        <w:t xml:space="preserve">исполнителя услуг </w:t>
      </w:r>
      <w:r w:rsidR="00BB0FE1" w:rsidRPr="00A33778">
        <w:rPr>
          <w:sz w:val="28"/>
          <w:szCs w:val="28"/>
        </w:rPr>
        <w:t xml:space="preserve">критериям отбора и очередности поступления заявок на участие в отборе и </w:t>
      </w:r>
      <w:r w:rsidR="007F43A5" w:rsidRPr="00A33778">
        <w:rPr>
          <w:sz w:val="28"/>
          <w:szCs w:val="28"/>
        </w:rPr>
        <w:t>о</w:t>
      </w:r>
      <w:r w:rsidR="004F2656" w:rsidRPr="00A33778">
        <w:rPr>
          <w:sz w:val="28"/>
          <w:szCs w:val="28"/>
        </w:rPr>
        <w:t>беспечивается ведением реестра поставщиков</w:t>
      </w:r>
      <w:r w:rsidR="00BB0FE1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>услуг, реестра сертифицированных образовательных программ, а также</w:t>
      </w:r>
      <w:r w:rsidR="00BB0FE1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>выполнением участниками системы персонифицированного финансирования</w:t>
      </w:r>
      <w:r w:rsidR="00BB0FE1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>действий, предусмотренных региональными Правилами.</w:t>
      </w:r>
    </w:p>
    <w:p w:rsidR="00036B7B" w:rsidRDefault="00AD465D" w:rsidP="003203EB">
      <w:pPr>
        <w:tabs>
          <w:tab w:val="left" w:pos="0"/>
        </w:tabs>
        <w:jc w:val="both"/>
        <w:rPr>
          <w:rStyle w:val="blk"/>
          <w:sz w:val="28"/>
          <w:szCs w:val="28"/>
        </w:rPr>
      </w:pPr>
      <w:r w:rsidRPr="00A33778">
        <w:rPr>
          <w:sz w:val="28"/>
          <w:szCs w:val="28"/>
        </w:rPr>
        <w:t>9</w:t>
      </w:r>
      <w:r w:rsidR="00891EDF" w:rsidRPr="00A33778">
        <w:rPr>
          <w:sz w:val="28"/>
          <w:szCs w:val="28"/>
        </w:rPr>
        <w:t xml:space="preserve">. </w:t>
      </w:r>
      <w:r w:rsidR="0020086C" w:rsidRPr="00A33778">
        <w:rPr>
          <w:rStyle w:val="blk"/>
          <w:sz w:val="28"/>
          <w:szCs w:val="28"/>
        </w:rPr>
        <w:t>Объявление о проведении отбора размещается на едином портале</w:t>
      </w:r>
      <w:r w:rsidR="00292F99" w:rsidRPr="00A33778">
        <w:rPr>
          <w:rStyle w:val="blk"/>
          <w:sz w:val="28"/>
          <w:szCs w:val="28"/>
        </w:rPr>
        <w:t xml:space="preserve">, а также </w:t>
      </w:r>
      <w:r w:rsidR="007F43A5" w:rsidRPr="00A33778">
        <w:rPr>
          <w:sz w:val="28"/>
          <w:szCs w:val="28"/>
        </w:rPr>
        <w:t xml:space="preserve">на официальном сайте </w:t>
      </w:r>
      <w:r w:rsidR="00292F99" w:rsidRPr="00A33778">
        <w:rPr>
          <w:rStyle w:val="blk"/>
          <w:sz w:val="28"/>
          <w:szCs w:val="28"/>
        </w:rPr>
        <w:t>управления образования</w:t>
      </w:r>
      <w:r w:rsidR="007F43A5" w:rsidRPr="00A33778">
        <w:rPr>
          <w:rStyle w:val="blk"/>
          <w:sz w:val="28"/>
          <w:szCs w:val="28"/>
        </w:rPr>
        <w:t xml:space="preserve"> администрации города</w:t>
      </w:r>
      <w:r w:rsidR="0020086C" w:rsidRPr="00A33778">
        <w:rPr>
          <w:rStyle w:val="blk"/>
          <w:sz w:val="28"/>
          <w:szCs w:val="28"/>
        </w:rPr>
        <w:t xml:space="preserve"> </w:t>
      </w:r>
      <w:r w:rsidR="00BF4FF2" w:rsidRPr="00A33778">
        <w:rPr>
          <w:rStyle w:val="blk"/>
          <w:sz w:val="28"/>
          <w:szCs w:val="28"/>
        </w:rPr>
        <w:t xml:space="preserve">Минусинска в сети Интернет </w:t>
      </w:r>
      <w:r w:rsidR="009F4D0E" w:rsidRPr="00A33778">
        <w:rPr>
          <w:rStyle w:val="blk"/>
          <w:sz w:val="28"/>
          <w:szCs w:val="28"/>
        </w:rPr>
        <w:t>(</w:t>
      </w:r>
      <w:hyperlink r:id="rId10" w:tgtFrame="_blank" w:history="1">
        <w:r w:rsidR="009F4D0E" w:rsidRPr="00A33778">
          <w:rPr>
            <w:rStyle w:val="aa"/>
            <w:color w:val="auto"/>
            <w:sz w:val="28"/>
            <w:szCs w:val="28"/>
          </w:rPr>
          <w:t>http://uo-minusinsk.ru/</w:t>
        </w:r>
      </w:hyperlink>
      <w:r w:rsidR="009F4D0E" w:rsidRPr="00A33778">
        <w:rPr>
          <w:sz w:val="28"/>
          <w:szCs w:val="28"/>
        </w:rPr>
        <w:t xml:space="preserve"> ) </w:t>
      </w:r>
      <w:r w:rsidR="00131BC3" w:rsidRPr="00A33778">
        <w:rPr>
          <w:rStyle w:val="blk"/>
          <w:sz w:val="28"/>
          <w:szCs w:val="28"/>
        </w:rPr>
        <w:t xml:space="preserve">не позднее чем за 30 </w:t>
      </w:r>
    </w:p>
    <w:p w:rsidR="00036B7B" w:rsidRDefault="00036B7B" w:rsidP="003203EB">
      <w:pPr>
        <w:tabs>
          <w:tab w:val="left" w:pos="0"/>
        </w:tabs>
        <w:jc w:val="both"/>
        <w:rPr>
          <w:rStyle w:val="blk"/>
          <w:sz w:val="28"/>
          <w:szCs w:val="28"/>
        </w:rPr>
      </w:pPr>
    </w:p>
    <w:p w:rsidR="00036B7B" w:rsidRDefault="00036B7B" w:rsidP="003203EB">
      <w:pPr>
        <w:tabs>
          <w:tab w:val="left" w:pos="0"/>
        </w:tabs>
        <w:jc w:val="both"/>
        <w:rPr>
          <w:rStyle w:val="blk"/>
          <w:sz w:val="28"/>
          <w:szCs w:val="28"/>
        </w:rPr>
      </w:pPr>
    </w:p>
    <w:p w:rsidR="00036B7B" w:rsidRDefault="00036B7B" w:rsidP="003203EB">
      <w:pPr>
        <w:tabs>
          <w:tab w:val="left" w:pos="0"/>
        </w:tabs>
        <w:jc w:val="both"/>
        <w:rPr>
          <w:rStyle w:val="blk"/>
          <w:sz w:val="28"/>
          <w:szCs w:val="28"/>
        </w:rPr>
      </w:pPr>
    </w:p>
    <w:p w:rsidR="00036B7B" w:rsidRDefault="00036B7B" w:rsidP="003203EB">
      <w:pPr>
        <w:tabs>
          <w:tab w:val="left" w:pos="0"/>
        </w:tabs>
        <w:jc w:val="both"/>
        <w:rPr>
          <w:rStyle w:val="blk"/>
          <w:sz w:val="28"/>
          <w:szCs w:val="28"/>
        </w:rPr>
      </w:pPr>
    </w:p>
    <w:p w:rsidR="00131BC3" w:rsidRPr="00A33778" w:rsidRDefault="00131BC3" w:rsidP="003203EB">
      <w:pPr>
        <w:tabs>
          <w:tab w:val="left" w:pos="0"/>
        </w:tabs>
        <w:jc w:val="both"/>
        <w:rPr>
          <w:rStyle w:val="blk"/>
          <w:sz w:val="28"/>
          <w:szCs w:val="28"/>
        </w:rPr>
      </w:pPr>
      <w:r w:rsidRPr="00A33778">
        <w:rPr>
          <w:rStyle w:val="blk"/>
          <w:sz w:val="28"/>
          <w:szCs w:val="28"/>
        </w:rPr>
        <w:t>календарных дней</w:t>
      </w:r>
      <w:r w:rsidR="0020086C" w:rsidRPr="00A33778">
        <w:rPr>
          <w:rStyle w:val="blk"/>
          <w:sz w:val="28"/>
          <w:szCs w:val="28"/>
        </w:rPr>
        <w:t xml:space="preserve"> до </w:t>
      </w:r>
      <w:r w:rsidRPr="00A33778">
        <w:rPr>
          <w:rStyle w:val="blk"/>
          <w:sz w:val="28"/>
          <w:szCs w:val="28"/>
        </w:rPr>
        <w:t>даты начала проведения</w:t>
      </w:r>
      <w:r w:rsidR="00DC6900" w:rsidRPr="00A33778">
        <w:rPr>
          <w:rStyle w:val="blk"/>
          <w:sz w:val="28"/>
          <w:szCs w:val="28"/>
        </w:rPr>
        <w:t xml:space="preserve"> отбор</w:t>
      </w:r>
      <w:r w:rsidRPr="00A33778">
        <w:rPr>
          <w:rStyle w:val="blk"/>
          <w:sz w:val="28"/>
          <w:szCs w:val="28"/>
        </w:rPr>
        <w:t>а</w:t>
      </w:r>
      <w:r w:rsidR="0020086C" w:rsidRPr="00A33778">
        <w:rPr>
          <w:rStyle w:val="blk"/>
          <w:sz w:val="28"/>
          <w:szCs w:val="28"/>
        </w:rPr>
        <w:t>.</w:t>
      </w:r>
      <w:r w:rsidR="000060DF" w:rsidRPr="00A33778">
        <w:rPr>
          <w:rStyle w:val="blk"/>
          <w:sz w:val="28"/>
          <w:szCs w:val="28"/>
        </w:rPr>
        <w:t xml:space="preserve"> </w:t>
      </w:r>
      <w:r w:rsidRPr="00A33778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F977DB" w:rsidRPr="00A33778" w:rsidRDefault="00F977DB" w:rsidP="003203EB">
      <w:pPr>
        <w:pStyle w:val="ab"/>
        <w:tabs>
          <w:tab w:val="left" w:pos="993"/>
        </w:tabs>
        <w:ind w:left="0"/>
        <w:jc w:val="both"/>
        <w:rPr>
          <w:rStyle w:val="blk"/>
          <w:sz w:val="28"/>
          <w:szCs w:val="28"/>
        </w:rPr>
      </w:pPr>
      <w:r w:rsidRPr="00A33778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F977DB" w:rsidRPr="00A33778" w:rsidRDefault="00F977DB" w:rsidP="003203EB">
      <w:pPr>
        <w:pStyle w:val="ab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сроки проведения отбора (даты и времени начала (окончания) подачи (приема) заявок </w:t>
      </w:r>
      <w:r w:rsidR="00131BC3" w:rsidRPr="00A33778">
        <w:rPr>
          <w:sz w:val="28"/>
          <w:szCs w:val="28"/>
        </w:rPr>
        <w:t>исполнителей услуг</w:t>
      </w:r>
      <w:r w:rsidRPr="00A33778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F977DB" w:rsidRPr="00A33778" w:rsidRDefault="00F977DB" w:rsidP="003203EB">
      <w:pPr>
        <w:pStyle w:val="ab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наименование, место нахождения, почтовый адрес, адрес электронной почты </w:t>
      </w:r>
      <w:r w:rsidR="00131BC3" w:rsidRPr="00A33778">
        <w:rPr>
          <w:sz w:val="28"/>
          <w:szCs w:val="28"/>
        </w:rPr>
        <w:t>уполномоченного органа</w:t>
      </w:r>
      <w:r w:rsidRPr="00A33778">
        <w:rPr>
          <w:sz w:val="28"/>
          <w:szCs w:val="28"/>
        </w:rPr>
        <w:t>;</w:t>
      </w:r>
    </w:p>
    <w:p w:rsidR="00F977DB" w:rsidRPr="00A33778" w:rsidRDefault="00F977DB" w:rsidP="003203EB">
      <w:pPr>
        <w:pStyle w:val="ab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цели предоставления субсидии в соответствии с пунктом </w:t>
      </w:r>
      <w:r w:rsidR="00317F68" w:rsidRPr="00A33778">
        <w:rPr>
          <w:sz w:val="28"/>
          <w:szCs w:val="28"/>
        </w:rPr>
        <w:t xml:space="preserve">2 </w:t>
      </w:r>
      <w:r w:rsidRPr="00A33778">
        <w:rPr>
          <w:sz w:val="28"/>
          <w:szCs w:val="28"/>
        </w:rPr>
        <w:t>настоящего Порядка, а также результаты предоставления субсидии</w:t>
      </w:r>
      <w:r w:rsidR="00317F68" w:rsidRPr="00A33778">
        <w:rPr>
          <w:sz w:val="28"/>
          <w:szCs w:val="28"/>
        </w:rPr>
        <w:t xml:space="preserve"> в соответствии с пунктом </w:t>
      </w:r>
      <w:r w:rsidR="00F31450" w:rsidRPr="00A33778">
        <w:rPr>
          <w:sz w:val="28"/>
          <w:szCs w:val="28"/>
        </w:rPr>
        <w:t>37</w:t>
      </w:r>
      <w:r w:rsidR="00317F68" w:rsidRPr="00A33778">
        <w:rPr>
          <w:sz w:val="28"/>
          <w:szCs w:val="28"/>
        </w:rPr>
        <w:t xml:space="preserve"> настоящего Порядка</w:t>
      </w:r>
      <w:r w:rsidRPr="00A33778">
        <w:rPr>
          <w:sz w:val="28"/>
          <w:szCs w:val="28"/>
        </w:rPr>
        <w:t>;</w:t>
      </w:r>
    </w:p>
    <w:p w:rsidR="00F977DB" w:rsidRPr="00A33778" w:rsidRDefault="00F977DB" w:rsidP="003203EB">
      <w:pPr>
        <w:pStyle w:val="ab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доменное имя, и (или) сетевой адрес, и (или) указатель страниц </w:t>
      </w:r>
      <w:r w:rsidR="00B931D6" w:rsidRPr="00A33778">
        <w:rPr>
          <w:sz w:val="28"/>
          <w:szCs w:val="28"/>
        </w:rPr>
        <w:t>сайта в информаци</w:t>
      </w:r>
      <w:r w:rsidR="00B213D3" w:rsidRPr="00A33778">
        <w:rPr>
          <w:sz w:val="28"/>
          <w:szCs w:val="28"/>
        </w:rPr>
        <w:t xml:space="preserve">онно-телекоммуникационной сети </w:t>
      </w:r>
      <w:r w:rsidR="00B931D6" w:rsidRPr="00A33778">
        <w:rPr>
          <w:sz w:val="28"/>
          <w:szCs w:val="28"/>
        </w:rPr>
        <w:t xml:space="preserve">Интернет, </w:t>
      </w:r>
      <w:r w:rsidRPr="00A33778">
        <w:rPr>
          <w:sz w:val="28"/>
          <w:szCs w:val="28"/>
        </w:rPr>
        <w:t>на котором обеспечивается проведение отбора;</w:t>
      </w:r>
    </w:p>
    <w:p w:rsidR="00F977DB" w:rsidRPr="00A33778" w:rsidRDefault="00F977DB" w:rsidP="003203EB">
      <w:pPr>
        <w:pStyle w:val="ab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требования к </w:t>
      </w:r>
      <w:r w:rsidR="00131BC3" w:rsidRPr="00A33778">
        <w:rPr>
          <w:sz w:val="28"/>
          <w:szCs w:val="28"/>
        </w:rPr>
        <w:t>исполнителям услуг</w:t>
      </w:r>
      <w:r w:rsidRPr="00A33778">
        <w:rPr>
          <w:sz w:val="28"/>
          <w:szCs w:val="28"/>
        </w:rPr>
        <w:t xml:space="preserve"> в соответствии с пунктом </w:t>
      </w:r>
      <w:r w:rsidR="00FD1B45" w:rsidRPr="00A33778">
        <w:rPr>
          <w:sz w:val="28"/>
          <w:szCs w:val="28"/>
        </w:rPr>
        <w:t xml:space="preserve">10 </w:t>
      </w:r>
      <w:r w:rsidRPr="00A33778">
        <w:rPr>
          <w:sz w:val="28"/>
          <w:szCs w:val="28"/>
        </w:rPr>
        <w:t xml:space="preserve">настоящего Порядка и перечень документов, представляемых </w:t>
      </w:r>
      <w:r w:rsidR="00B213D3" w:rsidRPr="00A33778">
        <w:rPr>
          <w:sz w:val="28"/>
          <w:szCs w:val="28"/>
        </w:rPr>
        <w:t>участниками отбора</w:t>
      </w:r>
      <w:r w:rsidRPr="00A33778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F977DB" w:rsidRPr="00A33778" w:rsidRDefault="00F977DB" w:rsidP="003203EB">
      <w:pPr>
        <w:pStyle w:val="ab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порядок подачи заявок </w:t>
      </w:r>
      <w:r w:rsidR="001C6B52" w:rsidRPr="00A33778">
        <w:rPr>
          <w:sz w:val="28"/>
          <w:szCs w:val="28"/>
        </w:rPr>
        <w:t>исполнителем услуг</w:t>
      </w:r>
      <w:r w:rsidRPr="00A33778">
        <w:rPr>
          <w:sz w:val="28"/>
          <w:szCs w:val="28"/>
        </w:rPr>
        <w:t xml:space="preserve"> и требований, предъявляемых к форме и содержанию заявок, подаваемых </w:t>
      </w:r>
      <w:r w:rsidR="001C6B52" w:rsidRPr="00A33778">
        <w:rPr>
          <w:sz w:val="28"/>
          <w:szCs w:val="28"/>
        </w:rPr>
        <w:t>исполнителями услуг</w:t>
      </w:r>
      <w:r w:rsidR="00B931D6" w:rsidRPr="00A33778">
        <w:rPr>
          <w:sz w:val="28"/>
          <w:szCs w:val="28"/>
        </w:rPr>
        <w:t xml:space="preserve"> в соответствии с пунктом </w:t>
      </w:r>
      <w:r w:rsidR="00AB78B8" w:rsidRPr="00A33778">
        <w:rPr>
          <w:sz w:val="28"/>
          <w:szCs w:val="28"/>
        </w:rPr>
        <w:t>11</w:t>
      </w:r>
      <w:r w:rsidR="00B931D6" w:rsidRPr="00A33778">
        <w:rPr>
          <w:color w:val="FF0000"/>
          <w:sz w:val="28"/>
          <w:szCs w:val="28"/>
        </w:rPr>
        <w:t xml:space="preserve"> </w:t>
      </w:r>
      <w:r w:rsidR="00B931D6" w:rsidRPr="00A33778">
        <w:rPr>
          <w:sz w:val="28"/>
          <w:szCs w:val="28"/>
        </w:rPr>
        <w:t>настоящего Порядка</w:t>
      </w:r>
      <w:r w:rsidRPr="00A33778">
        <w:rPr>
          <w:sz w:val="28"/>
          <w:szCs w:val="28"/>
        </w:rPr>
        <w:t>;</w:t>
      </w:r>
    </w:p>
    <w:p w:rsidR="00F977DB" w:rsidRPr="00A33778" w:rsidRDefault="00F977DB" w:rsidP="003203EB">
      <w:pPr>
        <w:pStyle w:val="ab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порядок отзыва заявок </w:t>
      </w:r>
      <w:r w:rsidR="001C6B52" w:rsidRPr="00A33778">
        <w:rPr>
          <w:sz w:val="28"/>
          <w:szCs w:val="28"/>
        </w:rPr>
        <w:t>исполнителей услуг</w:t>
      </w:r>
      <w:r w:rsidRPr="00A33778">
        <w:rPr>
          <w:sz w:val="28"/>
          <w:szCs w:val="28"/>
        </w:rPr>
        <w:t xml:space="preserve">, порядок возврата заявок </w:t>
      </w:r>
      <w:r w:rsidR="001C6B52" w:rsidRPr="00A33778">
        <w:rPr>
          <w:sz w:val="28"/>
          <w:szCs w:val="28"/>
        </w:rPr>
        <w:t>исполнителей услуг</w:t>
      </w:r>
      <w:r w:rsidRPr="00A33778">
        <w:rPr>
          <w:sz w:val="28"/>
          <w:szCs w:val="28"/>
        </w:rPr>
        <w:t xml:space="preserve">, определяющий в том числе основания для возврата заявок </w:t>
      </w:r>
      <w:r w:rsidR="001C6B52" w:rsidRPr="00A33778">
        <w:rPr>
          <w:sz w:val="28"/>
          <w:szCs w:val="28"/>
        </w:rPr>
        <w:t>исполнителей услуг</w:t>
      </w:r>
      <w:r w:rsidRPr="00A33778">
        <w:rPr>
          <w:sz w:val="28"/>
          <w:szCs w:val="28"/>
        </w:rPr>
        <w:t xml:space="preserve">, порядок внесения изменений в заявки </w:t>
      </w:r>
      <w:r w:rsidR="001C6B52" w:rsidRPr="00A33778">
        <w:rPr>
          <w:sz w:val="28"/>
          <w:szCs w:val="28"/>
        </w:rPr>
        <w:t>исполнителей услуг</w:t>
      </w:r>
      <w:r w:rsidRPr="00A33778">
        <w:rPr>
          <w:sz w:val="28"/>
          <w:szCs w:val="28"/>
        </w:rPr>
        <w:t>;</w:t>
      </w:r>
    </w:p>
    <w:p w:rsidR="00F977DB" w:rsidRPr="00A33778" w:rsidRDefault="00F977DB" w:rsidP="003203EB">
      <w:pPr>
        <w:pStyle w:val="ab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правила рассмотрения и </w:t>
      </w:r>
      <w:r w:rsidR="00B213D3" w:rsidRPr="00A33778">
        <w:rPr>
          <w:sz w:val="28"/>
          <w:szCs w:val="28"/>
        </w:rPr>
        <w:t xml:space="preserve">оценки заявок </w:t>
      </w:r>
      <w:r w:rsidR="001C6B52" w:rsidRPr="00A33778">
        <w:rPr>
          <w:sz w:val="28"/>
          <w:szCs w:val="28"/>
        </w:rPr>
        <w:t>исполнителей услуг</w:t>
      </w:r>
      <w:r w:rsidR="00B931D6" w:rsidRPr="00A33778">
        <w:rPr>
          <w:sz w:val="28"/>
          <w:szCs w:val="28"/>
        </w:rPr>
        <w:t xml:space="preserve"> в соответствии с пунктом </w:t>
      </w:r>
      <w:r w:rsidR="00444771" w:rsidRPr="00A33778">
        <w:rPr>
          <w:sz w:val="28"/>
          <w:szCs w:val="28"/>
        </w:rPr>
        <w:t>1</w:t>
      </w:r>
      <w:r w:rsidR="00317215" w:rsidRPr="00A33778">
        <w:rPr>
          <w:sz w:val="28"/>
          <w:szCs w:val="28"/>
        </w:rPr>
        <w:t>6</w:t>
      </w:r>
      <w:r w:rsidR="00B931D6" w:rsidRPr="00A33778">
        <w:rPr>
          <w:sz w:val="28"/>
          <w:szCs w:val="28"/>
        </w:rPr>
        <w:t xml:space="preserve"> настоящего Порядка</w:t>
      </w:r>
      <w:r w:rsidR="00503698" w:rsidRPr="00A33778">
        <w:rPr>
          <w:sz w:val="28"/>
          <w:szCs w:val="28"/>
        </w:rPr>
        <w:t>;</w:t>
      </w:r>
    </w:p>
    <w:p w:rsidR="00F977DB" w:rsidRPr="00A33778" w:rsidRDefault="00F977DB" w:rsidP="003203EB">
      <w:pPr>
        <w:pStyle w:val="ab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порядок п</w:t>
      </w:r>
      <w:r w:rsidR="00B213D3" w:rsidRPr="00A33778">
        <w:rPr>
          <w:sz w:val="28"/>
          <w:szCs w:val="28"/>
        </w:rPr>
        <w:t>редоставления участникам отбора</w:t>
      </w:r>
      <w:r w:rsidRPr="00A33778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F977DB" w:rsidRPr="00A33778" w:rsidRDefault="00F977DB" w:rsidP="003203EB">
      <w:pPr>
        <w:pStyle w:val="ab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срок, в течение которого победитель (победители) отбора должны подписать соглашение</w:t>
      </w:r>
      <w:r w:rsidR="00DC6900" w:rsidRPr="00A33778">
        <w:rPr>
          <w:sz w:val="28"/>
          <w:szCs w:val="28"/>
        </w:rPr>
        <w:t xml:space="preserve"> о предоставлении гранта (далее - соглашение)</w:t>
      </w:r>
      <w:r w:rsidRPr="00A33778">
        <w:rPr>
          <w:sz w:val="28"/>
          <w:szCs w:val="28"/>
        </w:rPr>
        <w:t>;</w:t>
      </w:r>
    </w:p>
    <w:p w:rsidR="00F977DB" w:rsidRPr="00A33778" w:rsidRDefault="00F977DB" w:rsidP="003203EB">
      <w:pPr>
        <w:pStyle w:val="ab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891EDF" w:rsidRPr="00A33778" w:rsidRDefault="00F977DB" w:rsidP="003203EB">
      <w:pPr>
        <w:pStyle w:val="ab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дата размещения результатов отбора на едином портале,</w:t>
      </w:r>
      <w:r w:rsidR="00292F99" w:rsidRPr="00A33778">
        <w:rPr>
          <w:sz w:val="28"/>
          <w:szCs w:val="28"/>
        </w:rPr>
        <w:t xml:space="preserve"> а также на официальном сайте управления образования</w:t>
      </w:r>
      <w:r w:rsidR="00C9455F" w:rsidRPr="00A33778">
        <w:rPr>
          <w:sz w:val="28"/>
          <w:szCs w:val="28"/>
        </w:rPr>
        <w:t xml:space="preserve"> (</w:t>
      </w:r>
      <w:hyperlink r:id="rId11" w:tgtFrame="_blank" w:history="1">
        <w:r w:rsidR="00C9455F" w:rsidRPr="00A33778">
          <w:rPr>
            <w:rStyle w:val="aa"/>
            <w:color w:val="auto"/>
            <w:sz w:val="28"/>
            <w:szCs w:val="28"/>
          </w:rPr>
          <w:t>http://uo-minusinsk.ru/</w:t>
        </w:r>
      </w:hyperlink>
      <w:r w:rsidR="00C9455F" w:rsidRPr="00A33778">
        <w:rPr>
          <w:sz w:val="28"/>
          <w:szCs w:val="28"/>
        </w:rPr>
        <w:t>)</w:t>
      </w:r>
      <w:r w:rsidR="00292F99" w:rsidRPr="00A33778">
        <w:rPr>
          <w:sz w:val="28"/>
          <w:szCs w:val="28"/>
        </w:rPr>
        <w:t xml:space="preserve">, </w:t>
      </w:r>
      <w:r w:rsidRPr="00A33778">
        <w:rPr>
          <w:sz w:val="28"/>
          <w:szCs w:val="28"/>
        </w:rPr>
        <w:t xml:space="preserve"> которая не может быть позднее 14-го календарного дня, следующего за днем определения победителя отбора.</w:t>
      </w:r>
    </w:p>
    <w:p w:rsidR="004F2656" w:rsidRPr="00A33778" w:rsidRDefault="00AD465D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10</w:t>
      </w:r>
      <w:r w:rsidR="004F2656" w:rsidRPr="00A33778">
        <w:rPr>
          <w:sz w:val="28"/>
          <w:szCs w:val="28"/>
        </w:rPr>
        <w:t xml:space="preserve">. </w:t>
      </w:r>
      <w:r w:rsidR="001C6B52" w:rsidRPr="00A33778">
        <w:rPr>
          <w:sz w:val="28"/>
          <w:szCs w:val="28"/>
        </w:rPr>
        <w:t>Исполнитель услуг</w:t>
      </w:r>
      <w:r w:rsidR="00292F99" w:rsidRPr="00A33778">
        <w:rPr>
          <w:sz w:val="28"/>
          <w:szCs w:val="28"/>
        </w:rPr>
        <w:t xml:space="preserve"> вправе участвовать в отборе </w:t>
      </w:r>
      <w:r w:rsidR="001C6B52" w:rsidRPr="00A33778">
        <w:rPr>
          <w:sz w:val="28"/>
          <w:szCs w:val="28"/>
        </w:rPr>
        <w:t>исполнителей услуг</w:t>
      </w:r>
      <w:r w:rsidR="00292F99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 xml:space="preserve">при одновременном соблюдении </w:t>
      </w:r>
      <w:r w:rsidR="00D65F43" w:rsidRPr="00A33778">
        <w:rPr>
          <w:sz w:val="28"/>
          <w:szCs w:val="28"/>
        </w:rPr>
        <w:t xml:space="preserve">на 1 число месяца, в котором им подается заявка на участие в отборе, </w:t>
      </w:r>
      <w:r w:rsidR="004F2656" w:rsidRPr="00A33778">
        <w:rPr>
          <w:sz w:val="28"/>
          <w:szCs w:val="28"/>
        </w:rPr>
        <w:t>следующих условий:</w:t>
      </w:r>
    </w:p>
    <w:p w:rsidR="00331CA9" w:rsidRPr="00A33778" w:rsidRDefault="004F2656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1) </w:t>
      </w:r>
      <w:r w:rsidR="00C57087" w:rsidRPr="00A33778">
        <w:rPr>
          <w:sz w:val="28"/>
          <w:szCs w:val="28"/>
        </w:rPr>
        <w:t>исполнитель услуг</w:t>
      </w:r>
      <w:r w:rsidRPr="00A33778">
        <w:rPr>
          <w:sz w:val="28"/>
          <w:szCs w:val="28"/>
        </w:rPr>
        <w:t xml:space="preserve"> включен в реестр </w:t>
      </w:r>
      <w:r w:rsidR="000F3CA1" w:rsidRPr="00A33778">
        <w:rPr>
          <w:sz w:val="28"/>
          <w:szCs w:val="28"/>
        </w:rPr>
        <w:t>поставщиков</w:t>
      </w:r>
      <w:r w:rsidRPr="00A33778">
        <w:rPr>
          <w:sz w:val="28"/>
          <w:szCs w:val="28"/>
        </w:rPr>
        <w:t xml:space="preserve"> образовательных услуг;</w:t>
      </w:r>
    </w:p>
    <w:p w:rsidR="004F2656" w:rsidRPr="00A33778" w:rsidRDefault="004F2656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2) образовательная услуга включена в реестр сертифицированных программ;</w:t>
      </w:r>
    </w:p>
    <w:p w:rsidR="004F2656" w:rsidRPr="00A33778" w:rsidRDefault="00614D54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3</w:t>
      </w:r>
      <w:r w:rsidR="004F2656" w:rsidRPr="00A33778">
        <w:rPr>
          <w:sz w:val="28"/>
          <w:szCs w:val="28"/>
        </w:rPr>
        <w:t xml:space="preserve">) </w:t>
      </w:r>
      <w:r w:rsidR="00C57087" w:rsidRPr="00A33778">
        <w:rPr>
          <w:sz w:val="28"/>
          <w:szCs w:val="28"/>
        </w:rPr>
        <w:t xml:space="preserve">исполнитель услуг </w:t>
      </w:r>
      <w:r w:rsidR="004F2656" w:rsidRPr="00A33778">
        <w:rPr>
          <w:sz w:val="28"/>
          <w:szCs w:val="28"/>
        </w:rPr>
        <w:t>не является иностранным юридическим лицом, а также</w:t>
      </w:r>
    </w:p>
    <w:p w:rsidR="00B7313A" w:rsidRDefault="00B7313A" w:rsidP="003203EB">
      <w:pPr>
        <w:jc w:val="both"/>
        <w:rPr>
          <w:sz w:val="28"/>
          <w:szCs w:val="28"/>
        </w:rPr>
      </w:pPr>
    </w:p>
    <w:p w:rsidR="004F2656" w:rsidRPr="00A33778" w:rsidRDefault="004F2656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российским юридическим лицом, в уставном (складочном) капитале которого доля</w:t>
      </w:r>
      <w:r w:rsidR="00D10114" w:rsidRPr="00A33778">
        <w:rPr>
          <w:sz w:val="28"/>
          <w:szCs w:val="28"/>
        </w:rPr>
        <w:t xml:space="preserve"> </w:t>
      </w:r>
      <w:r w:rsidRPr="00A33778">
        <w:rPr>
          <w:sz w:val="28"/>
          <w:szCs w:val="28"/>
        </w:rPr>
        <w:t>участия иностранных юридических лиц, местом регистрации которых является</w:t>
      </w:r>
      <w:r w:rsidR="00D10114" w:rsidRPr="00A33778">
        <w:rPr>
          <w:sz w:val="28"/>
          <w:szCs w:val="28"/>
        </w:rPr>
        <w:t xml:space="preserve"> </w:t>
      </w:r>
      <w:r w:rsidRPr="00A33778">
        <w:rPr>
          <w:sz w:val="28"/>
          <w:szCs w:val="28"/>
        </w:rPr>
        <w:t>государство (территория), включенное в утверждаемый Министерством финансов</w:t>
      </w:r>
      <w:r w:rsidR="00D10114" w:rsidRPr="00A33778">
        <w:rPr>
          <w:sz w:val="28"/>
          <w:szCs w:val="28"/>
        </w:rPr>
        <w:t xml:space="preserve"> </w:t>
      </w:r>
      <w:r w:rsidRPr="00A33778">
        <w:rPr>
          <w:sz w:val="28"/>
          <w:szCs w:val="28"/>
        </w:rPr>
        <w:t>Российской Федерации перечень государств и территорий, предоставляющих</w:t>
      </w:r>
      <w:r w:rsidR="00D10114" w:rsidRPr="00A33778">
        <w:rPr>
          <w:sz w:val="28"/>
          <w:szCs w:val="28"/>
        </w:rPr>
        <w:t xml:space="preserve"> </w:t>
      </w:r>
      <w:r w:rsidRPr="00A33778">
        <w:rPr>
          <w:sz w:val="28"/>
          <w:szCs w:val="28"/>
        </w:rPr>
        <w:t>льготный налоговый режим налогообложения и (или) не предусматривающих</w:t>
      </w:r>
      <w:r w:rsidR="00D10114" w:rsidRPr="00A33778">
        <w:rPr>
          <w:sz w:val="28"/>
          <w:szCs w:val="28"/>
        </w:rPr>
        <w:t xml:space="preserve"> </w:t>
      </w:r>
      <w:r w:rsidRPr="00A33778">
        <w:rPr>
          <w:sz w:val="28"/>
          <w:szCs w:val="28"/>
        </w:rPr>
        <w:t>раскрытия и предоставления информации при проведении финансовых операций</w:t>
      </w:r>
      <w:r w:rsidR="00D10114" w:rsidRPr="00A33778">
        <w:rPr>
          <w:sz w:val="28"/>
          <w:szCs w:val="28"/>
        </w:rPr>
        <w:t xml:space="preserve"> </w:t>
      </w:r>
      <w:r w:rsidRPr="00A33778">
        <w:rPr>
          <w:sz w:val="28"/>
          <w:szCs w:val="28"/>
        </w:rPr>
        <w:t>(офшорные зоны), в совокупности превышает 50 процентов;</w:t>
      </w:r>
    </w:p>
    <w:p w:rsidR="004F2656" w:rsidRPr="00A33778" w:rsidRDefault="00614D54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4</w:t>
      </w:r>
      <w:r w:rsidR="004F2656" w:rsidRPr="00A33778">
        <w:rPr>
          <w:sz w:val="28"/>
          <w:szCs w:val="28"/>
        </w:rPr>
        <w:t xml:space="preserve">) </w:t>
      </w:r>
      <w:r w:rsidR="00C57087" w:rsidRPr="00A33778">
        <w:rPr>
          <w:sz w:val="28"/>
          <w:szCs w:val="28"/>
        </w:rPr>
        <w:t xml:space="preserve">исполнитель услуг </w:t>
      </w:r>
      <w:r w:rsidR="004F2656" w:rsidRPr="00A33778">
        <w:rPr>
          <w:sz w:val="28"/>
          <w:szCs w:val="28"/>
        </w:rPr>
        <w:t>не получает в текущем финансовом году средства из</w:t>
      </w:r>
      <w:r w:rsidR="00D10114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 xml:space="preserve">бюджета </w:t>
      </w:r>
      <w:r w:rsidR="00D10114" w:rsidRPr="00A33778">
        <w:rPr>
          <w:sz w:val="28"/>
          <w:szCs w:val="28"/>
        </w:rPr>
        <w:t>города</w:t>
      </w:r>
      <w:r w:rsidR="004F2656" w:rsidRPr="00A33778">
        <w:rPr>
          <w:sz w:val="28"/>
          <w:szCs w:val="28"/>
        </w:rPr>
        <w:t xml:space="preserve"> в соответствии с иными правовыми</w:t>
      </w:r>
      <w:r w:rsidR="00D10114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>актами на цели, установленные настоящи</w:t>
      </w:r>
      <w:r w:rsidR="0039307D" w:rsidRPr="00A33778">
        <w:rPr>
          <w:sz w:val="28"/>
          <w:szCs w:val="28"/>
        </w:rPr>
        <w:t>м П</w:t>
      </w:r>
      <w:r w:rsidR="004F2656" w:rsidRPr="00A33778">
        <w:rPr>
          <w:sz w:val="28"/>
          <w:szCs w:val="28"/>
        </w:rPr>
        <w:t>орядком;</w:t>
      </w:r>
    </w:p>
    <w:p w:rsidR="004F2656" w:rsidRPr="00A33778" w:rsidRDefault="00614D54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5</w:t>
      </w:r>
      <w:r w:rsidR="004F2656" w:rsidRPr="00A33778">
        <w:rPr>
          <w:sz w:val="28"/>
          <w:szCs w:val="28"/>
        </w:rPr>
        <w:t xml:space="preserve">) у </w:t>
      </w:r>
      <w:r w:rsidR="00C57087" w:rsidRPr="00A33778">
        <w:rPr>
          <w:sz w:val="28"/>
          <w:szCs w:val="28"/>
        </w:rPr>
        <w:t xml:space="preserve">исполнителя услуг </w:t>
      </w:r>
      <w:r w:rsidR="004F2656" w:rsidRPr="00A33778">
        <w:rPr>
          <w:sz w:val="28"/>
          <w:szCs w:val="28"/>
        </w:rPr>
        <w:t>на начало финансового года отсутствует просроченная</w:t>
      </w:r>
    </w:p>
    <w:p w:rsidR="004F2656" w:rsidRPr="00A33778" w:rsidRDefault="004F2656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задолженность по возврату в бюджет </w:t>
      </w:r>
      <w:r w:rsidR="00D10114" w:rsidRPr="00A33778">
        <w:rPr>
          <w:sz w:val="28"/>
          <w:szCs w:val="28"/>
        </w:rPr>
        <w:t>города</w:t>
      </w:r>
      <w:r w:rsidRPr="00A33778">
        <w:rPr>
          <w:sz w:val="28"/>
          <w:szCs w:val="28"/>
        </w:rPr>
        <w:t xml:space="preserve"> субсидий,</w:t>
      </w:r>
      <w:r w:rsidR="00D10114" w:rsidRPr="00A33778">
        <w:rPr>
          <w:sz w:val="28"/>
          <w:szCs w:val="28"/>
        </w:rPr>
        <w:t xml:space="preserve"> </w:t>
      </w:r>
      <w:r w:rsidRPr="00A33778">
        <w:rPr>
          <w:sz w:val="28"/>
          <w:szCs w:val="28"/>
        </w:rPr>
        <w:t>бюджетных инвестиций, предоставленных в том числе в соответствии с иными</w:t>
      </w:r>
      <w:r w:rsidR="00D10114" w:rsidRPr="00A33778">
        <w:rPr>
          <w:sz w:val="28"/>
          <w:szCs w:val="28"/>
        </w:rPr>
        <w:t xml:space="preserve"> </w:t>
      </w:r>
      <w:r w:rsidRPr="00A33778">
        <w:rPr>
          <w:sz w:val="28"/>
          <w:szCs w:val="28"/>
        </w:rPr>
        <w:t>правовыми актами;</w:t>
      </w:r>
    </w:p>
    <w:p w:rsidR="004F2656" w:rsidRPr="00A33778" w:rsidRDefault="00614D54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6</w:t>
      </w:r>
      <w:r w:rsidR="004F2656" w:rsidRPr="00A33778">
        <w:rPr>
          <w:sz w:val="28"/>
          <w:szCs w:val="28"/>
        </w:rPr>
        <w:t xml:space="preserve">) у </w:t>
      </w:r>
      <w:r w:rsidR="00C57087" w:rsidRPr="00A33778">
        <w:rPr>
          <w:sz w:val="28"/>
          <w:szCs w:val="28"/>
        </w:rPr>
        <w:t>исполнителя услуг</w:t>
      </w:r>
      <w:r w:rsidR="0039307D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>отсутствует неисполненная обязанность по уплате</w:t>
      </w:r>
      <w:r w:rsidR="0039307D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>налогов, сборов, страховых взносов, пеней, штрафов и процентов, подлежащих</w:t>
      </w:r>
      <w:r w:rsidR="000060DF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>уплате в соответствии с законодательством Российской Федерации о налогах и</w:t>
      </w:r>
      <w:r w:rsidR="000060DF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>сборах, на начало финансового года;</w:t>
      </w:r>
    </w:p>
    <w:p w:rsidR="004F2656" w:rsidRPr="00A33778" w:rsidRDefault="00614D54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7</w:t>
      </w:r>
      <w:r w:rsidR="004F2656" w:rsidRPr="00A33778">
        <w:rPr>
          <w:sz w:val="28"/>
          <w:szCs w:val="28"/>
        </w:rPr>
        <w:t xml:space="preserve">) </w:t>
      </w:r>
      <w:r w:rsidR="00C57087" w:rsidRPr="00A33778">
        <w:rPr>
          <w:sz w:val="28"/>
          <w:szCs w:val="28"/>
        </w:rPr>
        <w:t>исполнитель услуг</w:t>
      </w:r>
      <w:r w:rsidR="004F2656" w:rsidRPr="00A33778">
        <w:rPr>
          <w:sz w:val="28"/>
          <w:szCs w:val="28"/>
        </w:rPr>
        <w:t>, являющийся юридическим лицом, на дату</w:t>
      </w:r>
      <w:r w:rsidR="00D10114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>предоставления гранта не должен находиться в процессе ликвидации,</w:t>
      </w:r>
      <w:r w:rsidR="00D10114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>реорганизации, в отношении него не введена процедура банкротства, деятельность</w:t>
      </w:r>
      <w:r w:rsidR="00D10114" w:rsidRPr="00A33778">
        <w:rPr>
          <w:sz w:val="28"/>
          <w:szCs w:val="28"/>
        </w:rPr>
        <w:t xml:space="preserve"> </w:t>
      </w:r>
      <w:r w:rsidR="00C57087" w:rsidRPr="00A33778">
        <w:rPr>
          <w:sz w:val="28"/>
          <w:szCs w:val="28"/>
        </w:rPr>
        <w:t>исполнителя услуг</w:t>
      </w:r>
      <w:r w:rsidR="004F2656" w:rsidRPr="00A33778">
        <w:rPr>
          <w:sz w:val="28"/>
          <w:szCs w:val="28"/>
        </w:rPr>
        <w:t xml:space="preserve"> не должна быть приостановлена в порядке, предусмотренном</w:t>
      </w:r>
      <w:r w:rsidR="00D10114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 xml:space="preserve">законодательством Российской Федерации, а </w:t>
      </w:r>
      <w:r w:rsidR="00C57087" w:rsidRPr="00A33778">
        <w:rPr>
          <w:sz w:val="28"/>
          <w:szCs w:val="28"/>
        </w:rPr>
        <w:t>исполнитель услуг</w:t>
      </w:r>
      <w:r w:rsidR="004F2656" w:rsidRPr="00A33778">
        <w:rPr>
          <w:sz w:val="28"/>
          <w:szCs w:val="28"/>
        </w:rPr>
        <w:t>, являющийся</w:t>
      </w:r>
      <w:r w:rsidR="00C57087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>индивидуальным предпринимателем, на дату предоставления гранта не должен</w:t>
      </w:r>
      <w:r w:rsidR="00C57087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>прекратить деятельность в качестве индивидуального предпринимателя;</w:t>
      </w:r>
    </w:p>
    <w:p w:rsidR="004F2656" w:rsidRPr="00A33778" w:rsidRDefault="00614D54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8</w:t>
      </w:r>
      <w:r w:rsidR="004F2656" w:rsidRPr="00A33778">
        <w:rPr>
          <w:sz w:val="28"/>
          <w:szCs w:val="28"/>
        </w:rPr>
        <w:t xml:space="preserve">) </w:t>
      </w:r>
      <w:r w:rsidR="00C57087" w:rsidRPr="00A33778">
        <w:rPr>
          <w:sz w:val="28"/>
          <w:szCs w:val="28"/>
        </w:rPr>
        <w:t>исполнитель услуг</w:t>
      </w:r>
      <w:r w:rsidR="004F2656" w:rsidRPr="00A33778">
        <w:rPr>
          <w:sz w:val="28"/>
          <w:szCs w:val="28"/>
        </w:rPr>
        <w:t>, являющийся бюджетным или автономным учреждением,</w:t>
      </w:r>
    </w:p>
    <w:p w:rsidR="004F2656" w:rsidRPr="00A33778" w:rsidRDefault="004F2656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предоставил согласие органа, осуществляющего функции и полномочия учредителя</w:t>
      </w:r>
      <w:r w:rsidR="00D10114" w:rsidRPr="00A33778">
        <w:rPr>
          <w:sz w:val="28"/>
          <w:szCs w:val="28"/>
        </w:rPr>
        <w:t xml:space="preserve"> </w:t>
      </w:r>
      <w:r w:rsidRPr="00A33778">
        <w:rPr>
          <w:sz w:val="28"/>
          <w:szCs w:val="28"/>
        </w:rPr>
        <w:t>в отношении этого учреждения, на участие в отборе, оформленное на бланке</w:t>
      </w:r>
      <w:r w:rsidR="00D10114" w:rsidRPr="00A33778">
        <w:rPr>
          <w:sz w:val="28"/>
          <w:szCs w:val="28"/>
        </w:rPr>
        <w:t xml:space="preserve"> </w:t>
      </w:r>
      <w:r w:rsidRPr="00A33778">
        <w:rPr>
          <w:sz w:val="28"/>
          <w:szCs w:val="28"/>
        </w:rPr>
        <w:t>указанного органа.</w:t>
      </w:r>
    </w:p>
    <w:p w:rsidR="003E6780" w:rsidRPr="00A33778" w:rsidRDefault="00614D54" w:rsidP="003203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33778">
        <w:rPr>
          <w:sz w:val="28"/>
          <w:szCs w:val="28"/>
        </w:rPr>
        <w:t>9</w:t>
      </w:r>
      <w:r w:rsidR="003E6780" w:rsidRPr="00A33778">
        <w:rPr>
          <w:sz w:val="28"/>
          <w:szCs w:val="28"/>
        </w:rPr>
        <w:t xml:space="preserve">) </w:t>
      </w:r>
      <w:r w:rsidR="003E6780" w:rsidRPr="00A33778">
        <w:rPr>
          <w:rFonts w:eastAsia="Calibri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C57087" w:rsidRPr="00A33778">
        <w:rPr>
          <w:sz w:val="28"/>
          <w:szCs w:val="28"/>
        </w:rPr>
        <w:t>исполнителя услуг</w:t>
      </w:r>
      <w:r w:rsidR="003E6780" w:rsidRPr="00A33778">
        <w:rPr>
          <w:rFonts w:eastAsia="Calibri"/>
          <w:sz w:val="28"/>
          <w:szCs w:val="28"/>
        </w:rPr>
        <w:t>, являющегося юридическим лицом, об индивидуальном предпринимателе, являющихся участниками отбора.</w:t>
      </w:r>
    </w:p>
    <w:p w:rsidR="00B7313A" w:rsidRDefault="00B7313A" w:rsidP="003047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</w:r>
      <w:r w:rsidR="00304770" w:rsidRPr="00A33778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>
        <w:rPr>
          <w:spacing w:val="2"/>
          <w:sz w:val="28"/>
          <w:szCs w:val="28"/>
          <w:shd w:val="clear" w:color="auto" w:fill="FFFFFF"/>
        </w:rPr>
        <w:t>10</w:t>
      </w:r>
      <w:r w:rsidR="00092374">
        <w:fldChar w:fldCharType="begin"/>
      </w:r>
      <w:r w:rsidR="00092374">
        <w:instrText xml:space="preserve"> REF _Ref30949936 \r \h  \* MERGEFORMAT </w:instrText>
      </w:r>
      <w:r w:rsidR="00092374">
        <w:fldChar w:fldCharType="separate"/>
      </w:r>
      <w:r w:rsidR="00092374">
        <w:fldChar w:fldCharType="end"/>
      </w:r>
      <w:r w:rsidR="00304770" w:rsidRPr="00A33778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</w:t>
      </w:r>
      <w:r>
        <w:rPr>
          <w:spacing w:val="2"/>
          <w:sz w:val="28"/>
          <w:szCs w:val="28"/>
          <w:shd w:val="clear" w:color="auto" w:fill="FFFFFF"/>
        </w:rPr>
        <w:t xml:space="preserve">                                                  </w:t>
      </w:r>
      <w:r w:rsidR="00304770" w:rsidRPr="00A33778">
        <w:rPr>
          <w:spacing w:val="2"/>
          <w:sz w:val="28"/>
          <w:szCs w:val="28"/>
          <w:shd w:val="clear" w:color="auto" w:fill="FFFFFF"/>
        </w:rPr>
        <w:t xml:space="preserve">органах местного самоуправления, в распоряжении </w:t>
      </w:r>
      <w:r>
        <w:rPr>
          <w:spacing w:val="2"/>
          <w:sz w:val="28"/>
          <w:szCs w:val="28"/>
          <w:shd w:val="clear" w:color="auto" w:fill="FFFFFF"/>
        </w:rPr>
        <w:t xml:space="preserve">                                              </w:t>
      </w:r>
      <w:r w:rsidR="00304770" w:rsidRPr="00A33778">
        <w:rPr>
          <w:spacing w:val="2"/>
          <w:sz w:val="28"/>
          <w:szCs w:val="28"/>
          <w:shd w:val="clear" w:color="auto" w:fill="FFFFFF"/>
        </w:rPr>
        <w:t xml:space="preserve">которых </w:t>
      </w:r>
      <w:r>
        <w:rPr>
          <w:spacing w:val="2"/>
          <w:sz w:val="28"/>
          <w:szCs w:val="28"/>
          <w:shd w:val="clear" w:color="auto" w:fill="FFFFFF"/>
        </w:rPr>
        <w:t xml:space="preserve">           </w:t>
      </w:r>
      <w:r w:rsidR="00304770" w:rsidRPr="00A33778">
        <w:rPr>
          <w:spacing w:val="2"/>
          <w:sz w:val="28"/>
          <w:szCs w:val="28"/>
          <w:shd w:val="clear" w:color="auto" w:fill="FFFFFF"/>
        </w:rPr>
        <w:t xml:space="preserve">находятся </w:t>
      </w:r>
      <w:r>
        <w:rPr>
          <w:spacing w:val="2"/>
          <w:sz w:val="28"/>
          <w:szCs w:val="28"/>
          <w:shd w:val="clear" w:color="auto" w:fill="FFFFFF"/>
        </w:rPr>
        <w:t xml:space="preserve">         </w:t>
      </w:r>
      <w:r w:rsidR="00304770" w:rsidRPr="00A33778">
        <w:rPr>
          <w:spacing w:val="2"/>
          <w:sz w:val="28"/>
          <w:szCs w:val="28"/>
          <w:shd w:val="clear" w:color="auto" w:fill="FFFFFF"/>
        </w:rPr>
        <w:t xml:space="preserve">указанные </w:t>
      </w:r>
      <w:r>
        <w:rPr>
          <w:spacing w:val="2"/>
          <w:sz w:val="28"/>
          <w:szCs w:val="28"/>
          <w:shd w:val="clear" w:color="auto" w:fill="FFFFFF"/>
        </w:rPr>
        <w:t xml:space="preserve">       </w:t>
      </w:r>
      <w:r w:rsidR="00304770" w:rsidRPr="00A33778">
        <w:rPr>
          <w:spacing w:val="2"/>
          <w:sz w:val="28"/>
          <w:szCs w:val="28"/>
          <w:shd w:val="clear" w:color="auto" w:fill="FFFFFF"/>
        </w:rPr>
        <w:t xml:space="preserve">документы </w:t>
      </w:r>
      <w:r>
        <w:rPr>
          <w:spacing w:val="2"/>
          <w:sz w:val="28"/>
          <w:szCs w:val="28"/>
          <w:shd w:val="clear" w:color="auto" w:fill="FFFFFF"/>
        </w:rPr>
        <w:t xml:space="preserve">          </w:t>
      </w:r>
      <w:r w:rsidR="00304770" w:rsidRPr="00A33778">
        <w:rPr>
          <w:spacing w:val="2"/>
          <w:sz w:val="28"/>
          <w:szCs w:val="28"/>
          <w:shd w:val="clear" w:color="auto" w:fill="FFFFFF"/>
        </w:rPr>
        <w:t xml:space="preserve">(сведения, </w:t>
      </w:r>
    </w:p>
    <w:p w:rsidR="00B7313A" w:rsidRDefault="00B7313A" w:rsidP="003047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</w:p>
    <w:p w:rsidR="00B7313A" w:rsidRDefault="00B7313A" w:rsidP="003047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</w:p>
    <w:p w:rsidR="00304770" w:rsidRPr="00A33778" w:rsidRDefault="00304770" w:rsidP="003047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3778">
        <w:rPr>
          <w:spacing w:val="2"/>
          <w:sz w:val="28"/>
          <w:szCs w:val="28"/>
          <w:shd w:val="clear" w:color="auto" w:fill="FFFFFF"/>
        </w:rPr>
        <w:t>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A33778">
        <w:rPr>
          <w:sz w:val="28"/>
          <w:szCs w:val="28"/>
        </w:rPr>
        <w:t>.</w:t>
      </w:r>
    </w:p>
    <w:p w:rsidR="00010330" w:rsidRPr="00A33778" w:rsidRDefault="00BF595E" w:rsidP="003203EB">
      <w:pPr>
        <w:tabs>
          <w:tab w:val="left" w:pos="0"/>
        </w:tabs>
        <w:jc w:val="both"/>
        <w:rPr>
          <w:sz w:val="28"/>
          <w:szCs w:val="28"/>
        </w:rPr>
      </w:pPr>
      <w:bookmarkStart w:id="0" w:name="_Ref56176578"/>
      <w:r w:rsidRPr="00A33778">
        <w:rPr>
          <w:sz w:val="28"/>
          <w:szCs w:val="28"/>
        </w:rPr>
        <w:t>1</w:t>
      </w:r>
      <w:r w:rsidR="00AD465D" w:rsidRPr="00A33778">
        <w:rPr>
          <w:sz w:val="28"/>
          <w:szCs w:val="28"/>
        </w:rPr>
        <w:t>1</w:t>
      </w:r>
      <w:r w:rsidRPr="00A33778">
        <w:rPr>
          <w:sz w:val="28"/>
          <w:szCs w:val="28"/>
        </w:rPr>
        <w:t>.</w:t>
      </w:r>
      <w:r w:rsidR="00A55536" w:rsidRPr="00A33778">
        <w:rPr>
          <w:sz w:val="28"/>
          <w:szCs w:val="28"/>
        </w:rPr>
        <w:t xml:space="preserve"> </w:t>
      </w:r>
      <w:r w:rsidR="00010330" w:rsidRPr="00A33778">
        <w:rPr>
          <w:sz w:val="28"/>
          <w:szCs w:val="28"/>
        </w:rPr>
        <w:t xml:space="preserve">Для участия в отборе </w:t>
      </w:r>
      <w:r w:rsidR="001C6B52" w:rsidRPr="00A33778">
        <w:rPr>
          <w:sz w:val="28"/>
          <w:szCs w:val="28"/>
        </w:rPr>
        <w:t>исполнитель услуг</w:t>
      </w:r>
      <w:r w:rsidR="00010330" w:rsidRPr="00A33778">
        <w:rPr>
          <w:sz w:val="28"/>
          <w:szCs w:val="28"/>
        </w:rPr>
        <w:t xml:space="preserve">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</w:t>
      </w:r>
      <w:r w:rsidR="00FD1B45" w:rsidRPr="00A33778">
        <w:rPr>
          <w:sz w:val="28"/>
          <w:szCs w:val="28"/>
        </w:rPr>
        <w:t xml:space="preserve">системы </w:t>
      </w:r>
      <w:r w:rsidR="00010330" w:rsidRPr="00A33778">
        <w:rPr>
          <w:sz w:val="28"/>
          <w:szCs w:val="28"/>
        </w:rPr>
        <w:t>путем заполнения соответствующих экранных форм в личном кабинете направляет  в уполномоченный орган  заявку на участие в отборе, содержащую, в том числе, согласие на публикацию (размещение) в информаци</w:t>
      </w:r>
      <w:r w:rsidR="000F3CA1" w:rsidRPr="00A33778">
        <w:rPr>
          <w:sz w:val="28"/>
          <w:szCs w:val="28"/>
        </w:rPr>
        <w:t xml:space="preserve">онно-телекоммуникационной сети </w:t>
      </w:r>
      <w:r w:rsidR="00010330" w:rsidRPr="00A33778">
        <w:rPr>
          <w:sz w:val="28"/>
          <w:szCs w:val="28"/>
        </w:rPr>
        <w:t xml:space="preserve">Интернет информации об </w:t>
      </w:r>
      <w:r w:rsidR="000F3CA1" w:rsidRPr="00A33778">
        <w:rPr>
          <w:sz w:val="28"/>
          <w:szCs w:val="28"/>
        </w:rPr>
        <w:t>участнике отбора</w:t>
      </w:r>
      <w:r w:rsidR="00010330" w:rsidRPr="00A33778">
        <w:rPr>
          <w:sz w:val="28"/>
          <w:szCs w:val="28"/>
        </w:rPr>
        <w:t xml:space="preserve">, о подаваемой </w:t>
      </w:r>
      <w:r w:rsidR="000F3CA1" w:rsidRPr="00A33778">
        <w:rPr>
          <w:sz w:val="28"/>
          <w:szCs w:val="28"/>
        </w:rPr>
        <w:t>участником отбора</w:t>
      </w:r>
      <w:r w:rsidR="00010330" w:rsidRPr="00A33778">
        <w:rPr>
          <w:sz w:val="28"/>
          <w:szCs w:val="28"/>
        </w:rPr>
        <w:t xml:space="preserve"> заявке, иной информации об </w:t>
      </w:r>
      <w:r w:rsidR="000F3CA1" w:rsidRPr="00A33778">
        <w:rPr>
          <w:sz w:val="28"/>
          <w:szCs w:val="28"/>
        </w:rPr>
        <w:t>участнике отбора</w:t>
      </w:r>
      <w:r w:rsidR="00010330" w:rsidRPr="00A33778">
        <w:rPr>
          <w:sz w:val="28"/>
          <w:szCs w:val="28"/>
        </w:rPr>
        <w:t>, связанной с соответствующим отбором.</w:t>
      </w:r>
      <w:bookmarkEnd w:id="0"/>
    </w:p>
    <w:p w:rsidR="00C20856" w:rsidRPr="00A33778" w:rsidRDefault="00C57087" w:rsidP="003203EB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A33778">
        <w:rPr>
          <w:sz w:val="28"/>
          <w:szCs w:val="28"/>
        </w:rPr>
        <w:t>Исполнители услуг</w:t>
      </w:r>
      <w:r w:rsidR="00010330" w:rsidRPr="00A33778">
        <w:rPr>
          <w:sz w:val="28"/>
          <w:szCs w:val="28"/>
        </w:rPr>
        <w:t>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</w:t>
      </w:r>
      <w:r w:rsidR="00250717" w:rsidRPr="00A33778">
        <w:rPr>
          <w:sz w:val="28"/>
          <w:szCs w:val="28"/>
        </w:rPr>
        <w:t xml:space="preserve">ы явиться в </w:t>
      </w:r>
      <w:r w:rsidRPr="00A33778">
        <w:rPr>
          <w:sz w:val="28"/>
          <w:szCs w:val="28"/>
        </w:rPr>
        <w:t>уполномоченный орган</w:t>
      </w:r>
      <w:r w:rsidR="00010330" w:rsidRPr="00A33778">
        <w:rPr>
          <w:sz w:val="28"/>
          <w:szCs w:val="28"/>
        </w:rPr>
        <w:t xml:space="preserve"> для подписания согласия на обработку персональных данных.</w:t>
      </w:r>
      <w:r w:rsidR="00C20856" w:rsidRPr="00A33778">
        <w:rPr>
          <w:rFonts w:eastAsia="Calibri"/>
          <w:sz w:val="28"/>
          <w:szCs w:val="28"/>
        </w:rPr>
        <w:tab/>
      </w:r>
    </w:p>
    <w:p w:rsidR="00B01A62" w:rsidRPr="00A33778" w:rsidRDefault="00B01A62" w:rsidP="003203EB">
      <w:pPr>
        <w:tabs>
          <w:tab w:val="left" w:pos="993"/>
        </w:tabs>
        <w:jc w:val="both"/>
        <w:rPr>
          <w:sz w:val="28"/>
          <w:szCs w:val="28"/>
        </w:rPr>
      </w:pPr>
      <w:r w:rsidRPr="00A33778">
        <w:rPr>
          <w:sz w:val="28"/>
          <w:szCs w:val="28"/>
        </w:rPr>
        <w:t>1</w:t>
      </w:r>
      <w:r w:rsidR="00AD465D" w:rsidRPr="00A33778">
        <w:rPr>
          <w:sz w:val="28"/>
          <w:szCs w:val="28"/>
        </w:rPr>
        <w:t>2</w:t>
      </w:r>
      <w:r w:rsidRPr="00A33778">
        <w:rPr>
          <w:sz w:val="28"/>
          <w:szCs w:val="28"/>
        </w:rPr>
        <w:t xml:space="preserve">. Вместе с заявкой </w:t>
      </w:r>
      <w:r w:rsidR="00250717" w:rsidRPr="00A33778">
        <w:rPr>
          <w:sz w:val="28"/>
          <w:szCs w:val="28"/>
        </w:rPr>
        <w:t xml:space="preserve">в информационной системе </w:t>
      </w:r>
      <w:r w:rsidR="00C57087" w:rsidRPr="00A33778">
        <w:rPr>
          <w:sz w:val="28"/>
          <w:szCs w:val="28"/>
        </w:rPr>
        <w:t xml:space="preserve">исполнитель услуг </w:t>
      </w:r>
      <w:r w:rsidRPr="00A33778">
        <w:rPr>
          <w:sz w:val="28"/>
          <w:szCs w:val="28"/>
        </w:rPr>
        <w:t xml:space="preserve">предоставляет </w:t>
      </w:r>
      <w:r w:rsidR="00250717" w:rsidRPr="00A33778">
        <w:rPr>
          <w:sz w:val="28"/>
          <w:szCs w:val="28"/>
        </w:rPr>
        <w:t>заявку на</w:t>
      </w:r>
      <w:r w:rsidR="00C53647" w:rsidRPr="00A33778">
        <w:rPr>
          <w:sz w:val="28"/>
          <w:szCs w:val="28"/>
        </w:rPr>
        <w:t xml:space="preserve"> бумажн</w:t>
      </w:r>
      <w:r w:rsidR="0062239E" w:rsidRPr="00A33778">
        <w:rPr>
          <w:sz w:val="28"/>
          <w:szCs w:val="28"/>
        </w:rPr>
        <w:t>ом носителе (П</w:t>
      </w:r>
      <w:r w:rsidR="00C53647" w:rsidRPr="00A33778">
        <w:rPr>
          <w:sz w:val="28"/>
          <w:szCs w:val="28"/>
        </w:rPr>
        <w:t>риложению</w:t>
      </w:r>
      <w:r w:rsidR="0062239E" w:rsidRPr="00A33778">
        <w:rPr>
          <w:sz w:val="28"/>
          <w:szCs w:val="28"/>
        </w:rPr>
        <w:t xml:space="preserve"> 1)</w:t>
      </w:r>
      <w:r w:rsidR="00F47854" w:rsidRPr="00A33778">
        <w:rPr>
          <w:sz w:val="28"/>
          <w:szCs w:val="28"/>
        </w:rPr>
        <w:t>, и следующие</w:t>
      </w:r>
      <w:r w:rsidRPr="00A33778">
        <w:rPr>
          <w:sz w:val="28"/>
          <w:szCs w:val="28"/>
        </w:rPr>
        <w:t xml:space="preserve"> документы, подтверждающие соответствие критериям, указанным в пункте </w:t>
      </w:r>
      <w:r w:rsidR="00444771" w:rsidRPr="00A33778">
        <w:rPr>
          <w:sz w:val="28"/>
          <w:szCs w:val="28"/>
        </w:rPr>
        <w:t>10</w:t>
      </w:r>
      <w:r w:rsidRPr="00A33778">
        <w:rPr>
          <w:sz w:val="28"/>
          <w:szCs w:val="28"/>
        </w:rPr>
        <w:t xml:space="preserve"> настоящего Порядка </w:t>
      </w:r>
      <w:r w:rsidR="005E2CAF" w:rsidRPr="00A33778">
        <w:rPr>
          <w:sz w:val="28"/>
          <w:szCs w:val="28"/>
        </w:rPr>
        <w:t xml:space="preserve">в </w:t>
      </w:r>
      <w:r w:rsidR="00F47854" w:rsidRPr="00A33778">
        <w:rPr>
          <w:sz w:val="28"/>
          <w:szCs w:val="28"/>
        </w:rPr>
        <w:t>уполномоченный орган</w:t>
      </w:r>
      <w:r w:rsidR="005E2CAF" w:rsidRPr="00A33778">
        <w:rPr>
          <w:sz w:val="28"/>
          <w:szCs w:val="28"/>
        </w:rPr>
        <w:t xml:space="preserve"> </w:t>
      </w:r>
      <w:r w:rsidRPr="00A33778">
        <w:rPr>
          <w:sz w:val="28"/>
          <w:szCs w:val="28"/>
        </w:rPr>
        <w:t>на рассмотрение комиссии:</w:t>
      </w:r>
    </w:p>
    <w:p w:rsidR="00B01A62" w:rsidRPr="00A33778" w:rsidRDefault="00B01A62" w:rsidP="000060D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778">
        <w:rPr>
          <w:rFonts w:eastAsia="Calibri"/>
          <w:sz w:val="28"/>
          <w:szCs w:val="28"/>
        </w:rPr>
        <w:t>1) 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B01A62" w:rsidRPr="00A33778" w:rsidRDefault="00B01A62" w:rsidP="000060D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778">
        <w:rPr>
          <w:sz w:val="28"/>
          <w:szCs w:val="28"/>
        </w:rPr>
        <w:t xml:space="preserve">2) </w:t>
      </w:r>
      <w:hyperlink r:id="rId12" w:history="1">
        <w:r w:rsidRPr="00A33778">
          <w:rPr>
            <w:rFonts w:eastAsia="Calibri"/>
            <w:sz w:val="28"/>
            <w:szCs w:val="28"/>
          </w:rPr>
          <w:t>справку</w:t>
        </w:r>
      </w:hyperlink>
      <w:r w:rsidRPr="00A33778">
        <w:rPr>
          <w:rFonts w:eastAsia="Calibri"/>
          <w:sz w:val="28"/>
          <w:szCs w:val="28"/>
        </w:rPr>
        <w:t xml:space="preserve"> (или сведения, содержащиеся в ней) инспекции Федеральной налоговой службы Российской Федерац</w:t>
      </w:r>
      <w:r w:rsidR="003D5C58" w:rsidRPr="00A33778">
        <w:rPr>
          <w:rFonts w:eastAsia="Calibri"/>
          <w:sz w:val="28"/>
          <w:szCs w:val="28"/>
        </w:rPr>
        <w:t>ии по месту учета</w:t>
      </w:r>
      <w:r w:rsidRPr="00A33778">
        <w:rPr>
          <w:rFonts w:eastAsia="Calibri"/>
          <w:sz w:val="28"/>
          <w:szCs w:val="28"/>
        </w:rPr>
        <w:t xml:space="preserve"> заявителя об отсутствии задолженности по уплате налогов или справку инспекции Федеральной налоговой службы Рос</w:t>
      </w:r>
      <w:r w:rsidR="003D5C58" w:rsidRPr="00A33778">
        <w:rPr>
          <w:rFonts w:eastAsia="Calibri"/>
          <w:sz w:val="28"/>
          <w:szCs w:val="28"/>
        </w:rPr>
        <w:t xml:space="preserve">сийской Федерации </w:t>
      </w:r>
      <w:r w:rsidRPr="00A33778">
        <w:rPr>
          <w:rFonts w:eastAsia="Calibri"/>
          <w:sz w:val="28"/>
          <w:szCs w:val="28"/>
        </w:rPr>
        <w:t xml:space="preserve"> о состоянии расчетов по налогам, сборам, взносам по форме, утвержденной приказом ФНС России от 20.01.2017 № ММВ-7-8/20@;</w:t>
      </w:r>
    </w:p>
    <w:p w:rsidR="00B01A62" w:rsidRPr="00A33778" w:rsidRDefault="00B01A62" w:rsidP="000060D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778">
        <w:rPr>
          <w:rFonts w:eastAsia="Calibri"/>
          <w:sz w:val="28"/>
          <w:szCs w:val="28"/>
        </w:rPr>
        <w:t xml:space="preserve">3) информацию об отсутствии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C57087" w:rsidRPr="00A33778">
        <w:rPr>
          <w:sz w:val="28"/>
          <w:szCs w:val="28"/>
        </w:rPr>
        <w:t>исполнителя услуг</w:t>
      </w:r>
      <w:r w:rsidRPr="00A33778">
        <w:rPr>
          <w:rFonts w:eastAsia="Calibri"/>
          <w:sz w:val="28"/>
          <w:szCs w:val="28"/>
        </w:rPr>
        <w:t>, являющегося юридическим лицом, об индивидуальном предпринимателе и о физическом лице – производителе услуг, являющихся участниками отбора.</w:t>
      </w:r>
    </w:p>
    <w:p w:rsidR="00B01A62" w:rsidRPr="00A33778" w:rsidRDefault="00B01A62" w:rsidP="000060D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778">
        <w:rPr>
          <w:rFonts w:eastAsia="Calibri"/>
          <w:sz w:val="28"/>
          <w:szCs w:val="28"/>
        </w:rPr>
        <w:t>4) справку о наличии банковского счета, выданную не ранее чем за 30 календарных дней до даты подачи пакета документов</w:t>
      </w:r>
      <w:r w:rsidR="0018454E" w:rsidRPr="00A33778">
        <w:rPr>
          <w:rFonts w:eastAsia="Calibri"/>
          <w:sz w:val="28"/>
          <w:szCs w:val="28"/>
        </w:rPr>
        <w:t>;</w:t>
      </w:r>
    </w:p>
    <w:p w:rsidR="00B01A62" w:rsidRPr="00A33778" w:rsidRDefault="0018454E" w:rsidP="000060D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778">
        <w:rPr>
          <w:rFonts w:eastAsia="Calibri"/>
          <w:sz w:val="28"/>
          <w:szCs w:val="28"/>
        </w:rPr>
        <w:t>5)</w:t>
      </w:r>
      <w:r w:rsidR="0092682D" w:rsidRPr="00A33778">
        <w:rPr>
          <w:rFonts w:eastAsia="Calibri"/>
          <w:sz w:val="28"/>
          <w:szCs w:val="28"/>
        </w:rPr>
        <w:t xml:space="preserve"> копию лицензии на право веден</w:t>
      </w:r>
      <w:r w:rsidR="0059628F" w:rsidRPr="00A33778">
        <w:rPr>
          <w:rFonts w:eastAsia="Calibri"/>
          <w:sz w:val="28"/>
          <w:szCs w:val="28"/>
        </w:rPr>
        <w:t>ия образовательной деятельности;</w:t>
      </w:r>
    </w:p>
    <w:p w:rsidR="0059628F" w:rsidRPr="00A33778" w:rsidRDefault="0059628F" w:rsidP="000060D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778">
        <w:rPr>
          <w:rFonts w:eastAsia="Calibri"/>
          <w:sz w:val="28"/>
          <w:szCs w:val="28"/>
        </w:rPr>
        <w:t xml:space="preserve">6) согласие органа государственной власти или местного самоуправления, осуществляющего функции и полномочия учредителя в отношении бюджетного или автономного учреждения, на участие этого </w:t>
      </w:r>
      <w:r w:rsidRPr="00A33778">
        <w:rPr>
          <w:rFonts w:eastAsia="Calibri"/>
          <w:sz w:val="28"/>
          <w:szCs w:val="28"/>
        </w:rPr>
        <w:lastRenderedPageBreak/>
        <w:t xml:space="preserve">учреждения в отборе (в том случае, если </w:t>
      </w:r>
      <w:r w:rsidR="00C57087" w:rsidRPr="00A33778">
        <w:rPr>
          <w:sz w:val="28"/>
          <w:szCs w:val="28"/>
        </w:rPr>
        <w:t>исполнитель услуг</w:t>
      </w:r>
      <w:r w:rsidRPr="00A33778">
        <w:rPr>
          <w:rFonts w:eastAsia="Calibri"/>
          <w:sz w:val="28"/>
          <w:szCs w:val="28"/>
        </w:rPr>
        <w:t xml:space="preserve"> является</w:t>
      </w:r>
      <w:r w:rsidR="00417913" w:rsidRPr="00A33778">
        <w:rPr>
          <w:rFonts w:eastAsia="Calibri"/>
          <w:sz w:val="28"/>
          <w:szCs w:val="28"/>
        </w:rPr>
        <w:t xml:space="preserve"> бюджетным или автономным учреждением).</w:t>
      </w:r>
    </w:p>
    <w:p w:rsidR="00316763" w:rsidRPr="00A33778" w:rsidRDefault="00316763" w:rsidP="00316763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A33778">
        <w:rPr>
          <w:rFonts w:eastAsia="Calibri"/>
          <w:sz w:val="28"/>
          <w:szCs w:val="28"/>
        </w:rPr>
        <w:t>13. Все листы пакета документов должны быть пронумерованы, подписаны заявителем, заверены печатью (при наличии). Направлены с сопроводительным письмом, содержащим опись представленных документов. Документы могут быть представлены в электронном виде.</w:t>
      </w:r>
    </w:p>
    <w:p w:rsidR="0092736F" w:rsidRPr="00A33778" w:rsidRDefault="0092736F" w:rsidP="003203EB">
      <w:pPr>
        <w:tabs>
          <w:tab w:val="left" w:pos="993"/>
        </w:tabs>
        <w:jc w:val="both"/>
        <w:rPr>
          <w:sz w:val="28"/>
          <w:szCs w:val="28"/>
        </w:rPr>
      </w:pPr>
      <w:r w:rsidRPr="00A33778">
        <w:rPr>
          <w:sz w:val="28"/>
          <w:szCs w:val="28"/>
        </w:rPr>
        <w:t>1</w:t>
      </w:r>
      <w:r w:rsidR="00316763" w:rsidRPr="00A33778">
        <w:rPr>
          <w:sz w:val="28"/>
          <w:szCs w:val="28"/>
        </w:rPr>
        <w:t>4</w:t>
      </w:r>
      <w:r w:rsidRPr="00A33778">
        <w:rPr>
          <w:sz w:val="28"/>
          <w:szCs w:val="28"/>
        </w:rPr>
        <w:t xml:space="preserve">. </w:t>
      </w:r>
      <w:r w:rsidR="00C57087" w:rsidRPr="00A33778">
        <w:rPr>
          <w:sz w:val="28"/>
          <w:szCs w:val="28"/>
        </w:rPr>
        <w:t>Исполнитель услуг</w:t>
      </w:r>
      <w:r w:rsidRPr="00A33778">
        <w:rPr>
          <w:sz w:val="28"/>
          <w:szCs w:val="28"/>
        </w:rPr>
        <w:t xml:space="preserve"> вправе отозвать заявку на участие в отборе, путем направления в </w:t>
      </w:r>
      <w:r w:rsidR="00C57087" w:rsidRPr="00A33778">
        <w:rPr>
          <w:sz w:val="28"/>
          <w:szCs w:val="28"/>
        </w:rPr>
        <w:t>уполномоченный орган</w:t>
      </w:r>
      <w:r w:rsidRPr="00A33778">
        <w:rPr>
          <w:sz w:val="28"/>
          <w:szCs w:val="28"/>
        </w:rPr>
        <w:t xml:space="preserve"> соответствующего заявления. При поступлении соответствующего заявления </w:t>
      </w:r>
      <w:r w:rsidR="00C57087" w:rsidRPr="00A33778">
        <w:rPr>
          <w:sz w:val="28"/>
          <w:szCs w:val="28"/>
        </w:rPr>
        <w:t>уполномоченный орган</w:t>
      </w:r>
      <w:r w:rsidRPr="00A33778">
        <w:rPr>
          <w:sz w:val="28"/>
          <w:szCs w:val="28"/>
        </w:rPr>
        <w:t xml:space="preserve"> в течение одного рабочего дня исключает заявку на участие в отборе </w:t>
      </w:r>
      <w:r w:rsidR="00C57087" w:rsidRPr="00A33778">
        <w:rPr>
          <w:sz w:val="28"/>
          <w:szCs w:val="28"/>
        </w:rPr>
        <w:t>исполнителя услуг</w:t>
      </w:r>
      <w:r w:rsidRPr="00A33778">
        <w:rPr>
          <w:sz w:val="28"/>
          <w:szCs w:val="28"/>
        </w:rPr>
        <w:t xml:space="preserve"> из проведения отбора.</w:t>
      </w:r>
    </w:p>
    <w:p w:rsidR="0092736F" w:rsidRPr="00A33778" w:rsidRDefault="0092736F" w:rsidP="003203EB">
      <w:pPr>
        <w:tabs>
          <w:tab w:val="left" w:pos="993"/>
        </w:tabs>
        <w:jc w:val="both"/>
        <w:rPr>
          <w:sz w:val="28"/>
          <w:szCs w:val="28"/>
        </w:rPr>
      </w:pPr>
      <w:r w:rsidRPr="00A33778">
        <w:rPr>
          <w:sz w:val="28"/>
          <w:szCs w:val="28"/>
        </w:rPr>
        <w:t>1</w:t>
      </w:r>
      <w:r w:rsidR="00316763" w:rsidRPr="00A33778">
        <w:rPr>
          <w:sz w:val="28"/>
          <w:szCs w:val="28"/>
        </w:rPr>
        <w:t>5</w:t>
      </w:r>
      <w:r w:rsidRPr="00A33778">
        <w:rPr>
          <w:sz w:val="28"/>
          <w:szCs w:val="28"/>
        </w:rPr>
        <w:t>.</w:t>
      </w:r>
      <w:r w:rsidR="001C6B52" w:rsidRPr="00A33778">
        <w:rPr>
          <w:sz w:val="28"/>
          <w:szCs w:val="28"/>
        </w:rPr>
        <w:t xml:space="preserve"> </w:t>
      </w:r>
      <w:r w:rsidRPr="00A33778">
        <w:rPr>
          <w:sz w:val="28"/>
          <w:szCs w:val="28"/>
        </w:rPr>
        <w:t xml:space="preserve">Изменения в заявку на участие в отборе вносятся по заявлению </w:t>
      </w:r>
      <w:r w:rsidR="00C57087" w:rsidRPr="00A33778">
        <w:rPr>
          <w:sz w:val="28"/>
          <w:szCs w:val="28"/>
        </w:rPr>
        <w:t>исполнителя услуг</w:t>
      </w:r>
      <w:r w:rsidRPr="00A33778">
        <w:rPr>
          <w:sz w:val="28"/>
          <w:szCs w:val="28"/>
        </w:rPr>
        <w:t xml:space="preserve">, направленному в адрес </w:t>
      </w:r>
      <w:r w:rsidR="00D16B5D" w:rsidRPr="00A33778">
        <w:rPr>
          <w:sz w:val="28"/>
          <w:szCs w:val="28"/>
        </w:rPr>
        <w:t>управления образования</w:t>
      </w:r>
      <w:r w:rsidRPr="00A33778">
        <w:rPr>
          <w:sz w:val="28"/>
          <w:szCs w:val="28"/>
        </w:rPr>
        <w:t>, в течение двух рабочих дней после поступления такого заявления.</w:t>
      </w:r>
    </w:p>
    <w:p w:rsidR="0092682D" w:rsidRPr="00A33778" w:rsidRDefault="0092682D" w:rsidP="003203EB">
      <w:pPr>
        <w:tabs>
          <w:tab w:val="left" w:pos="993"/>
        </w:tabs>
        <w:jc w:val="both"/>
        <w:rPr>
          <w:sz w:val="28"/>
          <w:szCs w:val="28"/>
        </w:rPr>
      </w:pPr>
      <w:r w:rsidRPr="00A33778">
        <w:rPr>
          <w:sz w:val="28"/>
          <w:szCs w:val="28"/>
        </w:rPr>
        <w:t>1</w:t>
      </w:r>
      <w:r w:rsidR="00316763" w:rsidRPr="00A33778">
        <w:rPr>
          <w:sz w:val="28"/>
          <w:szCs w:val="28"/>
        </w:rPr>
        <w:t>6</w:t>
      </w:r>
      <w:r w:rsidRPr="00A33778">
        <w:rPr>
          <w:sz w:val="28"/>
          <w:szCs w:val="28"/>
        </w:rPr>
        <w:t>.</w:t>
      </w:r>
      <w:r w:rsidR="001C6B52" w:rsidRPr="00A33778">
        <w:rPr>
          <w:sz w:val="28"/>
          <w:szCs w:val="28"/>
        </w:rPr>
        <w:t xml:space="preserve"> </w:t>
      </w:r>
      <w:r w:rsidRPr="00A33778">
        <w:rPr>
          <w:sz w:val="28"/>
          <w:szCs w:val="28"/>
        </w:rPr>
        <w:t>Комиссия в срок не более 10 календарных дней с даты окончания срока приема заявок рассматривает пре</w:t>
      </w:r>
      <w:r w:rsidR="003D5C58" w:rsidRPr="00A33778">
        <w:rPr>
          <w:sz w:val="28"/>
          <w:szCs w:val="28"/>
        </w:rPr>
        <w:t xml:space="preserve">дставленные для участия  </w:t>
      </w:r>
      <w:r w:rsidRPr="00A33778">
        <w:rPr>
          <w:sz w:val="28"/>
          <w:szCs w:val="28"/>
        </w:rPr>
        <w:t xml:space="preserve"> в отборе заявки на предмет их соответствия требованиям, установленным в объявлении о провед</w:t>
      </w:r>
      <w:r w:rsidR="002753D3" w:rsidRPr="00A33778">
        <w:rPr>
          <w:sz w:val="28"/>
          <w:szCs w:val="28"/>
        </w:rPr>
        <w:t>ении отбора, и принимает решение</w:t>
      </w:r>
      <w:r w:rsidRPr="00A33778">
        <w:rPr>
          <w:sz w:val="28"/>
          <w:szCs w:val="28"/>
        </w:rPr>
        <w:t xml:space="preserve"> об отклонении заявок либо о признании </w:t>
      </w:r>
      <w:r w:rsidR="001C6B52" w:rsidRPr="00A33778">
        <w:rPr>
          <w:sz w:val="28"/>
          <w:szCs w:val="28"/>
        </w:rPr>
        <w:t>исполнителя услуг победителем</w:t>
      </w:r>
      <w:r w:rsidRPr="00A33778">
        <w:rPr>
          <w:sz w:val="28"/>
          <w:szCs w:val="28"/>
        </w:rPr>
        <w:t xml:space="preserve">    отбора, с которым заключ</w:t>
      </w:r>
      <w:r w:rsidR="001C6B52" w:rsidRPr="00A33778">
        <w:rPr>
          <w:sz w:val="28"/>
          <w:szCs w:val="28"/>
        </w:rPr>
        <w:t>ается</w:t>
      </w:r>
      <w:r w:rsidRPr="00A33778">
        <w:rPr>
          <w:sz w:val="28"/>
          <w:szCs w:val="28"/>
        </w:rPr>
        <w:t xml:space="preserve"> </w:t>
      </w:r>
      <w:r w:rsidR="001C6B52" w:rsidRPr="00A33778">
        <w:rPr>
          <w:sz w:val="28"/>
          <w:szCs w:val="28"/>
        </w:rPr>
        <w:t>рамочное соглашение</w:t>
      </w:r>
      <w:r w:rsidRPr="00A33778">
        <w:rPr>
          <w:sz w:val="28"/>
          <w:szCs w:val="28"/>
        </w:rPr>
        <w:t>.</w:t>
      </w:r>
      <w:r w:rsidR="002753D3" w:rsidRPr="00A33778">
        <w:rPr>
          <w:sz w:val="28"/>
          <w:szCs w:val="28"/>
        </w:rPr>
        <w:t xml:space="preserve"> </w:t>
      </w:r>
      <w:r w:rsidR="00765EF5" w:rsidRPr="00A33778">
        <w:rPr>
          <w:sz w:val="28"/>
          <w:szCs w:val="28"/>
        </w:rPr>
        <w:t xml:space="preserve">Решение комиссии об отклонении заявок либо о признании </w:t>
      </w:r>
      <w:r w:rsidR="001C6B52" w:rsidRPr="00A33778">
        <w:rPr>
          <w:sz w:val="28"/>
          <w:szCs w:val="28"/>
        </w:rPr>
        <w:t>исполнителя услуг</w:t>
      </w:r>
      <w:r w:rsidR="00765EF5" w:rsidRPr="00A33778">
        <w:rPr>
          <w:sz w:val="28"/>
          <w:szCs w:val="28"/>
        </w:rPr>
        <w:t xml:space="preserve"> победител</w:t>
      </w:r>
      <w:r w:rsidR="001C6B52" w:rsidRPr="00A33778">
        <w:rPr>
          <w:sz w:val="28"/>
          <w:szCs w:val="28"/>
        </w:rPr>
        <w:t>ем</w:t>
      </w:r>
      <w:r w:rsidR="00765EF5" w:rsidRPr="00A33778">
        <w:rPr>
          <w:sz w:val="28"/>
          <w:szCs w:val="28"/>
        </w:rPr>
        <w:t xml:space="preserve"> отбора оформляется протоколом заседания комиссии.</w:t>
      </w:r>
    </w:p>
    <w:p w:rsidR="007C060B" w:rsidRPr="00A33778" w:rsidRDefault="007C060B" w:rsidP="003203EB">
      <w:pPr>
        <w:tabs>
          <w:tab w:val="left" w:pos="993"/>
        </w:tabs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форме, утвержденной финансовым органом </w:t>
      </w:r>
      <w:r w:rsidR="00F22BD0" w:rsidRPr="00A33778">
        <w:rPr>
          <w:sz w:val="28"/>
          <w:szCs w:val="28"/>
        </w:rPr>
        <w:t>администрации города Минусинска</w:t>
      </w:r>
      <w:r w:rsidRPr="00A33778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F22BD0" w:rsidRPr="00A33778" w:rsidRDefault="0092682D" w:rsidP="003203EB">
      <w:pPr>
        <w:tabs>
          <w:tab w:val="left" w:pos="993"/>
        </w:tabs>
        <w:jc w:val="both"/>
        <w:rPr>
          <w:sz w:val="28"/>
          <w:szCs w:val="28"/>
        </w:rPr>
      </w:pPr>
      <w:r w:rsidRPr="00A33778">
        <w:rPr>
          <w:sz w:val="28"/>
          <w:szCs w:val="28"/>
        </w:rPr>
        <w:t>1</w:t>
      </w:r>
      <w:r w:rsidR="00304770" w:rsidRPr="00A33778">
        <w:rPr>
          <w:sz w:val="28"/>
          <w:szCs w:val="28"/>
        </w:rPr>
        <w:t>7</w:t>
      </w:r>
      <w:r w:rsidRPr="00A33778">
        <w:rPr>
          <w:sz w:val="28"/>
          <w:szCs w:val="28"/>
        </w:rPr>
        <w:t>.</w:t>
      </w:r>
      <w:r w:rsidR="00F22BD0" w:rsidRPr="00A33778">
        <w:rPr>
          <w:sz w:val="28"/>
          <w:szCs w:val="28"/>
        </w:rPr>
        <w:t xml:space="preserve"> 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92682D" w:rsidRPr="00A33778" w:rsidRDefault="00CE2352" w:rsidP="003203EB">
      <w:pPr>
        <w:pStyle w:val="ConsPlusNormal"/>
        <w:widowControl/>
        <w:autoSpaceDE/>
        <w:autoSpaceDN/>
        <w:ind w:firstLine="708"/>
        <w:contextualSpacing/>
        <w:jc w:val="both"/>
        <w:rPr>
          <w:szCs w:val="28"/>
        </w:rPr>
      </w:pPr>
      <w:r w:rsidRPr="00A33778">
        <w:rPr>
          <w:szCs w:val="28"/>
        </w:rPr>
        <w:t xml:space="preserve">1) </w:t>
      </w:r>
      <w:r w:rsidR="0092682D" w:rsidRPr="00A33778">
        <w:rPr>
          <w:szCs w:val="28"/>
        </w:rPr>
        <w:t xml:space="preserve">несоответствие </w:t>
      </w:r>
      <w:r w:rsidRPr="00A33778">
        <w:rPr>
          <w:szCs w:val="28"/>
        </w:rPr>
        <w:t>исполнителя услуг</w:t>
      </w:r>
      <w:r w:rsidR="0092682D" w:rsidRPr="00A33778">
        <w:rPr>
          <w:szCs w:val="28"/>
        </w:rPr>
        <w:t xml:space="preserve"> требова</w:t>
      </w:r>
      <w:r w:rsidR="003D5C58" w:rsidRPr="00A33778">
        <w:rPr>
          <w:szCs w:val="28"/>
        </w:rPr>
        <w:t>ниям, установленным</w:t>
      </w:r>
      <w:r w:rsidR="0092682D" w:rsidRPr="00A33778">
        <w:rPr>
          <w:szCs w:val="28"/>
        </w:rPr>
        <w:t xml:space="preserve"> в пункте </w:t>
      </w:r>
      <w:r w:rsidR="00444771" w:rsidRPr="00A33778">
        <w:rPr>
          <w:szCs w:val="28"/>
        </w:rPr>
        <w:t>10</w:t>
      </w:r>
      <w:r w:rsidR="0092682D" w:rsidRPr="00A33778">
        <w:rPr>
          <w:szCs w:val="28"/>
        </w:rPr>
        <w:t xml:space="preserve"> настоящего По</w:t>
      </w:r>
      <w:r w:rsidR="00444771" w:rsidRPr="00A33778">
        <w:rPr>
          <w:szCs w:val="28"/>
        </w:rPr>
        <w:t>рядка</w:t>
      </w:r>
      <w:r w:rsidR="0092682D" w:rsidRPr="00A33778">
        <w:rPr>
          <w:szCs w:val="28"/>
        </w:rPr>
        <w:t>;</w:t>
      </w:r>
    </w:p>
    <w:p w:rsidR="0092682D" w:rsidRPr="00A33778" w:rsidRDefault="00CE2352" w:rsidP="003203EB">
      <w:pPr>
        <w:pStyle w:val="ConsPlusNormal"/>
        <w:widowControl/>
        <w:autoSpaceDE/>
        <w:autoSpaceDN/>
        <w:ind w:firstLine="709"/>
        <w:contextualSpacing/>
        <w:jc w:val="both"/>
        <w:rPr>
          <w:szCs w:val="28"/>
        </w:rPr>
      </w:pPr>
      <w:r w:rsidRPr="00A33778">
        <w:rPr>
          <w:szCs w:val="28"/>
        </w:rPr>
        <w:t xml:space="preserve">2) </w:t>
      </w:r>
      <w:r w:rsidR="0092682D" w:rsidRPr="00A33778">
        <w:rPr>
          <w:szCs w:val="28"/>
        </w:rPr>
        <w:t xml:space="preserve">непредставление (представление не в полном объеме) документов, предусмотренных пунктом </w:t>
      </w:r>
      <w:r w:rsidR="00444771" w:rsidRPr="00A33778">
        <w:rPr>
          <w:szCs w:val="28"/>
        </w:rPr>
        <w:t>12 настоящего Порядка</w:t>
      </w:r>
      <w:r w:rsidR="0092682D" w:rsidRPr="00A33778">
        <w:rPr>
          <w:szCs w:val="28"/>
        </w:rPr>
        <w:t>;</w:t>
      </w:r>
    </w:p>
    <w:p w:rsidR="0092682D" w:rsidRPr="00A33778" w:rsidRDefault="00CE2352" w:rsidP="003203EB">
      <w:pPr>
        <w:pStyle w:val="ConsPlusNormal"/>
        <w:widowControl/>
        <w:autoSpaceDE/>
        <w:autoSpaceDN/>
        <w:ind w:firstLine="709"/>
        <w:contextualSpacing/>
        <w:jc w:val="both"/>
        <w:rPr>
          <w:szCs w:val="28"/>
        </w:rPr>
      </w:pPr>
      <w:r w:rsidRPr="00A33778">
        <w:rPr>
          <w:szCs w:val="28"/>
        </w:rPr>
        <w:t xml:space="preserve">3) </w:t>
      </w:r>
      <w:r w:rsidR="0092682D" w:rsidRPr="00A33778">
        <w:rPr>
          <w:szCs w:val="28"/>
        </w:rPr>
        <w:t xml:space="preserve">несоответствие представленных </w:t>
      </w:r>
      <w:r w:rsidRPr="00A33778">
        <w:rPr>
          <w:szCs w:val="28"/>
        </w:rPr>
        <w:t>исполнителем услуг</w:t>
      </w:r>
      <w:r w:rsidR="0092682D" w:rsidRPr="00A33778">
        <w:rPr>
          <w:szCs w:val="28"/>
        </w:rPr>
        <w:t xml:space="preserve"> заявок и документов требованиям к заявкам </w:t>
      </w:r>
      <w:r w:rsidRPr="00A33778">
        <w:rPr>
          <w:szCs w:val="28"/>
        </w:rPr>
        <w:t>исполнителей услуг</w:t>
      </w:r>
      <w:r w:rsidR="003D5C58" w:rsidRPr="00A33778">
        <w:rPr>
          <w:szCs w:val="28"/>
        </w:rPr>
        <w:t xml:space="preserve">, </w:t>
      </w:r>
      <w:r w:rsidRPr="00A33778">
        <w:rPr>
          <w:szCs w:val="28"/>
        </w:rPr>
        <w:t>установленным в</w:t>
      </w:r>
      <w:r w:rsidR="0092682D" w:rsidRPr="00A33778">
        <w:rPr>
          <w:szCs w:val="28"/>
        </w:rPr>
        <w:t xml:space="preserve"> объявлении о проведении отбора;</w:t>
      </w:r>
    </w:p>
    <w:p w:rsidR="0092682D" w:rsidRPr="00A33778" w:rsidRDefault="00CE2352" w:rsidP="003203EB">
      <w:pPr>
        <w:pStyle w:val="ConsPlusNormal"/>
        <w:widowControl/>
        <w:autoSpaceDE/>
        <w:autoSpaceDN/>
        <w:ind w:firstLine="709"/>
        <w:contextualSpacing/>
        <w:jc w:val="both"/>
        <w:rPr>
          <w:szCs w:val="28"/>
        </w:rPr>
      </w:pPr>
      <w:r w:rsidRPr="00A33778">
        <w:rPr>
          <w:szCs w:val="28"/>
        </w:rPr>
        <w:t xml:space="preserve">4) </w:t>
      </w:r>
      <w:r w:rsidR="0092682D" w:rsidRPr="00A33778">
        <w:rPr>
          <w:szCs w:val="28"/>
        </w:rPr>
        <w:t xml:space="preserve">недостоверность представленной </w:t>
      </w:r>
      <w:r w:rsidRPr="00A33778">
        <w:rPr>
          <w:szCs w:val="28"/>
        </w:rPr>
        <w:t xml:space="preserve">исполнителем услуг </w:t>
      </w:r>
      <w:r w:rsidR="0092682D" w:rsidRPr="00A33778">
        <w:rPr>
          <w:szCs w:val="28"/>
        </w:rPr>
        <w:t>информации, в том числе информации о местонахождении и адресе юридического лица;</w:t>
      </w:r>
    </w:p>
    <w:p w:rsidR="0092682D" w:rsidRPr="00A33778" w:rsidRDefault="00CE2352" w:rsidP="003203EB">
      <w:pPr>
        <w:pStyle w:val="ConsPlusNormal"/>
        <w:widowControl/>
        <w:autoSpaceDE/>
        <w:autoSpaceDN/>
        <w:ind w:firstLine="709"/>
        <w:contextualSpacing/>
        <w:jc w:val="both"/>
        <w:rPr>
          <w:szCs w:val="28"/>
        </w:rPr>
      </w:pPr>
      <w:r w:rsidRPr="00A33778">
        <w:rPr>
          <w:szCs w:val="28"/>
        </w:rPr>
        <w:t xml:space="preserve">5) </w:t>
      </w:r>
      <w:r w:rsidR="0092682D" w:rsidRPr="00A33778">
        <w:rPr>
          <w:szCs w:val="28"/>
        </w:rPr>
        <w:t xml:space="preserve">подача </w:t>
      </w:r>
      <w:r w:rsidRPr="00A33778">
        <w:rPr>
          <w:szCs w:val="28"/>
        </w:rPr>
        <w:t>исполнителем услуг</w:t>
      </w:r>
      <w:r w:rsidRPr="00A33778">
        <w:rPr>
          <w:color w:val="FF0000"/>
          <w:szCs w:val="28"/>
        </w:rPr>
        <w:t xml:space="preserve"> </w:t>
      </w:r>
      <w:r w:rsidR="0092682D" w:rsidRPr="00A33778">
        <w:rPr>
          <w:szCs w:val="28"/>
        </w:rPr>
        <w:t>заявки после даты и (или) времени, определенных для подачи заявок.</w:t>
      </w:r>
    </w:p>
    <w:p w:rsidR="00CE2352" w:rsidRPr="00A33778" w:rsidRDefault="00CE2352" w:rsidP="003203E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6)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92682D" w:rsidRPr="00A33778" w:rsidRDefault="0092682D" w:rsidP="00F47854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lastRenderedPageBreak/>
        <w:t>1</w:t>
      </w:r>
      <w:r w:rsidR="00304770" w:rsidRPr="00A33778">
        <w:rPr>
          <w:sz w:val="28"/>
          <w:szCs w:val="28"/>
        </w:rPr>
        <w:t>8</w:t>
      </w:r>
      <w:r w:rsidRPr="00A33778">
        <w:rPr>
          <w:sz w:val="28"/>
          <w:szCs w:val="28"/>
        </w:rPr>
        <w:t>.</w:t>
      </w:r>
      <w:r w:rsidR="007C060B" w:rsidRPr="00A33778">
        <w:rPr>
          <w:sz w:val="28"/>
          <w:szCs w:val="28"/>
        </w:rPr>
        <w:t xml:space="preserve"> </w:t>
      </w:r>
      <w:r w:rsidRPr="00A33778">
        <w:rPr>
          <w:sz w:val="28"/>
          <w:szCs w:val="28"/>
        </w:rPr>
        <w:t>В срок не более 7 календарных дней с даты принятия решений, указанных в пункте 1</w:t>
      </w:r>
      <w:r w:rsidR="00317215" w:rsidRPr="00A33778">
        <w:rPr>
          <w:sz w:val="28"/>
          <w:szCs w:val="28"/>
        </w:rPr>
        <w:t>6</w:t>
      </w:r>
      <w:r w:rsidRPr="00A33778">
        <w:rPr>
          <w:sz w:val="28"/>
          <w:szCs w:val="28"/>
        </w:rPr>
        <w:t xml:space="preserve"> настоящего </w:t>
      </w:r>
      <w:r w:rsidR="002753D3" w:rsidRPr="00A33778">
        <w:rPr>
          <w:sz w:val="28"/>
          <w:szCs w:val="28"/>
        </w:rPr>
        <w:t>Порядка</w:t>
      </w:r>
      <w:r w:rsidRPr="00A33778">
        <w:rPr>
          <w:sz w:val="28"/>
          <w:szCs w:val="28"/>
        </w:rPr>
        <w:t>, на</w:t>
      </w:r>
      <w:r w:rsidR="003D5C58" w:rsidRPr="00A33778">
        <w:rPr>
          <w:sz w:val="28"/>
          <w:szCs w:val="28"/>
        </w:rPr>
        <w:t xml:space="preserve"> едином </w:t>
      </w:r>
      <w:r w:rsidR="007C060B" w:rsidRPr="00A33778">
        <w:rPr>
          <w:sz w:val="28"/>
          <w:szCs w:val="28"/>
        </w:rPr>
        <w:t>портале, а</w:t>
      </w:r>
      <w:r w:rsidRPr="00A33778">
        <w:rPr>
          <w:sz w:val="28"/>
          <w:szCs w:val="28"/>
        </w:rPr>
        <w:t xml:space="preserve"> также на официальном сайте управления образования</w:t>
      </w:r>
      <w:r w:rsidR="007C060B" w:rsidRPr="00A33778">
        <w:rPr>
          <w:sz w:val="28"/>
          <w:szCs w:val="28"/>
        </w:rPr>
        <w:t xml:space="preserve"> администрации города Минусинска</w:t>
      </w:r>
      <w:r w:rsidRPr="00A33778">
        <w:rPr>
          <w:sz w:val="28"/>
          <w:szCs w:val="28"/>
        </w:rPr>
        <w:t xml:space="preserve"> размещается информация о результатах рассмотрения заявок, включающая следующие сведения:</w:t>
      </w:r>
    </w:p>
    <w:p w:rsidR="0092682D" w:rsidRPr="00A33778" w:rsidRDefault="007C060B" w:rsidP="003203EB">
      <w:pPr>
        <w:pStyle w:val="ConsPlusNormal"/>
        <w:widowControl/>
        <w:autoSpaceDE/>
        <w:autoSpaceDN/>
        <w:ind w:firstLine="709"/>
        <w:contextualSpacing/>
        <w:jc w:val="both"/>
        <w:rPr>
          <w:szCs w:val="28"/>
        </w:rPr>
      </w:pPr>
      <w:r w:rsidRPr="00A33778">
        <w:rPr>
          <w:szCs w:val="28"/>
        </w:rPr>
        <w:t xml:space="preserve">1) </w:t>
      </w:r>
      <w:r w:rsidR="0092682D" w:rsidRPr="00A33778">
        <w:rPr>
          <w:szCs w:val="28"/>
        </w:rPr>
        <w:t>дата, время и место проведения рассмотрения заявок;</w:t>
      </w:r>
    </w:p>
    <w:p w:rsidR="0092682D" w:rsidRPr="00A33778" w:rsidRDefault="007C060B" w:rsidP="003203EB">
      <w:pPr>
        <w:pStyle w:val="ConsPlusNormal"/>
        <w:widowControl/>
        <w:autoSpaceDE/>
        <w:autoSpaceDN/>
        <w:ind w:firstLine="709"/>
        <w:contextualSpacing/>
        <w:jc w:val="both"/>
        <w:rPr>
          <w:szCs w:val="28"/>
        </w:rPr>
      </w:pPr>
      <w:r w:rsidRPr="00A33778">
        <w:rPr>
          <w:szCs w:val="28"/>
        </w:rPr>
        <w:t xml:space="preserve">2) </w:t>
      </w:r>
      <w:r w:rsidR="0092682D" w:rsidRPr="00A33778">
        <w:rPr>
          <w:szCs w:val="28"/>
        </w:rPr>
        <w:t xml:space="preserve">информация об </w:t>
      </w:r>
      <w:r w:rsidRPr="00A33778">
        <w:rPr>
          <w:szCs w:val="28"/>
        </w:rPr>
        <w:t>исполнителях услуг</w:t>
      </w:r>
      <w:r w:rsidR="0092682D" w:rsidRPr="00A33778">
        <w:rPr>
          <w:szCs w:val="28"/>
        </w:rPr>
        <w:t>, заявки которых были рассмотрены;</w:t>
      </w:r>
    </w:p>
    <w:p w:rsidR="0092682D" w:rsidRPr="00A33778" w:rsidRDefault="007C060B" w:rsidP="003203EB">
      <w:pPr>
        <w:pStyle w:val="ConsPlusNormal"/>
        <w:widowControl/>
        <w:autoSpaceDE/>
        <w:autoSpaceDN/>
        <w:ind w:firstLine="709"/>
        <w:contextualSpacing/>
        <w:jc w:val="both"/>
        <w:rPr>
          <w:szCs w:val="28"/>
        </w:rPr>
      </w:pPr>
      <w:r w:rsidRPr="00A33778">
        <w:rPr>
          <w:szCs w:val="28"/>
        </w:rPr>
        <w:t xml:space="preserve">3) </w:t>
      </w:r>
      <w:r w:rsidR="0092682D" w:rsidRPr="00A33778">
        <w:rPr>
          <w:szCs w:val="28"/>
        </w:rPr>
        <w:t xml:space="preserve">информация об </w:t>
      </w:r>
      <w:r w:rsidRPr="00A33778">
        <w:rPr>
          <w:szCs w:val="28"/>
        </w:rPr>
        <w:t>исполнителях услуг</w:t>
      </w:r>
      <w:r w:rsidR="0092682D" w:rsidRPr="00A33778">
        <w:rPr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2682D" w:rsidRPr="00A33778" w:rsidRDefault="007C060B" w:rsidP="003203EB">
      <w:pPr>
        <w:pStyle w:val="ConsPlusNormal"/>
        <w:widowControl/>
        <w:autoSpaceDE/>
        <w:autoSpaceDN/>
        <w:ind w:firstLine="709"/>
        <w:contextualSpacing/>
        <w:jc w:val="both"/>
        <w:rPr>
          <w:szCs w:val="28"/>
        </w:rPr>
      </w:pPr>
      <w:r w:rsidRPr="00A33778">
        <w:rPr>
          <w:szCs w:val="28"/>
        </w:rPr>
        <w:t xml:space="preserve">4) </w:t>
      </w:r>
      <w:r w:rsidR="0092682D" w:rsidRPr="00A33778">
        <w:rPr>
          <w:szCs w:val="28"/>
        </w:rPr>
        <w:t xml:space="preserve">наименование получателя (получателей) субсидии, с которым заключается соглашение, и </w:t>
      </w:r>
      <w:r w:rsidRPr="00A33778">
        <w:rPr>
          <w:szCs w:val="28"/>
        </w:rPr>
        <w:t xml:space="preserve">порядок расчета </w:t>
      </w:r>
      <w:r w:rsidR="0092682D" w:rsidRPr="00A33778">
        <w:rPr>
          <w:szCs w:val="28"/>
        </w:rPr>
        <w:t>размер</w:t>
      </w:r>
      <w:r w:rsidRPr="00A33778">
        <w:rPr>
          <w:szCs w:val="28"/>
        </w:rPr>
        <w:t>а предоставляемой</w:t>
      </w:r>
      <w:r w:rsidR="0092682D" w:rsidRPr="00A33778">
        <w:rPr>
          <w:szCs w:val="28"/>
        </w:rPr>
        <w:t xml:space="preserve"> </w:t>
      </w:r>
      <w:r w:rsidRPr="00A33778">
        <w:rPr>
          <w:szCs w:val="28"/>
        </w:rPr>
        <w:t>получателю субсидии</w:t>
      </w:r>
      <w:r w:rsidR="0092682D" w:rsidRPr="00A33778">
        <w:rPr>
          <w:szCs w:val="28"/>
        </w:rPr>
        <w:t>.</w:t>
      </w:r>
    </w:p>
    <w:p w:rsidR="00F22BD0" w:rsidRPr="00A33778" w:rsidRDefault="00304770" w:rsidP="003203EB">
      <w:pPr>
        <w:tabs>
          <w:tab w:val="left" w:pos="993"/>
        </w:tabs>
        <w:jc w:val="both"/>
        <w:rPr>
          <w:sz w:val="28"/>
          <w:szCs w:val="28"/>
        </w:rPr>
      </w:pPr>
      <w:r w:rsidRPr="00A33778">
        <w:rPr>
          <w:sz w:val="28"/>
          <w:szCs w:val="28"/>
        </w:rPr>
        <w:t>19</w:t>
      </w:r>
      <w:r w:rsidR="00F22BD0" w:rsidRPr="00A33778">
        <w:rPr>
          <w:sz w:val="28"/>
          <w:szCs w:val="28"/>
        </w:rPr>
        <w:t>. Рамочное соглашение с исполнителем услуг должно содержать следующие положения</w:t>
      </w:r>
      <w:r w:rsidR="0062239E" w:rsidRPr="00A33778">
        <w:rPr>
          <w:sz w:val="28"/>
          <w:szCs w:val="28"/>
        </w:rPr>
        <w:t xml:space="preserve"> (Приложение 2)</w:t>
      </w:r>
      <w:r w:rsidR="00F22BD0" w:rsidRPr="00A33778">
        <w:rPr>
          <w:sz w:val="28"/>
          <w:szCs w:val="28"/>
        </w:rPr>
        <w:t>:</w:t>
      </w:r>
    </w:p>
    <w:p w:rsidR="00F22BD0" w:rsidRPr="00A33778" w:rsidRDefault="00F22BD0" w:rsidP="003203EB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наименование исполнителя услуг и уполномоченного органа;</w:t>
      </w:r>
    </w:p>
    <w:p w:rsidR="00F22BD0" w:rsidRPr="00A33778" w:rsidRDefault="00F22BD0" w:rsidP="003203EB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:rsidR="00F22BD0" w:rsidRPr="00A33778" w:rsidRDefault="00F22BD0" w:rsidP="003203EB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F22BD0" w:rsidRPr="00A33778" w:rsidRDefault="00F22BD0" w:rsidP="003203EB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F22BD0" w:rsidRPr="00A33778" w:rsidRDefault="00F22BD0" w:rsidP="003203EB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F22BD0" w:rsidRPr="00A33778" w:rsidRDefault="00F22BD0" w:rsidP="003203EB">
      <w:pPr>
        <w:ind w:firstLine="709"/>
        <w:jc w:val="both"/>
        <w:rPr>
          <w:sz w:val="28"/>
          <w:szCs w:val="28"/>
        </w:rPr>
      </w:pPr>
    </w:p>
    <w:p w:rsidR="004F2656" w:rsidRPr="00A33778" w:rsidRDefault="004F2656" w:rsidP="003203EB">
      <w:pPr>
        <w:jc w:val="both"/>
        <w:rPr>
          <w:b/>
          <w:sz w:val="28"/>
          <w:szCs w:val="28"/>
        </w:rPr>
      </w:pPr>
      <w:r w:rsidRPr="00A33778">
        <w:rPr>
          <w:b/>
          <w:sz w:val="28"/>
          <w:szCs w:val="28"/>
        </w:rPr>
        <w:t>Раздел III. Условия и порядок предоставления грантов</w:t>
      </w:r>
    </w:p>
    <w:p w:rsidR="005E2A28" w:rsidRPr="00A33778" w:rsidRDefault="005E2A28" w:rsidP="003203EB">
      <w:pPr>
        <w:jc w:val="both"/>
        <w:rPr>
          <w:b/>
          <w:sz w:val="28"/>
          <w:szCs w:val="28"/>
        </w:rPr>
      </w:pPr>
    </w:p>
    <w:p w:rsidR="00F22BD0" w:rsidRPr="00A33778" w:rsidRDefault="00F31450" w:rsidP="003203EB">
      <w:pPr>
        <w:tabs>
          <w:tab w:val="left" w:pos="993"/>
        </w:tabs>
        <w:jc w:val="both"/>
        <w:rPr>
          <w:sz w:val="28"/>
          <w:szCs w:val="28"/>
        </w:rPr>
      </w:pPr>
      <w:r w:rsidRPr="00A33778">
        <w:rPr>
          <w:sz w:val="28"/>
          <w:szCs w:val="28"/>
        </w:rPr>
        <w:t>20</w:t>
      </w:r>
      <w:r w:rsidR="005E2A28" w:rsidRPr="00A33778">
        <w:rPr>
          <w:sz w:val="28"/>
          <w:szCs w:val="28"/>
        </w:rPr>
        <w:t xml:space="preserve">. </w:t>
      </w:r>
      <w:r w:rsidR="00F22BD0" w:rsidRPr="00A33778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4D4374" w:rsidRPr="00A33778" w:rsidRDefault="00F31450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21</w:t>
      </w:r>
      <w:r w:rsidR="004D4374" w:rsidRPr="00A33778">
        <w:rPr>
          <w:sz w:val="28"/>
          <w:szCs w:val="28"/>
        </w:rPr>
        <w:t xml:space="preserve">. В случае уменьшения </w:t>
      </w:r>
      <w:r w:rsidR="000B7E56" w:rsidRPr="00A33778">
        <w:rPr>
          <w:sz w:val="28"/>
          <w:szCs w:val="28"/>
        </w:rPr>
        <w:t>уполномоченному органу</w:t>
      </w:r>
      <w:r w:rsidR="004D4374" w:rsidRPr="00A33778">
        <w:rPr>
          <w:sz w:val="28"/>
          <w:szCs w:val="28"/>
        </w:rPr>
        <w:t xml:space="preserve"> как получателю бюджетных средств ранее доведенных лимитов бюджетных      обязательств, приводящего к невозможности предоставления грантов в размере, определенном в соглашении, с </w:t>
      </w:r>
      <w:r w:rsidR="000B7E56" w:rsidRPr="00A33778">
        <w:rPr>
          <w:sz w:val="28"/>
          <w:szCs w:val="28"/>
        </w:rPr>
        <w:t>исполнителем услуг</w:t>
      </w:r>
      <w:r w:rsidR="004D4374" w:rsidRPr="00A33778">
        <w:rPr>
          <w:sz w:val="28"/>
          <w:szCs w:val="28"/>
        </w:rPr>
        <w:t xml:space="preserve"> согласовываются новые условия соглашения или вопрос о расторжении соглашения при не достижении согласия по новым условиям.</w:t>
      </w:r>
    </w:p>
    <w:p w:rsidR="00035945" w:rsidRPr="00A33778" w:rsidRDefault="00F22BD0" w:rsidP="003203EB">
      <w:pPr>
        <w:tabs>
          <w:tab w:val="left" w:pos="993"/>
        </w:tabs>
        <w:jc w:val="both"/>
        <w:rPr>
          <w:sz w:val="28"/>
          <w:szCs w:val="28"/>
        </w:rPr>
      </w:pPr>
      <w:r w:rsidRPr="00A33778">
        <w:rPr>
          <w:sz w:val="28"/>
          <w:szCs w:val="28"/>
        </w:rPr>
        <w:lastRenderedPageBreak/>
        <w:t>2</w:t>
      </w:r>
      <w:r w:rsidR="00F31450" w:rsidRPr="00A33778">
        <w:rPr>
          <w:sz w:val="28"/>
          <w:szCs w:val="28"/>
        </w:rPr>
        <w:t>2</w:t>
      </w:r>
      <w:r w:rsidRPr="00A33778">
        <w:rPr>
          <w:sz w:val="28"/>
          <w:szCs w:val="28"/>
        </w:rPr>
        <w:t>.</w:t>
      </w:r>
      <w:r w:rsidR="00035945" w:rsidRPr="00A33778">
        <w:rPr>
          <w:sz w:val="28"/>
          <w:szCs w:val="28"/>
        </w:rPr>
        <w:t xml:space="preserve"> 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</w:p>
    <w:p w:rsidR="00035945" w:rsidRPr="00A33778" w:rsidRDefault="00035945" w:rsidP="00F31450">
      <w:pPr>
        <w:pStyle w:val="ab"/>
        <w:numPr>
          <w:ilvl w:val="0"/>
          <w:numId w:val="49"/>
        </w:numPr>
        <w:tabs>
          <w:tab w:val="left" w:pos="993"/>
        </w:tabs>
        <w:ind w:left="284" w:hanging="284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Реестр договоров на авансирование содержит следующие сведения:</w:t>
      </w:r>
    </w:p>
    <w:p w:rsidR="00035945" w:rsidRPr="00A33778" w:rsidRDefault="00035945" w:rsidP="00F31450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наименование исполнителя услуг;</w:t>
      </w:r>
    </w:p>
    <w:p w:rsidR="00035945" w:rsidRPr="00A33778" w:rsidRDefault="00035945" w:rsidP="00F31450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035945" w:rsidRPr="00A33778" w:rsidRDefault="00035945" w:rsidP="00F31450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месяц, на который предполагается авансирование;</w:t>
      </w:r>
    </w:p>
    <w:p w:rsidR="00035945" w:rsidRPr="00A33778" w:rsidRDefault="00035945" w:rsidP="000060DF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035945" w:rsidRPr="00A33778" w:rsidRDefault="00035945" w:rsidP="000060DF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реквизиты (даты и номера заключения) договоров об образовании;</w:t>
      </w:r>
    </w:p>
    <w:p w:rsidR="00035945" w:rsidRPr="00A33778" w:rsidRDefault="00035945" w:rsidP="000060DF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035945" w:rsidRPr="00A33778" w:rsidRDefault="00035945" w:rsidP="00F31450">
      <w:pPr>
        <w:pStyle w:val="ab"/>
        <w:numPr>
          <w:ilvl w:val="0"/>
          <w:numId w:val="49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035945" w:rsidRPr="00A33778" w:rsidRDefault="00035945" w:rsidP="00F31450">
      <w:pPr>
        <w:numPr>
          <w:ilvl w:val="0"/>
          <w:numId w:val="49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035945" w:rsidRPr="00A33778" w:rsidRDefault="00035945" w:rsidP="00F31450">
      <w:pPr>
        <w:numPr>
          <w:ilvl w:val="0"/>
          <w:numId w:val="49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bookmarkStart w:id="1" w:name="_Ref8587839"/>
      <w:r w:rsidRPr="00A33778">
        <w:rPr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"/>
    </w:p>
    <w:p w:rsidR="00035945" w:rsidRPr="00A33778" w:rsidRDefault="00035945" w:rsidP="00F31450">
      <w:pPr>
        <w:numPr>
          <w:ilvl w:val="0"/>
          <w:numId w:val="49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bookmarkStart w:id="2" w:name="_Ref8587840"/>
      <w:r w:rsidRPr="00A33778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2"/>
      <w:r w:rsidRPr="00A33778">
        <w:rPr>
          <w:sz w:val="28"/>
          <w:szCs w:val="28"/>
        </w:rPr>
        <w:t xml:space="preserve"> </w:t>
      </w:r>
    </w:p>
    <w:p w:rsidR="00035945" w:rsidRPr="00A33778" w:rsidRDefault="00035945" w:rsidP="00F31450">
      <w:pPr>
        <w:numPr>
          <w:ilvl w:val="0"/>
          <w:numId w:val="49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Реестр договоров на оплату должен содержать следующие сведения:</w:t>
      </w:r>
    </w:p>
    <w:p w:rsidR="00035945" w:rsidRPr="00A33778" w:rsidRDefault="00035945" w:rsidP="000060DF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наименование исполнителя услуг;</w:t>
      </w:r>
    </w:p>
    <w:p w:rsidR="00035945" w:rsidRPr="00A33778" w:rsidRDefault="00035945" w:rsidP="000060DF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035945" w:rsidRPr="00A33778" w:rsidRDefault="00035945" w:rsidP="000060DF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месяц, за который сформирован реестр;</w:t>
      </w:r>
    </w:p>
    <w:p w:rsidR="00035945" w:rsidRPr="00A33778" w:rsidRDefault="00035945" w:rsidP="000060DF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035945" w:rsidRPr="00A33778" w:rsidRDefault="00035945" w:rsidP="000060DF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реквизиты (даты и номера заключения) договоров об образовании;</w:t>
      </w:r>
    </w:p>
    <w:p w:rsidR="00035945" w:rsidRPr="00A33778" w:rsidRDefault="00035945" w:rsidP="000060DF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долю образовательных услуг, оказанных за отчетный месяц, в </w:t>
      </w:r>
      <w:r w:rsidRPr="00A33778">
        <w:rPr>
          <w:sz w:val="28"/>
          <w:szCs w:val="28"/>
        </w:rPr>
        <w:lastRenderedPageBreak/>
        <w:t>общем количестве образовательных услуг, предусмотренных договорами об образовании (в процентах);</w:t>
      </w:r>
    </w:p>
    <w:p w:rsidR="00035945" w:rsidRPr="00A33778" w:rsidRDefault="00035945" w:rsidP="000060DF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035945" w:rsidRPr="00A33778" w:rsidRDefault="00035945" w:rsidP="00F31450">
      <w:pPr>
        <w:numPr>
          <w:ilvl w:val="0"/>
          <w:numId w:val="49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035945" w:rsidRPr="00A33778" w:rsidRDefault="00035945" w:rsidP="00F31450">
      <w:pPr>
        <w:numPr>
          <w:ilvl w:val="0"/>
          <w:numId w:val="49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bookmarkStart w:id="3" w:name="_Ref25498208"/>
      <w:r w:rsidRPr="00A33778">
        <w:rPr>
          <w:sz w:val="28"/>
          <w:szCs w:val="28"/>
        </w:rPr>
        <w:t xml:space="preserve">Выполнение действий, предусмотренных пунктом </w:t>
      </w:r>
      <w:r w:rsidR="00317215" w:rsidRPr="00A33778">
        <w:rPr>
          <w:sz w:val="28"/>
          <w:szCs w:val="28"/>
        </w:rPr>
        <w:t>27</w:t>
      </w:r>
      <w:r w:rsidRPr="00A33778">
        <w:rPr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3"/>
    </w:p>
    <w:p w:rsidR="00035945" w:rsidRPr="00A33778" w:rsidRDefault="00035945" w:rsidP="00F31450">
      <w:pPr>
        <w:numPr>
          <w:ilvl w:val="0"/>
          <w:numId w:val="49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В предоставлении гранта может быть отказано в следующих случаях:</w:t>
      </w:r>
    </w:p>
    <w:p w:rsidR="00035945" w:rsidRPr="00A33778" w:rsidRDefault="00035945" w:rsidP="000060DF">
      <w:pPr>
        <w:numPr>
          <w:ilvl w:val="0"/>
          <w:numId w:val="34"/>
        </w:numPr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035945" w:rsidRPr="00A33778" w:rsidRDefault="00035945" w:rsidP="000060DF">
      <w:pPr>
        <w:numPr>
          <w:ilvl w:val="0"/>
          <w:numId w:val="34"/>
        </w:numPr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035945" w:rsidRPr="00A33778" w:rsidRDefault="00035945" w:rsidP="00F31450">
      <w:pPr>
        <w:numPr>
          <w:ilvl w:val="0"/>
          <w:numId w:val="49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035945" w:rsidRPr="00A33778" w:rsidRDefault="00035945" w:rsidP="003203EB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наименование исполнителя услуг и уполномоченного органа;</w:t>
      </w:r>
    </w:p>
    <w:p w:rsidR="00035945" w:rsidRPr="00A33778" w:rsidRDefault="00035945" w:rsidP="003203EB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035945" w:rsidRPr="00A33778" w:rsidRDefault="00035945" w:rsidP="003203EB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035945" w:rsidRPr="00A33778" w:rsidRDefault="00035945" w:rsidP="003203EB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035945" w:rsidRPr="00A33778" w:rsidRDefault="00035945" w:rsidP="003203EB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035945" w:rsidRPr="00A33778" w:rsidRDefault="00035945" w:rsidP="003203EB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порядок и сроки перечисления гранта в форме субсидии;</w:t>
      </w:r>
    </w:p>
    <w:p w:rsidR="00035945" w:rsidRPr="00A33778" w:rsidRDefault="00035945" w:rsidP="003203EB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035945" w:rsidRPr="00A33778" w:rsidRDefault="00035945" w:rsidP="003203EB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порядок, формы и сроки представления отчетов;</w:t>
      </w:r>
    </w:p>
    <w:p w:rsidR="00035945" w:rsidRPr="00A33778" w:rsidRDefault="00035945" w:rsidP="003203EB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lastRenderedPageBreak/>
        <w:t>ответственность сторон за нарушение условий соглашения.</w:t>
      </w:r>
    </w:p>
    <w:p w:rsidR="00035945" w:rsidRPr="00A33778" w:rsidRDefault="00035945" w:rsidP="003203EB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5E2A28" w:rsidRPr="00A33778" w:rsidRDefault="00035945" w:rsidP="00F31450">
      <w:pPr>
        <w:numPr>
          <w:ilvl w:val="0"/>
          <w:numId w:val="49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Типовая форма соглашения о предоставлении исполнителю услуг гранта в форме субсидии </w:t>
      </w:r>
      <w:r w:rsidR="0047172B" w:rsidRPr="00A33778">
        <w:rPr>
          <w:sz w:val="28"/>
          <w:szCs w:val="28"/>
        </w:rPr>
        <w:t>заключа</w:t>
      </w:r>
      <w:r w:rsidR="00765EF5" w:rsidRPr="00A33778">
        <w:rPr>
          <w:sz w:val="28"/>
          <w:szCs w:val="28"/>
        </w:rPr>
        <w:t>ется в соответствии с Приказом ф</w:t>
      </w:r>
      <w:r w:rsidR="0047172B" w:rsidRPr="00A33778">
        <w:rPr>
          <w:sz w:val="28"/>
          <w:szCs w:val="28"/>
        </w:rPr>
        <w:t xml:space="preserve">инансового управления администрации города Минусинска от </w:t>
      </w:r>
      <w:r w:rsidR="00765EF5" w:rsidRPr="00A33778">
        <w:rPr>
          <w:sz w:val="28"/>
          <w:szCs w:val="28"/>
        </w:rPr>
        <w:t>26</w:t>
      </w:r>
      <w:r w:rsidR="0047172B" w:rsidRPr="00A33778">
        <w:rPr>
          <w:sz w:val="28"/>
          <w:szCs w:val="28"/>
        </w:rPr>
        <w:t>.07.20</w:t>
      </w:r>
      <w:r w:rsidR="00765EF5" w:rsidRPr="00A33778">
        <w:rPr>
          <w:sz w:val="28"/>
          <w:szCs w:val="28"/>
        </w:rPr>
        <w:t>19</w:t>
      </w:r>
      <w:r w:rsidR="0047172B" w:rsidRPr="00A33778">
        <w:rPr>
          <w:sz w:val="28"/>
          <w:szCs w:val="28"/>
        </w:rPr>
        <w:t xml:space="preserve">г № </w:t>
      </w:r>
      <w:r w:rsidR="00765EF5" w:rsidRPr="00A33778">
        <w:rPr>
          <w:sz w:val="28"/>
          <w:szCs w:val="28"/>
        </w:rPr>
        <w:t>4</w:t>
      </w:r>
      <w:r w:rsidR="0047172B" w:rsidRPr="00A33778">
        <w:rPr>
          <w:sz w:val="28"/>
          <w:szCs w:val="28"/>
        </w:rPr>
        <w:t xml:space="preserve">1-п </w:t>
      </w:r>
      <w:r w:rsidR="00765EF5" w:rsidRPr="00A33778">
        <w:rPr>
          <w:sz w:val="28"/>
          <w:szCs w:val="28"/>
        </w:rPr>
        <w:t xml:space="preserve">«Об утверждении типовых форм (соглашений) </w:t>
      </w:r>
      <w:r w:rsidR="00EB3B5A" w:rsidRPr="00A33778">
        <w:rPr>
          <w:sz w:val="28"/>
          <w:szCs w:val="28"/>
        </w:rPr>
        <w:t xml:space="preserve">о предоставлении из бюджета города грантов в форме субсидий в соответствии с пунктом 7 статьи 78 и пунктом 4 статьи 78.1 Бюджетного кодекса Российской Федерации» </w:t>
      </w:r>
      <w:r w:rsidR="000B7E56" w:rsidRPr="00A33778">
        <w:rPr>
          <w:sz w:val="28"/>
          <w:szCs w:val="28"/>
        </w:rPr>
        <w:t>и должно</w:t>
      </w:r>
      <w:r w:rsidR="005E2A28" w:rsidRPr="00A33778">
        <w:rPr>
          <w:sz w:val="28"/>
          <w:szCs w:val="28"/>
        </w:rPr>
        <w:t xml:space="preserve"> содержать следующие положения:</w:t>
      </w:r>
    </w:p>
    <w:p w:rsidR="005E2A28" w:rsidRPr="00A33778" w:rsidRDefault="005E2A28" w:rsidP="003203EB">
      <w:pPr>
        <w:pStyle w:val="ab"/>
        <w:numPr>
          <w:ilvl w:val="0"/>
          <w:numId w:val="47"/>
        </w:numPr>
        <w:tabs>
          <w:tab w:val="left" w:pos="0"/>
        </w:tabs>
        <w:jc w:val="both"/>
        <w:rPr>
          <w:sz w:val="28"/>
          <w:szCs w:val="28"/>
        </w:rPr>
      </w:pPr>
      <w:r w:rsidRPr="00A33778">
        <w:rPr>
          <w:sz w:val="28"/>
          <w:szCs w:val="28"/>
        </w:rPr>
        <w:t>наименование получателя гранта и главного распорядителя как получателя бюджетных средств;</w:t>
      </w:r>
    </w:p>
    <w:p w:rsidR="005E2A28" w:rsidRPr="00A33778" w:rsidRDefault="005E2A28" w:rsidP="003203EB">
      <w:pPr>
        <w:pStyle w:val="ab"/>
        <w:numPr>
          <w:ilvl w:val="0"/>
          <w:numId w:val="47"/>
        </w:numPr>
        <w:tabs>
          <w:tab w:val="left" w:pos="0"/>
        </w:tabs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обязательство получателя гранта о приеме на обучение по образовательной программе (части образовательной программы) определенного числа обучающихся; </w:t>
      </w:r>
    </w:p>
    <w:p w:rsidR="005E2A28" w:rsidRPr="00A33778" w:rsidRDefault="005E2A28" w:rsidP="00F31450">
      <w:pPr>
        <w:pStyle w:val="ab"/>
        <w:numPr>
          <w:ilvl w:val="0"/>
          <w:numId w:val="47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размер гранта, соответствующий объему финансовых обязательств главного распорядителя как получателя бюджетных средств, предусмотренных договорами об образовании;</w:t>
      </w:r>
    </w:p>
    <w:p w:rsidR="005E2A28" w:rsidRPr="00A33778" w:rsidRDefault="005E2A28" w:rsidP="00F31450">
      <w:pPr>
        <w:pStyle w:val="ab"/>
        <w:numPr>
          <w:ilvl w:val="0"/>
          <w:numId w:val="4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результаты предоставления гранта, которые должны быть                 конкретными, измеримыми, а также соответствовать результатам                   федеральных проектов, региональных проектов, государственных                (муниципальных) программ (в случае если грант предоставляется в целях реализации такого проекта, программы), и показатели, необходимые для достижения результатов предоставления гранта,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5E2A28" w:rsidRPr="00A33778" w:rsidRDefault="005E2A28" w:rsidP="000060DF">
      <w:pPr>
        <w:pStyle w:val="ab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сроки (периодичность) перечисления гранта с учетом положений, установленных бюджетным законодательством Российской Федерации;</w:t>
      </w:r>
    </w:p>
    <w:p w:rsidR="005E2A28" w:rsidRPr="00A33778" w:rsidRDefault="005E2A28" w:rsidP="000060DF">
      <w:pPr>
        <w:pStyle w:val="ab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счет, на который перечисляется грант, с учетом положений, установленных бюджетным законодательством Российской Федерации;</w:t>
      </w:r>
    </w:p>
    <w:p w:rsidR="005E2A28" w:rsidRPr="00A33778" w:rsidRDefault="005E2A28" w:rsidP="000060DF">
      <w:pPr>
        <w:pStyle w:val="ab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условие о согласии получателя гранта на осуществление в отношении него проверки главным распорядителем как получателем бюджетных средств и органом муниципального финансового контроля соблюдения целей, условий и порядка предоставления гранта;</w:t>
      </w:r>
    </w:p>
    <w:p w:rsidR="005E2A28" w:rsidRPr="00A33778" w:rsidRDefault="005E2A28" w:rsidP="000060DF">
      <w:pPr>
        <w:pStyle w:val="ab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обязательство главного распорядителя как получателя бюджетных средств о перечислении средств из бюджета города получателю гранта;</w:t>
      </w:r>
    </w:p>
    <w:p w:rsidR="005E2A28" w:rsidRPr="00A33778" w:rsidRDefault="005E2A28" w:rsidP="000060DF">
      <w:pPr>
        <w:pStyle w:val="ab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условие соблюдения получателем гранта запрета приобретения за счет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Pr="00A33778">
        <w:rPr>
          <w:sz w:val="28"/>
          <w:szCs w:val="28"/>
        </w:rPr>
        <w:lastRenderedPageBreak/>
        <w:t>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грантов;</w:t>
      </w:r>
    </w:p>
    <w:p w:rsidR="005E2A28" w:rsidRPr="00A33778" w:rsidRDefault="005E2A28" w:rsidP="000060DF">
      <w:pPr>
        <w:pStyle w:val="ab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порядок и сроки перечисления гранта;</w:t>
      </w:r>
    </w:p>
    <w:p w:rsidR="005E2A28" w:rsidRPr="00A33778" w:rsidRDefault="005E2A28" w:rsidP="000060DF">
      <w:pPr>
        <w:pStyle w:val="ab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порядок взыскания (возврата) средств гранта в случае нарушения порядка, целей и условий его предоставления;</w:t>
      </w:r>
    </w:p>
    <w:p w:rsidR="005E2A28" w:rsidRPr="00A33778" w:rsidRDefault="005E2A28" w:rsidP="000060DF">
      <w:pPr>
        <w:pStyle w:val="ab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порядок, формы и сроки представления отчетов;</w:t>
      </w:r>
    </w:p>
    <w:p w:rsidR="005E2A28" w:rsidRPr="00A33778" w:rsidRDefault="005E2A28" w:rsidP="000060DF">
      <w:pPr>
        <w:pStyle w:val="ab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ответственность сторон </w:t>
      </w:r>
      <w:r w:rsidR="0047172B" w:rsidRPr="00A33778">
        <w:rPr>
          <w:sz w:val="28"/>
          <w:szCs w:val="28"/>
        </w:rPr>
        <w:t>за нарушение условий соглашения.</w:t>
      </w:r>
    </w:p>
    <w:p w:rsidR="00035945" w:rsidRPr="00A33778" w:rsidRDefault="00035945" w:rsidP="00F31450">
      <w:pPr>
        <w:pStyle w:val="ab"/>
        <w:numPr>
          <w:ilvl w:val="0"/>
          <w:numId w:val="49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035945" w:rsidRPr="00A33778" w:rsidRDefault="00035945" w:rsidP="003203EB">
      <w:pPr>
        <w:numPr>
          <w:ilvl w:val="0"/>
          <w:numId w:val="15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3778">
        <w:rPr>
          <w:rFonts w:eastAsia="Calibri"/>
          <w:sz w:val="28"/>
          <w:szCs w:val="28"/>
          <w:lang w:eastAsia="en-US"/>
        </w:rPr>
        <w:t xml:space="preserve">расчетные счета, открытые </w:t>
      </w:r>
      <w:r w:rsidRPr="00A33778">
        <w:rPr>
          <w:sz w:val="28"/>
          <w:szCs w:val="28"/>
        </w:rPr>
        <w:t xml:space="preserve">исполнителям услуг – </w:t>
      </w:r>
      <w:r w:rsidRPr="00A33778">
        <w:rPr>
          <w:rFonts w:eastAsia="Calibri"/>
          <w:sz w:val="28"/>
          <w:szCs w:val="28"/>
          <w:lang w:eastAsia="en-US"/>
        </w:rPr>
        <w:t>индивидуальным предпринимателям, юридическим лицам</w:t>
      </w:r>
      <w:r w:rsidRPr="00A33778">
        <w:rPr>
          <w:sz w:val="28"/>
          <w:szCs w:val="28"/>
        </w:rPr>
        <w:t xml:space="preserve"> (</w:t>
      </w:r>
      <w:r w:rsidRPr="00A33778">
        <w:rPr>
          <w:rFonts w:eastAsia="Calibri"/>
          <w:sz w:val="28"/>
          <w:szCs w:val="28"/>
          <w:lang w:eastAsia="en-US"/>
        </w:rPr>
        <w:t>за исключением бюджетных (автономных) учреждений</w:t>
      </w:r>
      <w:r w:rsidRPr="00A33778">
        <w:rPr>
          <w:sz w:val="28"/>
          <w:szCs w:val="28"/>
        </w:rPr>
        <w:t>)</w:t>
      </w:r>
      <w:r w:rsidRPr="00A33778">
        <w:rPr>
          <w:rFonts w:eastAsia="Calibri"/>
          <w:sz w:val="28"/>
          <w:szCs w:val="28"/>
          <w:lang w:eastAsia="en-US"/>
        </w:rPr>
        <w:t xml:space="preserve"> в российских кредитных организациях;</w:t>
      </w:r>
    </w:p>
    <w:p w:rsidR="00035945" w:rsidRPr="00A33778" w:rsidRDefault="00035945" w:rsidP="003203EB">
      <w:pPr>
        <w:numPr>
          <w:ilvl w:val="0"/>
          <w:numId w:val="15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3778">
        <w:rPr>
          <w:sz w:val="28"/>
          <w:szCs w:val="28"/>
        </w:rPr>
        <w:t xml:space="preserve">лицевые счета, открытые исполнителям услуг – </w:t>
      </w:r>
      <w:r w:rsidRPr="00A33778">
        <w:rPr>
          <w:rFonts w:eastAsia="Calibr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035945" w:rsidRPr="00A33778" w:rsidRDefault="00035945" w:rsidP="003203EB">
      <w:pPr>
        <w:numPr>
          <w:ilvl w:val="0"/>
          <w:numId w:val="15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3778">
        <w:rPr>
          <w:sz w:val="28"/>
          <w:szCs w:val="28"/>
        </w:rPr>
        <w:t xml:space="preserve">лицевые счета, открытые исполнителям услуг – </w:t>
      </w:r>
      <w:r w:rsidRPr="00A33778">
        <w:rPr>
          <w:rFonts w:eastAsia="Calibr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A33778">
        <w:rPr>
          <w:sz w:val="28"/>
          <w:szCs w:val="28"/>
        </w:rPr>
        <w:t>.</w:t>
      </w:r>
    </w:p>
    <w:p w:rsidR="00035945" w:rsidRPr="00A33778" w:rsidRDefault="00035945" w:rsidP="00F31450">
      <w:pPr>
        <w:pStyle w:val="ab"/>
        <w:numPr>
          <w:ilvl w:val="0"/>
          <w:numId w:val="49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Грант в форме субсидии не может быть использован на:</w:t>
      </w:r>
    </w:p>
    <w:p w:rsidR="00035945" w:rsidRPr="00A33778" w:rsidRDefault="00035945" w:rsidP="003203EB">
      <w:pPr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капитальное строительство и инвестиции;</w:t>
      </w:r>
    </w:p>
    <w:p w:rsidR="00035945" w:rsidRPr="00A33778" w:rsidRDefault="00035945" w:rsidP="003203EB">
      <w:pPr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035945" w:rsidRPr="00A33778" w:rsidRDefault="00035945" w:rsidP="003203EB">
      <w:pPr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деятельность, запрещенную действующим законодательством.</w:t>
      </w:r>
    </w:p>
    <w:p w:rsidR="00035945" w:rsidRPr="00A33778" w:rsidRDefault="00035945" w:rsidP="00F31450">
      <w:pPr>
        <w:numPr>
          <w:ilvl w:val="0"/>
          <w:numId w:val="49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4D4374" w:rsidRPr="00A33778">
        <w:rPr>
          <w:sz w:val="28"/>
          <w:szCs w:val="28"/>
        </w:rPr>
        <w:t>уполномоченный орган</w:t>
      </w:r>
      <w:r w:rsidRPr="00A33778">
        <w:rPr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:rsidR="00035945" w:rsidRPr="00A33778" w:rsidRDefault="00035945" w:rsidP="003203EB">
      <w:pPr>
        <w:jc w:val="both"/>
        <w:rPr>
          <w:sz w:val="28"/>
          <w:szCs w:val="28"/>
        </w:rPr>
      </w:pPr>
    </w:p>
    <w:p w:rsidR="004F2656" w:rsidRPr="00A33778" w:rsidRDefault="004F2656" w:rsidP="003203EB">
      <w:pPr>
        <w:jc w:val="both"/>
        <w:rPr>
          <w:b/>
          <w:sz w:val="28"/>
          <w:szCs w:val="28"/>
        </w:rPr>
      </w:pPr>
      <w:r w:rsidRPr="00A33778">
        <w:rPr>
          <w:b/>
          <w:sz w:val="28"/>
          <w:szCs w:val="28"/>
        </w:rPr>
        <w:t>Раздел IV. Требования к отчетности</w:t>
      </w:r>
    </w:p>
    <w:p w:rsidR="003344E5" w:rsidRPr="00A33778" w:rsidRDefault="003344E5" w:rsidP="003203EB">
      <w:pPr>
        <w:jc w:val="both"/>
        <w:rPr>
          <w:sz w:val="28"/>
          <w:szCs w:val="28"/>
        </w:rPr>
      </w:pPr>
    </w:p>
    <w:p w:rsidR="004F2656" w:rsidRPr="00A33778" w:rsidRDefault="006243A8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3</w:t>
      </w:r>
      <w:r w:rsidR="00F31450" w:rsidRPr="00A33778">
        <w:rPr>
          <w:sz w:val="28"/>
          <w:szCs w:val="28"/>
        </w:rPr>
        <w:t>7</w:t>
      </w:r>
      <w:r w:rsidR="004F2656" w:rsidRPr="00A33778">
        <w:rPr>
          <w:sz w:val="28"/>
          <w:szCs w:val="28"/>
        </w:rPr>
        <w:t>. Результатом предоставления гранта является оказание образовательных</w:t>
      </w:r>
    </w:p>
    <w:p w:rsidR="004F2656" w:rsidRPr="00A33778" w:rsidRDefault="004F2656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услуг в объеме, указанном </w:t>
      </w:r>
      <w:r w:rsidR="00FF7895" w:rsidRPr="00A33778">
        <w:rPr>
          <w:sz w:val="28"/>
          <w:szCs w:val="28"/>
        </w:rPr>
        <w:t>получателями гранта</w:t>
      </w:r>
      <w:r w:rsidRPr="00A33778">
        <w:rPr>
          <w:sz w:val="28"/>
          <w:szCs w:val="28"/>
        </w:rPr>
        <w:t xml:space="preserve"> в заявках на авансирование средств</w:t>
      </w:r>
      <w:r w:rsidR="003344E5" w:rsidRPr="00A33778">
        <w:rPr>
          <w:sz w:val="28"/>
          <w:szCs w:val="28"/>
        </w:rPr>
        <w:t xml:space="preserve"> </w:t>
      </w:r>
      <w:r w:rsidRPr="00A33778">
        <w:rPr>
          <w:sz w:val="28"/>
          <w:szCs w:val="28"/>
        </w:rPr>
        <w:t xml:space="preserve">из бюджета </w:t>
      </w:r>
      <w:r w:rsidR="003344E5" w:rsidRPr="00A33778">
        <w:rPr>
          <w:sz w:val="28"/>
          <w:szCs w:val="28"/>
        </w:rPr>
        <w:t xml:space="preserve">города </w:t>
      </w:r>
      <w:r w:rsidRPr="00A33778">
        <w:rPr>
          <w:sz w:val="28"/>
          <w:szCs w:val="28"/>
        </w:rPr>
        <w:t>(заявках на перечислен</w:t>
      </w:r>
      <w:r w:rsidR="003E4D11" w:rsidRPr="00A33778">
        <w:rPr>
          <w:sz w:val="28"/>
          <w:szCs w:val="28"/>
        </w:rPr>
        <w:t xml:space="preserve">ие средств из местного бюджета), в целях реализации регионального проекта «Успех каждого ребенка» для достижения показателя «доля детей в возрасте 5-18 лет, охваченных дополнительным образованием» в рамках соглашения о взаимодействии министерства образования Красноярского края с органами местного самоуправления Красноярского </w:t>
      </w:r>
      <w:r w:rsidR="00BD6EA6" w:rsidRPr="00A33778">
        <w:rPr>
          <w:sz w:val="28"/>
          <w:szCs w:val="28"/>
        </w:rPr>
        <w:t xml:space="preserve">края по реализации мероприятий </w:t>
      </w:r>
      <w:r w:rsidR="00BD6EA6" w:rsidRPr="00A33778">
        <w:rPr>
          <w:sz w:val="28"/>
          <w:szCs w:val="28"/>
        </w:rPr>
        <w:lastRenderedPageBreak/>
        <w:t>региональных проектов Красноярского края «Современная школа», «Успех каждого ребенка», «Поддержка семей, имеющих детей», «Цифровая образовательная среда», «Учитель будущего» на территории города Минусинск Красноярского края от 20 декабря 2019 года № 1/11.</w:t>
      </w:r>
    </w:p>
    <w:p w:rsidR="00FB28F6" w:rsidRPr="00A33778" w:rsidRDefault="00436D39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3</w:t>
      </w:r>
      <w:r w:rsidR="00F31450" w:rsidRPr="00A33778">
        <w:rPr>
          <w:sz w:val="28"/>
          <w:szCs w:val="28"/>
        </w:rPr>
        <w:t>8</w:t>
      </w:r>
      <w:r w:rsidR="004F2656" w:rsidRPr="00A33778">
        <w:rPr>
          <w:sz w:val="28"/>
          <w:szCs w:val="28"/>
        </w:rPr>
        <w:t xml:space="preserve">. Исполнитель услуг представляет в </w:t>
      </w:r>
      <w:r w:rsidR="00727740" w:rsidRPr="00A33778">
        <w:rPr>
          <w:sz w:val="28"/>
          <w:szCs w:val="28"/>
        </w:rPr>
        <w:t>уполномоченный орган</w:t>
      </w:r>
      <w:r w:rsidR="00FB28F6" w:rsidRPr="00A33778">
        <w:rPr>
          <w:sz w:val="28"/>
          <w:szCs w:val="28"/>
        </w:rPr>
        <w:t>:</w:t>
      </w:r>
    </w:p>
    <w:p w:rsidR="004F2656" w:rsidRPr="00A33778" w:rsidRDefault="00FB28F6" w:rsidP="003203EB">
      <w:pPr>
        <w:ind w:firstLine="709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1)</w:t>
      </w:r>
      <w:r w:rsidR="004F2656" w:rsidRPr="00A33778">
        <w:rPr>
          <w:sz w:val="28"/>
          <w:szCs w:val="28"/>
        </w:rPr>
        <w:t xml:space="preserve"> отчет об</w:t>
      </w:r>
      <w:r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>оказанных образовательных услугах в рамках системы персонифицированного</w:t>
      </w:r>
      <w:r w:rsidR="003344E5" w:rsidRPr="00A33778">
        <w:rPr>
          <w:sz w:val="28"/>
          <w:szCs w:val="28"/>
        </w:rPr>
        <w:t xml:space="preserve"> </w:t>
      </w:r>
      <w:r w:rsidR="004F2656" w:rsidRPr="00A33778">
        <w:rPr>
          <w:sz w:val="28"/>
          <w:szCs w:val="28"/>
        </w:rPr>
        <w:t>финансирования в порядке</w:t>
      </w:r>
      <w:r w:rsidR="005753B6" w:rsidRPr="00A33778">
        <w:rPr>
          <w:sz w:val="28"/>
          <w:szCs w:val="28"/>
        </w:rPr>
        <w:t xml:space="preserve">, </w:t>
      </w:r>
      <w:r w:rsidR="004F2656" w:rsidRPr="00A33778">
        <w:rPr>
          <w:sz w:val="28"/>
          <w:szCs w:val="28"/>
        </w:rPr>
        <w:t>сроки,</w:t>
      </w:r>
      <w:r w:rsidR="005753B6" w:rsidRPr="00A33778">
        <w:rPr>
          <w:sz w:val="28"/>
          <w:szCs w:val="28"/>
        </w:rPr>
        <w:t xml:space="preserve"> и по форме,</w:t>
      </w:r>
      <w:r w:rsidR="004F2656" w:rsidRPr="00A33778">
        <w:rPr>
          <w:sz w:val="28"/>
          <w:szCs w:val="28"/>
        </w:rPr>
        <w:t xml:space="preserve"> устан</w:t>
      </w:r>
      <w:r w:rsidRPr="00A33778">
        <w:rPr>
          <w:sz w:val="28"/>
          <w:szCs w:val="28"/>
        </w:rPr>
        <w:t>овленны</w:t>
      </w:r>
      <w:r w:rsidR="005753B6" w:rsidRPr="00A33778">
        <w:rPr>
          <w:sz w:val="28"/>
          <w:szCs w:val="28"/>
        </w:rPr>
        <w:t>м уполномоченным</w:t>
      </w:r>
      <w:r w:rsidR="00727740" w:rsidRPr="00A33778">
        <w:rPr>
          <w:sz w:val="28"/>
          <w:szCs w:val="28"/>
        </w:rPr>
        <w:t xml:space="preserve"> орган</w:t>
      </w:r>
      <w:r w:rsidR="005753B6" w:rsidRPr="00A33778">
        <w:rPr>
          <w:sz w:val="28"/>
          <w:szCs w:val="28"/>
        </w:rPr>
        <w:t>ом в соглашении о предоставлении гранта</w:t>
      </w:r>
      <w:r w:rsidRPr="00A33778">
        <w:rPr>
          <w:sz w:val="28"/>
          <w:szCs w:val="28"/>
        </w:rPr>
        <w:t>;</w:t>
      </w:r>
    </w:p>
    <w:p w:rsidR="00FB28F6" w:rsidRPr="00A33778" w:rsidRDefault="005753B6" w:rsidP="003203E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2) </w:t>
      </w:r>
      <w:r w:rsidR="00FB28F6" w:rsidRPr="00A33778">
        <w:rPr>
          <w:sz w:val="28"/>
          <w:szCs w:val="28"/>
        </w:rPr>
        <w:t xml:space="preserve">отчет об осуществлении расходов, источником финансового обеспечения которых является </w:t>
      </w:r>
      <w:r w:rsidRPr="00A33778">
        <w:rPr>
          <w:sz w:val="28"/>
          <w:szCs w:val="28"/>
        </w:rPr>
        <w:t>субсидия,</w:t>
      </w:r>
      <w:r w:rsidR="00FB28F6" w:rsidRPr="00A33778">
        <w:rPr>
          <w:sz w:val="28"/>
          <w:szCs w:val="28"/>
        </w:rPr>
        <w:t xml:space="preserve"> по форме</w:t>
      </w:r>
      <w:r w:rsidRPr="00A33778">
        <w:rPr>
          <w:sz w:val="28"/>
          <w:szCs w:val="28"/>
        </w:rPr>
        <w:t xml:space="preserve"> определенной типовой формой соглашения, установленной финансовым органом администрации города Минусинска </w:t>
      </w:r>
      <w:r w:rsidR="001C6472" w:rsidRPr="00A33778">
        <w:rPr>
          <w:sz w:val="28"/>
          <w:szCs w:val="28"/>
        </w:rPr>
        <w:t>и в сроки</w:t>
      </w:r>
      <w:r w:rsidR="00FB28F6" w:rsidRPr="00A33778">
        <w:rPr>
          <w:sz w:val="28"/>
          <w:szCs w:val="28"/>
        </w:rPr>
        <w:t xml:space="preserve">, </w:t>
      </w:r>
      <w:r w:rsidR="001C6472" w:rsidRPr="00A33778">
        <w:rPr>
          <w:sz w:val="28"/>
          <w:szCs w:val="28"/>
        </w:rPr>
        <w:t>установленные соглашением.</w:t>
      </w:r>
    </w:p>
    <w:p w:rsidR="004F2656" w:rsidRPr="00A33778" w:rsidRDefault="006243A8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3</w:t>
      </w:r>
      <w:r w:rsidR="00F31450" w:rsidRPr="00A33778">
        <w:rPr>
          <w:sz w:val="28"/>
          <w:szCs w:val="28"/>
        </w:rPr>
        <w:t>9</w:t>
      </w:r>
      <w:r w:rsidR="004F2656" w:rsidRPr="00A33778">
        <w:rPr>
          <w:sz w:val="28"/>
          <w:szCs w:val="28"/>
        </w:rPr>
        <w:t>. Форма отчета об оказанных образовательных услугах в рамках системы</w:t>
      </w:r>
    </w:p>
    <w:p w:rsidR="004F2656" w:rsidRPr="00A33778" w:rsidRDefault="004F2656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персонифицированного финансирования дополнительного образования детей</w:t>
      </w:r>
    </w:p>
    <w:p w:rsidR="003344E5" w:rsidRPr="00A33778" w:rsidRDefault="004F2656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утверждается </w:t>
      </w:r>
      <w:r w:rsidR="005753B6" w:rsidRPr="00A33778">
        <w:rPr>
          <w:sz w:val="28"/>
          <w:szCs w:val="28"/>
        </w:rPr>
        <w:t>уполномоченным органом</w:t>
      </w:r>
      <w:r w:rsidRPr="00A33778">
        <w:rPr>
          <w:sz w:val="28"/>
          <w:szCs w:val="28"/>
        </w:rPr>
        <w:t>.</w:t>
      </w:r>
    </w:p>
    <w:p w:rsidR="003344E5" w:rsidRPr="00A33778" w:rsidRDefault="003344E5" w:rsidP="003203EB">
      <w:pPr>
        <w:jc w:val="both"/>
        <w:rPr>
          <w:sz w:val="28"/>
          <w:szCs w:val="28"/>
        </w:rPr>
      </w:pPr>
    </w:p>
    <w:p w:rsidR="004F2656" w:rsidRPr="00A33778" w:rsidRDefault="004F2656" w:rsidP="003203EB">
      <w:pPr>
        <w:jc w:val="both"/>
        <w:rPr>
          <w:b/>
          <w:sz w:val="28"/>
          <w:szCs w:val="28"/>
        </w:rPr>
      </w:pPr>
      <w:r w:rsidRPr="00A33778">
        <w:rPr>
          <w:b/>
          <w:sz w:val="28"/>
          <w:szCs w:val="28"/>
        </w:rPr>
        <w:t>Раздел V. Порядок осуществления контроля за соблюдением целей, условий и</w:t>
      </w:r>
      <w:r w:rsidR="00A74B18" w:rsidRPr="00A33778">
        <w:rPr>
          <w:b/>
          <w:sz w:val="28"/>
          <w:szCs w:val="28"/>
        </w:rPr>
        <w:t xml:space="preserve"> </w:t>
      </w:r>
      <w:r w:rsidRPr="00A33778">
        <w:rPr>
          <w:b/>
          <w:sz w:val="28"/>
          <w:szCs w:val="28"/>
        </w:rPr>
        <w:t xml:space="preserve">порядка предоставления грантов и ответственности за их </w:t>
      </w:r>
      <w:r w:rsidR="002B00F5" w:rsidRPr="00A33778">
        <w:rPr>
          <w:b/>
          <w:sz w:val="28"/>
          <w:szCs w:val="28"/>
        </w:rPr>
        <w:t>нарушение</w:t>
      </w:r>
    </w:p>
    <w:p w:rsidR="003344E5" w:rsidRPr="00A33778" w:rsidRDefault="003344E5" w:rsidP="003203EB">
      <w:pPr>
        <w:jc w:val="both"/>
        <w:rPr>
          <w:sz w:val="28"/>
          <w:szCs w:val="28"/>
        </w:rPr>
      </w:pPr>
    </w:p>
    <w:p w:rsidR="001C6472" w:rsidRPr="00A33778" w:rsidRDefault="00F31450" w:rsidP="003203EB">
      <w:pPr>
        <w:tabs>
          <w:tab w:val="left" w:pos="993"/>
        </w:tabs>
        <w:jc w:val="both"/>
        <w:rPr>
          <w:sz w:val="28"/>
          <w:szCs w:val="28"/>
        </w:rPr>
      </w:pPr>
      <w:r w:rsidRPr="00A33778">
        <w:rPr>
          <w:sz w:val="28"/>
          <w:szCs w:val="28"/>
        </w:rPr>
        <w:t>40</w:t>
      </w:r>
      <w:r w:rsidR="001C6472" w:rsidRPr="00A33778">
        <w:rPr>
          <w:sz w:val="28"/>
          <w:szCs w:val="28"/>
        </w:rPr>
        <w:t xml:space="preserve">. </w:t>
      </w:r>
      <w:r w:rsidR="005753B6" w:rsidRPr="00A33778">
        <w:rPr>
          <w:sz w:val="28"/>
          <w:szCs w:val="28"/>
        </w:rPr>
        <w:t>Уполномоченный орган</w:t>
      </w:r>
      <w:r w:rsidR="001C6472" w:rsidRPr="00A33778">
        <w:rPr>
          <w:sz w:val="28"/>
          <w:szCs w:val="28"/>
        </w:rPr>
        <w:t xml:space="preserve"> и финансовое управление администрации города Минусинска осуществляют проверку соблюдения условий, целей и порядка предоставления грантов их получателями.</w:t>
      </w:r>
    </w:p>
    <w:p w:rsidR="001C6472" w:rsidRPr="00A33778" w:rsidRDefault="00F31450" w:rsidP="003203EB">
      <w:pPr>
        <w:tabs>
          <w:tab w:val="left" w:pos="993"/>
        </w:tabs>
        <w:jc w:val="both"/>
        <w:rPr>
          <w:sz w:val="28"/>
          <w:szCs w:val="28"/>
        </w:rPr>
      </w:pPr>
      <w:r w:rsidRPr="00A33778">
        <w:rPr>
          <w:sz w:val="28"/>
          <w:szCs w:val="28"/>
        </w:rPr>
        <w:t>41</w:t>
      </w:r>
      <w:r w:rsidR="001C6472" w:rsidRPr="00A33778">
        <w:rPr>
          <w:sz w:val="28"/>
          <w:szCs w:val="28"/>
        </w:rPr>
        <w:t xml:space="preserve">.Контроль за выполнением условий соглашения о предоставлении гранта и организацию процедуры приема отчета об </w:t>
      </w:r>
      <w:r w:rsidR="00C92391" w:rsidRPr="00A33778">
        <w:rPr>
          <w:sz w:val="28"/>
          <w:szCs w:val="28"/>
        </w:rPr>
        <w:t>оказанных образовательных</w:t>
      </w:r>
      <w:r w:rsidR="001C6472" w:rsidRPr="00A33778">
        <w:rPr>
          <w:sz w:val="28"/>
          <w:szCs w:val="28"/>
        </w:rPr>
        <w:t xml:space="preserve"> услугах в рамках системы персонифицированного финансирования в сроки, установленные соглашением о предоставлении грантов, осуществляет </w:t>
      </w:r>
      <w:r w:rsidR="005753B6" w:rsidRPr="00A33778">
        <w:rPr>
          <w:sz w:val="28"/>
          <w:szCs w:val="28"/>
        </w:rPr>
        <w:t>уполномоченный орган</w:t>
      </w:r>
      <w:r w:rsidR="001C6472" w:rsidRPr="00A33778">
        <w:rPr>
          <w:sz w:val="28"/>
          <w:szCs w:val="28"/>
        </w:rPr>
        <w:t>.</w:t>
      </w:r>
    </w:p>
    <w:p w:rsidR="001C6472" w:rsidRPr="00A33778" w:rsidRDefault="003203EB" w:rsidP="003203EB">
      <w:pPr>
        <w:tabs>
          <w:tab w:val="left" w:pos="0"/>
        </w:tabs>
        <w:jc w:val="both"/>
        <w:rPr>
          <w:sz w:val="28"/>
          <w:szCs w:val="28"/>
        </w:rPr>
      </w:pPr>
      <w:r w:rsidRPr="00A33778">
        <w:rPr>
          <w:sz w:val="28"/>
          <w:szCs w:val="28"/>
        </w:rPr>
        <w:t>4</w:t>
      </w:r>
      <w:r w:rsidR="00F31450" w:rsidRPr="00A33778">
        <w:rPr>
          <w:sz w:val="28"/>
          <w:szCs w:val="28"/>
        </w:rPr>
        <w:t>2</w:t>
      </w:r>
      <w:r w:rsidR="001C6472" w:rsidRPr="00A33778">
        <w:rPr>
          <w:sz w:val="28"/>
          <w:szCs w:val="28"/>
        </w:rPr>
        <w:t>. Финансовое управление администрации города Миусинска осуществляет обязательную проверку соблюдения условий, целей и порядка предоставления гранта в порядке, установленном действующим законодательством.</w:t>
      </w:r>
    </w:p>
    <w:p w:rsidR="00C92391" w:rsidRPr="00A33778" w:rsidRDefault="00F31450" w:rsidP="003203EB">
      <w:pPr>
        <w:tabs>
          <w:tab w:val="left" w:pos="0"/>
        </w:tabs>
        <w:jc w:val="both"/>
        <w:rPr>
          <w:sz w:val="28"/>
          <w:szCs w:val="28"/>
        </w:rPr>
      </w:pPr>
      <w:r w:rsidRPr="00A33778">
        <w:rPr>
          <w:sz w:val="28"/>
          <w:szCs w:val="28"/>
        </w:rPr>
        <w:t>43</w:t>
      </w:r>
      <w:r w:rsidR="00C92391" w:rsidRPr="00A33778">
        <w:rPr>
          <w:sz w:val="28"/>
          <w:szCs w:val="28"/>
        </w:rPr>
        <w:t>. Финансовое управление администрации города Миусинска осуществляет финансовый контроль за целевым использованием грантов в форме субсидии.</w:t>
      </w:r>
    </w:p>
    <w:p w:rsidR="001C6472" w:rsidRPr="00A33778" w:rsidRDefault="00F31450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44</w:t>
      </w:r>
      <w:r w:rsidR="001C6472" w:rsidRPr="00A33778">
        <w:rPr>
          <w:sz w:val="28"/>
          <w:szCs w:val="28"/>
        </w:rPr>
        <w:t xml:space="preserve">.Мерой ответственности за нарушение условий предоставления гранта, установленных при предоставлении гранта, выявленных в том числе по фактам проверок, проведенных управлением образования и (или) </w:t>
      </w:r>
      <w:r w:rsidR="00EF49F8" w:rsidRPr="00A33778">
        <w:rPr>
          <w:sz w:val="28"/>
          <w:szCs w:val="28"/>
        </w:rPr>
        <w:t>финансовым управлением администрации города Минусинска</w:t>
      </w:r>
      <w:r w:rsidR="001C6472" w:rsidRPr="00A33778">
        <w:rPr>
          <w:sz w:val="28"/>
          <w:szCs w:val="28"/>
        </w:rPr>
        <w:t>, является возврат средств гранта в бюджет города.</w:t>
      </w:r>
    </w:p>
    <w:p w:rsidR="00EE57BB" w:rsidRPr="00A33778" w:rsidRDefault="009A7730" w:rsidP="003203EB">
      <w:pPr>
        <w:ind w:firstLine="708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Возврат средств гранта производится в соответствии с разделом VI настоящего Порядка.</w:t>
      </w:r>
    </w:p>
    <w:p w:rsidR="00EE57BB" w:rsidRPr="00A33778" w:rsidRDefault="00EE57BB" w:rsidP="003203EB">
      <w:pPr>
        <w:jc w:val="both"/>
        <w:rPr>
          <w:sz w:val="28"/>
          <w:szCs w:val="28"/>
        </w:rPr>
      </w:pPr>
    </w:p>
    <w:p w:rsidR="002B5E03" w:rsidRPr="00A33778" w:rsidRDefault="002B5E03" w:rsidP="003203EB">
      <w:pPr>
        <w:jc w:val="both"/>
        <w:rPr>
          <w:b/>
          <w:sz w:val="28"/>
          <w:szCs w:val="28"/>
        </w:rPr>
      </w:pPr>
      <w:r w:rsidRPr="00A33778">
        <w:rPr>
          <w:b/>
          <w:sz w:val="28"/>
          <w:szCs w:val="28"/>
        </w:rPr>
        <w:t xml:space="preserve">Раздел </w:t>
      </w:r>
      <w:r w:rsidR="00A74B18" w:rsidRPr="00A33778">
        <w:rPr>
          <w:b/>
          <w:sz w:val="28"/>
          <w:szCs w:val="28"/>
        </w:rPr>
        <w:t>V</w:t>
      </w:r>
      <w:r w:rsidRPr="00A33778">
        <w:rPr>
          <w:b/>
          <w:sz w:val="28"/>
          <w:szCs w:val="28"/>
        </w:rPr>
        <w:t>I.</w:t>
      </w:r>
      <w:r w:rsidR="00A74B18" w:rsidRPr="00A33778">
        <w:rPr>
          <w:b/>
          <w:sz w:val="28"/>
          <w:szCs w:val="28"/>
        </w:rPr>
        <w:t xml:space="preserve"> Порядок в</w:t>
      </w:r>
      <w:r w:rsidRPr="00A33778">
        <w:rPr>
          <w:b/>
          <w:sz w:val="28"/>
          <w:szCs w:val="28"/>
        </w:rPr>
        <w:t>озврата грантов</w:t>
      </w:r>
      <w:r w:rsidR="00A74B18" w:rsidRPr="00A33778">
        <w:rPr>
          <w:b/>
          <w:sz w:val="28"/>
          <w:szCs w:val="28"/>
        </w:rPr>
        <w:t xml:space="preserve"> в форме субсидии</w:t>
      </w:r>
      <w:r w:rsidRPr="00A33778">
        <w:rPr>
          <w:b/>
          <w:sz w:val="28"/>
          <w:szCs w:val="28"/>
        </w:rPr>
        <w:t>.</w:t>
      </w:r>
    </w:p>
    <w:p w:rsidR="002B5E03" w:rsidRPr="00A33778" w:rsidRDefault="002B5E03" w:rsidP="003203EB">
      <w:pPr>
        <w:jc w:val="both"/>
        <w:rPr>
          <w:sz w:val="28"/>
          <w:szCs w:val="28"/>
        </w:rPr>
      </w:pPr>
    </w:p>
    <w:p w:rsidR="00EF49F8" w:rsidRPr="00A33778" w:rsidRDefault="00F31450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lastRenderedPageBreak/>
        <w:t>45</w:t>
      </w:r>
      <w:r w:rsidR="00EF49F8" w:rsidRPr="00A33778">
        <w:rPr>
          <w:sz w:val="28"/>
          <w:szCs w:val="28"/>
        </w:rPr>
        <w:t>.</w:t>
      </w:r>
      <w:r w:rsidR="009E1408" w:rsidRPr="00A33778">
        <w:rPr>
          <w:sz w:val="28"/>
          <w:szCs w:val="28"/>
        </w:rPr>
        <w:t xml:space="preserve"> </w:t>
      </w:r>
      <w:r w:rsidR="00EF49F8" w:rsidRPr="00A33778">
        <w:rPr>
          <w:sz w:val="28"/>
          <w:szCs w:val="28"/>
        </w:rPr>
        <w:t xml:space="preserve">Гранты подлежат возврату </w:t>
      </w:r>
      <w:r w:rsidR="00C92391" w:rsidRPr="00A33778">
        <w:rPr>
          <w:sz w:val="28"/>
          <w:szCs w:val="28"/>
        </w:rPr>
        <w:t>исполнителем услуг</w:t>
      </w:r>
      <w:r w:rsidR="00EF49F8" w:rsidRPr="00A33778">
        <w:rPr>
          <w:sz w:val="28"/>
          <w:szCs w:val="28"/>
        </w:rPr>
        <w:t xml:space="preserve"> в бюджет города в случае нарушения</w:t>
      </w:r>
      <w:r w:rsidR="00C92391" w:rsidRPr="00A33778">
        <w:rPr>
          <w:sz w:val="28"/>
          <w:szCs w:val="28"/>
        </w:rPr>
        <w:t xml:space="preserve"> порядка, целей и</w:t>
      </w:r>
      <w:r w:rsidR="00EF49F8" w:rsidRPr="00A33778">
        <w:rPr>
          <w:sz w:val="28"/>
          <w:szCs w:val="28"/>
        </w:rPr>
        <w:t xml:space="preserve"> условий их предоставления, установленных соглашением и настоящим Порядком,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гранта. </w:t>
      </w:r>
    </w:p>
    <w:p w:rsidR="00EF49F8" w:rsidRPr="00A33778" w:rsidRDefault="00F31450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46</w:t>
      </w:r>
      <w:r w:rsidR="009E1408" w:rsidRPr="00A33778">
        <w:rPr>
          <w:sz w:val="28"/>
          <w:szCs w:val="28"/>
        </w:rPr>
        <w:t xml:space="preserve">. </w:t>
      </w:r>
      <w:r w:rsidR="00EF49F8" w:rsidRPr="00A3377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 w:rsidR="00C92391" w:rsidRPr="00A33778">
        <w:rPr>
          <w:sz w:val="28"/>
          <w:szCs w:val="28"/>
        </w:rPr>
        <w:t>исполнитель услуг</w:t>
      </w:r>
      <w:r w:rsidR="00EF49F8" w:rsidRPr="00A33778">
        <w:rPr>
          <w:sz w:val="28"/>
          <w:szCs w:val="28"/>
        </w:rPr>
        <w:t>.</w:t>
      </w:r>
    </w:p>
    <w:p w:rsidR="00EF49F8" w:rsidRPr="00A33778" w:rsidRDefault="00F31450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47</w:t>
      </w:r>
      <w:r w:rsidR="009E1408" w:rsidRPr="00A33778">
        <w:rPr>
          <w:sz w:val="28"/>
          <w:szCs w:val="28"/>
        </w:rPr>
        <w:t xml:space="preserve">. </w:t>
      </w:r>
      <w:r w:rsidR="00EF49F8" w:rsidRPr="00A33778">
        <w:rPr>
          <w:sz w:val="28"/>
          <w:szCs w:val="28"/>
        </w:rPr>
        <w:t xml:space="preserve">Неиспользованные средства гранта в отчетном году возвращаются </w:t>
      </w:r>
      <w:r w:rsidR="00C92391" w:rsidRPr="00A33778">
        <w:rPr>
          <w:sz w:val="28"/>
          <w:szCs w:val="28"/>
        </w:rPr>
        <w:t>исполнителем услуг</w:t>
      </w:r>
      <w:r w:rsidR="00EF49F8" w:rsidRPr="00A33778">
        <w:rPr>
          <w:sz w:val="28"/>
          <w:szCs w:val="28"/>
        </w:rPr>
        <w:t xml:space="preserve"> на лицевой счет </w:t>
      </w:r>
      <w:r w:rsidR="00C92391" w:rsidRPr="00A33778">
        <w:rPr>
          <w:sz w:val="28"/>
          <w:szCs w:val="28"/>
        </w:rPr>
        <w:t>уполномоченного органа не</w:t>
      </w:r>
      <w:r w:rsidR="00EF49F8" w:rsidRPr="00A33778">
        <w:rPr>
          <w:sz w:val="28"/>
          <w:szCs w:val="28"/>
        </w:rPr>
        <w:t xml:space="preserve"> позднее 1 марта года, следующего за отчетным.</w:t>
      </w:r>
    </w:p>
    <w:p w:rsidR="00EF49F8" w:rsidRPr="00A33778" w:rsidRDefault="00EF49F8" w:rsidP="000B7E56">
      <w:pPr>
        <w:ind w:firstLine="708"/>
        <w:jc w:val="both"/>
        <w:rPr>
          <w:sz w:val="28"/>
          <w:szCs w:val="28"/>
        </w:rPr>
      </w:pPr>
      <w:r w:rsidRPr="00A33778">
        <w:rPr>
          <w:sz w:val="28"/>
          <w:szCs w:val="28"/>
        </w:rPr>
        <w:t>В случае невозврата получателем неиспо</w:t>
      </w:r>
      <w:r w:rsidR="009E1408" w:rsidRPr="00A33778">
        <w:rPr>
          <w:sz w:val="28"/>
          <w:szCs w:val="28"/>
        </w:rPr>
        <w:t xml:space="preserve">льзованных </w:t>
      </w:r>
      <w:r w:rsidR="00D10931" w:rsidRPr="00A33778">
        <w:rPr>
          <w:sz w:val="28"/>
          <w:szCs w:val="28"/>
        </w:rPr>
        <w:t>средств гранта</w:t>
      </w:r>
      <w:r w:rsidRPr="00A33778">
        <w:rPr>
          <w:sz w:val="28"/>
          <w:szCs w:val="28"/>
        </w:rPr>
        <w:t xml:space="preserve"> в срок, указанный в абзаце первом настоящего пункта, </w:t>
      </w:r>
      <w:r w:rsidR="00D10931" w:rsidRPr="00A33778">
        <w:rPr>
          <w:sz w:val="28"/>
          <w:szCs w:val="28"/>
        </w:rPr>
        <w:t>уполномоченный орган</w:t>
      </w:r>
      <w:r w:rsidRPr="00A33778">
        <w:rPr>
          <w:sz w:val="28"/>
          <w:szCs w:val="28"/>
        </w:rPr>
        <w:t xml:space="preserve"> взыскивает указанные средства в порядке, предусмотренным пунктами </w:t>
      </w:r>
      <w:r w:rsidR="009E1408" w:rsidRPr="00A33778">
        <w:rPr>
          <w:sz w:val="28"/>
          <w:szCs w:val="28"/>
        </w:rPr>
        <w:t>4</w:t>
      </w:r>
      <w:r w:rsidR="00F31450" w:rsidRPr="00A33778">
        <w:rPr>
          <w:sz w:val="28"/>
          <w:szCs w:val="28"/>
        </w:rPr>
        <w:t>8</w:t>
      </w:r>
      <w:r w:rsidR="009E1408" w:rsidRPr="00A33778">
        <w:rPr>
          <w:sz w:val="28"/>
          <w:szCs w:val="28"/>
        </w:rPr>
        <w:t>–4</w:t>
      </w:r>
      <w:r w:rsidR="00F31450" w:rsidRPr="00A33778">
        <w:rPr>
          <w:sz w:val="28"/>
          <w:szCs w:val="28"/>
        </w:rPr>
        <w:t>9</w:t>
      </w:r>
      <w:r w:rsidRPr="00A33778">
        <w:rPr>
          <w:sz w:val="28"/>
          <w:szCs w:val="28"/>
        </w:rPr>
        <w:t xml:space="preserve">, </w:t>
      </w:r>
      <w:r w:rsidR="00F31450" w:rsidRPr="00A33778">
        <w:rPr>
          <w:sz w:val="28"/>
          <w:szCs w:val="28"/>
        </w:rPr>
        <w:t>51</w:t>
      </w:r>
      <w:r w:rsidRPr="00A33778">
        <w:rPr>
          <w:sz w:val="28"/>
          <w:szCs w:val="28"/>
        </w:rPr>
        <w:t xml:space="preserve"> настоящего По</w:t>
      </w:r>
      <w:r w:rsidR="009E1408" w:rsidRPr="00A33778">
        <w:rPr>
          <w:sz w:val="28"/>
          <w:szCs w:val="28"/>
        </w:rPr>
        <w:t>рядка</w:t>
      </w:r>
      <w:r w:rsidRPr="00A33778">
        <w:rPr>
          <w:sz w:val="28"/>
          <w:szCs w:val="28"/>
        </w:rPr>
        <w:t>.</w:t>
      </w:r>
    </w:p>
    <w:p w:rsidR="00EF49F8" w:rsidRPr="00A33778" w:rsidRDefault="00F31450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48</w:t>
      </w:r>
      <w:r w:rsidR="009E1408" w:rsidRPr="00A33778">
        <w:rPr>
          <w:sz w:val="28"/>
          <w:szCs w:val="28"/>
        </w:rPr>
        <w:t xml:space="preserve">. </w:t>
      </w:r>
      <w:r w:rsidR="00EF49F8" w:rsidRPr="00A33778">
        <w:rPr>
          <w:sz w:val="28"/>
          <w:szCs w:val="28"/>
        </w:rPr>
        <w:t>В случае выявления нарушений условий предоставления грантов, а также в случае недостижения результатов предоставления гранта и показателей, необходимых для достижения результато</w:t>
      </w:r>
      <w:r w:rsidR="009E1408" w:rsidRPr="00A33778">
        <w:rPr>
          <w:sz w:val="28"/>
          <w:szCs w:val="28"/>
        </w:rPr>
        <w:t xml:space="preserve">в предоставления </w:t>
      </w:r>
      <w:r w:rsidR="003203EB" w:rsidRPr="00A33778">
        <w:rPr>
          <w:sz w:val="28"/>
          <w:szCs w:val="28"/>
        </w:rPr>
        <w:t>гранта, уполномоченный</w:t>
      </w:r>
      <w:r w:rsidR="00D10931" w:rsidRPr="00A33778">
        <w:rPr>
          <w:sz w:val="28"/>
          <w:szCs w:val="28"/>
        </w:rPr>
        <w:t xml:space="preserve"> орган</w:t>
      </w:r>
      <w:r w:rsidR="00EF49F8" w:rsidRPr="00A33778">
        <w:rPr>
          <w:sz w:val="28"/>
          <w:szCs w:val="28"/>
        </w:rPr>
        <w:t xml:space="preserve"> в течение 10 календарных дней с даты выявления таких нарушений нап</w:t>
      </w:r>
      <w:r w:rsidR="009E1408" w:rsidRPr="00A33778">
        <w:rPr>
          <w:sz w:val="28"/>
          <w:szCs w:val="28"/>
        </w:rPr>
        <w:t>равляет письменное</w:t>
      </w:r>
      <w:r w:rsidR="00EF49F8" w:rsidRPr="00A33778">
        <w:rPr>
          <w:sz w:val="28"/>
          <w:szCs w:val="28"/>
        </w:rPr>
        <w:t xml:space="preserve"> уведомление получателю гранта о возврате средств</w:t>
      </w:r>
      <w:r w:rsidR="009E1408" w:rsidRPr="00A33778">
        <w:rPr>
          <w:sz w:val="28"/>
          <w:szCs w:val="28"/>
        </w:rPr>
        <w:t xml:space="preserve"> гранта на лицевой </w:t>
      </w:r>
      <w:r w:rsidR="003203EB" w:rsidRPr="00A33778">
        <w:rPr>
          <w:sz w:val="28"/>
          <w:szCs w:val="28"/>
        </w:rPr>
        <w:t>счет уполномоченного</w:t>
      </w:r>
      <w:r w:rsidR="00D10931" w:rsidRPr="00A33778">
        <w:rPr>
          <w:sz w:val="28"/>
          <w:szCs w:val="28"/>
        </w:rPr>
        <w:t xml:space="preserve"> органа</w:t>
      </w:r>
      <w:r w:rsidR="00EF49F8" w:rsidRPr="00A33778">
        <w:rPr>
          <w:sz w:val="28"/>
          <w:szCs w:val="28"/>
        </w:rPr>
        <w:t>.</w:t>
      </w:r>
    </w:p>
    <w:p w:rsidR="00EF49F8" w:rsidRPr="00A33778" w:rsidRDefault="00F31450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49</w:t>
      </w:r>
      <w:r w:rsidR="009E1408" w:rsidRPr="00A33778">
        <w:rPr>
          <w:sz w:val="28"/>
          <w:szCs w:val="28"/>
        </w:rPr>
        <w:t xml:space="preserve">. </w:t>
      </w:r>
      <w:r w:rsidR="00EF49F8" w:rsidRPr="00A33778">
        <w:rPr>
          <w:sz w:val="28"/>
          <w:szCs w:val="28"/>
        </w:rPr>
        <w:t>Требование о возврате денежных средств направляется заказным письмом с уведомлением или нарочным.</w:t>
      </w:r>
    </w:p>
    <w:p w:rsidR="00EF49F8" w:rsidRPr="00A33778" w:rsidRDefault="00F31450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50</w:t>
      </w:r>
      <w:r w:rsidR="009E1408" w:rsidRPr="00A33778">
        <w:rPr>
          <w:sz w:val="28"/>
          <w:szCs w:val="28"/>
        </w:rPr>
        <w:t xml:space="preserve">. </w:t>
      </w:r>
      <w:r w:rsidR="00D10931" w:rsidRPr="00A33778">
        <w:rPr>
          <w:sz w:val="28"/>
          <w:szCs w:val="28"/>
        </w:rPr>
        <w:t>Исполнитель услуг</w:t>
      </w:r>
      <w:r w:rsidR="00EF49F8" w:rsidRPr="00A33778">
        <w:rPr>
          <w:sz w:val="28"/>
          <w:szCs w:val="28"/>
        </w:rPr>
        <w:t xml:space="preserve"> обязан возвратить средства гранта на лицевой счет управления образования в течение 10 календарных дней с даты получения уведомления.</w:t>
      </w:r>
    </w:p>
    <w:p w:rsidR="00EF49F8" w:rsidRPr="00A33778" w:rsidRDefault="00F31450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51</w:t>
      </w:r>
      <w:r w:rsidR="009E1408" w:rsidRPr="00A33778">
        <w:rPr>
          <w:sz w:val="28"/>
          <w:szCs w:val="28"/>
        </w:rPr>
        <w:t xml:space="preserve">. </w:t>
      </w:r>
      <w:r w:rsidR="00EF49F8" w:rsidRPr="00A33778">
        <w:rPr>
          <w:sz w:val="28"/>
          <w:szCs w:val="28"/>
        </w:rPr>
        <w:t xml:space="preserve">В случае если </w:t>
      </w:r>
      <w:r w:rsidR="00D10931" w:rsidRPr="00A33778">
        <w:rPr>
          <w:sz w:val="28"/>
          <w:szCs w:val="28"/>
        </w:rPr>
        <w:t>исполнитель услуг</w:t>
      </w:r>
      <w:r w:rsidR="00EF49F8" w:rsidRPr="00A33778">
        <w:rPr>
          <w:sz w:val="28"/>
          <w:szCs w:val="28"/>
        </w:rPr>
        <w:t xml:space="preserve"> не возвратил средства гранта в установленный срок или возврати</w:t>
      </w:r>
      <w:r w:rsidR="009E1408" w:rsidRPr="00A33778">
        <w:rPr>
          <w:sz w:val="28"/>
          <w:szCs w:val="28"/>
        </w:rPr>
        <w:t xml:space="preserve">л их не в полном </w:t>
      </w:r>
      <w:r w:rsidR="003203EB" w:rsidRPr="00A33778">
        <w:rPr>
          <w:sz w:val="28"/>
          <w:szCs w:val="28"/>
        </w:rPr>
        <w:t>объеме, уполномоченный</w:t>
      </w:r>
      <w:r w:rsidR="006D12D2" w:rsidRPr="00A33778">
        <w:rPr>
          <w:sz w:val="28"/>
          <w:szCs w:val="28"/>
        </w:rPr>
        <w:t xml:space="preserve"> орга</w:t>
      </w:r>
      <w:r w:rsidR="00D10931" w:rsidRPr="00A33778">
        <w:rPr>
          <w:sz w:val="28"/>
          <w:szCs w:val="28"/>
        </w:rPr>
        <w:t>н</w:t>
      </w:r>
      <w:r w:rsidR="00EF49F8" w:rsidRPr="00A33778">
        <w:rPr>
          <w:sz w:val="28"/>
          <w:szCs w:val="28"/>
        </w:rPr>
        <w:t xml:space="preserve"> в течение 30 календарных дней с даты истечения срока, установленного </w:t>
      </w:r>
      <w:r w:rsidR="006668D6" w:rsidRPr="00A33778">
        <w:rPr>
          <w:sz w:val="28"/>
          <w:szCs w:val="28"/>
        </w:rPr>
        <w:t>пунктом 50</w:t>
      </w:r>
      <w:r w:rsidR="00EF49F8" w:rsidRPr="00A33778">
        <w:rPr>
          <w:sz w:val="28"/>
          <w:szCs w:val="28"/>
        </w:rPr>
        <w:t xml:space="preserve"> настоящего </w:t>
      </w:r>
      <w:r w:rsidR="006D12D2" w:rsidRPr="00A33778">
        <w:rPr>
          <w:sz w:val="28"/>
          <w:szCs w:val="28"/>
        </w:rPr>
        <w:t>Порядка</w:t>
      </w:r>
      <w:r w:rsidR="00EF49F8" w:rsidRPr="00A33778">
        <w:rPr>
          <w:sz w:val="28"/>
          <w:szCs w:val="28"/>
        </w:rPr>
        <w:t>, обращается в суд с заявлением о взыскании перечисл</w:t>
      </w:r>
      <w:r w:rsidR="009E1408" w:rsidRPr="00A33778">
        <w:rPr>
          <w:sz w:val="28"/>
          <w:szCs w:val="28"/>
        </w:rPr>
        <w:t>енных средств гранта</w:t>
      </w:r>
      <w:r w:rsidR="00EF49F8" w:rsidRPr="00A33778">
        <w:rPr>
          <w:sz w:val="28"/>
          <w:szCs w:val="28"/>
        </w:rPr>
        <w:t xml:space="preserve"> в бюджет города в соответствии с з</w:t>
      </w:r>
      <w:r w:rsidR="009E1408" w:rsidRPr="00A33778">
        <w:rPr>
          <w:sz w:val="28"/>
          <w:szCs w:val="28"/>
        </w:rPr>
        <w:t xml:space="preserve">аконодательством </w:t>
      </w:r>
      <w:r w:rsidR="003203EB" w:rsidRPr="00A33778">
        <w:rPr>
          <w:sz w:val="28"/>
          <w:szCs w:val="28"/>
        </w:rPr>
        <w:t>Российской Федерации</w:t>
      </w:r>
      <w:r w:rsidR="00EF49F8" w:rsidRPr="00A33778">
        <w:rPr>
          <w:sz w:val="28"/>
          <w:szCs w:val="28"/>
        </w:rPr>
        <w:t>.</w:t>
      </w:r>
    </w:p>
    <w:p w:rsidR="001913DA" w:rsidRPr="00A33778" w:rsidRDefault="001913DA" w:rsidP="003203EB">
      <w:pPr>
        <w:jc w:val="both"/>
        <w:rPr>
          <w:sz w:val="28"/>
          <w:szCs w:val="28"/>
        </w:rPr>
      </w:pPr>
    </w:p>
    <w:p w:rsidR="001913DA" w:rsidRPr="00A33778" w:rsidRDefault="001913DA" w:rsidP="003203EB">
      <w:pPr>
        <w:jc w:val="both"/>
        <w:rPr>
          <w:sz w:val="28"/>
          <w:szCs w:val="28"/>
        </w:rPr>
      </w:pPr>
    </w:p>
    <w:p w:rsidR="001913DA" w:rsidRPr="00A33778" w:rsidRDefault="001913DA" w:rsidP="003203EB">
      <w:pPr>
        <w:jc w:val="both"/>
        <w:rPr>
          <w:sz w:val="28"/>
          <w:szCs w:val="28"/>
        </w:rPr>
      </w:pPr>
    </w:p>
    <w:p w:rsidR="00EE57BB" w:rsidRPr="00A33778" w:rsidRDefault="00EE57BB" w:rsidP="003203EB">
      <w:pPr>
        <w:tabs>
          <w:tab w:val="left" w:pos="6375"/>
        </w:tabs>
        <w:jc w:val="both"/>
        <w:rPr>
          <w:sz w:val="28"/>
          <w:szCs w:val="28"/>
        </w:rPr>
      </w:pPr>
    </w:p>
    <w:p w:rsidR="001913DA" w:rsidRPr="00A33778" w:rsidRDefault="001913DA" w:rsidP="003203EB">
      <w:pPr>
        <w:tabs>
          <w:tab w:val="left" w:pos="6375"/>
        </w:tabs>
        <w:jc w:val="both"/>
        <w:rPr>
          <w:sz w:val="28"/>
          <w:szCs w:val="28"/>
        </w:rPr>
      </w:pPr>
      <w:r w:rsidRPr="00A33778">
        <w:rPr>
          <w:sz w:val="28"/>
          <w:szCs w:val="28"/>
        </w:rPr>
        <w:tab/>
        <w:t xml:space="preserve">            </w:t>
      </w:r>
      <w:r w:rsidR="00787E33" w:rsidRPr="00A33778">
        <w:rPr>
          <w:sz w:val="28"/>
          <w:szCs w:val="28"/>
        </w:rPr>
        <w:t xml:space="preserve"> </w:t>
      </w:r>
      <w:r w:rsidRPr="00A33778">
        <w:rPr>
          <w:sz w:val="28"/>
          <w:szCs w:val="28"/>
        </w:rPr>
        <w:t xml:space="preserve">  </w:t>
      </w:r>
    </w:p>
    <w:p w:rsidR="003D5C58" w:rsidRPr="00A33778" w:rsidRDefault="003D5C58" w:rsidP="003203EB">
      <w:pPr>
        <w:jc w:val="both"/>
        <w:rPr>
          <w:sz w:val="28"/>
          <w:szCs w:val="28"/>
        </w:rPr>
      </w:pPr>
    </w:p>
    <w:p w:rsidR="003D5C58" w:rsidRPr="00A33778" w:rsidRDefault="003D5C58" w:rsidP="003203EB">
      <w:pPr>
        <w:jc w:val="both"/>
        <w:rPr>
          <w:sz w:val="28"/>
          <w:szCs w:val="28"/>
        </w:rPr>
      </w:pPr>
    </w:p>
    <w:p w:rsidR="006D12D2" w:rsidRPr="00A33778" w:rsidRDefault="00C0490B" w:rsidP="003203EB">
      <w:pPr>
        <w:tabs>
          <w:tab w:val="left" w:pos="4820"/>
        </w:tabs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                    </w:t>
      </w:r>
    </w:p>
    <w:p w:rsidR="000060DF" w:rsidRPr="00A33778" w:rsidRDefault="00C0490B" w:rsidP="006D12D2">
      <w:pPr>
        <w:tabs>
          <w:tab w:val="left" w:pos="4820"/>
        </w:tabs>
        <w:jc w:val="right"/>
        <w:rPr>
          <w:sz w:val="28"/>
          <w:szCs w:val="28"/>
        </w:rPr>
      </w:pPr>
      <w:r w:rsidRPr="00A33778">
        <w:rPr>
          <w:sz w:val="28"/>
          <w:szCs w:val="28"/>
        </w:rPr>
        <w:t xml:space="preserve"> </w:t>
      </w:r>
      <w:r w:rsidR="00F325F9" w:rsidRPr="00A33778">
        <w:rPr>
          <w:sz w:val="28"/>
          <w:szCs w:val="28"/>
        </w:rPr>
        <w:t xml:space="preserve"> </w:t>
      </w:r>
    </w:p>
    <w:p w:rsidR="000060DF" w:rsidRPr="00A33778" w:rsidRDefault="000060DF">
      <w:pPr>
        <w:rPr>
          <w:sz w:val="28"/>
          <w:szCs w:val="28"/>
        </w:rPr>
      </w:pPr>
      <w:r w:rsidRPr="00A33778">
        <w:rPr>
          <w:sz w:val="28"/>
          <w:szCs w:val="28"/>
        </w:rPr>
        <w:br w:type="page"/>
      </w:r>
    </w:p>
    <w:p w:rsidR="006D12D2" w:rsidRPr="00A33778" w:rsidRDefault="00C0490B" w:rsidP="000060DF">
      <w:pPr>
        <w:tabs>
          <w:tab w:val="left" w:pos="4820"/>
        </w:tabs>
        <w:jc w:val="right"/>
        <w:rPr>
          <w:sz w:val="28"/>
          <w:szCs w:val="28"/>
        </w:rPr>
      </w:pPr>
      <w:r w:rsidRPr="00A33778">
        <w:rPr>
          <w:sz w:val="28"/>
          <w:szCs w:val="28"/>
        </w:rPr>
        <w:lastRenderedPageBreak/>
        <w:t>Приложение</w:t>
      </w:r>
      <w:r w:rsidR="0062239E" w:rsidRPr="00A33778">
        <w:rPr>
          <w:sz w:val="28"/>
          <w:szCs w:val="28"/>
        </w:rPr>
        <w:t xml:space="preserve"> 1</w:t>
      </w:r>
    </w:p>
    <w:p w:rsidR="006D12D2" w:rsidRPr="00A33778" w:rsidRDefault="006D12D2" w:rsidP="006D12D2">
      <w:pPr>
        <w:tabs>
          <w:tab w:val="left" w:pos="4820"/>
        </w:tabs>
        <w:jc w:val="right"/>
        <w:rPr>
          <w:sz w:val="28"/>
          <w:szCs w:val="28"/>
        </w:rPr>
      </w:pP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>к Порядку о предоставлении</w:t>
      </w: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грантов в форме </w:t>
      </w: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субсидии частным образовательным </w:t>
      </w: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организациям, организациям, </w:t>
      </w: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осуществляющим обучение, </w:t>
      </w: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индивидуальным предпринимателям, </w:t>
      </w: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государственным образовательным </w:t>
      </w: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организациям, муниципальным </w:t>
      </w: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образовательным организациям, </w:t>
      </w: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в отношении которых органами </w:t>
      </w: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>местного самоуправления</w:t>
      </w: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муниципального образования город </w:t>
      </w: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Минусинск не осуществляются </w:t>
      </w: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функции и полномочия учредителя, </w:t>
      </w: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включенными в реестр поставщиков </w:t>
      </w: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образовательных услуг в рамках </w:t>
      </w: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системы персонифицированного </w:t>
      </w: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финансирования, в связи с оказанием </w:t>
      </w: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услуг по реализации </w:t>
      </w: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дополнительных </w:t>
      </w: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общеобразовательных программ </w:t>
      </w: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в рамках системы </w:t>
      </w:r>
    </w:p>
    <w:p w:rsidR="00C0490B" w:rsidRPr="00A33778" w:rsidRDefault="00C0490B" w:rsidP="000060DF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персонифицированного </w:t>
      </w:r>
    </w:p>
    <w:p w:rsidR="00C0490B" w:rsidRPr="00A33778" w:rsidRDefault="00C0490B" w:rsidP="000060DF">
      <w:pPr>
        <w:tabs>
          <w:tab w:val="left" w:pos="4962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>финансирования</w:t>
      </w:r>
    </w:p>
    <w:p w:rsidR="003D5C58" w:rsidRPr="00A33778" w:rsidRDefault="003D5C58" w:rsidP="006D12D2">
      <w:pPr>
        <w:ind w:firstLine="4820"/>
        <w:jc w:val="right"/>
        <w:rPr>
          <w:sz w:val="28"/>
          <w:szCs w:val="28"/>
        </w:rPr>
      </w:pPr>
    </w:p>
    <w:p w:rsidR="003D5C58" w:rsidRPr="00A33778" w:rsidRDefault="003D5C58" w:rsidP="003203EB">
      <w:pPr>
        <w:jc w:val="both"/>
        <w:rPr>
          <w:sz w:val="28"/>
          <w:szCs w:val="28"/>
        </w:rPr>
      </w:pPr>
    </w:p>
    <w:p w:rsidR="003D5C58" w:rsidRPr="00A33778" w:rsidRDefault="003D5C58" w:rsidP="006D12D2">
      <w:pPr>
        <w:jc w:val="center"/>
        <w:rPr>
          <w:sz w:val="28"/>
          <w:szCs w:val="28"/>
        </w:rPr>
      </w:pPr>
      <w:r w:rsidRPr="00A33778">
        <w:rPr>
          <w:sz w:val="28"/>
          <w:szCs w:val="28"/>
        </w:rPr>
        <w:t>ЗАЯВКА</w:t>
      </w:r>
    </w:p>
    <w:p w:rsidR="003D5C58" w:rsidRPr="00A33778" w:rsidRDefault="003D5C58" w:rsidP="006D12D2">
      <w:pPr>
        <w:jc w:val="center"/>
        <w:rPr>
          <w:sz w:val="28"/>
          <w:szCs w:val="28"/>
        </w:rPr>
      </w:pPr>
      <w:r w:rsidRPr="00A33778">
        <w:rPr>
          <w:sz w:val="28"/>
          <w:szCs w:val="28"/>
        </w:rPr>
        <w:t>на предоставление гранта в форме субсидии для обеспечения</w:t>
      </w:r>
    </w:p>
    <w:p w:rsidR="003D5C58" w:rsidRPr="00A33778" w:rsidRDefault="003D5C58" w:rsidP="006D12D2">
      <w:pPr>
        <w:jc w:val="center"/>
        <w:rPr>
          <w:sz w:val="28"/>
          <w:szCs w:val="28"/>
        </w:rPr>
      </w:pPr>
      <w:r w:rsidRPr="00A33778">
        <w:rPr>
          <w:sz w:val="28"/>
          <w:szCs w:val="28"/>
        </w:rPr>
        <w:t>реализации программ дополнительного образования в рамках системы персонифицированного финансирования дополнительного образования детей в целях реализации мероприятий федерального проекта</w:t>
      </w:r>
    </w:p>
    <w:p w:rsidR="003D5C58" w:rsidRPr="00A33778" w:rsidRDefault="003D5C58" w:rsidP="006D12D2">
      <w:pPr>
        <w:jc w:val="center"/>
        <w:rPr>
          <w:sz w:val="28"/>
          <w:szCs w:val="28"/>
        </w:rPr>
      </w:pPr>
      <w:r w:rsidRPr="00A33778">
        <w:rPr>
          <w:sz w:val="28"/>
          <w:szCs w:val="28"/>
        </w:rPr>
        <w:t xml:space="preserve">«Успех каждого </w:t>
      </w:r>
      <w:r w:rsidR="006D12D2" w:rsidRPr="00A33778">
        <w:rPr>
          <w:sz w:val="28"/>
          <w:szCs w:val="28"/>
        </w:rPr>
        <w:t>ребенка» национального</w:t>
      </w:r>
      <w:r w:rsidRPr="00A33778">
        <w:rPr>
          <w:sz w:val="28"/>
          <w:szCs w:val="28"/>
        </w:rPr>
        <w:t xml:space="preserve"> проекта «Образование»,</w:t>
      </w:r>
    </w:p>
    <w:p w:rsidR="003D5C58" w:rsidRPr="00A33778" w:rsidRDefault="003D5C58" w:rsidP="006D12D2">
      <w:pPr>
        <w:jc w:val="center"/>
        <w:rPr>
          <w:sz w:val="28"/>
          <w:szCs w:val="28"/>
        </w:rPr>
      </w:pPr>
      <w:r w:rsidRPr="00A33778">
        <w:rPr>
          <w:sz w:val="28"/>
          <w:szCs w:val="28"/>
        </w:rPr>
        <w:t>регионального проекта «Успех каждого ребенка» в рамках</w:t>
      </w:r>
    </w:p>
    <w:p w:rsidR="003D5C58" w:rsidRPr="00A33778" w:rsidRDefault="003D5C58" w:rsidP="006D12D2">
      <w:pPr>
        <w:jc w:val="center"/>
        <w:rPr>
          <w:sz w:val="28"/>
          <w:szCs w:val="28"/>
        </w:rPr>
      </w:pPr>
      <w:r w:rsidRPr="00A33778">
        <w:rPr>
          <w:sz w:val="28"/>
          <w:szCs w:val="28"/>
        </w:rPr>
        <w:t>муниципальной программы «Развитие образования</w:t>
      </w:r>
    </w:p>
    <w:p w:rsidR="003D5C58" w:rsidRPr="00A33778" w:rsidRDefault="00017324" w:rsidP="006D12D2">
      <w:pPr>
        <w:jc w:val="center"/>
        <w:rPr>
          <w:sz w:val="28"/>
          <w:szCs w:val="28"/>
        </w:rPr>
      </w:pPr>
      <w:r w:rsidRPr="00A33778">
        <w:rPr>
          <w:sz w:val="28"/>
          <w:szCs w:val="28"/>
        </w:rPr>
        <w:t>города Минусинска</w:t>
      </w:r>
      <w:r w:rsidR="003D5C58" w:rsidRPr="00A33778">
        <w:rPr>
          <w:sz w:val="28"/>
          <w:szCs w:val="28"/>
        </w:rPr>
        <w:t>»</w:t>
      </w:r>
    </w:p>
    <w:p w:rsidR="003D5C58" w:rsidRPr="00A33778" w:rsidRDefault="003D5C58" w:rsidP="006D12D2">
      <w:pPr>
        <w:jc w:val="center"/>
        <w:rPr>
          <w:sz w:val="28"/>
          <w:szCs w:val="28"/>
        </w:rPr>
      </w:pPr>
    </w:p>
    <w:p w:rsidR="003D5C58" w:rsidRPr="00A33778" w:rsidRDefault="003D5C58" w:rsidP="003203EB">
      <w:pPr>
        <w:jc w:val="both"/>
        <w:rPr>
          <w:sz w:val="28"/>
          <w:szCs w:val="28"/>
        </w:rPr>
      </w:pPr>
    </w:p>
    <w:p w:rsidR="003D5C58" w:rsidRPr="00A33778" w:rsidRDefault="003D5C58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Прошу предоставить грант следующей организации:</w:t>
      </w:r>
    </w:p>
    <w:p w:rsidR="003D5C58" w:rsidRPr="00A33778" w:rsidRDefault="003D5C58" w:rsidP="003203EB">
      <w:pPr>
        <w:jc w:val="both"/>
        <w:rPr>
          <w:sz w:val="28"/>
          <w:szCs w:val="28"/>
        </w:rPr>
      </w:pPr>
    </w:p>
    <w:tbl>
      <w:tblPr>
        <w:tblStyle w:val="ad"/>
        <w:tblW w:w="9559" w:type="dxa"/>
        <w:tblLayout w:type="fixed"/>
        <w:tblLook w:val="04A0" w:firstRow="1" w:lastRow="0" w:firstColumn="1" w:lastColumn="0" w:noHBand="0" w:noVBand="1"/>
      </w:tblPr>
      <w:tblGrid>
        <w:gridCol w:w="8472"/>
        <w:gridCol w:w="1087"/>
      </w:tblGrid>
      <w:tr w:rsidR="003D5C58" w:rsidRPr="00A33778" w:rsidTr="003D5C58">
        <w:tc>
          <w:tcPr>
            <w:tcW w:w="8472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Полное наименование некоммерческой организации</w:t>
            </w:r>
          </w:p>
        </w:tc>
        <w:tc>
          <w:tcPr>
            <w:tcW w:w="1087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8472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1087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8472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087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8472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Дата регистрации (при создании до 01.07.2002)</w:t>
            </w:r>
          </w:p>
        </w:tc>
        <w:tc>
          <w:tcPr>
            <w:tcW w:w="1087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8472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1087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8472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lastRenderedPageBreak/>
              <w:t>Основной государственный регистрационный номер</w:t>
            </w:r>
          </w:p>
        </w:tc>
        <w:tc>
          <w:tcPr>
            <w:tcW w:w="1087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8472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1087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8472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Код (ы) по общероссийскому классификатору внешнеэкономической деятельности (ОКВЭД)</w:t>
            </w:r>
          </w:p>
        </w:tc>
        <w:tc>
          <w:tcPr>
            <w:tcW w:w="1087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8472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1087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8472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1087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8472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1087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8472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1087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8472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1087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8472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1087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8472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Адрес (местонахождение) постоянно действующего органа некоммерческой организации</w:t>
            </w:r>
          </w:p>
        </w:tc>
        <w:tc>
          <w:tcPr>
            <w:tcW w:w="1087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8472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1087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8472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Телефон</w:t>
            </w:r>
          </w:p>
        </w:tc>
        <w:tc>
          <w:tcPr>
            <w:tcW w:w="1087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8472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Сайт в сети Интернет</w:t>
            </w:r>
          </w:p>
        </w:tc>
        <w:tc>
          <w:tcPr>
            <w:tcW w:w="1087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8472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1087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8472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1087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8472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087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8472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Численность работников Центра</w:t>
            </w:r>
          </w:p>
        </w:tc>
        <w:tc>
          <w:tcPr>
            <w:tcW w:w="1087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9559" w:type="dxa"/>
            <w:gridSpan w:val="2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 xml:space="preserve">Краткое описание программ, мероприятий, планируемых и/или реализуемых в рамках проекта и механизм их реализации: </w:t>
            </w:r>
          </w:p>
        </w:tc>
      </w:tr>
      <w:tr w:rsidR="003D5C58" w:rsidRPr="00A33778" w:rsidTr="003D5C58">
        <w:tc>
          <w:tcPr>
            <w:tcW w:w="9559" w:type="dxa"/>
            <w:gridSpan w:val="2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9559" w:type="dxa"/>
            <w:gridSpan w:val="2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 xml:space="preserve">Планируемые результаты проекта (достижение целевых показателей </w:t>
            </w:r>
          </w:p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реализации гранта):</w:t>
            </w:r>
          </w:p>
        </w:tc>
      </w:tr>
      <w:tr w:rsidR="003D5C58" w:rsidRPr="00A33778" w:rsidTr="003D5C58">
        <w:tc>
          <w:tcPr>
            <w:tcW w:w="9559" w:type="dxa"/>
            <w:gridSpan w:val="2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</w:tbl>
    <w:p w:rsidR="003D5C58" w:rsidRPr="00A33778" w:rsidRDefault="003D5C58" w:rsidP="003203EB">
      <w:pPr>
        <w:jc w:val="both"/>
        <w:rPr>
          <w:sz w:val="28"/>
          <w:szCs w:val="28"/>
        </w:rPr>
      </w:pPr>
    </w:p>
    <w:p w:rsidR="003D5C58" w:rsidRPr="00A33778" w:rsidRDefault="003D5C58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Прошу предоставить грант в форме субсидии на реализацию программ дополнительного образования в рамках системы персонифицированного финансирования дополнительного образования детей в целях реализации мероприятий федерального проекта «Успех каждого ребенка» национального проекта «Образование», регионального проекта «Успех каждого ребенка» в рамках муниципальной программы «Развитие образования </w:t>
      </w:r>
      <w:r w:rsidR="00C53647" w:rsidRPr="00A33778">
        <w:rPr>
          <w:sz w:val="28"/>
          <w:szCs w:val="28"/>
        </w:rPr>
        <w:t>города Минусинска</w:t>
      </w:r>
      <w:r w:rsidRPr="00A33778">
        <w:rPr>
          <w:sz w:val="28"/>
          <w:szCs w:val="28"/>
        </w:rPr>
        <w:t>» в количестве ________ человек,                   в размере _____________________________________________________.</w:t>
      </w:r>
    </w:p>
    <w:p w:rsidR="003D5C58" w:rsidRPr="00A33778" w:rsidRDefault="003D5C58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Соответствие организации требованиям, установленным </w:t>
      </w:r>
      <w:hyperlink r:id="rId13" w:history="1">
        <w:r w:rsidR="00C53647" w:rsidRPr="00A33778">
          <w:rPr>
            <w:rStyle w:val="aa"/>
            <w:color w:val="auto"/>
            <w:sz w:val="28"/>
            <w:szCs w:val="28"/>
            <w:u w:val="none"/>
          </w:rPr>
          <w:t>пунктом</w:t>
        </w:r>
      </w:hyperlink>
      <w:r w:rsidR="00C53647" w:rsidRPr="00A33778">
        <w:rPr>
          <w:sz w:val="28"/>
          <w:szCs w:val="28"/>
        </w:rPr>
        <w:t xml:space="preserve"> 10</w:t>
      </w:r>
      <w:r w:rsidRPr="00A33778">
        <w:rPr>
          <w:sz w:val="28"/>
          <w:szCs w:val="28"/>
        </w:rPr>
        <w:t xml:space="preserve"> По</w:t>
      </w:r>
      <w:r w:rsidR="00C53647" w:rsidRPr="00A33778">
        <w:rPr>
          <w:sz w:val="28"/>
          <w:szCs w:val="28"/>
        </w:rPr>
        <w:t>рядка</w:t>
      </w:r>
      <w:r w:rsidRPr="00A33778">
        <w:rPr>
          <w:sz w:val="28"/>
          <w:szCs w:val="28"/>
        </w:rPr>
        <w:t xml:space="preserve"> о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             организациям, в отношении которых органами местного самоуправления </w:t>
      </w:r>
      <w:r w:rsidR="00745D79" w:rsidRPr="00A33778">
        <w:rPr>
          <w:sz w:val="28"/>
          <w:szCs w:val="28"/>
        </w:rPr>
        <w:t>муниципального образования город Минусинск</w:t>
      </w:r>
      <w:r w:rsidRPr="00A33778">
        <w:rPr>
          <w:sz w:val="28"/>
          <w:szCs w:val="28"/>
        </w:rPr>
        <w:t xml:space="preserve">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             с оказанием услуг по реализации дополнительных общеобразовательных программ в рамках системы персонифицированного финансирования подтверждаю.</w:t>
      </w:r>
    </w:p>
    <w:p w:rsidR="004A3C68" w:rsidRPr="00A33778" w:rsidRDefault="004A3C68" w:rsidP="003203EB">
      <w:pPr>
        <w:jc w:val="both"/>
        <w:rPr>
          <w:sz w:val="28"/>
          <w:szCs w:val="28"/>
        </w:rPr>
      </w:pPr>
    </w:p>
    <w:p w:rsidR="003D5C58" w:rsidRPr="00A33778" w:rsidRDefault="003D5C58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lastRenderedPageBreak/>
        <w:t xml:space="preserve">Даю согласие на проведение в отношении представляемой мной организации проверок управлением образования и </w:t>
      </w:r>
      <w:r w:rsidR="00745D79" w:rsidRPr="00A33778">
        <w:rPr>
          <w:sz w:val="28"/>
          <w:szCs w:val="28"/>
        </w:rPr>
        <w:t>финансовым управлением администрации города Минусинска</w:t>
      </w:r>
      <w:r w:rsidRPr="00A33778">
        <w:rPr>
          <w:sz w:val="28"/>
          <w:szCs w:val="28"/>
        </w:rPr>
        <w:t xml:space="preserve"> контроля соблю</w:t>
      </w:r>
      <w:r w:rsidR="00745D79" w:rsidRPr="00A33778">
        <w:rPr>
          <w:sz w:val="28"/>
          <w:szCs w:val="28"/>
        </w:rPr>
        <w:t>дения целей, условий</w:t>
      </w:r>
      <w:r w:rsidRPr="00A33778">
        <w:rPr>
          <w:sz w:val="28"/>
          <w:szCs w:val="28"/>
        </w:rPr>
        <w:t xml:space="preserve">  и порядка предоставления гранта.</w:t>
      </w:r>
    </w:p>
    <w:p w:rsidR="003D5C58" w:rsidRPr="00A33778" w:rsidRDefault="003D5C58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 xml:space="preserve">Обязуюсь оказывать образовательные услуги в размере предоставленного гранта в целях реализации регионального проекта «Успех           каждого ребенка» для достижения показателя «доля детей в возрасте             5–18 лет, охваченных дополнительным образованием» в рамках соглашения о взаимодействии министерства образования Красноярского края с органами местного самоуправления Красноярского края по реализации мероприятий региональных проектов Красноярского края «Современная школа», «Успех каждого ребенка», «Поддержка семей, имеющих детей», «Цифровая образовательная среда», «Учитель будущего»                   на территории города </w:t>
      </w:r>
      <w:r w:rsidR="00A15D30" w:rsidRPr="00A33778">
        <w:rPr>
          <w:sz w:val="28"/>
          <w:szCs w:val="28"/>
        </w:rPr>
        <w:t xml:space="preserve">Минусинск Красноярского края от 20.12.2019 </w:t>
      </w:r>
      <w:r w:rsidRPr="00A33778">
        <w:rPr>
          <w:sz w:val="28"/>
          <w:szCs w:val="28"/>
        </w:rPr>
        <w:t xml:space="preserve"> № 1/</w:t>
      </w:r>
      <w:r w:rsidR="00A15D30" w:rsidRPr="00A33778">
        <w:rPr>
          <w:sz w:val="28"/>
          <w:szCs w:val="28"/>
        </w:rPr>
        <w:t>11</w:t>
      </w:r>
      <w:r w:rsidRPr="00A33778">
        <w:rPr>
          <w:sz w:val="28"/>
          <w:szCs w:val="28"/>
        </w:rPr>
        <w:t>.</w:t>
      </w:r>
    </w:p>
    <w:p w:rsidR="003D5C58" w:rsidRPr="00A33778" w:rsidRDefault="003D5C58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С условиями конкурсного отбора и предоставления грантов ознакомлен и согласен.</w:t>
      </w:r>
    </w:p>
    <w:p w:rsidR="003D5C58" w:rsidRPr="00A33778" w:rsidRDefault="003D5C58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Даю согласие на проверку и обрабо</w:t>
      </w:r>
      <w:r w:rsidR="00A15D30" w:rsidRPr="00A33778">
        <w:rPr>
          <w:sz w:val="28"/>
          <w:szCs w:val="28"/>
        </w:rPr>
        <w:t xml:space="preserve">тку данных, указанных </w:t>
      </w:r>
      <w:r w:rsidRPr="00A33778">
        <w:rPr>
          <w:sz w:val="28"/>
          <w:szCs w:val="28"/>
        </w:rPr>
        <w:t xml:space="preserve"> в настоящем заявлении.</w:t>
      </w:r>
    </w:p>
    <w:p w:rsidR="003D5C58" w:rsidRPr="00A33778" w:rsidRDefault="003D5C58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Даю свое согласие на проверку и обработку персональных данных, указанных в заявлении.</w:t>
      </w:r>
    </w:p>
    <w:p w:rsidR="003D5C58" w:rsidRPr="00A33778" w:rsidRDefault="003D5C58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Даю свое согласие на публикацию (размещение) в информационно-телекоммуникационной сети Интернет информации о себе в рамках проведения конкурса и реализации проекта за счет средств гранта.</w:t>
      </w:r>
    </w:p>
    <w:p w:rsidR="003D5C58" w:rsidRPr="00A33778" w:rsidRDefault="003D5C58" w:rsidP="003203EB">
      <w:pPr>
        <w:jc w:val="both"/>
        <w:rPr>
          <w:sz w:val="28"/>
          <w:szCs w:val="28"/>
        </w:rPr>
      </w:pPr>
      <w:r w:rsidRPr="00A33778">
        <w:rPr>
          <w:sz w:val="28"/>
          <w:szCs w:val="28"/>
        </w:rPr>
        <w:t>Достоверность информации (в том числе документов), представленной в составе заявки на участие в конкурсном отборе на предоставление из гранта, подтверждаю.</w:t>
      </w:r>
    </w:p>
    <w:p w:rsidR="003D5C58" w:rsidRPr="00A33778" w:rsidRDefault="003D5C58" w:rsidP="003203EB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3119"/>
      </w:tblGrid>
      <w:tr w:rsidR="003D5C58" w:rsidRPr="00A33778" w:rsidTr="003D5C58">
        <w:trPr>
          <w:trHeight w:val="764"/>
        </w:trPr>
        <w:tc>
          <w:tcPr>
            <w:tcW w:w="709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№</w:t>
            </w:r>
          </w:p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119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Количество листов</w:t>
            </w:r>
          </w:p>
        </w:tc>
      </w:tr>
      <w:tr w:rsidR="003D5C58" w:rsidRPr="00A33778" w:rsidTr="003D5C58">
        <w:trPr>
          <w:trHeight w:val="73"/>
        </w:trPr>
        <w:tc>
          <w:tcPr>
            <w:tcW w:w="709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</w:tbl>
    <w:p w:rsidR="003D5C58" w:rsidRPr="00A33778" w:rsidRDefault="003D5C58" w:rsidP="003203EB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04"/>
        <w:gridCol w:w="340"/>
        <w:gridCol w:w="2036"/>
        <w:gridCol w:w="340"/>
        <w:gridCol w:w="2836"/>
      </w:tblGrid>
      <w:tr w:rsidR="003D5C58" w:rsidRPr="00A33778" w:rsidTr="003D5C58"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 xml:space="preserve">(наименование должности </w:t>
            </w:r>
          </w:p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руководителя)</w:t>
            </w:r>
          </w:p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(фамилия, инициалы)</w:t>
            </w:r>
          </w:p>
        </w:tc>
      </w:tr>
      <w:tr w:rsidR="003D5C58" w:rsidRPr="00A33778" w:rsidTr="003D5C58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«__» __________ 20__ г.</w:t>
            </w:r>
          </w:p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</w:p>
        </w:tc>
      </w:tr>
      <w:tr w:rsidR="003D5C58" w:rsidRPr="00A33778" w:rsidTr="003D5C58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5C58" w:rsidRPr="00A33778" w:rsidRDefault="003D5C58" w:rsidP="003203EB">
            <w:pPr>
              <w:jc w:val="both"/>
              <w:rPr>
                <w:sz w:val="28"/>
                <w:szCs w:val="28"/>
              </w:rPr>
            </w:pPr>
            <w:r w:rsidRPr="00A33778">
              <w:rPr>
                <w:sz w:val="28"/>
                <w:szCs w:val="28"/>
              </w:rPr>
              <w:t>МП</w:t>
            </w:r>
          </w:p>
        </w:tc>
      </w:tr>
    </w:tbl>
    <w:p w:rsidR="0062239E" w:rsidRPr="00A33778" w:rsidRDefault="0062239E" w:rsidP="003203EB">
      <w:pPr>
        <w:jc w:val="both"/>
        <w:rPr>
          <w:sz w:val="28"/>
          <w:szCs w:val="28"/>
        </w:rPr>
      </w:pPr>
    </w:p>
    <w:p w:rsidR="0062239E" w:rsidRDefault="0062239E" w:rsidP="003203EB">
      <w:pPr>
        <w:jc w:val="both"/>
        <w:rPr>
          <w:sz w:val="28"/>
          <w:szCs w:val="28"/>
        </w:rPr>
      </w:pPr>
    </w:p>
    <w:p w:rsidR="00036B7B" w:rsidRDefault="00036B7B" w:rsidP="003203EB">
      <w:pPr>
        <w:jc w:val="both"/>
        <w:rPr>
          <w:sz w:val="28"/>
          <w:szCs w:val="28"/>
        </w:rPr>
      </w:pPr>
    </w:p>
    <w:p w:rsidR="00036B7B" w:rsidRDefault="00036B7B" w:rsidP="003203EB">
      <w:pPr>
        <w:jc w:val="both"/>
        <w:rPr>
          <w:sz w:val="28"/>
          <w:szCs w:val="28"/>
        </w:rPr>
      </w:pPr>
    </w:p>
    <w:p w:rsidR="00036B7B" w:rsidRDefault="00036B7B" w:rsidP="003203EB">
      <w:pPr>
        <w:jc w:val="both"/>
        <w:rPr>
          <w:sz w:val="28"/>
          <w:szCs w:val="28"/>
        </w:rPr>
      </w:pPr>
    </w:p>
    <w:p w:rsidR="00036B7B" w:rsidRDefault="00036B7B" w:rsidP="003203EB">
      <w:pPr>
        <w:jc w:val="both"/>
        <w:rPr>
          <w:sz w:val="28"/>
          <w:szCs w:val="28"/>
        </w:rPr>
      </w:pPr>
    </w:p>
    <w:p w:rsidR="00036B7B" w:rsidRDefault="00036B7B" w:rsidP="003203EB">
      <w:pPr>
        <w:jc w:val="both"/>
        <w:rPr>
          <w:sz w:val="28"/>
          <w:szCs w:val="28"/>
        </w:rPr>
      </w:pPr>
    </w:p>
    <w:p w:rsidR="00036B7B" w:rsidRDefault="00036B7B" w:rsidP="003203EB">
      <w:pPr>
        <w:jc w:val="both"/>
        <w:rPr>
          <w:sz w:val="28"/>
          <w:szCs w:val="28"/>
        </w:rPr>
      </w:pPr>
    </w:p>
    <w:p w:rsidR="00036B7B" w:rsidRDefault="00036B7B" w:rsidP="003203EB">
      <w:pPr>
        <w:jc w:val="both"/>
        <w:rPr>
          <w:sz w:val="28"/>
          <w:szCs w:val="28"/>
        </w:rPr>
      </w:pPr>
    </w:p>
    <w:p w:rsidR="00036B7B" w:rsidRDefault="00036B7B" w:rsidP="003203EB">
      <w:pPr>
        <w:jc w:val="both"/>
        <w:rPr>
          <w:sz w:val="28"/>
          <w:szCs w:val="28"/>
        </w:rPr>
      </w:pPr>
    </w:p>
    <w:p w:rsidR="00036B7B" w:rsidRPr="00A33778" w:rsidRDefault="00036B7B" w:rsidP="003203EB">
      <w:pPr>
        <w:jc w:val="both"/>
        <w:rPr>
          <w:sz w:val="28"/>
          <w:szCs w:val="28"/>
        </w:rPr>
      </w:pPr>
    </w:p>
    <w:p w:rsidR="0062239E" w:rsidRPr="00A33778" w:rsidRDefault="0062239E" w:rsidP="0062239E">
      <w:pPr>
        <w:tabs>
          <w:tab w:val="left" w:pos="4820"/>
        </w:tabs>
        <w:jc w:val="right"/>
        <w:rPr>
          <w:sz w:val="28"/>
          <w:szCs w:val="28"/>
        </w:rPr>
      </w:pPr>
      <w:r w:rsidRPr="00A33778">
        <w:rPr>
          <w:sz w:val="28"/>
          <w:szCs w:val="28"/>
        </w:rPr>
        <w:t>Приложение 2</w:t>
      </w:r>
    </w:p>
    <w:p w:rsidR="0062239E" w:rsidRPr="00A33778" w:rsidRDefault="0062239E" w:rsidP="0062239E">
      <w:pPr>
        <w:tabs>
          <w:tab w:val="left" w:pos="4820"/>
        </w:tabs>
        <w:jc w:val="right"/>
        <w:rPr>
          <w:sz w:val="28"/>
          <w:szCs w:val="28"/>
        </w:rPr>
      </w:pP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>к Порядку о предоставлении</w:t>
      </w: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грантов в форме </w:t>
      </w: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субсидии частным образовательным </w:t>
      </w: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организациям, организациям, </w:t>
      </w: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осуществляющим обучение, </w:t>
      </w: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индивидуальным предпринимателям, </w:t>
      </w: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государственным образовательным </w:t>
      </w: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организациям, муниципальным </w:t>
      </w: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образовательным организациям, </w:t>
      </w: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в отношении которых органами </w:t>
      </w: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>местного самоуправления</w:t>
      </w: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муниципального образования город </w:t>
      </w: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Минусинск не осуществляются </w:t>
      </w: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функции и полномочия учредителя, </w:t>
      </w: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включенными в реестр поставщиков </w:t>
      </w: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образовательных услуг в рамках </w:t>
      </w: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системы персонифицированного </w:t>
      </w: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финансирования, в связи с оказанием </w:t>
      </w: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услуг по реализации </w:t>
      </w: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дополнительных </w:t>
      </w: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общеобразовательных программ </w:t>
      </w: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в рамках системы </w:t>
      </w:r>
    </w:p>
    <w:p w:rsidR="0062239E" w:rsidRPr="00A33778" w:rsidRDefault="0062239E" w:rsidP="0062239E">
      <w:pPr>
        <w:tabs>
          <w:tab w:val="left" w:pos="4820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 xml:space="preserve">персонифицированного </w:t>
      </w:r>
    </w:p>
    <w:p w:rsidR="0062239E" w:rsidRPr="00A33778" w:rsidRDefault="0062239E" w:rsidP="0062239E">
      <w:pPr>
        <w:tabs>
          <w:tab w:val="left" w:pos="4962"/>
        </w:tabs>
        <w:ind w:firstLine="4820"/>
        <w:rPr>
          <w:sz w:val="28"/>
          <w:szCs w:val="28"/>
        </w:rPr>
      </w:pPr>
      <w:r w:rsidRPr="00A33778">
        <w:rPr>
          <w:sz w:val="28"/>
          <w:szCs w:val="28"/>
        </w:rPr>
        <w:t>финансирования</w:t>
      </w:r>
    </w:p>
    <w:p w:rsidR="0062239E" w:rsidRPr="00A33778" w:rsidRDefault="0062239E" w:rsidP="0062239E">
      <w:pPr>
        <w:jc w:val="center"/>
        <w:rPr>
          <w:sz w:val="28"/>
          <w:szCs w:val="28"/>
        </w:rPr>
      </w:pPr>
    </w:p>
    <w:p w:rsidR="0062239E" w:rsidRPr="00A33778" w:rsidRDefault="0062239E" w:rsidP="003203EB">
      <w:pPr>
        <w:jc w:val="both"/>
        <w:rPr>
          <w:sz w:val="28"/>
          <w:szCs w:val="28"/>
        </w:rPr>
      </w:pPr>
    </w:p>
    <w:p w:rsidR="0062239E" w:rsidRPr="00A33778" w:rsidRDefault="0062239E" w:rsidP="003203EB">
      <w:pPr>
        <w:jc w:val="both"/>
        <w:rPr>
          <w:sz w:val="28"/>
          <w:szCs w:val="28"/>
        </w:rPr>
      </w:pPr>
    </w:p>
    <w:p w:rsidR="005E3C63" w:rsidRPr="00A33778" w:rsidRDefault="005E3C63" w:rsidP="005E3C63">
      <w:pPr>
        <w:spacing w:after="38" w:line="259" w:lineRule="auto"/>
        <w:jc w:val="right"/>
        <w:rPr>
          <w:color w:val="000000"/>
          <w:sz w:val="28"/>
          <w:szCs w:val="28"/>
          <w:lang w:eastAsia="en-US"/>
        </w:rPr>
      </w:pPr>
    </w:p>
    <w:p w:rsidR="005E3C63" w:rsidRPr="00A33778" w:rsidRDefault="005E3C63" w:rsidP="005E3C63">
      <w:pPr>
        <w:keepNext/>
        <w:keepLines/>
        <w:spacing w:after="11" w:line="249" w:lineRule="auto"/>
        <w:ind w:left="10" w:right="70" w:hanging="10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A33778">
        <w:rPr>
          <w:b/>
          <w:color w:val="000000"/>
          <w:sz w:val="28"/>
          <w:szCs w:val="28"/>
          <w:lang w:eastAsia="en-US"/>
        </w:rPr>
        <w:t xml:space="preserve">РАМОЧНОЕ СОГЛАШЕНИЕ №______ </w:t>
      </w:r>
    </w:p>
    <w:p w:rsidR="005E3C63" w:rsidRPr="00A33778" w:rsidRDefault="005E3C63" w:rsidP="005E3C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 xml:space="preserve"> </w:t>
      </w:r>
      <w:r w:rsidRPr="00A33778">
        <w:rPr>
          <w:rFonts w:eastAsia="Calibri"/>
          <w:sz w:val="28"/>
          <w:szCs w:val="28"/>
          <w:lang w:eastAsia="en-US"/>
        </w:rPr>
        <w:t>о предоставлении гранта в форме субсидии из бюджета муниципального образования – город Минусинск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5E3C63" w:rsidRPr="00A33778" w:rsidRDefault="005E3C63" w:rsidP="005E3C63">
      <w:pPr>
        <w:spacing w:after="27" w:line="259" w:lineRule="auto"/>
        <w:ind w:left="540"/>
        <w:rPr>
          <w:color w:val="000000"/>
          <w:sz w:val="28"/>
          <w:szCs w:val="28"/>
          <w:lang w:eastAsia="en-US"/>
        </w:rPr>
      </w:pPr>
    </w:p>
    <w:p w:rsidR="005E3C63" w:rsidRPr="00A33778" w:rsidRDefault="005E3C63" w:rsidP="005E3C63">
      <w:pPr>
        <w:spacing w:after="15" w:line="269" w:lineRule="auto"/>
        <w:ind w:left="-15" w:right="5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г. Минусинск                                                               «__» _____________ 20__</w:t>
      </w:r>
    </w:p>
    <w:p w:rsidR="005E3C63" w:rsidRPr="00A33778" w:rsidRDefault="005E3C63" w:rsidP="005E3C63">
      <w:pPr>
        <w:spacing w:after="24" w:line="259" w:lineRule="auto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 xml:space="preserve"> </w:t>
      </w:r>
    </w:p>
    <w:p w:rsidR="00036B7B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Управление образования администрации города Минусинска, именуемый в дальнейшем «Уполномоченный орган», в лице____________________________, действующего на основании _____________________, с одной стороны, и</w:t>
      </w:r>
    </w:p>
    <w:p w:rsidR="00036B7B" w:rsidRDefault="00036B7B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36B7B" w:rsidRDefault="00036B7B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36B7B" w:rsidRDefault="00036B7B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E3C63" w:rsidRPr="00A33778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 xml:space="preserve"> __________________________________________________, именуемое в дальнейшем «Исполнитель услуг», в лице __________________________________________________________________, действующего на основании _________________________________________, с другой стороны, именуемые в дальнейшем «Стороны»,  руководствуясь Правилами персонифицированного финансирования дополнительного образования детей в муниципальном образовании – город Минусинск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администрации города Минусинска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Порядок предоставления грантов), заключили настоящее Соглашение о нижеследующем. </w:t>
      </w:r>
    </w:p>
    <w:p w:rsidR="005E3C63" w:rsidRPr="00A33778" w:rsidRDefault="005E3C63" w:rsidP="005E3C63">
      <w:pPr>
        <w:spacing w:after="31" w:line="259" w:lineRule="auto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 xml:space="preserve"> </w:t>
      </w:r>
    </w:p>
    <w:p w:rsidR="005E3C63" w:rsidRPr="00A33778" w:rsidRDefault="005E3C63" w:rsidP="005E3C63">
      <w:pPr>
        <w:keepNext/>
        <w:keepLines/>
        <w:tabs>
          <w:tab w:val="center" w:pos="3296"/>
          <w:tab w:val="center" w:pos="5172"/>
        </w:tabs>
        <w:spacing w:after="11" w:line="249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A33778">
        <w:rPr>
          <w:b/>
          <w:color w:val="000000"/>
          <w:sz w:val="28"/>
          <w:szCs w:val="28"/>
          <w:lang w:val="en-US" w:eastAsia="en-US"/>
        </w:rPr>
        <w:t>I</w:t>
      </w:r>
      <w:r w:rsidRPr="00A33778">
        <w:rPr>
          <w:b/>
          <w:color w:val="000000"/>
          <w:sz w:val="28"/>
          <w:szCs w:val="28"/>
          <w:lang w:eastAsia="en-US"/>
        </w:rPr>
        <w:t>.</w:t>
      </w:r>
      <w:r w:rsidRPr="00A33778">
        <w:rPr>
          <w:rFonts w:eastAsia="Arial"/>
          <w:b/>
          <w:color w:val="000000"/>
          <w:sz w:val="28"/>
          <w:szCs w:val="28"/>
          <w:lang w:eastAsia="en-US"/>
        </w:rPr>
        <w:t xml:space="preserve"> </w:t>
      </w:r>
      <w:r w:rsidRPr="00A33778">
        <w:rPr>
          <w:b/>
          <w:color w:val="000000"/>
          <w:sz w:val="28"/>
          <w:szCs w:val="28"/>
          <w:lang w:eastAsia="en-US"/>
        </w:rPr>
        <w:t>Предмет соглашения</w:t>
      </w:r>
    </w:p>
    <w:p w:rsidR="005E3C63" w:rsidRPr="00A33778" w:rsidRDefault="005E3C63" w:rsidP="005E3C63">
      <w:pPr>
        <w:spacing w:after="2" w:line="259" w:lineRule="auto"/>
        <w:rPr>
          <w:color w:val="000000"/>
          <w:sz w:val="28"/>
          <w:szCs w:val="28"/>
          <w:lang w:eastAsia="en-US"/>
        </w:rPr>
      </w:pPr>
    </w:p>
    <w:p w:rsidR="005E3C63" w:rsidRPr="00A33778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1.1.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бюджета муниципального образования города Минусинска Исполнителю услуг в рамках мероприятия </w:t>
      </w:r>
      <w:r w:rsidRPr="00A33778">
        <w:rPr>
          <w:sz w:val="28"/>
          <w:szCs w:val="28"/>
        </w:rPr>
        <w:t>«Обеспечение внедрения персонифицированного финансирования» муниципальной программы «Развитие образования города Минусинска»</w:t>
      </w:r>
      <w:r w:rsidRPr="00A33778">
        <w:rPr>
          <w:color w:val="000000"/>
          <w:sz w:val="28"/>
          <w:szCs w:val="28"/>
          <w:lang w:eastAsia="en-US"/>
        </w:rPr>
        <w:t xml:space="preserve"> (далее - грант). </w:t>
      </w:r>
    </w:p>
    <w:p w:rsidR="005E3C63" w:rsidRPr="00A33778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1.2.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 </w:t>
      </w:r>
    </w:p>
    <w:p w:rsidR="005E3C63" w:rsidRPr="00A33778" w:rsidRDefault="005E3C63" w:rsidP="005E3C63">
      <w:pPr>
        <w:spacing w:line="259" w:lineRule="auto"/>
        <w:ind w:left="708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 xml:space="preserve"> </w:t>
      </w:r>
    </w:p>
    <w:p w:rsidR="005E3C63" w:rsidRPr="00A33778" w:rsidRDefault="005E3C63" w:rsidP="005E3C63">
      <w:pPr>
        <w:keepNext/>
        <w:keepLines/>
        <w:tabs>
          <w:tab w:val="center" w:pos="2048"/>
          <w:tab w:val="center" w:pos="5172"/>
        </w:tabs>
        <w:spacing w:after="11" w:line="249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A33778">
        <w:rPr>
          <w:b/>
          <w:color w:val="000000"/>
          <w:sz w:val="28"/>
          <w:szCs w:val="28"/>
          <w:lang w:val="en-US" w:eastAsia="en-US"/>
        </w:rPr>
        <w:t>II</w:t>
      </w:r>
      <w:r w:rsidRPr="00A33778">
        <w:rPr>
          <w:b/>
          <w:color w:val="000000"/>
          <w:sz w:val="28"/>
          <w:szCs w:val="28"/>
          <w:lang w:eastAsia="en-US"/>
        </w:rPr>
        <w:t>.</w:t>
      </w:r>
      <w:r w:rsidRPr="00A33778">
        <w:rPr>
          <w:rFonts w:eastAsia="Arial"/>
          <w:b/>
          <w:color w:val="000000"/>
          <w:sz w:val="28"/>
          <w:szCs w:val="28"/>
          <w:lang w:eastAsia="en-US"/>
        </w:rPr>
        <w:t xml:space="preserve"> </w:t>
      </w:r>
      <w:r w:rsidRPr="00A33778">
        <w:rPr>
          <w:b/>
          <w:color w:val="000000"/>
          <w:sz w:val="28"/>
          <w:szCs w:val="28"/>
          <w:lang w:eastAsia="en-US"/>
        </w:rPr>
        <w:t>Порядок и условия предоставления гранта</w:t>
      </w:r>
    </w:p>
    <w:p w:rsidR="005E3C63" w:rsidRPr="00A33778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2.1.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Грант предоставляется </w:t>
      </w:r>
      <w:r w:rsidRPr="00A33778">
        <w:rPr>
          <w:rFonts w:eastAsia="Calibri"/>
          <w:sz w:val="28"/>
          <w:szCs w:val="28"/>
          <w:lang w:eastAsia="en-US"/>
        </w:rPr>
        <w:t>Уполномоченным органом</w:t>
      </w:r>
      <w:r w:rsidRPr="00A33778">
        <w:rPr>
          <w:color w:val="000000"/>
          <w:sz w:val="28"/>
          <w:szCs w:val="28"/>
          <w:lang w:eastAsia="en-US"/>
        </w:rPr>
        <w:t xml:space="preserve"> Исполнителю услуг в размере, определяемом согласно Разделу </w:t>
      </w:r>
      <w:r w:rsidRPr="00A33778">
        <w:rPr>
          <w:color w:val="000000"/>
          <w:sz w:val="28"/>
          <w:szCs w:val="28"/>
          <w:lang w:val="en-US" w:eastAsia="en-US"/>
        </w:rPr>
        <w:t>III</w:t>
      </w:r>
      <w:r w:rsidRPr="00A33778">
        <w:rPr>
          <w:color w:val="000000"/>
          <w:sz w:val="28"/>
          <w:szCs w:val="28"/>
          <w:lang w:eastAsia="en-US"/>
        </w:rPr>
        <w:t xml:space="preserve"> Порядка предоставления грантов. </w:t>
      </w:r>
    </w:p>
    <w:p w:rsidR="005E3C63" w:rsidRPr="00A33778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2.2.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приказом  Министерства  образования  Красноярского  края  от  23.09.2020  № 434-11-05, Постановлением Администрации города Минусинска от 13.10.2020 № АГ – 1882-п (далее – Правила персонифицированного финансирования) и Порядка предоставления грантов. </w:t>
      </w:r>
    </w:p>
    <w:p w:rsidR="005E3C63" w:rsidRPr="00A33778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lastRenderedPageBreak/>
        <w:t>2.3.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При заключении настоящего Соглашения Исполнитель услуг выражает свое согласие на осуществление </w:t>
      </w:r>
      <w:r w:rsidRPr="00A33778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A33778">
        <w:rPr>
          <w:color w:val="000000"/>
          <w:sz w:val="28"/>
          <w:szCs w:val="28"/>
          <w:lang w:eastAsia="en-US"/>
        </w:rPr>
        <w:t xml:space="preserve">и Финансовым управлением администрации города Минусинска проверок соблюдения Исполнителем услуг цели, порядка и условий предоставления Гранта. </w:t>
      </w:r>
    </w:p>
    <w:p w:rsidR="005E3C63" w:rsidRPr="00A33778" w:rsidRDefault="005E3C63" w:rsidP="005E3C63">
      <w:pPr>
        <w:jc w:val="both"/>
        <w:rPr>
          <w:sz w:val="28"/>
          <w:szCs w:val="28"/>
        </w:rPr>
      </w:pPr>
      <w:r w:rsidRPr="00A33778">
        <w:rPr>
          <w:color w:val="000000"/>
          <w:sz w:val="28"/>
          <w:szCs w:val="28"/>
          <w:lang w:eastAsia="en-US"/>
        </w:rPr>
        <w:t>2.4.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Предоставление гранта осуществляется в пределах бюджетных ассигнований, </w:t>
      </w:r>
      <w:r w:rsidRPr="00A33778">
        <w:rPr>
          <w:sz w:val="28"/>
          <w:szCs w:val="28"/>
        </w:rPr>
        <w:t xml:space="preserve">утвержденных решением Минусинского городского Совета депутатов о бюджете города Минусинска </w:t>
      </w:r>
      <w:r w:rsidRPr="00A33778">
        <w:rPr>
          <w:color w:val="000000"/>
          <w:sz w:val="28"/>
          <w:szCs w:val="28"/>
          <w:lang w:eastAsia="en-US"/>
        </w:rPr>
        <w:t xml:space="preserve">на текущий финансовый год и плановый период в пределах </w:t>
      </w:r>
      <w:r w:rsidRPr="00A33778">
        <w:rPr>
          <w:sz w:val="28"/>
          <w:szCs w:val="28"/>
        </w:rPr>
        <w:t>утвержденных лимитов бюджетных обязательств в рамках муниципальной программы «Развитие образования города Минусинска».</w:t>
      </w:r>
    </w:p>
    <w:p w:rsidR="005E3C63" w:rsidRPr="00A33778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2.5.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Перечисление гранта осуществляется на счет Исполнителя услуг, указанный в разделе </w:t>
      </w:r>
      <w:r w:rsidRPr="00A33778">
        <w:rPr>
          <w:color w:val="000000"/>
          <w:sz w:val="28"/>
          <w:szCs w:val="28"/>
          <w:lang w:val="en-US" w:eastAsia="en-US"/>
        </w:rPr>
        <w:t>VII</w:t>
      </w:r>
      <w:r w:rsidRPr="00A33778">
        <w:rPr>
          <w:color w:val="000000"/>
          <w:sz w:val="28"/>
          <w:szCs w:val="28"/>
          <w:lang w:eastAsia="en-US"/>
        </w:rPr>
        <w:t xml:space="preserve"> настоящего Соглашения, с учетом требований пункта 35 Порядка предоставления грантов. </w:t>
      </w:r>
    </w:p>
    <w:p w:rsidR="005E3C63" w:rsidRPr="00A33778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2.6.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Перечисление гранта Исполнителю услуг осуществляется в пределах суммы, необходимой для оплаты денежных обязательств Исполнителю услуг, источником финансового обеспечения которых является указанный грант. </w:t>
      </w:r>
    </w:p>
    <w:p w:rsidR="005E3C63" w:rsidRPr="00A33778" w:rsidRDefault="005E3C63" w:rsidP="005E3C63">
      <w:pPr>
        <w:spacing w:after="31" w:line="259" w:lineRule="auto"/>
        <w:ind w:left="708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 xml:space="preserve"> </w:t>
      </w:r>
    </w:p>
    <w:p w:rsidR="005E3C63" w:rsidRPr="00A33778" w:rsidRDefault="005E3C63" w:rsidP="005E3C63">
      <w:pPr>
        <w:keepNext/>
        <w:keepLines/>
        <w:tabs>
          <w:tab w:val="center" w:pos="4445"/>
          <w:tab w:val="center" w:pos="6667"/>
        </w:tabs>
        <w:spacing w:after="33" w:line="249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A33778">
        <w:rPr>
          <w:b/>
          <w:color w:val="000000"/>
          <w:sz w:val="28"/>
          <w:szCs w:val="28"/>
          <w:lang w:val="en-US" w:eastAsia="en-US"/>
        </w:rPr>
        <w:t>III</w:t>
      </w:r>
      <w:r w:rsidRPr="00A33778">
        <w:rPr>
          <w:b/>
          <w:color w:val="000000"/>
          <w:sz w:val="28"/>
          <w:szCs w:val="28"/>
          <w:lang w:eastAsia="en-US"/>
        </w:rPr>
        <w:t>.</w:t>
      </w:r>
      <w:r w:rsidRPr="00A33778">
        <w:rPr>
          <w:rFonts w:eastAsia="Arial"/>
          <w:b/>
          <w:color w:val="000000"/>
          <w:sz w:val="28"/>
          <w:szCs w:val="28"/>
          <w:lang w:eastAsia="en-US"/>
        </w:rPr>
        <w:t xml:space="preserve"> </w:t>
      </w:r>
      <w:r w:rsidRPr="00A33778">
        <w:rPr>
          <w:b/>
          <w:color w:val="000000"/>
          <w:sz w:val="28"/>
          <w:szCs w:val="28"/>
          <w:lang w:eastAsia="en-US"/>
        </w:rPr>
        <w:t>Права и обязанности сторон</w:t>
      </w:r>
    </w:p>
    <w:p w:rsidR="005E3C63" w:rsidRPr="00A33778" w:rsidRDefault="005E3C63" w:rsidP="005E3C63">
      <w:pPr>
        <w:tabs>
          <w:tab w:val="center" w:pos="888"/>
          <w:tab w:val="center" w:pos="2920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rFonts w:eastAsia="Calibri"/>
          <w:color w:val="000000"/>
          <w:sz w:val="28"/>
          <w:szCs w:val="28"/>
          <w:lang w:eastAsia="en-US"/>
        </w:rPr>
        <w:tab/>
      </w:r>
      <w:r w:rsidRPr="00A33778">
        <w:rPr>
          <w:color w:val="000000"/>
          <w:sz w:val="28"/>
          <w:szCs w:val="28"/>
          <w:lang w:eastAsia="en-US"/>
        </w:rPr>
        <w:t>3.1.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Исполнитель услуг обязан: </w:t>
      </w:r>
    </w:p>
    <w:p w:rsidR="005E3C63" w:rsidRPr="00A33778" w:rsidRDefault="005E3C63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3.1.1.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 </w:t>
      </w:r>
    </w:p>
    <w:p w:rsidR="005E3C63" w:rsidRPr="00A33778" w:rsidRDefault="005E3C63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3.1.2.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Соблюдать Правила персонифицированного финансирования, в том числе при: </w:t>
      </w:r>
    </w:p>
    <w:p w:rsidR="005E3C63" w:rsidRPr="00A33778" w:rsidRDefault="005E3C63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3.1.2.1.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заключении договоров об образовании с родителями (законными представителями) обучающихся или обучающимися, достигшими возраста 14 лет; </w:t>
      </w:r>
    </w:p>
    <w:p w:rsidR="005E3C63" w:rsidRPr="00A33778" w:rsidRDefault="005E3C63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3.1.2.2.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установлении цен на оказываемые образовательные услуги в рамках системы персонифицированного финансирования; </w:t>
      </w:r>
    </w:p>
    <w:p w:rsidR="005E3C63" w:rsidRPr="00A33778" w:rsidRDefault="005E3C63" w:rsidP="005E3C63">
      <w:pPr>
        <w:tabs>
          <w:tab w:val="center" w:pos="1068"/>
          <w:tab w:val="center" w:pos="5568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rFonts w:eastAsia="Calibri"/>
          <w:color w:val="000000"/>
          <w:sz w:val="28"/>
          <w:szCs w:val="28"/>
          <w:lang w:eastAsia="en-US"/>
        </w:rPr>
        <w:tab/>
      </w:r>
      <w:r w:rsidRPr="00A33778">
        <w:rPr>
          <w:color w:val="000000"/>
          <w:sz w:val="28"/>
          <w:szCs w:val="28"/>
          <w:lang w:eastAsia="en-US"/>
        </w:rPr>
        <w:t>3.1.2.3.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rFonts w:eastAsia="Arial"/>
          <w:color w:val="000000"/>
          <w:sz w:val="28"/>
          <w:szCs w:val="28"/>
          <w:lang w:eastAsia="en-US"/>
        </w:rPr>
        <w:tab/>
      </w:r>
      <w:r w:rsidRPr="00A33778">
        <w:rPr>
          <w:color w:val="000000"/>
          <w:sz w:val="28"/>
          <w:szCs w:val="28"/>
          <w:lang w:eastAsia="en-US"/>
        </w:rPr>
        <w:t xml:space="preserve">предложении образовательных программ для обучения детей. </w:t>
      </w:r>
    </w:p>
    <w:p w:rsidR="005E3C63" w:rsidRPr="00A33778" w:rsidRDefault="005E3C63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3.1.3.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детей в муниципальном образовании города Минусинска. </w:t>
      </w:r>
    </w:p>
    <w:p w:rsidR="00036B7B" w:rsidRDefault="005E3C63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3.1.4.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Предоставлять </w:t>
      </w:r>
      <w:r w:rsidRPr="00A33778">
        <w:rPr>
          <w:rFonts w:eastAsia="Calibri"/>
          <w:sz w:val="28"/>
          <w:szCs w:val="28"/>
          <w:lang w:eastAsia="en-US"/>
        </w:rPr>
        <w:t xml:space="preserve">Уполномоченному органу </w:t>
      </w:r>
      <w:r w:rsidRPr="00A33778">
        <w:rPr>
          <w:color w:val="000000"/>
          <w:sz w:val="28"/>
          <w:szCs w:val="28"/>
          <w:lang w:eastAsia="en-US"/>
        </w:rPr>
        <w:t>ежемесячно реестр договоров на авансирование в текущем месяце и реестр договоров за</w:t>
      </w:r>
    </w:p>
    <w:p w:rsidR="00036B7B" w:rsidRDefault="00036B7B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</w:p>
    <w:p w:rsidR="00036B7B" w:rsidRDefault="00036B7B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</w:p>
    <w:p w:rsidR="00036B7B" w:rsidRDefault="00036B7B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</w:p>
    <w:p w:rsidR="00036B7B" w:rsidRDefault="00036B7B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</w:p>
    <w:p w:rsidR="00036B7B" w:rsidRDefault="00036B7B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</w:p>
    <w:p w:rsidR="005E3C63" w:rsidRPr="00A33778" w:rsidRDefault="005E3C63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 xml:space="preserve">прошедший месяц в соответствии с приложениями 1, 2 к настоящему Соглашению. </w:t>
      </w:r>
    </w:p>
    <w:p w:rsidR="005E3C63" w:rsidRPr="00A33778" w:rsidRDefault="005E3C63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3.1.5.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По запросу </w:t>
      </w:r>
      <w:r w:rsidRPr="00A33778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A33778">
        <w:rPr>
          <w:color w:val="000000"/>
          <w:sz w:val="28"/>
          <w:szCs w:val="28"/>
          <w:lang w:eastAsia="en-US"/>
        </w:rPr>
        <w:t xml:space="preserve">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детей в муниципальном образовании города Минусинска. </w:t>
      </w:r>
    </w:p>
    <w:p w:rsidR="005E3C63" w:rsidRPr="00A33778" w:rsidRDefault="005E3C63" w:rsidP="005E3C63">
      <w:pPr>
        <w:tabs>
          <w:tab w:val="center" w:pos="888"/>
          <w:tab w:val="center" w:pos="3225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rFonts w:eastAsia="Calibri"/>
          <w:color w:val="000000"/>
          <w:sz w:val="28"/>
          <w:szCs w:val="28"/>
          <w:lang w:eastAsia="en-US"/>
        </w:rPr>
        <w:tab/>
      </w:r>
      <w:r w:rsidRPr="00A33778">
        <w:rPr>
          <w:color w:val="000000"/>
          <w:sz w:val="28"/>
          <w:szCs w:val="28"/>
          <w:lang w:eastAsia="en-US"/>
        </w:rPr>
        <w:t>3.2.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rFonts w:eastAsia="Arial"/>
          <w:color w:val="000000"/>
          <w:sz w:val="28"/>
          <w:szCs w:val="28"/>
          <w:lang w:eastAsia="en-US"/>
        </w:rPr>
        <w:tab/>
      </w:r>
      <w:r w:rsidRPr="00A33778">
        <w:rPr>
          <w:color w:val="000000"/>
          <w:sz w:val="28"/>
          <w:szCs w:val="28"/>
          <w:lang w:eastAsia="en-US"/>
        </w:rPr>
        <w:t xml:space="preserve">Исполнитель услуг имеет право: </w:t>
      </w:r>
    </w:p>
    <w:p w:rsidR="005E3C63" w:rsidRPr="00A33778" w:rsidRDefault="005E3C63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3.2.1.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 </w:t>
      </w:r>
    </w:p>
    <w:p w:rsidR="005E3C63" w:rsidRPr="00A33778" w:rsidRDefault="005E3C63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3.2.1.1.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 </w:t>
      </w:r>
    </w:p>
    <w:p w:rsidR="005E3C63" w:rsidRPr="00A33778" w:rsidRDefault="005E3C63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3.2.1.2.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направленность образовательной программы предусмотрена Программой персонифицированного финансирования в муниципальном образовании города Минусинска, утвержденной приказом управления образования администрации города Минусинска; </w:t>
      </w:r>
    </w:p>
    <w:p w:rsidR="005E3C63" w:rsidRPr="00A33778" w:rsidRDefault="005E3C63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3.2.1.3.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муниципального образования города Минусинска, лимита зачисления на обучение для соответствующей направленности; </w:t>
      </w:r>
    </w:p>
    <w:p w:rsidR="005E3C63" w:rsidRPr="00A33778" w:rsidRDefault="005E3C63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3.2.1.4.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доступный остаток обеспечения сертификата персонифицированного финансирования ребенка  в соответствующем учебном году больше 0 рублей. </w:t>
      </w:r>
    </w:p>
    <w:p w:rsidR="005E3C63" w:rsidRPr="00A33778" w:rsidRDefault="005E3C63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3.2.2.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</w:t>
      </w:r>
      <w:r w:rsidRPr="00A33778">
        <w:rPr>
          <w:rFonts w:eastAsia="Calibri"/>
          <w:sz w:val="28"/>
          <w:szCs w:val="28"/>
          <w:lang w:eastAsia="en-US"/>
        </w:rPr>
        <w:t>Уполномоченным органом</w:t>
      </w:r>
      <w:r w:rsidRPr="00A33778">
        <w:rPr>
          <w:color w:val="000000"/>
          <w:sz w:val="28"/>
          <w:szCs w:val="28"/>
          <w:lang w:eastAsia="en-US"/>
        </w:rPr>
        <w:t xml:space="preserve"> в соответствии с настоящим Соглашением. </w:t>
      </w:r>
    </w:p>
    <w:p w:rsidR="005E3C63" w:rsidRPr="00A33778" w:rsidRDefault="005E3C63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3.2.3.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Требовать от </w:t>
      </w:r>
      <w:r w:rsidRPr="00A33778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A33778">
        <w:rPr>
          <w:color w:val="000000"/>
          <w:sz w:val="28"/>
          <w:szCs w:val="28"/>
          <w:lang w:eastAsia="en-US"/>
        </w:rPr>
        <w:t xml:space="preserve">и в полном объеме оплаты за оказанные образовательные услуги в рамках настоящего Соглашения. </w:t>
      </w:r>
    </w:p>
    <w:p w:rsidR="005E3C63" w:rsidRPr="00A33778" w:rsidRDefault="005E3C63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3.2.4.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Отказаться от участия в системе персонифицированного финансирования дополнительного образования детей в муниципальном образовании города Минусинска. </w:t>
      </w:r>
    </w:p>
    <w:p w:rsidR="005E3C63" w:rsidRPr="00A33778" w:rsidRDefault="005E3C63" w:rsidP="005E3C63">
      <w:pPr>
        <w:tabs>
          <w:tab w:val="center" w:pos="888"/>
          <w:tab w:val="center" w:pos="2797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rFonts w:eastAsia="Calibri"/>
          <w:color w:val="000000"/>
          <w:sz w:val="28"/>
          <w:szCs w:val="28"/>
          <w:lang w:eastAsia="en-US"/>
        </w:rPr>
        <w:tab/>
      </w:r>
      <w:r w:rsidRPr="00A33778">
        <w:rPr>
          <w:color w:val="000000"/>
          <w:sz w:val="28"/>
          <w:szCs w:val="28"/>
          <w:lang w:eastAsia="en-US"/>
        </w:rPr>
        <w:t>3.3.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rFonts w:eastAsia="Arial"/>
          <w:color w:val="000000"/>
          <w:sz w:val="28"/>
          <w:szCs w:val="28"/>
          <w:lang w:eastAsia="en-US"/>
        </w:rPr>
        <w:tab/>
      </w:r>
      <w:r w:rsidRPr="00A33778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A33778">
        <w:rPr>
          <w:color w:val="000000"/>
          <w:sz w:val="28"/>
          <w:szCs w:val="28"/>
          <w:lang w:eastAsia="en-US"/>
        </w:rPr>
        <w:t xml:space="preserve">обязан: </w:t>
      </w:r>
    </w:p>
    <w:p w:rsidR="005E3C63" w:rsidRDefault="005E3C63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3.3.1.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города Минусинска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 </w:t>
      </w:r>
    </w:p>
    <w:p w:rsidR="00036B7B" w:rsidRDefault="00036B7B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</w:p>
    <w:p w:rsidR="00036B7B" w:rsidRDefault="00036B7B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</w:p>
    <w:p w:rsidR="00036B7B" w:rsidRDefault="00036B7B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</w:p>
    <w:p w:rsidR="00036B7B" w:rsidRDefault="00036B7B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</w:p>
    <w:p w:rsidR="00036B7B" w:rsidRPr="00A33778" w:rsidRDefault="00036B7B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</w:p>
    <w:p w:rsidR="005E3C63" w:rsidRPr="00A33778" w:rsidRDefault="005E3C63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3.3.2.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 </w:t>
      </w:r>
    </w:p>
    <w:p w:rsidR="005E3C63" w:rsidRPr="00A33778" w:rsidRDefault="005E3C63" w:rsidP="005E3C63">
      <w:pPr>
        <w:tabs>
          <w:tab w:val="center" w:pos="888"/>
          <w:tab w:val="center" w:pos="3045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rFonts w:eastAsia="Calibri"/>
          <w:color w:val="000000"/>
          <w:sz w:val="28"/>
          <w:szCs w:val="28"/>
          <w:lang w:eastAsia="en-US"/>
        </w:rPr>
        <w:tab/>
      </w:r>
      <w:r w:rsidRPr="00A33778">
        <w:rPr>
          <w:color w:val="000000"/>
          <w:sz w:val="28"/>
          <w:szCs w:val="28"/>
          <w:lang w:eastAsia="en-US"/>
        </w:rPr>
        <w:t>3.4.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rFonts w:eastAsia="Arial"/>
          <w:color w:val="000000"/>
          <w:sz w:val="28"/>
          <w:szCs w:val="28"/>
          <w:lang w:eastAsia="en-US"/>
        </w:rPr>
        <w:tab/>
      </w:r>
      <w:r w:rsidRPr="00A33778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A33778">
        <w:rPr>
          <w:color w:val="000000"/>
          <w:sz w:val="28"/>
          <w:szCs w:val="28"/>
          <w:lang w:eastAsia="en-US"/>
        </w:rPr>
        <w:t xml:space="preserve">имеет право: </w:t>
      </w:r>
    </w:p>
    <w:p w:rsidR="005E3C63" w:rsidRPr="00A33778" w:rsidRDefault="005E3C63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3.4.1.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 </w:t>
      </w:r>
    </w:p>
    <w:p w:rsidR="005E3C63" w:rsidRPr="00A33778" w:rsidRDefault="005E3C63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3.4.2.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 </w:t>
      </w:r>
    </w:p>
    <w:p w:rsidR="005E3C63" w:rsidRPr="00A33778" w:rsidRDefault="005E3C63" w:rsidP="005E3C63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3.4.3.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5E3C63" w:rsidRPr="00A33778" w:rsidRDefault="005E3C63" w:rsidP="005E3C63">
      <w:pPr>
        <w:keepNext/>
        <w:keepLines/>
        <w:ind w:left="193" w:hanging="193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A33778">
        <w:rPr>
          <w:b/>
          <w:color w:val="000000"/>
          <w:sz w:val="28"/>
          <w:szCs w:val="28"/>
          <w:lang w:val="en-US" w:eastAsia="en-US"/>
        </w:rPr>
        <w:t>IV</w:t>
      </w:r>
      <w:r w:rsidRPr="00A33778">
        <w:rPr>
          <w:b/>
          <w:color w:val="000000"/>
          <w:sz w:val="28"/>
          <w:szCs w:val="28"/>
          <w:lang w:eastAsia="en-US"/>
        </w:rPr>
        <w:t>.</w:t>
      </w:r>
      <w:r w:rsidRPr="00A33778">
        <w:rPr>
          <w:rFonts w:eastAsia="Arial"/>
          <w:b/>
          <w:color w:val="000000"/>
          <w:sz w:val="28"/>
          <w:szCs w:val="28"/>
          <w:lang w:eastAsia="en-US"/>
        </w:rPr>
        <w:t xml:space="preserve"> </w:t>
      </w:r>
      <w:r w:rsidRPr="00A33778">
        <w:rPr>
          <w:b/>
          <w:color w:val="000000"/>
          <w:sz w:val="28"/>
          <w:szCs w:val="28"/>
          <w:lang w:eastAsia="en-US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5E3C63" w:rsidRPr="00A33778" w:rsidRDefault="005E3C63" w:rsidP="005E3C63">
      <w:pPr>
        <w:spacing w:after="4" w:line="259" w:lineRule="auto"/>
        <w:rPr>
          <w:color w:val="000000"/>
          <w:sz w:val="28"/>
          <w:szCs w:val="28"/>
          <w:lang w:eastAsia="en-US"/>
        </w:rPr>
      </w:pPr>
      <w:r w:rsidRPr="00A33778">
        <w:rPr>
          <w:b/>
          <w:color w:val="000000"/>
          <w:sz w:val="28"/>
          <w:szCs w:val="28"/>
          <w:lang w:eastAsia="en-US"/>
        </w:rPr>
        <w:t xml:space="preserve"> </w:t>
      </w:r>
    </w:p>
    <w:p w:rsidR="005E3C63" w:rsidRPr="00A33778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4.1.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Согласно пункту 22 Порядка предоставления грантов, Исполнитель услуг ежемесячно, не ранее 2-го рабочего дня текущего месяца, формирует и направляет в Уполномоченный орган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1 к настоящему Соглашению. </w:t>
      </w:r>
    </w:p>
    <w:p w:rsidR="005E3C63" w:rsidRPr="00A33778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4.2.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>Согласно пункту 27 Порядка предоставления грантов, Исполнитель услуг ежемесячно, не позднее 2-го числа месяца, следующего за отчетным, формирует и направляет в Уполномоченный орган счет на оплату оказанных Услуг, содержащий общую сумму обязательств уполномоченного органа по оплате Услуг, с приложением реестра договоров об образовании, оформляемого в соответствии с приложением 2 к настоящему Соглашению.</w:t>
      </w:r>
    </w:p>
    <w:p w:rsidR="005E3C63" w:rsidRPr="00A33778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4.3.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rFonts w:eastAsia="Calibri"/>
          <w:sz w:val="28"/>
          <w:szCs w:val="28"/>
          <w:lang w:eastAsia="en-US"/>
        </w:rPr>
        <w:t>Уполномоченный орган</w:t>
      </w:r>
      <w:r w:rsidRPr="00A33778">
        <w:rPr>
          <w:color w:val="000000"/>
          <w:sz w:val="28"/>
          <w:szCs w:val="28"/>
          <w:lang w:eastAsia="en-US"/>
        </w:rPr>
        <w:t xml:space="preserve"> в течение 5-ти рабочих дней после получения счетов и приложений к ним, направленных согласно пунктам 4.1-4.2. настоящего Соглашения, осуществляет их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 </w:t>
      </w:r>
    </w:p>
    <w:p w:rsidR="005E3C63" w:rsidRPr="00A33778" w:rsidRDefault="005E3C63" w:rsidP="005E3C63">
      <w:pPr>
        <w:spacing w:after="34" w:line="259" w:lineRule="auto"/>
        <w:ind w:left="708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 xml:space="preserve"> </w:t>
      </w:r>
    </w:p>
    <w:p w:rsidR="005E3C63" w:rsidRPr="00A33778" w:rsidRDefault="005E3C63" w:rsidP="005E3C63">
      <w:pPr>
        <w:keepNext/>
        <w:keepLines/>
        <w:tabs>
          <w:tab w:val="center" w:pos="3139"/>
          <w:tab w:val="center" w:pos="5171"/>
        </w:tabs>
        <w:spacing w:after="11" w:line="249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A33778">
        <w:rPr>
          <w:b/>
          <w:color w:val="000000"/>
          <w:sz w:val="28"/>
          <w:szCs w:val="28"/>
          <w:lang w:val="en-US" w:eastAsia="en-US"/>
        </w:rPr>
        <w:t>V</w:t>
      </w:r>
      <w:r w:rsidRPr="00A33778">
        <w:rPr>
          <w:b/>
          <w:color w:val="000000"/>
          <w:sz w:val="28"/>
          <w:szCs w:val="28"/>
          <w:lang w:eastAsia="en-US"/>
        </w:rPr>
        <w:t>.</w:t>
      </w:r>
      <w:r w:rsidRPr="00A33778">
        <w:rPr>
          <w:rFonts w:eastAsia="Arial"/>
          <w:b/>
          <w:color w:val="000000"/>
          <w:sz w:val="28"/>
          <w:szCs w:val="28"/>
          <w:lang w:eastAsia="en-US"/>
        </w:rPr>
        <w:t xml:space="preserve"> </w:t>
      </w:r>
      <w:r w:rsidRPr="00A33778">
        <w:rPr>
          <w:b/>
          <w:color w:val="000000"/>
          <w:sz w:val="28"/>
          <w:szCs w:val="28"/>
          <w:lang w:eastAsia="en-US"/>
        </w:rPr>
        <w:t>Ответственность сторон</w:t>
      </w:r>
    </w:p>
    <w:p w:rsidR="00036B7B" w:rsidRDefault="00036B7B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E3C63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5.1.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036B7B" w:rsidRDefault="00036B7B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36B7B" w:rsidRPr="00A33778" w:rsidRDefault="00036B7B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36B7B" w:rsidRDefault="00036B7B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E3C63" w:rsidRPr="00A33778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5.2.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 </w:t>
      </w:r>
    </w:p>
    <w:p w:rsidR="005E3C63" w:rsidRPr="00A33778" w:rsidRDefault="005E3C63" w:rsidP="005E3C63">
      <w:pPr>
        <w:spacing w:after="31" w:line="259" w:lineRule="auto"/>
        <w:ind w:left="708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 xml:space="preserve"> </w:t>
      </w:r>
    </w:p>
    <w:p w:rsidR="005E3C63" w:rsidRPr="00A33778" w:rsidRDefault="005E3C63" w:rsidP="005E3C63">
      <w:pPr>
        <w:keepNext/>
        <w:keepLines/>
        <w:tabs>
          <w:tab w:val="center" w:pos="2919"/>
          <w:tab w:val="center" w:pos="5171"/>
        </w:tabs>
        <w:spacing w:after="11" w:line="249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A33778">
        <w:rPr>
          <w:b/>
          <w:color w:val="000000"/>
          <w:sz w:val="28"/>
          <w:szCs w:val="28"/>
          <w:lang w:val="en-US" w:eastAsia="en-US"/>
        </w:rPr>
        <w:t>VI</w:t>
      </w:r>
      <w:r w:rsidRPr="00A33778">
        <w:rPr>
          <w:b/>
          <w:color w:val="000000"/>
          <w:sz w:val="28"/>
          <w:szCs w:val="28"/>
          <w:lang w:eastAsia="en-US"/>
        </w:rPr>
        <w:t>.</w:t>
      </w:r>
      <w:r w:rsidRPr="00A33778">
        <w:rPr>
          <w:rFonts w:eastAsia="Arial"/>
          <w:b/>
          <w:color w:val="000000"/>
          <w:sz w:val="28"/>
          <w:szCs w:val="28"/>
          <w:lang w:eastAsia="en-US"/>
        </w:rPr>
        <w:t xml:space="preserve"> </w:t>
      </w:r>
      <w:r w:rsidRPr="00A33778">
        <w:rPr>
          <w:b/>
          <w:color w:val="000000"/>
          <w:sz w:val="28"/>
          <w:szCs w:val="28"/>
          <w:lang w:eastAsia="en-US"/>
        </w:rPr>
        <w:t>Заключительные положения</w:t>
      </w:r>
    </w:p>
    <w:p w:rsidR="005E3C63" w:rsidRPr="00A33778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6.1.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Настоящее Соглашение может быть расторгнуто в одностороннем порядке </w:t>
      </w:r>
      <w:r w:rsidRPr="00A33778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A33778">
        <w:rPr>
          <w:color w:val="000000"/>
          <w:sz w:val="28"/>
          <w:szCs w:val="28"/>
          <w:lang w:eastAsia="en-US"/>
        </w:rPr>
        <w:t xml:space="preserve">в следующих случаях:  </w:t>
      </w:r>
    </w:p>
    <w:p w:rsidR="005E3C63" w:rsidRPr="00A33778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6.1.1.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приостановление деятельности Исполнителя услуг в рамках системы персонифицированного финансирования муниципального образования города Минусинска. </w:t>
      </w:r>
    </w:p>
    <w:p w:rsidR="005E3C63" w:rsidRPr="00A33778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6.1.2.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завершение реализации программы персонифицированного финансирования дополнительного образования в муниципальном образовании города Минусинска. </w:t>
      </w:r>
    </w:p>
    <w:p w:rsidR="005E3C63" w:rsidRPr="00A33778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6.2.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 </w:t>
      </w:r>
    </w:p>
    <w:p w:rsidR="005E3C63" w:rsidRPr="00A33778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6.3.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 </w:t>
      </w:r>
    </w:p>
    <w:p w:rsidR="005E3C63" w:rsidRPr="00A33778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6.4.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 детей. </w:t>
      </w:r>
    </w:p>
    <w:p w:rsidR="005E3C63" w:rsidRPr="00A33778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6.5.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 </w:t>
      </w:r>
    </w:p>
    <w:p w:rsidR="005E3C63" w:rsidRPr="00A33778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6.6.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rFonts w:eastAsia="Arial"/>
          <w:color w:val="000000"/>
          <w:sz w:val="28"/>
          <w:szCs w:val="28"/>
          <w:lang w:eastAsia="en-US"/>
        </w:rPr>
        <w:tab/>
      </w:r>
      <w:r w:rsidRPr="00A33778">
        <w:rPr>
          <w:color w:val="000000"/>
          <w:sz w:val="28"/>
          <w:szCs w:val="28"/>
          <w:lang w:eastAsia="en-US"/>
        </w:rPr>
        <w:t xml:space="preserve"> Все приложения к настоящему Соглашению являются его неотъемлемой частью. </w:t>
      </w:r>
    </w:p>
    <w:p w:rsidR="005E3C63" w:rsidRPr="00A33778" w:rsidRDefault="005E3C63" w:rsidP="005E3C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>6.7.</w:t>
      </w:r>
      <w:r w:rsidRPr="00A33778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A33778">
        <w:rPr>
          <w:color w:val="000000"/>
          <w:sz w:val="28"/>
          <w:szCs w:val="28"/>
          <w:lang w:eastAsia="en-US"/>
        </w:rPr>
        <w:t xml:space="preserve">Настоящее Соглашение вступает в силу со дня его подписания Сторонами и действует до исполнения Сторонами своих обязательств. </w:t>
      </w:r>
    </w:p>
    <w:p w:rsidR="005E3C63" w:rsidRPr="00A33778" w:rsidRDefault="005E3C63" w:rsidP="005E3C63">
      <w:pPr>
        <w:spacing w:after="30" w:line="259" w:lineRule="auto"/>
        <w:ind w:left="708"/>
        <w:rPr>
          <w:color w:val="000000"/>
          <w:sz w:val="28"/>
          <w:szCs w:val="28"/>
          <w:lang w:eastAsia="en-US"/>
        </w:rPr>
      </w:pPr>
      <w:r w:rsidRPr="00A33778">
        <w:rPr>
          <w:color w:val="000000"/>
          <w:sz w:val="28"/>
          <w:szCs w:val="28"/>
          <w:lang w:eastAsia="en-US"/>
        </w:rPr>
        <w:t xml:space="preserve"> </w:t>
      </w:r>
    </w:p>
    <w:p w:rsidR="005E3C63" w:rsidRPr="00A33778" w:rsidRDefault="005E3C63" w:rsidP="005E3C63">
      <w:pPr>
        <w:keepNext/>
        <w:keepLines/>
        <w:tabs>
          <w:tab w:val="center" w:pos="3050"/>
          <w:tab w:val="center" w:pos="5172"/>
        </w:tabs>
        <w:spacing w:after="11" w:line="249" w:lineRule="auto"/>
        <w:outlineLvl w:val="0"/>
        <w:rPr>
          <w:b/>
          <w:color w:val="000000"/>
          <w:sz w:val="28"/>
          <w:szCs w:val="28"/>
          <w:lang w:eastAsia="en-US"/>
        </w:rPr>
      </w:pPr>
      <w:r w:rsidRPr="00A33778">
        <w:rPr>
          <w:rFonts w:eastAsia="Calibri"/>
          <w:color w:val="000000"/>
          <w:sz w:val="28"/>
          <w:szCs w:val="28"/>
          <w:lang w:eastAsia="en-US"/>
        </w:rPr>
        <w:tab/>
      </w:r>
      <w:r w:rsidRPr="00A33778">
        <w:rPr>
          <w:b/>
          <w:color w:val="000000"/>
          <w:sz w:val="28"/>
          <w:szCs w:val="28"/>
          <w:lang w:val="en-US" w:eastAsia="en-US"/>
        </w:rPr>
        <w:t>VII</w:t>
      </w:r>
      <w:r w:rsidRPr="00A33778">
        <w:rPr>
          <w:b/>
          <w:color w:val="000000"/>
          <w:sz w:val="28"/>
          <w:szCs w:val="28"/>
          <w:lang w:eastAsia="en-US"/>
        </w:rPr>
        <w:t>.</w:t>
      </w:r>
      <w:r w:rsidRPr="00A33778">
        <w:rPr>
          <w:rFonts w:eastAsia="Arial"/>
          <w:b/>
          <w:color w:val="000000"/>
          <w:sz w:val="28"/>
          <w:szCs w:val="28"/>
          <w:lang w:eastAsia="en-US"/>
        </w:rPr>
        <w:t xml:space="preserve"> </w:t>
      </w:r>
      <w:r w:rsidRPr="00A33778">
        <w:rPr>
          <w:rFonts w:eastAsia="Arial"/>
          <w:b/>
          <w:color w:val="000000"/>
          <w:sz w:val="28"/>
          <w:szCs w:val="28"/>
          <w:lang w:eastAsia="en-US"/>
        </w:rPr>
        <w:tab/>
      </w:r>
      <w:r w:rsidRPr="00A33778">
        <w:rPr>
          <w:b/>
          <w:color w:val="000000"/>
          <w:sz w:val="28"/>
          <w:szCs w:val="28"/>
          <w:lang w:eastAsia="en-US"/>
        </w:rPr>
        <w:t xml:space="preserve">Адреса и реквизиты сторон </w:t>
      </w:r>
    </w:p>
    <w:p w:rsidR="005E3C63" w:rsidRPr="00A33778" w:rsidRDefault="005E3C63" w:rsidP="005E3C63">
      <w:pPr>
        <w:keepNext/>
        <w:keepLines/>
        <w:tabs>
          <w:tab w:val="center" w:pos="3050"/>
          <w:tab w:val="center" w:pos="5172"/>
        </w:tabs>
        <w:spacing w:after="11" w:line="249" w:lineRule="auto"/>
        <w:outlineLvl w:val="0"/>
        <w:rPr>
          <w:b/>
          <w:color w:val="000000"/>
          <w:sz w:val="28"/>
          <w:szCs w:val="28"/>
          <w:lang w:eastAsia="en-US"/>
        </w:rPr>
      </w:pPr>
    </w:p>
    <w:p w:rsidR="005E3C63" w:rsidRPr="00A33778" w:rsidRDefault="005E3C63" w:rsidP="005E3C6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33778">
        <w:rPr>
          <w:rFonts w:eastAsia="Calibri"/>
          <w:sz w:val="28"/>
          <w:szCs w:val="28"/>
          <w:lang w:eastAsia="en-US"/>
        </w:rPr>
        <w:t xml:space="preserve">Уполномоченный орган                      </w:t>
      </w:r>
      <w:r w:rsidR="00A33778" w:rsidRPr="00A33778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A33778">
        <w:rPr>
          <w:rFonts w:eastAsia="Calibri"/>
          <w:sz w:val="28"/>
          <w:szCs w:val="28"/>
          <w:lang w:eastAsia="en-US"/>
        </w:rPr>
        <w:t xml:space="preserve">          Исполнитель услуг</w:t>
      </w:r>
    </w:p>
    <w:p w:rsidR="005E3C63" w:rsidRDefault="005E3C63" w:rsidP="005E3C63">
      <w:pPr>
        <w:rPr>
          <w:rFonts w:eastAsia="Calibri"/>
          <w:sz w:val="28"/>
          <w:szCs w:val="28"/>
          <w:lang w:eastAsia="en-US"/>
        </w:rPr>
      </w:pPr>
      <w:bookmarkStart w:id="4" w:name="_GoBack"/>
      <w:bookmarkEnd w:id="4"/>
    </w:p>
    <w:sectPr w:rsidR="005E3C63" w:rsidSect="000060DF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74" w:rsidRDefault="00092374" w:rsidP="000060DF">
      <w:r>
        <w:separator/>
      </w:r>
    </w:p>
  </w:endnote>
  <w:endnote w:type="continuationSeparator" w:id="0">
    <w:p w:rsidR="00092374" w:rsidRDefault="00092374" w:rsidP="0000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74" w:rsidRDefault="00092374" w:rsidP="000060DF">
      <w:r>
        <w:separator/>
      </w:r>
    </w:p>
  </w:footnote>
  <w:footnote w:type="continuationSeparator" w:id="0">
    <w:p w:rsidR="00092374" w:rsidRDefault="00092374" w:rsidP="0000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F4F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C83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5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DC8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7E7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902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1E9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2D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462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348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E1B81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AD8225A"/>
    <w:multiLevelType w:val="hybridMultilevel"/>
    <w:tmpl w:val="672442AE"/>
    <w:lvl w:ilvl="0" w:tplc="F3E64AD0">
      <w:start w:val="1"/>
      <w:numFmt w:val="decimal"/>
      <w:suff w:val="space"/>
      <w:lvlText w:val="%1)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DFD657A"/>
    <w:multiLevelType w:val="hybridMultilevel"/>
    <w:tmpl w:val="3C585656"/>
    <w:lvl w:ilvl="0" w:tplc="24C0574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E0B701D"/>
    <w:multiLevelType w:val="hybridMultilevel"/>
    <w:tmpl w:val="08FE6A3A"/>
    <w:lvl w:ilvl="0" w:tplc="7A044D2A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0E43950"/>
    <w:multiLevelType w:val="hybridMultilevel"/>
    <w:tmpl w:val="710EC762"/>
    <w:lvl w:ilvl="0" w:tplc="2E9CA214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8C2F44"/>
    <w:multiLevelType w:val="hybridMultilevel"/>
    <w:tmpl w:val="46FA7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337654"/>
    <w:multiLevelType w:val="hybridMultilevel"/>
    <w:tmpl w:val="40569C98"/>
    <w:lvl w:ilvl="0" w:tplc="94F61FE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471687"/>
    <w:multiLevelType w:val="hybridMultilevel"/>
    <w:tmpl w:val="08FE6A3A"/>
    <w:lvl w:ilvl="0" w:tplc="7A044D2A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116AE"/>
    <w:multiLevelType w:val="hybridMultilevel"/>
    <w:tmpl w:val="606A3EF6"/>
    <w:lvl w:ilvl="0" w:tplc="CE84270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E1226"/>
    <w:multiLevelType w:val="hybridMultilevel"/>
    <w:tmpl w:val="4174725A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CCE5CE5"/>
    <w:multiLevelType w:val="hybridMultilevel"/>
    <w:tmpl w:val="A08CA608"/>
    <w:lvl w:ilvl="0" w:tplc="7A044D2A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FD48A1"/>
    <w:multiLevelType w:val="hybridMultilevel"/>
    <w:tmpl w:val="F8C68038"/>
    <w:lvl w:ilvl="0" w:tplc="7A044D2A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6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31" w15:restartNumberingAfterBreak="0">
    <w:nsid w:val="55CA64D0"/>
    <w:multiLevelType w:val="hybridMultilevel"/>
    <w:tmpl w:val="4174725A"/>
    <w:lvl w:ilvl="0" w:tplc="7A044D2A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1D3BCC"/>
    <w:multiLevelType w:val="hybridMultilevel"/>
    <w:tmpl w:val="4F0CF44C"/>
    <w:lvl w:ilvl="0" w:tplc="C09CC3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9501972"/>
    <w:multiLevelType w:val="hybridMultilevel"/>
    <w:tmpl w:val="289C2ED2"/>
    <w:lvl w:ilvl="0" w:tplc="85A20AFE">
      <w:start w:val="1"/>
      <w:numFmt w:val="decimal"/>
      <w:suff w:val="space"/>
      <w:lvlText w:val="%1)"/>
      <w:lvlJc w:val="left"/>
      <w:pPr>
        <w:ind w:left="2275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05F6D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2C60117"/>
    <w:multiLevelType w:val="hybridMultilevel"/>
    <w:tmpl w:val="00BED5E2"/>
    <w:lvl w:ilvl="0" w:tplc="AC304A3A">
      <w:start w:val="37"/>
      <w:numFmt w:val="decimal"/>
      <w:suff w:val="space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60F28"/>
    <w:multiLevelType w:val="hybridMultilevel"/>
    <w:tmpl w:val="5F9A2E14"/>
    <w:lvl w:ilvl="0" w:tplc="4B56B828">
      <w:start w:val="3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4322D3"/>
    <w:multiLevelType w:val="hybridMultilevel"/>
    <w:tmpl w:val="EF9E487E"/>
    <w:lvl w:ilvl="0" w:tplc="7EC4C698">
      <w:start w:val="1"/>
      <w:numFmt w:val="decimal"/>
      <w:lvlText w:val="%1)"/>
      <w:lvlJc w:val="left"/>
      <w:pPr>
        <w:ind w:left="142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5FB17ED"/>
    <w:multiLevelType w:val="hybridMultilevel"/>
    <w:tmpl w:val="59DCBB78"/>
    <w:lvl w:ilvl="0" w:tplc="3118EBB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70E43"/>
    <w:multiLevelType w:val="hybridMultilevel"/>
    <w:tmpl w:val="08FE6A3A"/>
    <w:lvl w:ilvl="0" w:tplc="7A044D2A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39F7A65"/>
    <w:multiLevelType w:val="hybridMultilevel"/>
    <w:tmpl w:val="7FD0C772"/>
    <w:lvl w:ilvl="0" w:tplc="F3DE14FC">
      <w:start w:val="2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542439D"/>
    <w:multiLevelType w:val="hybridMultilevel"/>
    <w:tmpl w:val="64929D50"/>
    <w:lvl w:ilvl="0" w:tplc="BCB4F1C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15DEF"/>
    <w:multiLevelType w:val="hybridMultilevel"/>
    <w:tmpl w:val="D84A4C3C"/>
    <w:lvl w:ilvl="0" w:tplc="340C11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00F19"/>
    <w:multiLevelType w:val="hybridMultilevel"/>
    <w:tmpl w:val="31BECA3E"/>
    <w:lvl w:ilvl="0" w:tplc="66A6505C">
      <w:start w:val="3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14"/>
  </w:num>
  <w:num w:numId="13">
    <w:abstractNumId w:val="42"/>
  </w:num>
  <w:num w:numId="14">
    <w:abstractNumId w:val="40"/>
  </w:num>
  <w:num w:numId="15">
    <w:abstractNumId w:val="37"/>
  </w:num>
  <w:num w:numId="16">
    <w:abstractNumId w:val="18"/>
  </w:num>
  <w:num w:numId="17">
    <w:abstractNumId w:val="21"/>
  </w:num>
  <w:num w:numId="18">
    <w:abstractNumId w:val="47"/>
  </w:num>
  <w:num w:numId="19">
    <w:abstractNumId w:val="25"/>
  </w:num>
  <w:num w:numId="20">
    <w:abstractNumId w:val="23"/>
  </w:num>
  <w:num w:numId="21">
    <w:abstractNumId w:val="20"/>
  </w:num>
  <w:num w:numId="22">
    <w:abstractNumId w:val="32"/>
  </w:num>
  <w:num w:numId="23">
    <w:abstractNumId w:val="12"/>
  </w:num>
  <w:num w:numId="24">
    <w:abstractNumId w:val="24"/>
  </w:num>
  <w:num w:numId="25">
    <w:abstractNumId w:val="30"/>
  </w:num>
  <w:num w:numId="26">
    <w:abstractNumId w:val="13"/>
  </w:num>
  <w:num w:numId="27">
    <w:abstractNumId w:val="33"/>
  </w:num>
  <w:num w:numId="28">
    <w:abstractNumId w:val="29"/>
  </w:num>
  <w:num w:numId="29">
    <w:abstractNumId w:val="10"/>
  </w:num>
  <w:num w:numId="30">
    <w:abstractNumId w:val="41"/>
  </w:num>
  <w:num w:numId="31">
    <w:abstractNumId w:val="36"/>
  </w:num>
  <w:num w:numId="32">
    <w:abstractNumId w:val="35"/>
  </w:num>
  <w:num w:numId="33">
    <w:abstractNumId w:val="26"/>
  </w:num>
  <w:num w:numId="34">
    <w:abstractNumId w:val="46"/>
  </w:num>
  <w:num w:numId="35">
    <w:abstractNumId w:val="16"/>
  </w:num>
  <w:num w:numId="36">
    <w:abstractNumId w:val="11"/>
  </w:num>
  <w:num w:numId="37">
    <w:abstractNumId w:val="48"/>
  </w:num>
  <w:num w:numId="38">
    <w:abstractNumId w:val="39"/>
  </w:num>
  <w:num w:numId="39">
    <w:abstractNumId w:val="31"/>
  </w:num>
  <w:num w:numId="40">
    <w:abstractNumId w:val="27"/>
  </w:num>
  <w:num w:numId="41">
    <w:abstractNumId w:val="19"/>
  </w:num>
  <w:num w:numId="42">
    <w:abstractNumId w:val="34"/>
  </w:num>
  <w:num w:numId="43">
    <w:abstractNumId w:val="28"/>
  </w:num>
  <w:num w:numId="44">
    <w:abstractNumId w:val="38"/>
  </w:num>
  <w:num w:numId="45">
    <w:abstractNumId w:val="15"/>
  </w:num>
  <w:num w:numId="46">
    <w:abstractNumId w:val="22"/>
  </w:num>
  <w:num w:numId="47">
    <w:abstractNumId w:val="17"/>
  </w:num>
  <w:num w:numId="48">
    <w:abstractNumId w:val="4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C91"/>
    <w:rsid w:val="00002FC6"/>
    <w:rsid w:val="000060DF"/>
    <w:rsid w:val="00010330"/>
    <w:rsid w:val="00011978"/>
    <w:rsid w:val="000133BA"/>
    <w:rsid w:val="000141C2"/>
    <w:rsid w:val="00017324"/>
    <w:rsid w:val="0001748C"/>
    <w:rsid w:val="00030687"/>
    <w:rsid w:val="0003186C"/>
    <w:rsid w:val="000329C2"/>
    <w:rsid w:val="00035945"/>
    <w:rsid w:val="00036B7B"/>
    <w:rsid w:val="00037621"/>
    <w:rsid w:val="00042F3B"/>
    <w:rsid w:val="00053490"/>
    <w:rsid w:val="00057CA4"/>
    <w:rsid w:val="00063893"/>
    <w:rsid w:val="00063FC4"/>
    <w:rsid w:val="0007435E"/>
    <w:rsid w:val="00076C83"/>
    <w:rsid w:val="00080C40"/>
    <w:rsid w:val="00082467"/>
    <w:rsid w:val="00086D4F"/>
    <w:rsid w:val="00087404"/>
    <w:rsid w:val="00092374"/>
    <w:rsid w:val="0009461E"/>
    <w:rsid w:val="000A021F"/>
    <w:rsid w:val="000A293F"/>
    <w:rsid w:val="000A62F4"/>
    <w:rsid w:val="000A6DA0"/>
    <w:rsid w:val="000B518D"/>
    <w:rsid w:val="000B7E56"/>
    <w:rsid w:val="000C1811"/>
    <w:rsid w:val="000C1DC1"/>
    <w:rsid w:val="000C4F06"/>
    <w:rsid w:val="000C672F"/>
    <w:rsid w:val="000D17D8"/>
    <w:rsid w:val="000D46B7"/>
    <w:rsid w:val="000D48C7"/>
    <w:rsid w:val="000D6FD9"/>
    <w:rsid w:val="000E1654"/>
    <w:rsid w:val="000E2020"/>
    <w:rsid w:val="000E48E7"/>
    <w:rsid w:val="000E6669"/>
    <w:rsid w:val="000F3CA1"/>
    <w:rsid w:val="00102D68"/>
    <w:rsid w:val="001049D3"/>
    <w:rsid w:val="00104E4C"/>
    <w:rsid w:val="00105817"/>
    <w:rsid w:val="00110588"/>
    <w:rsid w:val="00111288"/>
    <w:rsid w:val="0011174F"/>
    <w:rsid w:val="001252CB"/>
    <w:rsid w:val="00131BC3"/>
    <w:rsid w:val="0014000E"/>
    <w:rsid w:val="0015130C"/>
    <w:rsid w:val="001537F2"/>
    <w:rsid w:val="001556CF"/>
    <w:rsid w:val="00155F8C"/>
    <w:rsid w:val="00157617"/>
    <w:rsid w:val="0015787B"/>
    <w:rsid w:val="0016124D"/>
    <w:rsid w:val="00161507"/>
    <w:rsid w:val="0018454E"/>
    <w:rsid w:val="00190026"/>
    <w:rsid w:val="001913DA"/>
    <w:rsid w:val="00195AD1"/>
    <w:rsid w:val="001A727D"/>
    <w:rsid w:val="001B7479"/>
    <w:rsid w:val="001C6472"/>
    <w:rsid w:val="001C6B52"/>
    <w:rsid w:val="001D78EC"/>
    <w:rsid w:val="001E1D34"/>
    <w:rsid w:val="001E29AC"/>
    <w:rsid w:val="001E2F0D"/>
    <w:rsid w:val="001E3259"/>
    <w:rsid w:val="001E3543"/>
    <w:rsid w:val="001E5259"/>
    <w:rsid w:val="001F0490"/>
    <w:rsid w:val="0020086C"/>
    <w:rsid w:val="00201685"/>
    <w:rsid w:val="00202AB4"/>
    <w:rsid w:val="00203C43"/>
    <w:rsid w:val="00205BC6"/>
    <w:rsid w:val="00206C39"/>
    <w:rsid w:val="00230637"/>
    <w:rsid w:val="00230DBA"/>
    <w:rsid w:val="00234ECA"/>
    <w:rsid w:val="002365AE"/>
    <w:rsid w:val="00250717"/>
    <w:rsid w:val="00250D24"/>
    <w:rsid w:val="002550E8"/>
    <w:rsid w:val="00262DA9"/>
    <w:rsid w:val="002659D5"/>
    <w:rsid w:val="0026622D"/>
    <w:rsid w:val="002753D3"/>
    <w:rsid w:val="00292F99"/>
    <w:rsid w:val="00294389"/>
    <w:rsid w:val="00297AA2"/>
    <w:rsid w:val="002A7048"/>
    <w:rsid w:val="002B00F5"/>
    <w:rsid w:val="002B2713"/>
    <w:rsid w:val="002B2852"/>
    <w:rsid w:val="002B5E03"/>
    <w:rsid w:val="002C1951"/>
    <w:rsid w:val="002C1B1F"/>
    <w:rsid w:val="002C3711"/>
    <w:rsid w:val="002D1E9B"/>
    <w:rsid w:val="002D33A0"/>
    <w:rsid w:val="002E10CB"/>
    <w:rsid w:val="00300122"/>
    <w:rsid w:val="0030104E"/>
    <w:rsid w:val="00304770"/>
    <w:rsid w:val="00311117"/>
    <w:rsid w:val="003129B3"/>
    <w:rsid w:val="00316763"/>
    <w:rsid w:val="00317215"/>
    <w:rsid w:val="00317B6C"/>
    <w:rsid w:val="00317F68"/>
    <w:rsid w:val="003203EB"/>
    <w:rsid w:val="00331106"/>
    <w:rsid w:val="00331CA9"/>
    <w:rsid w:val="003337D4"/>
    <w:rsid w:val="003344E5"/>
    <w:rsid w:val="00343761"/>
    <w:rsid w:val="00346B04"/>
    <w:rsid w:val="00347960"/>
    <w:rsid w:val="00353404"/>
    <w:rsid w:val="0035468D"/>
    <w:rsid w:val="0035704E"/>
    <w:rsid w:val="00361BE7"/>
    <w:rsid w:val="00365D34"/>
    <w:rsid w:val="003663B3"/>
    <w:rsid w:val="00370276"/>
    <w:rsid w:val="00370901"/>
    <w:rsid w:val="0037219C"/>
    <w:rsid w:val="00372E62"/>
    <w:rsid w:val="003751A7"/>
    <w:rsid w:val="00377E0A"/>
    <w:rsid w:val="00381C1C"/>
    <w:rsid w:val="00381E12"/>
    <w:rsid w:val="003831C4"/>
    <w:rsid w:val="003857CA"/>
    <w:rsid w:val="0039307D"/>
    <w:rsid w:val="00394769"/>
    <w:rsid w:val="003A0F3E"/>
    <w:rsid w:val="003A5E65"/>
    <w:rsid w:val="003C12D0"/>
    <w:rsid w:val="003D0190"/>
    <w:rsid w:val="003D5C58"/>
    <w:rsid w:val="003E1D04"/>
    <w:rsid w:val="003E40BA"/>
    <w:rsid w:val="003E4D11"/>
    <w:rsid w:val="003E5591"/>
    <w:rsid w:val="003E6780"/>
    <w:rsid w:val="003F1C53"/>
    <w:rsid w:val="003F4E18"/>
    <w:rsid w:val="003F70C2"/>
    <w:rsid w:val="004038D0"/>
    <w:rsid w:val="004104E6"/>
    <w:rsid w:val="00417913"/>
    <w:rsid w:val="004220D8"/>
    <w:rsid w:val="00423243"/>
    <w:rsid w:val="004357B6"/>
    <w:rsid w:val="00436A2D"/>
    <w:rsid w:val="00436D39"/>
    <w:rsid w:val="00437E83"/>
    <w:rsid w:val="00443D51"/>
    <w:rsid w:val="00444771"/>
    <w:rsid w:val="0045724B"/>
    <w:rsid w:val="00461D42"/>
    <w:rsid w:val="0046283B"/>
    <w:rsid w:val="004634C5"/>
    <w:rsid w:val="00464322"/>
    <w:rsid w:val="0046461B"/>
    <w:rsid w:val="004679D8"/>
    <w:rsid w:val="00467A96"/>
    <w:rsid w:val="004711A1"/>
    <w:rsid w:val="0047122C"/>
    <w:rsid w:val="0047172B"/>
    <w:rsid w:val="0047345C"/>
    <w:rsid w:val="00475B5C"/>
    <w:rsid w:val="00484F45"/>
    <w:rsid w:val="004A21D2"/>
    <w:rsid w:val="004A3C68"/>
    <w:rsid w:val="004A7CBF"/>
    <w:rsid w:val="004B5978"/>
    <w:rsid w:val="004D1066"/>
    <w:rsid w:val="004D4374"/>
    <w:rsid w:val="004D43FE"/>
    <w:rsid w:val="004E78F3"/>
    <w:rsid w:val="004F2656"/>
    <w:rsid w:val="004F299C"/>
    <w:rsid w:val="004F6A0B"/>
    <w:rsid w:val="00501A95"/>
    <w:rsid w:val="00502756"/>
    <w:rsid w:val="00503698"/>
    <w:rsid w:val="00505D51"/>
    <w:rsid w:val="0051210D"/>
    <w:rsid w:val="005125EA"/>
    <w:rsid w:val="00516D78"/>
    <w:rsid w:val="00527443"/>
    <w:rsid w:val="00530FAE"/>
    <w:rsid w:val="005360B5"/>
    <w:rsid w:val="00541497"/>
    <w:rsid w:val="0054692C"/>
    <w:rsid w:val="005537A4"/>
    <w:rsid w:val="005545DF"/>
    <w:rsid w:val="00563B01"/>
    <w:rsid w:val="0056718C"/>
    <w:rsid w:val="00570E91"/>
    <w:rsid w:val="00573207"/>
    <w:rsid w:val="00574166"/>
    <w:rsid w:val="00574F1B"/>
    <w:rsid w:val="005753B6"/>
    <w:rsid w:val="00585C9F"/>
    <w:rsid w:val="005926B4"/>
    <w:rsid w:val="0059628F"/>
    <w:rsid w:val="005A7DFC"/>
    <w:rsid w:val="005B4E4D"/>
    <w:rsid w:val="005B6386"/>
    <w:rsid w:val="005B696E"/>
    <w:rsid w:val="005C0205"/>
    <w:rsid w:val="005C4323"/>
    <w:rsid w:val="005C6AC8"/>
    <w:rsid w:val="005D173C"/>
    <w:rsid w:val="005E2A28"/>
    <w:rsid w:val="005E2CAF"/>
    <w:rsid w:val="005E3C63"/>
    <w:rsid w:val="00601270"/>
    <w:rsid w:val="00607618"/>
    <w:rsid w:val="0061000B"/>
    <w:rsid w:val="0061020A"/>
    <w:rsid w:val="00612AEA"/>
    <w:rsid w:val="00612D24"/>
    <w:rsid w:val="00614D54"/>
    <w:rsid w:val="0062239E"/>
    <w:rsid w:val="006243A8"/>
    <w:rsid w:val="006248EE"/>
    <w:rsid w:val="00626568"/>
    <w:rsid w:val="00627300"/>
    <w:rsid w:val="00641865"/>
    <w:rsid w:val="00641FFF"/>
    <w:rsid w:val="00644132"/>
    <w:rsid w:val="006514D5"/>
    <w:rsid w:val="0065257C"/>
    <w:rsid w:val="00660E83"/>
    <w:rsid w:val="00663405"/>
    <w:rsid w:val="006668D6"/>
    <w:rsid w:val="00672874"/>
    <w:rsid w:val="00672B46"/>
    <w:rsid w:val="00686C93"/>
    <w:rsid w:val="00687BDD"/>
    <w:rsid w:val="0069793E"/>
    <w:rsid w:val="006B2656"/>
    <w:rsid w:val="006B4BAF"/>
    <w:rsid w:val="006B63B2"/>
    <w:rsid w:val="006C6049"/>
    <w:rsid w:val="006C7435"/>
    <w:rsid w:val="006D0CF7"/>
    <w:rsid w:val="006D12D2"/>
    <w:rsid w:val="006D1B65"/>
    <w:rsid w:val="006D217C"/>
    <w:rsid w:val="006D3C89"/>
    <w:rsid w:val="006D6721"/>
    <w:rsid w:val="006E4981"/>
    <w:rsid w:val="006E7D3D"/>
    <w:rsid w:val="006F0F5E"/>
    <w:rsid w:val="006F2A2B"/>
    <w:rsid w:val="006F4899"/>
    <w:rsid w:val="00704674"/>
    <w:rsid w:val="00704D07"/>
    <w:rsid w:val="007134A1"/>
    <w:rsid w:val="00716056"/>
    <w:rsid w:val="00727740"/>
    <w:rsid w:val="00732128"/>
    <w:rsid w:val="007407C5"/>
    <w:rsid w:val="00740CFD"/>
    <w:rsid w:val="00745D79"/>
    <w:rsid w:val="00745DD5"/>
    <w:rsid w:val="00745F7D"/>
    <w:rsid w:val="007547C5"/>
    <w:rsid w:val="00765EF5"/>
    <w:rsid w:val="00775EBE"/>
    <w:rsid w:val="00782A80"/>
    <w:rsid w:val="007863A6"/>
    <w:rsid w:val="007875CE"/>
    <w:rsid w:val="00787E33"/>
    <w:rsid w:val="007975DE"/>
    <w:rsid w:val="00797FE7"/>
    <w:rsid w:val="007A56AB"/>
    <w:rsid w:val="007B6BF1"/>
    <w:rsid w:val="007C060B"/>
    <w:rsid w:val="007C169A"/>
    <w:rsid w:val="007C19A5"/>
    <w:rsid w:val="007C31D6"/>
    <w:rsid w:val="007C3A25"/>
    <w:rsid w:val="007C4389"/>
    <w:rsid w:val="007C4915"/>
    <w:rsid w:val="007C6C98"/>
    <w:rsid w:val="007D19E2"/>
    <w:rsid w:val="007D2CC3"/>
    <w:rsid w:val="007D4F6B"/>
    <w:rsid w:val="007F15D9"/>
    <w:rsid w:val="007F17C6"/>
    <w:rsid w:val="007F43A5"/>
    <w:rsid w:val="007F6F97"/>
    <w:rsid w:val="007F76C3"/>
    <w:rsid w:val="008072E0"/>
    <w:rsid w:val="008117E2"/>
    <w:rsid w:val="00814F9D"/>
    <w:rsid w:val="008163E6"/>
    <w:rsid w:val="00817A52"/>
    <w:rsid w:val="00822046"/>
    <w:rsid w:val="00830B94"/>
    <w:rsid w:val="00832CD3"/>
    <w:rsid w:val="0083440A"/>
    <w:rsid w:val="008351E5"/>
    <w:rsid w:val="00843E72"/>
    <w:rsid w:val="00847B10"/>
    <w:rsid w:val="00857995"/>
    <w:rsid w:val="00866C64"/>
    <w:rsid w:val="0087023E"/>
    <w:rsid w:val="00871EA3"/>
    <w:rsid w:val="0088086D"/>
    <w:rsid w:val="00891EDF"/>
    <w:rsid w:val="008952D8"/>
    <w:rsid w:val="008964C6"/>
    <w:rsid w:val="008A628E"/>
    <w:rsid w:val="008A7A7A"/>
    <w:rsid w:val="008B1FF0"/>
    <w:rsid w:val="008D0F44"/>
    <w:rsid w:val="008E293C"/>
    <w:rsid w:val="008E4715"/>
    <w:rsid w:val="008F0A6A"/>
    <w:rsid w:val="008F0CFF"/>
    <w:rsid w:val="008F1C91"/>
    <w:rsid w:val="008F34F4"/>
    <w:rsid w:val="008F61C2"/>
    <w:rsid w:val="009056F2"/>
    <w:rsid w:val="00911386"/>
    <w:rsid w:val="00911F30"/>
    <w:rsid w:val="00917BB1"/>
    <w:rsid w:val="00923AF0"/>
    <w:rsid w:val="00923FDB"/>
    <w:rsid w:val="0092682D"/>
    <w:rsid w:val="0092736F"/>
    <w:rsid w:val="009308AD"/>
    <w:rsid w:val="00932DBD"/>
    <w:rsid w:val="00940FED"/>
    <w:rsid w:val="00942782"/>
    <w:rsid w:val="00946D41"/>
    <w:rsid w:val="009526ED"/>
    <w:rsid w:val="00953516"/>
    <w:rsid w:val="00953999"/>
    <w:rsid w:val="00961E54"/>
    <w:rsid w:val="009636F7"/>
    <w:rsid w:val="00966365"/>
    <w:rsid w:val="009753E7"/>
    <w:rsid w:val="009764E2"/>
    <w:rsid w:val="00983E57"/>
    <w:rsid w:val="00985E60"/>
    <w:rsid w:val="00990FF7"/>
    <w:rsid w:val="009929BA"/>
    <w:rsid w:val="00994AB5"/>
    <w:rsid w:val="009A5836"/>
    <w:rsid w:val="009A6C86"/>
    <w:rsid w:val="009A7730"/>
    <w:rsid w:val="009A7872"/>
    <w:rsid w:val="009B07AD"/>
    <w:rsid w:val="009B7F6B"/>
    <w:rsid w:val="009C2499"/>
    <w:rsid w:val="009C5294"/>
    <w:rsid w:val="009C64B4"/>
    <w:rsid w:val="009D0328"/>
    <w:rsid w:val="009D7CA9"/>
    <w:rsid w:val="009E1408"/>
    <w:rsid w:val="009E1896"/>
    <w:rsid w:val="009F3A8C"/>
    <w:rsid w:val="009F4A7D"/>
    <w:rsid w:val="009F4D0E"/>
    <w:rsid w:val="00A14D78"/>
    <w:rsid w:val="00A14FBC"/>
    <w:rsid w:val="00A15D30"/>
    <w:rsid w:val="00A210B3"/>
    <w:rsid w:val="00A22096"/>
    <w:rsid w:val="00A23C86"/>
    <w:rsid w:val="00A2570C"/>
    <w:rsid w:val="00A25B2A"/>
    <w:rsid w:val="00A30E85"/>
    <w:rsid w:val="00A33778"/>
    <w:rsid w:val="00A36371"/>
    <w:rsid w:val="00A53353"/>
    <w:rsid w:val="00A54A44"/>
    <w:rsid w:val="00A55536"/>
    <w:rsid w:val="00A62707"/>
    <w:rsid w:val="00A67E7B"/>
    <w:rsid w:val="00A741A9"/>
    <w:rsid w:val="00A74B18"/>
    <w:rsid w:val="00A75B75"/>
    <w:rsid w:val="00A76C28"/>
    <w:rsid w:val="00A85BFC"/>
    <w:rsid w:val="00A911DF"/>
    <w:rsid w:val="00A95A84"/>
    <w:rsid w:val="00A96480"/>
    <w:rsid w:val="00AB17D8"/>
    <w:rsid w:val="00AB48C8"/>
    <w:rsid w:val="00AB6266"/>
    <w:rsid w:val="00AB78B8"/>
    <w:rsid w:val="00AC057B"/>
    <w:rsid w:val="00AC4227"/>
    <w:rsid w:val="00AD026F"/>
    <w:rsid w:val="00AD465D"/>
    <w:rsid w:val="00AE2D90"/>
    <w:rsid w:val="00AE6B5B"/>
    <w:rsid w:val="00AF3EF5"/>
    <w:rsid w:val="00AF624D"/>
    <w:rsid w:val="00AF655B"/>
    <w:rsid w:val="00AF6FE2"/>
    <w:rsid w:val="00B01A62"/>
    <w:rsid w:val="00B03B24"/>
    <w:rsid w:val="00B06D73"/>
    <w:rsid w:val="00B07AB9"/>
    <w:rsid w:val="00B10A7C"/>
    <w:rsid w:val="00B213D3"/>
    <w:rsid w:val="00B22BED"/>
    <w:rsid w:val="00B24D77"/>
    <w:rsid w:val="00B2693B"/>
    <w:rsid w:val="00B3593E"/>
    <w:rsid w:val="00B40B38"/>
    <w:rsid w:val="00B427E3"/>
    <w:rsid w:val="00B466FD"/>
    <w:rsid w:val="00B50C2A"/>
    <w:rsid w:val="00B53C89"/>
    <w:rsid w:val="00B5724E"/>
    <w:rsid w:val="00B63678"/>
    <w:rsid w:val="00B651A3"/>
    <w:rsid w:val="00B66C29"/>
    <w:rsid w:val="00B7241E"/>
    <w:rsid w:val="00B7313A"/>
    <w:rsid w:val="00B7402D"/>
    <w:rsid w:val="00B765F2"/>
    <w:rsid w:val="00B90827"/>
    <w:rsid w:val="00B931D6"/>
    <w:rsid w:val="00B94D29"/>
    <w:rsid w:val="00BA441A"/>
    <w:rsid w:val="00BB0FE1"/>
    <w:rsid w:val="00BB1F99"/>
    <w:rsid w:val="00BC1BB2"/>
    <w:rsid w:val="00BC2CA3"/>
    <w:rsid w:val="00BD6EA6"/>
    <w:rsid w:val="00BE5225"/>
    <w:rsid w:val="00BE64F7"/>
    <w:rsid w:val="00BF149E"/>
    <w:rsid w:val="00BF2A78"/>
    <w:rsid w:val="00BF4FF2"/>
    <w:rsid w:val="00BF595E"/>
    <w:rsid w:val="00BF683F"/>
    <w:rsid w:val="00C0490B"/>
    <w:rsid w:val="00C068B3"/>
    <w:rsid w:val="00C14271"/>
    <w:rsid w:val="00C20856"/>
    <w:rsid w:val="00C22862"/>
    <w:rsid w:val="00C23CC3"/>
    <w:rsid w:val="00C25E09"/>
    <w:rsid w:val="00C2733B"/>
    <w:rsid w:val="00C27FA7"/>
    <w:rsid w:val="00C304F9"/>
    <w:rsid w:val="00C432F0"/>
    <w:rsid w:val="00C4491A"/>
    <w:rsid w:val="00C520D5"/>
    <w:rsid w:val="00C53647"/>
    <w:rsid w:val="00C5442D"/>
    <w:rsid w:val="00C57087"/>
    <w:rsid w:val="00C66BCB"/>
    <w:rsid w:val="00C732C2"/>
    <w:rsid w:val="00C760FE"/>
    <w:rsid w:val="00C7729E"/>
    <w:rsid w:val="00C84371"/>
    <w:rsid w:val="00C92391"/>
    <w:rsid w:val="00C9455F"/>
    <w:rsid w:val="00CA13CC"/>
    <w:rsid w:val="00CA24DA"/>
    <w:rsid w:val="00CA4F43"/>
    <w:rsid w:val="00CB50F8"/>
    <w:rsid w:val="00CC11B4"/>
    <w:rsid w:val="00CC2F01"/>
    <w:rsid w:val="00CE2352"/>
    <w:rsid w:val="00CE31E4"/>
    <w:rsid w:val="00CE6EDE"/>
    <w:rsid w:val="00CE7365"/>
    <w:rsid w:val="00CF56F8"/>
    <w:rsid w:val="00D00A00"/>
    <w:rsid w:val="00D028BD"/>
    <w:rsid w:val="00D069EA"/>
    <w:rsid w:val="00D10114"/>
    <w:rsid w:val="00D10931"/>
    <w:rsid w:val="00D12FF6"/>
    <w:rsid w:val="00D14A28"/>
    <w:rsid w:val="00D158EF"/>
    <w:rsid w:val="00D16B5D"/>
    <w:rsid w:val="00D3486A"/>
    <w:rsid w:val="00D40C94"/>
    <w:rsid w:val="00D45473"/>
    <w:rsid w:val="00D5337E"/>
    <w:rsid w:val="00D54D40"/>
    <w:rsid w:val="00D614D3"/>
    <w:rsid w:val="00D632E2"/>
    <w:rsid w:val="00D65F43"/>
    <w:rsid w:val="00D67F70"/>
    <w:rsid w:val="00D70B30"/>
    <w:rsid w:val="00D7184B"/>
    <w:rsid w:val="00D737B1"/>
    <w:rsid w:val="00D74F06"/>
    <w:rsid w:val="00D8102A"/>
    <w:rsid w:val="00D810AC"/>
    <w:rsid w:val="00D81986"/>
    <w:rsid w:val="00D82386"/>
    <w:rsid w:val="00D90FA8"/>
    <w:rsid w:val="00D926A9"/>
    <w:rsid w:val="00DA04B7"/>
    <w:rsid w:val="00DA3C79"/>
    <w:rsid w:val="00DA48F9"/>
    <w:rsid w:val="00DB00D7"/>
    <w:rsid w:val="00DB0302"/>
    <w:rsid w:val="00DB59B9"/>
    <w:rsid w:val="00DB6FA9"/>
    <w:rsid w:val="00DC25E6"/>
    <w:rsid w:val="00DC6900"/>
    <w:rsid w:val="00DC73A1"/>
    <w:rsid w:val="00DD251C"/>
    <w:rsid w:val="00DD6C1D"/>
    <w:rsid w:val="00DE4764"/>
    <w:rsid w:val="00DE4C24"/>
    <w:rsid w:val="00DF15AB"/>
    <w:rsid w:val="00DF1F7B"/>
    <w:rsid w:val="00E0385D"/>
    <w:rsid w:val="00E05181"/>
    <w:rsid w:val="00E0528A"/>
    <w:rsid w:val="00E14336"/>
    <w:rsid w:val="00E32C46"/>
    <w:rsid w:val="00E35BBD"/>
    <w:rsid w:val="00E54411"/>
    <w:rsid w:val="00E63ED2"/>
    <w:rsid w:val="00E67DB0"/>
    <w:rsid w:val="00E733E4"/>
    <w:rsid w:val="00E76CDF"/>
    <w:rsid w:val="00E86C90"/>
    <w:rsid w:val="00E94BF7"/>
    <w:rsid w:val="00E956ED"/>
    <w:rsid w:val="00EA16DB"/>
    <w:rsid w:val="00EB1723"/>
    <w:rsid w:val="00EB3B5A"/>
    <w:rsid w:val="00EB47B6"/>
    <w:rsid w:val="00EC58EB"/>
    <w:rsid w:val="00ED396E"/>
    <w:rsid w:val="00EE3ABE"/>
    <w:rsid w:val="00EE4C49"/>
    <w:rsid w:val="00EE57BB"/>
    <w:rsid w:val="00EF05ED"/>
    <w:rsid w:val="00EF3B24"/>
    <w:rsid w:val="00EF4032"/>
    <w:rsid w:val="00EF49F8"/>
    <w:rsid w:val="00EF4E2F"/>
    <w:rsid w:val="00EF6CB4"/>
    <w:rsid w:val="00F12760"/>
    <w:rsid w:val="00F17098"/>
    <w:rsid w:val="00F2236A"/>
    <w:rsid w:val="00F22BD0"/>
    <w:rsid w:val="00F26701"/>
    <w:rsid w:val="00F31450"/>
    <w:rsid w:val="00F325F9"/>
    <w:rsid w:val="00F357A7"/>
    <w:rsid w:val="00F377DB"/>
    <w:rsid w:val="00F44ED8"/>
    <w:rsid w:val="00F47854"/>
    <w:rsid w:val="00F67256"/>
    <w:rsid w:val="00F7513B"/>
    <w:rsid w:val="00F76F47"/>
    <w:rsid w:val="00F80659"/>
    <w:rsid w:val="00F82B53"/>
    <w:rsid w:val="00F908CD"/>
    <w:rsid w:val="00F9435C"/>
    <w:rsid w:val="00F96347"/>
    <w:rsid w:val="00F96F26"/>
    <w:rsid w:val="00F977DB"/>
    <w:rsid w:val="00FA331B"/>
    <w:rsid w:val="00FA4F37"/>
    <w:rsid w:val="00FA5900"/>
    <w:rsid w:val="00FA672A"/>
    <w:rsid w:val="00FB28F6"/>
    <w:rsid w:val="00FB3031"/>
    <w:rsid w:val="00FB76BC"/>
    <w:rsid w:val="00FC294B"/>
    <w:rsid w:val="00FD1B45"/>
    <w:rsid w:val="00FD317C"/>
    <w:rsid w:val="00FD4951"/>
    <w:rsid w:val="00FD71F0"/>
    <w:rsid w:val="00FE63D3"/>
    <w:rsid w:val="00FF3D81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845A"/>
  <w15:docId w15:val="{1757C619-0991-4E22-BA7C-EE8BE82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F67256"/>
    <w:pPr>
      <w:spacing w:before="100" w:beforeAutospacing="1" w:after="100" w:afterAutospacing="1" w:line="330" w:lineRule="atLeast"/>
      <w:outlineLvl w:val="0"/>
    </w:pPr>
    <w:rPr>
      <w:rFonts w:ascii="Calibri" w:eastAsia="Calibri" w:hAnsi="Calibri"/>
      <w:b/>
      <w:bCs/>
      <w:color w:val="00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1C91"/>
    <w:pPr>
      <w:jc w:val="center"/>
    </w:pPr>
    <w:rPr>
      <w:sz w:val="48"/>
    </w:rPr>
  </w:style>
  <w:style w:type="character" w:customStyle="1" w:styleId="a4">
    <w:name w:val="Заголовок Знак"/>
    <w:link w:val="a3"/>
    <w:rsid w:val="008F1C91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6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926B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F67256"/>
    <w:rPr>
      <w:rFonts w:eastAsia="Calibri"/>
      <w:b/>
      <w:bCs/>
      <w:color w:val="000000"/>
      <w:kern w:val="36"/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B94D29"/>
    <w:pPr>
      <w:jc w:val="both"/>
    </w:pPr>
  </w:style>
  <w:style w:type="character" w:customStyle="1" w:styleId="a8">
    <w:name w:val="Основной текст Знак"/>
    <w:link w:val="a7"/>
    <w:rsid w:val="00B94D29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A67E7B"/>
    <w:pPr>
      <w:spacing w:before="100" w:beforeAutospacing="1" w:after="100" w:afterAutospacing="1"/>
    </w:pPr>
  </w:style>
  <w:style w:type="character" w:styleId="aa">
    <w:name w:val="Hyperlink"/>
    <w:uiPriority w:val="99"/>
    <w:rsid w:val="0016124D"/>
    <w:rPr>
      <w:color w:val="0066CC"/>
      <w:u w:val="single"/>
    </w:rPr>
  </w:style>
  <w:style w:type="paragraph" w:styleId="ab">
    <w:name w:val="List Paragraph"/>
    <w:aliases w:val="мой"/>
    <w:basedOn w:val="a"/>
    <w:link w:val="ac"/>
    <w:uiPriority w:val="34"/>
    <w:qFormat/>
    <w:rsid w:val="0088086D"/>
    <w:pPr>
      <w:ind w:left="720"/>
      <w:contextualSpacing/>
    </w:pPr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88086D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19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F0CF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lk">
    <w:name w:val="blk"/>
    <w:basedOn w:val="a0"/>
    <w:rsid w:val="00F977DB"/>
  </w:style>
  <w:style w:type="paragraph" w:customStyle="1" w:styleId="ConsPlusNormal">
    <w:name w:val="ConsPlusNormal"/>
    <w:rsid w:val="0092682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0060D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60DF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060D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60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admin.dvpion.ru/admin/" TargetMode="External"/><Relationship Id="rId13" Type="http://schemas.openxmlformats.org/officeDocument/2006/relationships/hyperlink" Target="consultantplus://offline/ref=3331356A20A7DB504083D1E4833A837C4169B87DBCB82A64A0FA2B48360B702C437BBDF1CD98450D891550C595484C8EF5B0DE83E1E2D96360245EcE2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D12144DA67B63B3F8C652E1F39C67F050A3D6F52B02BC44314213B24756127EF13921F63B34659E4FBC3CF9CDBE27FAECEEA44E9193821s8Y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o-minusin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o-minusi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admin.dvpion.ru/adm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E4E9-1856-4B6B-A2BE-0603B705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25</Pages>
  <Words>8747</Words>
  <Characters>49862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58493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Главный специалист по кадрам</dc:creator>
  <cp:lastModifiedBy>Intel</cp:lastModifiedBy>
  <cp:revision>45</cp:revision>
  <cp:lastPrinted>2020-12-24T08:38:00Z</cp:lastPrinted>
  <dcterms:created xsi:type="dcterms:W3CDTF">2020-10-10T09:10:00Z</dcterms:created>
  <dcterms:modified xsi:type="dcterms:W3CDTF">2020-12-24T10:52:00Z</dcterms:modified>
</cp:coreProperties>
</file>