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88A" w14:textId="77777777" w:rsidR="00FA5D30" w:rsidRDefault="00FA5D30" w:rsidP="00FA5D30">
      <w:pPr>
        <w:rPr>
          <w:spacing w:val="20"/>
          <w:sz w:val="22"/>
        </w:rPr>
      </w:pPr>
    </w:p>
    <w:p w14:paraId="393EFC72" w14:textId="77777777" w:rsidR="00FA5D30" w:rsidRDefault="00FA5D30" w:rsidP="00FA5D30">
      <w:pPr>
        <w:jc w:val="center"/>
        <w:rPr>
          <w:spacing w:val="20"/>
          <w:sz w:val="22"/>
        </w:rPr>
      </w:pPr>
    </w:p>
    <w:p w14:paraId="4067740F" w14:textId="77777777" w:rsidR="00FA5D30" w:rsidRDefault="00FA5D30" w:rsidP="00FA5D3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BDC4AB3" w14:textId="77777777" w:rsidR="00FA5D30" w:rsidRDefault="00FA5D30" w:rsidP="00FA5D3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2D2A9A68" w14:textId="77777777" w:rsidR="00FA5D30" w:rsidRDefault="00FA5D30" w:rsidP="00FA5D3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6725867" w14:textId="77777777" w:rsidR="00FA5D30" w:rsidRDefault="00FA5D30" w:rsidP="00FA5D30">
      <w:pPr>
        <w:jc w:val="center"/>
        <w:rPr>
          <w:spacing w:val="20"/>
          <w:sz w:val="22"/>
        </w:rPr>
      </w:pPr>
    </w:p>
    <w:p w14:paraId="7BB65256" w14:textId="77777777" w:rsidR="00FA5D30" w:rsidRDefault="00FA5D30" w:rsidP="00FA5D30">
      <w:pPr>
        <w:jc w:val="center"/>
        <w:rPr>
          <w:spacing w:val="20"/>
          <w:sz w:val="22"/>
        </w:rPr>
      </w:pPr>
    </w:p>
    <w:p w14:paraId="1C81B52A" w14:textId="77777777" w:rsidR="00FA5D30" w:rsidRDefault="00FA5D30" w:rsidP="00FA5D30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70FD2EB" w14:textId="77777777" w:rsidR="00FA5D30" w:rsidRDefault="00FA5D30" w:rsidP="00FA5D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14:paraId="751B3FDC" w14:textId="2B7F0912" w:rsidR="00FA5D30" w:rsidRDefault="00DD0449" w:rsidP="00FA5D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14.02.2022                                                                                             № АГ-269-п</w:t>
      </w:r>
    </w:p>
    <w:p w14:paraId="438BAF70" w14:textId="77777777" w:rsidR="00DD0449" w:rsidRDefault="00DD0449" w:rsidP="00FA5D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A5D30" w14:paraId="5B8B0E41" w14:textId="77777777" w:rsidTr="00FA5D30">
        <w:trPr>
          <w:trHeight w:val="651"/>
        </w:trPr>
        <w:tc>
          <w:tcPr>
            <w:tcW w:w="9797" w:type="dxa"/>
            <w:hideMark/>
          </w:tcPr>
          <w:p w14:paraId="316DC77F" w14:textId="77777777" w:rsidR="00FA5D30" w:rsidRDefault="00FA5D30" w:rsidP="00FA5D30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Минусинска от 06.06.2000 года  №  348-п «Об утверждении положения об установлении мемориальных досок в г. Минусинске»  </w:t>
            </w:r>
          </w:p>
        </w:tc>
      </w:tr>
    </w:tbl>
    <w:p w14:paraId="00AEB985" w14:textId="77777777" w:rsidR="00FA5D30" w:rsidRDefault="00FA5D30" w:rsidP="00FA5D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0FD7FE" w14:textId="77777777" w:rsidR="00FA5D30" w:rsidRDefault="00FA5D30" w:rsidP="00FA5D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ПОСТАНОВЛЯЮ:</w:t>
      </w:r>
    </w:p>
    <w:p w14:paraId="5CDDF959" w14:textId="77777777" w:rsidR="00FA5D30" w:rsidRDefault="00FA5D30" w:rsidP="00FA5D3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города Минусинска от 06.06.2000 года № 348-п </w:t>
      </w:r>
      <w:r w:rsidRPr="00FA5D30">
        <w:rPr>
          <w:sz w:val="28"/>
          <w:szCs w:val="28"/>
        </w:rPr>
        <w:t xml:space="preserve">«Об утверждении положения об установлении мемориальных досок в г. Минусинске»  </w:t>
      </w:r>
    </w:p>
    <w:p w14:paraId="4AB3BAFA" w14:textId="77777777" w:rsidR="00FA5D30" w:rsidRDefault="00FA5D30" w:rsidP="00FA5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C18D505" w14:textId="77777777" w:rsidR="00FA5D30" w:rsidRDefault="00FA5D30" w:rsidP="00FA5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постановления возложить на заместителя Главы города по социальным вопросам </w:t>
      </w:r>
      <w:proofErr w:type="spellStart"/>
      <w:r>
        <w:rPr>
          <w:sz w:val="28"/>
          <w:szCs w:val="28"/>
        </w:rPr>
        <w:t>Палову</w:t>
      </w:r>
      <w:proofErr w:type="spellEnd"/>
      <w:r>
        <w:rPr>
          <w:sz w:val="28"/>
          <w:szCs w:val="28"/>
        </w:rPr>
        <w:t xml:space="preserve"> Ж.В.</w:t>
      </w:r>
    </w:p>
    <w:p w14:paraId="0FB1169B" w14:textId="77777777" w:rsidR="00FA5D30" w:rsidRDefault="00FA5D30" w:rsidP="00FA5D3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452B">
        <w:rPr>
          <w:sz w:val="28"/>
          <w:szCs w:val="28"/>
        </w:rPr>
        <w:t>П</w:t>
      </w:r>
      <w:r w:rsidR="000A452B" w:rsidRPr="000A452B">
        <w:rPr>
          <w:sz w:val="28"/>
          <w:szCs w:val="28"/>
        </w:rPr>
        <w:t>остановление вступает в силу в день, следующий за днем, его официального опубликования</w:t>
      </w:r>
      <w:r w:rsidR="000A452B">
        <w:rPr>
          <w:sz w:val="28"/>
          <w:szCs w:val="28"/>
        </w:rPr>
        <w:t>.</w:t>
      </w:r>
    </w:p>
    <w:p w14:paraId="17BD0078" w14:textId="77777777" w:rsidR="00FA5D30" w:rsidRDefault="00FA5D30" w:rsidP="00FA5D30">
      <w:pPr>
        <w:jc w:val="both"/>
        <w:rPr>
          <w:sz w:val="28"/>
          <w:szCs w:val="28"/>
        </w:rPr>
      </w:pPr>
    </w:p>
    <w:p w14:paraId="48C7ABFF" w14:textId="77777777" w:rsidR="00FA5D30" w:rsidRDefault="00FA5D30" w:rsidP="00FA5D30">
      <w:pPr>
        <w:jc w:val="both"/>
        <w:rPr>
          <w:sz w:val="28"/>
          <w:szCs w:val="28"/>
        </w:rPr>
      </w:pPr>
    </w:p>
    <w:p w14:paraId="2F1E3C84" w14:textId="332117DC" w:rsidR="00FA5D30" w:rsidRDefault="00FA5D30" w:rsidP="00FA5D30">
      <w:r>
        <w:rPr>
          <w:sz w:val="28"/>
          <w:szCs w:val="28"/>
        </w:rPr>
        <w:t xml:space="preserve">Глава города                                      </w:t>
      </w:r>
      <w:r w:rsidR="00DD0449">
        <w:rPr>
          <w:sz w:val="28"/>
          <w:szCs w:val="28"/>
        </w:rPr>
        <w:t xml:space="preserve">подпись               </w:t>
      </w:r>
      <w:r>
        <w:rPr>
          <w:sz w:val="28"/>
          <w:szCs w:val="28"/>
        </w:rPr>
        <w:tab/>
        <w:t xml:space="preserve">                </w:t>
      </w:r>
      <w:r w:rsidR="00DD0449">
        <w:rPr>
          <w:sz w:val="28"/>
          <w:szCs w:val="28"/>
        </w:rPr>
        <w:t xml:space="preserve"> </w:t>
      </w:r>
      <w:r>
        <w:rPr>
          <w:sz w:val="28"/>
          <w:szCs w:val="28"/>
        </w:rPr>
        <w:t>А.О. Первухин</w:t>
      </w:r>
    </w:p>
    <w:sectPr w:rsidR="00FA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87"/>
    <w:rsid w:val="000A452B"/>
    <w:rsid w:val="00387426"/>
    <w:rsid w:val="00894274"/>
    <w:rsid w:val="00DB4887"/>
    <w:rsid w:val="00DD0449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1F81"/>
  <w15:chartTrackingRefBased/>
  <w15:docId w15:val="{8EBF0CE6-DEC2-4A8E-A5B2-9EECBCC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30"/>
    <w:pPr>
      <w:ind w:left="720"/>
      <w:contextualSpacing/>
    </w:pPr>
  </w:style>
  <w:style w:type="paragraph" w:customStyle="1" w:styleId="ConsNormal">
    <w:name w:val="ConsNormal"/>
    <w:rsid w:val="00FA5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2022-02-15T09:45:00Z</cp:lastPrinted>
  <dcterms:created xsi:type="dcterms:W3CDTF">2022-01-31T08:33:00Z</dcterms:created>
  <dcterms:modified xsi:type="dcterms:W3CDTF">2022-02-15T09:45:00Z</dcterms:modified>
</cp:coreProperties>
</file>