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17A" w:rsidRDefault="00BF717A" w:rsidP="00BF71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ИЗВЕЩЕНИЕ</w:t>
      </w:r>
      <w:r>
        <w:rPr>
          <w:b/>
          <w:sz w:val="28"/>
          <w:szCs w:val="28"/>
        </w:rPr>
        <w:t xml:space="preserve"> от 06.07.2021 о признании аукциона несостоявшимся</w:t>
      </w:r>
      <w:bookmarkStart w:id="0" w:name="_GoBack"/>
      <w:bookmarkEnd w:id="0"/>
    </w:p>
    <w:p w:rsidR="00BF717A" w:rsidRDefault="00BF717A" w:rsidP="00BF717A">
      <w:pPr>
        <w:jc w:val="both"/>
        <w:rPr>
          <w:b/>
          <w:sz w:val="28"/>
          <w:szCs w:val="28"/>
        </w:rPr>
      </w:pPr>
    </w:p>
    <w:p w:rsidR="00BF717A" w:rsidRDefault="00BF717A" w:rsidP="00BF717A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города Минусинска от 01.06.2021           № АГ-942-п «О проведении аукциона», принято решение о проведение открытого аукциона муниципальным казенным учреждением города Минусинска «Землеустройство и градостроительство» в присутствии аукционной комиссии по продаже права на заключение договора аренды земельного участка с кадастровым номером  </w:t>
      </w:r>
      <w:r>
        <w:rPr>
          <w:b/>
          <w:sz w:val="28"/>
          <w:szCs w:val="28"/>
        </w:rPr>
        <w:t>24:53:0110389:122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площадью 686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по адресу: </w:t>
      </w:r>
      <w:r>
        <w:rPr>
          <w:b/>
          <w:sz w:val="28"/>
          <w:szCs w:val="28"/>
        </w:rPr>
        <w:t xml:space="preserve">Красноярский край, </w:t>
      </w:r>
      <w:proofErr w:type="spellStart"/>
      <w:r>
        <w:rPr>
          <w:b/>
          <w:sz w:val="28"/>
          <w:szCs w:val="28"/>
        </w:rPr>
        <w:t>г.Минусинск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ул.Ломоносова</w:t>
      </w:r>
      <w:proofErr w:type="spellEnd"/>
      <w:r>
        <w:rPr>
          <w:b/>
          <w:sz w:val="28"/>
          <w:szCs w:val="28"/>
        </w:rPr>
        <w:t>, 4 «г»</w:t>
      </w:r>
      <w:r>
        <w:rPr>
          <w:sz w:val="28"/>
          <w:szCs w:val="28"/>
        </w:rPr>
        <w:t xml:space="preserve">, категория земель – земли населенных пунктов, с разрешенным использованием – </w:t>
      </w:r>
      <w:r>
        <w:rPr>
          <w:b/>
          <w:sz w:val="28"/>
          <w:szCs w:val="28"/>
        </w:rPr>
        <w:t>бытовое обслуживание (строительство нежилого здания, предназначенного для оказания населению бытовых услуг (парикмахерская, ателье, мастерская мелкого ремонта и т.д.))</w:t>
      </w:r>
      <w:r>
        <w:rPr>
          <w:sz w:val="28"/>
          <w:szCs w:val="28"/>
        </w:rPr>
        <w:t>.</w:t>
      </w:r>
    </w:p>
    <w:p w:rsidR="00BF717A" w:rsidRDefault="00BF717A" w:rsidP="00BF717A">
      <w:pPr>
        <w:tabs>
          <w:tab w:val="left" w:pos="993"/>
          <w:tab w:val="center" w:pos="4153"/>
          <w:tab w:val="right" w:pos="830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Начальная цена</w:t>
      </w:r>
      <w:r>
        <w:rPr>
          <w:sz w:val="28"/>
          <w:szCs w:val="28"/>
        </w:rPr>
        <w:t xml:space="preserve"> предмета аукциона (начальный размер арендной платы) за земельный участок составляет </w:t>
      </w:r>
      <w:r>
        <w:rPr>
          <w:b/>
          <w:sz w:val="28"/>
          <w:szCs w:val="28"/>
        </w:rPr>
        <w:t>218 200 (двести восемнадцать тысяч двести) рублей 00 копеек в год</w:t>
      </w:r>
      <w:r>
        <w:rPr>
          <w:sz w:val="28"/>
          <w:szCs w:val="28"/>
        </w:rPr>
        <w:t>;</w:t>
      </w:r>
    </w:p>
    <w:p w:rsidR="00BF717A" w:rsidRDefault="00BF717A" w:rsidP="00BF717A">
      <w:pPr>
        <w:tabs>
          <w:tab w:val="left" w:pos="993"/>
          <w:tab w:val="center" w:pos="4153"/>
          <w:tab w:val="right" w:pos="8306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Величина повышения начальной цены</w:t>
      </w:r>
      <w:r>
        <w:rPr>
          <w:sz w:val="28"/>
          <w:szCs w:val="28"/>
        </w:rPr>
        <w:t xml:space="preserve"> предмета аукциона («Шаг аукциона») земельного </w:t>
      </w:r>
      <w:proofErr w:type="gramStart"/>
      <w:r>
        <w:rPr>
          <w:sz w:val="28"/>
          <w:szCs w:val="28"/>
        </w:rPr>
        <w:t>участка  составляет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6 546 (шесть тысяч пятьсот сорок шесть) рублей 00 копеек</w:t>
      </w:r>
      <w:r>
        <w:rPr>
          <w:sz w:val="28"/>
          <w:szCs w:val="28"/>
        </w:rPr>
        <w:t>.</w:t>
      </w:r>
    </w:p>
    <w:p w:rsidR="00BF717A" w:rsidRDefault="00BF717A" w:rsidP="00BF717A">
      <w:pPr>
        <w:tabs>
          <w:tab w:val="left" w:pos="993"/>
          <w:tab w:val="center" w:pos="4153"/>
          <w:tab w:val="right" w:pos="8306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аукциона определено муниципальное казенное учреждение города Минусинска «Землеустройство и градостроительство».</w:t>
      </w:r>
    </w:p>
    <w:p w:rsidR="00BF717A" w:rsidRDefault="00BF717A" w:rsidP="00BF7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информационного извещения, опубликованного 04 июня 2021 года в газете «Минусинск официальный», на официальном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 на сайте муниципального образования город Минусинск в сети Интернет, заявки на участие в аукционе принимались с 04 июня 2021 года до 11 часов 00 минут 06 июля 2021 года. </w:t>
      </w:r>
    </w:p>
    <w:p w:rsidR="00BF717A" w:rsidRDefault="00BF717A" w:rsidP="00BF71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11 часов 00 минут 06 июля 2021 года на указанный аукцион не поступило ни одной заявки. </w:t>
      </w:r>
    </w:p>
    <w:p w:rsidR="00BF717A" w:rsidRDefault="00BF717A" w:rsidP="00BF717A">
      <w:pPr>
        <w:pStyle w:val="a3"/>
        <w:tabs>
          <w:tab w:val="left" w:pos="567"/>
          <w:tab w:val="left" w:pos="993"/>
        </w:tabs>
        <w:ind w:firstLine="56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Согласно пункта 14 статьи 39.12 Земельного кодекса Российской Федерации в связи с тем, что по окончании срока подачи заявок на участие в аукционе, не подано ни одной заявки на участие в аукционе по продаже права на заключение договора аренды земельного участка, аукцион на земельный участок с кадастровым номером  </w:t>
      </w:r>
      <w:r>
        <w:rPr>
          <w:b/>
          <w:sz w:val="28"/>
          <w:szCs w:val="28"/>
        </w:rPr>
        <w:t>24:53:0110389:122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площадью 686 </w:t>
      </w:r>
      <w:proofErr w:type="spellStart"/>
      <w:r>
        <w:rPr>
          <w:b/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по адресу: </w:t>
      </w:r>
      <w:r>
        <w:rPr>
          <w:b/>
          <w:sz w:val="28"/>
          <w:szCs w:val="28"/>
        </w:rPr>
        <w:t xml:space="preserve">Красноярский край, </w:t>
      </w:r>
      <w:proofErr w:type="spellStart"/>
      <w:r>
        <w:rPr>
          <w:b/>
          <w:sz w:val="28"/>
          <w:szCs w:val="28"/>
        </w:rPr>
        <w:t>г.Минусинск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ул.Ломоносова</w:t>
      </w:r>
      <w:proofErr w:type="spellEnd"/>
      <w:r>
        <w:rPr>
          <w:b/>
          <w:sz w:val="28"/>
          <w:szCs w:val="28"/>
        </w:rPr>
        <w:t>, 4 «г»</w:t>
      </w:r>
      <w:r>
        <w:rPr>
          <w:sz w:val="28"/>
          <w:szCs w:val="28"/>
        </w:rPr>
        <w:t xml:space="preserve">, категория земель – земли населенных пунктов, с разрешенным использованием – бытовое обслуживание (строительство нежилого здания, предназначенного для оказания населению бытовых услуг (парикмахерская, ателье, мастерская мелкого ремонта и т.д.)), </w:t>
      </w:r>
      <w:r>
        <w:rPr>
          <w:b/>
          <w:sz w:val="28"/>
          <w:szCs w:val="28"/>
        </w:rPr>
        <w:t>признан несостоявшимся</w:t>
      </w:r>
      <w:r>
        <w:rPr>
          <w:b/>
          <w:sz w:val="28"/>
          <w:szCs w:val="28"/>
          <w:lang w:val="ru-RU"/>
        </w:rPr>
        <w:t>.</w:t>
      </w:r>
    </w:p>
    <w:p w:rsidR="00BF717A" w:rsidRDefault="00BF717A" w:rsidP="00BF717A">
      <w:pPr>
        <w:jc w:val="both"/>
        <w:rPr>
          <w:sz w:val="28"/>
          <w:szCs w:val="28"/>
        </w:rPr>
      </w:pPr>
    </w:p>
    <w:p w:rsidR="00CA68DB" w:rsidRDefault="00BF717A"/>
    <w:sectPr w:rsidR="00CA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7A"/>
    <w:rsid w:val="0003218E"/>
    <w:rsid w:val="00BF717A"/>
    <w:rsid w:val="00E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EC3F"/>
  <w15:chartTrackingRefBased/>
  <w15:docId w15:val="{81DFE895-94FC-4032-9D0F-72A0746A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F717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BF717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2021-07-06T10:34:00Z</dcterms:created>
  <dcterms:modified xsi:type="dcterms:W3CDTF">2021-07-06T10:35:00Z</dcterms:modified>
</cp:coreProperties>
</file>