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11A5" w:rsidRPr="00570C39" w:rsidRDefault="002011A5" w:rsidP="00776A66">
      <w:pPr>
        <w:shd w:val="clear" w:color="auto" w:fill="FFFFFF"/>
        <w:spacing w:before="100" w:beforeAutospacing="1" w:after="75" w:line="240" w:lineRule="auto"/>
        <w:jc w:val="center"/>
        <w:outlineLvl w:val="0"/>
        <w:rPr>
          <w:rFonts w:ascii="Times New Roman" w:eastAsia="Times New Roman" w:hAnsi="Times New Roman" w:cs="Times New Roman"/>
          <w:b/>
          <w:bCs/>
          <w:color w:val="444444"/>
          <w:kern w:val="36"/>
          <w:sz w:val="28"/>
          <w:szCs w:val="28"/>
          <w:lang w:eastAsia="ru-RU"/>
        </w:rPr>
      </w:pPr>
      <w:r w:rsidRPr="00570C39">
        <w:rPr>
          <w:rFonts w:ascii="Times New Roman" w:eastAsia="Times New Roman" w:hAnsi="Times New Roman" w:cs="Times New Roman"/>
          <w:b/>
          <w:bCs/>
          <w:color w:val="444444"/>
          <w:kern w:val="36"/>
          <w:sz w:val="28"/>
          <w:szCs w:val="28"/>
          <w:lang w:eastAsia="ru-RU"/>
        </w:rPr>
        <w:t xml:space="preserve">Меры поддержки в период распространения новой </w:t>
      </w:r>
      <w:proofErr w:type="spellStart"/>
      <w:r w:rsidRPr="00570C39">
        <w:rPr>
          <w:rFonts w:ascii="Times New Roman" w:eastAsia="Times New Roman" w:hAnsi="Times New Roman" w:cs="Times New Roman"/>
          <w:b/>
          <w:bCs/>
          <w:color w:val="444444"/>
          <w:kern w:val="36"/>
          <w:sz w:val="28"/>
          <w:szCs w:val="28"/>
          <w:lang w:eastAsia="ru-RU"/>
        </w:rPr>
        <w:t>коронавирусной</w:t>
      </w:r>
      <w:proofErr w:type="spellEnd"/>
      <w:r w:rsidRPr="00570C39">
        <w:rPr>
          <w:rFonts w:ascii="Times New Roman" w:eastAsia="Times New Roman" w:hAnsi="Times New Roman" w:cs="Times New Roman"/>
          <w:b/>
          <w:bCs/>
          <w:color w:val="444444"/>
          <w:kern w:val="36"/>
          <w:sz w:val="28"/>
          <w:szCs w:val="28"/>
          <w:lang w:eastAsia="ru-RU"/>
        </w:rPr>
        <w:t xml:space="preserve"> инфекции</w:t>
      </w:r>
    </w:p>
    <w:tbl>
      <w:tblPr>
        <w:tblW w:w="5327"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74"/>
        <w:gridCol w:w="5907"/>
        <w:gridCol w:w="2362"/>
        <w:gridCol w:w="1592"/>
        <w:gridCol w:w="5017"/>
      </w:tblGrid>
      <w:tr w:rsidR="002011A5" w:rsidRPr="00570C39" w:rsidTr="00246DEB">
        <w:trPr>
          <w:tblCellSpacing w:w="0" w:type="dxa"/>
        </w:trPr>
        <w:tc>
          <w:tcPr>
            <w:tcW w:w="37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011A5" w:rsidRPr="00570C39" w:rsidRDefault="002011A5" w:rsidP="00776A66">
            <w:pPr>
              <w:spacing w:after="0" w:line="240" w:lineRule="auto"/>
              <w:jc w:val="center"/>
              <w:rPr>
                <w:rFonts w:ascii="Times New Roman" w:eastAsia="Times New Roman" w:hAnsi="Times New Roman" w:cs="Times New Roman"/>
                <w:color w:val="000000"/>
                <w:sz w:val="24"/>
                <w:szCs w:val="24"/>
                <w:lang w:eastAsia="ru-RU"/>
              </w:rPr>
            </w:pPr>
            <w:r w:rsidRPr="00570C39">
              <w:rPr>
                <w:rFonts w:ascii="Times New Roman" w:eastAsia="Times New Roman" w:hAnsi="Times New Roman" w:cs="Times New Roman"/>
                <w:b/>
                <w:bCs/>
                <w:color w:val="000000"/>
                <w:sz w:val="24"/>
                <w:szCs w:val="24"/>
                <w:lang w:eastAsia="ru-RU"/>
              </w:rPr>
              <w:t xml:space="preserve">№ </w:t>
            </w:r>
            <w:proofErr w:type="gramStart"/>
            <w:r w:rsidRPr="00570C39">
              <w:rPr>
                <w:rFonts w:ascii="Times New Roman" w:eastAsia="Times New Roman" w:hAnsi="Times New Roman" w:cs="Times New Roman"/>
                <w:b/>
                <w:bCs/>
                <w:color w:val="000000"/>
                <w:sz w:val="24"/>
                <w:szCs w:val="24"/>
                <w:lang w:eastAsia="ru-RU"/>
              </w:rPr>
              <w:t>п</w:t>
            </w:r>
            <w:proofErr w:type="gramEnd"/>
            <w:r w:rsidRPr="00570C39">
              <w:rPr>
                <w:rFonts w:ascii="Times New Roman" w:eastAsia="Times New Roman" w:hAnsi="Times New Roman" w:cs="Times New Roman"/>
                <w:b/>
                <w:bCs/>
                <w:color w:val="000000"/>
                <w:sz w:val="24"/>
                <w:szCs w:val="24"/>
                <w:lang w:eastAsia="ru-RU"/>
              </w:rPr>
              <w:t>/п</w:t>
            </w:r>
          </w:p>
        </w:tc>
        <w:tc>
          <w:tcPr>
            <w:tcW w:w="59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011A5" w:rsidRPr="00570C39" w:rsidRDefault="002011A5" w:rsidP="00776A66">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570C39">
              <w:rPr>
                <w:rFonts w:ascii="Times New Roman" w:eastAsia="Times New Roman" w:hAnsi="Times New Roman" w:cs="Times New Roman"/>
                <w:b/>
                <w:bCs/>
                <w:color w:val="000000"/>
                <w:sz w:val="24"/>
                <w:szCs w:val="24"/>
                <w:lang w:eastAsia="ru-RU"/>
              </w:rPr>
              <w:t>Наименование меры поддержки</w:t>
            </w:r>
          </w:p>
        </w:tc>
        <w:tc>
          <w:tcPr>
            <w:tcW w:w="236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011A5" w:rsidRPr="00570C39" w:rsidRDefault="002011A5" w:rsidP="00776A66">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570C39">
              <w:rPr>
                <w:rFonts w:ascii="Times New Roman" w:eastAsia="Times New Roman" w:hAnsi="Times New Roman" w:cs="Times New Roman"/>
                <w:b/>
                <w:bCs/>
                <w:color w:val="000000"/>
                <w:sz w:val="24"/>
                <w:szCs w:val="24"/>
                <w:lang w:eastAsia="ru-RU"/>
              </w:rPr>
              <w:t>На кого распространяется</w:t>
            </w:r>
          </w:p>
        </w:tc>
        <w:tc>
          <w:tcPr>
            <w:tcW w:w="15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011A5" w:rsidRPr="00570C39" w:rsidRDefault="002011A5" w:rsidP="00776A66">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570C39">
              <w:rPr>
                <w:rFonts w:ascii="Times New Roman" w:eastAsia="Times New Roman" w:hAnsi="Times New Roman" w:cs="Times New Roman"/>
                <w:b/>
                <w:bCs/>
                <w:color w:val="000000"/>
                <w:sz w:val="24"/>
                <w:szCs w:val="24"/>
                <w:lang w:eastAsia="ru-RU"/>
              </w:rPr>
              <w:t>Период действия меры/срок исполнения</w:t>
            </w:r>
          </w:p>
        </w:tc>
        <w:tc>
          <w:tcPr>
            <w:tcW w:w="501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011A5" w:rsidRPr="00570C39" w:rsidRDefault="002011A5" w:rsidP="00776A66">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570C39">
              <w:rPr>
                <w:rFonts w:ascii="Times New Roman" w:eastAsia="Times New Roman" w:hAnsi="Times New Roman" w:cs="Times New Roman"/>
                <w:b/>
                <w:bCs/>
                <w:color w:val="000000"/>
                <w:sz w:val="24"/>
                <w:szCs w:val="24"/>
                <w:lang w:eastAsia="ru-RU"/>
              </w:rPr>
              <w:t>Куда обратиться/ответственный</w:t>
            </w:r>
          </w:p>
        </w:tc>
      </w:tr>
      <w:tr w:rsidR="002E61AE" w:rsidRPr="00570C39" w:rsidTr="00246DEB">
        <w:trPr>
          <w:tblCellSpacing w:w="0" w:type="dxa"/>
        </w:trPr>
        <w:tc>
          <w:tcPr>
            <w:tcW w:w="15252" w:type="dxa"/>
            <w:gridSpan w:val="5"/>
            <w:tcBorders>
              <w:top w:val="outset" w:sz="6" w:space="0" w:color="auto"/>
              <w:left w:val="outset" w:sz="6" w:space="0" w:color="auto"/>
              <w:bottom w:val="outset" w:sz="6" w:space="0" w:color="auto"/>
              <w:right w:val="outset" w:sz="6" w:space="0" w:color="auto"/>
            </w:tcBorders>
            <w:shd w:val="clear" w:color="auto" w:fill="FFFFFF"/>
          </w:tcPr>
          <w:p w:rsidR="002E61AE" w:rsidRPr="00570C39" w:rsidRDefault="002E61AE" w:rsidP="00CC2738">
            <w:pPr>
              <w:spacing w:before="100" w:beforeAutospacing="1" w:after="0" w:line="240" w:lineRule="auto"/>
              <w:rPr>
                <w:rFonts w:ascii="Times New Roman" w:eastAsia="Times New Roman" w:hAnsi="Times New Roman" w:cs="Times New Roman"/>
                <w:b/>
                <w:color w:val="000000"/>
                <w:sz w:val="24"/>
                <w:szCs w:val="24"/>
                <w:lang w:eastAsia="ru-RU"/>
              </w:rPr>
            </w:pPr>
            <w:r w:rsidRPr="00570C39">
              <w:rPr>
                <w:rFonts w:ascii="Times New Roman" w:eastAsia="Times New Roman" w:hAnsi="Times New Roman" w:cs="Times New Roman"/>
                <w:b/>
                <w:color w:val="000000"/>
                <w:sz w:val="24"/>
                <w:szCs w:val="24"/>
                <w:lang w:eastAsia="ru-RU"/>
              </w:rPr>
              <w:t>ФЕДЕРАЛЬНЫЕ МЕРЫ ПОДДЕРЖКИ</w:t>
            </w:r>
          </w:p>
        </w:tc>
      </w:tr>
      <w:tr w:rsidR="002E61AE" w:rsidRPr="00570C39" w:rsidTr="00246DEB">
        <w:trPr>
          <w:tblCellSpacing w:w="0" w:type="dxa"/>
        </w:trPr>
        <w:tc>
          <w:tcPr>
            <w:tcW w:w="374" w:type="dxa"/>
            <w:tcBorders>
              <w:top w:val="outset" w:sz="6" w:space="0" w:color="auto"/>
              <w:left w:val="outset" w:sz="6" w:space="0" w:color="auto"/>
              <w:bottom w:val="outset" w:sz="6" w:space="0" w:color="auto"/>
              <w:right w:val="outset" w:sz="6" w:space="0" w:color="auto"/>
            </w:tcBorders>
            <w:shd w:val="clear" w:color="auto" w:fill="FFFFFF"/>
            <w:hideMark/>
          </w:tcPr>
          <w:p w:rsidR="002E61AE" w:rsidRPr="00570C39" w:rsidRDefault="002E61AE" w:rsidP="00084F7A">
            <w:pPr>
              <w:spacing w:after="0" w:line="240" w:lineRule="auto"/>
              <w:contextualSpacing/>
              <w:rPr>
                <w:rFonts w:ascii="Times New Roman" w:eastAsia="Times New Roman" w:hAnsi="Times New Roman" w:cs="Times New Roman"/>
                <w:color w:val="000000"/>
                <w:sz w:val="24"/>
                <w:szCs w:val="24"/>
                <w:lang w:eastAsia="ru-RU"/>
              </w:rPr>
            </w:pPr>
            <w:r w:rsidRPr="00570C39">
              <w:rPr>
                <w:rFonts w:ascii="Times New Roman" w:eastAsia="Times New Roman" w:hAnsi="Times New Roman" w:cs="Times New Roman"/>
                <w:color w:val="000000"/>
                <w:sz w:val="24"/>
                <w:szCs w:val="24"/>
                <w:lang w:eastAsia="ru-RU"/>
              </w:rPr>
              <w:t>1</w:t>
            </w:r>
            <w:r w:rsidR="006434DD" w:rsidRPr="00570C39">
              <w:rPr>
                <w:rFonts w:ascii="Times New Roman" w:eastAsia="Times New Roman" w:hAnsi="Times New Roman" w:cs="Times New Roman"/>
                <w:color w:val="000000"/>
                <w:sz w:val="24"/>
                <w:szCs w:val="24"/>
                <w:lang w:eastAsia="ru-RU"/>
              </w:rPr>
              <w:t>.</w:t>
            </w:r>
          </w:p>
        </w:tc>
        <w:tc>
          <w:tcPr>
            <w:tcW w:w="5907" w:type="dxa"/>
            <w:tcBorders>
              <w:top w:val="outset" w:sz="6" w:space="0" w:color="auto"/>
              <w:left w:val="outset" w:sz="6" w:space="0" w:color="auto"/>
              <w:bottom w:val="outset" w:sz="6" w:space="0" w:color="auto"/>
              <w:right w:val="outset" w:sz="6" w:space="0" w:color="auto"/>
            </w:tcBorders>
            <w:shd w:val="clear" w:color="auto" w:fill="FFFFFF"/>
            <w:hideMark/>
          </w:tcPr>
          <w:p w:rsidR="005A4571" w:rsidRPr="00570C39" w:rsidRDefault="002E61AE" w:rsidP="00084F7A">
            <w:pPr>
              <w:spacing w:after="0" w:line="240" w:lineRule="auto"/>
              <w:contextualSpacing/>
              <w:rPr>
                <w:rFonts w:ascii="Times New Roman" w:eastAsia="Times New Roman" w:hAnsi="Times New Roman" w:cs="Times New Roman"/>
                <w:color w:val="000000"/>
                <w:sz w:val="24"/>
                <w:szCs w:val="24"/>
                <w:lang w:eastAsia="ru-RU"/>
              </w:rPr>
            </w:pPr>
            <w:r w:rsidRPr="00570C39">
              <w:rPr>
                <w:rFonts w:ascii="Times New Roman" w:eastAsia="Times New Roman" w:hAnsi="Times New Roman" w:cs="Times New Roman"/>
                <w:b/>
                <w:bCs/>
                <w:color w:val="000000"/>
                <w:sz w:val="24"/>
                <w:szCs w:val="24"/>
                <w:lang w:eastAsia="ru-RU"/>
              </w:rPr>
              <w:t>Стимулирование кредитования субъектов МСП</w:t>
            </w:r>
            <w:r w:rsidR="005A4571" w:rsidRPr="00570C39">
              <w:rPr>
                <w:rFonts w:ascii="Times New Roman" w:eastAsia="Times New Roman" w:hAnsi="Times New Roman" w:cs="Times New Roman"/>
                <w:color w:val="000000"/>
                <w:sz w:val="24"/>
                <w:szCs w:val="24"/>
                <w:lang w:eastAsia="ru-RU"/>
              </w:rPr>
              <w:t xml:space="preserve"> </w:t>
            </w:r>
            <w:r w:rsidRPr="00570C39">
              <w:rPr>
                <w:rFonts w:ascii="Times New Roman" w:eastAsia="Times New Roman" w:hAnsi="Times New Roman" w:cs="Times New Roman"/>
                <w:color w:val="000000"/>
                <w:sz w:val="24"/>
                <w:szCs w:val="24"/>
                <w:lang w:eastAsia="ru-RU"/>
              </w:rPr>
              <w:t>(Банк</w:t>
            </w:r>
            <w:r w:rsidR="005A4571" w:rsidRPr="00570C39">
              <w:rPr>
                <w:rFonts w:ascii="Times New Roman" w:eastAsia="Times New Roman" w:hAnsi="Times New Roman" w:cs="Times New Roman"/>
                <w:color w:val="000000"/>
                <w:sz w:val="24"/>
                <w:szCs w:val="24"/>
                <w:lang w:eastAsia="ru-RU"/>
              </w:rPr>
              <w:t xml:space="preserve"> Росс</w:t>
            </w:r>
            <w:proofErr w:type="gramStart"/>
            <w:r w:rsidR="005A4571" w:rsidRPr="00570C39">
              <w:rPr>
                <w:rFonts w:ascii="Times New Roman" w:eastAsia="Times New Roman" w:hAnsi="Times New Roman" w:cs="Times New Roman"/>
                <w:color w:val="000000"/>
                <w:sz w:val="24"/>
                <w:szCs w:val="24"/>
                <w:lang w:eastAsia="ru-RU"/>
              </w:rPr>
              <w:t>ии и АО</w:t>
            </w:r>
            <w:proofErr w:type="gramEnd"/>
            <w:r w:rsidR="005A4571" w:rsidRPr="00570C39">
              <w:rPr>
                <w:rFonts w:ascii="Times New Roman" w:eastAsia="Times New Roman" w:hAnsi="Times New Roman" w:cs="Times New Roman"/>
                <w:color w:val="000000"/>
                <w:sz w:val="24"/>
                <w:szCs w:val="24"/>
                <w:lang w:eastAsia="ru-RU"/>
              </w:rPr>
              <w:t xml:space="preserve"> «Корпорация «МСП») </w:t>
            </w:r>
          </w:p>
          <w:p w:rsidR="00E22F06" w:rsidRPr="00570C39" w:rsidRDefault="002E61AE" w:rsidP="00084F7A">
            <w:pPr>
              <w:spacing w:after="0" w:line="240" w:lineRule="auto"/>
              <w:contextualSpacing/>
              <w:rPr>
                <w:rFonts w:ascii="Times New Roman" w:eastAsia="Times New Roman" w:hAnsi="Times New Roman" w:cs="Times New Roman"/>
                <w:color w:val="000000"/>
                <w:sz w:val="24"/>
                <w:szCs w:val="24"/>
                <w:lang w:eastAsia="ru-RU"/>
              </w:rPr>
            </w:pPr>
            <w:r w:rsidRPr="00570C39">
              <w:rPr>
                <w:rFonts w:ascii="Times New Roman" w:eastAsia="Times New Roman" w:hAnsi="Times New Roman" w:cs="Times New Roman"/>
                <w:color w:val="000000"/>
                <w:sz w:val="24"/>
                <w:szCs w:val="24"/>
                <w:lang w:eastAsia="ru-RU"/>
              </w:rPr>
              <w:t xml:space="preserve">В 2020 году продолжается реализации программы стимулирования кредитования субъектов МСП. Размер кредита по программе от 3 </w:t>
            </w:r>
            <w:proofErr w:type="gramStart"/>
            <w:r w:rsidRPr="00570C39">
              <w:rPr>
                <w:rFonts w:ascii="Times New Roman" w:eastAsia="Times New Roman" w:hAnsi="Times New Roman" w:cs="Times New Roman"/>
                <w:color w:val="000000"/>
                <w:sz w:val="24"/>
                <w:szCs w:val="24"/>
                <w:lang w:eastAsia="ru-RU"/>
              </w:rPr>
              <w:t>млн</w:t>
            </w:r>
            <w:proofErr w:type="gramEnd"/>
            <w:r w:rsidRPr="00570C39">
              <w:rPr>
                <w:rFonts w:ascii="Times New Roman" w:eastAsia="Times New Roman" w:hAnsi="Times New Roman" w:cs="Times New Roman"/>
                <w:color w:val="000000"/>
                <w:sz w:val="24"/>
                <w:szCs w:val="24"/>
                <w:lang w:eastAsia="ru-RU"/>
              </w:rPr>
              <w:t xml:space="preserve"> рублей до 1 млрд рублей (общий кредитный лимит на заемщика - до 4 млрд рублей). Срок льготного фондирования до 3 лет (срок кредита может превышать срок льготного фондирования).</w:t>
            </w:r>
            <w:r w:rsidRPr="00570C39">
              <w:rPr>
                <w:rFonts w:ascii="Times New Roman" w:eastAsia="Times New Roman" w:hAnsi="Times New Roman" w:cs="Times New Roman"/>
                <w:color w:val="000000"/>
                <w:sz w:val="24"/>
                <w:szCs w:val="24"/>
                <w:lang w:eastAsia="ru-RU"/>
              </w:rPr>
              <w:br/>
              <w:t>Кредит по программе выдается с установлением процентной ставки ЦБ РФ в размере 4 % и с установлением конечной ставки для заемщика на уровне 8,5 %.</w:t>
            </w:r>
          </w:p>
          <w:p w:rsidR="002E61AE" w:rsidRPr="00570C39" w:rsidRDefault="002E61AE" w:rsidP="00084F7A">
            <w:pPr>
              <w:spacing w:after="0" w:line="240" w:lineRule="auto"/>
              <w:contextualSpacing/>
              <w:rPr>
                <w:rFonts w:ascii="Times New Roman" w:eastAsia="Times New Roman" w:hAnsi="Times New Roman" w:cs="Times New Roman"/>
                <w:b/>
                <w:bCs/>
                <w:color w:val="000000"/>
                <w:sz w:val="24"/>
                <w:szCs w:val="24"/>
                <w:lang w:eastAsia="ru-RU"/>
              </w:rPr>
            </w:pPr>
            <w:r w:rsidRPr="00570C39">
              <w:rPr>
                <w:rFonts w:ascii="Times New Roman" w:eastAsia="Times New Roman" w:hAnsi="Times New Roman" w:cs="Times New Roman"/>
                <w:color w:val="000000"/>
                <w:sz w:val="24"/>
                <w:szCs w:val="24"/>
                <w:lang w:eastAsia="ru-RU"/>
              </w:rPr>
              <w:t>Сняты все ограничения по отраслям и целям кредитов.</w:t>
            </w:r>
            <w:r w:rsidRPr="00570C39">
              <w:rPr>
                <w:rFonts w:ascii="Times New Roman" w:eastAsia="Times New Roman" w:hAnsi="Times New Roman" w:cs="Times New Roman"/>
                <w:color w:val="000000"/>
                <w:sz w:val="24"/>
                <w:szCs w:val="24"/>
                <w:lang w:eastAsia="ru-RU"/>
              </w:rPr>
              <w:br/>
              <w:t>Механизм реализации:</w:t>
            </w:r>
            <w:r w:rsidRPr="00570C39">
              <w:rPr>
                <w:rFonts w:ascii="Times New Roman" w:eastAsia="Times New Roman" w:hAnsi="Times New Roman" w:cs="Times New Roman"/>
                <w:color w:val="000000"/>
                <w:sz w:val="24"/>
                <w:szCs w:val="24"/>
                <w:lang w:eastAsia="ru-RU"/>
              </w:rPr>
              <w:br/>
              <w:t>1. Обратиться в уполномоченный банк АО «Корпорация «МСП» за предоставлением кредита.</w:t>
            </w:r>
            <w:r w:rsidRPr="00570C39">
              <w:rPr>
                <w:rFonts w:ascii="Times New Roman" w:eastAsia="Times New Roman" w:hAnsi="Times New Roman" w:cs="Times New Roman"/>
                <w:color w:val="000000"/>
                <w:sz w:val="24"/>
                <w:szCs w:val="24"/>
                <w:lang w:eastAsia="ru-RU"/>
              </w:rPr>
              <w:br/>
              <w:t>2. Уполномоченный Банк, принимает решение о предоставлении кредита, обращается в АО «Корпорацию МСП» с просьбой предоставить поручительство за уполномоченный банк перед Банком России.</w:t>
            </w:r>
            <w:r w:rsidRPr="00570C39">
              <w:rPr>
                <w:rFonts w:ascii="Times New Roman" w:eastAsia="Times New Roman" w:hAnsi="Times New Roman" w:cs="Times New Roman"/>
                <w:color w:val="000000"/>
                <w:sz w:val="24"/>
                <w:szCs w:val="24"/>
                <w:lang w:eastAsia="ru-RU"/>
              </w:rPr>
              <w:br/>
              <w:t>3. АО «Корпорация «МСП» в случае принятия положительного решения о предоставлении Поручительства направляет в Банк России подписанные со стороны АО «Корпорация «МСП» договоры поручительства.</w:t>
            </w:r>
            <w:r w:rsidRPr="00570C39">
              <w:rPr>
                <w:rFonts w:ascii="Times New Roman" w:eastAsia="Times New Roman" w:hAnsi="Times New Roman" w:cs="Times New Roman"/>
                <w:color w:val="000000"/>
                <w:sz w:val="24"/>
                <w:szCs w:val="24"/>
                <w:lang w:eastAsia="ru-RU"/>
              </w:rPr>
              <w:br/>
              <w:t>4. Банк России, в случае принятия АО «Корпорация «МСП» положительного решения о предоставлении Поручительства, предоставляет кредит уполномоченному банку по ставке 6,5%.</w:t>
            </w:r>
            <w:r w:rsidRPr="00570C39">
              <w:rPr>
                <w:rFonts w:ascii="Times New Roman" w:eastAsia="Times New Roman" w:hAnsi="Times New Roman" w:cs="Times New Roman"/>
                <w:b/>
                <w:bCs/>
                <w:color w:val="000000"/>
                <w:sz w:val="24"/>
                <w:szCs w:val="24"/>
                <w:lang w:eastAsia="ru-RU"/>
              </w:rPr>
              <w:t> </w:t>
            </w:r>
          </w:p>
        </w:tc>
        <w:tc>
          <w:tcPr>
            <w:tcW w:w="2362" w:type="dxa"/>
            <w:tcBorders>
              <w:top w:val="outset" w:sz="6" w:space="0" w:color="auto"/>
              <w:left w:val="outset" w:sz="6" w:space="0" w:color="auto"/>
              <w:bottom w:val="outset" w:sz="6" w:space="0" w:color="auto"/>
              <w:right w:val="outset" w:sz="6" w:space="0" w:color="auto"/>
            </w:tcBorders>
            <w:shd w:val="clear" w:color="auto" w:fill="FFFFFF"/>
            <w:hideMark/>
          </w:tcPr>
          <w:p w:rsidR="002E61AE" w:rsidRPr="00570C39" w:rsidRDefault="002E61AE" w:rsidP="00084F7A">
            <w:pPr>
              <w:spacing w:before="100" w:beforeAutospacing="1" w:after="240" w:line="240" w:lineRule="auto"/>
              <w:contextualSpacing/>
              <w:rPr>
                <w:rFonts w:ascii="Times New Roman" w:eastAsia="Times New Roman" w:hAnsi="Times New Roman" w:cs="Times New Roman"/>
                <w:color w:val="000000"/>
                <w:sz w:val="24"/>
                <w:szCs w:val="24"/>
                <w:lang w:eastAsia="ru-RU"/>
              </w:rPr>
            </w:pPr>
            <w:r w:rsidRPr="00570C39">
              <w:rPr>
                <w:rFonts w:ascii="Times New Roman" w:eastAsia="Times New Roman" w:hAnsi="Times New Roman" w:cs="Times New Roman"/>
                <w:color w:val="000000"/>
                <w:sz w:val="24"/>
                <w:szCs w:val="24"/>
                <w:lang w:eastAsia="ru-RU"/>
              </w:rPr>
              <w:t>Для субъектов малого и среднего предпринимательства</w:t>
            </w:r>
          </w:p>
        </w:tc>
        <w:tc>
          <w:tcPr>
            <w:tcW w:w="1592" w:type="dxa"/>
            <w:tcBorders>
              <w:top w:val="outset" w:sz="6" w:space="0" w:color="auto"/>
              <w:left w:val="outset" w:sz="6" w:space="0" w:color="auto"/>
              <w:bottom w:val="outset" w:sz="6" w:space="0" w:color="auto"/>
              <w:right w:val="outset" w:sz="6" w:space="0" w:color="auto"/>
            </w:tcBorders>
            <w:shd w:val="clear" w:color="auto" w:fill="FFFFFF"/>
            <w:hideMark/>
          </w:tcPr>
          <w:p w:rsidR="002E61AE" w:rsidRPr="00570C39" w:rsidRDefault="002E61AE" w:rsidP="00084F7A">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570C39">
              <w:rPr>
                <w:rFonts w:ascii="Times New Roman" w:eastAsia="Times New Roman" w:hAnsi="Times New Roman" w:cs="Times New Roman"/>
                <w:color w:val="000000"/>
                <w:sz w:val="24"/>
                <w:szCs w:val="24"/>
                <w:lang w:eastAsia="ru-RU"/>
              </w:rPr>
              <w:t>Срок льготного фондирования до 3 лет (срок кредита может превышать срок льготного фондирования)</w:t>
            </w:r>
          </w:p>
        </w:tc>
        <w:tc>
          <w:tcPr>
            <w:tcW w:w="5017" w:type="dxa"/>
            <w:tcBorders>
              <w:top w:val="outset" w:sz="6" w:space="0" w:color="auto"/>
              <w:left w:val="outset" w:sz="6" w:space="0" w:color="auto"/>
              <w:bottom w:val="outset" w:sz="6" w:space="0" w:color="auto"/>
              <w:right w:val="outset" w:sz="6" w:space="0" w:color="auto"/>
            </w:tcBorders>
            <w:shd w:val="clear" w:color="auto" w:fill="FFFFFF"/>
            <w:hideMark/>
          </w:tcPr>
          <w:p w:rsidR="002E61AE" w:rsidRPr="00570C39" w:rsidRDefault="002E61AE" w:rsidP="00084F7A">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570C39">
              <w:rPr>
                <w:rFonts w:ascii="Times New Roman" w:eastAsia="Times New Roman" w:hAnsi="Times New Roman" w:cs="Times New Roman"/>
                <w:color w:val="000000"/>
                <w:sz w:val="24"/>
                <w:szCs w:val="24"/>
                <w:lang w:eastAsia="ru-RU"/>
              </w:rPr>
              <w:t>Уполномоченные банки АО «Корпорации «МСП»</w:t>
            </w:r>
          </w:p>
        </w:tc>
      </w:tr>
      <w:tr w:rsidR="002E61AE" w:rsidRPr="00570C39" w:rsidTr="00246DEB">
        <w:trPr>
          <w:tblCellSpacing w:w="0" w:type="dxa"/>
        </w:trPr>
        <w:tc>
          <w:tcPr>
            <w:tcW w:w="374" w:type="dxa"/>
            <w:tcBorders>
              <w:top w:val="outset" w:sz="6" w:space="0" w:color="auto"/>
              <w:left w:val="outset" w:sz="6" w:space="0" w:color="auto"/>
              <w:bottom w:val="outset" w:sz="6" w:space="0" w:color="auto"/>
              <w:right w:val="outset" w:sz="6" w:space="0" w:color="auto"/>
            </w:tcBorders>
            <w:shd w:val="clear" w:color="auto" w:fill="FFFFFF"/>
          </w:tcPr>
          <w:p w:rsidR="002E61AE" w:rsidRPr="00570C39" w:rsidRDefault="006434DD" w:rsidP="00084F7A">
            <w:pPr>
              <w:spacing w:after="0" w:line="240" w:lineRule="auto"/>
              <w:contextualSpacing/>
              <w:rPr>
                <w:rFonts w:ascii="Times New Roman" w:eastAsia="Times New Roman" w:hAnsi="Times New Roman" w:cs="Times New Roman"/>
                <w:color w:val="000000"/>
                <w:sz w:val="24"/>
                <w:szCs w:val="24"/>
                <w:lang w:eastAsia="ru-RU"/>
              </w:rPr>
            </w:pPr>
            <w:r w:rsidRPr="00570C39">
              <w:rPr>
                <w:rFonts w:ascii="Times New Roman" w:eastAsia="Times New Roman" w:hAnsi="Times New Roman" w:cs="Times New Roman"/>
                <w:color w:val="000000"/>
                <w:sz w:val="24"/>
                <w:szCs w:val="24"/>
                <w:lang w:eastAsia="ru-RU"/>
              </w:rPr>
              <w:lastRenderedPageBreak/>
              <w:t>2.</w:t>
            </w:r>
          </w:p>
        </w:tc>
        <w:tc>
          <w:tcPr>
            <w:tcW w:w="5907" w:type="dxa"/>
            <w:tcBorders>
              <w:top w:val="outset" w:sz="6" w:space="0" w:color="auto"/>
              <w:left w:val="outset" w:sz="6" w:space="0" w:color="auto"/>
              <w:bottom w:val="outset" w:sz="6" w:space="0" w:color="auto"/>
              <w:right w:val="outset" w:sz="6" w:space="0" w:color="auto"/>
            </w:tcBorders>
            <w:shd w:val="clear" w:color="auto" w:fill="FFFFFF"/>
          </w:tcPr>
          <w:p w:rsidR="00E22F06" w:rsidRPr="00570C39" w:rsidRDefault="002E61AE" w:rsidP="00084F7A">
            <w:pPr>
              <w:spacing w:after="0" w:line="240" w:lineRule="auto"/>
              <w:contextualSpacing/>
              <w:rPr>
                <w:rFonts w:ascii="Times New Roman" w:eastAsia="Times New Roman" w:hAnsi="Times New Roman" w:cs="Times New Roman"/>
                <w:color w:val="000000"/>
                <w:sz w:val="24"/>
                <w:szCs w:val="24"/>
                <w:lang w:eastAsia="ru-RU"/>
              </w:rPr>
            </w:pPr>
            <w:r w:rsidRPr="00570C39">
              <w:rPr>
                <w:rFonts w:ascii="Times New Roman" w:eastAsia="Times New Roman" w:hAnsi="Times New Roman" w:cs="Times New Roman"/>
                <w:b/>
                <w:bCs/>
                <w:color w:val="000000"/>
                <w:sz w:val="24"/>
                <w:szCs w:val="24"/>
                <w:lang w:eastAsia="ru-RU"/>
              </w:rPr>
              <w:t>Беспроцентные кредиты на выплату зарплат.</w:t>
            </w:r>
          </w:p>
          <w:p w:rsidR="002E61AE" w:rsidRPr="00570C39" w:rsidRDefault="002E61AE" w:rsidP="00084F7A">
            <w:pPr>
              <w:spacing w:after="0" w:line="240" w:lineRule="auto"/>
              <w:contextualSpacing/>
              <w:rPr>
                <w:rFonts w:ascii="Times New Roman" w:eastAsia="Times New Roman" w:hAnsi="Times New Roman" w:cs="Times New Roman"/>
                <w:color w:val="000000"/>
                <w:sz w:val="24"/>
                <w:szCs w:val="24"/>
                <w:lang w:eastAsia="ru-RU"/>
              </w:rPr>
            </w:pPr>
            <w:r w:rsidRPr="00570C39">
              <w:rPr>
                <w:rFonts w:ascii="Times New Roman" w:eastAsia="Times New Roman" w:hAnsi="Times New Roman" w:cs="Times New Roman"/>
                <w:color w:val="000000"/>
                <w:sz w:val="24"/>
                <w:szCs w:val="24"/>
                <w:lang w:eastAsia="ru-RU"/>
              </w:rPr>
              <w:t>Беспроцентный заем может быть предоставлен на неотложные нужды (в первую очередь на выплату заработной платы сотрудникам) </w:t>
            </w:r>
            <w:r w:rsidRPr="00570C39">
              <w:rPr>
                <w:rFonts w:ascii="Times New Roman" w:eastAsia="Times New Roman" w:hAnsi="Times New Roman" w:cs="Times New Roman"/>
                <w:b/>
                <w:bCs/>
                <w:color w:val="000000"/>
                <w:sz w:val="24"/>
                <w:szCs w:val="24"/>
                <w:lang w:eastAsia="ru-RU"/>
              </w:rPr>
              <w:t>банком – держателем зарплатного проекта предприятия.</w:t>
            </w:r>
            <w:r w:rsidRPr="00570C39">
              <w:rPr>
                <w:rFonts w:ascii="Times New Roman" w:eastAsia="Times New Roman" w:hAnsi="Times New Roman" w:cs="Times New Roman"/>
                <w:color w:val="000000"/>
                <w:sz w:val="24"/>
                <w:szCs w:val="24"/>
                <w:lang w:eastAsia="ru-RU"/>
              </w:rPr>
              <w:br/>
              <w:t>При этом</w:t>
            </w:r>
            <w:proofErr w:type="gramStart"/>
            <w:r w:rsidRPr="00570C39">
              <w:rPr>
                <w:rFonts w:ascii="Times New Roman" w:eastAsia="Times New Roman" w:hAnsi="Times New Roman" w:cs="Times New Roman"/>
                <w:color w:val="000000"/>
                <w:sz w:val="24"/>
                <w:szCs w:val="24"/>
                <w:lang w:eastAsia="ru-RU"/>
              </w:rPr>
              <w:t>,</w:t>
            </w:r>
            <w:proofErr w:type="gramEnd"/>
            <w:r w:rsidRPr="00570C39">
              <w:rPr>
                <w:rFonts w:ascii="Times New Roman" w:eastAsia="Times New Roman" w:hAnsi="Times New Roman" w:cs="Times New Roman"/>
                <w:color w:val="000000"/>
                <w:sz w:val="24"/>
                <w:szCs w:val="24"/>
                <w:lang w:eastAsia="ru-RU"/>
              </w:rPr>
              <w:t xml:space="preserve"> заёмные средства предоставляются:</w:t>
            </w:r>
          </w:p>
          <w:p w:rsidR="002E61AE" w:rsidRPr="00570C39" w:rsidRDefault="002E61AE" w:rsidP="00084F7A">
            <w:pPr>
              <w:numPr>
                <w:ilvl w:val="0"/>
                <w:numId w:val="3"/>
              </w:numPr>
              <w:spacing w:after="0" w:line="240" w:lineRule="auto"/>
              <w:contextualSpacing/>
              <w:rPr>
                <w:rFonts w:ascii="Times New Roman" w:eastAsia="Times New Roman" w:hAnsi="Times New Roman" w:cs="Times New Roman"/>
                <w:color w:val="000000"/>
                <w:sz w:val="24"/>
                <w:szCs w:val="24"/>
                <w:lang w:eastAsia="ru-RU"/>
              </w:rPr>
            </w:pPr>
            <w:r w:rsidRPr="00570C39">
              <w:rPr>
                <w:rFonts w:ascii="Times New Roman" w:eastAsia="Times New Roman" w:hAnsi="Times New Roman" w:cs="Times New Roman"/>
                <w:color w:val="000000"/>
                <w:sz w:val="24"/>
                <w:szCs w:val="24"/>
                <w:lang w:eastAsia="ru-RU"/>
              </w:rPr>
              <w:t>компаниям, которые действуют не менее 1 года, и владельцы которых хотя бы раз платили налоги;</w:t>
            </w:r>
          </w:p>
          <w:p w:rsidR="002E61AE" w:rsidRPr="00570C39" w:rsidRDefault="002E61AE" w:rsidP="00084F7A">
            <w:pPr>
              <w:numPr>
                <w:ilvl w:val="0"/>
                <w:numId w:val="3"/>
              </w:num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570C39">
              <w:rPr>
                <w:rFonts w:ascii="Times New Roman" w:eastAsia="Times New Roman" w:hAnsi="Times New Roman" w:cs="Times New Roman"/>
                <w:color w:val="000000"/>
                <w:sz w:val="24"/>
                <w:szCs w:val="24"/>
                <w:lang w:eastAsia="ru-RU"/>
              </w:rPr>
              <w:t>при условии сохранение численности персонала на весь период кредитования или сокращение персонала не более чем на 10% в месяц;</w:t>
            </w:r>
          </w:p>
          <w:p w:rsidR="002E61AE" w:rsidRPr="00570C39" w:rsidRDefault="002E61AE" w:rsidP="00084F7A">
            <w:pPr>
              <w:numPr>
                <w:ilvl w:val="0"/>
                <w:numId w:val="3"/>
              </w:num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570C39">
              <w:rPr>
                <w:rFonts w:ascii="Times New Roman" w:eastAsia="Times New Roman" w:hAnsi="Times New Roman" w:cs="Times New Roman"/>
                <w:color w:val="000000"/>
                <w:sz w:val="24"/>
                <w:szCs w:val="24"/>
                <w:lang w:eastAsia="ru-RU"/>
              </w:rPr>
              <w:t>Гарантия по кредиту обеспечивается поручительством ВЭБ (до 75%).</w:t>
            </w:r>
          </w:p>
          <w:p w:rsidR="002E61AE" w:rsidRPr="00570C39" w:rsidRDefault="002E61AE" w:rsidP="00084F7A">
            <w:pPr>
              <w:numPr>
                <w:ilvl w:val="0"/>
                <w:numId w:val="3"/>
              </w:num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570C39">
              <w:rPr>
                <w:rFonts w:ascii="Times New Roman" w:eastAsia="Times New Roman" w:hAnsi="Times New Roman" w:cs="Times New Roman"/>
                <w:color w:val="000000"/>
                <w:sz w:val="24"/>
                <w:szCs w:val="24"/>
                <w:lang w:eastAsia="ru-RU"/>
              </w:rPr>
              <w:t>Максимальная величина заёмных средств рассчитывается исходя из количества сотрудников (на основании трудовых договоров), величины МРОТ и срока кредитования (не более 6 месяцев).</w:t>
            </w:r>
          </w:p>
          <w:p w:rsidR="00776A66" w:rsidRPr="00570C39" w:rsidRDefault="002E61AE" w:rsidP="00084F7A">
            <w:pPr>
              <w:numPr>
                <w:ilvl w:val="0"/>
                <w:numId w:val="3"/>
              </w:numPr>
              <w:spacing w:after="0" w:line="240" w:lineRule="auto"/>
              <w:contextualSpacing/>
              <w:rPr>
                <w:rFonts w:ascii="Times New Roman" w:eastAsia="Times New Roman" w:hAnsi="Times New Roman" w:cs="Times New Roman"/>
                <w:color w:val="000000"/>
                <w:sz w:val="24"/>
                <w:szCs w:val="24"/>
                <w:lang w:eastAsia="ru-RU"/>
              </w:rPr>
            </w:pPr>
            <w:r w:rsidRPr="00570C39">
              <w:rPr>
                <w:rFonts w:ascii="Times New Roman" w:eastAsia="Times New Roman" w:hAnsi="Times New Roman" w:cs="Times New Roman"/>
                <w:color w:val="000000"/>
                <w:sz w:val="24"/>
                <w:szCs w:val="24"/>
                <w:lang w:eastAsia="ru-RU"/>
              </w:rPr>
              <w:t>Ставка для заёмщика – 0%.</w:t>
            </w:r>
          </w:p>
          <w:p w:rsidR="00084F7A" w:rsidRPr="00570C39" w:rsidRDefault="00084F7A" w:rsidP="00084F7A">
            <w:pPr>
              <w:spacing w:after="0" w:line="240" w:lineRule="auto"/>
              <w:ind w:left="720"/>
              <w:contextualSpacing/>
              <w:rPr>
                <w:rFonts w:ascii="Times New Roman" w:eastAsia="Times New Roman" w:hAnsi="Times New Roman" w:cs="Times New Roman"/>
                <w:color w:val="000000"/>
                <w:sz w:val="24"/>
                <w:szCs w:val="24"/>
                <w:lang w:eastAsia="ru-RU"/>
              </w:rPr>
            </w:pPr>
          </w:p>
        </w:tc>
        <w:tc>
          <w:tcPr>
            <w:tcW w:w="2362" w:type="dxa"/>
            <w:tcBorders>
              <w:top w:val="outset" w:sz="6" w:space="0" w:color="auto"/>
              <w:left w:val="outset" w:sz="6" w:space="0" w:color="auto"/>
              <w:bottom w:val="outset" w:sz="6" w:space="0" w:color="auto"/>
              <w:right w:val="outset" w:sz="6" w:space="0" w:color="auto"/>
            </w:tcBorders>
            <w:shd w:val="clear" w:color="auto" w:fill="FFFFFF"/>
          </w:tcPr>
          <w:p w:rsidR="002E61AE" w:rsidRPr="00570C39" w:rsidRDefault="002E61AE" w:rsidP="00084F7A">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570C39">
              <w:rPr>
                <w:rFonts w:ascii="Times New Roman" w:eastAsia="Times New Roman" w:hAnsi="Times New Roman" w:cs="Times New Roman"/>
                <w:color w:val="000000"/>
                <w:sz w:val="24"/>
                <w:szCs w:val="24"/>
                <w:lang w:eastAsia="ru-RU"/>
              </w:rPr>
              <w:t>Для субъектов малого и среднего предпринимательства</w:t>
            </w:r>
            <w:r w:rsidR="00B60B04" w:rsidRPr="00570C39">
              <w:rPr>
                <w:rFonts w:ascii="Times New Roman" w:eastAsia="Times New Roman" w:hAnsi="Times New Roman" w:cs="Times New Roman"/>
                <w:color w:val="000000"/>
                <w:sz w:val="24"/>
                <w:szCs w:val="24"/>
                <w:lang w:eastAsia="ru-RU"/>
              </w:rPr>
              <w:t xml:space="preserve"> </w:t>
            </w:r>
            <w:r w:rsidRPr="00570C39">
              <w:rPr>
                <w:rFonts w:ascii="Times New Roman" w:eastAsia="Times New Roman" w:hAnsi="Times New Roman" w:cs="Times New Roman"/>
                <w:color w:val="000000"/>
                <w:sz w:val="24"/>
                <w:szCs w:val="24"/>
                <w:lang w:eastAsia="ru-RU"/>
              </w:rPr>
              <w:t>в наиболее пострадавших отраслях</w:t>
            </w:r>
          </w:p>
        </w:tc>
        <w:tc>
          <w:tcPr>
            <w:tcW w:w="1592" w:type="dxa"/>
            <w:tcBorders>
              <w:top w:val="outset" w:sz="6" w:space="0" w:color="auto"/>
              <w:left w:val="outset" w:sz="6" w:space="0" w:color="auto"/>
              <w:bottom w:val="outset" w:sz="6" w:space="0" w:color="auto"/>
              <w:right w:val="outset" w:sz="6" w:space="0" w:color="auto"/>
            </w:tcBorders>
            <w:shd w:val="clear" w:color="auto" w:fill="FFFFFF"/>
          </w:tcPr>
          <w:p w:rsidR="002E61AE" w:rsidRPr="00570C39" w:rsidRDefault="00416CAC" w:rsidP="00084F7A">
            <w:pPr>
              <w:spacing w:after="0"/>
              <w:contextualSpacing/>
              <w:rPr>
                <w:rFonts w:ascii="Times New Roman" w:eastAsia="Times New Roman" w:hAnsi="Times New Roman" w:cs="Times New Roman"/>
                <w:sz w:val="24"/>
                <w:szCs w:val="24"/>
                <w:lang w:eastAsia="ru-RU"/>
              </w:rPr>
            </w:pPr>
            <w:r w:rsidRPr="00570C39">
              <w:rPr>
                <w:rFonts w:ascii="Times New Roman" w:eastAsia="Times New Roman" w:hAnsi="Times New Roman" w:cs="Times New Roman"/>
                <w:sz w:val="24"/>
                <w:szCs w:val="24"/>
                <w:lang w:eastAsia="ru-RU"/>
              </w:rPr>
              <w:t>На 2020 год</w:t>
            </w:r>
          </w:p>
        </w:tc>
        <w:tc>
          <w:tcPr>
            <w:tcW w:w="5017" w:type="dxa"/>
            <w:tcBorders>
              <w:top w:val="outset" w:sz="6" w:space="0" w:color="auto"/>
              <w:left w:val="outset" w:sz="6" w:space="0" w:color="auto"/>
              <w:bottom w:val="outset" w:sz="6" w:space="0" w:color="auto"/>
              <w:right w:val="outset" w:sz="6" w:space="0" w:color="auto"/>
            </w:tcBorders>
            <w:shd w:val="clear" w:color="auto" w:fill="FFFFFF"/>
          </w:tcPr>
          <w:p w:rsidR="002E61AE" w:rsidRPr="00570C39" w:rsidRDefault="00416CAC" w:rsidP="00084F7A">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570C39">
              <w:rPr>
                <w:rFonts w:ascii="Times New Roman" w:eastAsia="Times New Roman" w:hAnsi="Times New Roman" w:cs="Times New Roman"/>
                <w:color w:val="000000"/>
                <w:sz w:val="24"/>
                <w:szCs w:val="24"/>
                <w:lang w:eastAsia="ru-RU"/>
              </w:rPr>
              <w:t>Кредитные организации</w:t>
            </w:r>
          </w:p>
        </w:tc>
      </w:tr>
      <w:tr w:rsidR="002E61AE" w:rsidRPr="00570C39" w:rsidTr="00246DEB">
        <w:trPr>
          <w:tblCellSpacing w:w="0" w:type="dxa"/>
        </w:trPr>
        <w:tc>
          <w:tcPr>
            <w:tcW w:w="374" w:type="dxa"/>
            <w:tcBorders>
              <w:top w:val="outset" w:sz="6" w:space="0" w:color="auto"/>
              <w:left w:val="outset" w:sz="6" w:space="0" w:color="auto"/>
              <w:bottom w:val="outset" w:sz="6" w:space="0" w:color="auto"/>
              <w:right w:val="outset" w:sz="6" w:space="0" w:color="auto"/>
            </w:tcBorders>
            <w:shd w:val="clear" w:color="auto" w:fill="FFFFFF"/>
          </w:tcPr>
          <w:p w:rsidR="002E61AE" w:rsidRPr="00570C39" w:rsidRDefault="006434DD" w:rsidP="00084F7A">
            <w:pPr>
              <w:spacing w:after="0" w:line="240" w:lineRule="auto"/>
              <w:contextualSpacing/>
              <w:rPr>
                <w:rFonts w:ascii="Times New Roman" w:eastAsia="Times New Roman" w:hAnsi="Times New Roman" w:cs="Times New Roman"/>
                <w:color w:val="000000"/>
                <w:sz w:val="24"/>
                <w:szCs w:val="24"/>
                <w:lang w:eastAsia="ru-RU"/>
              </w:rPr>
            </w:pPr>
            <w:r w:rsidRPr="00570C39">
              <w:rPr>
                <w:rFonts w:ascii="Times New Roman" w:eastAsia="Times New Roman" w:hAnsi="Times New Roman" w:cs="Times New Roman"/>
                <w:color w:val="000000"/>
                <w:sz w:val="24"/>
                <w:szCs w:val="24"/>
                <w:lang w:eastAsia="ru-RU"/>
              </w:rPr>
              <w:t>3.</w:t>
            </w:r>
          </w:p>
        </w:tc>
        <w:tc>
          <w:tcPr>
            <w:tcW w:w="5907" w:type="dxa"/>
            <w:tcBorders>
              <w:top w:val="outset" w:sz="6" w:space="0" w:color="auto"/>
              <w:left w:val="outset" w:sz="6" w:space="0" w:color="auto"/>
              <w:bottom w:val="outset" w:sz="6" w:space="0" w:color="auto"/>
              <w:right w:val="outset" w:sz="6" w:space="0" w:color="auto"/>
            </w:tcBorders>
            <w:shd w:val="clear" w:color="auto" w:fill="FFFFFF"/>
          </w:tcPr>
          <w:p w:rsidR="002E61AE" w:rsidRPr="00570C39" w:rsidRDefault="002E61AE" w:rsidP="00084F7A">
            <w:pPr>
              <w:spacing w:after="0" w:line="240" w:lineRule="auto"/>
              <w:contextualSpacing/>
              <w:rPr>
                <w:rFonts w:ascii="Times New Roman" w:eastAsia="Times New Roman" w:hAnsi="Times New Roman" w:cs="Times New Roman"/>
                <w:color w:val="000000"/>
                <w:sz w:val="24"/>
                <w:szCs w:val="24"/>
                <w:lang w:eastAsia="ru-RU"/>
              </w:rPr>
            </w:pPr>
            <w:r w:rsidRPr="00570C39">
              <w:rPr>
                <w:rFonts w:ascii="Times New Roman" w:eastAsia="Times New Roman" w:hAnsi="Times New Roman" w:cs="Times New Roman"/>
                <w:b/>
                <w:bCs/>
                <w:color w:val="000000"/>
                <w:sz w:val="24"/>
                <w:szCs w:val="24"/>
                <w:lang w:eastAsia="ru-RU"/>
              </w:rPr>
              <w:t>Программа льготного кредитования малого и среднего бизнеса.</w:t>
            </w:r>
          </w:p>
          <w:p w:rsidR="002E61AE" w:rsidRPr="00570C39" w:rsidRDefault="002E61AE" w:rsidP="00084F7A">
            <w:pPr>
              <w:numPr>
                <w:ilvl w:val="0"/>
                <w:numId w:val="4"/>
              </w:numPr>
              <w:spacing w:after="0" w:line="240" w:lineRule="auto"/>
              <w:ind w:hanging="357"/>
              <w:contextualSpacing/>
              <w:rPr>
                <w:rFonts w:ascii="Times New Roman" w:eastAsia="Times New Roman" w:hAnsi="Times New Roman" w:cs="Times New Roman"/>
                <w:color w:val="000000"/>
                <w:sz w:val="24"/>
                <w:szCs w:val="24"/>
                <w:lang w:eastAsia="ru-RU"/>
              </w:rPr>
            </w:pPr>
            <w:r w:rsidRPr="00570C39">
              <w:rPr>
                <w:rFonts w:ascii="Times New Roman" w:eastAsia="Times New Roman" w:hAnsi="Times New Roman" w:cs="Times New Roman"/>
                <w:color w:val="000000"/>
                <w:sz w:val="24"/>
                <w:szCs w:val="24"/>
                <w:lang w:eastAsia="ru-RU"/>
              </w:rPr>
              <w:t>В программе льготного кредитования со ставкой до 8,5% участвуют 99 банков.</w:t>
            </w:r>
          </w:p>
          <w:p w:rsidR="002E61AE" w:rsidRPr="00570C39" w:rsidRDefault="002E61AE" w:rsidP="00084F7A">
            <w:pPr>
              <w:numPr>
                <w:ilvl w:val="0"/>
                <w:numId w:val="4"/>
              </w:numPr>
              <w:spacing w:before="100" w:beforeAutospacing="1" w:after="100" w:afterAutospacing="1" w:line="240" w:lineRule="auto"/>
              <w:ind w:hanging="357"/>
              <w:contextualSpacing/>
              <w:rPr>
                <w:rFonts w:ascii="Times New Roman" w:eastAsia="Times New Roman" w:hAnsi="Times New Roman" w:cs="Times New Roman"/>
                <w:color w:val="000000"/>
                <w:sz w:val="24"/>
                <w:szCs w:val="24"/>
                <w:lang w:eastAsia="ru-RU"/>
              </w:rPr>
            </w:pPr>
            <w:r w:rsidRPr="00570C39">
              <w:rPr>
                <w:rFonts w:ascii="Times New Roman" w:eastAsia="Times New Roman" w:hAnsi="Times New Roman" w:cs="Times New Roman"/>
                <w:color w:val="000000"/>
                <w:sz w:val="24"/>
                <w:szCs w:val="24"/>
                <w:lang w:eastAsia="ru-RU"/>
              </w:rPr>
              <w:t>Упрощены требования к заёмщику. В том числе, исключены требования:</w:t>
            </w:r>
          </w:p>
          <w:p w:rsidR="002E61AE" w:rsidRPr="00570C39" w:rsidRDefault="002E61AE" w:rsidP="00084F7A">
            <w:pPr>
              <w:numPr>
                <w:ilvl w:val="1"/>
                <w:numId w:val="4"/>
              </w:numPr>
              <w:spacing w:before="100" w:beforeAutospacing="1" w:after="100" w:afterAutospacing="1" w:line="240" w:lineRule="auto"/>
              <w:ind w:hanging="357"/>
              <w:contextualSpacing/>
              <w:rPr>
                <w:rFonts w:ascii="Times New Roman" w:eastAsia="Times New Roman" w:hAnsi="Times New Roman" w:cs="Times New Roman"/>
                <w:color w:val="000000"/>
                <w:sz w:val="24"/>
                <w:szCs w:val="24"/>
                <w:lang w:eastAsia="ru-RU"/>
              </w:rPr>
            </w:pPr>
            <w:r w:rsidRPr="00570C39">
              <w:rPr>
                <w:rFonts w:ascii="Times New Roman" w:eastAsia="Times New Roman" w:hAnsi="Times New Roman" w:cs="Times New Roman"/>
                <w:color w:val="000000"/>
                <w:sz w:val="24"/>
                <w:szCs w:val="24"/>
                <w:lang w:eastAsia="ru-RU"/>
              </w:rPr>
              <w:t>отсутствие задолженности по налогам, сборам;</w:t>
            </w:r>
          </w:p>
          <w:p w:rsidR="002E61AE" w:rsidRPr="00570C39" w:rsidRDefault="002E61AE" w:rsidP="00084F7A">
            <w:pPr>
              <w:numPr>
                <w:ilvl w:val="1"/>
                <w:numId w:val="4"/>
              </w:numPr>
              <w:spacing w:before="100" w:beforeAutospacing="1" w:after="100" w:afterAutospacing="1" w:line="240" w:lineRule="auto"/>
              <w:ind w:hanging="357"/>
              <w:contextualSpacing/>
              <w:rPr>
                <w:rFonts w:ascii="Times New Roman" w:eastAsia="Times New Roman" w:hAnsi="Times New Roman" w:cs="Times New Roman"/>
                <w:color w:val="000000"/>
                <w:sz w:val="24"/>
                <w:szCs w:val="24"/>
                <w:lang w:eastAsia="ru-RU"/>
              </w:rPr>
            </w:pPr>
            <w:r w:rsidRPr="00570C39">
              <w:rPr>
                <w:rFonts w:ascii="Times New Roman" w:eastAsia="Times New Roman" w:hAnsi="Times New Roman" w:cs="Times New Roman"/>
                <w:color w:val="000000"/>
                <w:sz w:val="24"/>
                <w:szCs w:val="24"/>
                <w:lang w:eastAsia="ru-RU"/>
              </w:rPr>
              <w:t>отсутствие задолженности по заработной плате;</w:t>
            </w:r>
          </w:p>
          <w:p w:rsidR="002E61AE" w:rsidRPr="00570C39" w:rsidRDefault="002E61AE" w:rsidP="00084F7A">
            <w:pPr>
              <w:numPr>
                <w:ilvl w:val="1"/>
                <w:numId w:val="4"/>
              </w:numPr>
              <w:spacing w:before="100" w:beforeAutospacing="1" w:after="100" w:afterAutospacing="1" w:line="240" w:lineRule="auto"/>
              <w:ind w:hanging="357"/>
              <w:contextualSpacing/>
              <w:rPr>
                <w:rFonts w:ascii="Times New Roman" w:eastAsia="Times New Roman" w:hAnsi="Times New Roman" w:cs="Times New Roman"/>
                <w:color w:val="000000"/>
                <w:sz w:val="24"/>
                <w:szCs w:val="24"/>
                <w:lang w:eastAsia="ru-RU"/>
              </w:rPr>
            </w:pPr>
            <w:r w:rsidRPr="00570C39">
              <w:rPr>
                <w:rFonts w:ascii="Times New Roman" w:eastAsia="Times New Roman" w:hAnsi="Times New Roman" w:cs="Times New Roman"/>
                <w:color w:val="000000"/>
                <w:sz w:val="24"/>
                <w:szCs w:val="24"/>
                <w:lang w:eastAsia="ru-RU"/>
              </w:rPr>
              <w:t>отсутствие просроченных на срок свыше 30 дней платежей по кредитным договорам.</w:t>
            </w:r>
          </w:p>
          <w:p w:rsidR="002E61AE" w:rsidRPr="00570C39" w:rsidRDefault="002E61AE" w:rsidP="00084F7A">
            <w:pPr>
              <w:numPr>
                <w:ilvl w:val="0"/>
                <w:numId w:val="4"/>
              </w:numPr>
              <w:spacing w:before="100" w:beforeAutospacing="1" w:after="100" w:afterAutospacing="1" w:line="240" w:lineRule="auto"/>
              <w:ind w:hanging="357"/>
              <w:contextualSpacing/>
              <w:rPr>
                <w:rFonts w:ascii="Times New Roman" w:eastAsia="Times New Roman" w:hAnsi="Times New Roman" w:cs="Times New Roman"/>
                <w:color w:val="000000"/>
                <w:sz w:val="24"/>
                <w:szCs w:val="24"/>
                <w:lang w:eastAsia="ru-RU"/>
              </w:rPr>
            </w:pPr>
            <w:r w:rsidRPr="00570C39">
              <w:rPr>
                <w:rFonts w:ascii="Times New Roman" w:eastAsia="Times New Roman" w:hAnsi="Times New Roman" w:cs="Times New Roman"/>
                <w:color w:val="000000"/>
                <w:sz w:val="24"/>
                <w:szCs w:val="24"/>
                <w:lang w:eastAsia="ru-RU"/>
              </w:rPr>
              <w:t>Отменены требования по максимальному суммарному объёму кредитных соглашений на рефинансирование в рамках программы (установлено в размере не более 20% от общей суммы кредитов).</w:t>
            </w:r>
          </w:p>
          <w:p w:rsidR="002E61AE" w:rsidRPr="00570C39" w:rsidRDefault="002E61AE" w:rsidP="00084F7A">
            <w:pPr>
              <w:numPr>
                <w:ilvl w:val="0"/>
                <w:numId w:val="4"/>
              </w:numPr>
              <w:spacing w:before="100" w:beforeAutospacing="1" w:after="100" w:afterAutospacing="1" w:line="240" w:lineRule="auto"/>
              <w:ind w:hanging="357"/>
              <w:contextualSpacing/>
              <w:rPr>
                <w:rFonts w:ascii="Times New Roman" w:eastAsia="Times New Roman" w:hAnsi="Times New Roman" w:cs="Times New Roman"/>
                <w:color w:val="000000"/>
                <w:sz w:val="24"/>
                <w:szCs w:val="24"/>
                <w:lang w:eastAsia="ru-RU"/>
              </w:rPr>
            </w:pPr>
            <w:r w:rsidRPr="00570C39">
              <w:rPr>
                <w:rFonts w:ascii="Times New Roman" w:eastAsia="Times New Roman" w:hAnsi="Times New Roman" w:cs="Times New Roman"/>
                <w:color w:val="000000"/>
                <w:sz w:val="24"/>
                <w:szCs w:val="24"/>
                <w:lang w:eastAsia="ru-RU"/>
              </w:rPr>
              <w:lastRenderedPageBreak/>
              <w:t>Допускается рефинансирование кредитных соглашений на оборотные цели (ранее это было доступно только для инвестиционных кредитов).</w:t>
            </w:r>
          </w:p>
          <w:p w:rsidR="002E61AE" w:rsidRPr="00570C39" w:rsidRDefault="002E61AE" w:rsidP="00084F7A">
            <w:pPr>
              <w:numPr>
                <w:ilvl w:val="0"/>
                <w:numId w:val="4"/>
              </w:numPr>
              <w:spacing w:before="100" w:beforeAutospacing="1" w:after="100" w:afterAutospacing="1" w:line="240" w:lineRule="auto"/>
              <w:ind w:hanging="357"/>
              <w:contextualSpacing/>
              <w:rPr>
                <w:rFonts w:ascii="Times New Roman" w:eastAsia="Times New Roman" w:hAnsi="Times New Roman" w:cs="Times New Roman"/>
                <w:color w:val="000000"/>
                <w:sz w:val="24"/>
                <w:szCs w:val="24"/>
                <w:lang w:eastAsia="ru-RU"/>
              </w:rPr>
            </w:pPr>
            <w:r w:rsidRPr="00570C39">
              <w:rPr>
                <w:rFonts w:ascii="Times New Roman" w:eastAsia="Times New Roman" w:hAnsi="Times New Roman" w:cs="Times New Roman"/>
                <w:color w:val="000000"/>
                <w:sz w:val="24"/>
                <w:szCs w:val="24"/>
                <w:lang w:eastAsia="ru-RU"/>
              </w:rPr>
              <w:t xml:space="preserve">Разрешена выдача кредитов по льготной ставке </w:t>
            </w:r>
            <w:proofErr w:type="spellStart"/>
            <w:r w:rsidRPr="00570C39">
              <w:rPr>
                <w:rFonts w:ascii="Times New Roman" w:eastAsia="Times New Roman" w:hAnsi="Times New Roman" w:cs="Times New Roman"/>
                <w:color w:val="000000"/>
                <w:sz w:val="24"/>
                <w:szCs w:val="24"/>
                <w:lang w:eastAsia="ru-RU"/>
              </w:rPr>
              <w:t>микропредприятиям</w:t>
            </w:r>
            <w:proofErr w:type="spellEnd"/>
            <w:r w:rsidRPr="00570C39">
              <w:rPr>
                <w:rFonts w:ascii="Times New Roman" w:eastAsia="Times New Roman" w:hAnsi="Times New Roman" w:cs="Times New Roman"/>
                <w:color w:val="000000"/>
                <w:sz w:val="24"/>
                <w:szCs w:val="24"/>
                <w:lang w:eastAsia="ru-RU"/>
              </w:rPr>
              <w:t xml:space="preserve"> в сфере торговли, </w:t>
            </w:r>
            <w:proofErr w:type="gramStart"/>
            <w:r w:rsidRPr="00570C39">
              <w:rPr>
                <w:rFonts w:ascii="Times New Roman" w:eastAsia="Times New Roman" w:hAnsi="Times New Roman" w:cs="Times New Roman"/>
                <w:color w:val="000000"/>
                <w:sz w:val="24"/>
                <w:szCs w:val="24"/>
                <w:lang w:eastAsia="ru-RU"/>
              </w:rPr>
              <w:t>занимающимся</w:t>
            </w:r>
            <w:proofErr w:type="gramEnd"/>
            <w:r w:rsidRPr="00570C39">
              <w:rPr>
                <w:rFonts w:ascii="Times New Roman" w:eastAsia="Times New Roman" w:hAnsi="Times New Roman" w:cs="Times New Roman"/>
                <w:color w:val="000000"/>
                <w:sz w:val="24"/>
                <w:szCs w:val="24"/>
                <w:lang w:eastAsia="ru-RU"/>
              </w:rPr>
              <w:t xml:space="preserve"> реализацией подакцизных товаров (для </w:t>
            </w:r>
            <w:proofErr w:type="spellStart"/>
            <w:r w:rsidRPr="00570C39">
              <w:rPr>
                <w:rFonts w:ascii="Times New Roman" w:eastAsia="Times New Roman" w:hAnsi="Times New Roman" w:cs="Times New Roman"/>
                <w:color w:val="000000"/>
                <w:sz w:val="24"/>
                <w:szCs w:val="24"/>
                <w:lang w:eastAsia="ru-RU"/>
              </w:rPr>
              <w:t>микропредприятий</w:t>
            </w:r>
            <w:proofErr w:type="spellEnd"/>
            <w:r w:rsidRPr="00570C39">
              <w:rPr>
                <w:rFonts w:ascii="Times New Roman" w:eastAsia="Times New Roman" w:hAnsi="Times New Roman" w:cs="Times New Roman"/>
                <w:color w:val="000000"/>
                <w:sz w:val="24"/>
                <w:szCs w:val="24"/>
                <w:lang w:eastAsia="ru-RU"/>
              </w:rPr>
              <w:t>, заключивших кредитные соглашения на оборотные цели в 2020 году на срок не более 2 лет)</w:t>
            </w:r>
          </w:p>
          <w:p w:rsidR="00084F7A" w:rsidRPr="00570C39" w:rsidRDefault="00084F7A" w:rsidP="00084F7A">
            <w:pPr>
              <w:spacing w:before="100" w:beforeAutospacing="1" w:after="100" w:afterAutospacing="1" w:line="240" w:lineRule="auto"/>
              <w:ind w:left="720"/>
              <w:contextualSpacing/>
              <w:rPr>
                <w:rFonts w:ascii="Times New Roman" w:eastAsia="Times New Roman" w:hAnsi="Times New Roman" w:cs="Times New Roman"/>
                <w:color w:val="000000"/>
                <w:sz w:val="24"/>
                <w:szCs w:val="24"/>
                <w:lang w:eastAsia="ru-RU"/>
              </w:rPr>
            </w:pPr>
          </w:p>
        </w:tc>
        <w:tc>
          <w:tcPr>
            <w:tcW w:w="2362" w:type="dxa"/>
            <w:tcBorders>
              <w:top w:val="outset" w:sz="6" w:space="0" w:color="auto"/>
              <w:left w:val="outset" w:sz="6" w:space="0" w:color="auto"/>
              <w:bottom w:val="outset" w:sz="6" w:space="0" w:color="auto"/>
              <w:right w:val="outset" w:sz="6" w:space="0" w:color="auto"/>
            </w:tcBorders>
            <w:shd w:val="clear" w:color="auto" w:fill="FFFFFF"/>
          </w:tcPr>
          <w:p w:rsidR="002E61AE" w:rsidRPr="00570C39" w:rsidRDefault="002E61AE" w:rsidP="00084F7A">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570C39">
              <w:rPr>
                <w:rFonts w:ascii="Times New Roman" w:eastAsia="Times New Roman" w:hAnsi="Times New Roman" w:cs="Times New Roman"/>
                <w:color w:val="000000"/>
                <w:sz w:val="24"/>
                <w:szCs w:val="24"/>
                <w:lang w:eastAsia="ru-RU"/>
              </w:rPr>
              <w:lastRenderedPageBreak/>
              <w:t xml:space="preserve">Для индивидуальных предпринимателей, малого бизнеса и </w:t>
            </w:r>
            <w:proofErr w:type="spellStart"/>
            <w:r w:rsidRPr="00570C39">
              <w:rPr>
                <w:rFonts w:ascii="Times New Roman" w:eastAsia="Times New Roman" w:hAnsi="Times New Roman" w:cs="Times New Roman"/>
                <w:color w:val="000000"/>
                <w:sz w:val="24"/>
                <w:szCs w:val="24"/>
                <w:lang w:eastAsia="ru-RU"/>
              </w:rPr>
              <w:t>микропредприятий</w:t>
            </w:r>
            <w:proofErr w:type="spellEnd"/>
            <w:r w:rsidR="00416CAC" w:rsidRPr="00570C39">
              <w:rPr>
                <w:rFonts w:ascii="Times New Roman" w:eastAsia="Times New Roman" w:hAnsi="Times New Roman" w:cs="Times New Roman"/>
                <w:color w:val="000000"/>
                <w:sz w:val="24"/>
                <w:szCs w:val="24"/>
                <w:lang w:eastAsia="ru-RU"/>
              </w:rPr>
              <w:t xml:space="preserve">, </w:t>
            </w:r>
            <w:proofErr w:type="spellStart"/>
            <w:r w:rsidR="00416CAC" w:rsidRPr="00570C39">
              <w:rPr>
                <w:rFonts w:ascii="Times New Roman" w:eastAsia="Times New Roman" w:hAnsi="Times New Roman" w:cs="Times New Roman"/>
                <w:color w:val="000000"/>
                <w:sz w:val="24"/>
                <w:szCs w:val="24"/>
                <w:lang w:eastAsia="ru-RU"/>
              </w:rPr>
              <w:t>самозанятых</w:t>
            </w:r>
            <w:proofErr w:type="spellEnd"/>
            <w:r w:rsidR="00416CAC" w:rsidRPr="00570C39">
              <w:rPr>
                <w:rFonts w:ascii="Times New Roman" w:eastAsia="Times New Roman" w:hAnsi="Times New Roman" w:cs="Times New Roman"/>
                <w:color w:val="000000"/>
                <w:sz w:val="24"/>
                <w:szCs w:val="24"/>
                <w:lang w:eastAsia="ru-RU"/>
              </w:rPr>
              <w:t xml:space="preserve"> граждан</w:t>
            </w:r>
          </w:p>
        </w:tc>
        <w:tc>
          <w:tcPr>
            <w:tcW w:w="1592" w:type="dxa"/>
            <w:tcBorders>
              <w:top w:val="outset" w:sz="6" w:space="0" w:color="auto"/>
              <w:left w:val="outset" w:sz="6" w:space="0" w:color="auto"/>
              <w:bottom w:val="outset" w:sz="6" w:space="0" w:color="auto"/>
              <w:right w:val="outset" w:sz="6" w:space="0" w:color="auto"/>
            </w:tcBorders>
            <w:shd w:val="clear" w:color="auto" w:fill="FFFFFF"/>
          </w:tcPr>
          <w:p w:rsidR="002E61AE" w:rsidRPr="00570C39" w:rsidRDefault="00416CAC" w:rsidP="00084F7A">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570C39">
              <w:rPr>
                <w:rFonts w:ascii="Times New Roman" w:eastAsia="Times New Roman" w:hAnsi="Times New Roman" w:cs="Times New Roman"/>
                <w:color w:val="000000"/>
                <w:sz w:val="24"/>
                <w:szCs w:val="24"/>
                <w:lang w:eastAsia="ru-RU"/>
              </w:rPr>
              <w:t>До 2024 года</w:t>
            </w:r>
          </w:p>
        </w:tc>
        <w:tc>
          <w:tcPr>
            <w:tcW w:w="5017" w:type="dxa"/>
            <w:tcBorders>
              <w:top w:val="outset" w:sz="6" w:space="0" w:color="auto"/>
              <w:left w:val="outset" w:sz="6" w:space="0" w:color="auto"/>
              <w:bottom w:val="outset" w:sz="6" w:space="0" w:color="auto"/>
              <w:right w:val="outset" w:sz="6" w:space="0" w:color="auto"/>
            </w:tcBorders>
            <w:shd w:val="clear" w:color="auto" w:fill="FFFFFF"/>
          </w:tcPr>
          <w:p w:rsidR="002E61AE" w:rsidRPr="00570C39" w:rsidRDefault="002E61AE" w:rsidP="00084F7A">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570C39">
              <w:rPr>
                <w:rFonts w:ascii="Times New Roman" w:eastAsia="Times New Roman" w:hAnsi="Times New Roman" w:cs="Times New Roman"/>
                <w:color w:val="000000"/>
                <w:sz w:val="24"/>
                <w:szCs w:val="24"/>
                <w:lang w:eastAsia="ru-RU"/>
              </w:rPr>
              <w:t>Кредитные организации</w:t>
            </w:r>
          </w:p>
        </w:tc>
      </w:tr>
      <w:tr w:rsidR="00B60B04" w:rsidRPr="00570C39" w:rsidTr="00246DEB">
        <w:trPr>
          <w:tblCellSpacing w:w="0" w:type="dxa"/>
        </w:trPr>
        <w:tc>
          <w:tcPr>
            <w:tcW w:w="374" w:type="dxa"/>
            <w:vMerge w:val="restart"/>
            <w:tcBorders>
              <w:left w:val="outset" w:sz="6" w:space="0" w:color="auto"/>
              <w:bottom w:val="outset" w:sz="6" w:space="0" w:color="auto"/>
              <w:right w:val="outset" w:sz="6" w:space="0" w:color="auto"/>
            </w:tcBorders>
            <w:shd w:val="clear" w:color="auto" w:fill="FFFFFF"/>
          </w:tcPr>
          <w:p w:rsidR="00B60B04" w:rsidRPr="00570C39" w:rsidRDefault="006434DD" w:rsidP="00084F7A">
            <w:pPr>
              <w:spacing w:after="0" w:line="240" w:lineRule="auto"/>
              <w:contextualSpacing/>
              <w:rPr>
                <w:rFonts w:ascii="Times New Roman" w:eastAsia="Times New Roman" w:hAnsi="Times New Roman" w:cs="Times New Roman"/>
                <w:color w:val="000000"/>
                <w:sz w:val="24"/>
                <w:szCs w:val="24"/>
                <w:lang w:eastAsia="ru-RU"/>
              </w:rPr>
            </w:pPr>
            <w:r w:rsidRPr="00570C39">
              <w:rPr>
                <w:rFonts w:ascii="Times New Roman" w:eastAsia="Times New Roman" w:hAnsi="Times New Roman" w:cs="Times New Roman"/>
                <w:color w:val="000000"/>
                <w:sz w:val="24"/>
                <w:szCs w:val="24"/>
                <w:lang w:eastAsia="ru-RU"/>
              </w:rPr>
              <w:lastRenderedPageBreak/>
              <w:t>4.</w:t>
            </w:r>
          </w:p>
        </w:tc>
        <w:tc>
          <w:tcPr>
            <w:tcW w:w="5907" w:type="dxa"/>
            <w:tcBorders>
              <w:top w:val="outset" w:sz="6" w:space="0" w:color="auto"/>
              <w:left w:val="outset" w:sz="6" w:space="0" w:color="auto"/>
              <w:bottom w:val="outset" w:sz="6" w:space="0" w:color="auto"/>
              <w:right w:val="outset" w:sz="6" w:space="0" w:color="auto"/>
            </w:tcBorders>
            <w:shd w:val="clear" w:color="auto" w:fill="FFFFFF"/>
          </w:tcPr>
          <w:p w:rsidR="00B60B04" w:rsidRPr="00570C39" w:rsidRDefault="00B60B04" w:rsidP="00084F7A">
            <w:pPr>
              <w:spacing w:after="0" w:line="240" w:lineRule="auto"/>
              <w:contextualSpacing/>
              <w:rPr>
                <w:rFonts w:ascii="Times New Roman" w:eastAsia="Times New Roman" w:hAnsi="Times New Roman" w:cs="Times New Roman"/>
                <w:color w:val="000000"/>
                <w:sz w:val="24"/>
                <w:szCs w:val="24"/>
                <w:lang w:eastAsia="ru-RU"/>
              </w:rPr>
            </w:pPr>
            <w:r w:rsidRPr="00570C39">
              <w:rPr>
                <w:rFonts w:ascii="Times New Roman" w:eastAsia="Times New Roman" w:hAnsi="Times New Roman" w:cs="Times New Roman"/>
                <w:b/>
                <w:bCs/>
                <w:color w:val="000000"/>
                <w:sz w:val="24"/>
                <w:szCs w:val="24"/>
                <w:lang w:eastAsia="ru-RU"/>
              </w:rPr>
              <w:t>Кредитные каникулы.</w:t>
            </w:r>
          </w:p>
          <w:p w:rsidR="00B60B04" w:rsidRPr="00570C39" w:rsidRDefault="00B60B04" w:rsidP="00084F7A">
            <w:pPr>
              <w:spacing w:after="0" w:line="240" w:lineRule="auto"/>
              <w:contextualSpacing/>
              <w:rPr>
                <w:rFonts w:ascii="Times New Roman" w:eastAsia="Times New Roman" w:hAnsi="Times New Roman" w:cs="Times New Roman"/>
                <w:color w:val="000000"/>
                <w:sz w:val="24"/>
                <w:szCs w:val="24"/>
                <w:lang w:eastAsia="ru-RU"/>
              </w:rPr>
            </w:pPr>
            <w:r w:rsidRPr="00570C39">
              <w:rPr>
                <w:rFonts w:ascii="Times New Roman" w:eastAsia="Times New Roman" w:hAnsi="Times New Roman" w:cs="Times New Roman"/>
                <w:color w:val="000000"/>
                <w:sz w:val="24"/>
                <w:szCs w:val="24"/>
                <w:lang w:eastAsia="ru-RU"/>
              </w:rPr>
              <w:t xml:space="preserve">Заемщикам </w:t>
            </w:r>
            <w:proofErr w:type="gramStart"/>
            <w:r w:rsidRPr="00570C39">
              <w:rPr>
                <w:rFonts w:ascii="Times New Roman" w:eastAsia="Times New Roman" w:hAnsi="Times New Roman" w:cs="Times New Roman"/>
                <w:color w:val="000000"/>
                <w:sz w:val="24"/>
                <w:szCs w:val="24"/>
                <w:lang w:eastAsia="ru-RU"/>
              </w:rPr>
              <w:t>доступны</w:t>
            </w:r>
            <w:proofErr w:type="gramEnd"/>
            <w:r w:rsidRPr="00570C39">
              <w:rPr>
                <w:rFonts w:ascii="Times New Roman" w:eastAsia="Times New Roman" w:hAnsi="Times New Roman" w:cs="Times New Roman"/>
                <w:color w:val="000000"/>
                <w:sz w:val="24"/>
                <w:szCs w:val="24"/>
                <w:lang w:eastAsia="ru-RU"/>
              </w:rPr>
              <w:t>:</w:t>
            </w:r>
          </w:p>
          <w:p w:rsidR="00B60B04" w:rsidRPr="00570C39" w:rsidRDefault="00B60B04" w:rsidP="00084F7A">
            <w:pPr>
              <w:numPr>
                <w:ilvl w:val="0"/>
                <w:numId w:val="5"/>
              </w:numPr>
              <w:spacing w:after="0" w:line="240" w:lineRule="auto"/>
              <w:contextualSpacing/>
              <w:rPr>
                <w:rFonts w:ascii="Times New Roman" w:eastAsia="Times New Roman" w:hAnsi="Times New Roman" w:cs="Times New Roman"/>
                <w:color w:val="000000"/>
                <w:sz w:val="24"/>
                <w:szCs w:val="24"/>
                <w:lang w:eastAsia="ru-RU"/>
              </w:rPr>
            </w:pPr>
            <w:r w:rsidRPr="00570C39">
              <w:rPr>
                <w:rFonts w:ascii="Times New Roman" w:eastAsia="Times New Roman" w:hAnsi="Times New Roman" w:cs="Times New Roman"/>
                <w:color w:val="000000"/>
                <w:sz w:val="24"/>
                <w:szCs w:val="24"/>
                <w:lang w:eastAsia="ru-RU"/>
              </w:rPr>
              <w:t>отсрочка по кредиту на 6 месяцев,</w:t>
            </w:r>
          </w:p>
          <w:p w:rsidR="00B60B04" w:rsidRPr="00570C39" w:rsidRDefault="00B60B04" w:rsidP="00084F7A">
            <w:pPr>
              <w:numPr>
                <w:ilvl w:val="0"/>
                <w:numId w:val="5"/>
              </w:numPr>
              <w:spacing w:after="0" w:line="240" w:lineRule="auto"/>
              <w:contextualSpacing/>
              <w:rPr>
                <w:rFonts w:ascii="Times New Roman" w:eastAsia="Times New Roman" w:hAnsi="Times New Roman" w:cs="Times New Roman"/>
                <w:color w:val="000000"/>
                <w:sz w:val="24"/>
                <w:szCs w:val="24"/>
                <w:lang w:eastAsia="ru-RU"/>
              </w:rPr>
            </w:pPr>
            <w:r w:rsidRPr="00570C39">
              <w:rPr>
                <w:rFonts w:ascii="Times New Roman" w:eastAsia="Times New Roman" w:hAnsi="Times New Roman" w:cs="Times New Roman"/>
                <w:color w:val="000000"/>
                <w:sz w:val="24"/>
                <w:szCs w:val="24"/>
                <w:lang w:eastAsia="ru-RU"/>
              </w:rPr>
              <w:t>снижение суммы отсроченной задолженности за счёт федеральных субсидий для банков, если кредитная организация участвует в программе Минэкономразвития РФ.</w:t>
            </w:r>
          </w:p>
          <w:p w:rsidR="00BA70B2" w:rsidRPr="00570C39" w:rsidRDefault="00B60B04" w:rsidP="00084F7A">
            <w:pPr>
              <w:spacing w:after="0" w:line="240" w:lineRule="auto"/>
              <w:contextualSpacing/>
              <w:rPr>
                <w:rFonts w:ascii="Times New Roman" w:eastAsia="Times New Roman" w:hAnsi="Times New Roman" w:cs="Times New Roman"/>
                <w:color w:val="000000"/>
                <w:sz w:val="24"/>
                <w:szCs w:val="24"/>
                <w:lang w:eastAsia="ru-RU"/>
              </w:rPr>
            </w:pPr>
            <w:r w:rsidRPr="00570C39">
              <w:rPr>
                <w:rFonts w:ascii="Times New Roman" w:eastAsia="Times New Roman" w:hAnsi="Times New Roman" w:cs="Times New Roman"/>
                <w:color w:val="000000"/>
                <w:sz w:val="24"/>
                <w:szCs w:val="24"/>
                <w:lang w:eastAsia="ru-RU"/>
              </w:rPr>
              <w:t>Условия предоставления льготы рассматриваются в индивидуальном порядке при обращении заемщика в банк (возможно дистанционно, личное обращение не требуется).</w:t>
            </w:r>
            <w:r w:rsidRPr="00570C39">
              <w:rPr>
                <w:rFonts w:ascii="Times New Roman" w:eastAsia="Times New Roman" w:hAnsi="Times New Roman" w:cs="Times New Roman"/>
                <w:color w:val="000000"/>
                <w:sz w:val="24"/>
                <w:szCs w:val="24"/>
                <w:lang w:eastAsia="ru-RU"/>
              </w:rPr>
              <w:br/>
              <w:t>Банк обязан в течение 5 дней рассмотреть обращение, изменить условия кредитного договора, направив заявителю соответствующее уведомление и уточненный график платежей</w:t>
            </w:r>
          </w:p>
        </w:tc>
        <w:tc>
          <w:tcPr>
            <w:tcW w:w="2362" w:type="dxa"/>
            <w:tcBorders>
              <w:top w:val="outset" w:sz="6" w:space="0" w:color="auto"/>
              <w:left w:val="outset" w:sz="6" w:space="0" w:color="auto"/>
              <w:bottom w:val="outset" w:sz="6" w:space="0" w:color="auto"/>
              <w:right w:val="outset" w:sz="6" w:space="0" w:color="auto"/>
            </w:tcBorders>
            <w:shd w:val="clear" w:color="auto" w:fill="FFFFFF"/>
          </w:tcPr>
          <w:p w:rsidR="00B60B04" w:rsidRPr="00570C39" w:rsidRDefault="00B60B04" w:rsidP="00084F7A">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570C39">
              <w:rPr>
                <w:rFonts w:ascii="Times New Roman" w:eastAsia="Times New Roman" w:hAnsi="Times New Roman" w:cs="Times New Roman"/>
                <w:color w:val="000000"/>
                <w:sz w:val="24"/>
                <w:szCs w:val="24"/>
                <w:lang w:eastAsia="ru-RU"/>
              </w:rPr>
              <w:t>Для субъектов малого и среднего предпринимательства в наиболее пострадавших отраслях</w:t>
            </w:r>
          </w:p>
        </w:tc>
        <w:tc>
          <w:tcPr>
            <w:tcW w:w="1592" w:type="dxa"/>
            <w:tcBorders>
              <w:top w:val="outset" w:sz="6" w:space="0" w:color="auto"/>
              <w:left w:val="outset" w:sz="6" w:space="0" w:color="auto"/>
              <w:bottom w:val="outset" w:sz="6" w:space="0" w:color="auto"/>
              <w:right w:val="outset" w:sz="6" w:space="0" w:color="auto"/>
            </w:tcBorders>
            <w:shd w:val="clear" w:color="auto" w:fill="FFFFFF"/>
          </w:tcPr>
          <w:p w:rsidR="00B60B04" w:rsidRPr="00570C39" w:rsidRDefault="00B60B04" w:rsidP="00084F7A">
            <w:pPr>
              <w:spacing w:after="0" w:line="240" w:lineRule="auto"/>
              <w:contextualSpacing/>
              <w:rPr>
                <w:rFonts w:ascii="Times New Roman" w:eastAsia="Times New Roman" w:hAnsi="Times New Roman" w:cs="Times New Roman"/>
                <w:color w:val="000000"/>
                <w:sz w:val="24"/>
                <w:szCs w:val="24"/>
                <w:lang w:eastAsia="ru-RU"/>
              </w:rPr>
            </w:pPr>
            <w:r w:rsidRPr="00570C39">
              <w:rPr>
                <w:rFonts w:ascii="Times New Roman" w:eastAsia="Times New Roman" w:hAnsi="Times New Roman" w:cs="Times New Roman"/>
                <w:color w:val="000000"/>
                <w:sz w:val="24"/>
                <w:szCs w:val="24"/>
                <w:lang w:eastAsia="ru-RU"/>
              </w:rPr>
              <w:t>На 6 месяцев</w:t>
            </w:r>
          </w:p>
        </w:tc>
        <w:tc>
          <w:tcPr>
            <w:tcW w:w="5017" w:type="dxa"/>
            <w:tcBorders>
              <w:top w:val="outset" w:sz="6" w:space="0" w:color="auto"/>
              <w:left w:val="outset" w:sz="6" w:space="0" w:color="auto"/>
              <w:bottom w:val="outset" w:sz="6" w:space="0" w:color="auto"/>
              <w:right w:val="outset" w:sz="6" w:space="0" w:color="auto"/>
            </w:tcBorders>
            <w:shd w:val="clear" w:color="auto" w:fill="FFFFFF"/>
          </w:tcPr>
          <w:p w:rsidR="00B60B04" w:rsidRPr="00570C39" w:rsidRDefault="00B60B04" w:rsidP="00084F7A">
            <w:pPr>
              <w:spacing w:after="0" w:line="240" w:lineRule="auto"/>
              <w:contextualSpacing/>
              <w:rPr>
                <w:rFonts w:ascii="Times New Roman" w:eastAsia="Times New Roman" w:hAnsi="Times New Roman" w:cs="Times New Roman"/>
                <w:color w:val="000000"/>
                <w:sz w:val="24"/>
                <w:szCs w:val="24"/>
                <w:lang w:eastAsia="ru-RU"/>
              </w:rPr>
            </w:pPr>
            <w:r w:rsidRPr="00570C39">
              <w:rPr>
                <w:rFonts w:ascii="Times New Roman" w:eastAsia="Times New Roman" w:hAnsi="Times New Roman" w:cs="Times New Roman"/>
                <w:color w:val="000000"/>
                <w:sz w:val="24"/>
                <w:szCs w:val="24"/>
                <w:lang w:eastAsia="ru-RU"/>
              </w:rPr>
              <w:t>Кредитная организация, выдавшая кредит</w:t>
            </w:r>
          </w:p>
        </w:tc>
      </w:tr>
      <w:tr w:rsidR="002E61AE" w:rsidRPr="00570C39" w:rsidTr="00246DEB">
        <w:trPr>
          <w:tblCellSpacing w:w="0" w:type="dxa"/>
        </w:trPr>
        <w:tc>
          <w:tcPr>
            <w:tcW w:w="374" w:type="dxa"/>
            <w:vMerge/>
            <w:tcBorders>
              <w:left w:val="outset" w:sz="6" w:space="0" w:color="auto"/>
              <w:bottom w:val="outset" w:sz="6" w:space="0" w:color="auto"/>
              <w:right w:val="outset" w:sz="6" w:space="0" w:color="auto"/>
            </w:tcBorders>
            <w:shd w:val="clear" w:color="auto" w:fill="FFFFFF"/>
            <w:hideMark/>
          </w:tcPr>
          <w:p w:rsidR="002E61AE" w:rsidRPr="00570C39" w:rsidRDefault="002E61AE" w:rsidP="00084F7A">
            <w:pPr>
              <w:spacing w:after="0" w:line="240" w:lineRule="auto"/>
              <w:contextualSpacing/>
              <w:rPr>
                <w:rFonts w:ascii="Times New Roman" w:eastAsia="Times New Roman" w:hAnsi="Times New Roman" w:cs="Times New Roman"/>
                <w:color w:val="000000"/>
                <w:sz w:val="24"/>
                <w:szCs w:val="24"/>
                <w:lang w:eastAsia="ru-RU"/>
              </w:rPr>
            </w:pPr>
          </w:p>
        </w:tc>
        <w:tc>
          <w:tcPr>
            <w:tcW w:w="5907" w:type="dxa"/>
            <w:tcBorders>
              <w:top w:val="outset" w:sz="6" w:space="0" w:color="auto"/>
              <w:left w:val="outset" w:sz="6" w:space="0" w:color="auto"/>
              <w:bottom w:val="outset" w:sz="6" w:space="0" w:color="auto"/>
              <w:right w:val="outset" w:sz="6" w:space="0" w:color="auto"/>
            </w:tcBorders>
            <w:shd w:val="clear" w:color="auto" w:fill="FFFFFF"/>
          </w:tcPr>
          <w:p w:rsidR="00B60B04" w:rsidRPr="00570C39" w:rsidRDefault="002E61AE" w:rsidP="00084F7A">
            <w:pPr>
              <w:spacing w:after="0" w:line="240" w:lineRule="auto"/>
              <w:contextualSpacing/>
              <w:rPr>
                <w:rFonts w:ascii="Times New Roman" w:eastAsia="Times New Roman" w:hAnsi="Times New Roman" w:cs="Times New Roman"/>
                <w:color w:val="000000"/>
                <w:sz w:val="24"/>
                <w:szCs w:val="24"/>
                <w:lang w:eastAsia="ru-RU"/>
              </w:rPr>
            </w:pPr>
            <w:r w:rsidRPr="00570C39">
              <w:rPr>
                <w:rFonts w:ascii="Times New Roman" w:eastAsia="Times New Roman" w:hAnsi="Times New Roman" w:cs="Times New Roman"/>
                <w:color w:val="000000"/>
                <w:sz w:val="24"/>
                <w:szCs w:val="24"/>
                <w:lang w:eastAsia="ru-RU"/>
              </w:rPr>
              <w:t xml:space="preserve">Кроме того, для индивидуальных предпринимателей, которые столкнулись с резким падением доходов из-за эпидемии </w:t>
            </w:r>
            <w:proofErr w:type="spellStart"/>
            <w:r w:rsidRPr="00570C39">
              <w:rPr>
                <w:rFonts w:ascii="Times New Roman" w:eastAsia="Times New Roman" w:hAnsi="Times New Roman" w:cs="Times New Roman"/>
                <w:color w:val="000000"/>
                <w:sz w:val="24"/>
                <w:szCs w:val="24"/>
                <w:lang w:eastAsia="ru-RU"/>
              </w:rPr>
              <w:t>коронавируса</w:t>
            </w:r>
            <w:proofErr w:type="spellEnd"/>
            <w:r w:rsidRPr="00570C39">
              <w:rPr>
                <w:rFonts w:ascii="Times New Roman" w:eastAsia="Times New Roman" w:hAnsi="Times New Roman" w:cs="Times New Roman"/>
                <w:color w:val="000000"/>
                <w:sz w:val="24"/>
                <w:szCs w:val="24"/>
                <w:lang w:eastAsia="ru-RU"/>
              </w:rPr>
              <w:t xml:space="preserve"> (ниже 30%) предусмотрены кредитные каникулы (или уменьшение размера платежа) по кредитному договору (договорам займа)</w:t>
            </w:r>
          </w:p>
          <w:p w:rsidR="002E61AE" w:rsidRPr="00570C39" w:rsidRDefault="002E61AE" w:rsidP="00084F7A">
            <w:pPr>
              <w:spacing w:after="0" w:line="240" w:lineRule="auto"/>
              <w:contextualSpacing/>
              <w:rPr>
                <w:rFonts w:ascii="Times New Roman" w:eastAsia="Times New Roman" w:hAnsi="Times New Roman" w:cs="Times New Roman"/>
                <w:color w:val="000000"/>
                <w:sz w:val="24"/>
                <w:szCs w:val="24"/>
                <w:lang w:eastAsia="ru-RU"/>
              </w:rPr>
            </w:pPr>
            <w:r w:rsidRPr="00570C39">
              <w:rPr>
                <w:rFonts w:ascii="Times New Roman" w:eastAsia="Times New Roman" w:hAnsi="Times New Roman" w:cs="Times New Roman"/>
                <w:color w:val="000000"/>
                <w:sz w:val="24"/>
                <w:szCs w:val="24"/>
                <w:lang w:eastAsia="ru-RU"/>
              </w:rPr>
              <w:t>1. Индивидуальный предприниматель вправе выбрать один из вариантов:</w:t>
            </w:r>
          </w:p>
          <w:p w:rsidR="002E61AE" w:rsidRPr="00570C39" w:rsidRDefault="002E61AE" w:rsidP="00084F7A">
            <w:pPr>
              <w:numPr>
                <w:ilvl w:val="0"/>
                <w:numId w:val="6"/>
              </w:numPr>
              <w:spacing w:after="0" w:line="240" w:lineRule="auto"/>
              <w:contextualSpacing/>
              <w:rPr>
                <w:rFonts w:ascii="Times New Roman" w:eastAsia="Times New Roman" w:hAnsi="Times New Roman" w:cs="Times New Roman"/>
                <w:color w:val="000000"/>
                <w:sz w:val="24"/>
                <w:szCs w:val="24"/>
                <w:lang w:eastAsia="ru-RU"/>
              </w:rPr>
            </w:pPr>
            <w:r w:rsidRPr="00570C39">
              <w:rPr>
                <w:rFonts w:ascii="Times New Roman" w:eastAsia="Times New Roman" w:hAnsi="Times New Roman" w:cs="Times New Roman"/>
                <w:color w:val="000000"/>
                <w:sz w:val="24"/>
                <w:szCs w:val="24"/>
                <w:lang w:eastAsia="ru-RU"/>
              </w:rPr>
              <w:t>получить право на льготный период по тем же правилам, что и граждане,</w:t>
            </w:r>
          </w:p>
          <w:p w:rsidR="002E61AE" w:rsidRPr="00570C39" w:rsidRDefault="002E61AE" w:rsidP="00084F7A">
            <w:pPr>
              <w:numPr>
                <w:ilvl w:val="0"/>
                <w:numId w:val="6"/>
              </w:numPr>
              <w:spacing w:after="0" w:line="240" w:lineRule="auto"/>
              <w:contextualSpacing/>
              <w:rPr>
                <w:rFonts w:ascii="Times New Roman" w:eastAsia="Times New Roman" w:hAnsi="Times New Roman" w:cs="Times New Roman"/>
                <w:color w:val="000000"/>
                <w:sz w:val="24"/>
                <w:szCs w:val="24"/>
                <w:lang w:eastAsia="ru-RU"/>
              </w:rPr>
            </w:pPr>
            <w:r w:rsidRPr="00570C39">
              <w:rPr>
                <w:rFonts w:ascii="Times New Roman" w:eastAsia="Times New Roman" w:hAnsi="Times New Roman" w:cs="Times New Roman"/>
                <w:color w:val="000000"/>
                <w:sz w:val="24"/>
                <w:szCs w:val="24"/>
                <w:lang w:eastAsia="ru-RU"/>
              </w:rPr>
              <w:t xml:space="preserve">в случае если деятельность относится к федеральному перечню отраслей, наиболее пострадавших в результате пандемии, обратиться за отсрочкой по тем же правилам, что и малый и </w:t>
            </w:r>
            <w:r w:rsidRPr="00570C39">
              <w:rPr>
                <w:rFonts w:ascii="Times New Roman" w:eastAsia="Times New Roman" w:hAnsi="Times New Roman" w:cs="Times New Roman"/>
                <w:color w:val="000000"/>
                <w:sz w:val="24"/>
                <w:szCs w:val="24"/>
                <w:lang w:eastAsia="ru-RU"/>
              </w:rPr>
              <w:lastRenderedPageBreak/>
              <w:t>средний бизнес.</w:t>
            </w:r>
          </w:p>
          <w:p w:rsidR="00B60B04" w:rsidRPr="00570C39" w:rsidRDefault="002E61AE" w:rsidP="00084F7A">
            <w:pPr>
              <w:spacing w:after="0" w:line="240" w:lineRule="auto"/>
              <w:contextualSpacing/>
              <w:rPr>
                <w:rFonts w:ascii="Times New Roman" w:eastAsia="Times New Roman" w:hAnsi="Times New Roman" w:cs="Times New Roman"/>
                <w:color w:val="000000"/>
                <w:sz w:val="24"/>
                <w:szCs w:val="24"/>
                <w:lang w:eastAsia="ru-RU"/>
              </w:rPr>
            </w:pPr>
            <w:r w:rsidRPr="00570C39">
              <w:rPr>
                <w:rFonts w:ascii="Times New Roman" w:eastAsia="Times New Roman" w:hAnsi="Times New Roman" w:cs="Times New Roman"/>
                <w:color w:val="000000"/>
                <w:sz w:val="24"/>
                <w:szCs w:val="24"/>
                <w:lang w:eastAsia="ru-RU"/>
              </w:rPr>
              <w:t>2. Индивидуальный предприниматель может просить на льготный период либо полное приостановление платежей, либо уменьшение их размера до посильного уровня.</w:t>
            </w:r>
          </w:p>
          <w:p w:rsidR="002E61AE" w:rsidRPr="00570C39" w:rsidRDefault="002E61AE" w:rsidP="00084F7A">
            <w:pPr>
              <w:spacing w:after="0" w:line="240" w:lineRule="auto"/>
              <w:contextualSpacing/>
              <w:rPr>
                <w:rFonts w:ascii="Times New Roman" w:eastAsia="Times New Roman" w:hAnsi="Times New Roman" w:cs="Times New Roman"/>
                <w:color w:val="000000"/>
                <w:sz w:val="24"/>
                <w:szCs w:val="24"/>
                <w:lang w:eastAsia="ru-RU"/>
              </w:rPr>
            </w:pPr>
            <w:r w:rsidRPr="00570C39">
              <w:rPr>
                <w:rFonts w:ascii="Times New Roman" w:eastAsia="Times New Roman" w:hAnsi="Times New Roman" w:cs="Times New Roman"/>
                <w:color w:val="000000"/>
                <w:sz w:val="24"/>
                <w:szCs w:val="24"/>
                <w:lang w:eastAsia="ru-RU"/>
              </w:rPr>
              <w:t>Банк обязан принять от ИП заявление об установлении льготного периода (по телефону или онлайн)</w:t>
            </w:r>
          </w:p>
        </w:tc>
        <w:tc>
          <w:tcPr>
            <w:tcW w:w="2362" w:type="dxa"/>
            <w:tcBorders>
              <w:top w:val="outset" w:sz="6" w:space="0" w:color="auto"/>
              <w:left w:val="outset" w:sz="6" w:space="0" w:color="auto"/>
              <w:bottom w:val="outset" w:sz="6" w:space="0" w:color="auto"/>
              <w:right w:val="outset" w:sz="6" w:space="0" w:color="auto"/>
            </w:tcBorders>
            <w:shd w:val="clear" w:color="auto" w:fill="FFFFFF"/>
          </w:tcPr>
          <w:p w:rsidR="002E61AE" w:rsidRPr="00570C39" w:rsidRDefault="002E61AE" w:rsidP="00084F7A">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570C39">
              <w:rPr>
                <w:rFonts w:ascii="Times New Roman" w:eastAsia="Times New Roman" w:hAnsi="Times New Roman" w:cs="Times New Roman"/>
                <w:color w:val="000000"/>
                <w:sz w:val="24"/>
                <w:szCs w:val="24"/>
                <w:lang w:eastAsia="ru-RU"/>
              </w:rPr>
              <w:lastRenderedPageBreak/>
              <w:t>Только для ИП</w:t>
            </w:r>
          </w:p>
        </w:tc>
        <w:tc>
          <w:tcPr>
            <w:tcW w:w="1592" w:type="dxa"/>
            <w:tcBorders>
              <w:top w:val="outset" w:sz="6" w:space="0" w:color="auto"/>
              <w:left w:val="outset" w:sz="6" w:space="0" w:color="auto"/>
              <w:bottom w:val="outset" w:sz="6" w:space="0" w:color="auto"/>
              <w:right w:val="outset" w:sz="6" w:space="0" w:color="auto"/>
            </w:tcBorders>
            <w:shd w:val="clear" w:color="auto" w:fill="FFFFFF"/>
          </w:tcPr>
          <w:p w:rsidR="002E61AE" w:rsidRPr="00570C39" w:rsidRDefault="002E61AE" w:rsidP="00084F7A">
            <w:pPr>
              <w:spacing w:after="0" w:line="240" w:lineRule="auto"/>
              <w:contextualSpacing/>
              <w:rPr>
                <w:rFonts w:ascii="Times New Roman" w:eastAsia="Times New Roman" w:hAnsi="Times New Roman" w:cs="Times New Roman"/>
                <w:color w:val="000000"/>
                <w:sz w:val="24"/>
                <w:szCs w:val="24"/>
                <w:lang w:eastAsia="ru-RU"/>
              </w:rPr>
            </w:pPr>
            <w:r w:rsidRPr="00570C39">
              <w:rPr>
                <w:rFonts w:ascii="Times New Roman" w:eastAsia="Times New Roman" w:hAnsi="Times New Roman" w:cs="Times New Roman"/>
                <w:color w:val="000000"/>
                <w:sz w:val="24"/>
                <w:szCs w:val="24"/>
                <w:lang w:eastAsia="ru-RU"/>
              </w:rPr>
              <w:t> </w:t>
            </w:r>
          </w:p>
        </w:tc>
        <w:tc>
          <w:tcPr>
            <w:tcW w:w="5017" w:type="dxa"/>
            <w:tcBorders>
              <w:top w:val="outset" w:sz="6" w:space="0" w:color="auto"/>
              <w:left w:val="outset" w:sz="6" w:space="0" w:color="auto"/>
              <w:bottom w:val="outset" w:sz="6" w:space="0" w:color="auto"/>
              <w:right w:val="outset" w:sz="6" w:space="0" w:color="auto"/>
            </w:tcBorders>
            <w:shd w:val="clear" w:color="auto" w:fill="FFFFFF"/>
            <w:vAlign w:val="center"/>
          </w:tcPr>
          <w:p w:rsidR="002E61AE" w:rsidRPr="00570C39" w:rsidRDefault="002E61AE" w:rsidP="00084F7A">
            <w:pPr>
              <w:spacing w:after="0" w:line="240" w:lineRule="auto"/>
              <w:contextualSpacing/>
              <w:rPr>
                <w:rFonts w:ascii="Times New Roman" w:eastAsia="Times New Roman" w:hAnsi="Times New Roman" w:cs="Times New Roman"/>
                <w:color w:val="000000"/>
                <w:sz w:val="24"/>
                <w:szCs w:val="24"/>
                <w:lang w:eastAsia="ru-RU"/>
              </w:rPr>
            </w:pPr>
          </w:p>
        </w:tc>
      </w:tr>
      <w:tr w:rsidR="005F721B" w:rsidRPr="00570C39" w:rsidTr="00246DEB">
        <w:trPr>
          <w:tblCellSpacing w:w="0" w:type="dxa"/>
        </w:trPr>
        <w:tc>
          <w:tcPr>
            <w:tcW w:w="374" w:type="dxa"/>
            <w:tcBorders>
              <w:top w:val="outset" w:sz="6" w:space="0" w:color="auto"/>
              <w:left w:val="outset" w:sz="6" w:space="0" w:color="auto"/>
              <w:bottom w:val="outset" w:sz="6" w:space="0" w:color="auto"/>
              <w:right w:val="outset" w:sz="6" w:space="0" w:color="auto"/>
            </w:tcBorders>
            <w:shd w:val="clear" w:color="auto" w:fill="FFFFFF"/>
          </w:tcPr>
          <w:p w:rsidR="005F721B" w:rsidRPr="00570C39" w:rsidRDefault="005F721B" w:rsidP="00084F7A">
            <w:pPr>
              <w:spacing w:after="0" w:line="240" w:lineRule="auto"/>
              <w:contextualSpacing/>
              <w:rPr>
                <w:rFonts w:ascii="Times New Roman" w:eastAsia="Times New Roman" w:hAnsi="Times New Roman" w:cs="Times New Roman"/>
                <w:color w:val="000000"/>
                <w:sz w:val="24"/>
                <w:szCs w:val="24"/>
                <w:lang w:eastAsia="ru-RU"/>
              </w:rPr>
            </w:pPr>
            <w:r w:rsidRPr="00570C39">
              <w:rPr>
                <w:rFonts w:ascii="Times New Roman" w:eastAsia="Times New Roman" w:hAnsi="Times New Roman" w:cs="Times New Roman"/>
                <w:color w:val="000000"/>
                <w:sz w:val="24"/>
                <w:szCs w:val="24"/>
                <w:lang w:eastAsia="ru-RU"/>
              </w:rPr>
              <w:lastRenderedPageBreak/>
              <w:t xml:space="preserve">5. </w:t>
            </w:r>
          </w:p>
        </w:tc>
        <w:tc>
          <w:tcPr>
            <w:tcW w:w="5907" w:type="dxa"/>
            <w:tcBorders>
              <w:top w:val="outset" w:sz="6" w:space="0" w:color="auto"/>
              <w:left w:val="outset" w:sz="6" w:space="0" w:color="auto"/>
              <w:bottom w:val="outset" w:sz="6" w:space="0" w:color="auto"/>
              <w:right w:val="outset" w:sz="6" w:space="0" w:color="auto"/>
            </w:tcBorders>
            <w:shd w:val="clear" w:color="auto" w:fill="FFFFFF"/>
          </w:tcPr>
          <w:p w:rsidR="005F721B" w:rsidRPr="00570C39" w:rsidRDefault="005F721B" w:rsidP="00084F7A">
            <w:pPr>
              <w:spacing w:after="0" w:line="240" w:lineRule="auto"/>
              <w:contextualSpacing/>
              <w:rPr>
                <w:rFonts w:ascii="Times New Roman" w:eastAsia="Times New Roman" w:hAnsi="Times New Roman" w:cs="Times New Roman"/>
                <w:b/>
                <w:bCs/>
                <w:color w:val="000000"/>
                <w:sz w:val="24"/>
                <w:szCs w:val="24"/>
                <w:lang w:eastAsia="ru-RU"/>
              </w:rPr>
            </w:pPr>
            <w:r w:rsidRPr="00570C39">
              <w:rPr>
                <w:rFonts w:ascii="Times New Roman" w:eastAsia="Times New Roman" w:hAnsi="Times New Roman" w:cs="Times New Roman"/>
                <w:b/>
                <w:bCs/>
                <w:color w:val="000000"/>
                <w:sz w:val="24"/>
                <w:szCs w:val="24"/>
                <w:lang w:eastAsia="ru-RU"/>
              </w:rPr>
              <w:t>Специальная кредитная программа поддержки занятости</w:t>
            </w:r>
          </w:p>
          <w:p w:rsidR="005F721B" w:rsidRPr="00570C39" w:rsidRDefault="005F721B" w:rsidP="00084F7A">
            <w:pPr>
              <w:spacing w:after="0" w:line="240" w:lineRule="auto"/>
              <w:contextualSpacing/>
              <w:rPr>
                <w:rFonts w:ascii="Times New Roman" w:eastAsia="Times New Roman" w:hAnsi="Times New Roman" w:cs="Times New Roman"/>
                <w:bCs/>
                <w:color w:val="000000"/>
                <w:sz w:val="24"/>
                <w:szCs w:val="24"/>
                <w:lang w:eastAsia="ru-RU"/>
              </w:rPr>
            </w:pPr>
            <w:r w:rsidRPr="00570C39">
              <w:rPr>
                <w:rFonts w:ascii="Times New Roman" w:eastAsia="Times New Roman" w:hAnsi="Times New Roman" w:cs="Times New Roman"/>
                <w:bCs/>
                <w:color w:val="000000"/>
                <w:sz w:val="24"/>
                <w:szCs w:val="24"/>
                <w:lang w:eastAsia="ru-RU"/>
              </w:rPr>
              <w:t xml:space="preserve">Объем кредита будет рассчитываться по формуле один МРОТ на одного сотрудника в месяц. </w:t>
            </w:r>
          </w:p>
          <w:p w:rsidR="005F721B" w:rsidRPr="00570C39" w:rsidRDefault="005F721B" w:rsidP="00084F7A">
            <w:pPr>
              <w:spacing w:after="0" w:line="240" w:lineRule="auto"/>
              <w:contextualSpacing/>
              <w:rPr>
                <w:rFonts w:ascii="Times New Roman" w:eastAsia="Times New Roman" w:hAnsi="Times New Roman" w:cs="Times New Roman"/>
                <w:bCs/>
                <w:color w:val="000000"/>
                <w:sz w:val="24"/>
                <w:szCs w:val="24"/>
                <w:lang w:eastAsia="ru-RU"/>
              </w:rPr>
            </w:pPr>
            <w:r w:rsidRPr="00570C39">
              <w:rPr>
                <w:rFonts w:ascii="Times New Roman" w:eastAsia="Times New Roman" w:hAnsi="Times New Roman" w:cs="Times New Roman"/>
                <w:bCs/>
                <w:color w:val="000000"/>
                <w:sz w:val="24"/>
                <w:szCs w:val="24"/>
                <w:lang w:eastAsia="ru-RU"/>
              </w:rPr>
              <w:t>Исходя из шести месяцев.</w:t>
            </w:r>
          </w:p>
          <w:p w:rsidR="005F721B" w:rsidRPr="00570C39" w:rsidRDefault="005F721B" w:rsidP="00084F7A">
            <w:pPr>
              <w:spacing w:after="0" w:line="240" w:lineRule="auto"/>
              <w:contextualSpacing/>
              <w:rPr>
                <w:rFonts w:ascii="Times New Roman" w:eastAsia="Times New Roman" w:hAnsi="Times New Roman" w:cs="Times New Roman"/>
                <w:bCs/>
                <w:color w:val="000000"/>
                <w:sz w:val="24"/>
                <w:szCs w:val="24"/>
                <w:lang w:eastAsia="ru-RU"/>
              </w:rPr>
            </w:pPr>
            <w:r w:rsidRPr="00570C39">
              <w:rPr>
                <w:rFonts w:ascii="Times New Roman" w:eastAsia="Times New Roman" w:hAnsi="Times New Roman" w:cs="Times New Roman"/>
                <w:bCs/>
                <w:color w:val="000000"/>
                <w:sz w:val="24"/>
                <w:szCs w:val="24"/>
                <w:lang w:eastAsia="ru-RU"/>
              </w:rPr>
              <w:t>Конечная ставка для получателя кредита будет льготной - 2%. Все, что выше, субсидирует государство. Сами проценты не надо будет платить ежемесячно. Они капитализируются. Если в течение всего срока действия кредитной программы предприятие будет сохранять занятость на уровне 90% и выше от своей нынешней штатной численности, то после истечения срока кредита сам кредит и проценты по нему будут полностью списаны. Эти расходы возьмет на себя государство. Если занятость будет сохранена на уровне не ниже 80% от штатной численности, то в этом случае списывается половина кредита и процентов по нему. Такой кредит можно будет использовать достаточно гибко. Как непосредственно на выплату зарплат сотрудников, так и, например, на рефинансирование, на погашение ранее взятого беспроцентного, так называемого зарплатного кредита</w:t>
            </w:r>
          </w:p>
        </w:tc>
        <w:tc>
          <w:tcPr>
            <w:tcW w:w="2362" w:type="dxa"/>
            <w:tcBorders>
              <w:top w:val="outset" w:sz="6" w:space="0" w:color="auto"/>
              <w:left w:val="outset" w:sz="6" w:space="0" w:color="auto"/>
              <w:bottom w:val="outset" w:sz="6" w:space="0" w:color="auto"/>
              <w:right w:val="outset" w:sz="6" w:space="0" w:color="auto"/>
            </w:tcBorders>
          </w:tcPr>
          <w:p w:rsidR="005F721B" w:rsidRPr="00570C39" w:rsidRDefault="005F721B" w:rsidP="00084F7A">
            <w:pPr>
              <w:spacing w:after="0" w:line="240" w:lineRule="auto"/>
              <w:contextualSpacing/>
              <w:rPr>
                <w:rFonts w:ascii="Times New Roman" w:eastAsia="Times New Roman" w:hAnsi="Times New Roman" w:cs="Times New Roman"/>
                <w:sz w:val="24"/>
                <w:szCs w:val="24"/>
                <w:lang w:eastAsia="ru-RU"/>
              </w:rPr>
            </w:pPr>
            <w:r w:rsidRPr="00570C39">
              <w:rPr>
                <w:rFonts w:ascii="Times New Roman" w:eastAsia="Times New Roman" w:hAnsi="Times New Roman" w:cs="Times New Roman"/>
                <w:sz w:val="24"/>
                <w:szCs w:val="24"/>
                <w:lang w:eastAsia="ru-RU"/>
              </w:rPr>
              <w:t xml:space="preserve">Для </w:t>
            </w:r>
            <w:r w:rsidR="00416CAC" w:rsidRPr="00570C39">
              <w:rPr>
                <w:rFonts w:ascii="Times New Roman" w:eastAsia="Times New Roman" w:hAnsi="Times New Roman" w:cs="Times New Roman"/>
                <w:sz w:val="24"/>
                <w:szCs w:val="24"/>
                <w:lang w:eastAsia="ru-RU"/>
              </w:rPr>
              <w:t>организаций и индивидуальных предпринимателей</w:t>
            </w:r>
            <w:r w:rsidRPr="00570C39">
              <w:rPr>
                <w:rFonts w:ascii="Times New Roman" w:eastAsia="Times New Roman" w:hAnsi="Times New Roman" w:cs="Times New Roman"/>
                <w:sz w:val="24"/>
                <w:szCs w:val="24"/>
                <w:lang w:eastAsia="ru-RU"/>
              </w:rPr>
              <w:t xml:space="preserve"> в наиболее пострадавших отраслях</w:t>
            </w:r>
            <w:r w:rsidR="00416CAC" w:rsidRPr="00570C39">
              <w:rPr>
                <w:rFonts w:ascii="Times New Roman" w:eastAsia="Times New Roman" w:hAnsi="Times New Roman" w:cs="Times New Roman"/>
                <w:sz w:val="24"/>
                <w:szCs w:val="24"/>
                <w:lang w:eastAsia="ru-RU"/>
              </w:rPr>
              <w:t xml:space="preserve"> либо в отраслях, требующих поддержки для возобновления деятельности</w:t>
            </w:r>
            <w:r w:rsidRPr="00570C39">
              <w:rPr>
                <w:rFonts w:ascii="Times New Roman" w:eastAsia="Times New Roman" w:hAnsi="Times New Roman" w:cs="Times New Roman"/>
                <w:sz w:val="24"/>
                <w:szCs w:val="24"/>
                <w:lang w:eastAsia="ru-RU"/>
              </w:rPr>
              <w:t>, а также для социально ориентированных НКО</w:t>
            </w:r>
          </w:p>
        </w:tc>
        <w:tc>
          <w:tcPr>
            <w:tcW w:w="1592" w:type="dxa"/>
            <w:tcBorders>
              <w:top w:val="outset" w:sz="6" w:space="0" w:color="auto"/>
              <w:left w:val="outset" w:sz="6" w:space="0" w:color="auto"/>
              <w:bottom w:val="outset" w:sz="6" w:space="0" w:color="auto"/>
              <w:right w:val="outset" w:sz="6" w:space="0" w:color="auto"/>
            </w:tcBorders>
          </w:tcPr>
          <w:p w:rsidR="005F721B" w:rsidRPr="00570C39" w:rsidRDefault="005F721B" w:rsidP="00084F7A">
            <w:pPr>
              <w:spacing w:after="0" w:line="240" w:lineRule="auto"/>
              <w:contextualSpacing/>
              <w:rPr>
                <w:rFonts w:ascii="Times New Roman" w:eastAsia="Times New Roman" w:hAnsi="Times New Roman" w:cs="Times New Roman"/>
                <w:sz w:val="24"/>
                <w:szCs w:val="24"/>
                <w:lang w:eastAsia="ru-RU"/>
              </w:rPr>
            </w:pPr>
            <w:r w:rsidRPr="00570C39">
              <w:rPr>
                <w:rFonts w:ascii="Times New Roman" w:eastAsia="Times New Roman" w:hAnsi="Times New Roman" w:cs="Times New Roman"/>
                <w:sz w:val="24"/>
                <w:szCs w:val="24"/>
                <w:lang w:eastAsia="ru-RU"/>
              </w:rPr>
              <w:t>С 1 июня 2020 года.</w:t>
            </w:r>
          </w:p>
          <w:p w:rsidR="005F721B" w:rsidRPr="00570C39" w:rsidRDefault="005F721B" w:rsidP="00084F7A">
            <w:pPr>
              <w:spacing w:after="0" w:line="240" w:lineRule="auto"/>
              <w:contextualSpacing/>
              <w:rPr>
                <w:rFonts w:ascii="Times New Roman" w:eastAsia="Times New Roman" w:hAnsi="Times New Roman" w:cs="Times New Roman"/>
                <w:sz w:val="24"/>
                <w:szCs w:val="24"/>
                <w:lang w:eastAsia="ru-RU"/>
              </w:rPr>
            </w:pPr>
            <w:r w:rsidRPr="00570C39">
              <w:rPr>
                <w:rFonts w:ascii="Times New Roman" w:eastAsia="Times New Roman" w:hAnsi="Times New Roman" w:cs="Times New Roman"/>
                <w:sz w:val="24"/>
                <w:szCs w:val="24"/>
                <w:lang w:eastAsia="ru-RU"/>
              </w:rPr>
              <w:t>Срок погашения кредита - 1 апреля 2021 года</w:t>
            </w:r>
          </w:p>
        </w:tc>
        <w:tc>
          <w:tcPr>
            <w:tcW w:w="5017" w:type="dxa"/>
            <w:tcBorders>
              <w:top w:val="outset" w:sz="6" w:space="0" w:color="auto"/>
              <w:left w:val="outset" w:sz="6" w:space="0" w:color="auto"/>
              <w:bottom w:val="outset" w:sz="6" w:space="0" w:color="auto"/>
              <w:right w:val="outset" w:sz="6" w:space="0" w:color="auto"/>
            </w:tcBorders>
          </w:tcPr>
          <w:p w:rsidR="005F721B" w:rsidRPr="00570C39" w:rsidRDefault="005F721B" w:rsidP="00084F7A">
            <w:pPr>
              <w:spacing w:after="0" w:line="240" w:lineRule="auto"/>
              <w:contextualSpacing/>
              <w:rPr>
                <w:rFonts w:ascii="Times New Roman" w:eastAsia="Times New Roman" w:hAnsi="Times New Roman" w:cs="Times New Roman"/>
                <w:sz w:val="24"/>
                <w:szCs w:val="24"/>
                <w:lang w:eastAsia="ru-RU"/>
              </w:rPr>
            </w:pPr>
            <w:r w:rsidRPr="00570C39">
              <w:rPr>
                <w:rFonts w:ascii="Times New Roman" w:eastAsia="Times New Roman" w:hAnsi="Times New Roman" w:cs="Times New Roman"/>
                <w:sz w:val="24"/>
                <w:szCs w:val="24"/>
                <w:lang w:eastAsia="ru-RU"/>
              </w:rPr>
              <w:t>Кредитные организации</w:t>
            </w:r>
            <w:r w:rsidR="00416CAC" w:rsidRPr="00570C39">
              <w:rPr>
                <w:rFonts w:ascii="Times New Roman" w:eastAsia="Times New Roman" w:hAnsi="Times New Roman" w:cs="Times New Roman"/>
                <w:sz w:val="24"/>
                <w:szCs w:val="24"/>
                <w:lang w:eastAsia="ru-RU"/>
              </w:rPr>
              <w:t>.</w:t>
            </w:r>
          </w:p>
          <w:p w:rsidR="00416CAC" w:rsidRPr="00570C39" w:rsidRDefault="00416CAC" w:rsidP="00084F7A">
            <w:pPr>
              <w:spacing w:after="0" w:line="240" w:lineRule="auto"/>
              <w:contextualSpacing/>
              <w:rPr>
                <w:rFonts w:ascii="Times New Roman" w:eastAsia="Times New Roman" w:hAnsi="Times New Roman" w:cs="Times New Roman"/>
                <w:sz w:val="24"/>
                <w:szCs w:val="24"/>
                <w:lang w:eastAsia="ru-RU"/>
              </w:rPr>
            </w:pPr>
            <w:r w:rsidRPr="00570C39">
              <w:rPr>
                <w:rFonts w:ascii="Times New Roman" w:eastAsia="Times New Roman" w:hAnsi="Times New Roman" w:cs="Times New Roman"/>
                <w:sz w:val="24"/>
                <w:szCs w:val="24"/>
                <w:lang w:eastAsia="ru-RU"/>
              </w:rPr>
              <w:t>Ссылка на перечень отраслей, требующих поддержки для возобновления деятельности: http://www.consultant.ru/news/94/</w:t>
            </w:r>
          </w:p>
        </w:tc>
      </w:tr>
      <w:tr w:rsidR="005F721B" w:rsidRPr="00570C39" w:rsidTr="00246DEB">
        <w:trPr>
          <w:tblCellSpacing w:w="0" w:type="dxa"/>
        </w:trPr>
        <w:tc>
          <w:tcPr>
            <w:tcW w:w="374" w:type="dxa"/>
            <w:tcBorders>
              <w:top w:val="outset" w:sz="6" w:space="0" w:color="auto"/>
              <w:left w:val="outset" w:sz="6" w:space="0" w:color="auto"/>
              <w:bottom w:val="outset" w:sz="6" w:space="0" w:color="auto"/>
              <w:right w:val="outset" w:sz="6" w:space="0" w:color="auto"/>
            </w:tcBorders>
            <w:shd w:val="clear" w:color="auto" w:fill="FFFFFF"/>
            <w:hideMark/>
          </w:tcPr>
          <w:p w:rsidR="005F721B" w:rsidRPr="00570C39" w:rsidRDefault="005F721B" w:rsidP="00084F7A">
            <w:pPr>
              <w:spacing w:after="0" w:line="240" w:lineRule="auto"/>
              <w:contextualSpacing/>
              <w:rPr>
                <w:rFonts w:ascii="Times New Roman" w:eastAsia="Times New Roman" w:hAnsi="Times New Roman" w:cs="Times New Roman"/>
                <w:color w:val="000000"/>
                <w:sz w:val="24"/>
                <w:szCs w:val="24"/>
                <w:lang w:eastAsia="ru-RU"/>
              </w:rPr>
            </w:pPr>
            <w:r w:rsidRPr="00570C39">
              <w:rPr>
                <w:rFonts w:ascii="Times New Roman" w:eastAsia="Times New Roman" w:hAnsi="Times New Roman" w:cs="Times New Roman"/>
                <w:color w:val="000000"/>
                <w:sz w:val="24"/>
                <w:szCs w:val="24"/>
                <w:lang w:eastAsia="ru-RU"/>
              </w:rPr>
              <w:t>6.</w:t>
            </w:r>
          </w:p>
        </w:tc>
        <w:tc>
          <w:tcPr>
            <w:tcW w:w="5907" w:type="dxa"/>
            <w:tcBorders>
              <w:top w:val="outset" w:sz="6" w:space="0" w:color="auto"/>
              <w:left w:val="outset" w:sz="6" w:space="0" w:color="auto"/>
              <w:bottom w:val="outset" w:sz="6" w:space="0" w:color="auto"/>
              <w:right w:val="outset" w:sz="6" w:space="0" w:color="auto"/>
            </w:tcBorders>
            <w:shd w:val="clear" w:color="auto" w:fill="FFFFFF"/>
          </w:tcPr>
          <w:p w:rsidR="005F721B" w:rsidRPr="00570C39" w:rsidRDefault="005F721B" w:rsidP="00084F7A">
            <w:pPr>
              <w:spacing w:after="0" w:line="240" w:lineRule="auto"/>
              <w:contextualSpacing/>
              <w:rPr>
                <w:rFonts w:ascii="Times New Roman" w:eastAsia="Times New Roman" w:hAnsi="Times New Roman" w:cs="Times New Roman"/>
                <w:color w:val="000000"/>
                <w:sz w:val="24"/>
                <w:szCs w:val="24"/>
                <w:lang w:eastAsia="ru-RU"/>
              </w:rPr>
            </w:pPr>
            <w:r w:rsidRPr="00570C39">
              <w:rPr>
                <w:rFonts w:ascii="Times New Roman" w:eastAsia="Times New Roman" w:hAnsi="Times New Roman" w:cs="Times New Roman"/>
                <w:b/>
                <w:bCs/>
                <w:color w:val="000000"/>
                <w:sz w:val="24"/>
                <w:szCs w:val="24"/>
                <w:lang w:eastAsia="ru-RU"/>
              </w:rPr>
              <w:t>Предоставление прямой безвозмездной финансовой помощи для решения неотложных задач, в том числе по выплате зарплат, сохранению уровня оплаты труда сотрудников.</w:t>
            </w:r>
          </w:p>
          <w:p w:rsidR="005F721B" w:rsidRPr="00570C39" w:rsidRDefault="005F721B" w:rsidP="00084F7A">
            <w:pPr>
              <w:spacing w:after="0" w:line="240" w:lineRule="auto"/>
              <w:contextualSpacing/>
              <w:rPr>
                <w:rFonts w:ascii="Times New Roman" w:eastAsia="Times New Roman" w:hAnsi="Times New Roman" w:cs="Times New Roman"/>
                <w:color w:val="000000"/>
                <w:sz w:val="24"/>
                <w:szCs w:val="24"/>
                <w:lang w:eastAsia="ru-RU"/>
              </w:rPr>
            </w:pPr>
            <w:r w:rsidRPr="00570C39">
              <w:rPr>
                <w:rFonts w:ascii="Times New Roman" w:eastAsia="Times New Roman" w:hAnsi="Times New Roman" w:cs="Times New Roman"/>
                <w:color w:val="000000"/>
                <w:sz w:val="24"/>
                <w:szCs w:val="24"/>
                <w:lang w:eastAsia="ru-RU"/>
              </w:rPr>
              <w:t xml:space="preserve">Условиями получения такой выплаты, размер которой будет рассчитываться с учетом численности работников </w:t>
            </w:r>
            <w:proofErr w:type="gramStart"/>
            <w:r w:rsidRPr="00570C39">
              <w:rPr>
                <w:rFonts w:ascii="Times New Roman" w:eastAsia="Times New Roman" w:hAnsi="Times New Roman" w:cs="Times New Roman"/>
                <w:color w:val="000000"/>
                <w:sz w:val="24"/>
                <w:szCs w:val="24"/>
                <w:lang w:eastAsia="ru-RU"/>
              </w:rPr>
              <w:t>организации</w:t>
            </w:r>
            <w:proofErr w:type="gramEnd"/>
            <w:r w:rsidRPr="00570C39">
              <w:rPr>
                <w:rFonts w:ascii="Times New Roman" w:eastAsia="Times New Roman" w:hAnsi="Times New Roman" w:cs="Times New Roman"/>
                <w:color w:val="000000"/>
                <w:sz w:val="24"/>
                <w:szCs w:val="24"/>
                <w:lang w:eastAsia="ru-RU"/>
              </w:rPr>
              <w:t xml:space="preserve"> на начало апреля исходя из суммы 12130 рублей (МРОТ в текущем году) в месяц на каждого сотрудника.</w:t>
            </w:r>
          </w:p>
        </w:tc>
        <w:tc>
          <w:tcPr>
            <w:tcW w:w="2362" w:type="dxa"/>
            <w:tcBorders>
              <w:top w:val="outset" w:sz="6" w:space="0" w:color="auto"/>
              <w:left w:val="outset" w:sz="6" w:space="0" w:color="auto"/>
              <w:bottom w:val="outset" w:sz="6" w:space="0" w:color="auto"/>
              <w:right w:val="outset" w:sz="6" w:space="0" w:color="auto"/>
            </w:tcBorders>
            <w:shd w:val="clear" w:color="auto" w:fill="FFFFFF"/>
          </w:tcPr>
          <w:p w:rsidR="005F721B" w:rsidRPr="00570C39" w:rsidRDefault="005F721B" w:rsidP="00084F7A">
            <w:pPr>
              <w:spacing w:after="0" w:line="240" w:lineRule="auto"/>
              <w:contextualSpacing/>
              <w:rPr>
                <w:rFonts w:ascii="Times New Roman" w:eastAsia="Times New Roman" w:hAnsi="Times New Roman" w:cs="Times New Roman"/>
                <w:color w:val="000000"/>
                <w:sz w:val="24"/>
                <w:szCs w:val="24"/>
                <w:lang w:eastAsia="ru-RU"/>
              </w:rPr>
            </w:pPr>
            <w:r w:rsidRPr="00570C39">
              <w:rPr>
                <w:rFonts w:ascii="Times New Roman" w:eastAsia="Times New Roman" w:hAnsi="Times New Roman" w:cs="Times New Roman"/>
                <w:color w:val="000000"/>
                <w:sz w:val="24"/>
                <w:szCs w:val="24"/>
                <w:lang w:eastAsia="ru-RU"/>
              </w:rPr>
              <w:t>Для субъектов малого и среднего предпринимательства в наиболее пострадавших отраслях</w:t>
            </w:r>
          </w:p>
        </w:tc>
        <w:tc>
          <w:tcPr>
            <w:tcW w:w="1592" w:type="dxa"/>
            <w:tcBorders>
              <w:top w:val="outset" w:sz="6" w:space="0" w:color="auto"/>
              <w:left w:val="outset" w:sz="6" w:space="0" w:color="auto"/>
              <w:bottom w:val="outset" w:sz="6" w:space="0" w:color="auto"/>
              <w:right w:val="outset" w:sz="6" w:space="0" w:color="auto"/>
            </w:tcBorders>
            <w:shd w:val="clear" w:color="auto" w:fill="FFFFFF"/>
          </w:tcPr>
          <w:p w:rsidR="005F721B" w:rsidRPr="00570C39" w:rsidRDefault="005F721B" w:rsidP="00084F7A">
            <w:pPr>
              <w:spacing w:after="0" w:line="240" w:lineRule="auto"/>
              <w:contextualSpacing/>
              <w:rPr>
                <w:rFonts w:ascii="Times New Roman" w:eastAsia="Times New Roman" w:hAnsi="Times New Roman" w:cs="Times New Roman"/>
                <w:color w:val="000000"/>
                <w:sz w:val="24"/>
                <w:szCs w:val="24"/>
                <w:lang w:eastAsia="ru-RU"/>
              </w:rPr>
            </w:pPr>
            <w:r w:rsidRPr="00570C39">
              <w:rPr>
                <w:rFonts w:ascii="Times New Roman" w:eastAsia="Times New Roman" w:hAnsi="Times New Roman" w:cs="Times New Roman"/>
                <w:color w:val="000000"/>
                <w:sz w:val="24"/>
                <w:szCs w:val="24"/>
                <w:lang w:eastAsia="ru-RU"/>
              </w:rPr>
              <w:t>Апрель – май 2020 года.</w:t>
            </w:r>
          </w:p>
          <w:p w:rsidR="005F721B" w:rsidRPr="00570C39" w:rsidRDefault="005F721B" w:rsidP="00084F7A">
            <w:pPr>
              <w:spacing w:after="0" w:line="240" w:lineRule="auto"/>
              <w:contextualSpacing/>
              <w:rPr>
                <w:rFonts w:ascii="Times New Roman" w:eastAsia="Times New Roman" w:hAnsi="Times New Roman" w:cs="Times New Roman"/>
                <w:color w:val="000000"/>
                <w:sz w:val="24"/>
                <w:szCs w:val="24"/>
                <w:lang w:eastAsia="ru-RU"/>
              </w:rPr>
            </w:pPr>
            <w:r w:rsidRPr="00570C39">
              <w:rPr>
                <w:rFonts w:ascii="Times New Roman" w:eastAsia="Times New Roman" w:hAnsi="Times New Roman" w:cs="Times New Roman"/>
                <w:sz w:val="24"/>
                <w:szCs w:val="24"/>
                <w:lang w:eastAsia="ru-RU"/>
              </w:rPr>
              <w:t>Условие – сохранение штатной численности на уровне не менее 90% на 1 апреля</w:t>
            </w:r>
          </w:p>
        </w:tc>
        <w:tc>
          <w:tcPr>
            <w:tcW w:w="5017" w:type="dxa"/>
            <w:tcBorders>
              <w:top w:val="outset" w:sz="6" w:space="0" w:color="auto"/>
              <w:left w:val="outset" w:sz="6" w:space="0" w:color="auto"/>
              <w:bottom w:val="outset" w:sz="6" w:space="0" w:color="auto"/>
              <w:right w:val="outset" w:sz="6" w:space="0" w:color="auto"/>
            </w:tcBorders>
            <w:shd w:val="clear" w:color="auto" w:fill="FFFFFF"/>
          </w:tcPr>
          <w:p w:rsidR="005F721B" w:rsidRPr="00570C39" w:rsidRDefault="005F721B" w:rsidP="00084F7A">
            <w:pPr>
              <w:spacing w:after="0" w:line="240" w:lineRule="auto"/>
              <w:contextualSpacing/>
              <w:rPr>
                <w:rFonts w:ascii="Times New Roman" w:eastAsia="Times New Roman" w:hAnsi="Times New Roman" w:cs="Times New Roman"/>
                <w:sz w:val="24"/>
                <w:szCs w:val="24"/>
                <w:lang w:eastAsia="ru-RU"/>
              </w:rPr>
            </w:pPr>
            <w:r w:rsidRPr="00570C39">
              <w:rPr>
                <w:rFonts w:ascii="Times New Roman" w:eastAsia="Times New Roman" w:hAnsi="Times New Roman" w:cs="Times New Roman"/>
                <w:color w:val="000000"/>
                <w:sz w:val="24"/>
                <w:szCs w:val="24"/>
                <w:lang w:eastAsia="ru-RU"/>
              </w:rPr>
              <w:t>Официальный сайт ФНС России -</w:t>
            </w:r>
            <w:hyperlink r:id="rId7" w:history="1">
              <w:r w:rsidRPr="00570C39">
                <w:rPr>
                  <w:rStyle w:val="a7"/>
                  <w:rFonts w:ascii="Times New Roman" w:eastAsia="Times New Roman" w:hAnsi="Times New Roman" w:cs="Times New Roman"/>
                  <w:color w:val="auto"/>
                  <w:sz w:val="24"/>
                  <w:szCs w:val="24"/>
                  <w:u w:val="none"/>
                  <w:lang w:eastAsia="ru-RU"/>
                </w:rPr>
                <w:t>https://www.nalog.ru/rn24/business-support-2020/</w:t>
              </w:r>
            </w:hyperlink>
            <w:r w:rsidRPr="00570C39">
              <w:rPr>
                <w:rFonts w:ascii="Times New Roman" w:eastAsia="Times New Roman" w:hAnsi="Times New Roman" w:cs="Times New Roman"/>
                <w:sz w:val="24"/>
                <w:szCs w:val="24"/>
                <w:lang w:eastAsia="ru-RU"/>
              </w:rPr>
              <w:t>;</w:t>
            </w:r>
          </w:p>
          <w:p w:rsidR="005F721B" w:rsidRPr="00570C39" w:rsidRDefault="005F721B" w:rsidP="00084F7A">
            <w:pPr>
              <w:spacing w:after="0" w:line="240" w:lineRule="auto"/>
              <w:contextualSpacing/>
              <w:rPr>
                <w:rFonts w:ascii="Times New Roman" w:eastAsia="Times New Roman" w:hAnsi="Times New Roman" w:cs="Times New Roman"/>
                <w:color w:val="000000"/>
                <w:sz w:val="24"/>
                <w:szCs w:val="24"/>
                <w:lang w:eastAsia="ru-RU"/>
              </w:rPr>
            </w:pPr>
            <w:r w:rsidRPr="00570C39">
              <w:rPr>
                <w:rFonts w:ascii="Times New Roman" w:eastAsia="Times New Roman" w:hAnsi="Times New Roman" w:cs="Times New Roman"/>
                <w:color w:val="000000"/>
                <w:sz w:val="24"/>
                <w:szCs w:val="24"/>
                <w:lang w:eastAsia="ru-RU"/>
              </w:rPr>
              <w:t>Телефон горячей линии:</w:t>
            </w:r>
          </w:p>
          <w:p w:rsidR="005F721B" w:rsidRPr="00570C39" w:rsidRDefault="005F721B" w:rsidP="00084F7A">
            <w:pPr>
              <w:spacing w:after="0" w:line="240" w:lineRule="auto"/>
              <w:contextualSpacing/>
              <w:rPr>
                <w:rFonts w:ascii="Times New Roman" w:eastAsia="Times New Roman" w:hAnsi="Times New Roman" w:cs="Times New Roman"/>
                <w:color w:val="000000"/>
                <w:sz w:val="24"/>
                <w:szCs w:val="24"/>
                <w:lang w:eastAsia="ru-RU"/>
              </w:rPr>
            </w:pPr>
            <w:r w:rsidRPr="00570C39">
              <w:rPr>
                <w:rFonts w:ascii="Times New Roman" w:eastAsia="Times New Roman" w:hAnsi="Times New Roman" w:cs="Times New Roman"/>
                <w:color w:val="000000"/>
                <w:sz w:val="24"/>
                <w:szCs w:val="24"/>
                <w:lang w:eastAsia="ru-RU"/>
              </w:rPr>
              <w:t>8-800-222-22-22</w:t>
            </w:r>
          </w:p>
        </w:tc>
      </w:tr>
      <w:tr w:rsidR="005F721B" w:rsidRPr="00570C39" w:rsidTr="00246DEB">
        <w:trPr>
          <w:tblCellSpacing w:w="0" w:type="dxa"/>
        </w:trPr>
        <w:tc>
          <w:tcPr>
            <w:tcW w:w="374" w:type="dxa"/>
            <w:tcBorders>
              <w:top w:val="outset" w:sz="6" w:space="0" w:color="auto"/>
              <w:left w:val="outset" w:sz="6" w:space="0" w:color="auto"/>
              <w:bottom w:val="outset" w:sz="6" w:space="0" w:color="auto"/>
              <w:right w:val="outset" w:sz="6" w:space="0" w:color="auto"/>
            </w:tcBorders>
            <w:shd w:val="clear" w:color="auto" w:fill="FFFFFF"/>
          </w:tcPr>
          <w:p w:rsidR="005F721B" w:rsidRPr="00570C39" w:rsidRDefault="00084F7A" w:rsidP="00084F7A">
            <w:pPr>
              <w:spacing w:after="0" w:line="240" w:lineRule="auto"/>
              <w:contextualSpacing/>
              <w:rPr>
                <w:rFonts w:ascii="Times New Roman" w:eastAsia="Times New Roman" w:hAnsi="Times New Roman" w:cs="Times New Roman"/>
                <w:color w:val="000000"/>
                <w:sz w:val="24"/>
                <w:szCs w:val="24"/>
                <w:lang w:eastAsia="ru-RU"/>
              </w:rPr>
            </w:pPr>
            <w:r w:rsidRPr="00570C39">
              <w:rPr>
                <w:rFonts w:ascii="Times New Roman" w:eastAsia="Times New Roman" w:hAnsi="Times New Roman" w:cs="Times New Roman"/>
                <w:color w:val="000000"/>
                <w:sz w:val="24"/>
                <w:szCs w:val="24"/>
                <w:lang w:eastAsia="ru-RU"/>
              </w:rPr>
              <w:lastRenderedPageBreak/>
              <w:t>7</w:t>
            </w:r>
            <w:r w:rsidR="005F721B" w:rsidRPr="00570C39">
              <w:rPr>
                <w:rFonts w:ascii="Times New Roman" w:eastAsia="Times New Roman" w:hAnsi="Times New Roman" w:cs="Times New Roman"/>
                <w:color w:val="000000"/>
                <w:sz w:val="24"/>
                <w:szCs w:val="24"/>
                <w:lang w:eastAsia="ru-RU"/>
              </w:rPr>
              <w:t>.</w:t>
            </w:r>
          </w:p>
        </w:tc>
        <w:tc>
          <w:tcPr>
            <w:tcW w:w="5907" w:type="dxa"/>
            <w:tcBorders>
              <w:top w:val="outset" w:sz="6" w:space="0" w:color="auto"/>
              <w:left w:val="outset" w:sz="6" w:space="0" w:color="auto"/>
              <w:bottom w:val="outset" w:sz="6" w:space="0" w:color="auto"/>
              <w:right w:val="outset" w:sz="6" w:space="0" w:color="auto"/>
            </w:tcBorders>
            <w:shd w:val="clear" w:color="auto" w:fill="FFFFFF"/>
          </w:tcPr>
          <w:p w:rsidR="005F721B" w:rsidRPr="00570C39" w:rsidRDefault="005F721B" w:rsidP="00084F7A">
            <w:pPr>
              <w:spacing w:after="0" w:line="240" w:lineRule="auto"/>
              <w:contextualSpacing/>
              <w:rPr>
                <w:rFonts w:ascii="Times New Roman" w:eastAsia="Times New Roman" w:hAnsi="Times New Roman" w:cs="Times New Roman"/>
                <w:b/>
                <w:sz w:val="24"/>
                <w:szCs w:val="24"/>
                <w:lang w:eastAsia="ru-RU"/>
              </w:rPr>
            </w:pPr>
            <w:r w:rsidRPr="00570C39">
              <w:rPr>
                <w:rFonts w:ascii="Times New Roman" w:eastAsia="Times New Roman" w:hAnsi="Times New Roman" w:cs="Times New Roman"/>
                <w:b/>
                <w:sz w:val="24"/>
                <w:szCs w:val="24"/>
                <w:lang w:eastAsia="ru-RU"/>
              </w:rPr>
              <w:t>Отсрочка</w:t>
            </w:r>
            <w:r w:rsidR="005A4571" w:rsidRPr="00570C39">
              <w:rPr>
                <w:rFonts w:ascii="Times New Roman" w:eastAsia="Times New Roman" w:hAnsi="Times New Roman" w:cs="Times New Roman"/>
                <w:b/>
                <w:sz w:val="24"/>
                <w:szCs w:val="24"/>
                <w:lang w:eastAsia="ru-RU"/>
              </w:rPr>
              <w:t xml:space="preserve"> по налогам и страховым платежам на шесть месяцев с </w:t>
            </w:r>
            <w:r w:rsidRPr="00570C39">
              <w:rPr>
                <w:rFonts w:ascii="Times New Roman" w:eastAsia="Times New Roman" w:hAnsi="Times New Roman" w:cs="Times New Roman"/>
                <w:b/>
                <w:sz w:val="24"/>
                <w:szCs w:val="24"/>
                <w:lang w:eastAsia="ru-RU"/>
              </w:rPr>
              <w:t>возможн</w:t>
            </w:r>
            <w:r w:rsidR="005A4571" w:rsidRPr="00570C39">
              <w:rPr>
                <w:rFonts w:ascii="Times New Roman" w:eastAsia="Times New Roman" w:hAnsi="Times New Roman" w:cs="Times New Roman"/>
                <w:b/>
                <w:sz w:val="24"/>
                <w:szCs w:val="24"/>
                <w:lang w:eastAsia="ru-RU"/>
              </w:rPr>
              <w:t xml:space="preserve">остью гасить их затем плавно, в </w:t>
            </w:r>
            <w:r w:rsidRPr="00570C39">
              <w:rPr>
                <w:rFonts w:ascii="Times New Roman" w:eastAsia="Times New Roman" w:hAnsi="Times New Roman" w:cs="Times New Roman"/>
                <w:b/>
                <w:sz w:val="24"/>
                <w:szCs w:val="24"/>
                <w:lang w:eastAsia="ru-RU"/>
              </w:rPr>
              <w:t>течение года.</w:t>
            </w:r>
          </w:p>
          <w:p w:rsidR="005F721B" w:rsidRPr="00570C39" w:rsidRDefault="005F721B" w:rsidP="00084F7A">
            <w:pPr>
              <w:spacing w:after="0" w:line="240" w:lineRule="auto"/>
              <w:contextualSpacing/>
              <w:rPr>
                <w:rFonts w:ascii="Times New Roman" w:eastAsia="Times New Roman" w:hAnsi="Times New Roman" w:cs="Times New Roman"/>
                <w:sz w:val="24"/>
                <w:szCs w:val="24"/>
                <w:lang w:eastAsia="ru-RU"/>
              </w:rPr>
            </w:pPr>
          </w:p>
        </w:tc>
        <w:tc>
          <w:tcPr>
            <w:tcW w:w="2362" w:type="dxa"/>
            <w:tcBorders>
              <w:top w:val="outset" w:sz="6" w:space="0" w:color="auto"/>
              <w:left w:val="outset" w:sz="6" w:space="0" w:color="auto"/>
              <w:bottom w:val="outset" w:sz="6" w:space="0" w:color="auto"/>
              <w:right w:val="outset" w:sz="6" w:space="0" w:color="auto"/>
            </w:tcBorders>
            <w:shd w:val="clear" w:color="auto" w:fill="FFFFFF"/>
          </w:tcPr>
          <w:p w:rsidR="005F721B" w:rsidRPr="00570C39" w:rsidRDefault="005F721B" w:rsidP="00084F7A">
            <w:pPr>
              <w:spacing w:before="100" w:beforeAutospacing="1" w:after="0" w:line="240" w:lineRule="auto"/>
              <w:contextualSpacing/>
              <w:rPr>
                <w:rFonts w:ascii="Times New Roman" w:eastAsia="Times New Roman" w:hAnsi="Times New Roman" w:cs="Times New Roman"/>
                <w:color w:val="000000"/>
                <w:sz w:val="24"/>
                <w:szCs w:val="24"/>
                <w:lang w:eastAsia="ru-RU"/>
              </w:rPr>
            </w:pPr>
            <w:r w:rsidRPr="00570C39">
              <w:rPr>
                <w:rFonts w:ascii="Times New Roman" w:eastAsia="Times New Roman" w:hAnsi="Times New Roman" w:cs="Times New Roman"/>
                <w:sz w:val="24"/>
                <w:szCs w:val="24"/>
                <w:lang w:eastAsia="ru-RU"/>
              </w:rPr>
              <w:t>Для</w:t>
            </w:r>
            <w:r w:rsidR="005A4571" w:rsidRPr="00570C39">
              <w:rPr>
                <w:rFonts w:ascii="Times New Roman" w:eastAsia="Times New Roman" w:hAnsi="Times New Roman" w:cs="Times New Roman"/>
                <w:sz w:val="24"/>
                <w:szCs w:val="24"/>
                <w:lang w:eastAsia="ru-RU"/>
              </w:rPr>
              <w:t xml:space="preserve"> </w:t>
            </w:r>
            <w:r w:rsidRPr="00570C39">
              <w:rPr>
                <w:rFonts w:ascii="Times New Roman" w:eastAsia="Times New Roman" w:hAnsi="Times New Roman" w:cs="Times New Roman"/>
                <w:sz w:val="24"/>
                <w:szCs w:val="24"/>
                <w:lang w:eastAsia="ru-RU"/>
              </w:rPr>
              <w:t>индиви</w:t>
            </w:r>
            <w:r w:rsidR="005A4571" w:rsidRPr="00570C39">
              <w:rPr>
                <w:rFonts w:ascii="Times New Roman" w:eastAsia="Times New Roman" w:hAnsi="Times New Roman" w:cs="Times New Roman"/>
                <w:sz w:val="24"/>
                <w:szCs w:val="24"/>
                <w:lang w:eastAsia="ru-RU"/>
              </w:rPr>
              <w:t xml:space="preserve">дуальных предпринимателей, на компании малого и среднего бизнеса в пострадавших отраслях и на </w:t>
            </w:r>
            <w:r w:rsidRPr="00570C39">
              <w:rPr>
                <w:rFonts w:ascii="Times New Roman" w:eastAsia="Times New Roman" w:hAnsi="Times New Roman" w:cs="Times New Roman"/>
                <w:sz w:val="24"/>
                <w:szCs w:val="24"/>
                <w:lang w:eastAsia="ru-RU"/>
              </w:rPr>
              <w:t>социально ориентированные НКО.</w:t>
            </w:r>
          </w:p>
        </w:tc>
        <w:tc>
          <w:tcPr>
            <w:tcW w:w="1592" w:type="dxa"/>
            <w:tcBorders>
              <w:top w:val="outset" w:sz="6" w:space="0" w:color="auto"/>
              <w:left w:val="outset" w:sz="6" w:space="0" w:color="auto"/>
              <w:bottom w:val="outset" w:sz="6" w:space="0" w:color="auto"/>
              <w:right w:val="outset" w:sz="6" w:space="0" w:color="auto"/>
            </w:tcBorders>
            <w:shd w:val="clear" w:color="auto" w:fill="FFFFFF"/>
          </w:tcPr>
          <w:p w:rsidR="005F721B" w:rsidRPr="00570C39" w:rsidRDefault="005F721B" w:rsidP="00084F7A">
            <w:pPr>
              <w:spacing w:after="0" w:line="240" w:lineRule="auto"/>
              <w:contextualSpacing/>
              <w:rPr>
                <w:rFonts w:ascii="Times New Roman" w:eastAsia="Times New Roman" w:hAnsi="Times New Roman" w:cs="Times New Roman"/>
                <w:sz w:val="24"/>
                <w:szCs w:val="24"/>
                <w:lang w:eastAsia="ru-RU"/>
              </w:rPr>
            </w:pPr>
            <w:r w:rsidRPr="00570C39">
              <w:rPr>
                <w:rFonts w:ascii="Times New Roman" w:eastAsia="Times New Roman" w:hAnsi="Times New Roman" w:cs="Times New Roman"/>
                <w:sz w:val="24"/>
                <w:szCs w:val="24"/>
                <w:lang w:eastAsia="ru-RU"/>
              </w:rPr>
              <w:t>З</w:t>
            </w:r>
            <w:r w:rsidR="005A4571" w:rsidRPr="00570C39">
              <w:rPr>
                <w:rFonts w:ascii="Times New Roman" w:eastAsia="Times New Roman" w:hAnsi="Times New Roman" w:cs="Times New Roman"/>
                <w:sz w:val="24"/>
                <w:szCs w:val="24"/>
                <w:lang w:eastAsia="ru-RU"/>
              </w:rPr>
              <w:t xml:space="preserve">а </w:t>
            </w:r>
            <w:r w:rsidRPr="00570C39">
              <w:rPr>
                <w:rFonts w:ascii="Times New Roman" w:eastAsia="Times New Roman" w:hAnsi="Times New Roman" w:cs="Times New Roman"/>
                <w:sz w:val="24"/>
                <w:szCs w:val="24"/>
                <w:lang w:eastAsia="ru-RU"/>
              </w:rPr>
              <w:t>апрель, май, июнь (</w:t>
            </w:r>
            <w:r w:rsidR="005A4571" w:rsidRPr="00570C39">
              <w:rPr>
                <w:rFonts w:ascii="Times New Roman" w:eastAsia="Times New Roman" w:hAnsi="Times New Roman" w:cs="Times New Roman"/>
                <w:sz w:val="24"/>
                <w:szCs w:val="24"/>
                <w:lang w:eastAsia="ru-RU"/>
              </w:rPr>
              <w:t xml:space="preserve">за </w:t>
            </w:r>
            <w:r w:rsidRPr="00570C39">
              <w:rPr>
                <w:rFonts w:ascii="Times New Roman" w:eastAsia="Times New Roman" w:hAnsi="Times New Roman" w:cs="Times New Roman"/>
                <w:sz w:val="24"/>
                <w:szCs w:val="24"/>
                <w:lang w:eastAsia="ru-RU"/>
              </w:rPr>
              <w:t xml:space="preserve">те </w:t>
            </w:r>
            <w:r w:rsidR="005A4571" w:rsidRPr="00570C39">
              <w:rPr>
                <w:rFonts w:ascii="Times New Roman" w:eastAsia="Times New Roman" w:hAnsi="Times New Roman" w:cs="Times New Roman"/>
                <w:sz w:val="24"/>
                <w:szCs w:val="24"/>
                <w:lang w:eastAsia="ru-RU"/>
              </w:rPr>
              <w:t xml:space="preserve">месяцы, когда бизнес оказался в </w:t>
            </w:r>
            <w:r w:rsidRPr="00570C39">
              <w:rPr>
                <w:rFonts w:ascii="Times New Roman" w:eastAsia="Times New Roman" w:hAnsi="Times New Roman" w:cs="Times New Roman"/>
                <w:sz w:val="24"/>
                <w:szCs w:val="24"/>
                <w:lang w:eastAsia="ru-RU"/>
              </w:rPr>
              <w:t xml:space="preserve">сложной ситуации) </w:t>
            </w:r>
            <w:r w:rsidR="005A4571" w:rsidRPr="00570C39">
              <w:rPr>
                <w:rFonts w:ascii="Times New Roman" w:eastAsia="Times New Roman" w:hAnsi="Times New Roman" w:cs="Times New Roman"/>
                <w:sz w:val="24"/>
                <w:szCs w:val="24"/>
                <w:lang w:eastAsia="ru-RU"/>
              </w:rPr>
              <w:t xml:space="preserve">с </w:t>
            </w:r>
            <w:r w:rsidRPr="00570C39">
              <w:rPr>
                <w:rFonts w:ascii="Times New Roman" w:eastAsia="Times New Roman" w:hAnsi="Times New Roman" w:cs="Times New Roman"/>
                <w:sz w:val="24"/>
                <w:szCs w:val="24"/>
                <w:lang w:eastAsia="ru-RU"/>
              </w:rPr>
              <w:t>в</w:t>
            </w:r>
            <w:r w:rsidR="005A4571" w:rsidRPr="00570C39">
              <w:rPr>
                <w:rFonts w:ascii="Times New Roman" w:eastAsia="Times New Roman" w:hAnsi="Times New Roman" w:cs="Times New Roman"/>
                <w:sz w:val="24"/>
                <w:szCs w:val="24"/>
                <w:lang w:eastAsia="ru-RU"/>
              </w:rPr>
              <w:t xml:space="preserve">озможностью гасить их плавно, в </w:t>
            </w:r>
            <w:r w:rsidRPr="00570C39">
              <w:rPr>
                <w:rFonts w:ascii="Times New Roman" w:eastAsia="Times New Roman" w:hAnsi="Times New Roman" w:cs="Times New Roman"/>
                <w:sz w:val="24"/>
                <w:szCs w:val="24"/>
                <w:lang w:eastAsia="ru-RU"/>
              </w:rPr>
              <w:t>течение года.</w:t>
            </w:r>
          </w:p>
        </w:tc>
        <w:tc>
          <w:tcPr>
            <w:tcW w:w="5017" w:type="dxa"/>
            <w:tcBorders>
              <w:top w:val="outset" w:sz="6" w:space="0" w:color="auto"/>
              <w:left w:val="outset" w:sz="6" w:space="0" w:color="auto"/>
              <w:bottom w:val="outset" w:sz="6" w:space="0" w:color="auto"/>
              <w:right w:val="outset" w:sz="6" w:space="0" w:color="auto"/>
            </w:tcBorders>
            <w:shd w:val="clear" w:color="auto" w:fill="FFFFFF"/>
          </w:tcPr>
          <w:p w:rsidR="005F721B" w:rsidRPr="00570C39" w:rsidRDefault="005F721B" w:rsidP="00084F7A">
            <w:pPr>
              <w:spacing w:after="0" w:line="240" w:lineRule="auto"/>
              <w:contextualSpacing/>
              <w:rPr>
                <w:rFonts w:ascii="Times New Roman" w:eastAsia="Times New Roman" w:hAnsi="Times New Roman" w:cs="Times New Roman"/>
                <w:sz w:val="24"/>
                <w:szCs w:val="24"/>
                <w:lang w:eastAsia="ru-RU"/>
              </w:rPr>
            </w:pPr>
            <w:r w:rsidRPr="00570C39">
              <w:rPr>
                <w:rFonts w:ascii="Times New Roman" w:eastAsia="Times New Roman" w:hAnsi="Times New Roman" w:cs="Times New Roman"/>
                <w:color w:val="000000"/>
                <w:sz w:val="24"/>
                <w:szCs w:val="24"/>
                <w:lang w:eastAsia="ru-RU"/>
              </w:rPr>
              <w:t>Официальный сайт ФНС России -</w:t>
            </w:r>
            <w:hyperlink r:id="rId8" w:history="1">
              <w:r w:rsidRPr="00570C39">
                <w:rPr>
                  <w:rStyle w:val="a7"/>
                  <w:rFonts w:ascii="Times New Roman" w:eastAsia="Times New Roman" w:hAnsi="Times New Roman" w:cs="Times New Roman"/>
                  <w:color w:val="auto"/>
                  <w:sz w:val="24"/>
                  <w:szCs w:val="24"/>
                  <w:u w:val="none"/>
                  <w:lang w:eastAsia="ru-RU"/>
                </w:rPr>
                <w:t>https://www.nalog.ru/rn24/business-support-2020/</w:t>
              </w:r>
            </w:hyperlink>
            <w:r w:rsidRPr="00570C39">
              <w:rPr>
                <w:rFonts w:ascii="Times New Roman" w:eastAsia="Times New Roman" w:hAnsi="Times New Roman" w:cs="Times New Roman"/>
                <w:sz w:val="24"/>
                <w:szCs w:val="24"/>
                <w:lang w:eastAsia="ru-RU"/>
              </w:rPr>
              <w:t>;</w:t>
            </w:r>
          </w:p>
          <w:p w:rsidR="005F721B" w:rsidRPr="00570C39" w:rsidRDefault="005F721B" w:rsidP="00084F7A">
            <w:pPr>
              <w:spacing w:after="0" w:line="240" w:lineRule="auto"/>
              <w:contextualSpacing/>
              <w:rPr>
                <w:rFonts w:ascii="Times New Roman" w:eastAsia="Times New Roman" w:hAnsi="Times New Roman" w:cs="Times New Roman"/>
                <w:color w:val="000000"/>
                <w:sz w:val="24"/>
                <w:szCs w:val="24"/>
                <w:lang w:eastAsia="ru-RU"/>
              </w:rPr>
            </w:pPr>
            <w:r w:rsidRPr="00570C39">
              <w:rPr>
                <w:rFonts w:ascii="Times New Roman" w:eastAsia="Times New Roman" w:hAnsi="Times New Roman" w:cs="Times New Roman"/>
                <w:color w:val="000000"/>
                <w:sz w:val="24"/>
                <w:szCs w:val="24"/>
                <w:lang w:eastAsia="ru-RU"/>
              </w:rPr>
              <w:t>Телефон горячей линии:</w:t>
            </w:r>
          </w:p>
          <w:p w:rsidR="005F721B" w:rsidRPr="00570C39" w:rsidRDefault="005F721B" w:rsidP="00084F7A">
            <w:pPr>
              <w:spacing w:after="0" w:line="240" w:lineRule="auto"/>
              <w:contextualSpacing/>
              <w:rPr>
                <w:rFonts w:ascii="Times New Roman" w:eastAsia="Times New Roman" w:hAnsi="Times New Roman" w:cs="Times New Roman"/>
                <w:color w:val="000000"/>
                <w:sz w:val="24"/>
                <w:szCs w:val="24"/>
                <w:lang w:eastAsia="ru-RU"/>
              </w:rPr>
            </w:pPr>
            <w:r w:rsidRPr="00570C39">
              <w:rPr>
                <w:rFonts w:ascii="Times New Roman" w:eastAsia="Times New Roman" w:hAnsi="Times New Roman" w:cs="Times New Roman"/>
                <w:color w:val="000000"/>
                <w:sz w:val="24"/>
                <w:szCs w:val="24"/>
                <w:lang w:eastAsia="ru-RU"/>
              </w:rPr>
              <w:t>8-800-222-22-22</w:t>
            </w:r>
          </w:p>
        </w:tc>
      </w:tr>
      <w:tr w:rsidR="005F721B" w:rsidRPr="00570C39" w:rsidTr="00246DEB">
        <w:trPr>
          <w:tblCellSpacing w:w="0" w:type="dxa"/>
        </w:trPr>
        <w:tc>
          <w:tcPr>
            <w:tcW w:w="374" w:type="dxa"/>
            <w:tcBorders>
              <w:top w:val="outset" w:sz="6" w:space="0" w:color="auto"/>
              <w:left w:val="outset" w:sz="6" w:space="0" w:color="auto"/>
              <w:bottom w:val="outset" w:sz="6" w:space="0" w:color="auto"/>
              <w:right w:val="outset" w:sz="6" w:space="0" w:color="auto"/>
            </w:tcBorders>
            <w:shd w:val="clear" w:color="auto" w:fill="FFFFFF"/>
          </w:tcPr>
          <w:p w:rsidR="005F721B" w:rsidRPr="00570C39" w:rsidRDefault="00084F7A" w:rsidP="00084F7A">
            <w:pPr>
              <w:spacing w:after="0" w:line="240" w:lineRule="auto"/>
              <w:contextualSpacing/>
              <w:rPr>
                <w:rFonts w:ascii="Times New Roman" w:eastAsia="Times New Roman" w:hAnsi="Times New Roman" w:cs="Times New Roman"/>
                <w:color w:val="000000"/>
                <w:sz w:val="24"/>
                <w:szCs w:val="24"/>
                <w:lang w:eastAsia="ru-RU"/>
              </w:rPr>
            </w:pPr>
            <w:r w:rsidRPr="00570C39">
              <w:rPr>
                <w:rFonts w:ascii="Times New Roman" w:eastAsia="Times New Roman" w:hAnsi="Times New Roman" w:cs="Times New Roman"/>
                <w:color w:val="000000"/>
                <w:sz w:val="24"/>
                <w:szCs w:val="24"/>
                <w:lang w:eastAsia="ru-RU"/>
              </w:rPr>
              <w:t>8</w:t>
            </w:r>
            <w:r w:rsidR="005F721B" w:rsidRPr="00570C39">
              <w:rPr>
                <w:rFonts w:ascii="Times New Roman" w:eastAsia="Times New Roman" w:hAnsi="Times New Roman" w:cs="Times New Roman"/>
                <w:color w:val="000000"/>
                <w:sz w:val="24"/>
                <w:szCs w:val="24"/>
                <w:lang w:eastAsia="ru-RU"/>
              </w:rPr>
              <w:t>.</w:t>
            </w:r>
          </w:p>
        </w:tc>
        <w:tc>
          <w:tcPr>
            <w:tcW w:w="5907" w:type="dxa"/>
            <w:tcBorders>
              <w:top w:val="outset" w:sz="6" w:space="0" w:color="auto"/>
              <w:left w:val="outset" w:sz="6" w:space="0" w:color="auto"/>
              <w:bottom w:val="outset" w:sz="6" w:space="0" w:color="auto"/>
              <w:right w:val="outset" w:sz="6" w:space="0" w:color="auto"/>
            </w:tcBorders>
            <w:shd w:val="clear" w:color="auto" w:fill="FFFFFF"/>
          </w:tcPr>
          <w:p w:rsidR="005F721B" w:rsidRPr="00570C39" w:rsidRDefault="005F721B" w:rsidP="00084F7A">
            <w:pPr>
              <w:spacing w:before="100" w:beforeAutospacing="1" w:after="0" w:line="240" w:lineRule="auto"/>
              <w:contextualSpacing/>
              <w:rPr>
                <w:rFonts w:ascii="Times New Roman" w:eastAsia="Times New Roman" w:hAnsi="Times New Roman" w:cs="Times New Roman"/>
                <w:sz w:val="24"/>
                <w:szCs w:val="24"/>
                <w:lang w:eastAsia="ru-RU"/>
              </w:rPr>
            </w:pPr>
            <w:r w:rsidRPr="00570C39">
              <w:rPr>
                <w:rFonts w:ascii="Times New Roman" w:eastAsia="Times New Roman" w:hAnsi="Times New Roman" w:cs="Times New Roman"/>
                <w:b/>
                <w:sz w:val="24"/>
                <w:szCs w:val="24"/>
                <w:lang w:eastAsia="ru-RU"/>
              </w:rPr>
              <w:t xml:space="preserve">Возврат </w:t>
            </w:r>
            <w:proofErr w:type="spellStart"/>
            <w:r w:rsidRPr="00570C39">
              <w:rPr>
                <w:rFonts w:ascii="Times New Roman" w:eastAsia="Times New Roman" w:hAnsi="Times New Roman" w:cs="Times New Roman"/>
                <w:b/>
                <w:sz w:val="24"/>
                <w:szCs w:val="24"/>
                <w:lang w:eastAsia="ru-RU"/>
              </w:rPr>
              <w:t>сам</w:t>
            </w:r>
            <w:r w:rsidR="005A4571" w:rsidRPr="00570C39">
              <w:rPr>
                <w:rFonts w:ascii="Times New Roman" w:eastAsia="Times New Roman" w:hAnsi="Times New Roman" w:cs="Times New Roman"/>
                <w:b/>
                <w:sz w:val="24"/>
                <w:szCs w:val="24"/>
                <w:lang w:eastAsia="ru-RU"/>
              </w:rPr>
              <w:t>озанятым</w:t>
            </w:r>
            <w:proofErr w:type="spellEnd"/>
            <w:r w:rsidR="005A4571" w:rsidRPr="00570C39">
              <w:rPr>
                <w:rFonts w:ascii="Times New Roman" w:eastAsia="Times New Roman" w:hAnsi="Times New Roman" w:cs="Times New Roman"/>
                <w:b/>
                <w:sz w:val="24"/>
                <w:szCs w:val="24"/>
                <w:lang w:eastAsia="ru-RU"/>
              </w:rPr>
              <w:t xml:space="preserve"> гражданам их налога на доход</w:t>
            </w:r>
            <w:r w:rsidR="005A4571" w:rsidRPr="00570C39">
              <w:rPr>
                <w:rFonts w:ascii="Times New Roman" w:eastAsia="Times New Roman" w:hAnsi="Times New Roman" w:cs="Times New Roman"/>
                <w:sz w:val="24"/>
                <w:szCs w:val="24"/>
                <w:lang w:eastAsia="ru-RU"/>
              </w:rPr>
              <w:t xml:space="preserve">, уплаченный в 2019 </w:t>
            </w:r>
            <w:r w:rsidRPr="00570C39">
              <w:rPr>
                <w:rFonts w:ascii="Times New Roman" w:eastAsia="Times New Roman" w:hAnsi="Times New Roman" w:cs="Times New Roman"/>
                <w:sz w:val="24"/>
                <w:szCs w:val="24"/>
                <w:lang w:eastAsia="ru-RU"/>
              </w:rPr>
              <w:t xml:space="preserve">году </w:t>
            </w:r>
            <w:r w:rsidR="005A4571" w:rsidRPr="00570C39">
              <w:rPr>
                <w:rFonts w:ascii="Times New Roman" w:eastAsia="Times New Roman" w:hAnsi="Times New Roman" w:cs="Times New Roman"/>
                <w:sz w:val="24"/>
                <w:szCs w:val="24"/>
                <w:lang w:eastAsia="ru-RU"/>
              </w:rPr>
              <w:t xml:space="preserve">в </w:t>
            </w:r>
            <w:r w:rsidRPr="00570C39">
              <w:rPr>
                <w:rFonts w:ascii="Times New Roman" w:eastAsia="Times New Roman" w:hAnsi="Times New Roman" w:cs="Times New Roman"/>
                <w:sz w:val="24"/>
                <w:szCs w:val="24"/>
                <w:lang w:eastAsia="ru-RU"/>
              </w:rPr>
              <w:t xml:space="preserve">полном объёме </w:t>
            </w:r>
          </w:p>
        </w:tc>
        <w:tc>
          <w:tcPr>
            <w:tcW w:w="2362" w:type="dxa"/>
            <w:tcBorders>
              <w:top w:val="outset" w:sz="6" w:space="0" w:color="auto"/>
              <w:left w:val="outset" w:sz="6" w:space="0" w:color="auto"/>
              <w:bottom w:val="outset" w:sz="6" w:space="0" w:color="auto"/>
              <w:right w:val="outset" w:sz="6" w:space="0" w:color="auto"/>
            </w:tcBorders>
            <w:shd w:val="clear" w:color="auto" w:fill="FFFFFF"/>
          </w:tcPr>
          <w:p w:rsidR="005F721B" w:rsidRPr="00570C39" w:rsidRDefault="005F721B" w:rsidP="00084F7A">
            <w:pPr>
              <w:spacing w:before="100" w:beforeAutospacing="1" w:after="0" w:line="240" w:lineRule="auto"/>
              <w:contextualSpacing/>
              <w:rPr>
                <w:rFonts w:ascii="Times New Roman" w:eastAsia="Times New Roman" w:hAnsi="Times New Roman" w:cs="Times New Roman"/>
                <w:color w:val="000000"/>
                <w:sz w:val="24"/>
                <w:szCs w:val="24"/>
                <w:lang w:eastAsia="ru-RU"/>
              </w:rPr>
            </w:pPr>
            <w:proofErr w:type="spellStart"/>
            <w:r w:rsidRPr="00570C39">
              <w:rPr>
                <w:rFonts w:ascii="Times New Roman" w:eastAsia="Times New Roman" w:hAnsi="Times New Roman" w:cs="Times New Roman"/>
                <w:sz w:val="24"/>
                <w:szCs w:val="24"/>
                <w:lang w:eastAsia="ru-RU"/>
              </w:rPr>
              <w:t>Самозанятым</w:t>
            </w:r>
            <w:proofErr w:type="spellEnd"/>
            <w:r w:rsidRPr="00570C39">
              <w:rPr>
                <w:rFonts w:ascii="Times New Roman" w:eastAsia="Times New Roman" w:hAnsi="Times New Roman" w:cs="Times New Roman"/>
                <w:sz w:val="24"/>
                <w:szCs w:val="24"/>
                <w:lang w:eastAsia="ru-RU"/>
              </w:rPr>
              <w:t xml:space="preserve"> гражданам</w:t>
            </w:r>
          </w:p>
        </w:tc>
        <w:tc>
          <w:tcPr>
            <w:tcW w:w="1592" w:type="dxa"/>
            <w:tcBorders>
              <w:top w:val="outset" w:sz="6" w:space="0" w:color="auto"/>
              <w:left w:val="outset" w:sz="6" w:space="0" w:color="auto"/>
              <w:bottom w:val="outset" w:sz="6" w:space="0" w:color="auto"/>
              <w:right w:val="outset" w:sz="6" w:space="0" w:color="auto"/>
            </w:tcBorders>
            <w:shd w:val="clear" w:color="auto" w:fill="FFFFFF"/>
          </w:tcPr>
          <w:p w:rsidR="005F721B" w:rsidRPr="00570C39" w:rsidRDefault="005F721B" w:rsidP="00084F7A">
            <w:pPr>
              <w:spacing w:before="100" w:beforeAutospacing="1" w:after="0" w:line="240" w:lineRule="auto"/>
              <w:contextualSpacing/>
              <w:rPr>
                <w:rFonts w:ascii="Times New Roman" w:eastAsia="Times New Roman" w:hAnsi="Times New Roman" w:cs="Times New Roman"/>
                <w:color w:val="000000"/>
                <w:sz w:val="24"/>
                <w:szCs w:val="24"/>
                <w:lang w:eastAsia="ru-RU"/>
              </w:rPr>
            </w:pPr>
            <w:r w:rsidRPr="00570C39">
              <w:rPr>
                <w:rFonts w:ascii="Times New Roman" w:hAnsi="Times New Roman" w:cs="Times New Roman"/>
                <w:sz w:val="24"/>
                <w:szCs w:val="24"/>
              </w:rPr>
              <w:t xml:space="preserve">В Красноярском края </w:t>
            </w:r>
            <w:proofErr w:type="gramStart"/>
            <w:r w:rsidRPr="00570C39">
              <w:rPr>
                <w:rFonts w:ascii="Times New Roman" w:hAnsi="Times New Roman" w:cs="Times New Roman"/>
                <w:sz w:val="24"/>
                <w:szCs w:val="24"/>
              </w:rPr>
              <w:t>введен</w:t>
            </w:r>
            <w:proofErr w:type="gramEnd"/>
            <w:r w:rsidRPr="00570C39">
              <w:rPr>
                <w:rFonts w:ascii="Times New Roman" w:hAnsi="Times New Roman" w:cs="Times New Roman"/>
                <w:sz w:val="24"/>
                <w:szCs w:val="24"/>
              </w:rPr>
              <w:t xml:space="preserve"> только с 01.01.2020</w:t>
            </w:r>
          </w:p>
        </w:tc>
        <w:tc>
          <w:tcPr>
            <w:tcW w:w="5017" w:type="dxa"/>
            <w:tcBorders>
              <w:top w:val="outset" w:sz="6" w:space="0" w:color="auto"/>
              <w:left w:val="outset" w:sz="6" w:space="0" w:color="auto"/>
              <w:bottom w:val="outset" w:sz="6" w:space="0" w:color="auto"/>
              <w:right w:val="outset" w:sz="6" w:space="0" w:color="auto"/>
            </w:tcBorders>
            <w:shd w:val="clear" w:color="auto" w:fill="FFFFFF"/>
          </w:tcPr>
          <w:p w:rsidR="005F721B" w:rsidRPr="00570C39" w:rsidRDefault="005F721B" w:rsidP="00084F7A">
            <w:pPr>
              <w:spacing w:after="0" w:line="240" w:lineRule="auto"/>
              <w:contextualSpacing/>
              <w:rPr>
                <w:rFonts w:ascii="Times New Roman" w:eastAsia="Times New Roman" w:hAnsi="Times New Roman" w:cs="Times New Roman"/>
                <w:sz w:val="24"/>
                <w:szCs w:val="24"/>
                <w:lang w:eastAsia="ru-RU"/>
              </w:rPr>
            </w:pPr>
            <w:r w:rsidRPr="00570C39">
              <w:rPr>
                <w:rFonts w:ascii="Times New Roman" w:eastAsia="Times New Roman" w:hAnsi="Times New Roman" w:cs="Times New Roman"/>
                <w:color w:val="000000"/>
                <w:sz w:val="24"/>
                <w:szCs w:val="24"/>
                <w:lang w:eastAsia="ru-RU"/>
              </w:rPr>
              <w:t>Официальный сайт ФНС России -</w:t>
            </w:r>
            <w:hyperlink r:id="rId9" w:history="1">
              <w:r w:rsidRPr="00570C39">
                <w:rPr>
                  <w:rStyle w:val="a7"/>
                  <w:rFonts w:ascii="Times New Roman" w:eastAsia="Times New Roman" w:hAnsi="Times New Roman" w:cs="Times New Roman"/>
                  <w:color w:val="auto"/>
                  <w:sz w:val="24"/>
                  <w:szCs w:val="24"/>
                  <w:u w:val="none"/>
                  <w:lang w:eastAsia="ru-RU"/>
                </w:rPr>
                <w:t>https://www.nalog.ru/rn24/business-support-2020/</w:t>
              </w:r>
            </w:hyperlink>
            <w:r w:rsidRPr="00570C39">
              <w:rPr>
                <w:rFonts w:ascii="Times New Roman" w:eastAsia="Times New Roman" w:hAnsi="Times New Roman" w:cs="Times New Roman"/>
                <w:sz w:val="24"/>
                <w:szCs w:val="24"/>
                <w:lang w:eastAsia="ru-RU"/>
              </w:rPr>
              <w:t>;</w:t>
            </w:r>
          </w:p>
          <w:p w:rsidR="005F721B" w:rsidRPr="00570C39" w:rsidRDefault="005F721B" w:rsidP="00084F7A">
            <w:pPr>
              <w:spacing w:after="0" w:line="240" w:lineRule="auto"/>
              <w:contextualSpacing/>
              <w:rPr>
                <w:rFonts w:ascii="Times New Roman" w:eastAsia="Times New Roman" w:hAnsi="Times New Roman" w:cs="Times New Roman"/>
                <w:color w:val="000000"/>
                <w:sz w:val="24"/>
                <w:szCs w:val="24"/>
                <w:lang w:eastAsia="ru-RU"/>
              </w:rPr>
            </w:pPr>
            <w:r w:rsidRPr="00570C39">
              <w:rPr>
                <w:rFonts w:ascii="Times New Roman" w:eastAsia="Times New Roman" w:hAnsi="Times New Roman" w:cs="Times New Roman"/>
                <w:color w:val="000000"/>
                <w:sz w:val="24"/>
                <w:szCs w:val="24"/>
                <w:lang w:eastAsia="ru-RU"/>
              </w:rPr>
              <w:t>Телефон горячей линии:</w:t>
            </w:r>
          </w:p>
          <w:p w:rsidR="005F721B" w:rsidRPr="00570C39" w:rsidRDefault="005F721B" w:rsidP="00084F7A">
            <w:pPr>
              <w:spacing w:after="0" w:line="240" w:lineRule="auto"/>
              <w:contextualSpacing/>
              <w:rPr>
                <w:rFonts w:ascii="Times New Roman" w:eastAsia="Times New Roman" w:hAnsi="Times New Roman" w:cs="Times New Roman"/>
                <w:color w:val="000000"/>
                <w:sz w:val="24"/>
                <w:szCs w:val="24"/>
                <w:lang w:eastAsia="ru-RU"/>
              </w:rPr>
            </w:pPr>
            <w:r w:rsidRPr="00570C39">
              <w:rPr>
                <w:rFonts w:ascii="Times New Roman" w:eastAsia="Times New Roman" w:hAnsi="Times New Roman" w:cs="Times New Roman"/>
                <w:color w:val="000000"/>
                <w:sz w:val="24"/>
                <w:szCs w:val="24"/>
                <w:lang w:eastAsia="ru-RU"/>
              </w:rPr>
              <w:t>8-800-222-22-22</w:t>
            </w:r>
          </w:p>
        </w:tc>
      </w:tr>
      <w:tr w:rsidR="005F721B" w:rsidRPr="00570C39" w:rsidTr="00246DEB">
        <w:trPr>
          <w:tblCellSpacing w:w="0" w:type="dxa"/>
        </w:trPr>
        <w:tc>
          <w:tcPr>
            <w:tcW w:w="374" w:type="dxa"/>
            <w:tcBorders>
              <w:top w:val="outset" w:sz="6" w:space="0" w:color="auto"/>
              <w:left w:val="outset" w:sz="6" w:space="0" w:color="auto"/>
              <w:bottom w:val="outset" w:sz="6" w:space="0" w:color="auto"/>
              <w:right w:val="outset" w:sz="6" w:space="0" w:color="auto"/>
            </w:tcBorders>
          </w:tcPr>
          <w:p w:rsidR="005F721B" w:rsidRPr="00570C39" w:rsidRDefault="00084F7A" w:rsidP="00084F7A">
            <w:pPr>
              <w:spacing w:after="0" w:line="240" w:lineRule="auto"/>
              <w:contextualSpacing/>
              <w:rPr>
                <w:rFonts w:ascii="Times New Roman" w:eastAsia="Times New Roman" w:hAnsi="Times New Roman" w:cs="Times New Roman"/>
                <w:sz w:val="24"/>
                <w:szCs w:val="24"/>
                <w:lang w:eastAsia="ru-RU"/>
              </w:rPr>
            </w:pPr>
            <w:r w:rsidRPr="00570C39">
              <w:rPr>
                <w:rFonts w:ascii="Times New Roman" w:eastAsia="Times New Roman" w:hAnsi="Times New Roman" w:cs="Times New Roman"/>
                <w:sz w:val="24"/>
                <w:szCs w:val="24"/>
                <w:lang w:eastAsia="ru-RU"/>
              </w:rPr>
              <w:t>9</w:t>
            </w:r>
            <w:r w:rsidR="005F721B" w:rsidRPr="00570C39">
              <w:rPr>
                <w:rFonts w:ascii="Times New Roman" w:eastAsia="Times New Roman" w:hAnsi="Times New Roman" w:cs="Times New Roman"/>
                <w:sz w:val="24"/>
                <w:szCs w:val="24"/>
                <w:lang w:eastAsia="ru-RU"/>
              </w:rPr>
              <w:t>.</w:t>
            </w:r>
          </w:p>
        </w:tc>
        <w:tc>
          <w:tcPr>
            <w:tcW w:w="5907" w:type="dxa"/>
            <w:tcBorders>
              <w:top w:val="outset" w:sz="6" w:space="0" w:color="auto"/>
              <w:left w:val="outset" w:sz="6" w:space="0" w:color="auto"/>
              <w:bottom w:val="outset" w:sz="6" w:space="0" w:color="auto"/>
              <w:right w:val="outset" w:sz="6" w:space="0" w:color="auto"/>
            </w:tcBorders>
          </w:tcPr>
          <w:p w:rsidR="005F721B" w:rsidRPr="00570C39" w:rsidRDefault="005F721B" w:rsidP="00084F7A">
            <w:pPr>
              <w:spacing w:after="0" w:line="240" w:lineRule="auto"/>
              <w:contextualSpacing/>
              <w:rPr>
                <w:rFonts w:ascii="Times New Roman" w:eastAsia="Times New Roman" w:hAnsi="Times New Roman" w:cs="Times New Roman"/>
                <w:sz w:val="24"/>
                <w:szCs w:val="24"/>
                <w:lang w:eastAsia="ru-RU"/>
              </w:rPr>
            </w:pPr>
            <w:r w:rsidRPr="00570C39">
              <w:rPr>
                <w:rFonts w:ascii="Times New Roman" w:eastAsia="Times New Roman" w:hAnsi="Times New Roman" w:cs="Times New Roman"/>
                <w:b/>
                <w:bCs/>
                <w:sz w:val="24"/>
                <w:szCs w:val="24"/>
                <w:lang w:eastAsia="ru-RU"/>
              </w:rPr>
              <w:t>Освобождение от уплаты арендных платежей</w:t>
            </w:r>
            <w:proofErr w:type="gramStart"/>
            <w:r w:rsidRPr="00570C39">
              <w:rPr>
                <w:rFonts w:ascii="Times New Roman" w:eastAsia="Times New Roman" w:hAnsi="Times New Roman" w:cs="Times New Roman"/>
                <w:sz w:val="24"/>
                <w:szCs w:val="24"/>
                <w:lang w:eastAsia="ru-RU"/>
              </w:rPr>
              <w:br/>
              <w:t>В</w:t>
            </w:r>
            <w:proofErr w:type="gramEnd"/>
            <w:r w:rsidRPr="00570C39">
              <w:rPr>
                <w:rFonts w:ascii="Times New Roman" w:eastAsia="Times New Roman" w:hAnsi="Times New Roman" w:cs="Times New Roman"/>
                <w:sz w:val="24"/>
                <w:szCs w:val="24"/>
                <w:lang w:eastAsia="ru-RU"/>
              </w:rPr>
              <w:t xml:space="preserve"> отношении субъектов МСП, осуществляющих деятельность в отраслях, включенных в федеральный перечень наиболее пострадавших от </w:t>
            </w:r>
            <w:proofErr w:type="spellStart"/>
            <w:r w:rsidRPr="00570C39">
              <w:rPr>
                <w:rFonts w:ascii="Times New Roman" w:eastAsia="Times New Roman" w:hAnsi="Times New Roman" w:cs="Times New Roman"/>
                <w:sz w:val="24"/>
                <w:szCs w:val="24"/>
                <w:lang w:eastAsia="ru-RU"/>
              </w:rPr>
              <w:t>коронавирусной</w:t>
            </w:r>
            <w:proofErr w:type="spellEnd"/>
            <w:r w:rsidRPr="00570C39">
              <w:rPr>
                <w:rFonts w:ascii="Times New Roman" w:eastAsia="Times New Roman" w:hAnsi="Times New Roman" w:cs="Times New Roman"/>
                <w:sz w:val="24"/>
                <w:szCs w:val="24"/>
                <w:lang w:eastAsia="ru-RU"/>
              </w:rPr>
              <w:t xml:space="preserve"> инфекции, предусмотрено освобождение от уплаты арендных платежей за апрель, май, июнь 2020 года по договорам аренды федерального имущества, составляющего государственную казну</w:t>
            </w:r>
          </w:p>
        </w:tc>
        <w:tc>
          <w:tcPr>
            <w:tcW w:w="2362" w:type="dxa"/>
            <w:tcBorders>
              <w:top w:val="outset" w:sz="6" w:space="0" w:color="auto"/>
              <w:left w:val="outset" w:sz="6" w:space="0" w:color="auto"/>
              <w:bottom w:val="outset" w:sz="6" w:space="0" w:color="auto"/>
              <w:right w:val="outset" w:sz="6" w:space="0" w:color="auto"/>
            </w:tcBorders>
          </w:tcPr>
          <w:p w:rsidR="005F721B" w:rsidRPr="00570C39" w:rsidRDefault="005F721B" w:rsidP="00084F7A">
            <w:pPr>
              <w:spacing w:after="0" w:line="240" w:lineRule="auto"/>
              <w:contextualSpacing/>
              <w:rPr>
                <w:rFonts w:ascii="Times New Roman" w:eastAsia="Times New Roman" w:hAnsi="Times New Roman" w:cs="Times New Roman"/>
                <w:sz w:val="24"/>
                <w:szCs w:val="24"/>
                <w:lang w:eastAsia="ru-RU"/>
              </w:rPr>
            </w:pPr>
            <w:r w:rsidRPr="00570C39">
              <w:rPr>
                <w:rFonts w:ascii="Times New Roman" w:eastAsia="Times New Roman" w:hAnsi="Times New Roman" w:cs="Times New Roman"/>
                <w:sz w:val="24"/>
                <w:szCs w:val="24"/>
                <w:lang w:eastAsia="ru-RU"/>
              </w:rPr>
              <w:t>Для арендаторов федерального имущества в наиболее пострадавших отраслях</w:t>
            </w:r>
            <w:r w:rsidR="00561A28" w:rsidRPr="00570C39">
              <w:rPr>
                <w:rFonts w:ascii="Times New Roman" w:eastAsia="Times New Roman" w:hAnsi="Times New Roman" w:cs="Times New Roman"/>
                <w:sz w:val="24"/>
                <w:szCs w:val="24"/>
                <w:lang w:eastAsia="ru-RU"/>
              </w:rPr>
              <w:t>, а также для социально ориентированных НКО.</w:t>
            </w:r>
          </w:p>
        </w:tc>
        <w:tc>
          <w:tcPr>
            <w:tcW w:w="1592" w:type="dxa"/>
            <w:tcBorders>
              <w:top w:val="outset" w:sz="6" w:space="0" w:color="auto"/>
              <w:left w:val="outset" w:sz="6" w:space="0" w:color="auto"/>
              <w:bottom w:val="outset" w:sz="6" w:space="0" w:color="auto"/>
              <w:right w:val="outset" w:sz="6" w:space="0" w:color="auto"/>
            </w:tcBorders>
          </w:tcPr>
          <w:p w:rsidR="005F721B" w:rsidRPr="00570C39" w:rsidRDefault="005F721B" w:rsidP="00084F7A">
            <w:pPr>
              <w:spacing w:after="0" w:line="240" w:lineRule="auto"/>
              <w:contextualSpacing/>
              <w:rPr>
                <w:rFonts w:ascii="Times New Roman" w:eastAsia="Times New Roman" w:hAnsi="Times New Roman" w:cs="Times New Roman"/>
                <w:sz w:val="24"/>
                <w:szCs w:val="24"/>
                <w:lang w:eastAsia="ru-RU"/>
              </w:rPr>
            </w:pPr>
            <w:r w:rsidRPr="00570C39">
              <w:rPr>
                <w:rFonts w:ascii="Times New Roman" w:eastAsia="Times New Roman" w:hAnsi="Times New Roman" w:cs="Times New Roman"/>
                <w:sz w:val="24"/>
                <w:szCs w:val="24"/>
                <w:lang w:eastAsia="ru-RU"/>
              </w:rPr>
              <w:t xml:space="preserve">До </w:t>
            </w:r>
            <w:r w:rsidR="00561A28" w:rsidRPr="00570C39">
              <w:rPr>
                <w:rFonts w:ascii="Times New Roman" w:eastAsia="Times New Roman" w:hAnsi="Times New Roman" w:cs="Times New Roman"/>
                <w:sz w:val="24"/>
                <w:szCs w:val="24"/>
                <w:lang w:eastAsia="ru-RU"/>
              </w:rPr>
              <w:t>1 января 2023</w:t>
            </w:r>
            <w:r w:rsidRPr="00570C39">
              <w:rPr>
                <w:rFonts w:ascii="Times New Roman" w:eastAsia="Times New Roman" w:hAnsi="Times New Roman" w:cs="Times New Roman"/>
                <w:sz w:val="24"/>
                <w:szCs w:val="24"/>
                <w:lang w:eastAsia="ru-RU"/>
              </w:rPr>
              <w:t xml:space="preserve"> года</w:t>
            </w:r>
          </w:p>
        </w:tc>
        <w:tc>
          <w:tcPr>
            <w:tcW w:w="5017" w:type="dxa"/>
            <w:tcBorders>
              <w:top w:val="outset" w:sz="6" w:space="0" w:color="auto"/>
              <w:left w:val="outset" w:sz="6" w:space="0" w:color="auto"/>
              <w:bottom w:val="outset" w:sz="6" w:space="0" w:color="auto"/>
              <w:right w:val="outset" w:sz="6" w:space="0" w:color="auto"/>
            </w:tcBorders>
          </w:tcPr>
          <w:p w:rsidR="005F721B" w:rsidRPr="00570C39" w:rsidRDefault="00570C39" w:rsidP="00084F7A">
            <w:pPr>
              <w:spacing w:after="0" w:line="240" w:lineRule="auto"/>
              <w:contextualSpacing/>
              <w:rPr>
                <w:rFonts w:ascii="Times New Roman" w:eastAsia="Times New Roman" w:hAnsi="Times New Roman" w:cs="Times New Roman"/>
                <w:sz w:val="24"/>
                <w:szCs w:val="24"/>
                <w:lang w:eastAsia="ru-RU"/>
              </w:rPr>
            </w:pPr>
            <w:hyperlink r:id="rId10" w:tgtFrame="_blank" w:history="1">
              <w:r w:rsidR="005F721B" w:rsidRPr="00570C39">
                <w:rPr>
                  <w:rFonts w:ascii="Times New Roman" w:eastAsia="Times New Roman" w:hAnsi="Times New Roman" w:cs="Times New Roman"/>
                  <w:sz w:val="24"/>
                  <w:szCs w:val="24"/>
                  <w:lang w:eastAsia="ru-RU"/>
                </w:rPr>
                <w:t>Официальный сайт Федерального агентства по управлению государственным имуществом</w:t>
              </w:r>
            </w:hyperlink>
            <w:r w:rsidR="00561A28" w:rsidRPr="00570C39">
              <w:rPr>
                <w:rFonts w:ascii="Times New Roman" w:eastAsia="Times New Roman" w:hAnsi="Times New Roman" w:cs="Times New Roman"/>
                <w:sz w:val="24"/>
                <w:szCs w:val="24"/>
                <w:lang w:eastAsia="ru-RU"/>
              </w:rPr>
              <w:t>: https://www.rosim.ru/contacts/exemption</w:t>
            </w:r>
          </w:p>
        </w:tc>
      </w:tr>
      <w:tr w:rsidR="00F06332" w:rsidRPr="00570C39" w:rsidTr="00365CCC">
        <w:trPr>
          <w:tblCellSpacing w:w="0" w:type="dxa"/>
        </w:trPr>
        <w:tc>
          <w:tcPr>
            <w:tcW w:w="374" w:type="dxa"/>
            <w:vMerge w:val="restart"/>
            <w:tcBorders>
              <w:top w:val="outset" w:sz="6" w:space="0" w:color="auto"/>
              <w:left w:val="outset" w:sz="6" w:space="0" w:color="auto"/>
              <w:right w:val="outset" w:sz="6" w:space="0" w:color="auto"/>
            </w:tcBorders>
          </w:tcPr>
          <w:p w:rsidR="00F06332" w:rsidRPr="00570C39" w:rsidRDefault="00F06332" w:rsidP="00084F7A">
            <w:pPr>
              <w:spacing w:after="0" w:line="240" w:lineRule="auto"/>
              <w:contextualSpacing/>
              <w:rPr>
                <w:rFonts w:ascii="Times New Roman" w:eastAsia="Times New Roman" w:hAnsi="Times New Roman" w:cs="Times New Roman"/>
                <w:sz w:val="24"/>
                <w:szCs w:val="24"/>
                <w:lang w:eastAsia="ru-RU"/>
              </w:rPr>
            </w:pPr>
            <w:r w:rsidRPr="00570C39">
              <w:rPr>
                <w:rFonts w:ascii="Times New Roman" w:eastAsia="Times New Roman" w:hAnsi="Times New Roman" w:cs="Times New Roman"/>
                <w:sz w:val="24"/>
                <w:szCs w:val="24"/>
                <w:lang w:eastAsia="ru-RU"/>
              </w:rPr>
              <w:t>10.</w:t>
            </w:r>
          </w:p>
        </w:tc>
        <w:tc>
          <w:tcPr>
            <w:tcW w:w="5907" w:type="dxa"/>
            <w:tcBorders>
              <w:top w:val="outset" w:sz="6" w:space="0" w:color="auto"/>
              <w:left w:val="outset" w:sz="6" w:space="0" w:color="auto"/>
              <w:bottom w:val="outset" w:sz="6" w:space="0" w:color="auto"/>
              <w:right w:val="outset" w:sz="6" w:space="0" w:color="auto"/>
            </w:tcBorders>
          </w:tcPr>
          <w:p w:rsidR="00F06332" w:rsidRPr="00570C39" w:rsidRDefault="00F06332">
            <w:pPr>
              <w:spacing w:after="150" w:line="240" w:lineRule="auto"/>
              <w:rPr>
                <w:rFonts w:ascii="Times New Roman" w:eastAsia="Times New Roman" w:hAnsi="Times New Roman" w:cs="Times New Roman"/>
                <w:color w:val="000000"/>
                <w:sz w:val="24"/>
                <w:szCs w:val="24"/>
                <w:lang w:eastAsia="ru-RU"/>
              </w:rPr>
            </w:pPr>
            <w:r w:rsidRPr="00570C39">
              <w:rPr>
                <w:rFonts w:ascii="Times New Roman" w:eastAsia="Times New Roman" w:hAnsi="Times New Roman" w:cs="Times New Roman"/>
                <w:b/>
                <w:bCs/>
                <w:color w:val="000000"/>
                <w:sz w:val="24"/>
                <w:szCs w:val="24"/>
                <w:lang w:eastAsia="ru-RU"/>
              </w:rPr>
              <w:t>Продление сроков уплаты налогов.</w:t>
            </w:r>
            <w:r w:rsidRPr="00570C39">
              <w:rPr>
                <w:rFonts w:ascii="Times New Roman" w:eastAsia="Times New Roman" w:hAnsi="Times New Roman" w:cs="Times New Roman"/>
                <w:color w:val="000000"/>
                <w:sz w:val="24"/>
                <w:szCs w:val="24"/>
                <w:lang w:eastAsia="ru-RU"/>
              </w:rPr>
              <w:br/>
              <w:t>Продление срока уплаты налога на прибыль, УСН, ЕСХН за 2019 год;</w:t>
            </w:r>
            <w:r w:rsidRPr="00570C39">
              <w:rPr>
                <w:rFonts w:ascii="Times New Roman" w:eastAsia="Times New Roman" w:hAnsi="Times New Roman" w:cs="Times New Roman"/>
                <w:color w:val="000000"/>
                <w:sz w:val="24"/>
                <w:szCs w:val="24"/>
                <w:lang w:eastAsia="ru-RU"/>
              </w:rPr>
              <w:br/>
              <w:t>Продление срока уплаты налогов (авансовых платежей по налогу), за исключением НДС и НДФЛ, за отчетные периоды, приходящиеся на 1 квартал 2020 года</w:t>
            </w:r>
            <w:r w:rsidRPr="00570C39">
              <w:rPr>
                <w:rFonts w:ascii="Times New Roman" w:eastAsia="Times New Roman" w:hAnsi="Times New Roman" w:cs="Times New Roman"/>
                <w:b/>
                <w:bCs/>
                <w:color w:val="000000"/>
                <w:sz w:val="24"/>
                <w:szCs w:val="24"/>
                <w:lang w:eastAsia="ru-RU"/>
              </w:rPr>
              <w:t> </w:t>
            </w:r>
          </w:p>
        </w:tc>
        <w:tc>
          <w:tcPr>
            <w:tcW w:w="2362" w:type="dxa"/>
            <w:tcBorders>
              <w:top w:val="outset" w:sz="6" w:space="0" w:color="auto"/>
              <w:left w:val="outset" w:sz="6" w:space="0" w:color="auto"/>
              <w:bottom w:val="outset" w:sz="6" w:space="0" w:color="auto"/>
              <w:right w:val="outset" w:sz="6" w:space="0" w:color="auto"/>
            </w:tcBorders>
          </w:tcPr>
          <w:p w:rsidR="00F06332" w:rsidRPr="00570C39" w:rsidRDefault="00F06332">
            <w:pPr>
              <w:spacing w:after="150" w:line="240" w:lineRule="auto"/>
              <w:rPr>
                <w:rFonts w:ascii="Times New Roman" w:eastAsia="Times New Roman" w:hAnsi="Times New Roman" w:cs="Times New Roman"/>
                <w:color w:val="000000"/>
                <w:sz w:val="24"/>
                <w:szCs w:val="24"/>
                <w:lang w:eastAsia="ru-RU"/>
              </w:rPr>
            </w:pPr>
            <w:r w:rsidRPr="00570C39">
              <w:rPr>
                <w:rFonts w:ascii="Times New Roman" w:eastAsia="Times New Roman" w:hAnsi="Times New Roman" w:cs="Times New Roman"/>
                <w:color w:val="000000"/>
                <w:sz w:val="24"/>
                <w:szCs w:val="24"/>
                <w:lang w:eastAsia="ru-RU"/>
              </w:rPr>
              <w:t>Для организаций</w:t>
            </w:r>
            <w:r w:rsidRPr="00570C39">
              <w:rPr>
                <w:rFonts w:ascii="Times New Roman" w:eastAsia="Times New Roman" w:hAnsi="Times New Roman" w:cs="Times New Roman"/>
                <w:color w:val="000000"/>
                <w:sz w:val="24"/>
                <w:szCs w:val="24"/>
                <w:lang w:eastAsia="ru-RU"/>
              </w:rPr>
              <w:br/>
              <w:t>и ИП, включенных по состоянию на 01.03.2020 в реестр МСП в наиболее пострадавших отраслях</w:t>
            </w:r>
          </w:p>
        </w:tc>
        <w:tc>
          <w:tcPr>
            <w:tcW w:w="1592" w:type="dxa"/>
            <w:tcBorders>
              <w:top w:val="outset" w:sz="6" w:space="0" w:color="auto"/>
              <w:left w:val="outset" w:sz="6" w:space="0" w:color="auto"/>
              <w:bottom w:val="outset" w:sz="6" w:space="0" w:color="auto"/>
              <w:right w:val="outset" w:sz="6" w:space="0" w:color="auto"/>
            </w:tcBorders>
          </w:tcPr>
          <w:p w:rsidR="00F06332" w:rsidRPr="00570C39" w:rsidRDefault="00F06332">
            <w:pPr>
              <w:spacing w:after="150" w:line="240" w:lineRule="auto"/>
              <w:jc w:val="center"/>
              <w:rPr>
                <w:rFonts w:ascii="Times New Roman" w:eastAsia="Times New Roman" w:hAnsi="Times New Roman" w:cs="Times New Roman"/>
                <w:color w:val="000000"/>
                <w:sz w:val="24"/>
                <w:szCs w:val="24"/>
                <w:lang w:eastAsia="ru-RU"/>
              </w:rPr>
            </w:pPr>
            <w:r w:rsidRPr="00570C39">
              <w:rPr>
                <w:rFonts w:ascii="Times New Roman" w:eastAsia="Times New Roman" w:hAnsi="Times New Roman" w:cs="Times New Roman"/>
                <w:color w:val="000000"/>
                <w:sz w:val="24"/>
                <w:szCs w:val="24"/>
                <w:lang w:eastAsia="ru-RU"/>
              </w:rPr>
              <w:t>На 6 месяцев</w:t>
            </w:r>
          </w:p>
        </w:tc>
        <w:tc>
          <w:tcPr>
            <w:tcW w:w="5017" w:type="dxa"/>
            <w:vMerge w:val="restart"/>
            <w:tcBorders>
              <w:top w:val="outset" w:sz="6" w:space="0" w:color="auto"/>
              <w:left w:val="outset" w:sz="6" w:space="0" w:color="auto"/>
              <w:right w:val="outset" w:sz="6" w:space="0" w:color="auto"/>
            </w:tcBorders>
          </w:tcPr>
          <w:p w:rsidR="00F06332" w:rsidRPr="00570C39" w:rsidRDefault="00F06332" w:rsidP="00084F7A">
            <w:pPr>
              <w:spacing w:after="0" w:line="240" w:lineRule="auto"/>
              <w:contextualSpacing/>
              <w:rPr>
                <w:rFonts w:ascii="Times New Roman" w:eastAsia="Times New Roman" w:hAnsi="Times New Roman" w:cs="Times New Roman"/>
                <w:sz w:val="24"/>
                <w:szCs w:val="24"/>
                <w:lang w:eastAsia="ru-RU"/>
              </w:rPr>
            </w:pPr>
            <w:r w:rsidRPr="00570C39">
              <w:rPr>
                <w:rFonts w:ascii="Times New Roman" w:eastAsia="Times New Roman" w:hAnsi="Times New Roman" w:cs="Times New Roman"/>
                <w:sz w:val="24"/>
                <w:szCs w:val="24"/>
                <w:lang w:eastAsia="ru-RU"/>
              </w:rPr>
              <w:t>Действует без обращения.</w:t>
            </w:r>
          </w:p>
          <w:p w:rsidR="00F06332" w:rsidRPr="00570C39" w:rsidRDefault="00570C39" w:rsidP="00084F7A">
            <w:pPr>
              <w:spacing w:after="0" w:line="240" w:lineRule="auto"/>
              <w:contextualSpacing/>
              <w:rPr>
                <w:rFonts w:ascii="Times New Roman" w:eastAsia="Times New Roman" w:hAnsi="Times New Roman" w:cs="Times New Roman"/>
                <w:sz w:val="24"/>
                <w:szCs w:val="24"/>
                <w:lang w:eastAsia="ru-RU"/>
              </w:rPr>
            </w:pPr>
            <w:hyperlink r:id="rId11" w:tgtFrame="_blank" w:history="1">
              <w:r w:rsidR="00F06332" w:rsidRPr="00570C39">
                <w:rPr>
                  <w:rFonts w:ascii="Times New Roman" w:eastAsia="Times New Roman" w:hAnsi="Times New Roman" w:cs="Times New Roman"/>
                  <w:sz w:val="24"/>
                  <w:szCs w:val="24"/>
                  <w:lang w:eastAsia="ru-RU"/>
                </w:rPr>
                <w:t>Официальный сайт ФНС России, специальный раздел о мерах поддержки бизнеса</w:t>
              </w:r>
            </w:hyperlink>
          </w:p>
          <w:p w:rsidR="00F06332" w:rsidRPr="00570C39" w:rsidRDefault="00F06332" w:rsidP="00084F7A">
            <w:pPr>
              <w:spacing w:after="0" w:line="240" w:lineRule="auto"/>
              <w:contextualSpacing/>
              <w:rPr>
                <w:rFonts w:ascii="Times New Roman" w:eastAsia="Times New Roman" w:hAnsi="Times New Roman" w:cs="Times New Roman"/>
                <w:sz w:val="24"/>
                <w:szCs w:val="24"/>
                <w:lang w:eastAsia="ru-RU"/>
              </w:rPr>
            </w:pPr>
            <w:r w:rsidRPr="00570C39">
              <w:rPr>
                <w:rFonts w:ascii="Times New Roman" w:eastAsia="Times New Roman" w:hAnsi="Times New Roman" w:cs="Times New Roman"/>
                <w:sz w:val="24"/>
                <w:szCs w:val="24"/>
                <w:lang w:eastAsia="ru-RU"/>
              </w:rPr>
              <w:t>Телефон горячей линии:</w:t>
            </w:r>
          </w:p>
          <w:p w:rsidR="00F06332" w:rsidRPr="00570C39" w:rsidRDefault="00F06332" w:rsidP="00084F7A">
            <w:pPr>
              <w:spacing w:after="0" w:line="240" w:lineRule="auto"/>
              <w:contextualSpacing/>
              <w:rPr>
                <w:rFonts w:ascii="Times New Roman" w:eastAsia="Times New Roman" w:hAnsi="Times New Roman" w:cs="Times New Roman"/>
                <w:color w:val="000000"/>
                <w:sz w:val="24"/>
                <w:szCs w:val="24"/>
                <w:lang w:eastAsia="ru-RU"/>
              </w:rPr>
            </w:pPr>
            <w:r w:rsidRPr="00570C39">
              <w:rPr>
                <w:rFonts w:ascii="Times New Roman" w:eastAsia="Times New Roman" w:hAnsi="Times New Roman" w:cs="Times New Roman"/>
                <w:sz w:val="24"/>
                <w:szCs w:val="24"/>
                <w:lang w:eastAsia="ru-RU"/>
              </w:rPr>
              <w:t>8-800-222-22-22</w:t>
            </w:r>
          </w:p>
        </w:tc>
      </w:tr>
      <w:tr w:rsidR="00F06332" w:rsidRPr="00570C39" w:rsidTr="000073DB">
        <w:trPr>
          <w:tblCellSpacing w:w="0" w:type="dxa"/>
        </w:trPr>
        <w:tc>
          <w:tcPr>
            <w:tcW w:w="374" w:type="dxa"/>
            <w:vMerge/>
            <w:tcBorders>
              <w:left w:val="outset" w:sz="6" w:space="0" w:color="auto"/>
              <w:right w:val="outset" w:sz="6" w:space="0" w:color="auto"/>
            </w:tcBorders>
            <w:vAlign w:val="center"/>
            <w:hideMark/>
          </w:tcPr>
          <w:p w:rsidR="00F06332" w:rsidRPr="00570C39" w:rsidRDefault="00F06332" w:rsidP="00084F7A">
            <w:pPr>
              <w:spacing w:after="0" w:line="240" w:lineRule="auto"/>
              <w:contextualSpacing/>
              <w:rPr>
                <w:rFonts w:ascii="Times New Roman" w:eastAsia="Times New Roman" w:hAnsi="Times New Roman" w:cs="Times New Roman"/>
                <w:sz w:val="24"/>
                <w:szCs w:val="24"/>
                <w:lang w:eastAsia="ru-RU"/>
              </w:rPr>
            </w:pPr>
          </w:p>
        </w:tc>
        <w:tc>
          <w:tcPr>
            <w:tcW w:w="5907" w:type="dxa"/>
            <w:tcBorders>
              <w:top w:val="outset" w:sz="6" w:space="0" w:color="auto"/>
              <w:left w:val="outset" w:sz="6" w:space="0" w:color="auto"/>
              <w:bottom w:val="outset" w:sz="6" w:space="0" w:color="auto"/>
              <w:right w:val="outset" w:sz="6" w:space="0" w:color="auto"/>
            </w:tcBorders>
            <w:hideMark/>
          </w:tcPr>
          <w:p w:rsidR="00F06332" w:rsidRPr="00570C39" w:rsidRDefault="00F06332">
            <w:pPr>
              <w:spacing w:after="150" w:line="240" w:lineRule="auto"/>
              <w:rPr>
                <w:rFonts w:ascii="Times New Roman" w:eastAsia="Times New Roman" w:hAnsi="Times New Roman" w:cs="Times New Roman"/>
                <w:color w:val="000000"/>
                <w:sz w:val="24"/>
                <w:szCs w:val="24"/>
                <w:lang w:eastAsia="ru-RU"/>
              </w:rPr>
            </w:pPr>
            <w:r w:rsidRPr="00570C39">
              <w:rPr>
                <w:rFonts w:ascii="Times New Roman" w:eastAsia="Times New Roman" w:hAnsi="Times New Roman" w:cs="Times New Roman"/>
                <w:color w:val="000000"/>
                <w:sz w:val="24"/>
                <w:szCs w:val="24"/>
                <w:lang w:eastAsia="ru-RU"/>
              </w:rPr>
              <w:t>Продление срока уплаты налогов (авансовых платежей по налогу), за исключением НДС и НДФЛ, за отчетные периоды, приходящиеся на полугодие (2 квартал) 2020 года</w:t>
            </w:r>
            <w:r w:rsidRPr="00570C39">
              <w:rPr>
                <w:rFonts w:ascii="Times New Roman" w:eastAsia="Times New Roman" w:hAnsi="Times New Roman" w:cs="Times New Roman"/>
                <w:b/>
                <w:bCs/>
                <w:color w:val="000000"/>
                <w:sz w:val="24"/>
                <w:szCs w:val="24"/>
                <w:lang w:eastAsia="ru-RU"/>
              </w:rPr>
              <w:t> </w:t>
            </w:r>
          </w:p>
        </w:tc>
        <w:tc>
          <w:tcPr>
            <w:tcW w:w="2362" w:type="dxa"/>
            <w:tcBorders>
              <w:top w:val="outset" w:sz="6" w:space="0" w:color="auto"/>
              <w:left w:val="outset" w:sz="6" w:space="0" w:color="auto"/>
              <w:bottom w:val="outset" w:sz="6" w:space="0" w:color="auto"/>
              <w:right w:val="outset" w:sz="6" w:space="0" w:color="auto"/>
            </w:tcBorders>
            <w:vAlign w:val="center"/>
          </w:tcPr>
          <w:p w:rsidR="00F06332" w:rsidRPr="00570C39" w:rsidRDefault="00F06332">
            <w:pPr>
              <w:spacing w:after="0" w:line="240" w:lineRule="auto"/>
              <w:rPr>
                <w:rFonts w:ascii="Times New Roman" w:eastAsia="Times New Roman" w:hAnsi="Times New Roman" w:cs="Times New Roman"/>
                <w:color w:val="000000"/>
                <w:sz w:val="24"/>
                <w:szCs w:val="24"/>
                <w:lang w:eastAsia="ru-RU"/>
              </w:rPr>
            </w:pPr>
          </w:p>
        </w:tc>
        <w:tc>
          <w:tcPr>
            <w:tcW w:w="1592" w:type="dxa"/>
            <w:tcBorders>
              <w:top w:val="outset" w:sz="6" w:space="0" w:color="auto"/>
              <w:left w:val="outset" w:sz="6" w:space="0" w:color="auto"/>
              <w:bottom w:val="outset" w:sz="6" w:space="0" w:color="auto"/>
              <w:right w:val="outset" w:sz="6" w:space="0" w:color="auto"/>
            </w:tcBorders>
          </w:tcPr>
          <w:p w:rsidR="00F06332" w:rsidRPr="00570C39" w:rsidRDefault="00F06332">
            <w:pPr>
              <w:spacing w:after="150" w:line="240" w:lineRule="auto"/>
              <w:jc w:val="center"/>
              <w:rPr>
                <w:rFonts w:ascii="Times New Roman" w:eastAsia="Times New Roman" w:hAnsi="Times New Roman" w:cs="Times New Roman"/>
                <w:color w:val="000000"/>
                <w:sz w:val="24"/>
                <w:szCs w:val="24"/>
                <w:lang w:eastAsia="ru-RU"/>
              </w:rPr>
            </w:pPr>
            <w:r w:rsidRPr="00570C39">
              <w:rPr>
                <w:rFonts w:ascii="Times New Roman" w:eastAsia="Times New Roman" w:hAnsi="Times New Roman" w:cs="Times New Roman"/>
                <w:color w:val="000000"/>
                <w:sz w:val="24"/>
                <w:szCs w:val="24"/>
                <w:lang w:eastAsia="ru-RU"/>
              </w:rPr>
              <w:t>На 4 месяца</w:t>
            </w:r>
          </w:p>
        </w:tc>
        <w:tc>
          <w:tcPr>
            <w:tcW w:w="5017" w:type="dxa"/>
            <w:vMerge/>
            <w:tcBorders>
              <w:left w:val="outset" w:sz="6" w:space="0" w:color="auto"/>
              <w:right w:val="outset" w:sz="6" w:space="0" w:color="auto"/>
            </w:tcBorders>
            <w:vAlign w:val="center"/>
          </w:tcPr>
          <w:p w:rsidR="00F06332" w:rsidRPr="00570C39" w:rsidRDefault="00F06332" w:rsidP="00084F7A">
            <w:pPr>
              <w:spacing w:after="0" w:line="240" w:lineRule="auto"/>
              <w:contextualSpacing/>
              <w:rPr>
                <w:rFonts w:ascii="Times New Roman" w:eastAsia="Times New Roman" w:hAnsi="Times New Roman" w:cs="Times New Roman"/>
                <w:sz w:val="24"/>
                <w:szCs w:val="24"/>
                <w:lang w:eastAsia="ru-RU"/>
              </w:rPr>
            </w:pPr>
          </w:p>
        </w:tc>
      </w:tr>
      <w:tr w:rsidR="00F06332" w:rsidRPr="00570C39" w:rsidTr="000073DB">
        <w:trPr>
          <w:tblCellSpacing w:w="0" w:type="dxa"/>
        </w:trPr>
        <w:tc>
          <w:tcPr>
            <w:tcW w:w="374" w:type="dxa"/>
            <w:vMerge/>
            <w:tcBorders>
              <w:left w:val="outset" w:sz="6" w:space="0" w:color="auto"/>
              <w:right w:val="outset" w:sz="6" w:space="0" w:color="auto"/>
            </w:tcBorders>
            <w:vAlign w:val="center"/>
            <w:hideMark/>
          </w:tcPr>
          <w:p w:rsidR="00F06332" w:rsidRPr="00570C39" w:rsidRDefault="00F06332" w:rsidP="00084F7A">
            <w:pPr>
              <w:spacing w:after="0" w:line="240" w:lineRule="auto"/>
              <w:contextualSpacing/>
              <w:rPr>
                <w:rFonts w:ascii="Times New Roman" w:eastAsia="Times New Roman" w:hAnsi="Times New Roman" w:cs="Times New Roman"/>
                <w:sz w:val="24"/>
                <w:szCs w:val="24"/>
                <w:lang w:eastAsia="ru-RU"/>
              </w:rPr>
            </w:pPr>
          </w:p>
        </w:tc>
        <w:tc>
          <w:tcPr>
            <w:tcW w:w="5907" w:type="dxa"/>
            <w:tcBorders>
              <w:top w:val="outset" w:sz="6" w:space="0" w:color="auto"/>
              <w:left w:val="outset" w:sz="6" w:space="0" w:color="auto"/>
              <w:bottom w:val="outset" w:sz="6" w:space="0" w:color="auto"/>
              <w:right w:val="outset" w:sz="6" w:space="0" w:color="auto"/>
            </w:tcBorders>
            <w:hideMark/>
          </w:tcPr>
          <w:p w:rsidR="00F06332" w:rsidRPr="00570C39" w:rsidRDefault="00F06332">
            <w:pPr>
              <w:spacing w:after="150" w:line="240" w:lineRule="auto"/>
              <w:rPr>
                <w:rFonts w:ascii="Times New Roman" w:eastAsia="Times New Roman" w:hAnsi="Times New Roman" w:cs="Times New Roman"/>
                <w:color w:val="000000"/>
                <w:sz w:val="24"/>
                <w:szCs w:val="24"/>
                <w:lang w:eastAsia="ru-RU"/>
              </w:rPr>
            </w:pPr>
            <w:r w:rsidRPr="00570C39">
              <w:rPr>
                <w:rFonts w:ascii="Times New Roman" w:eastAsia="Times New Roman" w:hAnsi="Times New Roman" w:cs="Times New Roman"/>
                <w:color w:val="000000"/>
                <w:sz w:val="24"/>
                <w:szCs w:val="24"/>
                <w:lang w:eastAsia="ru-RU"/>
              </w:rPr>
              <w:t xml:space="preserve">Продление сроков уплаты авансовых платежей по транспортному налогу, налогу на имущество </w:t>
            </w:r>
            <w:r w:rsidRPr="00570C39">
              <w:rPr>
                <w:rFonts w:ascii="Times New Roman" w:eastAsia="Times New Roman" w:hAnsi="Times New Roman" w:cs="Times New Roman"/>
                <w:color w:val="000000"/>
                <w:sz w:val="24"/>
                <w:szCs w:val="24"/>
                <w:lang w:eastAsia="ru-RU"/>
              </w:rPr>
              <w:lastRenderedPageBreak/>
              <w:t>организаций и земельному налогу (в регионах, в которых установлены авансовые платежи) за первый квартал 2020 года</w:t>
            </w:r>
            <w:r w:rsidRPr="00570C39">
              <w:rPr>
                <w:rFonts w:ascii="Times New Roman" w:eastAsia="Times New Roman" w:hAnsi="Times New Roman" w:cs="Times New Roman"/>
                <w:b/>
                <w:bCs/>
                <w:color w:val="000000"/>
                <w:sz w:val="24"/>
                <w:szCs w:val="24"/>
                <w:lang w:eastAsia="ru-RU"/>
              </w:rPr>
              <w:t> </w:t>
            </w:r>
          </w:p>
        </w:tc>
        <w:tc>
          <w:tcPr>
            <w:tcW w:w="2362" w:type="dxa"/>
            <w:tcBorders>
              <w:top w:val="outset" w:sz="6" w:space="0" w:color="auto"/>
              <w:left w:val="outset" w:sz="6" w:space="0" w:color="auto"/>
              <w:bottom w:val="outset" w:sz="6" w:space="0" w:color="auto"/>
              <w:right w:val="outset" w:sz="6" w:space="0" w:color="auto"/>
            </w:tcBorders>
            <w:vAlign w:val="center"/>
          </w:tcPr>
          <w:p w:rsidR="00F06332" w:rsidRPr="00570C39" w:rsidRDefault="00F06332">
            <w:pPr>
              <w:spacing w:after="0" w:line="240" w:lineRule="auto"/>
              <w:rPr>
                <w:rFonts w:ascii="Times New Roman" w:eastAsia="Times New Roman" w:hAnsi="Times New Roman" w:cs="Times New Roman"/>
                <w:color w:val="000000"/>
                <w:sz w:val="24"/>
                <w:szCs w:val="24"/>
                <w:lang w:eastAsia="ru-RU"/>
              </w:rPr>
            </w:pPr>
          </w:p>
        </w:tc>
        <w:tc>
          <w:tcPr>
            <w:tcW w:w="1592" w:type="dxa"/>
            <w:tcBorders>
              <w:top w:val="outset" w:sz="6" w:space="0" w:color="auto"/>
              <w:left w:val="outset" w:sz="6" w:space="0" w:color="auto"/>
              <w:bottom w:val="outset" w:sz="6" w:space="0" w:color="auto"/>
              <w:right w:val="outset" w:sz="6" w:space="0" w:color="auto"/>
            </w:tcBorders>
          </w:tcPr>
          <w:p w:rsidR="00F06332" w:rsidRPr="00570C39" w:rsidRDefault="00F06332">
            <w:pPr>
              <w:spacing w:after="150" w:line="240" w:lineRule="auto"/>
              <w:jc w:val="center"/>
              <w:rPr>
                <w:rFonts w:ascii="Times New Roman" w:eastAsia="Times New Roman" w:hAnsi="Times New Roman" w:cs="Times New Roman"/>
                <w:color w:val="000000"/>
                <w:sz w:val="24"/>
                <w:szCs w:val="24"/>
                <w:lang w:eastAsia="ru-RU"/>
              </w:rPr>
            </w:pPr>
            <w:r w:rsidRPr="00570C39">
              <w:rPr>
                <w:rFonts w:ascii="Times New Roman" w:eastAsia="Times New Roman" w:hAnsi="Times New Roman" w:cs="Times New Roman"/>
                <w:color w:val="000000"/>
                <w:sz w:val="24"/>
                <w:szCs w:val="24"/>
                <w:lang w:eastAsia="ru-RU"/>
              </w:rPr>
              <w:t xml:space="preserve">До 30 октября </w:t>
            </w:r>
            <w:r w:rsidRPr="00570C39">
              <w:rPr>
                <w:rFonts w:ascii="Times New Roman" w:eastAsia="Times New Roman" w:hAnsi="Times New Roman" w:cs="Times New Roman"/>
                <w:color w:val="000000"/>
                <w:sz w:val="24"/>
                <w:szCs w:val="24"/>
                <w:lang w:eastAsia="ru-RU"/>
              </w:rPr>
              <w:lastRenderedPageBreak/>
              <w:t>2020 года</w:t>
            </w:r>
          </w:p>
        </w:tc>
        <w:tc>
          <w:tcPr>
            <w:tcW w:w="5017" w:type="dxa"/>
            <w:vMerge/>
            <w:tcBorders>
              <w:left w:val="outset" w:sz="6" w:space="0" w:color="auto"/>
              <w:right w:val="outset" w:sz="6" w:space="0" w:color="auto"/>
            </w:tcBorders>
            <w:vAlign w:val="center"/>
          </w:tcPr>
          <w:p w:rsidR="00F06332" w:rsidRPr="00570C39" w:rsidRDefault="00F06332" w:rsidP="00084F7A">
            <w:pPr>
              <w:spacing w:after="0" w:line="240" w:lineRule="auto"/>
              <w:contextualSpacing/>
              <w:rPr>
                <w:rFonts w:ascii="Times New Roman" w:eastAsia="Times New Roman" w:hAnsi="Times New Roman" w:cs="Times New Roman"/>
                <w:sz w:val="24"/>
                <w:szCs w:val="24"/>
                <w:lang w:eastAsia="ru-RU"/>
              </w:rPr>
            </w:pPr>
          </w:p>
        </w:tc>
      </w:tr>
      <w:tr w:rsidR="00F06332" w:rsidRPr="00570C39" w:rsidTr="00365CCC">
        <w:trPr>
          <w:tblCellSpacing w:w="0" w:type="dxa"/>
        </w:trPr>
        <w:tc>
          <w:tcPr>
            <w:tcW w:w="374" w:type="dxa"/>
            <w:vMerge/>
            <w:tcBorders>
              <w:left w:val="outset" w:sz="6" w:space="0" w:color="auto"/>
              <w:right w:val="outset" w:sz="6" w:space="0" w:color="auto"/>
            </w:tcBorders>
            <w:vAlign w:val="center"/>
            <w:hideMark/>
          </w:tcPr>
          <w:p w:rsidR="00F06332" w:rsidRPr="00570C39" w:rsidRDefault="00F06332" w:rsidP="00084F7A">
            <w:pPr>
              <w:spacing w:after="0" w:line="240" w:lineRule="auto"/>
              <w:contextualSpacing/>
              <w:rPr>
                <w:rFonts w:ascii="Times New Roman" w:eastAsia="Times New Roman" w:hAnsi="Times New Roman" w:cs="Times New Roman"/>
                <w:sz w:val="24"/>
                <w:szCs w:val="24"/>
                <w:lang w:eastAsia="ru-RU"/>
              </w:rPr>
            </w:pPr>
          </w:p>
        </w:tc>
        <w:tc>
          <w:tcPr>
            <w:tcW w:w="5907" w:type="dxa"/>
            <w:tcBorders>
              <w:top w:val="outset" w:sz="6" w:space="0" w:color="auto"/>
              <w:left w:val="outset" w:sz="6" w:space="0" w:color="auto"/>
              <w:bottom w:val="outset" w:sz="6" w:space="0" w:color="auto"/>
              <w:right w:val="outset" w:sz="6" w:space="0" w:color="auto"/>
            </w:tcBorders>
            <w:hideMark/>
          </w:tcPr>
          <w:p w:rsidR="00F06332" w:rsidRPr="00570C39" w:rsidRDefault="00F06332">
            <w:pPr>
              <w:spacing w:after="150" w:line="240" w:lineRule="auto"/>
              <w:rPr>
                <w:rFonts w:ascii="Times New Roman" w:eastAsia="Times New Roman" w:hAnsi="Times New Roman" w:cs="Times New Roman"/>
                <w:color w:val="000000"/>
                <w:sz w:val="24"/>
                <w:szCs w:val="24"/>
                <w:lang w:eastAsia="ru-RU"/>
              </w:rPr>
            </w:pPr>
            <w:r w:rsidRPr="00570C39">
              <w:rPr>
                <w:rFonts w:ascii="Times New Roman" w:eastAsia="Times New Roman" w:hAnsi="Times New Roman" w:cs="Times New Roman"/>
                <w:color w:val="000000"/>
                <w:sz w:val="24"/>
                <w:szCs w:val="24"/>
                <w:lang w:eastAsia="ru-RU"/>
              </w:rPr>
              <w:t>Продление сроков уплаты авансовых платежей по транспортному налогу, налогу на имущество организаций и земельному налогу (в регионах, в которых установлены авансовые платежи) за второй квартал 2020 года</w:t>
            </w:r>
            <w:r w:rsidRPr="00570C39">
              <w:rPr>
                <w:rFonts w:ascii="Times New Roman" w:eastAsia="Times New Roman" w:hAnsi="Times New Roman" w:cs="Times New Roman"/>
                <w:b/>
                <w:bCs/>
                <w:color w:val="000000"/>
                <w:sz w:val="24"/>
                <w:szCs w:val="24"/>
                <w:lang w:eastAsia="ru-RU"/>
              </w:rPr>
              <w:t> </w:t>
            </w:r>
          </w:p>
        </w:tc>
        <w:tc>
          <w:tcPr>
            <w:tcW w:w="2362" w:type="dxa"/>
            <w:vMerge w:val="restart"/>
            <w:tcBorders>
              <w:top w:val="outset" w:sz="6" w:space="0" w:color="auto"/>
              <w:left w:val="outset" w:sz="6" w:space="0" w:color="auto"/>
              <w:bottom w:val="outset" w:sz="6" w:space="0" w:color="auto"/>
              <w:right w:val="outset" w:sz="6" w:space="0" w:color="auto"/>
            </w:tcBorders>
            <w:vAlign w:val="center"/>
          </w:tcPr>
          <w:p w:rsidR="00F06332" w:rsidRPr="00570C39" w:rsidRDefault="00F06332">
            <w:pPr>
              <w:spacing w:after="0" w:line="240" w:lineRule="auto"/>
              <w:rPr>
                <w:rFonts w:ascii="Times New Roman" w:eastAsia="Times New Roman" w:hAnsi="Times New Roman" w:cs="Times New Roman"/>
                <w:color w:val="000000"/>
                <w:sz w:val="24"/>
                <w:szCs w:val="24"/>
                <w:lang w:eastAsia="ru-RU"/>
              </w:rPr>
            </w:pPr>
          </w:p>
        </w:tc>
        <w:tc>
          <w:tcPr>
            <w:tcW w:w="1592" w:type="dxa"/>
            <w:tcBorders>
              <w:top w:val="outset" w:sz="6" w:space="0" w:color="auto"/>
              <w:left w:val="outset" w:sz="6" w:space="0" w:color="auto"/>
              <w:bottom w:val="outset" w:sz="6" w:space="0" w:color="auto"/>
              <w:right w:val="outset" w:sz="6" w:space="0" w:color="auto"/>
            </w:tcBorders>
          </w:tcPr>
          <w:p w:rsidR="00F06332" w:rsidRPr="00570C39" w:rsidRDefault="00F06332">
            <w:pPr>
              <w:spacing w:after="150" w:line="240" w:lineRule="auto"/>
              <w:jc w:val="center"/>
              <w:rPr>
                <w:rFonts w:ascii="Times New Roman" w:eastAsia="Times New Roman" w:hAnsi="Times New Roman" w:cs="Times New Roman"/>
                <w:color w:val="000000"/>
                <w:sz w:val="24"/>
                <w:szCs w:val="24"/>
                <w:lang w:eastAsia="ru-RU"/>
              </w:rPr>
            </w:pPr>
            <w:r w:rsidRPr="00570C39">
              <w:rPr>
                <w:rFonts w:ascii="Times New Roman" w:eastAsia="Times New Roman" w:hAnsi="Times New Roman" w:cs="Times New Roman"/>
                <w:color w:val="000000"/>
                <w:sz w:val="24"/>
                <w:szCs w:val="24"/>
                <w:lang w:eastAsia="ru-RU"/>
              </w:rPr>
              <w:t>До 30 декабря 2020 года</w:t>
            </w:r>
          </w:p>
        </w:tc>
        <w:tc>
          <w:tcPr>
            <w:tcW w:w="5017" w:type="dxa"/>
            <w:vMerge/>
            <w:tcBorders>
              <w:left w:val="outset" w:sz="6" w:space="0" w:color="auto"/>
              <w:right w:val="outset" w:sz="6" w:space="0" w:color="auto"/>
            </w:tcBorders>
            <w:vAlign w:val="center"/>
          </w:tcPr>
          <w:p w:rsidR="00F06332" w:rsidRPr="00570C39" w:rsidRDefault="00F06332" w:rsidP="00084F7A">
            <w:pPr>
              <w:spacing w:after="0" w:line="240" w:lineRule="auto"/>
              <w:contextualSpacing/>
              <w:rPr>
                <w:rFonts w:ascii="Times New Roman" w:eastAsia="Times New Roman" w:hAnsi="Times New Roman" w:cs="Times New Roman"/>
                <w:sz w:val="24"/>
                <w:szCs w:val="24"/>
                <w:lang w:eastAsia="ru-RU"/>
              </w:rPr>
            </w:pPr>
          </w:p>
        </w:tc>
      </w:tr>
      <w:tr w:rsidR="00F06332" w:rsidRPr="00570C39" w:rsidTr="00365CCC">
        <w:trPr>
          <w:tblCellSpacing w:w="0" w:type="dxa"/>
        </w:trPr>
        <w:tc>
          <w:tcPr>
            <w:tcW w:w="374" w:type="dxa"/>
            <w:vMerge/>
            <w:tcBorders>
              <w:left w:val="outset" w:sz="6" w:space="0" w:color="auto"/>
              <w:right w:val="outset" w:sz="6" w:space="0" w:color="auto"/>
            </w:tcBorders>
            <w:vAlign w:val="center"/>
            <w:hideMark/>
          </w:tcPr>
          <w:p w:rsidR="00F06332" w:rsidRPr="00570C39" w:rsidRDefault="00F06332" w:rsidP="00084F7A">
            <w:pPr>
              <w:spacing w:after="0" w:line="240" w:lineRule="auto"/>
              <w:contextualSpacing/>
              <w:rPr>
                <w:rFonts w:ascii="Times New Roman" w:eastAsia="Times New Roman" w:hAnsi="Times New Roman" w:cs="Times New Roman"/>
                <w:color w:val="000000"/>
                <w:sz w:val="24"/>
                <w:szCs w:val="24"/>
                <w:lang w:eastAsia="ru-RU"/>
              </w:rPr>
            </w:pPr>
          </w:p>
        </w:tc>
        <w:tc>
          <w:tcPr>
            <w:tcW w:w="5907" w:type="dxa"/>
            <w:tcBorders>
              <w:top w:val="outset" w:sz="6" w:space="0" w:color="auto"/>
              <w:left w:val="outset" w:sz="6" w:space="0" w:color="auto"/>
              <w:bottom w:val="outset" w:sz="6" w:space="0" w:color="auto"/>
              <w:right w:val="outset" w:sz="6" w:space="0" w:color="auto"/>
            </w:tcBorders>
            <w:hideMark/>
          </w:tcPr>
          <w:p w:rsidR="00F06332" w:rsidRPr="00570C39" w:rsidRDefault="00F06332" w:rsidP="00084F7A">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570C39">
              <w:rPr>
                <w:rFonts w:ascii="Times New Roman" w:eastAsia="Times New Roman" w:hAnsi="Times New Roman" w:cs="Times New Roman"/>
                <w:color w:val="000000"/>
                <w:sz w:val="24"/>
                <w:szCs w:val="24"/>
                <w:lang w:eastAsia="ru-RU"/>
              </w:rPr>
              <w:t>Продление сроков уплаты НДФЛ за 2019 год в соответствии с п.6 ст.227 Кодекса (для ИП)</w:t>
            </w:r>
            <w:r w:rsidRPr="00570C39">
              <w:rPr>
                <w:rFonts w:ascii="Times New Roman" w:eastAsia="Times New Roman" w:hAnsi="Times New Roman" w:cs="Times New Roman"/>
                <w:b/>
                <w:bCs/>
                <w:color w:val="000000"/>
                <w:sz w:val="24"/>
                <w:szCs w:val="24"/>
                <w:lang w:eastAsia="ru-RU"/>
              </w:rPr>
              <w:t> </w:t>
            </w:r>
          </w:p>
        </w:tc>
        <w:tc>
          <w:tcPr>
            <w:tcW w:w="2362" w:type="dxa"/>
            <w:vMerge/>
            <w:tcBorders>
              <w:top w:val="outset" w:sz="6" w:space="0" w:color="auto"/>
              <w:left w:val="outset" w:sz="6" w:space="0" w:color="auto"/>
              <w:bottom w:val="outset" w:sz="6" w:space="0" w:color="auto"/>
              <w:right w:val="outset" w:sz="6" w:space="0" w:color="auto"/>
            </w:tcBorders>
            <w:vAlign w:val="center"/>
            <w:hideMark/>
          </w:tcPr>
          <w:p w:rsidR="00F06332" w:rsidRPr="00570C39" w:rsidRDefault="00F06332" w:rsidP="00084F7A">
            <w:pPr>
              <w:spacing w:after="0" w:line="240" w:lineRule="auto"/>
              <w:contextualSpacing/>
              <w:rPr>
                <w:rFonts w:ascii="Times New Roman" w:eastAsia="Times New Roman" w:hAnsi="Times New Roman" w:cs="Times New Roman"/>
                <w:color w:val="000000"/>
                <w:sz w:val="24"/>
                <w:szCs w:val="24"/>
                <w:lang w:eastAsia="ru-RU"/>
              </w:rPr>
            </w:pPr>
          </w:p>
        </w:tc>
        <w:tc>
          <w:tcPr>
            <w:tcW w:w="1592" w:type="dxa"/>
            <w:tcBorders>
              <w:top w:val="outset" w:sz="6" w:space="0" w:color="auto"/>
              <w:left w:val="outset" w:sz="6" w:space="0" w:color="auto"/>
              <w:bottom w:val="outset" w:sz="6" w:space="0" w:color="auto"/>
              <w:right w:val="outset" w:sz="6" w:space="0" w:color="auto"/>
            </w:tcBorders>
            <w:hideMark/>
          </w:tcPr>
          <w:p w:rsidR="00F06332" w:rsidRPr="00570C39" w:rsidRDefault="00F06332" w:rsidP="00084F7A">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570C39">
              <w:rPr>
                <w:rFonts w:ascii="Times New Roman" w:eastAsia="Times New Roman" w:hAnsi="Times New Roman" w:cs="Times New Roman"/>
                <w:color w:val="000000"/>
                <w:sz w:val="24"/>
                <w:szCs w:val="24"/>
                <w:lang w:eastAsia="ru-RU"/>
              </w:rPr>
              <w:t>На 3 месяца</w:t>
            </w:r>
          </w:p>
        </w:tc>
        <w:tc>
          <w:tcPr>
            <w:tcW w:w="5017" w:type="dxa"/>
            <w:vMerge/>
            <w:tcBorders>
              <w:left w:val="outset" w:sz="6" w:space="0" w:color="auto"/>
              <w:right w:val="outset" w:sz="6" w:space="0" w:color="auto"/>
            </w:tcBorders>
            <w:vAlign w:val="center"/>
            <w:hideMark/>
          </w:tcPr>
          <w:p w:rsidR="00F06332" w:rsidRPr="00570C39" w:rsidRDefault="00F06332" w:rsidP="00084F7A">
            <w:pPr>
              <w:spacing w:after="0" w:line="240" w:lineRule="auto"/>
              <w:contextualSpacing/>
              <w:rPr>
                <w:rFonts w:ascii="Times New Roman" w:eastAsia="Times New Roman" w:hAnsi="Times New Roman" w:cs="Times New Roman"/>
                <w:color w:val="000000"/>
                <w:sz w:val="24"/>
                <w:szCs w:val="24"/>
                <w:lang w:eastAsia="ru-RU"/>
              </w:rPr>
            </w:pPr>
          </w:p>
        </w:tc>
      </w:tr>
      <w:tr w:rsidR="00F06332" w:rsidRPr="00570C39" w:rsidTr="00365CCC">
        <w:trPr>
          <w:tblCellSpacing w:w="0" w:type="dxa"/>
        </w:trPr>
        <w:tc>
          <w:tcPr>
            <w:tcW w:w="374" w:type="dxa"/>
            <w:vMerge/>
            <w:tcBorders>
              <w:left w:val="outset" w:sz="6" w:space="0" w:color="auto"/>
              <w:right w:val="outset" w:sz="6" w:space="0" w:color="auto"/>
            </w:tcBorders>
            <w:vAlign w:val="center"/>
            <w:hideMark/>
          </w:tcPr>
          <w:p w:rsidR="00F06332" w:rsidRPr="00570C39" w:rsidRDefault="00F06332" w:rsidP="00084F7A">
            <w:pPr>
              <w:spacing w:after="0" w:line="240" w:lineRule="auto"/>
              <w:contextualSpacing/>
              <w:rPr>
                <w:rFonts w:ascii="Times New Roman" w:eastAsia="Times New Roman" w:hAnsi="Times New Roman" w:cs="Times New Roman"/>
                <w:color w:val="000000"/>
                <w:sz w:val="24"/>
                <w:szCs w:val="24"/>
                <w:lang w:eastAsia="ru-RU"/>
              </w:rPr>
            </w:pPr>
          </w:p>
        </w:tc>
        <w:tc>
          <w:tcPr>
            <w:tcW w:w="5907" w:type="dxa"/>
            <w:tcBorders>
              <w:top w:val="outset" w:sz="6" w:space="0" w:color="auto"/>
              <w:left w:val="outset" w:sz="6" w:space="0" w:color="auto"/>
              <w:bottom w:val="outset" w:sz="6" w:space="0" w:color="auto"/>
              <w:right w:val="outset" w:sz="6" w:space="0" w:color="auto"/>
            </w:tcBorders>
            <w:hideMark/>
          </w:tcPr>
          <w:p w:rsidR="00F06332" w:rsidRPr="00570C39" w:rsidRDefault="00F06332">
            <w:pPr>
              <w:spacing w:after="150" w:line="240" w:lineRule="auto"/>
              <w:rPr>
                <w:rFonts w:ascii="Times New Roman" w:eastAsia="Times New Roman" w:hAnsi="Times New Roman" w:cs="Times New Roman"/>
                <w:color w:val="000000"/>
                <w:sz w:val="24"/>
                <w:szCs w:val="24"/>
                <w:lang w:eastAsia="ru-RU"/>
              </w:rPr>
            </w:pPr>
            <w:r w:rsidRPr="00570C39">
              <w:rPr>
                <w:rFonts w:ascii="Times New Roman" w:eastAsia="Times New Roman" w:hAnsi="Times New Roman" w:cs="Times New Roman"/>
                <w:color w:val="000000"/>
                <w:sz w:val="24"/>
                <w:szCs w:val="24"/>
                <w:lang w:eastAsia="ru-RU"/>
              </w:rPr>
              <w:t>Продление срока уплаты страховых взносов за март-май 2020 года</w:t>
            </w:r>
            <w:r w:rsidRPr="00570C39">
              <w:rPr>
                <w:rFonts w:ascii="Times New Roman" w:eastAsia="Times New Roman" w:hAnsi="Times New Roman" w:cs="Times New Roman"/>
                <w:b/>
                <w:bCs/>
                <w:color w:val="000000"/>
                <w:sz w:val="24"/>
                <w:szCs w:val="24"/>
                <w:lang w:eastAsia="ru-RU"/>
              </w:rPr>
              <w:t> </w:t>
            </w:r>
          </w:p>
        </w:tc>
        <w:tc>
          <w:tcPr>
            <w:tcW w:w="2362" w:type="dxa"/>
            <w:vMerge w:val="restart"/>
            <w:tcBorders>
              <w:top w:val="outset" w:sz="6" w:space="0" w:color="auto"/>
              <w:left w:val="outset" w:sz="6" w:space="0" w:color="auto"/>
              <w:bottom w:val="outset" w:sz="6" w:space="0" w:color="auto"/>
              <w:right w:val="outset" w:sz="6" w:space="0" w:color="auto"/>
            </w:tcBorders>
            <w:hideMark/>
          </w:tcPr>
          <w:p w:rsidR="00F06332" w:rsidRPr="00570C39" w:rsidRDefault="00F06332">
            <w:pPr>
              <w:spacing w:after="150" w:line="240" w:lineRule="auto"/>
              <w:rPr>
                <w:rFonts w:ascii="Times New Roman" w:eastAsia="Times New Roman" w:hAnsi="Times New Roman" w:cs="Times New Roman"/>
                <w:color w:val="000000"/>
                <w:sz w:val="24"/>
                <w:szCs w:val="24"/>
                <w:lang w:eastAsia="ru-RU"/>
              </w:rPr>
            </w:pPr>
            <w:r w:rsidRPr="00570C39">
              <w:rPr>
                <w:rFonts w:ascii="Times New Roman" w:eastAsia="Times New Roman" w:hAnsi="Times New Roman" w:cs="Times New Roman"/>
                <w:color w:val="000000"/>
                <w:sz w:val="24"/>
                <w:szCs w:val="24"/>
                <w:lang w:eastAsia="ru-RU"/>
              </w:rPr>
              <w:t xml:space="preserve">Для </w:t>
            </w:r>
            <w:proofErr w:type="spellStart"/>
            <w:r w:rsidRPr="00570C39">
              <w:rPr>
                <w:rFonts w:ascii="Times New Roman" w:eastAsia="Times New Roman" w:hAnsi="Times New Roman" w:cs="Times New Roman"/>
                <w:color w:val="000000"/>
                <w:sz w:val="24"/>
                <w:szCs w:val="24"/>
                <w:lang w:eastAsia="ru-RU"/>
              </w:rPr>
              <w:t>микропредприятий</w:t>
            </w:r>
            <w:proofErr w:type="spellEnd"/>
          </w:p>
        </w:tc>
        <w:tc>
          <w:tcPr>
            <w:tcW w:w="1592" w:type="dxa"/>
            <w:tcBorders>
              <w:top w:val="outset" w:sz="6" w:space="0" w:color="auto"/>
              <w:left w:val="outset" w:sz="6" w:space="0" w:color="auto"/>
              <w:bottom w:val="outset" w:sz="6" w:space="0" w:color="auto"/>
              <w:right w:val="outset" w:sz="6" w:space="0" w:color="auto"/>
            </w:tcBorders>
            <w:hideMark/>
          </w:tcPr>
          <w:p w:rsidR="00F06332" w:rsidRPr="00570C39" w:rsidRDefault="00F06332">
            <w:pPr>
              <w:spacing w:after="150" w:line="240" w:lineRule="auto"/>
              <w:jc w:val="center"/>
              <w:rPr>
                <w:rFonts w:ascii="Times New Roman" w:eastAsia="Times New Roman" w:hAnsi="Times New Roman" w:cs="Times New Roman"/>
                <w:color w:val="000000"/>
                <w:sz w:val="24"/>
                <w:szCs w:val="24"/>
                <w:lang w:eastAsia="ru-RU"/>
              </w:rPr>
            </w:pPr>
            <w:r w:rsidRPr="00570C39">
              <w:rPr>
                <w:rFonts w:ascii="Times New Roman" w:eastAsia="Times New Roman" w:hAnsi="Times New Roman" w:cs="Times New Roman"/>
                <w:color w:val="000000"/>
                <w:sz w:val="24"/>
                <w:szCs w:val="24"/>
                <w:lang w:eastAsia="ru-RU"/>
              </w:rPr>
              <w:t>На 6 месяцев</w:t>
            </w:r>
          </w:p>
        </w:tc>
        <w:tc>
          <w:tcPr>
            <w:tcW w:w="5017" w:type="dxa"/>
            <w:vMerge/>
            <w:tcBorders>
              <w:left w:val="outset" w:sz="6" w:space="0" w:color="auto"/>
              <w:right w:val="outset" w:sz="6" w:space="0" w:color="auto"/>
            </w:tcBorders>
            <w:vAlign w:val="center"/>
            <w:hideMark/>
          </w:tcPr>
          <w:p w:rsidR="00F06332" w:rsidRPr="00570C39" w:rsidRDefault="00F06332" w:rsidP="00084F7A">
            <w:pPr>
              <w:spacing w:after="0" w:line="240" w:lineRule="auto"/>
              <w:contextualSpacing/>
              <w:rPr>
                <w:rFonts w:ascii="Times New Roman" w:eastAsia="Times New Roman" w:hAnsi="Times New Roman" w:cs="Times New Roman"/>
                <w:color w:val="000000"/>
                <w:sz w:val="24"/>
                <w:szCs w:val="24"/>
                <w:lang w:eastAsia="ru-RU"/>
              </w:rPr>
            </w:pPr>
          </w:p>
        </w:tc>
      </w:tr>
      <w:tr w:rsidR="00F06332" w:rsidRPr="00570C39" w:rsidTr="00365CCC">
        <w:trPr>
          <w:tblCellSpacing w:w="0" w:type="dxa"/>
        </w:trPr>
        <w:tc>
          <w:tcPr>
            <w:tcW w:w="374" w:type="dxa"/>
            <w:vMerge/>
            <w:tcBorders>
              <w:left w:val="outset" w:sz="6" w:space="0" w:color="auto"/>
              <w:right w:val="outset" w:sz="6" w:space="0" w:color="auto"/>
            </w:tcBorders>
            <w:vAlign w:val="center"/>
            <w:hideMark/>
          </w:tcPr>
          <w:p w:rsidR="00F06332" w:rsidRPr="00570C39" w:rsidRDefault="00F06332" w:rsidP="00084F7A">
            <w:pPr>
              <w:spacing w:after="0" w:line="240" w:lineRule="auto"/>
              <w:contextualSpacing/>
              <w:rPr>
                <w:rFonts w:ascii="Times New Roman" w:eastAsia="Times New Roman" w:hAnsi="Times New Roman" w:cs="Times New Roman"/>
                <w:color w:val="000000"/>
                <w:sz w:val="24"/>
                <w:szCs w:val="24"/>
                <w:lang w:eastAsia="ru-RU"/>
              </w:rPr>
            </w:pPr>
          </w:p>
        </w:tc>
        <w:tc>
          <w:tcPr>
            <w:tcW w:w="5907" w:type="dxa"/>
            <w:tcBorders>
              <w:top w:val="outset" w:sz="6" w:space="0" w:color="auto"/>
              <w:left w:val="outset" w:sz="6" w:space="0" w:color="auto"/>
              <w:bottom w:val="outset" w:sz="6" w:space="0" w:color="auto"/>
              <w:right w:val="outset" w:sz="6" w:space="0" w:color="auto"/>
            </w:tcBorders>
            <w:hideMark/>
          </w:tcPr>
          <w:p w:rsidR="00F06332" w:rsidRPr="00570C39" w:rsidRDefault="00F06332" w:rsidP="00084F7A">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570C39">
              <w:rPr>
                <w:rFonts w:ascii="Times New Roman" w:eastAsia="Times New Roman" w:hAnsi="Times New Roman" w:cs="Times New Roman"/>
                <w:color w:val="000000"/>
                <w:sz w:val="24"/>
                <w:szCs w:val="24"/>
                <w:lang w:eastAsia="ru-RU"/>
              </w:rPr>
              <w:t>Продление срока уплаты страховых взносов за июнь и июль 2020 года и страховых взносов, исчисленных с суммы дохода ИП, превышающей 300 000 рублей, подлежащих уплате не позднее 1 июля 2020 года</w:t>
            </w:r>
            <w:r w:rsidRPr="00570C39">
              <w:rPr>
                <w:rFonts w:ascii="Times New Roman" w:eastAsia="Times New Roman" w:hAnsi="Times New Roman" w:cs="Times New Roman"/>
                <w:b/>
                <w:bCs/>
                <w:color w:val="000000"/>
                <w:sz w:val="24"/>
                <w:szCs w:val="24"/>
                <w:lang w:eastAsia="ru-RU"/>
              </w:rPr>
              <w:t> </w:t>
            </w:r>
          </w:p>
        </w:tc>
        <w:tc>
          <w:tcPr>
            <w:tcW w:w="2362" w:type="dxa"/>
            <w:vMerge/>
            <w:tcBorders>
              <w:top w:val="outset" w:sz="6" w:space="0" w:color="auto"/>
              <w:left w:val="outset" w:sz="6" w:space="0" w:color="auto"/>
              <w:bottom w:val="outset" w:sz="6" w:space="0" w:color="auto"/>
              <w:right w:val="outset" w:sz="6" w:space="0" w:color="auto"/>
            </w:tcBorders>
            <w:vAlign w:val="center"/>
            <w:hideMark/>
          </w:tcPr>
          <w:p w:rsidR="00F06332" w:rsidRPr="00570C39" w:rsidRDefault="00F06332" w:rsidP="00084F7A">
            <w:pPr>
              <w:spacing w:after="0" w:line="240" w:lineRule="auto"/>
              <w:contextualSpacing/>
              <w:rPr>
                <w:rFonts w:ascii="Times New Roman" w:eastAsia="Times New Roman" w:hAnsi="Times New Roman" w:cs="Times New Roman"/>
                <w:color w:val="000000"/>
                <w:sz w:val="24"/>
                <w:szCs w:val="24"/>
                <w:lang w:eastAsia="ru-RU"/>
              </w:rPr>
            </w:pPr>
          </w:p>
        </w:tc>
        <w:tc>
          <w:tcPr>
            <w:tcW w:w="1592" w:type="dxa"/>
            <w:tcBorders>
              <w:top w:val="outset" w:sz="6" w:space="0" w:color="auto"/>
              <w:left w:val="outset" w:sz="6" w:space="0" w:color="auto"/>
              <w:bottom w:val="outset" w:sz="6" w:space="0" w:color="auto"/>
              <w:right w:val="outset" w:sz="6" w:space="0" w:color="auto"/>
            </w:tcBorders>
            <w:hideMark/>
          </w:tcPr>
          <w:p w:rsidR="00F06332" w:rsidRPr="00570C39" w:rsidRDefault="00F06332" w:rsidP="00084F7A">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570C39">
              <w:rPr>
                <w:rFonts w:ascii="Times New Roman" w:eastAsia="Times New Roman" w:hAnsi="Times New Roman" w:cs="Times New Roman"/>
                <w:color w:val="000000"/>
                <w:sz w:val="24"/>
                <w:szCs w:val="24"/>
                <w:lang w:eastAsia="ru-RU"/>
              </w:rPr>
              <w:t>На 4 месяца</w:t>
            </w:r>
          </w:p>
        </w:tc>
        <w:tc>
          <w:tcPr>
            <w:tcW w:w="5017" w:type="dxa"/>
            <w:vMerge/>
            <w:tcBorders>
              <w:left w:val="outset" w:sz="6" w:space="0" w:color="auto"/>
              <w:right w:val="outset" w:sz="6" w:space="0" w:color="auto"/>
            </w:tcBorders>
            <w:vAlign w:val="center"/>
            <w:hideMark/>
          </w:tcPr>
          <w:p w:rsidR="00F06332" w:rsidRPr="00570C39" w:rsidRDefault="00F06332" w:rsidP="00084F7A">
            <w:pPr>
              <w:spacing w:after="0" w:line="240" w:lineRule="auto"/>
              <w:contextualSpacing/>
              <w:rPr>
                <w:rFonts w:ascii="Times New Roman" w:eastAsia="Times New Roman" w:hAnsi="Times New Roman" w:cs="Times New Roman"/>
                <w:color w:val="000000"/>
                <w:sz w:val="24"/>
                <w:szCs w:val="24"/>
                <w:lang w:eastAsia="ru-RU"/>
              </w:rPr>
            </w:pPr>
          </w:p>
        </w:tc>
      </w:tr>
      <w:tr w:rsidR="00F06332" w:rsidRPr="00570C39" w:rsidTr="00365CCC">
        <w:trPr>
          <w:tblCellSpacing w:w="0" w:type="dxa"/>
        </w:trPr>
        <w:tc>
          <w:tcPr>
            <w:tcW w:w="374" w:type="dxa"/>
            <w:vMerge/>
            <w:tcBorders>
              <w:left w:val="outset" w:sz="6" w:space="0" w:color="auto"/>
              <w:right w:val="outset" w:sz="6" w:space="0" w:color="auto"/>
            </w:tcBorders>
            <w:vAlign w:val="center"/>
            <w:hideMark/>
          </w:tcPr>
          <w:p w:rsidR="00F06332" w:rsidRPr="00570C39" w:rsidRDefault="00F06332" w:rsidP="00084F7A">
            <w:pPr>
              <w:spacing w:after="0" w:line="240" w:lineRule="auto"/>
              <w:contextualSpacing/>
              <w:rPr>
                <w:rFonts w:ascii="Times New Roman" w:eastAsia="Times New Roman" w:hAnsi="Times New Roman" w:cs="Times New Roman"/>
                <w:color w:val="000000"/>
                <w:sz w:val="24"/>
                <w:szCs w:val="24"/>
                <w:lang w:eastAsia="ru-RU"/>
              </w:rPr>
            </w:pPr>
          </w:p>
        </w:tc>
        <w:tc>
          <w:tcPr>
            <w:tcW w:w="5907" w:type="dxa"/>
            <w:tcBorders>
              <w:top w:val="outset" w:sz="6" w:space="0" w:color="auto"/>
              <w:left w:val="outset" w:sz="6" w:space="0" w:color="auto"/>
              <w:bottom w:val="outset" w:sz="6" w:space="0" w:color="auto"/>
              <w:right w:val="outset" w:sz="6" w:space="0" w:color="auto"/>
            </w:tcBorders>
            <w:hideMark/>
          </w:tcPr>
          <w:p w:rsidR="00F06332" w:rsidRPr="00570C39" w:rsidRDefault="00F06332">
            <w:pPr>
              <w:spacing w:after="150" w:line="240" w:lineRule="auto"/>
              <w:rPr>
                <w:rFonts w:ascii="Times New Roman" w:eastAsia="Times New Roman" w:hAnsi="Times New Roman" w:cs="Times New Roman"/>
                <w:color w:val="000000"/>
                <w:sz w:val="24"/>
                <w:szCs w:val="24"/>
                <w:lang w:eastAsia="ru-RU"/>
              </w:rPr>
            </w:pPr>
            <w:r w:rsidRPr="00570C39">
              <w:rPr>
                <w:rFonts w:ascii="Times New Roman" w:eastAsia="Times New Roman" w:hAnsi="Times New Roman" w:cs="Times New Roman"/>
                <w:color w:val="000000"/>
                <w:sz w:val="24"/>
                <w:szCs w:val="24"/>
                <w:lang w:eastAsia="ru-RU"/>
              </w:rPr>
              <w:t>Продление срока уплаты налога на прибыль, УСН, ЕСХН за 2019 год;</w:t>
            </w:r>
            <w:r w:rsidRPr="00570C39">
              <w:rPr>
                <w:rFonts w:ascii="Times New Roman" w:eastAsia="Times New Roman" w:hAnsi="Times New Roman" w:cs="Times New Roman"/>
                <w:color w:val="000000"/>
                <w:sz w:val="24"/>
                <w:szCs w:val="24"/>
                <w:lang w:eastAsia="ru-RU"/>
              </w:rPr>
              <w:br/>
              <w:t>Продление срока уплаты налогов (авансовых платежей по налогу), за исключением НДС и НДФЛ, за отчетные периоды, приходящиеся на 1 квартал 2020 года и на полугодие</w:t>
            </w:r>
            <w:r w:rsidRPr="00570C39">
              <w:rPr>
                <w:rFonts w:ascii="Times New Roman" w:eastAsia="Times New Roman" w:hAnsi="Times New Roman" w:cs="Times New Roman"/>
                <w:color w:val="000000"/>
                <w:sz w:val="24"/>
                <w:szCs w:val="24"/>
                <w:lang w:eastAsia="ru-RU"/>
              </w:rPr>
              <w:br/>
              <w:t>(2 квартал) 2020 года</w:t>
            </w:r>
            <w:r w:rsidRPr="00570C39">
              <w:rPr>
                <w:rFonts w:ascii="Times New Roman" w:eastAsia="Times New Roman" w:hAnsi="Times New Roman" w:cs="Times New Roman"/>
                <w:b/>
                <w:bCs/>
                <w:color w:val="000000"/>
                <w:sz w:val="24"/>
                <w:szCs w:val="24"/>
                <w:lang w:eastAsia="ru-RU"/>
              </w:rPr>
              <w:t> </w:t>
            </w:r>
          </w:p>
        </w:tc>
        <w:tc>
          <w:tcPr>
            <w:tcW w:w="2362" w:type="dxa"/>
            <w:vMerge w:val="restart"/>
            <w:tcBorders>
              <w:top w:val="outset" w:sz="6" w:space="0" w:color="auto"/>
              <w:left w:val="outset" w:sz="6" w:space="0" w:color="auto"/>
              <w:right w:val="outset" w:sz="6" w:space="0" w:color="auto"/>
            </w:tcBorders>
            <w:hideMark/>
          </w:tcPr>
          <w:p w:rsidR="00F06332" w:rsidRPr="00570C39" w:rsidRDefault="00F06332">
            <w:pPr>
              <w:spacing w:after="150" w:line="240" w:lineRule="auto"/>
              <w:rPr>
                <w:rFonts w:ascii="Times New Roman" w:eastAsia="Times New Roman" w:hAnsi="Times New Roman" w:cs="Times New Roman"/>
                <w:color w:val="000000"/>
                <w:sz w:val="24"/>
                <w:szCs w:val="24"/>
                <w:lang w:eastAsia="ru-RU"/>
              </w:rPr>
            </w:pPr>
            <w:r w:rsidRPr="00570C39">
              <w:rPr>
                <w:rFonts w:ascii="Times New Roman" w:eastAsia="Times New Roman" w:hAnsi="Times New Roman" w:cs="Times New Roman"/>
                <w:color w:val="000000"/>
                <w:sz w:val="24"/>
                <w:szCs w:val="24"/>
                <w:lang w:eastAsia="ru-RU"/>
              </w:rPr>
              <w:t>Для организаций и ИП, не включенных по состоянию на 01.03.2020 в реестр МСП</w:t>
            </w:r>
          </w:p>
        </w:tc>
        <w:tc>
          <w:tcPr>
            <w:tcW w:w="1592" w:type="dxa"/>
            <w:tcBorders>
              <w:top w:val="outset" w:sz="6" w:space="0" w:color="auto"/>
              <w:left w:val="outset" w:sz="6" w:space="0" w:color="auto"/>
              <w:bottom w:val="outset" w:sz="6" w:space="0" w:color="auto"/>
              <w:right w:val="outset" w:sz="6" w:space="0" w:color="auto"/>
            </w:tcBorders>
            <w:hideMark/>
          </w:tcPr>
          <w:p w:rsidR="00F06332" w:rsidRPr="00570C39" w:rsidRDefault="00F06332">
            <w:pPr>
              <w:spacing w:after="150" w:line="240" w:lineRule="auto"/>
              <w:jc w:val="center"/>
              <w:rPr>
                <w:rFonts w:ascii="Times New Roman" w:eastAsia="Times New Roman" w:hAnsi="Times New Roman" w:cs="Times New Roman"/>
                <w:color w:val="000000"/>
                <w:sz w:val="24"/>
                <w:szCs w:val="24"/>
                <w:lang w:eastAsia="ru-RU"/>
              </w:rPr>
            </w:pPr>
            <w:r w:rsidRPr="00570C39">
              <w:rPr>
                <w:rFonts w:ascii="Times New Roman" w:eastAsia="Times New Roman" w:hAnsi="Times New Roman" w:cs="Times New Roman"/>
                <w:color w:val="000000"/>
                <w:sz w:val="24"/>
                <w:szCs w:val="24"/>
                <w:lang w:eastAsia="ru-RU"/>
              </w:rPr>
              <w:t>На 3 месяца</w:t>
            </w:r>
          </w:p>
        </w:tc>
        <w:tc>
          <w:tcPr>
            <w:tcW w:w="5017" w:type="dxa"/>
            <w:vMerge/>
            <w:tcBorders>
              <w:left w:val="outset" w:sz="6" w:space="0" w:color="auto"/>
              <w:right w:val="outset" w:sz="6" w:space="0" w:color="auto"/>
            </w:tcBorders>
            <w:vAlign w:val="center"/>
            <w:hideMark/>
          </w:tcPr>
          <w:p w:rsidR="00F06332" w:rsidRPr="00570C39" w:rsidRDefault="00F06332" w:rsidP="00084F7A">
            <w:pPr>
              <w:spacing w:after="0" w:line="240" w:lineRule="auto"/>
              <w:contextualSpacing/>
              <w:rPr>
                <w:rFonts w:ascii="Times New Roman" w:eastAsia="Times New Roman" w:hAnsi="Times New Roman" w:cs="Times New Roman"/>
                <w:color w:val="000000"/>
                <w:sz w:val="24"/>
                <w:szCs w:val="24"/>
                <w:lang w:eastAsia="ru-RU"/>
              </w:rPr>
            </w:pPr>
          </w:p>
        </w:tc>
      </w:tr>
      <w:tr w:rsidR="00F06332" w:rsidRPr="00570C39" w:rsidTr="00365CCC">
        <w:trPr>
          <w:tblCellSpacing w:w="0" w:type="dxa"/>
        </w:trPr>
        <w:tc>
          <w:tcPr>
            <w:tcW w:w="374" w:type="dxa"/>
            <w:vMerge/>
            <w:tcBorders>
              <w:left w:val="outset" w:sz="6" w:space="0" w:color="auto"/>
              <w:right w:val="outset" w:sz="6" w:space="0" w:color="auto"/>
            </w:tcBorders>
            <w:vAlign w:val="center"/>
            <w:hideMark/>
          </w:tcPr>
          <w:p w:rsidR="00F06332" w:rsidRPr="00570C39" w:rsidRDefault="00F06332" w:rsidP="00084F7A">
            <w:pPr>
              <w:spacing w:after="0" w:line="240" w:lineRule="auto"/>
              <w:contextualSpacing/>
              <w:rPr>
                <w:rFonts w:ascii="Times New Roman" w:eastAsia="Times New Roman" w:hAnsi="Times New Roman" w:cs="Times New Roman"/>
                <w:color w:val="000000"/>
                <w:sz w:val="24"/>
                <w:szCs w:val="24"/>
                <w:lang w:eastAsia="ru-RU"/>
              </w:rPr>
            </w:pPr>
          </w:p>
        </w:tc>
        <w:tc>
          <w:tcPr>
            <w:tcW w:w="5907" w:type="dxa"/>
            <w:tcBorders>
              <w:top w:val="outset" w:sz="6" w:space="0" w:color="auto"/>
              <w:left w:val="outset" w:sz="6" w:space="0" w:color="auto"/>
              <w:bottom w:val="outset" w:sz="6" w:space="0" w:color="auto"/>
              <w:right w:val="outset" w:sz="6" w:space="0" w:color="auto"/>
            </w:tcBorders>
            <w:hideMark/>
          </w:tcPr>
          <w:p w:rsidR="00F06332" w:rsidRPr="00570C39" w:rsidRDefault="00F06332" w:rsidP="00084F7A">
            <w:pPr>
              <w:spacing w:after="0" w:line="240" w:lineRule="auto"/>
              <w:contextualSpacing/>
              <w:rPr>
                <w:rFonts w:ascii="Times New Roman" w:eastAsia="Times New Roman" w:hAnsi="Times New Roman" w:cs="Times New Roman"/>
                <w:color w:val="000000"/>
                <w:sz w:val="24"/>
                <w:szCs w:val="24"/>
                <w:lang w:eastAsia="ru-RU"/>
              </w:rPr>
            </w:pPr>
            <w:r w:rsidRPr="00570C39">
              <w:rPr>
                <w:rFonts w:ascii="Times New Roman" w:eastAsia="Times New Roman" w:hAnsi="Times New Roman" w:cs="Times New Roman"/>
                <w:color w:val="000000"/>
                <w:sz w:val="24"/>
                <w:szCs w:val="24"/>
                <w:lang w:eastAsia="ru-RU"/>
              </w:rPr>
              <w:t>Продление сроков уплаты авансовых платежей по транспортному налогу, налогу на имущество организаций и земельному налогу (в регионах, в которых установлены авансовые платежи) за первый квартал 2020 года</w:t>
            </w:r>
            <w:r w:rsidRPr="00570C39">
              <w:rPr>
                <w:rFonts w:ascii="Times New Roman" w:eastAsia="Times New Roman" w:hAnsi="Times New Roman" w:cs="Times New Roman"/>
                <w:b/>
                <w:bCs/>
                <w:color w:val="000000"/>
                <w:sz w:val="24"/>
                <w:szCs w:val="24"/>
                <w:lang w:eastAsia="ru-RU"/>
              </w:rPr>
              <w:t> </w:t>
            </w:r>
          </w:p>
        </w:tc>
        <w:tc>
          <w:tcPr>
            <w:tcW w:w="2362" w:type="dxa"/>
            <w:vMerge/>
            <w:tcBorders>
              <w:left w:val="outset" w:sz="6" w:space="0" w:color="auto"/>
              <w:right w:val="outset" w:sz="6" w:space="0" w:color="auto"/>
            </w:tcBorders>
            <w:vAlign w:val="center"/>
            <w:hideMark/>
          </w:tcPr>
          <w:p w:rsidR="00F06332" w:rsidRPr="00570C39" w:rsidRDefault="00F06332" w:rsidP="00084F7A">
            <w:pPr>
              <w:spacing w:after="0" w:line="240" w:lineRule="auto"/>
              <w:contextualSpacing/>
              <w:rPr>
                <w:rFonts w:ascii="Times New Roman" w:eastAsia="Times New Roman" w:hAnsi="Times New Roman" w:cs="Times New Roman"/>
                <w:color w:val="000000"/>
                <w:sz w:val="24"/>
                <w:szCs w:val="24"/>
                <w:lang w:eastAsia="ru-RU"/>
              </w:rPr>
            </w:pPr>
          </w:p>
        </w:tc>
        <w:tc>
          <w:tcPr>
            <w:tcW w:w="1592" w:type="dxa"/>
            <w:tcBorders>
              <w:top w:val="outset" w:sz="6" w:space="0" w:color="auto"/>
              <w:left w:val="outset" w:sz="6" w:space="0" w:color="auto"/>
              <w:bottom w:val="outset" w:sz="6" w:space="0" w:color="auto"/>
              <w:right w:val="outset" w:sz="6" w:space="0" w:color="auto"/>
            </w:tcBorders>
            <w:hideMark/>
          </w:tcPr>
          <w:p w:rsidR="00F06332" w:rsidRPr="00570C39" w:rsidRDefault="00F06332" w:rsidP="00084F7A">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570C39">
              <w:rPr>
                <w:rFonts w:ascii="Times New Roman" w:eastAsia="Times New Roman" w:hAnsi="Times New Roman" w:cs="Times New Roman"/>
                <w:color w:val="000000"/>
                <w:sz w:val="24"/>
                <w:szCs w:val="24"/>
                <w:lang w:eastAsia="ru-RU"/>
              </w:rPr>
              <w:t>До 30 июля 2020 года</w:t>
            </w:r>
          </w:p>
        </w:tc>
        <w:tc>
          <w:tcPr>
            <w:tcW w:w="5017" w:type="dxa"/>
            <w:vMerge/>
            <w:tcBorders>
              <w:left w:val="outset" w:sz="6" w:space="0" w:color="auto"/>
              <w:right w:val="outset" w:sz="6" w:space="0" w:color="auto"/>
            </w:tcBorders>
            <w:vAlign w:val="center"/>
            <w:hideMark/>
          </w:tcPr>
          <w:p w:rsidR="00F06332" w:rsidRPr="00570C39" w:rsidRDefault="00F06332" w:rsidP="00084F7A">
            <w:pPr>
              <w:spacing w:after="0" w:line="240" w:lineRule="auto"/>
              <w:contextualSpacing/>
              <w:rPr>
                <w:rFonts w:ascii="Times New Roman" w:eastAsia="Times New Roman" w:hAnsi="Times New Roman" w:cs="Times New Roman"/>
                <w:color w:val="000000"/>
                <w:sz w:val="24"/>
                <w:szCs w:val="24"/>
                <w:lang w:eastAsia="ru-RU"/>
              </w:rPr>
            </w:pPr>
          </w:p>
        </w:tc>
      </w:tr>
      <w:tr w:rsidR="00F06332" w:rsidRPr="00570C39" w:rsidTr="00365CCC">
        <w:trPr>
          <w:tblCellSpacing w:w="0" w:type="dxa"/>
        </w:trPr>
        <w:tc>
          <w:tcPr>
            <w:tcW w:w="374" w:type="dxa"/>
            <w:vMerge/>
            <w:tcBorders>
              <w:left w:val="outset" w:sz="6" w:space="0" w:color="auto"/>
              <w:right w:val="outset" w:sz="6" w:space="0" w:color="auto"/>
            </w:tcBorders>
            <w:vAlign w:val="center"/>
            <w:hideMark/>
          </w:tcPr>
          <w:p w:rsidR="00F06332" w:rsidRPr="00570C39" w:rsidRDefault="00F06332" w:rsidP="00084F7A">
            <w:pPr>
              <w:spacing w:after="0" w:line="240" w:lineRule="auto"/>
              <w:contextualSpacing/>
              <w:rPr>
                <w:rFonts w:ascii="Times New Roman" w:eastAsia="Times New Roman" w:hAnsi="Times New Roman" w:cs="Times New Roman"/>
                <w:color w:val="000000"/>
                <w:sz w:val="24"/>
                <w:szCs w:val="24"/>
                <w:lang w:eastAsia="ru-RU"/>
              </w:rPr>
            </w:pPr>
          </w:p>
        </w:tc>
        <w:tc>
          <w:tcPr>
            <w:tcW w:w="5907" w:type="dxa"/>
            <w:tcBorders>
              <w:top w:val="outset" w:sz="6" w:space="0" w:color="auto"/>
              <w:left w:val="outset" w:sz="6" w:space="0" w:color="auto"/>
              <w:bottom w:val="outset" w:sz="6" w:space="0" w:color="auto"/>
              <w:right w:val="outset" w:sz="6" w:space="0" w:color="auto"/>
            </w:tcBorders>
            <w:hideMark/>
          </w:tcPr>
          <w:p w:rsidR="00F06332" w:rsidRPr="00570C39" w:rsidRDefault="00F06332" w:rsidP="00084F7A">
            <w:pPr>
              <w:spacing w:after="0" w:line="240" w:lineRule="auto"/>
              <w:contextualSpacing/>
              <w:rPr>
                <w:rFonts w:ascii="Times New Roman" w:eastAsia="Times New Roman" w:hAnsi="Times New Roman" w:cs="Times New Roman"/>
                <w:sz w:val="24"/>
                <w:szCs w:val="24"/>
                <w:lang w:eastAsia="ru-RU"/>
              </w:rPr>
            </w:pPr>
            <w:r w:rsidRPr="00570C39">
              <w:rPr>
                <w:rFonts w:ascii="Times New Roman" w:eastAsia="Times New Roman" w:hAnsi="Times New Roman" w:cs="Times New Roman"/>
                <w:color w:val="000000"/>
                <w:sz w:val="24"/>
                <w:szCs w:val="24"/>
                <w:lang w:eastAsia="ru-RU"/>
              </w:rPr>
              <w:t>Продление сроков уплаты авансовых платежей по транспортному налогу, налогу на имущество организаций и земельному налогу (в регионах, в которых установлены авансовые платежи) за второй квартал 2020 года</w:t>
            </w:r>
            <w:r w:rsidRPr="00570C39">
              <w:rPr>
                <w:rFonts w:ascii="Times New Roman" w:eastAsia="Times New Roman" w:hAnsi="Times New Roman" w:cs="Times New Roman"/>
                <w:b/>
                <w:bCs/>
                <w:color w:val="000000"/>
                <w:sz w:val="24"/>
                <w:szCs w:val="24"/>
                <w:lang w:eastAsia="ru-RU"/>
              </w:rPr>
              <w:t> </w:t>
            </w:r>
          </w:p>
        </w:tc>
        <w:tc>
          <w:tcPr>
            <w:tcW w:w="2362" w:type="dxa"/>
            <w:vMerge/>
            <w:tcBorders>
              <w:left w:val="outset" w:sz="6" w:space="0" w:color="auto"/>
              <w:right w:val="outset" w:sz="6" w:space="0" w:color="auto"/>
            </w:tcBorders>
            <w:vAlign w:val="center"/>
            <w:hideMark/>
          </w:tcPr>
          <w:p w:rsidR="00F06332" w:rsidRPr="00570C39" w:rsidRDefault="00F06332" w:rsidP="00084F7A">
            <w:pPr>
              <w:spacing w:after="0" w:line="240" w:lineRule="auto"/>
              <w:contextualSpacing/>
              <w:rPr>
                <w:rFonts w:ascii="Times New Roman" w:eastAsia="Times New Roman" w:hAnsi="Times New Roman" w:cs="Times New Roman"/>
                <w:color w:val="000000"/>
                <w:sz w:val="24"/>
                <w:szCs w:val="24"/>
                <w:lang w:eastAsia="ru-RU"/>
              </w:rPr>
            </w:pPr>
          </w:p>
        </w:tc>
        <w:tc>
          <w:tcPr>
            <w:tcW w:w="1592" w:type="dxa"/>
            <w:tcBorders>
              <w:top w:val="outset" w:sz="6" w:space="0" w:color="auto"/>
              <w:left w:val="outset" w:sz="6" w:space="0" w:color="auto"/>
              <w:bottom w:val="outset" w:sz="6" w:space="0" w:color="auto"/>
              <w:right w:val="outset" w:sz="6" w:space="0" w:color="auto"/>
            </w:tcBorders>
            <w:hideMark/>
          </w:tcPr>
          <w:p w:rsidR="00F06332" w:rsidRPr="00570C39" w:rsidRDefault="00F06332" w:rsidP="00084F7A">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570C39">
              <w:rPr>
                <w:rFonts w:ascii="Times New Roman" w:eastAsia="Times New Roman" w:hAnsi="Times New Roman" w:cs="Times New Roman"/>
                <w:color w:val="000000"/>
                <w:sz w:val="24"/>
                <w:szCs w:val="24"/>
                <w:lang w:eastAsia="ru-RU"/>
              </w:rPr>
              <w:t>До 30 октября 2020 года</w:t>
            </w:r>
          </w:p>
        </w:tc>
        <w:tc>
          <w:tcPr>
            <w:tcW w:w="5017" w:type="dxa"/>
            <w:vMerge/>
            <w:tcBorders>
              <w:left w:val="outset" w:sz="6" w:space="0" w:color="auto"/>
              <w:right w:val="outset" w:sz="6" w:space="0" w:color="auto"/>
            </w:tcBorders>
            <w:vAlign w:val="center"/>
            <w:hideMark/>
          </w:tcPr>
          <w:p w:rsidR="00F06332" w:rsidRPr="00570C39" w:rsidRDefault="00F06332" w:rsidP="00084F7A">
            <w:pPr>
              <w:spacing w:after="0" w:line="240" w:lineRule="auto"/>
              <w:contextualSpacing/>
              <w:rPr>
                <w:rFonts w:ascii="Times New Roman" w:eastAsia="Times New Roman" w:hAnsi="Times New Roman" w:cs="Times New Roman"/>
                <w:color w:val="000000"/>
                <w:sz w:val="24"/>
                <w:szCs w:val="24"/>
                <w:lang w:eastAsia="ru-RU"/>
              </w:rPr>
            </w:pPr>
          </w:p>
        </w:tc>
      </w:tr>
      <w:tr w:rsidR="00F06332" w:rsidRPr="00570C39" w:rsidTr="00365CCC">
        <w:trPr>
          <w:tblCellSpacing w:w="0" w:type="dxa"/>
        </w:trPr>
        <w:tc>
          <w:tcPr>
            <w:tcW w:w="374" w:type="dxa"/>
            <w:vMerge/>
            <w:tcBorders>
              <w:left w:val="outset" w:sz="6" w:space="0" w:color="auto"/>
              <w:right w:val="outset" w:sz="6" w:space="0" w:color="auto"/>
            </w:tcBorders>
            <w:vAlign w:val="center"/>
            <w:hideMark/>
          </w:tcPr>
          <w:p w:rsidR="00F06332" w:rsidRPr="00570C39" w:rsidRDefault="00F06332" w:rsidP="00084F7A">
            <w:pPr>
              <w:spacing w:after="0" w:line="240" w:lineRule="auto"/>
              <w:contextualSpacing/>
              <w:rPr>
                <w:rFonts w:ascii="Times New Roman" w:eastAsia="Times New Roman" w:hAnsi="Times New Roman" w:cs="Times New Roman"/>
                <w:color w:val="000000"/>
                <w:sz w:val="24"/>
                <w:szCs w:val="24"/>
                <w:lang w:eastAsia="ru-RU"/>
              </w:rPr>
            </w:pPr>
          </w:p>
        </w:tc>
        <w:tc>
          <w:tcPr>
            <w:tcW w:w="5907" w:type="dxa"/>
            <w:tcBorders>
              <w:top w:val="outset" w:sz="6" w:space="0" w:color="auto"/>
              <w:left w:val="outset" w:sz="6" w:space="0" w:color="auto"/>
              <w:bottom w:val="outset" w:sz="6" w:space="0" w:color="auto"/>
              <w:right w:val="outset" w:sz="6" w:space="0" w:color="auto"/>
            </w:tcBorders>
            <w:hideMark/>
          </w:tcPr>
          <w:p w:rsidR="00F06332" w:rsidRPr="00570C39" w:rsidRDefault="00F06332" w:rsidP="00084F7A">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570C39">
              <w:rPr>
                <w:rFonts w:ascii="Times New Roman" w:eastAsia="Times New Roman" w:hAnsi="Times New Roman" w:cs="Times New Roman"/>
                <w:color w:val="000000"/>
                <w:sz w:val="24"/>
                <w:szCs w:val="24"/>
                <w:lang w:eastAsia="ru-RU"/>
              </w:rPr>
              <w:t>Продление сроков уплаты НДФЛ за 2019 год в соответствии с п.6 ст.227 Кодекса (для ИП)</w:t>
            </w:r>
          </w:p>
        </w:tc>
        <w:tc>
          <w:tcPr>
            <w:tcW w:w="2362" w:type="dxa"/>
            <w:vMerge/>
            <w:tcBorders>
              <w:left w:val="outset" w:sz="6" w:space="0" w:color="auto"/>
              <w:bottom w:val="outset" w:sz="6" w:space="0" w:color="auto"/>
              <w:right w:val="outset" w:sz="6" w:space="0" w:color="auto"/>
            </w:tcBorders>
            <w:vAlign w:val="center"/>
            <w:hideMark/>
          </w:tcPr>
          <w:p w:rsidR="00F06332" w:rsidRPr="00570C39" w:rsidRDefault="00F06332" w:rsidP="00084F7A">
            <w:pPr>
              <w:spacing w:after="0" w:line="240" w:lineRule="auto"/>
              <w:contextualSpacing/>
              <w:rPr>
                <w:rFonts w:ascii="Times New Roman" w:eastAsia="Times New Roman" w:hAnsi="Times New Roman" w:cs="Times New Roman"/>
                <w:color w:val="000000"/>
                <w:sz w:val="24"/>
                <w:szCs w:val="24"/>
                <w:lang w:eastAsia="ru-RU"/>
              </w:rPr>
            </w:pPr>
          </w:p>
        </w:tc>
        <w:tc>
          <w:tcPr>
            <w:tcW w:w="1592" w:type="dxa"/>
            <w:tcBorders>
              <w:top w:val="outset" w:sz="6" w:space="0" w:color="auto"/>
              <w:left w:val="outset" w:sz="6" w:space="0" w:color="auto"/>
              <w:bottom w:val="outset" w:sz="6" w:space="0" w:color="auto"/>
              <w:right w:val="outset" w:sz="6" w:space="0" w:color="auto"/>
            </w:tcBorders>
            <w:hideMark/>
          </w:tcPr>
          <w:p w:rsidR="00F06332" w:rsidRPr="00570C39" w:rsidRDefault="00F06332" w:rsidP="00084F7A">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570C39">
              <w:rPr>
                <w:rFonts w:ascii="Times New Roman" w:eastAsia="Times New Roman" w:hAnsi="Times New Roman" w:cs="Times New Roman"/>
                <w:color w:val="000000"/>
                <w:sz w:val="24"/>
                <w:szCs w:val="24"/>
                <w:lang w:eastAsia="ru-RU"/>
              </w:rPr>
              <w:t>На 3 месяца</w:t>
            </w:r>
          </w:p>
        </w:tc>
        <w:tc>
          <w:tcPr>
            <w:tcW w:w="5017" w:type="dxa"/>
            <w:vMerge/>
            <w:tcBorders>
              <w:left w:val="outset" w:sz="6" w:space="0" w:color="auto"/>
              <w:bottom w:val="outset" w:sz="6" w:space="0" w:color="auto"/>
              <w:right w:val="outset" w:sz="6" w:space="0" w:color="auto"/>
            </w:tcBorders>
            <w:vAlign w:val="center"/>
            <w:hideMark/>
          </w:tcPr>
          <w:p w:rsidR="00F06332" w:rsidRPr="00570C39" w:rsidRDefault="00F06332" w:rsidP="00084F7A">
            <w:pPr>
              <w:spacing w:after="0" w:line="240" w:lineRule="auto"/>
              <w:contextualSpacing/>
              <w:rPr>
                <w:rFonts w:ascii="Times New Roman" w:eastAsia="Times New Roman" w:hAnsi="Times New Roman" w:cs="Times New Roman"/>
                <w:color w:val="000000"/>
                <w:sz w:val="24"/>
                <w:szCs w:val="24"/>
                <w:lang w:eastAsia="ru-RU"/>
              </w:rPr>
            </w:pPr>
          </w:p>
        </w:tc>
      </w:tr>
      <w:tr w:rsidR="00366A3E" w:rsidRPr="00570C39" w:rsidTr="00246DEB">
        <w:trPr>
          <w:tblCellSpacing w:w="0" w:type="dxa"/>
        </w:trPr>
        <w:tc>
          <w:tcPr>
            <w:tcW w:w="374" w:type="dxa"/>
            <w:tcBorders>
              <w:top w:val="outset" w:sz="6" w:space="0" w:color="auto"/>
              <w:left w:val="outset" w:sz="6" w:space="0" w:color="auto"/>
              <w:bottom w:val="outset" w:sz="6" w:space="0" w:color="auto"/>
              <w:right w:val="outset" w:sz="6" w:space="0" w:color="auto"/>
            </w:tcBorders>
            <w:shd w:val="clear" w:color="auto" w:fill="FFFFFF"/>
          </w:tcPr>
          <w:p w:rsidR="00366A3E" w:rsidRPr="00570C39" w:rsidRDefault="00366A3E" w:rsidP="00084F7A">
            <w:pPr>
              <w:spacing w:after="0" w:line="240" w:lineRule="auto"/>
              <w:contextualSpacing/>
              <w:rPr>
                <w:rFonts w:ascii="Times New Roman" w:eastAsia="Times New Roman" w:hAnsi="Times New Roman" w:cs="Times New Roman"/>
                <w:sz w:val="24"/>
                <w:szCs w:val="24"/>
                <w:lang w:eastAsia="ru-RU"/>
              </w:rPr>
            </w:pPr>
            <w:r w:rsidRPr="00570C39">
              <w:rPr>
                <w:rFonts w:ascii="Times New Roman" w:eastAsia="Times New Roman" w:hAnsi="Times New Roman" w:cs="Times New Roman"/>
                <w:sz w:val="24"/>
                <w:szCs w:val="24"/>
                <w:lang w:eastAsia="ru-RU"/>
              </w:rPr>
              <w:lastRenderedPageBreak/>
              <w:t>11.</w:t>
            </w:r>
          </w:p>
        </w:tc>
        <w:tc>
          <w:tcPr>
            <w:tcW w:w="5907" w:type="dxa"/>
            <w:tcBorders>
              <w:top w:val="outset" w:sz="6" w:space="0" w:color="auto"/>
              <w:left w:val="outset" w:sz="6" w:space="0" w:color="auto"/>
              <w:bottom w:val="outset" w:sz="6" w:space="0" w:color="auto"/>
              <w:right w:val="outset" w:sz="6" w:space="0" w:color="auto"/>
            </w:tcBorders>
          </w:tcPr>
          <w:p w:rsidR="00366A3E" w:rsidRPr="00570C39" w:rsidRDefault="00366A3E" w:rsidP="00084F7A">
            <w:pPr>
              <w:spacing w:before="100" w:beforeAutospacing="1" w:after="100" w:afterAutospacing="1" w:line="240" w:lineRule="auto"/>
              <w:contextualSpacing/>
              <w:rPr>
                <w:rFonts w:ascii="Times New Roman" w:eastAsia="Times New Roman" w:hAnsi="Times New Roman" w:cs="Times New Roman"/>
                <w:b/>
                <w:bCs/>
                <w:color w:val="000000"/>
                <w:sz w:val="24"/>
                <w:szCs w:val="24"/>
                <w:lang w:eastAsia="ru-RU"/>
              </w:rPr>
            </w:pPr>
            <w:r w:rsidRPr="00570C39">
              <w:rPr>
                <w:rFonts w:ascii="Times New Roman" w:eastAsia="Times New Roman" w:hAnsi="Times New Roman" w:cs="Times New Roman"/>
                <w:b/>
                <w:bCs/>
                <w:color w:val="000000"/>
                <w:sz w:val="24"/>
                <w:szCs w:val="24"/>
                <w:lang w:eastAsia="ru-RU"/>
              </w:rPr>
              <w:t xml:space="preserve">Предоставление индивидуальным предпринимателям налогового вычета на уплату страховых взносов за себя в </w:t>
            </w:r>
            <w:r w:rsidR="003C2727" w:rsidRPr="00570C39">
              <w:rPr>
                <w:rFonts w:ascii="Times New Roman" w:eastAsia="Times New Roman" w:hAnsi="Times New Roman" w:cs="Times New Roman"/>
                <w:b/>
                <w:bCs/>
                <w:color w:val="000000"/>
                <w:sz w:val="24"/>
                <w:szCs w:val="24"/>
                <w:lang w:eastAsia="ru-RU"/>
              </w:rPr>
              <w:t>размере одного МРОТ, то есть 12</w:t>
            </w:r>
            <w:r w:rsidRPr="00570C39">
              <w:rPr>
                <w:rFonts w:ascii="Times New Roman" w:eastAsia="Times New Roman" w:hAnsi="Times New Roman" w:cs="Times New Roman"/>
                <w:b/>
                <w:bCs/>
                <w:color w:val="000000"/>
                <w:sz w:val="24"/>
                <w:szCs w:val="24"/>
                <w:lang w:eastAsia="ru-RU"/>
              </w:rPr>
              <w:t>130 рублей</w:t>
            </w:r>
          </w:p>
        </w:tc>
        <w:tc>
          <w:tcPr>
            <w:tcW w:w="2362" w:type="dxa"/>
            <w:tcBorders>
              <w:top w:val="outset" w:sz="6" w:space="0" w:color="auto"/>
              <w:left w:val="outset" w:sz="6" w:space="0" w:color="auto"/>
              <w:bottom w:val="outset" w:sz="6" w:space="0" w:color="auto"/>
              <w:right w:val="outset" w:sz="6" w:space="0" w:color="auto"/>
            </w:tcBorders>
          </w:tcPr>
          <w:p w:rsidR="00366A3E" w:rsidRPr="00570C39" w:rsidRDefault="00366A3E" w:rsidP="00084F7A">
            <w:pPr>
              <w:spacing w:before="100" w:beforeAutospacing="1" w:after="100" w:afterAutospacing="1" w:line="240" w:lineRule="auto"/>
              <w:contextualSpacing/>
              <w:rPr>
                <w:rFonts w:ascii="Times New Roman" w:eastAsia="Times New Roman" w:hAnsi="Times New Roman" w:cs="Times New Roman"/>
                <w:bCs/>
                <w:color w:val="000000"/>
                <w:sz w:val="24"/>
                <w:szCs w:val="24"/>
                <w:lang w:eastAsia="ru-RU"/>
              </w:rPr>
            </w:pPr>
            <w:r w:rsidRPr="00570C39">
              <w:rPr>
                <w:rFonts w:ascii="Times New Roman" w:eastAsia="Times New Roman" w:hAnsi="Times New Roman" w:cs="Times New Roman"/>
                <w:bCs/>
                <w:color w:val="000000"/>
                <w:sz w:val="24"/>
                <w:szCs w:val="24"/>
                <w:lang w:eastAsia="ru-RU"/>
              </w:rPr>
              <w:t>Для индивидуальных предпринимателей в наиболее пострадавших отраслях</w:t>
            </w:r>
          </w:p>
        </w:tc>
        <w:tc>
          <w:tcPr>
            <w:tcW w:w="1592" w:type="dxa"/>
            <w:tcBorders>
              <w:top w:val="outset" w:sz="6" w:space="0" w:color="auto"/>
              <w:left w:val="outset" w:sz="6" w:space="0" w:color="auto"/>
              <w:bottom w:val="outset" w:sz="6" w:space="0" w:color="auto"/>
              <w:right w:val="outset" w:sz="6" w:space="0" w:color="auto"/>
            </w:tcBorders>
          </w:tcPr>
          <w:p w:rsidR="00366A3E" w:rsidRPr="00570C39" w:rsidRDefault="00366A3E" w:rsidP="00084F7A">
            <w:pPr>
              <w:spacing w:before="100" w:beforeAutospacing="1" w:after="100" w:afterAutospacing="1" w:line="240" w:lineRule="auto"/>
              <w:contextualSpacing/>
              <w:jc w:val="center"/>
              <w:rPr>
                <w:rFonts w:ascii="Times New Roman" w:eastAsia="Times New Roman" w:hAnsi="Times New Roman" w:cs="Times New Roman"/>
                <w:bCs/>
                <w:color w:val="000000"/>
                <w:sz w:val="24"/>
                <w:szCs w:val="24"/>
                <w:lang w:eastAsia="ru-RU"/>
              </w:rPr>
            </w:pPr>
            <w:r w:rsidRPr="00570C39">
              <w:rPr>
                <w:rFonts w:ascii="Times New Roman" w:eastAsia="Times New Roman" w:hAnsi="Times New Roman" w:cs="Times New Roman"/>
                <w:bCs/>
                <w:color w:val="000000"/>
                <w:sz w:val="24"/>
                <w:szCs w:val="24"/>
                <w:lang w:eastAsia="ru-RU"/>
              </w:rPr>
              <w:t>На 2020 год</w:t>
            </w:r>
          </w:p>
        </w:tc>
        <w:tc>
          <w:tcPr>
            <w:tcW w:w="5017" w:type="dxa"/>
            <w:tcBorders>
              <w:top w:val="outset" w:sz="6" w:space="0" w:color="auto"/>
              <w:left w:val="outset" w:sz="6" w:space="0" w:color="auto"/>
              <w:bottom w:val="outset" w:sz="6" w:space="0" w:color="auto"/>
              <w:right w:val="outset" w:sz="6" w:space="0" w:color="auto"/>
            </w:tcBorders>
          </w:tcPr>
          <w:p w:rsidR="00366A3E" w:rsidRPr="00570C39" w:rsidRDefault="00366A3E" w:rsidP="00084F7A">
            <w:pPr>
              <w:spacing w:after="0" w:line="240" w:lineRule="auto"/>
              <w:contextualSpacing/>
              <w:rPr>
                <w:rFonts w:ascii="Times New Roman" w:eastAsia="Times New Roman" w:hAnsi="Times New Roman" w:cs="Times New Roman"/>
                <w:bCs/>
                <w:color w:val="000000"/>
                <w:sz w:val="24"/>
                <w:szCs w:val="24"/>
                <w:lang w:eastAsia="ru-RU"/>
              </w:rPr>
            </w:pPr>
            <w:r w:rsidRPr="00570C39">
              <w:rPr>
                <w:rFonts w:ascii="Times New Roman" w:eastAsia="Times New Roman" w:hAnsi="Times New Roman" w:cs="Times New Roman"/>
                <w:bCs/>
                <w:color w:val="000000"/>
                <w:sz w:val="24"/>
                <w:szCs w:val="24"/>
                <w:lang w:eastAsia="ru-RU"/>
              </w:rPr>
              <w:t>- Официальный сайт ФНС России</w:t>
            </w:r>
          </w:p>
          <w:p w:rsidR="00366A3E" w:rsidRPr="00570C39" w:rsidRDefault="00366A3E" w:rsidP="00084F7A">
            <w:pPr>
              <w:spacing w:after="0" w:line="240" w:lineRule="auto"/>
              <w:contextualSpacing/>
              <w:rPr>
                <w:rFonts w:ascii="Times New Roman" w:eastAsia="Times New Roman" w:hAnsi="Times New Roman" w:cs="Times New Roman"/>
                <w:bCs/>
                <w:color w:val="000000"/>
                <w:sz w:val="24"/>
                <w:szCs w:val="24"/>
                <w:lang w:eastAsia="ru-RU"/>
              </w:rPr>
            </w:pPr>
            <w:r w:rsidRPr="00570C39">
              <w:rPr>
                <w:rFonts w:ascii="Times New Roman" w:eastAsia="Times New Roman" w:hAnsi="Times New Roman" w:cs="Times New Roman"/>
                <w:bCs/>
                <w:color w:val="000000"/>
                <w:sz w:val="24"/>
                <w:szCs w:val="24"/>
                <w:lang w:eastAsia="ru-RU"/>
              </w:rPr>
              <w:t xml:space="preserve">- специальный раздел о мерах поддержки бизнеса: </w:t>
            </w:r>
            <w:hyperlink r:id="rId12" w:history="1">
              <w:r w:rsidRPr="00570C39">
                <w:rPr>
                  <w:rFonts w:ascii="Times New Roman" w:eastAsia="Times New Roman" w:hAnsi="Times New Roman" w:cs="Times New Roman"/>
                  <w:bCs/>
                  <w:color w:val="000000"/>
                  <w:sz w:val="24"/>
                  <w:szCs w:val="24"/>
                  <w:lang w:eastAsia="ru-RU"/>
                </w:rPr>
                <w:t>https://www.nalog.ru/rn24/business-support-2020/</w:t>
              </w:r>
            </w:hyperlink>
            <w:r w:rsidRPr="00570C39">
              <w:rPr>
                <w:rFonts w:ascii="Times New Roman" w:eastAsia="Times New Roman" w:hAnsi="Times New Roman" w:cs="Times New Roman"/>
                <w:bCs/>
                <w:color w:val="000000"/>
                <w:sz w:val="24"/>
                <w:szCs w:val="24"/>
                <w:lang w:eastAsia="ru-RU"/>
              </w:rPr>
              <w:t>;</w:t>
            </w:r>
          </w:p>
          <w:p w:rsidR="00366A3E" w:rsidRPr="00570C39" w:rsidRDefault="00366A3E" w:rsidP="00084F7A">
            <w:pPr>
              <w:spacing w:after="0" w:line="240" w:lineRule="auto"/>
              <w:contextualSpacing/>
              <w:rPr>
                <w:rFonts w:ascii="Times New Roman" w:eastAsia="Times New Roman" w:hAnsi="Times New Roman" w:cs="Times New Roman"/>
                <w:bCs/>
                <w:color w:val="000000"/>
                <w:sz w:val="24"/>
                <w:szCs w:val="24"/>
                <w:lang w:eastAsia="ru-RU"/>
              </w:rPr>
            </w:pPr>
            <w:r w:rsidRPr="00570C39">
              <w:rPr>
                <w:rFonts w:ascii="Times New Roman" w:eastAsia="Times New Roman" w:hAnsi="Times New Roman" w:cs="Times New Roman"/>
                <w:bCs/>
                <w:color w:val="000000"/>
                <w:sz w:val="24"/>
                <w:szCs w:val="24"/>
                <w:lang w:eastAsia="ru-RU"/>
              </w:rPr>
              <w:t>- Телефон горячей линии:</w:t>
            </w:r>
          </w:p>
          <w:p w:rsidR="00366A3E" w:rsidRPr="00570C39" w:rsidRDefault="00366A3E" w:rsidP="00084F7A">
            <w:pPr>
              <w:spacing w:after="0" w:line="240" w:lineRule="auto"/>
              <w:contextualSpacing/>
              <w:rPr>
                <w:rFonts w:ascii="Times New Roman" w:eastAsia="Times New Roman" w:hAnsi="Times New Roman" w:cs="Times New Roman"/>
                <w:bCs/>
                <w:color w:val="000000"/>
                <w:sz w:val="24"/>
                <w:szCs w:val="24"/>
                <w:lang w:eastAsia="ru-RU"/>
              </w:rPr>
            </w:pPr>
            <w:r w:rsidRPr="00570C39">
              <w:rPr>
                <w:rFonts w:ascii="Times New Roman" w:eastAsia="Times New Roman" w:hAnsi="Times New Roman" w:cs="Times New Roman"/>
                <w:bCs/>
                <w:color w:val="000000"/>
                <w:sz w:val="24"/>
                <w:szCs w:val="24"/>
                <w:lang w:eastAsia="ru-RU"/>
              </w:rPr>
              <w:t>8-800-222-22-22</w:t>
            </w:r>
          </w:p>
        </w:tc>
      </w:tr>
      <w:tr w:rsidR="00366A3E" w:rsidRPr="00570C39" w:rsidTr="00246DEB">
        <w:trPr>
          <w:tblCellSpacing w:w="0" w:type="dxa"/>
        </w:trPr>
        <w:tc>
          <w:tcPr>
            <w:tcW w:w="374" w:type="dxa"/>
            <w:tcBorders>
              <w:top w:val="outset" w:sz="6" w:space="0" w:color="auto"/>
              <w:left w:val="outset" w:sz="6" w:space="0" w:color="auto"/>
              <w:bottom w:val="outset" w:sz="6" w:space="0" w:color="auto"/>
              <w:right w:val="outset" w:sz="6" w:space="0" w:color="auto"/>
            </w:tcBorders>
            <w:shd w:val="clear" w:color="auto" w:fill="FFFFFF"/>
          </w:tcPr>
          <w:p w:rsidR="00366A3E" w:rsidRPr="00570C39" w:rsidRDefault="00366A3E" w:rsidP="00084F7A">
            <w:pPr>
              <w:spacing w:after="0" w:line="240" w:lineRule="auto"/>
              <w:contextualSpacing/>
              <w:rPr>
                <w:rFonts w:ascii="Times New Roman" w:eastAsia="Times New Roman" w:hAnsi="Times New Roman" w:cs="Times New Roman"/>
                <w:sz w:val="24"/>
                <w:szCs w:val="24"/>
                <w:lang w:eastAsia="ru-RU"/>
              </w:rPr>
            </w:pPr>
            <w:r w:rsidRPr="00570C39">
              <w:rPr>
                <w:rFonts w:ascii="Times New Roman" w:eastAsia="Times New Roman" w:hAnsi="Times New Roman" w:cs="Times New Roman"/>
                <w:sz w:val="24"/>
                <w:szCs w:val="24"/>
                <w:lang w:eastAsia="ru-RU"/>
              </w:rPr>
              <w:t>12.</w:t>
            </w:r>
          </w:p>
        </w:tc>
        <w:tc>
          <w:tcPr>
            <w:tcW w:w="5907" w:type="dxa"/>
            <w:tcBorders>
              <w:top w:val="outset" w:sz="6" w:space="0" w:color="auto"/>
              <w:left w:val="outset" w:sz="6" w:space="0" w:color="auto"/>
              <w:bottom w:val="outset" w:sz="6" w:space="0" w:color="auto"/>
              <w:right w:val="outset" w:sz="6" w:space="0" w:color="auto"/>
            </w:tcBorders>
          </w:tcPr>
          <w:p w:rsidR="00366A3E" w:rsidRPr="00570C39" w:rsidRDefault="00366A3E" w:rsidP="00084F7A">
            <w:pPr>
              <w:spacing w:before="100" w:beforeAutospacing="1" w:after="100" w:afterAutospacing="1" w:line="240" w:lineRule="auto"/>
              <w:contextualSpacing/>
              <w:rPr>
                <w:rFonts w:ascii="Times New Roman" w:eastAsia="Times New Roman" w:hAnsi="Times New Roman" w:cs="Times New Roman"/>
                <w:bCs/>
                <w:color w:val="000000"/>
                <w:sz w:val="24"/>
                <w:szCs w:val="24"/>
                <w:lang w:eastAsia="ru-RU"/>
              </w:rPr>
            </w:pPr>
            <w:r w:rsidRPr="00570C39">
              <w:rPr>
                <w:rFonts w:ascii="Times New Roman" w:eastAsia="Times New Roman" w:hAnsi="Times New Roman" w:cs="Times New Roman"/>
                <w:b/>
                <w:bCs/>
                <w:color w:val="000000"/>
                <w:sz w:val="24"/>
                <w:szCs w:val="24"/>
                <w:lang w:eastAsia="ru-RU"/>
              </w:rPr>
              <w:t>Реструктуризация налоговых платежей</w:t>
            </w:r>
            <w:r w:rsidRPr="00570C39">
              <w:rPr>
                <w:rFonts w:ascii="Times New Roman" w:eastAsia="Times New Roman" w:hAnsi="Times New Roman" w:cs="Times New Roman"/>
                <w:bCs/>
                <w:color w:val="000000"/>
                <w:sz w:val="24"/>
                <w:szCs w:val="24"/>
                <w:lang w:eastAsia="ru-RU"/>
              </w:rPr>
              <w:t xml:space="preserve"> для субъектов малого и среднего предпринимательства наиболее пострадавших в связи с распространением новой </w:t>
            </w:r>
            <w:proofErr w:type="spellStart"/>
            <w:r w:rsidRPr="00570C39">
              <w:rPr>
                <w:rFonts w:ascii="Times New Roman" w:eastAsia="Times New Roman" w:hAnsi="Times New Roman" w:cs="Times New Roman"/>
                <w:bCs/>
                <w:color w:val="000000"/>
                <w:sz w:val="24"/>
                <w:szCs w:val="24"/>
                <w:lang w:eastAsia="ru-RU"/>
              </w:rPr>
              <w:t>коронавирусной</w:t>
            </w:r>
            <w:proofErr w:type="spellEnd"/>
            <w:r w:rsidRPr="00570C39">
              <w:rPr>
                <w:rFonts w:ascii="Times New Roman" w:eastAsia="Times New Roman" w:hAnsi="Times New Roman" w:cs="Times New Roman"/>
                <w:bCs/>
                <w:color w:val="000000"/>
                <w:sz w:val="24"/>
                <w:szCs w:val="24"/>
                <w:lang w:eastAsia="ru-RU"/>
              </w:rPr>
              <w:t xml:space="preserve"> инфекции отраслей экономики налоговых платежей, сформировавшихся в период предоставления им 6-месячной отсрочки, сроком на один год (с 1 октября 2020 г. по 1 октября 2021 г.) ежемесячно равными долями</w:t>
            </w:r>
          </w:p>
        </w:tc>
        <w:tc>
          <w:tcPr>
            <w:tcW w:w="2362" w:type="dxa"/>
            <w:tcBorders>
              <w:top w:val="outset" w:sz="6" w:space="0" w:color="auto"/>
              <w:left w:val="outset" w:sz="6" w:space="0" w:color="auto"/>
              <w:bottom w:val="outset" w:sz="6" w:space="0" w:color="auto"/>
              <w:right w:val="outset" w:sz="6" w:space="0" w:color="auto"/>
            </w:tcBorders>
          </w:tcPr>
          <w:p w:rsidR="00366A3E" w:rsidRPr="00570C39" w:rsidRDefault="00366A3E" w:rsidP="00084F7A">
            <w:pPr>
              <w:spacing w:before="100" w:beforeAutospacing="1" w:after="100" w:afterAutospacing="1" w:line="240" w:lineRule="auto"/>
              <w:contextualSpacing/>
              <w:rPr>
                <w:rFonts w:ascii="Times New Roman" w:eastAsia="Times New Roman" w:hAnsi="Times New Roman" w:cs="Times New Roman"/>
                <w:bCs/>
                <w:color w:val="000000"/>
                <w:sz w:val="24"/>
                <w:szCs w:val="24"/>
                <w:lang w:eastAsia="ru-RU"/>
              </w:rPr>
            </w:pPr>
            <w:r w:rsidRPr="00570C39">
              <w:rPr>
                <w:rFonts w:ascii="Times New Roman" w:eastAsia="Times New Roman" w:hAnsi="Times New Roman" w:cs="Times New Roman"/>
                <w:bCs/>
                <w:color w:val="000000"/>
                <w:sz w:val="24"/>
                <w:szCs w:val="24"/>
                <w:lang w:eastAsia="ru-RU"/>
              </w:rPr>
              <w:t>Для субъектов малого и среднего предпринимательства в наиболее пострадавших отраслях</w:t>
            </w:r>
          </w:p>
        </w:tc>
        <w:tc>
          <w:tcPr>
            <w:tcW w:w="1592" w:type="dxa"/>
            <w:tcBorders>
              <w:top w:val="outset" w:sz="6" w:space="0" w:color="auto"/>
              <w:left w:val="outset" w:sz="6" w:space="0" w:color="auto"/>
              <w:bottom w:val="outset" w:sz="6" w:space="0" w:color="auto"/>
              <w:right w:val="outset" w:sz="6" w:space="0" w:color="auto"/>
            </w:tcBorders>
          </w:tcPr>
          <w:p w:rsidR="00366A3E" w:rsidRPr="00570C39" w:rsidRDefault="00366A3E" w:rsidP="00084F7A">
            <w:pPr>
              <w:spacing w:before="100" w:beforeAutospacing="1" w:after="100" w:afterAutospacing="1" w:line="240" w:lineRule="auto"/>
              <w:contextualSpacing/>
              <w:jc w:val="center"/>
              <w:rPr>
                <w:rFonts w:ascii="Times New Roman" w:eastAsia="Times New Roman" w:hAnsi="Times New Roman" w:cs="Times New Roman"/>
                <w:bCs/>
                <w:color w:val="000000"/>
                <w:sz w:val="24"/>
                <w:szCs w:val="24"/>
                <w:lang w:eastAsia="ru-RU"/>
              </w:rPr>
            </w:pPr>
            <w:r w:rsidRPr="00570C39">
              <w:rPr>
                <w:rFonts w:ascii="Times New Roman" w:eastAsia="Times New Roman" w:hAnsi="Times New Roman" w:cs="Times New Roman"/>
                <w:bCs/>
                <w:color w:val="000000"/>
                <w:sz w:val="24"/>
                <w:szCs w:val="24"/>
                <w:lang w:eastAsia="ru-RU"/>
              </w:rPr>
              <w:t>До 1 октября 2021 года</w:t>
            </w:r>
          </w:p>
        </w:tc>
        <w:tc>
          <w:tcPr>
            <w:tcW w:w="5017" w:type="dxa"/>
            <w:tcBorders>
              <w:top w:val="outset" w:sz="6" w:space="0" w:color="auto"/>
              <w:left w:val="outset" w:sz="6" w:space="0" w:color="auto"/>
              <w:bottom w:val="outset" w:sz="6" w:space="0" w:color="auto"/>
              <w:right w:val="outset" w:sz="6" w:space="0" w:color="auto"/>
            </w:tcBorders>
          </w:tcPr>
          <w:p w:rsidR="00366A3E" w:rsidRPr="00570C39" w:rsidRDefault="00366A3E" w:rsidP="00084F7A">
            <w:pPr>
              <w:spacing w:after="0" w:line="240" w:lineRule="auto"/>
              <w:contextualSpacing/>
              <w:rPr>
                <w:rFonts w:ascii="Times New Roman" w:eastAsia="Times New Roman" w:hAnsi="Times New Roman" w:cs="Times New Roman"/>
                <w:bCs/>
                <w:color w:val="000000"/>
                <w:sz w:val="24"/>
                <w:szCs w:val="24"/>
                <w:lang w:eastAsia="ru-RU"/>
              </w:rPr>
            </w:pPr>
            <w:r w:rsidRPr="00570C39">
              <w:rPr>
                <w:rFonts w:ascii="Times New Roman" w:eastAsia="Times New Roman" w:hAnsi="Times New Roman" w:cs="Times New Roman"/>
                <w:bCs/>
                <w:color w:val="000000"/>
                <w:sz w:val="24"/>
                <w:szCs w:val="24"/>
                <w:lang w:eastAsia="ru-RU"/>
              </w:rPr>
              <w:t>- Официальный сайт ФНС России</w:t>
            </w:r>
          </w:p>
          <w:p w:rsidR="00366A3E" w:rsidRPr="00570C39" w:rsidRDefault="00366A3E" w:rsidP="00084F7A">
            <w:pPr>
              <w:spacing w:after="0" w:line="240" w:lineRule="auto"/>
              <w:contextualSpacing/>
              <w:rPr>
                <w:rFonts w:ascii="Times New Roman" w:eastAsia="Times New Roman" w:hAnsi="Times New Roman" w:cs="Times New Roman"/>
                <w:bCs/>
                <w:color w:val="000000"/>
                <w:sz w:val="24"/>
                <w:szCs w:val="24"/>
                <w:lang w:eastAsia="ru-RU"/>
              </w:rPr>
            </w:pPr>
            <w:r w:rsidRPr="00570C39">
              <w:rPr>
                <w:rFonts w:ascii="Times New Roman" w:eastAsia="Times New Roman" w:hAnsi="Times New Roman" w:cs="Times New Roman"/>
                <w:bCs/>
                <w:color w:val="000000"/>
                <w:sz w:val="24"/>
                <w:szCs w:val="24"/>
                <w:lang w:eastAsia="ru-RU"/>
              </w:rPr>
              <w:t xml:space="preserve">- специальный раздел о мерах поддержки бизнеса: </w:t>
            </w:r>
            <w:hyperlink r:id="rId13" w:history="1">
              <w:r w:rsidRPr="00570C39">
                <w:rPr>
                  <w:rFonts w:ascii="Times New Roman" w:eastAsia="Times New Roman" w:hAnsi="Times New Roman" w:cs="Times New Roman"/>
                  <w:bCs/>
                  <w:color w:val="000000"/>
                  <w:sz w:val="24"/>
                  <w:szCs w:val="24"/>
                  <w:lang w:eastAsia="ru-RU"/>
                </w:rPr>
                <w:t>https://www.nalog.ru/rn24/business-support-2020/</w:t>
              </w:r>
            </w:hyperlink>
            <w:r w:rsidRPr="00570C39">
              <w:rPr>
                <w:rFonts w:ascii="Times New Roman" w:eastAsia="Times New Roman" w:hAnsi="Times New Roman" w:cs="Times New Roman"/>
                <w:bCs/>
                <w:color w:val="000000"/>
                <w:sz w:val="24"/>
                <w:szCs w:val="24"/>
                <w:lang w:eastAsia="ru-RU"/>
              </w:rPr>
              <w:t>;</w:t>
            </w:r>
          </w:p>
          <w:p w:rsidR="00366A3E" w:rsidRPr="00570C39" w:rsidRDefault="00366A3E" w:rsidP="00084F7A">
            <w:pPr>
              <w:spacing w:after="0" w:line="240" w:lineRule="auto"/>
              <w:contextualSpacing/>
              <w:rPr>
                <w:rFonts w:ascii="Times New Roman" w:eastAsia="Times New Roman" w:hAnsi="Times New Roman" w:cs="Times New Roman"/>
                <w:bCs/>
                <w:color w:val="000000"/>
                <w:sz w:val="24"/>
                <w:szCs w:val="24"/>
                <w:lang w:eastAsia="ru-RU"/>
              </w:rPr>
            </w:pPr>
            <w:r w:rsidRPr="00570C39">
              <w:rPr>
                <w:rFonts w:ascii="Times New Roman" w:eastAsia="Times New Roman" w:hAnsi="Times New Roman" w:cs="Times New Roman"/>
                <w:bCs/>
                <w:color w:val="000000"/>
                <w:sz w:val="24"/>
                <w:szCs w:val="24"/>
                <w:lang w:eastAsia="ru-RU"/>
              </w:rPr>
              <w:t>- Телефон горячей линии:</w:t>
            </w:r>
          </w:p>
          <w:p w:rsidR="00366A3E" w:rsidRPr="00570C39" w:rsidRDefault="00366A3E" w:rsidP="00084F7A">
            <w:pPr>
              <w:spacing w:after="0" w:line="240" w:lineRule="auto"/>
              <w:contextualSpacing/>
              <w:rPr>
                <w:rFonts w:ascii="Times New Roman" w:eastAsia="Times New Roman" w:hAnsi="Times New Roman" w:cs="Times New Roman"/>
                <w:bCs/>
                <w:color w:val="000000"/>
                <w:sz w:val="24"/>
                <w:szCs w:val="24"/>
                <w:lang w:eastAsia="ru-RU"/>
              </w:rPr>
            </w:pPr>
            <w:r w:rsidRPr="00570C39">
              <w:rPr>
                <w:rFonts w:ascii="Times New Roman" w:eastAsia="Times New Roman" w:hAnsi="Times New Roman" w:cs="Times New Roman"/>
                <w:bCs/>
                <w:color w:val="000000"/>
                <w:sz w:val="24"/>
                <w:szCs w:val="24"/>
                <w:lang w:eastAsia="ru-RU"/>
              </w:rPr>
              <w:t>8-800-222-22-22</w:t>
            </w:r>
          </w:p>
        </w:tc>
      </w:tr>
      <w:tr w:rsidR="00366A3E" w:rsidRPr="00570C39" w:rsidTr="00246DEB">
        <w:trPr>
          <w:tblCellSpacing w:w="0" w:type="dxa"/>
        </w:trPr>
        <w:tc>
          <w:tcPr>
            <w:tcW w:w="374" w:type="dxa"/>
            <w:tcBorders>
              <w:top w:val="outset" w:sz="6" w:space="0" w:color="auto"/>
              <w:left w:val="outset" w:sz="6" w:space="0" w:color="auto"/>
              <w:bottom w:val="outset" w:sz="6" w:space="0" w:color="auto"/>
              <w:right w:val="outset" w:sz="6" w:space="0" w:color="auto"/>
            </w:tcBorders>
            <w:shd w:val="clear" w:color="auto" w:fill="FFFFFF"/>
          </w:tcPr>
          <w:p w:rsidR="00366A3E" w:rsidRPr="00570C39" w:rsidRDefault="00F06332" w:rsidP="00084F7A">
            <w:pPr>
              <w:spacing w:after="0" w:line="240" w:lineRule="auto"/>
              <w:contextualSpacing/>
              <w:rPr>
                <w:rFonts w:ascii="Times New Roman" w:eastAsia="Times New Roman" w:hAnsi="Times New Roman" w:cs="Times New Roman"/>
                <w:sz w:val="24"/>
                <w:szCs w:val="24"/>
                <w:lang w:eastAsia="ru-RU"/>
              </w:rPr>
            </w:pPr>
            <w:r w:rsidRPr="00570C39">
              <w:rPr>
                <w:rFonts w:ascii="Times New Roman" w:eastAsia="Times New Roman" w:hAnsi="Times New Roman" w:cs="Times New Roman"/>
                <w:sz w:val="24"/>
                <w:szCs w:val="24"/>
                <w:lang w:eastAsia="ru-RU"/>
              </w:rPr>
              <w:t>13.</w:t>
            </w:r>
          </w:p>
        </w:tc>
        <w:tc>
          <w:tcPr>
            <w:tcW w:w="5907" w:type="dxa"/>
            <w:tcBorders>
              <w:top w:val="outset" w:sz="6" w:space="0" w:color="auto"/>
              <w:left w:val="outset" w:sz="6" w:space="0" w:color="auto"/>
              <w:bottom w:val="outset" w:sz="6" w:space="0" w:color="auto"/>
              <w:right w:val="outset" w:sz="6" w:space="0" w:color="auto"/>
            </w:tcBorders>
          </w:tcPr>
          <w:p w:rsidR="00366A3E" w:rsidRPr="00570C39" w:rsidRDefault="00366A3E">
            <w:pPr>
              <w:spacing w:after="150" w:line="240" w:lineRule="auto"/>
              <w:rPr>
                <w:rFonts w:ascii="Times New Roman" w:eastAsia="Times New Roman" w:hAnsi="Times New Roman" w:cs="Times New Roman"/>
                <w:color w:val="000000"/>
                <w:sz w:val="24"/>
                <w:szCs w:val="24"/>
                <w:lang w:eastAsia="ru-RU"/>
              </w:rPr>
            </w:pPr>
            <w:r w:rsidRPr="00570C39">
              <w:rPr>
                <w:rFonts w:ascii="Times New Roman" w:eastAsia="Times New Roman" w:hAnsi="Times New Roman" w:cs="Times New Roman"/>
                <w:b/>
                <w:bCs/>
                <w:color w:val="000000"/>
                <w:sz w:val="24"/>
                <w:szCs w:val="24"/>
                <w:lang w:eastAsia="ru-RU"/>
              </w:rPr>
              <w:t xml:space="preserve">Предоставление всем </w:t>
            </w:r>
            <w:proofErr w:type="spellStart"/>
            <w:r w:rsidRPr="00570C39">
              <w:rPr>
                <w:rFonts w:ascii="Times New Roman" w:eastAsia="Times New Roman" w:hAnsi="Times New Roman" w:cs="Times New Roman"/>
                <w:b/>
                <w:bCs/>
                <w:color w:val="000000"/>
                <w:sz w:val="24"/>
                <w:szCs w:val="24"/>
                <w:lang w:eastAsia="ru-RU"/>
              </w:rPr>
              <w:t>самозанятым</w:t>
            </w:r>
            <w:proofErr w:type="spellEnd"/>
            <w:r w:rsidRPr="00570C39">
              <w:rPr>
                <w:rFonts w:ascii="Times New Roman" w:eastAsia="Times New Roman" w:hAnsi="Times New Roman" w:cs="Times New Roman"/>
                <w:b/>
                <w:bCs/>
                <w:color w:val="000000"/>
                <w:sz w:val="24"/>
                <w:szCs w:val="24"/>
                <w:lang w:eastAsia="ru-RU"/>
              </w:rPr>
              <w:t xml:space="preserve"> гражданам налогового капитала в размере одного МРОТ</w:t>
            </w:r>
            <w:r w:rsidRPr="00570C39">
              <w:rPr>
                <w:rFonts w:ascii="Times New Roman" w:eastAsia="Times New Roman" w:hAnsi="Times New Roman" w:cs="Times New Roman"/>
                <w:color w:val="000000"/>
                <w:sz w:val="24"/>
                <w:szCs w:val="24"/>
                <w:lang w:eastAsia="ru-RU"/>
              </w:rPr>
              <w:t>, за счет которого они смогут в этом году проводить налоговые платежи, не отвлекая собственные средства, сохраняя свои доходы</w:t>
            </w:r>
          </w:p>
        </w:tc>
        <w:tc>
          <w:tcPr>
            <w:tcW w:w="2362" w:type="dxa"/>
            <w:tcBorders>
              <w:top w:val="outset" w:sz="6" w:space="0" w:color="auto"/>
              <w:left w:val="outset" w:sz="6" w:space="0" w:color="auto"/>
              <w:bottom w:val="outset" w:sz="6" w:space="0" w:color="auto"/>
              <w:right w:val="outset" w:sz="6" w:space="0" w:color="auto"/>
            </w:tcBorders>
          </w:tcPr>
          <w:p w:rsidR="00366A3E" w:rsidRPr="00570C39" w:rsidRDefault="00366A3E">
            <w:pPr>
              <w:spacing w:after="150" w:line="240" w:lineRule="auto"/>
              <w:rPr>
                <w:rFonts w:ascii="Times New Roman" w:eastAsia="Times New Roman" w:hAnsi="Times New Roman" w:cs="Times New Roman"/>
                <w:color w:val="000000"/>
                <w:sz w:val="24"/>
                <w:szCs w:val="24"/>
                <w:lang w:eastAsia="ru-RU"/>
              </w:rPr>
            </w:pPr>
            <w:r w:rsidRPr="00570C39">
              <w:rPr>
                <w:rFonts w:ascii="Times New Roman" w:eastAsia="Times New Roman" w:hAnsi="Times New Roman" w:cs="Times New Roman"/>
                <w:color w:val="000000"/>
                <w:sz w:val="24"/>
                <w:szCs w:val="24"/>
                <w:lang w:eastAsia="ru-RU"/>
              </w:rPr>
              <w:t xml:space="preserve">Для </w:t>
            </w:r>
            <w:proofErr w:type="spellStart"/>
            <w:r w:rsidRPr="00570C39">
              <w:rPr>
                <w:rFonts w:ascii="Times New Roman" w:eastAsia="Times New Roman" w:hAnsi="Times New Roman" w:cs="Times New Roman"/>
                <w:color w:val="000000"/>
                <w:sz w:val="24"/>
                <w:szCs w:val="24"/>
                <w:lang w:eastAsia="ru-RU"/>
              </w:rPr>
              <w:t>самозанятых</w:t>
            </w:r>
            <w:proofErr w:type="spellEnd"/>
          </w:p>
        </w:tc>
        <w:tc>
          <w:tcPr>
            <w:tcW w:w="1592" w:type="dxa"/>
            <w:tcBorders>
              <w:top w:val="outset" w:sz="6" w:space="0" w:color="auto"/>
              <w:left w:val="outset" w:sz="6" w:space="0" w:color="auto"/>
              <w:bottom w:val="outset" w:sz="6" w:space="0" w:color="auto"/>
              <w:right w:val="outset" w:sz="6" w:space="0" w:color="auto"/>
            </w:tcBorders>
          </w:tcPr>
          <w:p w:rsidR="00366A3E" w:rsidRPr="00570C39" w:rsidRDefault="00366A3E">
            <w:pPr>
              <w:spacing w:after="150" w:line="240" w:lineRule="auto"/>
              <w:jc w:val="center"/>
              <w:rPr>
                <w:rFonts w:ascii="Times New Roman" w:eastAsia="Times New Roman" w:hAnsi="Times New Roman" w:cs="Times New Roman"/>
                <w:color w:val="000000"/>
                <w:sz w:val="24"/>
                <w:szCs w:val="24"/>
                <w:lang w:eastAsia="ru-RU"/>
              </w:rPr>
            </w:pPr>
            <w:r w:rsidRPr="00570C39">
              <w:rPr>
                <w:rFonts w:ascii="Times New Roman" w:eastAsia="Times New Roman" w:hAnsi="Times New Roman" w:cs="Times New Roman"/>
                <w:color w:val="000000"/>
                <w:sz w:val="24"/>
                <w:szCs w:val="24"/>
                <w:lang w:eastAsia="ru-RU"/>
              </w:rPr>
              <w:t>На 2020 год</w:t>
            </w:r>
          </w:p>
        </w:tc>
        <w:tc>
          <w:tcPr>
            <w:tcW w:w="5017" w:type="dxa"/>
            <w:tcBorders>
              <w:top w:val="outset" w:sz="6" w:space="0" w:color="auto"/>
              <w:left w:val="outset" w:sz="6" w:space="0" w:color="auto"/>
              <w:bottom w:val="outset" w:sz="6" w:space="0" w:color="auto"/>
              <w:right w:val="outset" w:sz="6" w:space="0" w:color="auto"/>
            </w:tcBorders>
          </w:tcPr>
          <w:p w:rsidR="00366A3E" w:rsidRPr="00570C39" w:rsidRDefault="00366A3E">
            <w:pPr>
              <w:spacing w:after="150" w:line="240" w:lineRule="auto"/>
              <w:rPr>
                <w:rFonts w:ascii="Times New Roman" w:eastAsia="Times New Roman" w:hAnsi="Times New Roman" w:cs="Times New Roman"/>
                <w:color w:val="000000"/>
                <w:sz w:val="24"/>
                <w:szCs w:val="24"/>
                <w:lang w:eastAsia="ru-RU"/>
              </w:rPr>
            </w:pPr>
            <w:r w:rsidRPr="00570C39">
              <w:rPr>
                <w:rFonts w:ascii="Times New Roman" w:eastAsia="Times New Roman" w:hAnsi="Times New Roman" w:cs="Times New Roman"/>
                <w:color w:val="000000"/>
                <w:sz w:val="24"/>
                <w:szCs w:val="24"/>
                <w:lang w:eastAsia="ru-RU"/>
              </w:rPr>
              <w:t>- Официальный сайт ФНС России - специальный раздел о мерах поддержки бизнеса: https://www.nalog.ru/rn24/business-support-2020/; </w:t>
            </w:r>
            <w:r w:rsidRPr="00570C39">
              <w:rPr>
                <w:rFonts w:ascii="Times New Roman" w:eastAsia="Times New Roman" w:hAnsi="Times New Roman" w:cs="Times New Roman"/>
                <w:color w:val="000000"/>
                <w:sz w:val="24"/>
                <w:szCs w:val="24"/>
                <w:lang w:eastAsia="ru-RU"/>
              </w:rPr>
              <w:br/>
              <w:t>- Телефон горячей линии:</w:t>
            </w:r>
            <w:r w:rsidRPr="00570C39">
              <w:rPr>
                <w:rFonts w:ascii="Times New Roman" w:eastAsia="Times New Roman" w:hAnsi="Times New Roman" w:cs="Times New Roman"/>
                <w:color w:val="000000"/>
                <w:sz w:val="24"/>
                <w:szCs w:val="24"/>
                <w:lang w:eastAsia="ru-RU"/>
              </w:rPr>
              <w:br/>
              <w:t>8-800-222-22-22</w:t>
            </w:r>
          </w:p>
        </w:tc>
      </w:tr>
      <w:tr w:rsidR="00366A3E" w:rsidRPr="00570C39" w:rsidTr="00246DEB">
        <w:trPr>
          <w:tblCellSpacing w:w="0" w:type="dxa"/>
        </w:trPr>
        <w:tc>
          <w:tcPr>
            <w:tcW w:w="374" w:type="dxa"/>
            <w:tcBorders>
              <w:top w:val="outset" w:sz="6" w:space="0" w:color="auto"/>
              <w:left w:val="outset" w:sz="6" w:space="0" w:color="auto"/>
              <w:bottom w:val="outset" w:sz="6" w:space="0" w:color="auto"/>
              <w:right w:val="outset" w:sz="6" w:space="0" w:color="auto"/>
            </w:tcBorders>
            <w:shd w:val="clear" w:color="auto" w:fill="FFFFFF"/>
          </w:tcPr>
          <w:p w:rsidR="00366A3E" w:rsidRPr="00570C39" w:rsidRDefault="00F06332" w:rsidP="00084F7A">
            <w:pPr>
              <w:spacing w:after="0" w:line="240" w:lineRule="auto"/>
              <w:contextualSpacing/>
              <w:rPr>
                <w:rFonts w:ascii="Times New Roman" w:eastAsia="Times New Roman" w:hAnsi="Times New Roman" w:cs="Times New Roman"/>
                <w:color w:val="000000"/>
                <w:sz w:val="24"/>
                <w:szCs w:val="24"/>
                <w:lang w:eastAsia="ru-RU"/>
              </w:rPr>
            </w:pPr>
            <w:r w:rsidRPr="00570C39">
              <w:rPr>
                <w:rFonts w:ascii="Times New Roman" w:eastAsia="Times New Roman" w:hAnsi="Times New Roman" w:cs="Times New Roman"/>
                <w:color w:val="000000"/>
                <w:sz w:val="24"/>
                <w:szCs w:val="24"/>
                <w:lang w:eastAsia="ru-RU"/>
              </w:rPr>
              <w:t>14</w:t>
            </w:r>
            <w:r w:rsidR="00366A3E" w:rsidRPr="00570C39">
              <w:rPr>
                <w:rFonts w:ascii="Times New Roman" w:eastAsia="Times New Roman" w:hAnsi="Times New Roman" w:cs="Times New Roman"/>
                <w:color w:val="000000"/>
                <w:sz w:val="24"/>
                <w:szCs w:val="24"/>
                <w:lang w:eastAsia="ru-RU"/>
              </w:rPr>
              <w:t>.</w:t>
            </w:r>
          </w:p>
        </w:tc>
        <w:tc>
          <w:tcPr>
            <w:tcW w:w="5907" w:type="dxa"/>
            <w:tcBorders>
              <w:top w:val="outset" w:sz="6" w:space="0" w:color="auto"/>
              <w:left w:val="outset" w:sz="6" w:space="0" w:color="auto"/>
              <w:bottom w:val="outset" w:sz="6" w:space="0" w:color="auto"/>
              <w:right w:val="outset" w:sz="6" w:space="0" w:color="auto"/>
            </w:tcBorders>
          </w:tcPr>
          <w:p w:rsidR="00366A3E" w:rsidRPr="00570C39" w:rsidRDefault="00366A3E" w:rsidP="00084F7A">
            <w:pPr>
              <w:spacing w:after="0" w:line="240" w:lineRule="auto"/>
              <w:contextualSpacing/>
              <w:rPr>
                <w:rFonts w:ascii="Times New Roman" w:eastAsia="Times New Roman" w:hAnsi="Times New Roman" w:cs="Times New Roman"/>
                <w:sz w:val="24"/>
                <w:szCs w:val="24"/>
                <w:lang w:eastAsia="ru-RU"/>
              </w:rPr>
            </w:pPr>
            <w:r w:rsidRPr="00570C39">
              <w:rPr>
                <w:rFonts w:ascii="Times New Roman" w:eastAsia="Times New Roman" w:hAnsi="Times New Roman" w:cs="Times New Roman"/>
                <w:b/>
                <w:bCs/>
                <w:sz w:val="24"/>
                <w:szCs w:val="24"/>
                <w:lang w:eastAsia="ru-RU"/>
              </w:rPr>
              <w:t>Применение налоговой ставки 0 процентов по налогу на прибыль организаций, осуществляющих виды деятельности, входящие в перечень, утвержденный постановлением Правительства Российской Федерации от 8 мая 2020 года № 642</w:t>
            </w:r>
          </w:p>
        </w:tc>
        <w:tc>
          <w:tcPr>
            <w:tcW w:w="2362" w:type="dxa"/>
            <w:tcBorders>
              <w:top w:val="outset" w:sz="6" w:space="0" w:color="auto"/>
              <w:left w:val="outset" w:sz="6" w:space="0" w:color="auto"/>
              <w:bottom w:val="outset" w:sz="6" w:space="0" w:color="auto"/>
              <w:right w:val="outset" w:sz="6" w:space="0" w:color="auto"/>
            </w:tcBorders>
          </w:tcPr>
          <w:p w:rsidR="00366A3E" w:rsidRPr="00570C39" w:rsidRDefault="00366A3E" w:rsidP="00084F7A">
            <w:pPr>
              <w:spacing w:after="0" w:line="240" w:lineRule="auto"/>
              <w:contextualSpacing/>
              <w:rPr>
                <w:rFonts w:ascii="Times New Roman" w:eastAsia="Times New Roman" w:hAnsi="Times New Roman" w:cs="Times New Roman"/>
                <w:sz w:val="24"/>
                <w:szCs w:val="24"/>
                <w:lang w:eastAsia="ru-RU"/>
              </w:rPr>
            </w:pPr>
            <w:r w:rsidRPr="00570C39">
              <w:rPr>
                <w:rFonts w:ascii="Times New Roman" w:eastAsia="Times New Roman" w:hAnsi="Times New Roman" w:cs="Times New Roman"/>
                <w:sz w:val="24"/>
                <w:szCs w:val="24"/>
                <w:lang w:eastAsia="ru-RU"/>
              </w:rPr>
              <w:t>Для видов культурной деятельности, осуществляемых музеями, театрами, библиотеками, учредителями которых являются субъекты Российской Федерации или муниципальные образования</w:t>
            </w:r>
          </w:p>
        </w:tc>
        <w:tc>
          <w:tcPr>
            <w:tcW w:w="1592" w:type="dxa"/>
            <w:tcBorders>
              <w:top w:val="outset" w:sz="6" w:space="0" w:color="auto"/>
              <w:left w:val="outset" w:sz="6" w:space="0" w:color="auto"/>
              <w:bottom w:val="outset" w:sz="6" w:space="0" w:color="auto"/>
              <w:right w:val="outset" w:sz="6" w:space="0" w:color="auto"/>
            </w:tcBorders>
          </w:tcPr>
          <w:p w:rsidR="00366A3E" w:rsidRPr="00570C39" w:rsidRDefault="00366A3E" w:rsidP="00084F7A">
            <w:pPr>
              <w:spacing w:after="0" w:line="240" w:lineRule="auto"/>
              <w:contextualSpacing/>
              <w:rPr>
                <w:rFonts w:ascii="Times New Roman" w:eastAsia="Times New Roman" w:hAnsi="Times New Roman" w:cs="Times New Roman"/>
                <w:sz w:val="24"/>
                <w:szCs w:val="24"/>
                <w:lang w:eastAsia="ru-RU"/>
              </w:rPr>
            </w:pPr>
            <w:r w:rsidRPr="00570C39">
              <w:rPr>
                <w:rFonts w:ascii="Times New Roman" w:eastAsia="Times New Roman" w:hAnsi="Times New Roman" w:cs="Times New Roman"/>
                <w:sz w:val="24"/>
                <w:szCs w:val="24"/>
                <w:lang w:eastAsia="ru-RU"/>
              </w:rPr>
              <w:t> С 1 января 2020 года</w:t>
            </w:r>
          </w:p>
        </w:tc>
        <w:tc>
          <w:tcPr>
            <w:tcW w:w="5017" w:type="dxa"/>
            <w:tcBorders>
              <w:top w:val="outset" w:sz="6" w:space="0" w:color="auto"/>
              <w:left w:val="outset" w:sz="6" w:space="0" w:color="auto"/>
              <w:bottom w:val="outset" w:sz="6" w:space="0" w:color="auto"/>
              <w:right w:val="outset" w:sz="6" w:space="0" w:color="auto"/>
            </w:tcBorders>
          </w:tcPr>
          <w:p w:rsidR="00366A3E" w:rsidRPr="00570C39" w:rsidRDefault="00366A3E" w:rsidP="00084F7A">
            <w:pPr>
              <w:spacing w:after="0" w:line="240" w:lineRule="auto"/>
              <w:contextualSpacing/>
              <w:rPr>
                <w:rFonts w:ascii="Times New Roman" w:eastAsia="Times New Roman" w:hAnsi="Times New Roman" w:cs="Times New Roman"/>
                <w:sz w:val="24"/>
                <w:szCs w:val="24"/>
                <w:lang w:eastAsia="ru-RU"/>
              </w:rPr>
            </w:pPr>
            <w:r w:rsidRPr="00570C39">
              <w:rPr>
                <w:rFonts w:ascii="Times New Roman" w:eastAsia="Times New Roman" w:hAnsi="Times New Roman" w:cs="Times New Roman"/>
                <w:sz w:val="24"/>
                <w:szCs w:val="24"/>
                <w:lang w:eastAsia="ru-RU"/>
              </w:rPr>
              <w:t>Действует без обращения.</w:t>
            </w:r>
            <w:r w:rsidRPr="00570C39">
              <w:rPr>
                <w:rFonts w:ascii="Times New Roman" w:eastAsia="Times New Roman" w:hAnsi="Times New Roman" w:cs="Times New Roman"/>
                <w:sz w:val="24"/>
                <w:szCs w:val="24"/>
                <w:lang w:eastAsia="ru-RU"/>
              </w:rPr>
              <w:br/>
              <w:t>- Официальный сайт ФНС России</w:t>
            </w:r>
            <w:r w:rsidRPr="00570C39">
              <w:rPr>
                <w:rFonts w:ascii="Times New Roman" w:eastAsia="Times New Roman" w:hAnsi="Times New Roman" w:cs="Times New Roman"/>
                <w:sz w:val="24"/>
                <w:szCs w:val="24"/>
                <w:lang w:eastAsia="ru-RU"/>
              </w:rPr>
              <w:br/>
              <w:t xml:space="preserve">- специальный раздел о мерах поддержки бизнеса: https://www.nalog.ru/rn24/business-support-2020/; </w:t>
            </w:r>
            <w:r w:rsidRPr="00570C39">
              <w:rPr>
                <w:rFonts w:ascii="Times New Roman" w:eastAsia="Times New Roman" w:hAnsi="Times New Roman" w:cs="Times New Roman"/>
                <w:sz w:val="24"/>
                <w:szCs w:val="24"/>
                <w:lang w:eastAsia="ru-RU"/>
              </w:rPr>
              <w:br/>
              <w:t>- Телефон горячей линии:</w:t>
            </w:r>
          </w:p>
          <w:p w:rsidR="00366A3E" w:rsidRPr="00570C39" w:rsidRDefault="00366A3E" w:rsidP="00084F7A">
            <w:pPr>
              <w:spacing w:after="0" w:line="240" w:lineRule="auto"/>
              <w:contextualSpacing/>
              <w:rPr>
                <w:rFonts w:ascii="Times New Roman" w:eastAsia="Times New Roman" w:hAnsi="Times New Roman" w:cs="Times New Roman"/>
                <w:sz w:val="24"/>
                <w:szCs w:val="24"/>
                <w:lang w:eastAsia="ru-RU"/>
              </w:rPr>
            </w:pPr>
            <w:r w:rsidRPr="00570C39">
              <w:rPr>
                <w:rFonts w:ascii="Times New Roman" w:eastAsia="Times New Roman" w:hAnsi="Times New Roman" w:cs="Times New Roman"/>
                <w:sz w:val="24"/>
                <w:szCs w:val="24"/>
                <w:lang w:eastAsia="ru-RU"/>
              </w:rPr>
              <w:t xml:space="preserve"> 8-800-222-22-22</w:t>
            </w:r>
          </w:p>
        </w:tc>
      </w:tr>
      <w:tr w:rsidR="00366A3E" w:rsidRPr="00570C39" w:rsidTr="00246DEB">
        <w:trPr>
          <w:tblCellSpacing w:w="0" w:type="dxa"/>
        </w:trPr>
        <w:tc>
          <w:tcPr>
            <w:tcW w:w="374" w:type="dxa"/>
            <w:tcBorders>
              <w:top w:val="outset" w:sz="6" w:space="0" w:color="auto"/>
              <w:left w:val="outset" w:sz="6" w:space="0" w:color="auto"/>
              <w:bottom w:val="outset" w:sz="6" w:space="0" w:color="auto"/>
              <w:right w:val="outset" w:sz="6" w:space="0" w:color="auto"/>
            </w:tcBorders>
            <w:shd w:val="clear" w:color="auto" w:fill="FFFFFF"/>
          </w:tcPr>
          <w:p w:rsidR="00366A3E" w:rsidRPr="00570C39" w:rsidRDefault="00F06332" w:rsidP="00084F7A">
            <w:pPr>
              <w:spacing w:after="0" w:line="240" w:lineRule="auto"/>
              <w:contextualSpacing/>
              <w:rPr>
                <w:rFonts w:ascii="Times New Roman" w:eastAsia="Times New Roman" w:hAnsi="Times New Roman" w:cs="Times New Roman"/>
                <w:color w:val="000000"/>
                <w:sz w:val="24"/>
                <w:szCs w:val="24"/>
                <w:lang w:eastAsia="ru-RU"/>
              </w:rPr>
            </w:pPr>
            <w:r w:rsidRPr="00570C39">
              <w:rPr>
                <w:rFonts w:ascii="Times New Roman" w:eastAsia="Times New Roman" w:hAnsi="Times New Roman" w:cs="Times New Roman"/>
                <w:color w:val="000000"/>
                <w:sz w:val="24"/>
                <w:szCs w:val="24"/>
                <w:lang w:eastAsia="ru-RU"/>
              </w:rPr>
              <w:t>15</w:t>
            </w:r>
            <w:r w:rsidR="00366A3E" w:rsidRPr="00570C39">
              <w:rPr>
                <w:rFonts w:ascii="Times New Roman" w:eastAsia="Times New Roman" w:hAnsi="Times New Roman" w:cs="Times New Roman"/>
                <w:color w:val="000000"/>
                <w:sz w:val="24"/>
                <w:szCs w:val="24"/>
                <w:lang w:eastAsia="ru-RU"/>
              </w:rPr>
              <w:t>.</w:t>
            </w:r>
          </w:p>
        </w:tc>
        <w:tc>
          <w:tcPr>
            <w:tcW w:w="5907" w:type="dxa"/>
            <w:tcBorders>
              <w:top w:val="outset" w:sz="6" w:space="0" w:color="auto"/>
              <w:left w:val="outset" w:sz="6" w:space="0" w:color="auto"/>
              <w:bottom w:val="outset" w:sz="6" w:space="0" w:color="auto"/>
              <w:right w:val="outset" w:sz="6" w:space="0" w:color="auto"/>
            </w:tcBorders>
            <w:shd w:val="clear" w:color="auto" w:fill="FFFFFF"/>
          </w:tcPr>
          <w:p w:rsidR="00366A3E" w:rsidRPr="00570C39" w:rsidRDefault="00366A3E" w:rsidP="00084F7A">
            <w:pPr>
              <w:spacing w:after="0" w:line="240" w:lineRule="auto"/>
              <w:contextualSpacing/>
              <w:rPr>
                <w:rFonts w:ascii="Times New Roman" w:eastAsia="Times New Roman" w:hAnsi="Times New Roman" w:cs="Times New Roman"/>
                <w:b/>
                <w:sz w:val="24"/>
                <w:szCs w:val="24"/>
                <w:lang w:eastAsia="ru-RU"/>
              </w:rPr>
            </w:pPr>
            <w:r w:rsidRPr="00570C39">
              <w:rPr>
                <w:rFonts w:ascii="Times New Roman" w:eastAsia="Times New Roman" w:hAnsi="Times New Roman" w:cs="Times New Roman"/>
                <w:b/>
                <w:sz w:val="24"/>
                <w:szCs w:val="24"/>
                <w:lang w:eastAsia="ru-RU"/>
              </w:rPr>
              <w:t xml:space="preserve">Платежи за второй квартал нынешнего года полностью списать, за исключением НДС. </w:t>
            </w:r>
          </w:p>
        </w:tc>
        <w:tc>
          <w:tcPr>
            <w:tcW w:w="2362" w:type="dxa"/>
            <w:tcBorders>
              <w:top w:val="outset" w:sz="6" w:space="0" w:color="auto"/>
              <w:left w:val="outset" w:sz="6" w:space="0" w:color="auto"/>
              <w:bottom w:val="outset" w:sz="6" w:space="0" w:color="auto"/>
              <w:right w:val="outset" w:sz="6" w:space="0" w:color="auto"/>
            </w:tcBorders>
            <w:shd w:val="clear" w:color="auto" w:fill="FFFFFF"/>
          </w:tcPr>
          <w:p w:rsidR="00366A3E" w:rsidRPr="00570C39" w:rsidRDefault="00366A3E" w:rsidP="00084F7A">
            <w:pPr>
              <w:spacing w:before="100" w:beforeAutospacing="1" w:after="0" w:line="240" w:lineRule="auto"/>
              <w:contextualSpacing/>
              <w:rPr>
                <w:rFonts w:ascii="Times New Roman" w:eastAsia="Times New Roman" w:hAnsi="Times New Roman" w:cs="Times New Roman"/>
                <w:color w:val="000000"/>
                <w:sz w:val="24"/>
                <w:szCs w:val="24"/>
                <w:lang w:eastAsia="ru-RU"/>
              </w:rPr>
            </w:pPr>
            <w:r w:rsidRPr="00570C39">
              <w:rPr>
                <w:rFonts w:ascii="Times New Roman" w:eastAsia="Times New Roman" w:hAnsi="Times New Roman" w:cs="Times New Roman"/>
                <w:sz w:val="24"/>
                <w:szCs w:val="24"/>
                <w:lang w:eastAsia="ru-RU"/>
              </w:rPr>
              <w:t xml:space="preserve">Для индивидуальных предпринимателей, на компании малого и среднего бизнеса в пострадавших отраслях </w:t>
            </w:r>
            <w:r w:rsidRPr="00570C39">
              <w:rPr>
                <w:rFonts w:ascii="Times New Roman" w:eastAsia="Times New Roman" w:hAnsi="Times New Roman" w:cs="Times New Roman"/>
                <w:sz w:val="24"/>
                <w:szCs w:val="24"/>
                <w:lang w:eastAsia="ru-RU"/>
              </w:rPr>
              <w:lastRenderedPageBreak/>
              <w:t>и на социально ориентированные НКО.</w:t>
            </w:r>
          </w:p>
        </w:tc>
        <w:tc>
          <w:tcPr>
            <w:tcW w:w="1592" w:type="dxa"/>
            <w:tcBorders>
              <w:top w:val="outset" w:sz="6" w:space="0" w:color="auto"/>
              <w:left w:val="outset" w:sz="6" w:space="0" w:color="auto"/>
              <w:bottom w:val="outset" w:sz="6" w:space="0" w:color="auto"/>
              <w:right w:val="outset" w:sz="6" w:space="0" w:color="auto"/>
            </w:tcBorders>
            <w:shd w:val="clear" w:color="auto" w:fill="FFFFFF"/>
          </w:tcPr>
          <w:p w:rsidR="00366A3E" w:rsidRPr="00570C39" w:rsidRDefault="00366A3E" w:rsidP="00084F7A">
            <w:pPr>
              <w:spacing w:before="100" w:beforeAutospacing="1" w:after="0" w:line="240" w:lineRule="auto"/>
              <w:contextualSpacing/>
              <w:rPr>
                <w:rFonts w:ascii="Times New Roman" w:eastAsia="Times New Roman" w:hAnsi="Times New Roman" w:cs="Times New Roman"/>
                <w:color w:val="000000"/>
                <w:sz w:val="24"/>
                <w:szCs w:val="24"/>
                <w:lang w:eastAsia="ru-RU"/>
              </w:rPr>
            </w:pPr>
            <w:r w:rsidRPr="00570C39">
              <w:rPr>
                <w:rFonts w:ascii="Times New Roman" w:eastAsia="Times New Roman" w:hAnsi="Times New Roman" w:cs="Times New Roman"/>
                <w:sz w:val="24"/>
                <w:szCs w:val="24"/>
                <w:lang w:eastAsia="ru-RU"/>
              </w:rPr>
              <w:lastRenderedPageBreak/>
              <w:t xml:space="preserve">Полное списание налогов и страховых взносов за второй </w:t>
            </w:r>
            <w:r w:rsidRPr="00570C39">
              <w:rPr>
                <w:rFonts w:ascii="Times New Roman" w:eastAsia="Times New Roman" w:hAnsi="Times New Roman" w:cs="Times New Roman"/>
                <w:sz w:val="24"/>
                <w:szCs w:val="24"/>
                <w:lang w:eastAsia="ru-RU"/>
              </w:rPr>
              <w:lastRenderedPageBreak/>
              <w:t xml:space="preserve">квартал этого года: за апрель, май, июнь – за те месяцы, когда бизнес </w:t>
            </w:r>
            <w:proofErr w:type="gramStart"/>
            <w:r w:rsidRPr="00570C39">
              <w:rPr>
                <w:rFonts w:ascii="Times New Roman" w:eastAsia="Times New Roman" w:hAnsi="Times New Roman" w:cs="Times New Roman"/>
                <w:sz w:val="24"/>
                <w:szCs w:val="24"/>
                <w:lang w:eastAsia="ru-RU"/>
              </w:rPr>
              <w:t>оказался</w:t>
            </w:r>
            <w:proofErr w:type="gramEnd"/>
            <w:r w:rsidRPr="00570C39">
              <w:rPr>
                <w:rFonts w:ascii="Times New Roman" w:eastAsia="Times New Roman" w:hAnsi="Times New Roman" w:cs="Times New Roman"/>
                <w:sz w:val="24"/>
                <w:szCs w:val="24"/>
                <w:lang w:eastAsia="ru-RU"/>
              </w:rPr>
              <w:t xml:space="preserve"> и будет еще находиться в сложной ситуации.</w:t>
            </w:r>
          </w:p>
        </w:tc>
        <w:tc>
          <w:tcPr>
            <w:tcW w:w="5017" w:type="dxa"/>
            <w:tcBorders>
              <w:top w:val="outset" w:sz="6" w:space="0" w:color="auto"/>
              <w:left w:val="outset" w:sz="6" w:space="0" w:color="auto"/>
              <w:bottom w:val="outset" w:sz="6" w:space="0" w:color="auto"/>
              <w:right w:val="outset" w:sz="6" w:space="0" w:color="auto"/>
            </w:tcBorders>
            <w:shd w:val="clear" w:color="auto" w:fill="FFFFFF"/>
          </w:tcPr>
          <w:p w:rsidR="00366A3E" w:rsidRPr="00570C39" w:rsidRDefault="00366A3E" w:rsidP="00084F7A">
            <w:pPr>
              <w:spacing w:after="0" w:line="240" w:lineRule="auto"/>
              <w:contextualSpacing/>
              <w:rPr>
                <w:rFonts w:ascii="Times New Roman" w:eastAsia="Times New Roman" w:hAnsi="Times New Roman" w:cs="Times New Roman"/>
                <w:sz w:val="24"/>
                <w:szCs w:val="24"/>
                <w:lang w:eastAsia="ru-RU"/>
              </w:rPr>
            </w:pPr>
            <w:r w:rsidRPr="00570C39">
              <w:rPr>
                <w:rFonts w:ascii="Times New Roman" w:eastAsia="Times New Roman" w:hAnsi="Times New Roman" w:cs="Times New Roman"/>
                <w:color w:val="000000"/>
                <w:sz w:val="24"/>
                <w:szCs w:val="24"/>
                <w:lang w:eastAsia="ru-RU"/>
              </w:rPr>
              <w:lastRenderedPageBreak/>
              <w:t>Официальный сайт ФНС России -</w:t>
            </w:r>
            <w:hyperlink r:id="rId14" w:history="1">
              <w:r w:rsidRPr="00570C39">
                <w:rPr>
                  <w:rStyle w:val="a7"/>
                  <w:rFonts w:ascii="Times New Roman" w:eastAsia="Times New Roman" w:hAnsi="Times New Roman" w:cs="Times New Roman"/>
                  <w:color w:val="auto"/>
                  <w:sz w:val="24"/>
                  <w:szCs w:val="24"/>
                  <w:u w:val="none"/>
                  <w:lang w:eastAsia="ru-RU"/>
                </w:rPr>
                <w:t>https://www.nalog.ru/rn24/business-support-2020/</w:t>
              </w:r>
            </w:hyperlink>
            <w:r w:rsidRPr="00570C39">
              <w:rPr>
                <w:rFonts w:ascii="Times New Roman" w:eastAsia="Times New Roman" w:hAnsi="Times New Roman" w:cs="Times New Roman"/>
                <w:sz w:val="24"/>
                <w:szCs w:val="24"/>
                <w:lang w:eastAsia="ru-RU"/>
              </w:rPr>
              <w:t>;</w:t>
            </w:r>
          </w:p>
          <w:p w:rsidR="00366A3E" w:rsidRPr="00570C39" w:rsidRDefault="00366A3E" w:rsidP="00084F7A">
            <w:pPr>
              <w:spacing w:after="0" w:line="240" w:lineRule="auto"/>
              <w:contextualSpacing/>
              <w:rPr>
                <w:rFonts w:ascii="Times New Roman" w:eastAsia="Times New Roman" w:hAnsi="Times New Roman" w:cs="Times New Roman"/>
                <w:color w:val="000000"/>
                <w:sz w:val="24"/>
                <w:szCs w:val="24"/>
                <w:lang w:eastAsia="ru-RU"/>
              </w:rPr>
            </w:pPr>
            <w:r w:rsidRPr="00570C39">
              <w:rPr>
                <w:rFonts w:ascii="Times New Roman" w:eastAsia="Times New Roman" w:hAnsi="Times New Roman" w:cs="Times New Roman"/>
                <w:color w:val="000000"/>
                <w:sz w:val="24"/>
                <w:szCs w:val="24"/>
                <w:lang w:eastAsia="ru-RU"/>
              </w:rPr>
              <w:t>Телефон горячей линии:</w:t>
            </w:r>
          </w:p>
          <w:p w:rsidR="00366A3E" w:rsidRPr="00570C39" w:rsidRDefault="00366A3E" w:rsidP="00084F7A">
            <w:pPr>
              <w:spacing w:after="0" w:line="240" w:lineRule="auto"/>
              <w:contextualSpacing/>
              <w:rPr>
                <w:rFonts w:ascii="Times New Roman" w:eastAsia="Times New Roman" w:hAnsi="Times New Roman" w:cs="Times New Roman"/>
                <w:color w:val="000000"/>
                <w:sz w:val="24"/>
                <w:szCs w:val="24"/>
                <w:lang w:eastAsia="ru-RU"/>
              </w:rPr>
            </w:pPr>
            <w:r w:rsidRPr="00570C39">
              <w:rPr>
                <w:rFonts w:ascii="Times New Roman" w:eastAsia="Times New Roman" w:hAnsi="Times New Roman" w:cs="Times New Roman"/>
                <w:color w:val="000000"/>
                <w:sz w:val="24"/>
                <w:szCs w:val="24"/>
                <w:lang w:eastAsia="ru-RU"/>
              </w:rPr>
              <w:t>8-800-222-22-22</w:t>
            </w:r>
          </w:p>
        </w:tc>
      </w:tr>
      <w:tr w:rsidR="00366A3E" w:rsidRPr="00570C39" w:rsidTr="00246DEB">
        <w:trPr>
          <w:tblCellSpacing w:w="0" w:type="dxa"/>
        </w:trPr>
        <w:tc>
          <w:tcPr>
            <w:tcW w:w="374" w:type="dxa"/>
            <w:tcBorders>
              <w:top w:val="outset" w:sz="6" w:space="0" w:color="auto"/>
              <w:left w:val="outset" w:sz="6" w:space="0" w:color="auto"/>
              <w:bottom w:val="outset" w:sz="6" w:space="0" w:color="auto"/>
              <w:right w:val="outset" w:sz="6" w:space="0" w:color="auto"/>
            </w:tcBorders>
          </w:tcPr>
          <w:p w:rsidR="00366A3E" w:rsidRPr="00570C39" w:rsidRDefault="00366A3E" w:rsidP="00084F7A">
            <w:pPr>
              <w:spacing w:after="0" w:line="240" w:lineRule="auto"/>
              <w:contextualSpacing/>
              <w:rPr>
                <w:rFonts w:ascii="Times New Roman" w:eastAsia="Times New Roman" w:hAnsi="Times New Roman" w:cs="Times New Roman"/>
                <w:sz w:val="24"/>
                <w:szCs w:val="24"/>
                <w:lang w:eastAsia="ru-RU"/>
              </w:rPr>
            </w:pPr>
            <w:r w:rsidRPr="00570C39">
              <w:rPr>
                <w:rFonts w:ascii="Times New Roman" w:eastAsia="Times New Roman" w:hAnsi="Times New Roman" w:cs="Times New Roman"/>
                <w:sz w:val="24"/>
                <w:szCs w:val="24"/>
                <w:lang w:eastAsia="ru-RU"/>
              </w:rPr>
              <w:lastRenderedPageBreak/>
              <w:t>1</w:t>
            </w:r>
            <w:r w:rsidR="00F06332" w:rsidRPr="00570C39">
              <w:rPr>
                <w:rFonts w:ascii="Times New Roman" w:eastAsia="Times New Roman" w:hAnsi="Times New Roman" w:cs="Times New Roman"/>
                <w:sz w:val="24"/>
                <w:szCs w:val="24"/>
                <w:lang w:eastAsia="ru-RU"/>
              </w:rPr>
              <w:t>6</w:t>
            </w:r>
            <w:r w:rsidRPr="00570C39">
              <w:rPr>
                <w:rFonts w:ascii="Times New Roman" w:eastAsia="Times New Roman" w:hAnsi="Times New Roman" w:cs="Times New Roman"/>
                <w:sz w:val="24"/>
                <w:szCs w:val="24"/>
                <w:lang w:eastAsia="ru-RU"/>
              </w:rPr>
              <w:t>.</w:t>
            </w:r>
          </w:p>
        </w:tc>
        <w:tc>
          <w:tcPr>
            <w:tcW w:w="5907" w:type="dxa"/>
            <w:tcBorders>
              <w:top w:val="outset" w:sz="6" w:space="0" w:color="auto"/>
              <w:left w:val="outset" w:sz="6" w:space="0" w:color="auto"/>
              <w:bottom w:val="outset" w:sz="6" w:space="0" w:color="auto"/>
              <w:right w:val="outset" w:sz="6" w:space="0" w:color="auto"/>
            </w:tcBorders>
            <w:vAlign w:val="center"/>
          </w:tcPr>
          <w:p w:rsidR="00366A3E" w:rsidRPr="00570C39" w:rsidRDefault="00366A3E" w:rsidP="00084F7A">
            <w:pPr>
              <w:spacing w:after="0" w:line="240" w:lineRule="auto"/>
              <w:contextualSpacing/>
              <w:rPr>
                <w:rFonts w:ascii="Times New Roman" w:eastAsia="Times New Roman" w:hAnsi="Times New Roman" w:cs="Times New Roman"/>
                <w:sz w:val="24"/>
                <w:szCs w:val="24"/>
                <w:lang w:eastAsia="ru-RU"/>
              </w:rPr>
            </w:pPr>
            <w:r w:rsidRPr="00570C39">
              <w:rPr>
                <w:rFonts w:ascii="Times New Roman" w:eastAsia="Times New Roman" w:hAnsi="Times New Roman" w:cs="Times New Roman"/>
                <w:b/>
                <w:bCs/>
                <w:sz w:val="24"/>
                <w:szCs w:val="24"/>
                <w:lang w:eastAsia="ru-RU"/>
              </w:rPr>
              <w:t>Введение моратория на рост взносов индивидуальных предпринимателей (ИП)</w:t>
            </w:r>
            <w:r w:rsidRPr="00570C39">
              <w:rPr>
                <w:rFonts w:ascii="Times New Roman" w:eastAsia="Times New Roman" w:hAnsi="Times New Roman" w:cs="Times New Roman"/>
                <w:sz w:val="24"/>
                <w:szCs w:val="24"/>
                <w:lang w:eastAsia="ru-RU"/>
              </w:rPr>
              <w:br/>
              <w:t>Взносы обязательного медицинского и обязательного пенсионного страхования не будут повышаться</w:t>
            </w:r>
          </w:p>
        </w:tc>
        <w:tc>
          <w:tcPr>
            <w:tcW w:w="2362" w:type="dxa"/>
            <w:tcBorders>
              <w:top w:val="outset" w:sz="6" w:space="0" w:color="auto"/>
              <w:left w:val="outset" w:sz="6" w:space="0" w:color="auto"/>
              <w:bottom w:val="outset" w:sz="6" w:space="0" w:color="auto"/>
              <w:right w:val="outset" w:sz="6" w:space="0" w:color="auto"/>
            </w:tcBorders>
          </w:tcPr>
          <w:p w:rsidR="00366A3E" w:rsidRPr="00570C39" w:rsidRDefault="00366A3E" w:rsidP="00084F7A">
            <w:pPr>
              <w:spacing w:after="0" w:line="240" w:lineRule="auto"/>
              <w:contextualSpacing/>
              <w:rPr>
                <w:rFonts w:ascii="Times New Roman" w:eastAsia="Times New Roman" w:hAnsi="Times New Roman" w:cs="Times New Roman"/>
                <w:sz w:val="24"/>
                <w:szCs w:val="24"/>
                <w:lang w:eastAsia="ru-RU"/>
              </w:rPr>
            </w:pPr>
            <w:r w:rsidRPr="00570C39">
              <w:rPr>
                <w:rFonts w:ascii="Times New Roman" w:eastAsia="Times New Roman" w:hAnsi="Times New Roman" w:cs="Times New Roman"/>
                <w:sz w:val="24"/>
                <w:szCs w:val="24"/>
                <w:lang w:eastAsia="ru-RU"/>
              </w:rPr>
              <w:t>Для индивидуальных предпринимателей</w:t>
            </w:r>
          </w:p>
        </w:tc>
        <w:tc>
          <w:tcPr>
            <w:tcW w:w="1592" w:type="dxa"/>
            <w:tcBorders>
              <w:top w:val="outset" w:sz="6" w:space="0" w:color="auto"/>
              <w:left w:val="outset" w:sz="6" w:space="0" w:color="auto"/>
              <w:bottom w:val="outset" w:sz="6" w:space="0" w:color="auto"/>
              <w:right w:val="outset" w:sz="6" w:space="0" w:color="auto"/>
            </w:tcBorders>
          </w:tcPr>
          <w:p w:rsidR="00366A3E" w:rsidRPr="00570C39" w:rsidRDefault="00366A3E" w:rsidP="00084F7A">
            <w:pPr>
              <w:spacing w:after="0" w:line="240" w:lineRule="auto"/>
              <w:contextualSpacing/>
              <w:rPr>
                <w:rFonts w:ascii="Times New Roman" w:eastAsia="Times New Roman" w:hAnsi="Times New Roman" w:cs="Times New Roman"/>
                <w:sz w:val="24"/>
                <w:szCs w:val="24"/>
                <w:lang w:eastAsia="ru-RU"/>
              </w:rPr>
            </w:pPr>
            <w:r w:rsidRPr="00570C39">
              <w:rPr>
                <w:rFonts w:ascii="Times New Roman" w:eastAsia="Times New Roman" w:hAnsi="Times New Roman" w:cs="Times New Roman"/>
                <w:sz w:val="24"/>
                <w:szCs w:val="24"/>
                <w:lang w:eastAsia="ru-RU"/>
              </w:rPr>
              <w:t>До конца 2020 года</w:t>
            </w:r>
          </w:p>
        </w:tc>
        <w:tc>
          <w:tcPr>
            <w:tcW w:w="5017" w:type="dxa"/>
            <w:tcBorders>
              <w:top w:val="outset" w:sz="6" w:space="0" w:color="auto"/>
              <w:left w:val="outset" w:sz="6" w:space="0" w:color="auto"/>
              <w:bottom w:val="outset" w:sz="6" w:space="0" w:color="auto"/>
              <w:right w:val="outset" w:sz="6" w:space="0" w:color="auto"/>
            </w:tcBorders>
          </w:tcPr>
          <w:p w:rsidR="00366A3E" w:rsidRPr="00570C39" w:rsidRDefault="00366A3E" w:rsidP="00084F7A">
            <w:pPr>
              <w:spacing w:after="0" w:line="240" w:lineRule="auto"/>
              <w:contextualSpacing/>
              <w:rPr>
                <w:rFonts w:ascii="Times New Roman" w:eastAsia="Times New Roman" w:hAnsi="Times New Roman" w:cs="Times New Roman"/>
                <w:sz w:val="24"/>
                <w:szCs w:val="24"/>
                <w:lang w:eastAsia="ru-RU"/>
              </w:rPr>
            </w:pPr>
            <w:r w:rsidRPr="00570C39">
              <w:rPr>
                <w:rFonts w:ascii="Times New Roman" w:eastAsia="Times New Roman" w:hAnsi="Times New Roman" w:cs="Times New Roman"/>
                <w:sz w:val="24"/>
                <w:szCs w:val="24"/>
                <w:lang w:eastAsia="ru-RU"/>
              </w:rPr>
              <w:t>Действует без обращения</w:t>
            </w:r>
          </w:p>
        </w:tc>
      </w:tr>
      <w:tr w:rsidR="00F06332" w:rsidRPr="00570C39" w:rsidTr="0068390F">
        <w:trPr>
          <w:tblCellSpacing w:w="0" w:type="dxa"/>
        </w:trPr>
        <w:tc>
          <w:tcPr>
            <w:tcW w:w="374" w:type="dxa"/>
            <w:vMerge w:val="restart"/>
            <w:tcBorders>
              <w:top w:val="outset" w:sz="6" w:space="0" w:color="auto"/>
              <w:left w:val="outset" w:sz="6" w:space="0" w:color="auto"/>
              <w:right w:val="outset" w:sz="6" w:space="0" w:color="auto"/>
            </w:tcBorders>
          </w:tcPr>
          <w:p w:rsidR="00F06332" w:rsidRPr="00570C39" w:rsidRDefault="00F06332" w:rsidP="00084F7A">
            <w:pPr>
              <w:spacing w:after="0" w:line="240" w:lineRule="auto"/>
              <w:contextualSpacing/>
              <w:rPr>
                <w:rFonts w:ascii="Times New Roman" w:eastAsia="Times New Roman" w:hAnsi="Times New Roman" w:cs="Times New Roman"/>
                <w:sz w:val="24"/>
                <w:szCs w:val="24"/>
                <w:lang w:eastAsia="ru-RU"/>
              </w:rPr>
            </w:pPr>
            <w:r w:rsidRPr="00570C39">
              <w:rPr>
                <w:rFonts w:ascii="Times New Roman" w:eastAsia="Times New Roman" w:hAnsi="Times New Roman" w:cs="Times New Roman"/>
                <w:sz w:val="24"/>
                <w:szCs w:val="24"/>
                <w:lang w:eastAsia="ru-RU"/>
              </w:rPr>
              <w:t>17.</w:t>
            </w:r>
          </w:p>
        </w:tc>
        <w:tc>
          <w:tcPr>
            <w:tcW w:w="5907" w:type="dxa"/>
            <w:tcBorders>
              <w:top w:val="outset" w:sz="6" w:space="0" w:color="auto"/>
              <w:left w:val="outset" w:sz="6" w:space="0" w:color="auto"/>
              <w:bottom w:val="outset" w:sz="6" w:space="0" w:color="auto"/>
              <w:right w:val="outset" w:sz="6" w:space="0" w:color="auto"/>
            </w:tcBorders>
            <w:vAlign w:val="center"/>
          </w:tcPr>
          <w:p w:rsidR="00F06332" w:rsidRPr="00570C39" w:rsidRDefault="00F06332" w:rsidP="00084F7A">
            <w:pPr>
              <w:spacing w:after="0" w:line="240" w:lineRule="auto"/>
              <w:contextualSpacing/>
              <w:rPr>
                <w:rFonts w:ascii="Times New Roman" w:eastAsia="Times New Roman" w:hAnsi="Times New Roman" w:cs="Times New Roman"/>
                <w:sz w:val="24"/>
                <w:szCs w:val="24"/>
                <w:lang w:eastAsia="ru-RU"/>
              </w:rPr>
            </w:pPr>
            <w:r w:rsidRPr="00570C39">
              <w:rPr>
                <w:rFonts w:ascii="Times New Roman" w:eastAsia="Times New Roman" w:hAnsi="Times New Roman" w:cs="Times New Roman"/>
                <w:b/>
                <w:bCs/>
                <w:sz w:val="24"/>
                <w:szCs w:val="24"/>
                <w:lang w:eastAsia="ru-RU"/>
              </w:rPr>
              <w:t>Продление срока предоставления отчетности:</w:t>
            </w:r>
            <w:r w:rsidRPr="00570C39">
              <w:rPr>
                <w:rFonts w:ascii="Times New Roman" w:eastAsia="Times New Roman" w:hAnsi="Times New Roman" w:cs="Times New Roman"/>
                <w:sz w:val="24"/>
                <w:szCs w:val="24"/>
                <w:lang w:eastAsia="ru-RU"/>
              </w:rPr>
              <w:br/>
              <w:t>1. Всех деклараций (расчетов по авансовым платежам), кроме НДС, бухгалтерской отчетности, срок сдачи которых приходится на март-май 2020 года;</w:t>
            </w:r>
            <w:r w:rsidRPr="00570C39">
              <w:rPr>
                <w:rFonts w:ascii="Times New Roman" w:eastAsia="Times New Roman" w:hAnsi="Times New Roman" w:cs="Times New Roman"/>
                <w:sz w:val="24"/>
                <w:szCs w:val="24"/>
                <w:lang w:eastAsia="ru-RU"/>
              </w:rPr>
              <w:br/>
              <w:t>2. Представления организациями финансового рынка (ОФР) в налоговые органы финансовой информации (отчётности о клиентах – иностранных налоговых резидентах) за 2019 отчетный год и предыдущие отчетные годы;</w:t>
            </w:r>
            <w:r w:rsidRPr="00570C39">
              <w:rPr>
                <w:rFonts w:ascii="Times New Roman" w:eastAsia="Times New Roman" w:hAnsi="Times New Roman" w:cs="Times New Roman"/>
                <w:sz w:val="24"/>
                <w:szCs w:val="24"/>
                <w:lang w:eastAsia="ru-RU"/>
              </w:rPr>
              <w:br/>
              <w:t>3. Заявлений о проведении налогового мониторинга за 2021 год</w:t>
            </w:r>
          </w:p>
        </w:tc>
        <w:tc>
          <w:tcPr>
            <w:tcW w:w="2362" w:type="dxa"/>
            <w:tcBorders>
              <w:top w:val="outset" w:sz="6" w:space="0" w:color="auto"/>
              <w:left w:val="outset" w:sz="6" w:space="0" w:color="auto"/>
              <w:bottom w:val="outset" w:sz="6" w:space="0" w:color="auto"/>
              <w:right w:val="outset" w:sz="6" w:space="0" w:color="auto"/>
            </w:tcBorders>
          </w:tcPr>
          <w:p w:rsidR="00F06332" w:rsidRPr="00570C39" w:rsidRDefault="00F06332" w:rsidP="00084F7A">
            <w:pPr>
              <w:spacing w:after="0" w:line="240" w:lineRule="auto"/>
              <w:contextualSpacing/>
              <w:rPr>
                <w:rFonts w:ascii="Times New Roman" w:eastAsia="Times New Roman" w:hAnsi="Times New Roman" w:cs="Times New Roman"/>
                <w:sz w:val="24"/>
                <w:szCs w:val="24"/>
                <w:lang w:eastAsia="ru-RU"/>
              </w:rPr>
            </w:pPr>
            <w:r w:rsidRPr="00570C39">
              <w:rPr>
                <w:rFonts w:ascii="Times New Roman" w:eastAsia="Times New Roman" w:hAnsi="Times New Roman" w:cs="Times New Roman"/>
                <w:sz w:val="24"/>
                <w:szCs w:val="24"/>
                <w:lang w:eastAsia="ru-RU"/>
              </w:rPr>
              <w:t>Для всех организаций и ИП</w:t>
            </w:r>
          </w:p>
        </w:tc>
        <w:tc>
          <w:tcPr>
            <w:tcW w:w="1592" w:type="dxa"/>
            <w:tcBorders>
              <w:top w:val="outset" w:sz="6" w:space="0" w:color="auto"/>
              <w:left w:val="outset" w:sz="6" w:space="0" w:color="auto"/>
              <w:bottom w:val="outset" w:sz="6" w:space="0" w:color="auto"/>
              <w:right w:val="outset" w:sz="6" w:space="0" w:color="auto"/>
            </w:tcBorders>
          </w:tcPr>
          <w:p w:rsidR="00F06332" w:rsidRPr="00570C39" w:rsidRDefault="00F06332" w:rsidP="00084F7A">
            <w:pPr>
              <w:spacing w:after="0" w:line="240" w:lineRule="auto"/>
              <w:contextualSpacing/>
              <w:rPr>
                <w:rFonts w:ascii="Times New Roman" w:eastAsia="Times New Roman" w:hAnsi="Times New Roman" w:cs="Times New Roman"/>
                <w:sz w:val="24"/>
                <w:szCs w:val="24"/>
                <w:lang w:eastAsia="ru-RU"/>
              </w:rPr>
            </w:pPr>
            <w:r w:rsidRPr="00570C39">
              <w:rPr>
                <w:rFonts w:ascii="Times New Roman" w:eastAsia="Times New Roman" w:hAnsi="Times New Roman" w:cs="Times New Roman"/>
                <w:sz w:val="24"/>
                <w:szCs w:val="24"/>
                <w:lang w:eastAsia="ru-RU"/>
              </w:rPr>
              <w:t>На 3 месяца</w:t>
            </w:r>
          </w:p>
        </w:tc>
        <w:tc>
          <w:tcPr>
            <w:tcW w:w="5017" w:type="dxa"/>
            <w:vMerge w:val="restart"/>
            <w:tcBorders>
              <w:top w:val="outset" w:sz="6" w:space="0" w:color="auto"/>
              <w:left w:val="outset" w:sz="6" w:space="0" w:color="auto"/>
              <w:right w:val="outset" w:sz="6" w:space="0" w:color="auto"/>
            </w:tcBorders>
          </w:tcPr>
          <w:p w:rsidR="00F06332" w:rsidRPr="00570C39" w:rsidRDefault="00F06332" w:rsidP="00084F7A">
            <w:pPr>
              <w:spacing w:after="0" w:line="240" w:lineRule="auto"/>
              <w:contextualSpacing/>
              <w:rPr>
                <w:rFonts w:ascii="Times New Roman" w:eastAsia="Times New Roman" w:hAnsi="Times New Roman" w:cs="Times New Roman"/>
                <w:sz w:val="24"/>
                <w:szCs w:val="24"/>
                <w:lang w:eastAsia="ru-RU"/>
              </w:rPr>
            </w:pPr>
            <w:r w:rsidRPr="00570C39">
              <w:rPr>
                <w:rFonts w:ascii="Times New Roman" w:eastAsia="Times New Roman" w:hAnsi="Times New Roman" w:cs="Times New Roman"/>
                <w:sz w:val="24"/>
                <w:szCs w:val="24"/>
                <w:lang w:eastAsia="ru-RU"/>
              </w:rPr>
              <w:t>Действует без обращения.</w:t>
            </w:r>
            <w:r w:rsidRPr="00570C39">
              <w:rPr>
                <w:rFonts w:ascii="Times New Roman" w:eastAsia="Times New Roman" w:hAnsi="Times New Roman" w:cs="Times New Roman"/>
                <w:sz w:val="24"/>
                <w:szCs w:val="24"/>
                <w:lang w:eastAsia="ru-RU"/>
              </w:rPr>
              <w:br/>
            </w:r>
            <w:hyperlink r:id="rId15" w:tgtFrame="_blank" w:history="1">
              <w:r w:rsidRPr="00570C39">
                <w:rPr>
                  <w:rFonts w:ascii="Times New Roman" w:eastAsia="Times New Roman" w:hAnsi="Times New Roman" w:cs="Times New Roman"/>
                  <w:sz w:val="24"/>
                  <w:szCs w:val="24"/>
                  <w:lang w:eastAsia="ru-RU"/>
                </w:rPr>
                <w:t>Официальный сайт ФНС России, специальный раздел о мерах поддержки бизнеса</w:t>
              </w:r>
            </w:hyperlink>
            <w:r w:rsidRPr="00570C39">
              <w:rPr>
                <w:rFonts w:ascii="Times New Roman" w:eastAsia="Times New Roman" w:hAnsi="Times New Roman" w:cs="Times New Roman"/>
                <w:sz w:val="24"/>
                <w:szCs w:val="24"/>
                <w:lang w:eastAsia="ru-RU"/>
              </w:rPr>
              <w:br/>
              <w:t>Телефон горячей линии:</w:t>
            </w:r>
            <w:r w:rsidRPr="00570C39">
              <w:rPr>
                <w:rFonts w:ascii="Times New Roman" w:eastAsia="Times New Roman" w:hAnsi="Times New Roman" w:cs="Times New Roman"/>
                <w:sz w:val="24"/>
                <w:szCs w:val="24"/>
                <w:lang w:eastAsia="ru-RU"/>
              </w:rPr>
              <w:br/>
              <w:t>8-800-222-22-22</w:t>
            </w:r>
          </w:p>
        </w:tc>
      </w:tr>
      <w:tr w:rsidR="00F06332" w:rsidRPr="00570C39" w:rsidTr="0068390F">
        <w:trPr>
          <w:tblCellSpacing w:w="0" w:type="dxa"/>
        </w:trPr>
        <w:tc>
          <w:tcPr>
            <w:tcW w:w="374" w:type="dxa"/>
            <w:vMerge/>
            <w:tcBorders>
              <w:left w:val="outset" w:sz="6" w:space="0" w:color="auto"/>
              <w:right w:val="outset" w:sz="6" w:space="0" w:color="auto"/>
            </w:tcBorders>
            <w:vAlign w:val="center"/>
          </w:tcPr>
          <w:p w:rsidR="00F06332" w:rsidRPr="00570C39" w:rsidRDefault="00F06332" w:rsidP="00084F7A">
            <w:pPr>
              <w:spacing w:after="0" w:line="240" w:lineRule="auto"/>
              <w:contextualSpacing/>
              <w:rPr>
                <w:rFonts w:ascii="Times New Roman" w:eastAsia="Times New Roman" w:hAnsi="Times New Roman" w:cs="Times New Roman"/>
                <w:sz w:val="24"/>
                <w:szCs w:val="24"/>
                <w:lang w:eastAsia="ru-RU"/>
              </w:rPr>
            </w:pPr>
          </w:p>
        </w:tc>
        <w:tc>
          <w:tcPr>
            <w:tcW w:w="5907" w:type="dxa"/>
            <w:tcBorders>
              <w:top w:val="outset" w:sz="6" w:space="0" w:color="auto"/>
              <w:left w:val="outset" w:sz="6" w:space="0" w:color="auto"/>
              <w:bottom w:val="outset" w:sz="6" w:space="0" w:color="auto"/>
              <w:right w:val="outset" w:sz="6" w:space="0" w:color="auto"/>
            </w:tcBorders>
            <w:vAlign w:val="center"/>
          </w:tcPr>
          <w:p w:rsidR="00F06332" w:rsidRPr="00570C39" w:rsidRDefault="00F06332" w:rsidP="00084F7A">
            <w:pPr>
              <w:spacing w:after="0" w:line="240" w:lineRule="auto"/>
              <w:contextualSpacing/>
              <w:rPr>
                <w:rFonts w:ascii="Times New Roman" w:eastAsia="Times New Roman" w:hAnsi="Times New Roman" w:cs="Times New Roman"/>
                <w:sz w:val="24"/>
                <w:szCs w:val="24"/>
                <w:lang w:eastAsia="ru-RU"/>
              </w:rPr>
            </w:pPr>
            <w:r w:rsidRPr="00570C39">
              <w:rPr>
                <w:rFonts w:ascii="Times New Roman" w:eastAsia="Times New Roman" w:hAnsi="Times New Roman" w:cs="Times New Roman"/>
                <w:sz w:val="24"/>
                <w:szCs w:val="24"/>
                <w:lang w:eastAsia="ru-RU"/>
              </w:rPr>
              <w:t>4. Представления документов, пояснений по требованиям, полученным в срок с 1 марта до 1 июня 2020 года</w:t>
            </w:r>
          </w:p>
        </w:tc>
        <w:tc>
          <w:tcPr>
            <w:tcW w:w="2362" w:type="dxa"/>
            <w:tcBorders>
              <w:top w:val="outset" w:sz="6" w:space="0" w:color="auto"/>
              <w:left w:val="outset" w:sz="6" w:space="0" w:color="auto"/>
              <w:bottom w:val="outset" w:sz="6" w:space="0" w:color="auto"/>
              <w:right w:val="outset" w:sz="6" w:space="0" w:color="auto"/>
            </w:tcBorders>
          </w:tcPr>
          <w:p w:rsidR="00F06332" w:rsidRPr="00570C39" w:rsidRDefault="00F06332" w:rsidP="00084F7A">
            <w:pPr>
              <w:spacing w:after="0" w:line="240" w:lineRule="auto"/>
              <w:contextualSpacing/>
              <w:rPr>
                <w:rFonts w:ascii="Times New Roman" w:eastAsia="Times New Roman" w:hAnsi="Times New Roman" w:cs="Times New Roman"/>
                <w:sz w:val="24"/>
                <w:szCs w:val="24"/>
                <w:lang w:eastAsia="ru-RU"/>
              </w:rPr>
            </w:pPr>
            <w:r w:rsidRPr="00570C39">
              <w:rPr>
                <w:rFonts w:ascii="Times New Roman" w:eastAsia="Times New Roman" w:hAnsi="Times New Roman" w:cs="Times New Roman"/>
                <w:sz w:val="24"/>
                <w:szCs w:val="24"/>
                <w:lang w:eastAsia="ru-RU"/>
              </w:rPr>
              <w:t>Для всех налогоплательщиков</w:t>
            </w:r>
          </w:p>
        </w:tc>
        <w:tc>
          <w:tcPr>
            <w:tcW w:w="1592" w:type="dxa"/>
            <w:tcBorders>
              <w:top w:val="outset" w:sz="6" w:space="0" w:color="auto"/>
              <w:left w:val="outset" w:sz="6" w:space="0" w:color="auto"/>
              <w:bottom w:val="outset" w:sz="6" w:space="0" w:color="auto"/>
              <w:right w:val="outset" w:sz="6" w:space="0" w:color="auto"/>
            </w:tcBorders>
          </w:tcPr>
          <w:p w:rsidR="00F06332" w:rsidRPr="00570C39" w:rsidRDefault="00F06332" w:rsidP="00084F7A">
            <w:pPr>
              <w:spacing w:after="0" w:line="240" w:lineRule="auto"/>
              <w:contextualSpacing/>
              <w:rPr>
                <w:rFonts w:ascii="Times New Roman" w:eastAsia="Times New Roman" w:hAnsi="Times New Roman" w:cs="Times New Roman"/>
                <w:sz w:val="24"/>
                <w:szCs w:val="24"/>
                <w:lang w:eastAsia="ru-RU"/>
              </w:rPr>
            </w:pPr>
            <w:r w:rsidRPr="00570C39">
              <w:rPr>
                <w:rFonts w:ascii="Times New Roman" w:eastAsia="Times New Roman" w:hAnsi="Times New Roman" w:cs="Times New Roman"/>
                <w:sz w:val="24"/>
                <w:szCs w:val="24"/>
                <w:lang w:eastAsia="ru-RU"/>
              </w:rPr>
              <w:t>На 20 рабочих дней</w:t>
            </w:r>
          </w:p>
        </w:tc>
        <w:tc>
          <w:tcPr>
            <w:tcW w:w="5017" w:type="dxa"/>
            <w:vMerge/>
            <w:tcBorders>
              <w:left w:val="outset" w:sz="6" w:space="0" w:color="auto"/>
              <w:right w:val="outset" w:sz="6" w:space="0" w:color="auto"/>
            </w:tcBorders>
            <w:vAlign w:val="center"/>
          </w:tcPr>
          <w:p w:rsidR="00F06332" w:rsidRPr="00570C39" w:rsidRDefault="00F06332" w:rsidP="00084F7A">
            <w:pPr>
              <w:spacing w:after="0" w:line="240" w:lineRule="auto"/>
              <w:contextualSpacing/>
              <w:rPr>
                <w:rFonts w:ascii="Times New Roman" w:eastAsia="Times New Roman" w:hAnsi="Times New Roman" w:cs="Times New Roman"/>
                <w:sz w:val="24"/>
                <w:szCs w:val="24"/>
                <w:lang w:eastAsia="ru-RU"/>
              </w:rPr>
            </w:pPr>
          </w:p>
        </w:tc>
      </w:tr>
      <w:tr w:rsidR="00F06332" w:rsidRPr="00570C39" w:rsidTr="0068390F">
        <w:trPr>
          <w:tblCellSpacing w:w="0" w:type="dxa"/>
        </w:trPr>
        <w:tc>
          <w:tcPr>
            <w:tcW w:w="374" w:type="dxa"/>
            <w:vMerge/>
            <w:tcBorders>
              <w:left w:val="outset" w:sz="6" w:space="0" w:color="auto"/>
              <w:bottom w:val="outset" w:sz="6" w:space="0" w:color="auto"/>
              <w:right w:val="outset" w:sz="6" w:space="0" w:color="auto"/>
            </w:tcBorders>
            <w:vAlign w:val="center"/>
          </w:tcPr>
          <w:p w:rsidR="00F06332" w:rsidRPr="00570C39" w:rsidRDefault="00F06332" w:rsidP="00084F7A">
            <w:pPr>
              <w:spacing w:after="0" w:line="240" w:lineRule="auto"/>
              <w:contextualSpacing/>
              <w:rPr>
                <w:rFonts w:ascii="Times New Roman" w:eastAsia="Times New Roman" w:hAnsi="Times New Roman" w:cs="Times New Roman"/>
                <w:sz w:val="24"/>
                <w:szCs w:val="24"/>
                <w:lang w:eastAsia="ru-RU"/>
              </w:rPr>
            </w:pPr>
          </w:p>
        </w:tc>
        <w:tc>
          <w:tcPr>
            <w:tcW w:w="5907" w:type="dxa"/>
            <w:tcBorders>
              <w:top w:val="outset" w:sz="6" w:space="0" w:color="auto"/>
              <w:left w:val="outset" w:sz="6" w:space="0" w:color="auto"/>
              <w:bottom w:val="outset" w:sz="6" w:space="0" w:color="auto"/>
              <w:right w:val="outset" w:sz="6" w:space="0" w:color="auto"/>
            </w:tcBorders>
            <w:vAlign w:val="center"/>
          </w:tcPr>
          <w:p w:rsidR="00F06332" w:rsidRPr="00570C39" w:rsidRDefault="00F06332" w:rsidP="00084F7A">
            <w:pPr>
              <w:spacing w:after="0" w:line="240" w:lineRule="auto"/>
              <w:contextualSpacing/>
              <w:rPr>
                <w:rFonts w:ascii="Times New Roman" w:eastAsia="Times New Roman" w:hAnsi="Times New Roman" w:cs="Times New Roman"/>
                <w:sz w:val="24"/>
                <w:szCs w:val="24"/>
                <w:lang w:eastAsia="ru-RU"/>
              </w:rPr>
            </w:pPr>
            <w:r w:rsidRPr="00570C39">
              <w:rPr>
                <w:rFonts w:ascii="Times New Roman" w:eastAsia="Times New Roman" w:hAnsi="Times New Roman" w:cs="Times New Roman"/>
                <w:sz w:val="24"/>
                <w:szCs w:val="24"/>
                <w:lang w:eastAsia="ru-RU"/>
              </w:rPr>
              <w:t>5. Представления документов, пояснений по требованиям по НДС, полученным в срок с 1 марта до 1 июня 2020 года</w:t>
            </w:r>
          </w:p>
        </w:tc>
        <w:tc>
          <w:tcPr>
            <w:tcW w:w="2362" w:type="dxa"/>
            <w:tcBorders>
              <w:top w:val="outset" w:sz="6" w:space="0" w:color="auto"/>
              <w:left w:val="outset" w:sz="6" w:space="0" w:color="auto"/>
              <w:bottom w:val="outset" w:sz="6" w:space="0" w:color="auto"/>
              <w:right w:val="outset" w:sz="6" w:space="0" w:color="auto"/>
            </w:tcBorders>
            <w:vAlign w:val="center"/>
          </w:tcPr>
          <w:p w:rsidR="00F06332" w:rsidRPr="00570C39" w:rsidRDefault="00F06332" w:rsidP="00084F7A">
            <w:pPr>
              <w:spacing w:after="0" w:line="240" w:lineRule="auto"/>
              <w:contextualSpacing/>
              <w:rPr>
                <w:rFonts w:ascii="Times New Roman" w:eastAsia="Times New Roman" w:hAnsi="Times New Roman" w:cs="Times New Roman"/>
                <w:sz w:val="24"/>
                <w:szCs w:val="24"/>
                <w:lang w:eastAsia="ru-RU"/>
              </w:rPr>
            </w:pPr>
          </w:p>
        </w:tc>
        <w:tc>
          <w:tcPr>
            <w:tcW w:w="1592" w:type="dxa"/>
            <w:tcBorders>
              <w:top w:val="outset" w:sz="6" w:space="0" w:color="auto"/>
              <w:left w:val="outset" w:sz="6" w:space="0" w:color="auto"/>
              <w:bottom w:val="outset" w:sz="6" w:space="0" w:color="auto"/>
              <w:right w:val="outset" w:sz="6" w:space="0" w:color="auto"/>
            </w:tcBorders>
            <w:vAlign w:val="center"/>
          </w:tcPr>
          <w:p w:rsidR="00F06332" w:rsidRPr="00570C39" w:rsidRDefault="00F06332" w:rsidP="00084F7A">
            <w:pPr>
              <w:spacing w:after="0" w:line="240" w:lineRule="auto"/>
              <w:contextualSpacing/>
              <w:rPr>
                <w:rFonts w:ascii="Times New Roman" w:eastAsia="Times New Roman" w:hAnsi="Times New Roman" w:cs="Times New Roman"/>
                <w:sz w:val="24"/>
                <w:szCs w:val="24"/>
                <w:lang w:eastAsia="ru-RU"/>
              </w:rPr>
            </w:pPr>
            <w:r w:rsidRPr="00570C39">
              <w:rPr>
                <w:rFonts w:ascii="Times New Roman" w:eastAsia="Times New Roman" w:hAnsi="Times New Roman" w:cs="Times New Roman"/>
                <w:sz w:val="24"/>
                <w:szCs w:val="24"/>
                <w:lang w:eastAsia="ru-RU"/>
              </w:rPr>
              <w:t>На 10 рабочих дней</w:t>
            </w:r>
          </w:p>
        </w:tc>
        <w:tc>
          <w:tcPr>
            <w:tcW w:w="5017" w:type="dxa"/>
            <w:vMerge/>
            <w:tcBorders>
              <w:left w:val="outset" w:sz="6" w:space="0" w:color="auto"/>
              <w:bottom w:val="outset" w:sz="6" w:space="0" w:color="auto"/>
              <w:right w:val="outset" w:sz="6" w:space="0" w:color="auto"/>
            </w:tcBorders>
            <w:vAlign w:val="center"/>
          </w:tcPr>
          <w:p w:rsidR="00F06332" w:rsidRPr="00570C39" w:rsidRDefault="00F06332" w:rsidP="00084F7A">
            <w:pPr>
              <w:spacing w:after="0" w:line="240" w:lineRule="auto"/>
              <w:contextualSpacing/>
              <w:rPr>
                <w:rFonts w:ascii="Times New Roman" w:eastAsia="Times New Roman" w:hAnsi="Times New Roman" w:cs="Times New Roman"/>
                <w:sz w:val="24"/>
                <w:szCs w:val="24"/>
                <w:lang w:eastAsia="ru-RU"/>
              </w:rPr>
            </w:pPr>
          </w:p>
        </w:tc>
      </w:tr>
      <w:tr w:rsidR="00366A3E" w:rsidRPr="00570C39" w:rsidTr="00246DEB">
        <w:trPr>
          <w:tblCellSpacing w:w="0" w:type="dxa"/>
        </w:trPr>
        <w:tc>
          <w:tcPr>
            <w:tcW w:w="374" w:type="dxa"/>
            <w:tcBorders>
              <w:top w:val="outset" w:sz="6" w:space="0" w:color="auto"/>
              <w:left w:val="outset" w:sz="6" w:space="0" w:color="auto"/>
              <w:bottom w:val="outset" w:sz="6" w:space="0" w:color="auto"/>
              <w:right w:val="outset" w:sz="6" w:space="0" w:color="auto"/>
            </w:tcBorders>
          </w:tcPr>
          <w:p w:rsidR="00366A3E" w:rsidRPr="00570C39" w:rsidRDefault="00366A3E" w:rsidP="00084F7A">
            <w:pPr>
              <w:spacing w:after="0" w:line="240" w:lineRule="auto"/>
              <w:contextualSpacing/>
              <w:rPr>
                <w:rFonts w:ascii="Times New Roman" w:eastAsia="Times New Roman" w:hAnsi="Times New Roman" w:cs="Times New Roman"/>
                <w:sz w:val="24"/>
                <w:szCs w:val="24"/>
                <w:lang w:eastAsia="ru-RU"/>
              </w:rPr>
            </w:pPr>
            <w:r w:rsidRPr="00570C39">
              <w:rPr>
                <w:rFonts w:ascii="Times New Roman" w:eastAsia="Times New Roman" w:hAnsi="Times New Roman" w:cs="Times New Roman"/>
                <w:sz w:val="24"/>
                <w:szCs w:val="24"/>
                <w:lang w:eastAsia="ru-RU"/>
              </w:rPr>
              <w:t>1</w:t>
            </w:r>
            <w:r w:rsidR="00F06332" w:rsidRPr="00570C39">
              <w:rPr>
                <w:rFonts w:ascii="Times New Roman" w:eastAsia="Times New Roman" w:hAnsi="Times New Roman" w:cs="Times New Roman"/>
                <w:sz w:val="24"/>
                <w:szCs w:val="24"/>
                <w:lang w:eastAsia="ru-RU"/>
              </w:rPr>
              <w:t>8</w:t>
            </w:r>
            <w:r w:rsidRPr="00570C39">
              <w:rPr>
                <w:rFonts w:ascii="Times New Roman" w:eastAsia="Times New Roman" w:hAnsi="Times New Roman" w:cs="Times New Roman"/>
                <w:sz w:val="24"/>
                <w:szCs w:val="24"/>
                <w:lang w:eastAsia="ru-RU"/>
              </w:rPr>
              <w:t>.</w:t>
            </w:r>
          </w:p>
        </w:tc>
        <w:tc>
          <w:tcPr>
            <w:tcW w:w="5907" w:type="dxa"/>
            <w:tcBorders>
              <w:top w:val="outset" w:sz="6" w:space="0" w:color="auto"/>
              <w:left w:val="outset" w:sz="6" w:space="0" w:color="auto"/>
              <w:bottom w:val="outset" w:sz="6" w:space="0" w:color="auto"/>
              <w:right w:val="outset" w:sz="6" w:space="0" w:color="auto"/>
            </w:tcBorders>
          </w:tcPr>
          <w:p w:rsidR="00366A3E" w:rsidRPr="00570C39" w:rsidRDefault="00366A3E" w:rsidP="00084F7A">
            <w:pPr>
              <w:spacing w:after="0" w:line="240" w:lineRule="auto"/>
              <w:contextualSpacing/>
              <w:rPr>
                <w:rFonts w:ascii="Times New Roman" w:eastAsia="Times New Roman" w:hAnsi="Times New Roman" w:cs="Times New Roman"/>
                <w:sz w:val="24"/>
                <w:szCs w:val="24"/>
                <w:lang w:eastAsia="ru-RU"/>
              </w:rPr>
            </w:pPr>
            <w:r w:rsidRPr="00570C39">
              <w:rPr>
                <w:rFonts w:ascii="Times New Roman" w:eastAsia="Times New Roman" w:hAnsi="Times New Roman" w:cs="Times New Roman"/>
                <w:b/>
                <w:bCs/>
                <w:sz w:val="24"/>
                <w:szCs w:val="24"/>
                <w:lang w:eastAsia="ru-RU"/>
              </w:rPr>
              <w:t>Снижение тарифов по страховым взносам.</w:t>
            </w:r>
          </w:p>
          <w:p w:rsidR="00366A3E" w:rsidRPr="00570C39" w:rsidRDefault="00366A3E" w:rsidP="00084F7A">
            <w:pPr>
              <w:spacing w:after="0" w:line="240" w:lineRule="auto"/>
              <w:contextualSpacing/>
              <w:rPr>
                <w:rFonts w:ascii="Times New Roman" w:eastAsia="Times New Roman" w:hAnsi="Times New Roman" w:cs="Times New Roman"/>
                <w:sz w:val="24"/>
                <w:szCs w:val="24"/>
                <w:lang w:eastAsia="ru-RU"/>
              </w:rPr>
            </w:pPr>
            <w:r w:rsidRPr="00570C39">
              <w:rPr>
                <w:rFonts w:ascii="Times New Roman" w:eastAsia="Times New Roman" w:hAnsi="Times New Roman" w:cs="Times New Roman"/>
                <w:sz w:val="24"/>
                <w:szCs w:val="24"/>
                <w:lang w:eastAsia="ru-RU"/>
              </w:rPr>
              <w:t>Для предпринимателей, выплачивающих заработную плату, снижен тариф по страховым взносам с 30% до 15%.</w:t>
            </w:r>
            <w:r w:rsidRPr="00570C39">
              <w:rPr>
                <w:rFonts w:ascii="Times New Roman" w:eastAsia="Times New Roman" w:hAnsi="Times New Roman" w:cs="Times New Roman"/>
                <w:sz w:val="24"/>
                <w:szCs w:val="24"/>
                <w:lang w:eastAsia="ru-RU"/>
              </w:rPr>
              <w:br/>
              <w:t>Пониженный тариф распространяется на часть заработной платы работников, превышающую МРОТ.</w:t>
            </w:r>
          </w:p>
        </w:tc>
        <w:tc>
          <w:tcPr>
            <w:tcW w:w="2362" w:type="dxa"/>
            <w:tcBorders>
              <w:top w:val="outset" w:sz="6" w:space="0" w:color="auto"/>
              <w:left w:val="outset" w:sz="6" w:space="0" w:color="auto"/>
              <w:bottom w:val="outset" w:sz="6" w:space="0" w:color="auto"/>
              <w:right w:val="outset" w:sz="6" w:space="0" w:color="auto"/>
            </w:tcBorders>
          </w:tcPr>
          <w:p w:rsidR="00366A3E" w:rsidRPr="00570C39" w:rsidRDefault="00366A3E" w:rsidP="00084F7A">
            <w:pPr>
              <w:spacing w:after="0" w:line="240" w:lineRule="auto"/>
              <w:contextualSpacing/>
              <w:rPr>
                <w:rFonts w:ascii="Times New Roman" w:eastAsia="Times New Roman" w:hAnsi="Times New Roman" w:cs="Times New Roman"/>
                <w:sz w:val="24"/>
                <w:szCs w:val="24"/>
                <w:lang w:eastAsia="ru-RU"/>
              </w:rPr>
            </w:pPr>
            <w:r w:rsidRPr="00570C39">
              <w:rPr>
                <w:rFonts w:ascii="Times New Roman" w:eastAsia="Times New Roman" w:hAnsi="Times New Roman" w:cs="Times New Roman"/>
                <w:sz w:val="24"/>
                <w:szCs w:val="24"/>
                <w:lang w:eastAsia="ru-RU"/>
              </w:rPr>
              <w:t>Для субъектов малого и среднего предпринимательства, включенных в реестр МСП</w:t>
            </w:r>
          </w:p>
        </w:tc>
        <w:tc>
          <w:tcPr>
            <w:tcW w:w="1592" w:type="dxa"/>
            <w:tcBorders>
              <w:top w:val="outset" w:sz="6" w:space="0" w:color="auto"/>
              <w:left w:val="outset" w:sz="6" w:space="0" w:color="auto"/>
              <w:bottom w:val="outset" w:sz="6" w:space="0" w:color="auto"/>
              <w:right w:val="outset" w:sz="6" w:space="0" w:color="auto"/>
            </w:tcBorders>
          </w:tcPr>
          <w:p w:rsidR="00366A3E" w:rsidRPr="00570C39" w:rsidRDefault="00366A3E" w:rsidP="00084F7A">
            <w:pPr>
              <w:spacing w:after="0" w:line="240" w:lineRule="auto"/>
              <w:contextualSpacing/>
              <w:rPr>
                <w:rFonts w:ascii="Times New Roman" w:eastAsia="Times New Roman" w:hAnsi="Times New Roman" w:cs="Times New Roman"/>
                <w:sz w:val="24"/>
                <w:szCs w:val="24"/>
                <w:lang w:eastAsia="ru-RU"/>
              </w:rPr>
            </w:pPr>
            <w:r w:rsidRPr="00570C39">
              <w:rPr>
                <w:rFonts w:ascii="Times New Roman" w:eastAsia="Times New Roman" w:hAnsi="Times New Roman" w:cs="Times New Roman"/>
                <w:sz w:val="24"/>
                <w:szCs w:val="24"/>
                <w:lang w:eastAsia="ru-RU"/>
              </w:rPr>
              <w:t>С 1 апреля 2020 года</w:t>
            </w:r>
          </w:p>
        </w:tc>
        <w:tc>
          <w:tcPr>
            <w:tcW w:w="5017" w:type="dxa"/>
            <w:tcBorders>
              <w:top w:val="outset" w:sz="6" w:space="0" w:color="auto"/>
              <w:left w:val="outset" w:sz="6" w:space="0" w:color="auto"/>
              <w:bottom w:val="outset" w:sz="6" w:space="0" w:color="auto"/>
              <w:right w:val="outset" w:sz="6" w:space="0" w:color="auto"/>
            </w:tcBorders>
            <w:vAlign w:val="center"/>
          </w:tcPr>
          <w:p w:rsidR="00366A3E" w:rsidRPr="00570C39" w:rsidRDefault="00366A3E" w:rsidP="00084F7A">
            <w:pPr>
              <w:spacing w:after="0" w:line="240" w:lineRule="auto"/>
              <w:contextualSpacing/>
              <w:rPr>
                <w:rFonts w:ascii="Times New Roman" w:eastAsia="Times New Roman" w:hAnsi="Times New Roman" w:cs="Times New Roman"/>
                <w:sz w:val="24"/>
                <w:szCs w:val="24"/>
                <w:lang w:eastAsia="ru-RU"/>
              </w:rPr>
            </w:pPr>
            <w:r w:rsidRPr="00570C39">
              <w:rPr>
                <w:rFonts w:ascii="Times New Roman" w:eastAsia="Times New Roman" w:hAnsi="Times New Roman" w:cs="Times New Roman"/>
                <w:sz w:val="24"/>
                <w:szCs w:val="24"/>
                <w:lang w:eastAsia="ru-RU"/>
              </w:rPr>
              <w:t>Действует без обращения.</w:t>
            </w:r>
            <w:r w:rsidRPr="00570C39">
              <w:rPr>
                <w:rFonts w:ascii="Times New Roman" w:eastAsia="Times New Roman" w:hAnsi="Times New Roman" w:cs="Times New Roman"/>
                <w:sz w:val="24"/>
                <w:szCs w:val="24"/>
                <w:lang w:eastAsia="ru-RU"/>
              </w:rPr>
              <w:br/>
            </w:r>
            <w:hyperlink r:id="rId16" w:tgtFrame="_blank" w:history="1">
              <w:r w:rsidRPr="00570C39">
                <w:rPr>
                  <w:rFonts w:ascii="Times New Roman" w:eastAsia="Times New Roman" w:hAnsi="Times New Roman" w:cs="Times New Roman"/>
                  <w:sz w:val="24"/>
                  <w:szCs w:val="24"/>
                  <w:lang w:eastAsia="ru-RU"/>
                </w:rPr>
                <w:t>Официальный сайт ФНС России, специальный раздел о мерах поддержки бизнеса</w:t>
              </w:r>
            </w:hyperlink>
            <w:r w:rsidRPr="00570C39">
              <w:rPr>
                <w:rFonts w:ascii="Times New Roman" w:eastAsia="Times New Roman" w:hAnsi="Times New Roman" w:cs="Times New Roman"/>
                <w:sz w:val="24"/>
                <w:szCs w:val="24"/>
                <w:lang w:eastAsia="ru-RU"/>
              </w:rPr>
              <w:br/>
              <w:t>Телефон горячей линии:</w:t>
            </w:r>
            <w:r w:rsidRPr="00570C39">
              <w:rPr>
                <w:rFonts w:ascii="Times New Roman" w:eastAsia="Times New Roman" w:hAnsi="Times New Roman" w:cs="Times New Roman"/>
                <w:sz w:val="24"/>
                <w:szCs w:val="24"/>
                <w:lang w:eastAsia="ru-RU"/>
              </w:rPr>
              <w:br/>
              <w:t>8-800-222-22-22</w:t>
            </w:r>
          </w:p>
        </w:tc>
      </w:tr>
      <w:tr w:rsidR="00366A3E" w:rsidRPr="00570C39" w:rsidTr="00246DEB">
        <w:trPr>
          <w:tblCellSpacing w:w="0" w:type="dxa"/>
        </w:trPr>
        <w:tc>
          <w:tcPr>
            <w:tcW w:w="374" w:type="dxa"/>
            <w:tcBorders>
              <w:top w:val="outset" w:sz="6" w:space="0" w:color="auto"/>
              <w:left w:val="outset" w:sz="6" w:space="0" w:color="auto"/>
              <w:bottom w:val="outset" w:sz="6" w:space="0" w:color="auto"/>
              <w:right w:val="outset" w:sz="6" w:space="0" w:color="auto"/>
            </w:tcBorders>
          </w:tcPr>
          <w:p w:rsidR="00366A3E" w:rsidRPr="00570C39" w:rsidRDefault="00F06332" w:rsidP="00084F7A">
            <w:pPr>
              <w:spacing w:after="0" w:line="240" w:lineRule="auto"/>
              <w:contextualSpacing/>
              <w:rPr>
                <w:rFonts w:ascii="Times New Roman" w:eastAsia="Times New Roman" w:hAnsi="Times New Roman" w:cs="Times New Roman"/>
                <w:sz w:val="24"/>
                <w:szCs w:val="24"/>
                <w:lang w:eastAsia="ru-RU"/>
              </w:rPr>
            </w:pPr>
            <w:r w:rsidRPr="00570C39">
              <w:rPr>
                <w:rFonts w:ascii="Times New Roman" w:eastAsia="Times New Roman" w:hAnsi="Times New Roman" w:cs="Times New Roman"/>
                <w:sz w:val="24"/>
                <w:szCs w:val="24"/>
                <w:lang w:eastAsia="ru-RU"/>
              </w:rPr>
              <w:lastRenderedPageBreak/>
              <w:t>19</w:t>
            </w:r>
            <w:r w:rsidR="00366A3E" w:rsidRPr="00570C39">
              <w:rPr>
                <w:rFonts w:ascii="Times New Roman" w:eastAsia="Times New Roman" w:hAnsi="Times New Roman" w:cs="Times New Roman"/>
                <w:sz w:val="24"/>
                <w:szCs w:val="24"/>
                <w:lang w:eastAsia="ru-RU"/>
              </w:rPr>
              <w:t>.</w:t>
            </w:r>
          </w:p>
        </w:tc>
        <w:tc>
          <w:tcPr>
            <w:tcW w:w="5907" w:type="dxa"/>
            <w:tcBorders>
              <w:top w:val="outset" w:sz="6" w:space="0" w:color="auto"/>
              <w:left w:val="outset" w:sz="6" w:space="0" w:color="auto"/>
              <w:bottom w:val="outset" w:sz="6" w:space="0" w:color="auto"/>
              <w:right w:val="outset" w:sz="6" w:space="0" w:color="auto"/>
            </w:tcBorders>
            <w:vAlign w:val="center"/>
          </w:tcPr>
          <w:p w:rsidR="00366A3E" w:rsidRPr="00570C39" w:rsidRDefault="00366A3E" w:rsidP="00084F7A">
            <w:pPr>
              <w:spacing w:after="0" w:line="240" w:lineRule="auto"/>
              <w:contextualSpacing/>
              <w:rPr>
                <w:rFonts w:ascii="Times New Roman" w:eastAsia="Times New Roman" w:hAnsi="Times New Roman" w:cs="Times New Roman"/>
                <w:sz w:val="24"/>
                <w:szCs w:val="24"/>
                <w:lang w:eastAsia="ru-RU"/>
              </w:rPr>
            </w:pPr>
            <w:r w:rsidRPr="00570C39">
              <w:rPr>
                <w:rFonts w:ascii="Times New Roman" w:eastAsia="Times New Roman" w:hAnsi="Times New Roman" w:cs="Times New Roman"/>
                <w:b/>
                <w:bCs/>
                <w:sz w:val="24"/>
                <w:szCs w:val="24"/>
                <w:lang w:eastAsia="ru-RU"/>
              </w:rPr>
              <w:t>Снижение требований к обеспечению государственных контрактов</w:t>
            </w:r>
            <w:proofErr w:type="gramStart"/>
            <w:r w:rsidRPr="00570C39">
              <w:rPr>
                <w:rFonts w:ascii="Times New Roman" w:eastAsia="Times New Roman" w:hAnsi="Times New Roman" w:cs="Times New Roman"/>
                <w:sz w:val="24"/>
                <w:szCs w:val="24"/>
                <w:lang w:eastAsia="ru-RU"/>
              </w:rPr>
              <w:br/>
              <w:t>П</w:t>
            </w:r>
            <w:proofErr w:type="gramEnd"/>
            <w:r w:rsidRPr="00570C39">
              <w:rPr>
                <w:rFonts w:ascii="Times New Roman" w:eastAsia="Times New Roman" w:hAnsi="Times New Roman" w:cs="Times New Roman"/>
                <w:sz w:val="24"/>
                <w:szCs w:val="24"/>
                <w:lang w:eastAsia="ru-RU"/>
              </w:rPr>
              <w:t>ри осуществлении закупок в соответствии со статьей 30 Федерального закона заказчик не вправе устанавливать требование обеспечения исполнения контракта в извещении об осуществлении закупки и (или) в проекте контракта</w:t>
            </w:r>
          </w:p>
        </w:tc>
        <w:tc>
          <w:tcPr>
            <w:tcW w:w="2362" w:type="dxa"/>
            <w:tcBorders>
              <w:top w:val="outset" w:sz="6" w:space="0" w:color="auto"/>
              <w:left w:val="outset" w:sz="6" w:space="0" w:color="auto"/>
              <w:bottom w:val="outset" w:sz="6" w:space="0" w:color="auto"/>
              <w:right w:val="outset" w:sz="6" w:space="0" w:color="auto"/>
            </w:tcBorders>
          </w:tcPr>
          <w:p w:rsidR="00366A3E" w:rsidRPr="00570C39" w:rsidRDefault="00366A3E" w:rsidP="00084F7A">
            <w:pPr>
              <w:spacing w:after="0" w:line="240" w:lineRule="auto"/>
              <w:contextualSpacing/>
              <w:rPr>
                <w:rFonts w:ascii="Times New Roman" w:eastAsia="Times New Roman" w:hAnsi="Times New Roman" w:cs="Times New Roman"/>
                <w:sz w:val="24"/>
                <w:szCs w:val="24"/>
                <w:lang w:eastAsia="ru-RU"/>
              </w:rPr>
            </w:pPr>
            <w:r w:rsidRPr="00570C39">
              <w:rPr>
                <w:rFonts w:ascii="Times New Roman" w:eastAsia="Times New Roman" w:hAnsi="Times New Roman" w:cs="Times New Roman"/>
                <w:sz w:val="24"/>
                <w:szCs w:val="24"/>
                <w:lang w:eastAsia="ru-RU"/>
              </w:rPr>
              <w:t xml:space="preserve">Для индивидуальных предпринимателей, малого бизнеса и </w:t>
            </w:r>
            <w:proofErr w:type="spellStart"/>
            <w:r w:rsidRPr="00570C39">
              <w:rPr>
                <w:rFonts w:ascii="Times New Roman" w:eastAsia="Times New Roman" w:hAnsi="Times New Roman" w:cs="Times New Roman"/>
                <w:sz w:val="24"/>
                <w:szCs w:val="24"/>
                <w:lang w:eastAsia="ru-RU"/>
              </w:rPr>
              <w:t>микропредприятий</w:t>
            </w:r>
            <w:proofErr w:type="spellEnd"/>
          </w:p>
        </w:tc>
        <w:tc>
          <w:tcPr>
            <w:tcW w:w="1592" w:type="dxa"/>
            <w:tcBorders>
              <w:top w:val="outset" w:sz="6" w:space="0" w:color="auto"/>
              <w:left w:val="outset" w:sz="6" w:space="0" w:color="auto"/>
              <w:bottom w:val="outset" w:sz="6" w:space="0" w:color="auto"/>
              <w:right w:val="outset" w:sz="6" w:space="0" w:color="auto"/>
            </w:tcBorders>
          </w:tcPr>
          <w:p w:rsidR="00366A3E" w:rsidRPr="00570C39" w:rsidRDefault="00366A3E" w:rsidP="00084F7A">
            <w:pPr>
              <w:spacing w:after="0" w:line="240" w:lineRule="auto"/>
              <w:contextualSpacing/>
              <w:rPr>
                <w:rFonts w:ascii="Times New Roman" w:eastAsia="Times New Roman" w:hAnsi="Times New Roman" w:cs="Times New Roman"/>
                <w:sz w:val="24"/>
                <w:szCs w:val="24"/>
                <w:lang w:eastAsia="ru-RU"/>
              </w:rPr>
            </w:pPr>
            <w:r w:rsidRPr="00570C39">
              <w:rPr>
                <w:rFonts w:ascii="Times New Roman" w:eastAsia="Times New Roman" w:hAnsi="Times New Roman" w:cs="Times New Roman"/>
                <w:sz w:val="24"/>
                <w:szCs w:val="24"/>
                <w:lang w:eastAsia="ru-RU"/>
              </w:rPr>
              <w:t>До 31 декабря 2020 года</w:t>
            </w:r>
          </w:p>
        </w:tc>
        <w:tc>
          <w:tcPr>
            <w:tcW w:w="5017" w:type="dxa"/>
            <w:tcBorders>
              <w:top w:val="outset" w:sz="6" w:space="0" w:color="auto"/>
              <w:left w:val="outset" w:sz="6" w:space="0" w:color="auto"/>
              <w:bottom w:val="outset" w:sz="6" w:space="0" w:color="auto"/>
              <w:right w:val="outset" w:sz="6" w:space="0" w:color="auto"/>
            </w:tcBorders>
          </w:tcPr>
          <w:p w:rsidR="00366A3E" w:rsidRPr="00570C39" w:rsidRDefault="00366A3E" w:rsidP="00084F7A">
            <w:pPr>
              <w:spacing w:after="0" w:line="240" w:lineRule="auto"/>
              <w:contextualSpacing/>
              <w:rPr>
                <w:rFonts w:ascii="Times New Roman" w:eastAsia="Times New Roman" w:hAnsi="Times New Roman" w:cs="Times New Roman"/>
                <w:sz w:val="24"/>
                <w:szCs w:val="24"/>
                <w:lang w:eastAsia="ru-RU"/>
              </w:rPr>
            </w:pPr>
            <w:r w:rsidRPr="00570C39">
              <w:rPr>
                <w:rFonts w:ascii="Times New Roman" w:eastAsia="Times New Roman" w:hAnsi="Times New Roman" w:cs="Times New Roman"/>
                <w:sz w:val="24"/>
                <w:szCs w:val="24"/>
                <w:lang w:eastAsia="ru-RU"/>
              </w:rPr>
              <w:t>Государственные заказчики</w:t>
            </w:r>
          </w:p>
        </w:tc>
      </w:tr>
      <w:tr w:rsidR="00366A3E" w:rsidRPr="00570C39" w:rsidTr="00246DEB">
        <w:trPr>
          <w:tblCellSpacing w:w="0" w:type="dxa"/>
        </w:trPr>
        <w:tc>
          <w:tcPr>
            <w:tcW w:w="374" w:type="dxa"/>
            <w:tcBorders>
              <w:top w:val="outset" w:sz="6" w:space="0" w:color="auto"/>
              <w:left w:val="outset" w:sz="6" w:space="0" w:color="auto"/>
              <w:bottom w:val="outset" w:sz="6" w:space="0" w:color="auto"/>
              <w:right w:val="outset" w:sz="6" w:space="0" w:color="auto"/>
            </w:tcBorders>
          </w:tcPr>
          <w:p w:rsidR="00366A3E" w:rsidRPr="00570C39" w:rsidRDefault="00F06332" w:rsidP="00084F7A">
            <w:pPr>
              <w:spacing w:after="0" w:line="240" w:lineRule="auto"/>
              <w:contextualSpacing/>
              <w:rPr>
                <w:rFonts w:ascii="Times New Roman" w:eastAsia="Times New Roman" w:hAnsi="Times New Roman" w:cs="Times New Roman"/>
                <w:sz w:val="24"/>
                <w:szCs w:val="24"/>
                <w:lang w:eastAsia="ru-RU"/>
              </w:rPr>
            </w:pPr>
            <w:r w:rsidRPr="00570C39">
              <w:rPr>
                <w:rFonts w:ascii="Times New Roman" w:eastAsia="Times New Roman" w:hAnsi="Times New Roman" w:cs="Times New Roman"/>
                <w:sz w:val="24"/>
                <w:szCs w:val="24"/>
                <w:lang w:eastAsia="ru-RU"/>
              </w:rPr>
              <w:t>20</w:t>
            </w:r>
            <w:r w:rsidR="00366A3E" w:rsidRPr="00570C39">
              <w:rPr>
                <w:rFonts w:ascii="Times New Roman" w:eastAsia="Times New Roman" w:hAnsi="Times New Roman" w:cs="Times New Roman"/>
                <w:sz w:val="24"/>
                <w:szCs w:val="24"/>
                <w:lang w:eastAsia="ru-RU"/>
              </w:rPr>
              <w:t>.</w:t>
            </w:r>
          </w:p>
        </w:tc>
        <w:tc>
          <w:tcPr>
            <w:tcW w:w="5907" w:type="dxa"/>
            <w:tcBorders>
              <w:top w:val="outset" w:sz="6" w:space="0" w:color="auto"/>
              <w:left w:val="outset" w:sz="6" w:space="0" w:color="auto"/>
              <w:bottom w:val="outset" w:sz="6" w:space="0" w:color="auto"/>
              <w:right w:val="outset" w:sz="6" w:space="0" w:color="auto"/>
            </w:tcBorders>
            <w:vAlign w:val="center"/>
          </w:tcPr>
          <w:p w:rsidR="00366A3E" w:rsidRPr="00570C39" w:rsidRDefault="00366A3E" w:rsidP="00084F7A">
            <w:pPr>
              <w:spacing w:after="0" w:line="240" w:lineRule="auto"/>
              <w:contextualSpacing/>
              <w:rPr>
                <w:rFonts w:ascii="Times New Roman" w:eastAsia="Times New Roman" w:hAnsi="Times New Roman" w:cs="Times New Roman"/>
                <w:sz w:val="24"/>
                <w:szCs w:val="24"/>
                <w:lang w:eastAsia="ru-RU"/>
              </w:rPr>
            </w:pPr>
            <w:r w:rsidRPr="00570C39">
              <w:rPr>
                <w:rFonts w:ascii="Times New Roman" w:eastAsia="Times New Roman" w:hAnsi="Times New Roman" w:cs="Times New Roman"/>
                <w:b/>
                <w:bCs/>
                <w:sz w:val="24"/>
                <w:szCs w:val="24"/>
                <w:lang w:eastAsia="ru-RU"/>
              </w:rPr>
              <w:t>Продление лицензий и иных разрешительных процедур</w:t>
            </w:r>
          </w:p>
          <w:p w:rsidR="00366A3E" w:rsidRPr="00570C39" w:rsidRDefault="00366A3E" w:rsidP="00084F7A">
            <w:pPr>
              <w:numPr>
                <w:ilvl w:val="0"/>
                <w:numId w:val="14"/>
              </w:numPr>
              <w:spacing w:after="100" w:afterAutospacing="1" w:line="240" w:lineRule="auto"/>
              <w:contextualSpacing/>
              <w:rPr>
                <w:rFonts w:ascii="Times New Roman" w:eastAsia="Times New Roman" w:hAnsi="Times New Roman" w:cs="Times New Roman"/>
                <w:sz w:val="24"/>
                <w:szCs w:val="24"/>
                <w:lang w:eastAsia="ru-RU"/>
              </w:rPr>
            </w:pPr>
            <w:r w:rsidRPr="00570C39">
              <w:rPr>
                <w:rFonts w:ascii="Times New Roman" w:eastAsia="Times New Roman" w:hAnsi="Times New Roman" w:cs="Times New Roman"/>
                <w:sz w:val="24"/>
                <w:szCs w:val="24"/>
                <w:lang w:eastAsia="ru-RU"/>
              </w:rPr>
              <w:t>Продлен срок действия разрешений на строительство, срок использования в определенных целях проекта планировки территории и ГПЗУ, если указанные сроки истекают в период с 7 апреля 2020 г. до 1 января 2021 г.</w:t>
            </w:r>
          </w:p>
          <w:p w:rsidR="00366A3E" w:rsidRPr="00570C39" w:rsidRDefault="00366A3E" w:rsidP="00084F7A">
            <w:pPr>
              <w:numPr>
                <w:ilvl w:val="0"/>
                <w:numId w:val="14"/>
              </w:numPr>
              <w:spacing w:after="100" w:afterAutospacing="1" w:line="240" w:lineRule="auto"/>
              <w:contextualSpacing/>
              <w:rPr>
                <w:rFonts w:ascii="Times New Roman" w:eastAsia="Times New Roman" w:hAnsi="Times New Roman" w:cs="Times New Roman"/>
                <w:sz w:val="24"/>
                <w:szCs w:val="24"/>
                <w:lang w:eastAsia="ru-RU"/>
              </w:rPr>
            </w:pPr>
            <w:r w:rsidRPr="00570C39">
              <w:rPr>
                <w:rFonts w:ascii="Times New Roman" w:eastAsia="Times New Roman" w:hAnsi="Times New Roman" w:cs="Times New Roman"/>
                <w:sz w:val="24"/>
                <w:szCs w:val="24"/>
                <w:lang w:eastAsia="ru-RU"/>
              </w:rPr>
              <w:t>Продлен срок некоторых лицензий (разрешений), действие которых истекает или истекло в период с 15 марта по 31 декабря 2020 года. Пример — лицензии на розничную продажу алкогольной продукции.</w:t>
            </w:r>
          </w:p>
          <w:p w:rsidR="00366A3E" w:rsidRPr="00570C39" w:rsidRDefault="00366A3E" w:rsidP="00084F7A">
            <w:pPr>
              <w:numPr>
                <w:ilvl w:val="0"/>
                <w:numId w:val="14"/>
              </w:numPr>
              <w:spacing w:after="0" w:line="240" w:lineRule="auto"/>
              <w:contextualSpacing/>
              <w:rPr>
                <w:rFonts w:ascii="Times New Roman" w:eastAsia="Times New Roman" w:hAnsi="Times New Roman" w:cs="Times New Roman"/>
                <w:sz w:val="24"/>
                <w:szCs w:val="24"/>
                <w:lang w:eastAsia="ru-RU"/>
              </w:rPr>
            </w:pPr>
            <w:r w:rsidRPr="00570C39">
              <w:rPr>
                <w:rFonts w:ascii="Times New Roman" w:eastAsia="Times New Roman" w:hAnsi="Times New Roman" w:cs="Times New Roman"/>
                <w:sz w:val="24"/>
                <w:szCs w:val="24"/>
                <w:lang w:eastAsia="ru-RU"/>
              </w:rPr>
              <w:t xml:space="preserve">Не требуется переоформление лицензии из-за изменений в адресных элементах (переименование улицы, изменение нумерации и пр.) или реорганизации </w:t>
            </w:r>
            <w:proofErr w:type="spellStart"/>
            <w:r w:rsidRPr="00570C39">
              <w:rPr>
                <w:rFonts w:ascii="Times New Roman" w:eastAsia="Times New Roman" w:hAnsi="Times New Roman" w:cs="Times New Roman"/>
                <w:sz w:val="24"/>
                <w:szCs w:val="24"/>
                <w:lang w:eastAsia="ru-RU"/>
              </w:rPr>
              <w:t>юрлица</w:t>
            </w:r>
            <w:proofErr w:type="spellEnd"/>
            <w:r w:rsidRPr="00570C39">
              <w:rPr>
                <w:rFonts w:ascii="Times New Roman" w:eastAsia="Times New Roman" w:hAnsi="Times New Roman" w:cs="Times New Roman"/>
                <w:sz w:val="24"/>
                <w:szCs w:val="24"/>
                <w:lang w:eastAsia="ru-RU"/>
              </w:rPr>
              <w:t xml:space="preserve"> в форме преобразования, слияния или присоединения.</w:t>
            </w:r>
          </w:p>
          <w:p w:rsidR="00366A3E" w:rsidRPr="00570C39" w:rsidRDefault="00366A3E" w:rsidP="00084F7A">
            <w:pPr>
              <w:spacing w:after="0" w:line="240" w:lineRule="auto"/>
              <w:contextualSpacing/>
              <w:rPr>
                <w:rFonts w:ascii="Times New Roman" w:eastAsia="Times New Roman" w:hAnsi="Times New Roman" w:cs="Times New Roman"/>
                <w:sz w:val="24"/>
                <w:szCs w:val="24"/>
                <w:lang w:eastAsia="ru-RU"/>
              </w:rPr>
            </w:pPr>
            <w:proofErr w:type="gramStart"/>
            <w:r w:rsidRPr="00570C39">
              <w:rPr>
                <w:rFonts w:ascii="Times New Roman" w:eastAsia="Times New Roman" w:hAnsi="Times New Roman" w:cs="Times New Roman"/>
                <w:sz w:val="24"/>
                <w:szCs w:val="24"/>
                <w:lang w:eastAsia="ru-RU"/>
              </w:rPr>
              <w:t>Госорганы должны либо перенести срок прохождения разрешительных процедур на 12 месяцев, либо признать такие процедуры пройденными, а разрешение действующим.</w:t>
            </w:r>
            <w:proofErr w:type="gramEnd"/>
          </w:p>
        </w:tc>
        <w:tc>
          <w:tcPr>
            <w:tcW w:w="2362" w:type="dxa"/>
            <w:tcBorders>
              <w:top w:val="outset" w:sz="6" w:space="0" w:color="auto"/>
              <w:left w:val="outset" w:sz="6" w:space="0" w:color="auto"/>
              <w:bottom w:val="outset" w:sz="6" w:space="0" w:color="auto"/>
              <w:right w:val="outset" w:sz="6" w:space="0" w:color="auto"/>
            </w:tcBorders>
          </w:tcPr>
          <w:p w:rsidR="00366A3E" w:rsidRPr="00570C39" w:rsidRDefault="00366A3E" w:rsidP="00084F7A">
            <w:pPr>
              <w:spacing w:after="0" w:line="240" w:lineRule="auto"/>
              <w:contextualSpacing/>
              <w:rPr>
                <w:rFonts w:ascii="Times New Roman" w:eastAsia="Times New Roman" w:hAnsi="Times New Roman" w:cs="Times New Roman"/>
                <w:sz w:val="24"/>
                <w:szCs w:val="24"/>
                <w:lang w:eastAsia="ru-RU"/>
              </w:rPr>
            </w:pPr>
            <w:r w:rsidRPr="00570C39">
              <w:rPr>
                <w:rFonts w:ascii="Times New Roman" w:eastAsia="Times New Roman" w:hAnsi="Times New Roman" w:cs="Times New Roman"/>
                <w:sz w:val="24"/>
                <w:szCs w:val="24"/>
                <w:lang w:eastAsia="ru-RU"/>
              </w:rPr>
              <w:t>Для видов деятельности, подлежащих лицензированию</w:t>
            </w:r>
          </w:p>
        </w:tc>
        <w:tc>
          <w:tcPr>
            <w:tcW w:w="1592" w:type="dxa"/>
            <w:tcBorders>
              <w:top w:val="outset" w:sz="6" w:space="0" w:color="auto"/>
              <w:left w:val="outset" w:sz="6" w:space="0" w:color="auto"/>
              <w:bottom w:val="outset" w:sz="6" w:space="0" w:color="auto"/>
              <w:right w:val="outset" w:sz="6" w:space="0" w:color="auto"/>
            </w:tcBorders>
          </w:tcPr>
          <w:p w:rsidR="00366A3E" w:rsidRPr="00570C39" w:rsidRDefault="00366A3E" w:rsidP="00084F7A">
            <w:pPr>
              <w:spacing w:after="0" w:line="240" w:lineRule="auto"/>
              <w:contextualSpacing/>
              <w:rPr>
                <w:rFonts w:ascii="Times New Roman" w:eastAsia="Times New Roman" w:hAnsi="Times New Roman" w:cs="Times New Roman"/>
                <w:sz w:val="24"/>
                <w:szCs w:val="24"/>
                <w:lang w:eastAsia="ru-RU"/>
              </w:rPr>
            </w:pPr>
            <w:r w:rsidRPr="00570C39">
              <w:rPr>
                <w:rFonts w:ascii="Times New Roman" w:eastAsia="Times New Roman" w:hAnsi="Times New Roman" w:cs="Times New Roman"/>
                <w:sz w:val="24"/>
                <w:szCs w:val="24"/>
                <w:lang w:eastAsia="ru-RU"/>
              </w:rPr>
              <w:t>На 1 год</w:t>
            </w:r>
          </w:p>
        </w:tc>
        <w:tc>
          <w:tcPr>
            <w:tcW w:w="5017" w:type="dxa"/>
            <w:tcBorders>
              <w:top w:val="outset" w:sz="6" w:space="0" w:color="auto"/>
              <w:left w:val="outset" w:sz="6" w:space="0" w:color="auto"/>
              <w:bottom w:val="outset" w:sz="6" w:space="0" w:color="auto"/>
              <w:right w:val="outset" w:sz="6" w:space="0" w:color="auto"/>
            </w:tcBorders>
          </w:tcPr>
          <w:p w:rsidR="00366A3E" w:rsidRPr="00570C39" w:rsidRDefault="00366A3E" w:rsidP="00084F7A">
            <w:pPr>
              <w:spacing w:after="0" w:line="240" w:lineRule="auto"/>
              <w:contextualSpacing/>
              <w:rPr>
                <w:rFonts w:ascii="Times New Roman" w:eastAsia="Times New Roman" w:hAnsi="Times New Roman" w:cs="Times New Roman"/>
                <w:sz w:val="24"/>
                <w:szCs w:val="24"/>
                <w:lang w:eastAsia="ru-RU"/>
              </w:rPr>
            </w:pPr>
            <w:r w:rsidRPr="00570C39">
              <w:rPr>
                <w:rFonts w:ascii="Times New Roman" w:eastAsia="Times New Roman" w:hAnsi="Times New Roman" w:cs="Times New Roman"/>
                <w:sz w:val="24"/>
                <w:szCs w:val="24"/>
                <w:lang w:eastAsia="ru-RU"/>
              </w:rPr>
              <w:t>Действует без обращения</w:t>
            </w:r>
          </w:p>
        </w:tc>
      </w:tr>
      <w:tr w:rsidR="00366A3E" w:rsidRPr="00570C39" w:rsidTr="00246DEB">
        <w:trPr>
          <w:tblCellSpacing w:w="0" w:type="dxa"/>
        </w:trPr>
        <w:tc>
          <w:tcPr>
            <w:tcW w:w="374" w:type="dxa"/>
            <w:tcBorders>
              <w:top w:val="outset" w:sz="6" w:space="0" w:color="auto"/>
              <w:left w:val="outset" w:sz="6" w:space="0" w:color="auto"/>
              <w:bottom w:val="outset" w:sz="6" w:space="0" w:color="auto"/>
              <w:right w:val="outset" w:sz="6" w:space="0" w:color="auto"/>
            </w:tcBorders>
          </w:tcPr>
          <w:p w:rsidR="00366A3E" w:rsidRPr="00570C39" w:rsidRDefault="00366A3E" w:rsidP="00084F7A">
            <w:pPr>
              <w:spacing w:after="0" w:line="240" w:lineRule="auto"/>
              <w:contextualSpacing/>
              <w:rPr>
                <w:rFonts w:ascii="Times New Roman" w:eastAsia="Times New Roman" w:hAnsi="Times New Roman" w:cs="Times New Roman"/>
                <w:sz w:val="24"/>
                <w:szCs w:val="24"/>
                <w:lang w:eastAsia="ru-RU"/>
              </w:rPr>
            </w:pPr>
            <w:r w:rsidRPr="00570C39">
              <w:rPr>
                <w:rFonts w:ascii="Times New Roman" w:eastAsia="Times New Roman" w:hAnsi="Times New Roman" w:cs="Times New Roman"/>
                <w:sz w:val="24"/>
                <w:szCs w:val="24"/>
                <w:lang w:eastAsia="ru-RU"/>
              </w:rPr>
              <w:t>2</w:t>
            </w:r>
            <w:r w:rsidR="00F06332" w:rsidRPr="00570C39">
              <w:rPr>
                <w:rFonts w:ascii="Times New Roman" w:eastAsia="Times New Roman" w:hAnsi="Times New Roman" w:cs="Times New Roman"/>
                <w:sz w:val="24"/>
                <w:szCs w:val="24"/>
                <w:lang w:eastAsia="ru-RU"/>
              </w:rPr>
              <w:t>1</w:t>
            </w:r>
            <w:r w:rsidRPr="00570C39">
              <w:rPr>
                <w:rFonts w:ascii="Times New Roman" w:eastAsia="Times New Roman" w:hAnsi="Times New Roman" w:cs="Times New Roman"/>
                <w:sz w:val="24"/>
                <w:szCs w:val="24"/>
                <w:lang w:eastAsia="ru-RU"/>
              </w:rPr>
              <w:t>.</w:t>
            </w:r>
          </w:p>
        </w:tc>
        <w:tc>
          <w:tcPr>
            <w:tcW w:w="5907" w:type="dxa"/>
            <w:tcBorders>
              <w:top w:val="outset" w:sz="6" w:space="0" w:color="auto"/>
              <w:left w:val="outset" w:sz="6" w:space="0" w:color="auto"/>
              <w:bottom w:val="outset" w:sz="6" w:space="0" w:color="auto"/>
              <w:right w:val="outset" w:sz="6" w:space="0" w:color="auto"/>
            </w:tcBorders>
            <w:vAlign w:val="center"/>
          </w:tcPr>
          <w:p w:rsidR="00366A3E" w:rsidRPr="00570C39" w:rsidRDefault="00366A3E" w:rsidP="00084F7A">
            <w:pPr>
              <w:spacing w:after="0" w:line="240" w:lineRule="auto"/>
              <w:contextualSpacing/>
              <w:rPr>
                <w:rFonts w:ascii="Times New Roman" w:eastAsia="Times New Roman" w:hAnsi="Times New Roman" w:cs="Times New Roman"/>
                <w:sz w:val="24"/>
                <w:szCs w:val="24"/>
                <w:lang w:eastAsia="ru-RU"/>
              </w:rPr>
            </w:pPr>
            <w:r w:rsidRPr="00570C39">
              <w:rPr>
                <w:rFonts w:ascii="Times New Roman" w:eastAsia="Times New Roman" w:hAnsi="Times New Roman" w:cs="Times New Roman"/>
                <w:b/>
                <w:bCs/>
                <w:sz w:val="24"/>
                <w:szCs w:val="24"/>
                <w:lang w:eastAsia="ru-RU"/>
              </w:rPr>
              <w:t>Выдача заключений об обстоятельствах непреодолимой силы (форс-мажоре)</w:t>
            </w:r>
            <w:r w:rsidRPr="00570C39">
              <w:rPr>
                <w:rFonts w:ascii="Times New Roman" w:eastAsia="Times New Roman" w:hAnsi="Times New Roman" w:cs="Times New Roman"/>
                <w:sz w:val="24"/>
                <w:szCs w:val="24"/>
                <w:lang w:eastAsia="ru-RU"/>
              </w:rPr>
              <w:br/>
              <w:t xml:space="preserve">Предприниматели, которые, в связи с ситуацией, вызванной </w:t>
            </w:r>
            <w:proofErr w:type="spellStart"/>
            <w:r w:rsidRPr="00570C39">
              <w:rPr>
                <w:rFonts w:ascii="Times New Roman" w:eastAsia="Times New Roman" w:hAnsi="Times New Roman" w:cs="Times New Roman"/>
                <w:sz w:val="24"/>
                <w:szCs w:val="24"/>
                <w:lang w:eastAsia="ru-RU"/>
              </w:rPr>
              <w:t>коронавирусом</w:t>
            </w:r>
            <w:proofErr w:type="spellEnd"/>
            <w:r w:rsidRPr="00570C39">
              <w:rPr>
                <w:rFonts w:ascii="Times New Roman" w:eastAsia="Times New Roman" w:hAnsi="Times New Roman" w:cs="Times New Roman"/>
                <w:sz w:val="24"/>
                <w:szCs w:val="24"/>
                <w:lang w:eastAsia="ru-RU"/>
              </w:rPr>
              <w:t xml:space="preserve">, не могут исполнять свои обязательства по контрактам, имеют возможность обратиться в Союз «ЦС ТПП» и бесплатно оформить заключение о форс-мажоре. </w:t>
            </w:r>
            <w:r w:rsidRPr="00570C39">
              <w:rPr>
                <w:rFonts w:ascii="Times New Roman" w:eastAsia="Times New Roman" w:hAnsi="Times New Roman" w:cs="Times New Roman"/>
                <w:sz w:val="24"/>
                <w:szCs w:val="24"/>
                <w:lang w:eastAsia="ru-RU"/>
              </w:rPr>
              <w:br/>
              <w:t xml:space="preserve">Документ является основанием освобождения от ответственности за нарушение обязательств по договору </w:t>
            </w:r>
            <w:r w:rsidRPr="00570C39">
              <w:rPr>
                <w:rFonts w:ascii="Times New Roman" w:eastAsia="Times New Roman" w:hAnsi="Times New Roman" w:cs="Times New Roman"/>
                <w:sz w:val="24"/>
                <w:szCs w:val="24"/>
                <w:lang w:eastAsia="ru-RU"/>
              </w:rPr>
              <w:lastRenderedPageBreak/>
              <w:t>и позволяет получить отсрочку их исполнения. Заключения об обстоятельствах непреодолимой силы выдаются региональной палатой по договорам, заключенным между российскими субъектами предпринимательской деятельности. Подтверждение форс-мажорных обстоятель</w:t>
            </w:r>
            <w:proofErr w:type="gramStart"/>
            <w:r w:rsidRPr="00570C39">
              <w:rPr>
                <w:rFonts w:ascii="Times New Roman" w:eastAsia="Times New Roman" w:hAnsi="Times New Roman" w:cs="Times New Roman"/>
                <w:sz w:val="24"/>
                <w:szCs w:val="24"/>
                <w:lang w:eastAsia="ru-RU"/>
              </w:rPr>
              <w:t>ств дл</w:t>
            </w:r>
            <w:proofErr w:type="gramEnd"/>
            <w:r w:rsidRPr="00570C39">
              <w:rPr>
                <w:rFonts w:ascii="Times New Roman" w:eastAsia="Times New Roman" w:hAnsi="Times New Roman" w:cs="Times New Roman"/>
                <w:sz w:val="24"/>
                <w:szCs w:val="24"/>
                <w:lang w:eastAsia="ru-RU"/>
              </w:rPr>
              <w:t>я внешнеторговых контрактов осуществляет ТПП России также на бесплатной основе.</w:t>
            </w:r>
          </w:p>
        </w:tc>
        <w:tc>
          <w:tcPr>
            <w:tcW w:w="2362" w:type="dxa"/>
            <w:tcBorders>
              <w:top w:val="outset" w:sz="6" w:space="0" w:color="auto"/>
              <w:left w:val="outset" w:sz="6" w:space="0" w:color="auto"/>
              <w:bottom w:val="outset" w:sz="6" w:space="0" w:color="auto"/>
              <w:right w:val="outset" w:sz="6" w:space="0" w:color="auto"/>
            </w:tcBorders>
          </w:tcPr>
          <w:p w:rsidR="00366A3E" w:rsidRPr="00570C39" w:rsidRDefault="00366A3E" w:rsidP="00084F7A">
            <w:pPr>
              <w:spacing w:after="0" w:line="240" w:lineRule="auto"/>
              <w:contextualSpacing/>
              <w:rPr>
                <w:rFonts w:ascii="Times New Roman" w:eastAsia="Times New Roman" w:hAnsi="Times New Roman" w:cs="Times New Roman"/>
                <w:sz w:val="24"/>
                <w:szCs w:val="24"/>
                <w:lang w:eastAsia="ru-RU"/>
              </w:rPr>
            </w:pPr>
            <w:r w:rsidRPr="00570C39">
              <w:rPr>
                <w:rFonts w:ascii="Times New Roman" w:eastAsia="Times New Roman" w:hAnsi="Times New Roman" w:cs="Times New Roman"/>
                <w:sz w:val="24"/>
                <w:szCs w:val="24"/>
                <w:lang w:eastAsia="ru-RU"/>
              </w:rPr>
              <w:lastRenderedPageBreak/>
              <w:t>Для субъектов малого и среднего предпринимательства</w:t>
            </w:r>
            <w:r w:rsidRPr="00570C39">
              <w:rPr>
                <w:rFonts w:ascii="Times New Roman" w:eastAsia="Times New Roman" w:hAnsi="Times New Roman" w:cs="Times New Roman"/>
                <w:sz w:val="24"/>
                <w:szCs w:val="24"/>
                <w:lang w:eastAsia="ru-RU"/>
              </w:rPr>
              <w:br/>
              <w:t>в наиболее пострадавших отраслях</w:t>
            </w:r>
            <w:r w:rsidRPr="00570C39">
              <w:rPr>
                <w:rFonts w:ascii="Times New Roman" w:eastAsia="Times New Roman" w:hAnsi="Times New Roman" w:cs="Times New Roman"/>
                <w:sz w:val="24"/>
                <w:szCs w:val="24"/>
                <w:lang w:eastAsia="ru-RU"/>
              </w:rPr>
              <w:br/>
              <w:t> </w:t>
            </w:r>
          </w:p>
        </w:tc>
        <w:tc>
          <w:tcPr>
            <w:tcW w:w="1592" w:type="dxa"/>
            <w:tcBorders>
              <w:top w:val="outset" w:sz="6" w:space="0" w:color="auto"/>
              <w:left w:val="outset" w:sz="6" w:space="0" w:color="auto"/>
              <w:bottom w:val="outset" w:sz="6" w:space="0" w:color="auto"/>
              <w:right w:val="outset" w:sz="6" w:space="0" w:color="auto"/>
            </w:tcBorders>
          </w:tcPr>
          <w:p w:rsidR="00366A3E" w:rsidRPr="00570C39" w:rsidRDefault="00366A3E" w:rsidP="00084F7A">
            <w:pPr>
              <w:spacing w:after="0" w:line="240" w:lineRule="auto"/>
              <w:contextualSpacing/>
              <w:rPr>
                <w:rFonts w:ascii="Times New Roman" w:eastAsia="Times New Roman" w:hAnsi="Times New Roman" w:cs="Times New Roman"/>
                <w:sz w:val="24"/>
                <w:szCs w:val="24"/>
                <w:lang w:eastAsia="ru-RU"/>
              </w:rPr>
            </w:pPr>
            <w:r w:rsidRPr="00570C39">
              <w:rPr>
                <w:rFonts w:ascii="Times New Roman" w:eastAsia="Times New Roman" w:hAnsi="Times New Roman" w:cs="Times New Roman"/>
                <w:sz w:val="24"/>
                <w:szCs w:val="24"/>
                <w:lang w:eastAsia="ru-RU"/>
              </w:rPr>
              <w:t>С 28 марта 2020 года</w:t>
            </w:r>
          </w:p>
        </w:tc>
        <w:tc>
          <w:tcPr>
            <w:tcW w:w="5017" w:type="dxa"/>
            <w:tcBorders>
              <w:top w:val="outset" w:sz="6" w:space="0" w:color="auto"/>
              <w:left w:val="outset" w:sz="6" w:space="0" w:color="auto"/>
              <w:bottom w:val="outset" w:sz="6" w:space="0" w:color="auto"/>
              <w:right w:val="outset" w:sz="6" w:space="0" w:color="auto"/>
            </w:tcBorders>
          </w:tcPr>
          <w:p w:rsidR="00366A3E" w:rsidRPr="00570C39" w:rsidRDefault="00366A3E" w:rsidP="00084F7A">
            <w:pPr>
              <w:spacing w:after="0" w:line="240" w:lineRule="auto"/>
              <w:contextualSpacing/>
              <w:rPr>
                <w:rFonts w:ascii="Times New Roman" w:eastAsia="Times New Roman" w:hAnsi="Times New Roman" w:cs="Times New Roman"/>
                <w:sz w:val="24"/>
                <w:szCs w:val="24"/>
                <w:lang w:eastAsia="ru-RU"/>
              </w:rPr>
            </w:pPr>
            <w:r w:rsidRPr="00570C39">
              <w:rPr>
                <w:rFonts w:ascii="Times New Roman" w:eastAsia="Times New Roman" w:hAnsi="Times New Roman" w:cs="Times New Roman"/>
                <w:sz w:val="24"/>
                <w:szCs w:val="24"/>
                <w:lang w:eastAsia="ru-RU"/>
              </w:rPr>
              <w:t>Союз «ЦС ТПП»</w:t>
            </w:r>
            <w:r w:rsidRPr="00570C39">
              <w:rPr>
                <w:rFonts w:ascii="Times New Roman" w:eastAsia="Times New Roman" w:hAnsi="Times New Roman" w:cs="Times New Roman"/>
                <w:sz w:val="24"/>
                <w:szCs w:val="24"/>
                <w:lang w:eastAsia="ru-RU"/>
              </w:rPr>
              <w:br/>
              <w:t xml:space="preserve">Консультацию по вопросам форс-мажора можно получить по телефону: </w:t>
            </w:r>
          </w:p>
          <w:p w:rsidR="00366A3E" w:rsidRPr="00570C39" w:rsidRDefault="00366A3E" w:rsidP="00084F7A">
            <w:pPr>
              <w:spacing w:after="0" w:line="240" w:lineRule="auto"/>
              <w:contextualSpacing/>
              <w:rPr>
                <w:rFonts w:ascii="Times New Roman" w:eastAsia="Times New Roman" w:hAnsi="Times New Roman" w:cs="Times New Roman"/>
                <w:sz w:val="24"/>
                <w:szCs w:val="24"/>
                <w:lang w:eastAsia="ru-RU"/>
              </w:rPr>
            </w:pPr>
            <w:r w:rsidRPr="00570C39">
              <w:rPr>
                <w:rFonts w:ascii="Times New Roman" w:eastAsia="Times New Roman" w:hAnsi="Times New Roman" w:cs="Times New Roman"/>
                <w:sz w:val="24"/>
                <w:szCs w:val="24"/>
                <w:lang w:eastAsia="ru-RU"/>
              </w:rPr>
              <w:t>8 (391) 212-10-61</w:t>
            </w:r>
            <w:proofErr w:type="gramStart"/>
            <w:r w:rsidRPr="00570C39">
              <w:rPr>
                <w:rFonts w:ascii="Times New Roman" w:eastAsia="Times New Roman" w:hAnsi="Times New Roman" w:cs="Times New Roman"/>
                <w:sz w:val="24"/>
                <w:szCs w:val="24"/>
                <w:lang w:eastAsia="ru-RU"/>
              </w:rPr>
              <w:br/>
              <w:t>О</w:t>
            </w:r>
            <w:proofErr w:type="gramEnd"/>
            <w:r w:rsidRPr="00570C39">
              <w:rPr>
                <w:rFonts w:ascii="Times New Roman" w:eastAsia="Times New Roman" w:hAnsi="Times New Roman" w:cs="Times New Roman"/>
                <w:sz w:val="24"/>
                <w:szCs w:val="24"/>
                <w:lang w:eastAsia="ru-RU"/>
              </w:rPr>
              <w:t xml:space="preserve">тправить заявление можно: </w:t>
            </w:r>
            <w:hyperlink r:id="rId17" w:history="1">
              <w:r w:rsidRPr="00570C39">
                <w:rPr>
                  <w:rFonts w:ascii="Times New Roman" w:eastAsia="Times New Roman" w:hAnsi="Times New Roman" w:cs="Times New Roman"/>
                  <w:sz w:val="24"/>
                  <w:szCs w:val="24"/>
                  <w:lang w:eastAsia="ru-RU"/>
                </w:rPr>
                <w:t>cstpp@mail.ru</w:t>
              </w:r>
            </w:hyperlink>
          </w:p>
        </w:tc>
      </w:tr>
      <w:tr w:rsidR="00366A3E" w:rsidRPr="00570C39" w:rsidTr="00246DEB">
        <w:trPr>
          <w:tblCellSpacing w:w="0" w:type="dxa"/>
        </w:trPr>
        <w:tc>
          <w:tcPr>
            <w:tcW w:w="374" w:type="dxa"/>
            <w:tcBorders>
              <w:top w:val="outset" w:sz="6" w:space="0" w:color="auto"/>
              <w:left w:val="outset" w:sz="6" w:space="0" w:color="auto"/>
              <w:bottom w:val="outset" w:sz="6" w:space="0" w:color="auto"/>
              <w:right w:val="outset" w:sz="6" w:space="0" w:color="auto"/>
            </w:tcBorders>
          </w:tcPr>
          <w:p w:rsidR="00366A3E" w:rsidRPr="00570C39" w:rsidRDefault="00F06332" w:rsidP="00366A3E">
            <w:pPr>
              <w:spacing w:after="0" w:line="240" w:lineRule="auto"/>
              <w:contextualSpacing/>
              <w:rPr>
                <w:rFonts w:ascii="Times New Roman" w:eastAsia="Times New Roman" w:hAnsi="Times New Roman" w:cs="Times New Roman"/>
                <w:sz w:val="24"/>
                <w:szCs w:val="24"/>
                <w:lang w:eastAsia="ru-RU"/>
              </w:rPr>
            </w:pPr>
            <w:r w:rsidRPr="00570C39">
              <w:rPr>
                <w:rFonts w:ascii="Times New Roman" w:eastAsia="Times New Roman" w:hAnsi="Times New Roman" w:cs="Times New Roman"/>
                <w:sz w:val="24"/>
                <w:szCs w:val="24"/>
                <w:lang w:eastAsia="ru-RU"/>
              </w:rPr>
              <w:lastRenderedPageBreak/>
              <w:t>22</w:t>
            </w:r>
          </w:p>
        </w:tc>
        <w:tc>
          <w:tcPr>
            <w:tcW w:w="5907" w:type="dxa"/>
            <w:tcBorders>
              <w:top w:val="outset" w:sz="6" w:space="0" w:color="auto"/>
              <w:left w:val="outset" w:sz="6" w:space="0" w:color="auto"/>
              <w:bottom w:val="outset" w:sz="6" w:space="0" w:color="auto"/>
              <w:right w:val="outset" w:sz="6" w:space="0" w:color="auto"/>
            </w:tcBorders>
          </w:tcPr>
          <w:p w:rsidR="00366A3E" w:rsidRPr="00570C39" w:rsidRDefault="00366A3E" w:rsidP="00366A3E">
            <w:pPr>
              <w:spacing w:after="150" w:line="240" w:lineRule="auto"/>
              <w:rPr>
                <w:rFonts w:ascii="Times New Roman" w:eastAsia="Times New Roman" w:hAnsi="Times New Roman" w:cs="Times New Roman"/>
                <w:color w:val="000000"/>
                <w:sz w:val="24"/>
                <w:szCs w:val="24"/>
                <w:lang w:eastAsia="ru-RU"/>
              </w:rPr>
            </w:pPr>
            <w:r w:rsidRPr="00570C39">
              <w:rPr>
                <w:rFonts w:ascii="Times New Roman" w:eastAsia="Times New Roman" w:hAnsi="Times New Roman" w:cs="Times New Roman"/>
                <w:b/>
                <w:bCs/>
                <w:color w:val="000000"/>
                <w:sz w:val="24"/>
                <w:szCs w:val="24"/>
                <w:lang w:eastAsia="ru-RU"/>
              </w:rPr>
              <w:t>Освобождение от уплаты арендных платежей.</w:t>
            </w:r>
            <w:r w:rsidRPr="00570C39">
              <w:rPr>
                <w:rFonts w:ascii="Times New Roman" w:eastAsia="Times New Roman" w:hAnsi="Times New Roman" w:cs="Times New Roman"/>
                <w:color w:val="000000"/>
                <w:sz w:val="24"/>
                <w:szCs w:val="24"/>
                <w:lang w:eastAsia="ru-RU"/>
              </w:rPr>
              <w:br/>
              <w:t xml:space="preserve">В отношении субъектов МСП, осуществляющих деятельность в отраслях, включенных в федеральный перечень наиболее пострадавших от </w:t>
            </w:r>
            <w:proofErr w:type="spellStart"/>
            <w:r w:rsidRPr="00570C39">
              <w:rPr>
                <w:rFonts w:ascii="Times New Roman" w:eastAsia="Times New Roman" w:hAnsi="Times New Roman" w:cs="Times New Roman"/>
                <w:color w:val="000000"/>
                <w:sz w:val="24"/>
                <w:szCs w:val="24"/>
                <w:lang w:eastAsia="ru-RU"/>
              </w:rPr>
              <w:t>коронавирусной</w:t>
            </w:r>
            <w:proofErr w:type="spellEnd"/>
            <w:r w:rsidRPr="00570C39">
              <w:rPr>
                <w:rFonts w:ascii="Times New Roman" w:eastAsia="Times New Roman" w:hAnsi="Times New Roman" w:cs="Times New Roman"/>
                <w:color w:val="000000"/>
                <w:sz w:val="24"/>
                <w:szCs w:val="24"/>
                <w:lang w:eastAsia="ru-RU"/>
              </w:rPr>
              <w:t xml:space="preserve"> инфекции, предусмотрено освобождение от уплаты арендных платежей за апрель, май, июнь 2020 года по договорам аренды федерального имущества, составляющего государственную казну</w:t>
            </w:r>
            <w:r w:rsidRPr="00570C39">
              <w:rPr>
                <w:rFonts w:ascii="Times New Roman" w:eastAsia="Times New Roman" w:hAnsi="Times New Roman" w:cs="Times New Roman"/>
                <w:b/>
                <w:bCs/>
                <w:color w:val="000000"/>
                <w:sz w:val="24"/>
                <w:szCs w:val="24"/>
                <w:lang w:eastAsia="ru-RU"/>
              </w:rPr>
              <w:t> </w:t>
            </w:r>
          </w:p>
        </w:tc>
        <w:tc>
          <w:tcPr>
            <w:tcW w:w="2362" w:type="dxa"/>
            <w:tcBorders>
              <w:top w:val="outset" w:sz="6" w:space="0" w:color="auto"/>
              <w:left w:val="outset" w:sz="6" w:space="0" w:color="auto"/>
              <w:bottom w:val="outset" w:sz="6" w:space="0" w:color="auto"/>
              <w:right w:val="outset" w:sz="6" w:space="0" w:color="auto"/>
            </w:tcBorders>
          </w:tcPr>
          <w:p w:rsidR="00366A3E" w:rsidRPr="00570C39" w:rsidRDefault="00366A3E" w:rsidP="00366A3E">
            <w:pPr>
              <w:spacing w:after="150" w:line="240" w:lineRule="auto"/>
              <w:rPr>
                <w:rFonts w:ascii="Times New Roman" w:eastAsia="Times New Roman" w:hAnsi="Times New Roman" w:cs="Times New Roman"/>
                <w:color w:val="000000"/>
                <w:sz w:val="24"/>
                <w:szCs w:val="24"/>
                <w:lang w:eastAsia="ru-RU"/>
              </w:rPr>
            </w:pPr>
            <w:r w:rsidRPr="00570C39">
              <w:rPr>
                <w:rFonts w:ascii="Times New Roman" w:eastAsia="Times New Roman" w:hAnsi="Times New Roman" w:cs="Times New Roman"/>
                <w:color w:val="000000"/>
                <w:sz w:val="24"/>
                <w:szCs w:val="24"/>
                <w:lang w:eastAsia="ru-RU"/>
              </w:rPr>
              <w:t>Для арендаторов федерального имущества в наиболее пострадавших отраслях, а также для социально ориентированных НКО</w:t>
            </w:r>
          </w:p>
        </w:tc>
        <w:tc>
          <w:tcPr>
            <w:tcW w:w="1592" w:type="dxa"/>
            <w:tcBorders>
              <w:top w:val="outset" w:sz="6" w:space="0" w:color="auto"/>
              <w:left w:val="outset" w:sz="6" w:space="0" w:color="auto"/>
              <w:bottom w:val="outset" w:sz="6" w:space="0" w:color="auto"/>
              <w:right w:val="outset" w:sz="6" w:space="0" w:color="auto"/>
            </w:tcBorders>
          </w:tcPr>
          <w:p w:rsidR="00366A3E" w:rsidRPr="00570C39" w:rsidRDefault="00366A3E" w:rsidP="00366A3E">
            <w:pPr>
              <w:spacing w:after="150" w:line="240" w:lineRule="auto"/>
              <w:jc w:val="center"/>
              <w:rPr>
                <w:rFonts w:ascii="Times New Roman" w:eastAsia="Times New Roman" w:hAnsi="Times New Roman" w:cs="Times New Roman"/>
                <w:color w:val="000000"/>
                <w:sz w:val="24"/>
                <w:szCs w:val="24"/>
                <w:lang w:eastAsia="ru-RU"/>
              </w:rPr>
            </w:pPr>
            <w:r w:rsidRPr="00570C39">
              <w:rPr>
                <w:rFonts w:ascii="Times New Roman" w:eastAsia="Times New Roman" w:hAnsi="Times New Roman" w:cs="Times New Roman"/>
                <w:color w:val="000000"/>
                <w:sz w:val="24"/>
                <w:szCs w:val="24"/>
                <w:lang w:eastAsia="ru-RU"/>
              </w:rPr>
              <w:t>До 1 января 2023 года</w:t>
            </w:r>
          </w:p>
        </w:tc>
        <w:tc>
          <w:tcPr>
            <w:tcW w:w="5017" w:type="dxa"/>
            <w:tcBorders>
              <w:top w:val="outset" w:sz="6" w:space="0" w:color="auto"/>
              <w:left w:val="outset" w:sz="6" w:space="0" w:color="auto"/>
              <w:bottom w:val="outset" w:sz="6" w:space="0" w:color="auto"/>
              <w:right w:val="outset" w:sz="6" w:space="0" w:color="auto"/>
            </w:tcBorders>
          </w:tcPr>
          <w:p w:rsidR="00366A3E" w:rsidRPr="00570C39" w:rsidRDefault="00366A3E" w:rsidP="00366A3E">
            <w:pPr>
              <w:spacing w:after="150" w:line="240" w:lineRule="auto"/>
              <w:rPr>
                <w:rFonts w:ascii="Times New Roman" w:eastAsia="Times New Roman" w:hAnsi="Times New Roman" w:cs="Times New Roman"/>
                <w:color w:val="000000"/>
                <w:sz w:val="24"/>
                <w:szCs w:val="24"/>
                <w:lang w:eastAsia="ru-RU"/>
              </w:rPr>
            </w:pPr>
            <w:r w:rsidRPr="00570C39">
              <w:rPr>
                <w:rFonts w:ascii="Times New Roman" w:eastAsia="Times New Roman" w:hAnsi="Times New Roman" w:cs="Times New Roman"/>
                <w:color w:val="000000"/>
                <w:sz w:val="24"/>
                <w:szCs w:val="24"/>
                <w:lang w:eastAsia="ru-RU"/>
              </w:rPr>
              <w:t>- Официальный сайт Федерального агентства по управлению государственным имуществом:</w:t>
            </w:r>
            <w:r w:rsidRPr="00570C39">
              <w:rPr>
                <w:rFonts w:ascii="Times New Roman" w:eastAsia="Times New Roman" w:hAnsi="Times New Roman" w:cs="Times New Roman"/>
                <w:color w:val="000000"/>
                <w:sz w:val="24"/>
                <w:szCs w:val="24"/>
                <w:lang w:eastAsia="ru-RU"/>
              </w:rPr>
              <w:br/>
              <w:t>https://www.rosim.ru/contacts/exemption</w:t>
            </w:r>
          </w:p>
        </w:tc>
      </w:tr>
      <w:tr w:rsidR="00B51FA5" w:rsidRPr="00570C39" w:rsidTr="00246DEB">
        <w:trPr>
          <w:tblCellSpacing w:w="0" w:type="dxa"/>
        </w:trPr>
        <w:tc>
          <w:tcPr>
            <w:tcW w:w="374" w:type="dxa"/>
            <w:tcBorders>
              <w:top w:val="outset" w:sz="6" w:space="0" w:color="auto"/>
              <w:left w:val="outset" w:sz="6" w:space="0" w:color="auto"/>
              <w:bottom w:val="outset" w:sz="6" w:space="0" w:color="auto"/>
              <w:right w:val="outset" w:sz="6" w:space="0" w:color="auto"/>
            </w:tcBorders>
          </w:tcPr>
          <w:p w:rsidR="00B51FA5" w:rsidRPr="00570C39" w:rsidRDefault="00F06332" w:rsidP="00366A3E">
            <w:pPr>
              <w:spacing w:after="0" w:line="240" w:lineRule="auto"/>
              <w:contextualSpacing/>
              <w:rPr>
                <w:rFonts w:ascii="Times New Roman" w:eastAsia="Times New Roman" w:hAnsi="Times New Roman" w:cs="Times New Roman"/>
                <w:sz w:val="24"/>
                <w:szCs w:val="24"/>
                <w:lang w:eastAsia="ru-RU"/>
              </w:rPr>
            </w:pPr>
            <w:r w:rsidRPr="00570C39">
              <w:rPr>
                <w:rFonts w:ascii="Times New Roman" w:eastAsia="Times New Roman" w:hAnsi="Times New Roman" w:cs="Times New Roman"/>
                <w:sz w:val="24"/>
                <w:szCs w:val="24"/>
                <w:lang w:eastAsia="ru-RU"/>
              </w:rPr>
              <w:t>23.</w:t>
            </w:r>
          </w:p>
        </w:tc>
        <w:tc>
          <w:tcPr>
            <w:tcW w:w="5907" w:type="dxa"/>
            <w:tcBorders>
              <w:top w:val="outset" w:sz="6" w:space="0" w:color="auto"/>
              <w:left w:val="outset" w:sz="6" w:space="0" w:color="auto"/>
              <w:bottom w:val="outset" w:sz="6" w:space="0" w:color="auto"/>
              <w:right w:val="outset" w:sz="6" w:space="0" w:color="auto"/>
            </w:tcBorders>
          </w:tcPr>
          <w:p w:rsidR="00B51FA5" w:rsidRPr="00570C39" w:rsidRDefault="00B51FA5">
            <w:pPr>
              <w:spacing w:after="150" w:line="240" w:lineRule="auto"/>
              <w:rPr>
                <w:rFonts w:ascii="Times New Roman" w:eastAsia="Times New Roman" w:hAnsi="Times New Roman" w:cs="Times New Roman"/>
                <w:color w:val="000000"/>
                <w:sz w:val="24"/>
                <w:szCs w:val="24"/>
                <w:lang w:eastAsia="ru-RU"/>
              </w:rPr>
            </w:pPr>
            <w:r w:rsidRPr="00570C39">
              <w:rPr>
                <w:rFonts w:ascii="Times New Roman" w:eastAsia="Times New Roman" w:hAnsi="Times New Roman" w:cs="Times New Roman"/>
                <w:b/>
                <w:bCs/>
                <w:color w:val="000000"/>
                <w:sz w:val="24"/>
                <w:szCs w:val="24"/>
                <w:lang w:eastAsia="ru-RU"/>
              </w:rPr>
              <w:t>Освобождение от фискальных платежей</w:t>
            </w:r>
            <w:r w:rsidRPr="00570C39">
              <w:rPr>
                <w:rFonts w:ascii="Times New Roman" w:eastAsia="Times New Roman" w:hAnsi="Times New Roman" w:cs="Times New Roman"/>
                <w:color w:val="000000"/>
                <w:sz w:val="24"/>
                <w:szCs w:val="24"/>
                <w:lang w:eastAsia="ru-RU"/>
              </w:rPr>
              <w:t> (налогов и страховых взносов) за второй квартал 2020 года, за исключением НДС</w:t>
            </w:r>
          </w:p>
        </w:tc>
        <w:tc>
          <w:tcPr>
            <w:tcW w:w="2362" w:type="dxa"/>
            <w:tcBorders>
              <w:top w:val="outset" w:sz="6" w:space="0" w:color="auto"/>
              <w:left w:val="outset" w:sz="6" w:space="0" w:color="auto"/>
              <w:bottom w:val="outset" w:sz="6" w:space="0" w:color="auto"/>
              <w:right w:val="outset" w:sz="6" w:space="0" w:color="auto"/>
            </w:tcBorders>
          </w:tcPr>
          <w:p w:rsidR="00B51FA5" w:rsidRPr="00570C39" w:rsidRDefault="00B51FA5">
            <w:pPr>
              <w:spacing w:after="150" w:line="240" w:lineRule="auto"/>
              <w:rPr>
                <w:rFonts w:ascii="Times New Roman" w:eastAsia="Times New Roman" w:hAnsi="Times New Roman" w:cs="Times New Roman"/>
                <w:color w:val="000000"/>
                <w:sz w:val="24"/>
                <w:szCs w:val="24"/>
                <w:lang w:eastAsia="ru-RU"/>
              </w:rPr>
            </w:pPr>
            <w:r w:rsidRPr="00570C39">
              <w:rPr>
                <w:rFonts w:ascii="Times New Roman" w:eastAsia="Times New Roman" w:hAnsi="Times New Roman" w:cs="Times New Roman"/>
                <w:color w:val="000000"/>
                <w:sz w:val="24"/>
                <w:szCs w:val="24"/>
                <w:lang w:eastAsia="ru-RU"/>
              </w:rPr>
              <w:t>Для субъектов малого и среднего предпринимательства</w:t>
            </w:r>
            <w:r w:rsidRPr="00570C39">
              <w:rPr>
                <w:rFonts w:ascii="Times New Roman" w:eastAsia="Times New Roman" w:hAnsi="Times New Roman" w:cs="Times New Roman"/>
                <w:color w:val="000000"/>
                <w:sz w:val="24"/>
                <w:szCs w:val="24"/>
                <w:lang w:eastAsia="ru-RU"/>
              </w:rPr>
              <w:br/>
              <w:t>в наиболее пострадавших отраслях, а также для социально ориентированных НКО</w:t>
            </w:r>
          </w:p>
        </w:tc>
        <w:tc>
          <w:tcPr>
            <w:tcW w:w="1592" w:type="dxa"/>
            <w:tcBorders>
              <w:top w:val="outset" w:sz="6" w:space="0" w:color="auto"/>
              <w:left w:val="outset" w:sz="6" w:space="0" w:color="auto"/>
              <w:bottom w:val="outset" w:sz="6" w:space="0" w:color="auto"/>
              <w:right w:val="outset" w:sz="6" w:space="0" w:color="auto"/>
            </w:tcBorders>
          </w:tcPr>
          <w:p w:rsidR="00B51FA5" w:rsidRPr="00570C39" w:rsidRDefault="00B51FA5">
            <w:pPr>
              <w:spacing w:after="150" w:line="240" w:lineRule="auto"/>
              <w:jc w:val="center"/>
              <w:rPr>
                <w:rFonts w:ascii="Times New Roman" w:eastAsia="Times New Roman" w:hAnsi="Times New Roman" w:cs="Times New Roman"/>
                <w:color w:val="000000"/>
                <w:sz w:val="24"/>
                <w:szCs w:val="24"/>
                <w:lang w:eastAsia="ru-RU"/>
              </w:rPr>
            </w:pPr>
            <w:r w:rsidRPr="00570C39">
              <w:rPr>
                <w:rFonts w:ascii="Times New Roman" w:eastAsia="Times New Roman" w:hAnsi="Times New Roman" w:cs="Times New Roman"/>
                <w:color w:val="000000"/>
                <w:sz w:val="24"/>
                <w:szCs w:val="24"/>
                <w:lang w:eastAsia="ru-RU"/>
              </w:rPr>
              <w:t>Апрель – июнь 2020 года</w:t>
            </w:r>
          </w:p>
        </w:tc>
        <w:tc>
          <w:tcPr>
            <w:tcW w:w="5017" w:type="dxa"/>
            <w:tcBorders>
              <w:top w:val="outset" w:sz="6" w:space="0" w:color="auto"/>
              <w:left w:val="outset" w:sz="6" w:space="0" w:color="auto"/>
              <w:bottom w:val="outset" w:sz="6" w:space="0" w:color="auto"/>
              <w:right w:val="outset" w:sz="6" w:space="0" w:color="auto"/>
            </w:tcBorders>
          </w:tcPr>
          <w:p w:rsidR="00B51FA5" w:rsidRPr="00570C39" w:rsidRDefault="00B51FA5">
            <w:pPr>
              <w:spacing w:after="150" w:line="240" w:lineRule="auto"/>
              <w:rPr>
                <w:rFonts w:ascii="Times New Roman" w:eastAsia="Times New Roman" w:hAnsi="Times New Roman" w:cs="Times New Roman"/>
                <w:color w:val="000000"/>
                <w:sz w:val="24"/>
                <w:szCs w:val="24"/>
                <w:lang w:eastAsia="ru-RU"/>
              </w:rPr>
            </w:pPr>
            <w:r w:rsidRPr="00570C39">
              <w:rPr>
                <w:rFonts w:ascii="Times New Roman" w:eastAsia="Times New Roman" w:hAnsi="Times New Roman" w:cs="Times New Roman"/>
                <w:color w:val="000000"/>
                <w:sz w:val="24"/>
                <w:szCs w:val="24"/>
                <w:lang w:eastAsia="ru-RU"/>
              </w:rPr>
              <w:t>Действует без обращения.</w:t>
            </w:r>
            <w:r w:rsidRPr="00570C39">
              <w:rPr>
                <w:rFonts w:ascii="Times New Roman" w:eastAsia="Times New Roman" w:hAnsi="Times New Roman" w:cs="Times New Roman"/>
                <w:color w:val="000000"/>
                <w:sz w:val="24"/>
                <w:szCs w:val="24"/>
                <w:lang w:eastAsia="ru-RU"/>
              </w:rPr>
              <w:br/>
              <w:t>- Официальный сайт ФНС России - специальный раздел о мерах поддержки бизнеса: https://www.nalog.ru/rn24/business-support-2020/; </w:t>
            </w:r>
            <w:r w:rsidRPr="00570C39">
              <w:rPr>
                <w:rFonts w:ascii="Times New Roman" w:eastAsia="Times New Roman" w:hAnsi="Times New Roman" w:cs="Times New Roman"/>
                <w:color w:val="000000"/>
                <w:sz w:val="24"/>
                <w:szCs w:val="24"/>
                <w:lang w:eastAsia="ru-RU"/>
              </w:rPr>
              <w:br/>
              <w:t>- Телефон горячей линии:</w:t>
            </w:r>
            <w:r w:rsidRPr="00570C39">
              <w:rPr>
                <w:rFonts w:ascii="Times New Roman" w:eastAsia="Times New Roman" w:hAnsi="Times New Roman" w:cs="Times New Roman"/>
                <w:color w:val="000000"/>
                <w:sz w:val="24"/>
                <w:szCs w:val="24"/>
                <w:lang w:eastAsia="ru-RU"/>
              </w:rPr>
              <w:br/>
              <w:t>8-800-222-22-22</w:t>
            </w:r>
          </w:p>
        </w:tc>
      </w:tr>
      <w:tr w:rsidR="00F06332" w:rsidRPr="00570C39" w:rsidTr="00C63265">
        <w:trPr>
          <w:tblCellSpacing w:w="0" w:type="dxa"/>
        </w:trPr>
        <w:tc>
          <w:tcPr>
            <w:tcW w:w="374" w:type="dxa"/>
            <w:vMerge w:val="restart"/>
            <w:tcBorders>
              <w:top w:val="outset" w:sz="6" w:space="0" w:color="auto"/>
              <w:left w:val="outset" w:sz="6" w:space="0" w:color="auto"/>
              <w:right w:val="outset" w:sz="6" w:space="0" w:color="auto"/>
            </w:tcBorders>
          </w:tcPr>
          <w:p w:rsidR="00F06332" w:rsidRPr="00570C39" w:rsidRDefault="00F06332" w:rsidP="00366A3E">
            <w:pPr>
              <w:spacing w:after="0" w:line="240" w:lineRule="auto"/>
              <w:contextualSpacing/>
              <w:rPr>
                <w:rFonts w:ascii="Times New Roman" w:eastAsia="Times New Roman" w:hAnsi="Times New Roman" w:cs="Times New Roman"/>
                <w:sz w:val="24"/>
                <w:szCs w:val="24"/>
                <w:lang w:eastAsia="ru-RU"/>
              </w:rPr>
            </w:pPr>
            <w:r w:rsidRPr="00570C39">
              <w:rPr>
                <w:rFonts w:ascii="Times New Roman" w:eastAsia="Times New Roman" w:hAnsi="Times New Roman" w:cs="Times New Roman"/>
                <w:sz w:val="24"/>
                <w:szCs w:val="24"/>
                <w:lang w:eastAsia="ru-RU"/>
              </w:rPr>
              <w:t>24.</w:t>
            </w:r>
          </w:p>
        </w:tc>
        <w:tc>
          <w:tcPr>
            <w:tcW w:w="5907" w:type="dxa"/>
            <w:tcBorders>
              <w:top w:val="outset" w:sz="6" w:space="0" w:color="auto"/>
              <w:left w:val="outset" w:sz="6" w:space="0" w:color="auto"/>
              <w:bottom w:val="outset" w:sz="6" w:space="0" w:color="auto"/>
              <w:right w:val="outset" w:sz="6" w:space="0" w:color="auto"/>
            </w:tcBorders>
          </w:tcPr>
          <w:p w:rsidR="00F06332" w:rsidRPr="00570C39" w:rsidRDefault="00F06332">
            <w:pPr>
              <w:spacing w:after="150" w:line="240" w:lineRule="auto"/>
              <w:contextualSpacing/>
              <w:rPr>
                <w:rFonts w:ascii="Times New Roman" w:eastAsia="Times New Roman" w:hAnsi="Times New Roman" w:cs="Times New Roman"/>
                <w:color w:val="000000"/>
                <w:sz w:val="24"/>
                <w:szCs w:val="24"/>
                <w:lang w:eastAsia="ru-RU"/>
              </w:rPr>
            </w:pPr>
            <w:proofErr w:type="gramStart"/>
            <w:r w:rsidRPr="00570C39">
              <w:rPr>
                <w:rFonts w:ascii="Times New Roman" w:eastAsia="Times New Roman" w:hAnsi="Times New Roman" w:cs="Times New Roman"/>
                <w:b/>
                <w:bCs/>
                <w:color w:val="000000"/>
                <w:sz w:val="24"/>
                <w:szCs w:val="24"/>
                <w:lang w:eastAsia="ru-RU"/>
              </w:rPr>
              <w:t>Продление срока предоставления отчетности:</w:t>
            </w:r>
            <w:r w:rsidRPr="00570C39">
              <w:rPr>
                <w:rFonts w:ascii="Times New Roman" w:eastAsia="Times New Roman" w:hAnsi="Times New Roman" w:cs="Times New Roman"/>
                <w:color w:val="000000"/>
                <w:sz w:val="24"/>
                <w:szCs w:val="24"/>
                <w:lang w:eastAsia="ru-RU"/>
              </w:rPr>
              <w:br/>
              <w:t>1. всех деклараций (расчетов по авансовым платежам), кроме НДС, бухгалтерской отчетности, срок сдачи которых приходится на март-май 2020 года;</w:t>
            </w:r>
            <w:r w:rsidRPr="00570C39">
              <w:rPr>
                <w:rFonts w:ascii="Times New Roman" w:eastAsia="Times New Roman" w:hAnsi="Times New Roman" w:cs="Times New Roman"/>
                <w:color w:val="000000"/>
                <w:sz w:val="24"/>
                <w:szCs w:val="24"/>
                <w:lang w:eastAsia="ru-RU"/>
              </w:rPr>
              <w:br/>
              <w:t>2. представления организациями финансового рынка (ОФР) в налоговые органы финансовой информации (отчётности о клиентах – иностранных налоговых резидентах) за 2019 отчетный год и предыдущие отчетные годы;</w:t>
            </w:r>
            <w:r w:rsidRPr="00570C39">
              <w:rPr>
                <w:rFonts w:ascii="Times New Roman" w:eastAsia="Times New Roman" w:hAnsi="Times New Roman" w:cs="Times New Roman"/>
                <w:color w:val="000000"/>
                <w:sz w:val="24"/>
                <w:szCs w:val="24"/>
                <w:lang w:eastAsia="ru-RU"/>
              </w:rPr>
              <w:br/>
              <w:t>3. заявлений о проведении налогового мониторинга за 2021 год</w:t>
            </w:r>
            <w:proofErr w:type="gramEnd"/>
          </w:p>
        </w:tc>
        <w:tc>
          <w:tcPr>
            <w:tcW w:w="2362" w:type="dxa"/>
            <w:tcBorders>
              <w:top w:val="outset" w:sz="6" w:space="0" w:color="auto"/>
              <w:left w:val="outset" w:sz="6" w:space="0" w:color="auto"/>
              <w:bottom w:val="outset" w:sz="6" w:space="0" w:color="auto"/>
              <w:right w:val="outset" w:sz="6" w:space="0" w:color="auto"/>
            </w:tcBorders>
          </w:tcPr>
          <w:p w:rsidR="00F06332" w:rsidRPr="00570C39" w:rsidRDefault="00F06332">
            <w:pPr>
              <w:spacing w:after="150" w:line="240" w:lineRule="auto"/>
              <w:rPr>
                <w:rFonts w:ascii="Times New Roman" w:eastAsia="Times New Roman" w:hAnsi="Times New Roman" w:cs="Times New Roman"/>
                <w:color w:val="000000"/>
                <w:sz w:val="24"/>
                <w:szCs w:val="24"/>
                <w:lang w:eastAsia="ru-RU"/>
              </w:rPr>
            </w:pPr>
            <w:r w:rsidRPr="00570C39">
              <w:rPr>
                <w:rFonts w:ascii="Times New Roman" w:eastAsia="Times New Roman" w:hAnsi="Times New Roman" w:cs="Times New Roman"/>
                <w:color w:val="000000"/>
                <w:sz w:val="24"/>
                <w:szCs w:val="24"/>
                <w:lang w:eastAsia="ru-RU"/>
              </w:rPr>
              <w:t>Для всех организаций и ИП</w:t>
            </w:r>
          </w:p>
        </w:tc>
        <w:tc>
          <w:tcPr>
            <w:tcW w:w="1592" w:type="dxa"/>
            <w:tcBorders>
              <w:top w:val="outset" w:sz="6" w:space="0" w:color="auto"/>
              <w:left w:val="outset" w:sz="6" w:space="0" w:color="auto"/>
              <w:bottom w:val="outset" w:sz="6" w:space="0" w:color="auto"/>
              <w:right w:val="outset" w:sz="6" w:space="0" w:color="auto"/>
            </w:tcBorders>
          </w:tcPr>
          <w:p w:rsidR="00F06332" w:rsidRPr="00570C39" w:rsidRDefault="00F06332">
            <w:pPr>
              <w:spacing w:after="150" w:line="240" w:lineRule="auto"/>
              <w:jc w:val="center"/>
              <w:rPr>
                <w:rFonts w:ascii="Times New Roman" w:eastAsia="Times New Roman" w:hAnsi="Times New Roman" w:cs="Times New Roman"/>
                <w:color w:val="000000"/>
                <w:sz w:val="24"/>
                <w:szCs w:val="24"/>
                <w:lang w:eastAsia="ru-RU"/>
              </w:rPr>
            </w:pPr>
            <w:r w:rsidRPr="00570C39">
              <w:rPr>
                <w:rFonts w:ascii="Times New Roman" w:eastAsia="Times New Roman" w:hAnsi="Times New Roman" w:cs="Times New Roman"/>
                <w:color w:val="000000"/>
                <w:sz w:val="24"/>
                <w:szCs w:val="24"/>
                <w:lang w:eastAsia="ru-RU"/>
              </w:rPr>
              <w:t>На 3 месяца</w:t>
            </w:r>
          </w:p>
        </w:tc>
        <w:tc>
          <w:tcPr>
            <w:tcW w:w="5017" w:type="dxa"/>
            <w:vMerge w:val="restart"/>
            <w:tcBorders>
              <w:top w:val="outset" w:sz="6" w:space="0" w:color="auto"/>
              <w:left w:val="outset" w:sz="6" w:space="0" w:color="auto"/>
              <w:right w:val="outset" w:sz="6" w:space="0" w:color="auto"/>
            </w:tcBorders>
          </w:tcPr>
          <w:p w:rsidR="00F06332" w:rsidRPr="00570C39" w:rsidRDefault="00F06332" w:rsidP="00B51FA5">
            <w:pPr>
              <w:spacing w:after="150" w:line="240" w:lineRule="auto"/>
              <w:rPr>
                <w:rFonts w:ascii="Times New Roman" w:eastAsia="Times New Roman" w:hAnsi="Times New Roman" w:cs="Times New Roman"/>
                <w:color w:val="000000"/>
                <w:sz w:val="24"/>
                <w:szCs w:val="24"/>
                <w:lang w:eastAsia="ru-RU"/>
              </w:rPr>
            </w:pPr>
            <w:r w:rsidRPr="00570C39">
              <w:rPr>
                <w:rFonts w:ascii="Times New Roman" w:eastAsia="Times New Roman" w:hAnsi="Times New Roman" w:cs="Times New Roman"/>
                <w:color w:val="000000"/>
                <w:sz w:val="24"/>
                <w:szCs w:val="24"/>
                <w:lang w:eastAsia="ru-RU"/>
              </w:rPr>
              <w:t>Действует без обращения.</w:t>
            </w:r>
          </w:p>
          <w:p w:rsidR="00F06332" w:rsidRPr="00570C39" w:rsidRDefault="00F06332" w:rsidP="00B51FA5">
            <w:pPr>
              <w:spacing w:after="150" w:line="240" w:lineRule="auto"/>
              <w:rPr>
                <w:rFonts w:ascii="Times New Roman" w:eastAsia="Times New Roman" w:hAnsi="Times New Roman" w:cs="Times New Roman"/>
                <w:color w:val="000000"/>
                <w:sz w:val="24"/>
                <w:szCs w:val="24"/>
                <w:lang w:eastAsia="ru-RU"/>
              </w:rPr>
            </w:pPr>
            <w:r w:rsidRPr="00570C39">
              <w:rPr>
                <w:rFonts w:ascii="Times New Roman" w:eastAsia="Times New Roman" w:hAnsi="Times New Roman" w:cs="Times New Roman"/>
                <w:color w:val="000000"/>
                <w:sz w:val="24"/>
                <w:szCs w:val="24"/>
                <w:lang w:eastAsia="ru-RU"/>
              </w:rPr>
              <w:t xml:space="preserve">- Официальный сайт ФНС России - специальный раздел о мерах поддержки бизнеса: https://www.nalog.ru/rn24/business-support-2020/; </w:t>
            </w:r>
          </w:p>
          <w:p w:rsidR="00F06332" w:rsidRPr="00570C39" w:rsidRDefault="00F06332" w:rsidP="00B51FA5">
            <w:pPr>
              <w:spacing w:after="150" w:line="240" w:lineRule="auto"/>
              <w:rPr>
                <w:rFonts w:ascii="Times New Roman" w:eastAsia="Times New Roman" w:hAnsi="Times New Roman" w:cs="Times New Roman"/>
                <w:color w:val="000000"/>
                <w:sz w:val="24"/>
                <w:szCs w:val="24"/>
                <w:lang w:eastAsia="ru-RU"/>
              </w:rPr>
            </w:pPr>
            <w:r w:rsidRPr="00570C39">
              <w:rPr>
                <w:rFonts w:ascii="Times New Roman" w:eastAsia="Times New Roman" w:hAnsi="Times New Roman" w:cs="Times New Roman"/>
                <w:color w:val="000000"/>
                <w:sz w:val="24"/>
                <w:szCs w:val="24"/>
                <w:lang w:eastAsia="ru-RU"/>
              </w:rPr>
              <w:t>- Телефон горячей линии:</w:t>
            </w:r>
          </w:p>
          <w:p w:rsidR="00F06332" w:rsidRPr="00570C39" w:rsidRDefault="00F06332" w:rsidP="00B51FA5">
            <w:pPr>
              <w:spacing w:after="150" w:line="240" w:lineRule="auto"/>
              <w:rPr>
                <w:rFonts w:ascii="Times New Roman" w:eastAsia="Times New Roman" w:hAnsi="Times New Roman" w:cs="Times New Roman"/>
                <w:color w:val="000000"/>
                <w:sz w:val="24"/>
                <w:szCs w:val="24"/>
                <w:lang w:eastAsia="ru-RU"/>
              </w:rPr>
            </w:pPr>
            <w:r w:rsidRPr="00570C39">
              <w:rPr>
                <w:rFonts w:ascii="Times New Roman" w:eastAsia="Times New Roman" w:hAnsi="Times New Roman" w:cs="Times New Roman"/>
                <w:color w:val="000000"/>
                <w:sz w:val="24"/>
                <w:szCs w:val="24"/>
                <w:lang w:eastAsia="ru-RU"/>
              </w:rPr>
              <w:t>8-800-222-22-22</w:t>
            </w:r>
          </w:p>
        </w:tc>
      </w:tr>
      <w:tr w:rsidR="00F06332" w:rsidRPr="00570C39" w:rsidTr="00B81858">
        <w:trPr>
          <w:trHeight w:val="829"/>
          <w:tblCellSpacing w:w="0" w:type="dxa"/>
        </w:trPr>
        <w:tc>
          <w:tcPr>
            <w:tcW w:w="374" w:type="dxa"/>
            <w:vMerge/>
            <w:tcBorders>
              <w:left w:val="outset" w:sz="6" w:space="0" w:color="auto"/>
              <w:right w:val="outset" w:sz="6" w:space="0" w:color="auto"/>
            </w:tcBorders>
          </w:tcPr>
          <w:p w:rsidR="00F06332" w:rsidRPr="00570C39" w:rsidRDefault="00F06332" w:rsidP="00366A3E">
            <w:pPr>
              <w:spacing w:after="0" w:line="240" w:lineRule="auto"/>
              <w:contextualSpacing/>
              <w:rPr>
                <w:rFonts w:ascii="Times New Roman" w:eastAsia="Times New Roman" w:hAnsi="Times New Roman" w:cs="Times New Roman"/>
                <w:sz w:val="24"/>
                <w:szCs w:val="24"/>
                <w:lang w:eastAsia="ru-RU"/>
              </w:rPr>
            </w:pPr>
          </w:p>
        </w:tc>
        <w:tc>
          <w:tcPr>
            <w:tcW w:w="5907" w:type="dxa"/>
            <w:tcBorders>
              <w:top w:val="outset" w:sz="6" w:space="0" w:color="auto"/>
              <w:left w:val="outset" w:sz="6" w:space="0" w:color="auto"/>
              <w:bottom w:val="outset" w:sz="6" w:space="0" w:color="auto"/>
              <w:right w:val="outset" w:sz="6" w:space="0" w:color="auto"/>
            </w:tcBorders>
          </w:tcPr>
          <w:p w:rsidR="00F06332" w:rsidRPr="00570C39" w:rsidRDefault="00F06332" w:rsidP="00B81858">
            <w:pPr>
              <w:spacing w:after="150" w:line="240" w:lineRule="auto"/>
              <w:contextualSpacing/>
              <w:rPr>
                <w:rFonts w:ascii="Times New Roman" w:eastAsia="Times New Roman" w:hAnsi="Times New Roman" w:cs="Times New Roman"/>
                <w:color w:val="000000"/>
                <w:sz w:val="24"/>
                <w:szCs w:val="24"/>
                <w:lang w:eastAsia="ru-RU"/>
              </w:rPr>
            </w:pPr>
            <w:r w:rsidRPr="00570C39">
              <w:rPr>
                <w:rFonts w:ascii="Times New Roman" w:eastAsia="Times New Roman" w:hAnsi="Times New Roman" w:cs="Times New Roman"/>
                <w:color w:val="000000"/>
                <w:sz w:val="24"/>
                <w:szCs w:val="24"/>
                <w:lang w:eastAsia="ru-RU"/>
              </w:rPr>
              <w:t>4. представления документов, пояснений по требованиям, полученным в срок с 1 марта до 1 июня 2020 года</w:t>
            </w:r>
          </w:p>
        </w:tc>
        <w:tc>
          <w:tcPr>
            <w:tcW w:w="2362" w:type="dxa"/>
            <w:tcBorders>
              <w:top w:val="outset" w:sz="6" w:space="0" w:color="auto"/>
              <w:left w:val="outset" w:sz="6" w:space="0" w:color="auto"/>
              <w:bottom w:val="outset" w:sz="6" w:space="0" w:color="auto"/>
              <w:right w:val="outset" w:sz="6" w:space="0" w:color="auto"/>
            </w:tcBorders>
          </w:tcPr>
          <w:p w:rsidR="00F06332" w:rsidRPr="00570C39" w:rsidRDefault="00F06332">
            <w:pPr>
              <w:spacing w:after="150" w:line="240" w:lineRule="auto"/>
              <w:rPr>
                <w:rFonts w:ascii="Times New Roman" w:eastAsia="Times New Roman" w:hAnsi="Times New Roman" w:cs="Times New Roman"/>
                <w:color w:val="000000"/>
                <w:sz w:val="24"/>
                <w:szCs w:val="24"/>
                <w:lang w:eastAsia="ru-RU"/>
              </w:rPr>
            </w:pPr>
            <w:r w:rsidRPr="00570C39">
              <w:rPr>
                <w:rFonts w:ascii="Times New Roman" w:eastAsia="Times New Roman" w:hAnsi="Times New Roman" w:cs="Times New Roman"/>
                <w:color w:val="000000"/>
                <w:sz w:val="24"/>
                <w:szCs w:val="24"/>
                <w:lang w:eastAsia="ru-RU"/>
              </w:rPr>
              <w:t>Для всех налогоплательщиков</w:t>
            </w:r>
          </w:p>
        </w:tc>
        <w:tc>
          <w:tcPr>
            <w:tcW w:w="1592" w:type="dxa"/>
            <w:tcBorders>
              <w:top w:val="outset" w:sz="6" w:space="0" w:color="auto"/>
              <w:left w:val="outset" w:sz="6" w:space="0" w:color="auto"/>
              <w:bottom w:val="outset" w:sz="6" w:space="0" w:color="auto"/>
              <w:right w:val="outset" w:sz="6" w:space="0" w:color="auto"/>
            </w:tcBorders>
          </w:tcPr>
          <w:p w:rsidR="00F06332" w:rsidRPr="00570C39" w:rsidRDefault="00F06332">
            <w:pPr>
              <w:spacing w:after="150" w:line="240" w:lineRule="auto"/>
              <w:jc w:val="center"/>
              <w:rPr>
                <w:rFonts w:ascii="Times New Roman" w:eastAsia="Times New Roman" w:hAnsi="Times New Roman" w:cs="Times New Roman"/>
                <w:color w:val="000000"/>
                <w:sz w:val="24"/>
                <w:szCs w:val="24"/>
                <w:lang w:eastAsia="ru-RU"/>
              </w:rPr>
            </w:pPr>
            <w:r w:rsidRPr="00570C39">
              <w:rPr>
                <w:rFonts w:ascii="Times New Roman" w:eastAsia="Times New Roman" w:hAnsi="Times New Roman" w:cs="Times New Roman"/>
                <w:color w:val="000000"/>
                <w:sz w:val="24"/>
                <w:szCs w:val="24"/>
                <w:lang w:eastAsia="ru-RU"/>
              </w:rPr>
              <w:t>На 20 рабочих дней</w:t>
            </w:r>
          </w:p>
        </w:tc>
        <w:tc>
          <w:tcPr>
            <w:tcW w:w="5017" w:type="dxa"/>
            <w:vMerge/>
            <w:tcBorders>
              <w:left w:val="outset" w:sz="6" w:space="0" w:color="auto"/>
              <w:right w:val="outset" w:sz="6" w:space="0" w:color="auto"/>
            </w:tcBorders>
          </w:tcPr>
          <w:p w:rsidR="00F06332" w:rsidRPr="00570C39" w:rsidRDefault="00F06332">
            <w:pPr>
              <w:spacing w:after="150" w:line="240" w:lineRule="auto"/>
              <w:rPr>
                <w:rFonts w:ascii="Times New Roman" w:eastAsia="Times New Roman" w:hAnsi="Times New Roman" w:cs="Times New Roman"/>
                <w:color w:val="000000"/>
                <w:sz w:val="24"/>
                <w:szCs w:val="24"/>
                <w:lang w:eastAsia="ru-RU"/>
              </w:rPr>
            </w:pPr>
          </w:p>
        </w:tc>
      </w:tr>
      <w:tr w:rsidR="00F06332" w:rsidRPr="00570C39" w:rsidTr="00B81858">
        <w:trPr>
          <w:trHeight w:val="658"/>
          <w:tblCellSpacing w:w="0" w:type="dxa"/>
        </w:trPr>
        <w:tc>
          <w:tcPr>
            <w:tcW w:w="374" w:type="dxa"/>
            <w:vMerge/>
            <w:tcBorders>
              <w:left w:val="outset" w:sz="6" w:space="0" w:color="auto"/>
              <w:bottom w:val="outset" w:sz="6" w:space="0" w:color="auto"/>
              <w:right w:val="outset" w:sz="6" w:space="0" w:color="auto"/>
            </w:tcBorders>
          </w:tcPr>
          <w:p w:rsidR="00F06332" w:rsidRPr="00570C39" w:rsidRDefault="00F06332" w:rsidP="00366A3E">
            <w:pPr>
              <w:spacing w:after="0" w:line="240" w:lineRule="auto"/>
              <w:contextualSpacing/>
              <w:rPr>
                <w:rFonts w:ascii="Times New Roman" w:eastAsia="Times New Roman" w:hAnsi="Times New Roman" w:cs="Times New Roman"/>
                <w:sz w:val="24"/>
                <w:szCs w:val="24"/>
                <w:lang w:eastAsia="ru-RU"/>
              </w:rPr>
            </w:pPr>
          </w:p>
        </w:tc>
        <w:tc>
          <w:tcPr>
            <w:tcW w:w="5907" w:type="dxa"/>
            <w:tcBorders>
              <w:top w:val="outset" w:sz="6" w:space="0" w:color="auto"/>
              <w:left w:val="outset" w:sz="6" w:space="0" w:color="auto"/>
              <w:bottom w:val="outset" w:sz="6" w:space="0" w:color="auto"/>
              <w:right w:val="outset" w:sz="6" w:space="0" w:color="auto"/>
            </w:tcBorders>
          </w:tcPr>
          <w:p w:rsidR="00F06332" w:rsidRPr="00570C39" w:rsidRDefault="00F06332">
            <w:pPr>
              <w:spacing w:after="150" w:line="240" w:lineRule="auto"/>
              <w:contextualSpacing/>
              <w:rPr>
                <w:rFonts w:ascii="Times New Roman" w:eastAsia="Times New Roman" w:hAnsi="Times New Roman" w:cs="Times New Roman"/>
                <w:color w:val="000000"/>
                <w:sz w:val="24"/>
                <w:szCs w:val="24"/>
                <w:lang w:eastAsia="ru-RU"/>
              </w:rPr>
            </w:pPr>
            <w:r w:rsidRPr="00570C39">
              <w:rPr>
                <w:rFonts w:ascii="Times New Roman" w:eastAsia="Times New Roman" w:hAnsi="Times New Roman" w:cs="Times New Roman"/>
                <w:color w:val="000000"/>
                <w:sz w:val="24"/>
                <w:szCs w:val="24"/>
                <w:lang w:eastAsia="ru-RU"/>
              </w:rPr>
              <w:t>5. представления документов, пояснений по требованиям по НДС, полученным в срок с 1 марта до 1 июня 2020 года</w:t>
            </w:r>
          </w:p>
        </w:tc>
        <w:tc>
          <w:tcPr>
            <w:tcW w:w="2362" w:type="dxa"/>
            <w:tcBorders>
              <w:top w:val="outset" w:sz="6" w:space="0" w:color="auto"/>
              <w:left w:val="outset" w:sz="6" w:space="0" w:color="auto"/>
              <w:bottom w:val="outset" w:sz="6" w:space="0" w:color="auto"/>
              <w:right w:val="outset" w:sz="6" w:space="0" w:color="auto"/>
            </w:tcBorders>
            <w:vAlign w:val="center"/>
          </w:tcPr>
          <w:p w:rsidR="00F06332" w:rsidRPr="00570C39" w:rsidRDefault="00F06332">
            <w:pPr>
              <w:spacing w:after="0" w:line="240" w:lineRule="auto"/>
              <w:rPr>
                <w:rFonts w:ascii="Times New Roman" w:eastAsia="Times New Roman" w:hAnsi="Times New Roman" w:cs="Times New Roman"/>
                <w:color w:val="000000"/>
                <w:sz w:val="24"/>
                <w:szCs w:val="24"/>
                <w:lang w:eastAsia="ru-RU"/>
              </w:rPr>
            </w:pPr>
          </w:p>
        </w:tc>
        <w:tc>
          <w:tcPr>
            <w:tcW w:w="1592" w:type="dxa"/>
            <w:tcBorders>
              <w:top w:val="outset" w:sz="6" w:space="0" w:color="auto"/>
              <w:left w:val="outset" w:sz="6" w:space="0" w:color="auto"/>
              <w:bottom w:val="outset" w:sz="6" w:space="0" w:color="auto"/>
              <w:right w:val="outset" w:sz="6" w:space="0" w:color="auto"/>
            </w:tcBorders>
          </w:tcPr>
          <w:p w:rsidR="00F06332" w:rsidRPr="00570C39" w:rsidRDefault="00F06332">
            <w:pPr>
              <w:spacing w:after="150" w:line="240" w:lineRule="auto"/>
              <w:jc w:val="center"/>
              <w:rPr>
                <w:rFonts w:ascii="Times New Roman" w:eastAsia="Times New Roman" w:hAnsi="Times New Roman" w:cs="Times New Roman"/>
                <w:color w:val="000000"/>
                <w:sz w:val="24"/>
                <w:szCs w:val="24"/>
                <w:lang w:eastAsia="ru-RU"/>
              </w:rPr>
            </w:pPr>
            <w:r w:rsidRPr="00570C39">
              <w:rPr>
                <w:rFonts w:ascii="Times New Roman" w:eastAsia="Times New Roman" w:hAnsi="Times New Roman" w:cs="Times New Roman"/>
                <w:color w:val="000000"/>
                <w:sz w:val="24"/>
                <w:szCs w:val="24"/>
                <w:lang w:eastAsia="ru-RU"/>
              </w:rPr>
              <w:t>На 10 рабочих дней</w:t>
            </w:r>
          </w:p>
        </w:tc>
        <w:tc>
          <w:tcPr>
            <w:tcW w:w="5017" w:type="dxa"/>
            <w:vMerge/>
            <w:tcBorders>
              <w:left w:val="outset" w:sz="6" w:space="0" w:color="auto"/>
              <w:bottom w:val="outset" w:sz="6" w:space="0" w:color="auto"/>
              <w:right w:val="outset" w:sz="6" w:space="0" w:color="auto"/>
            </w:tcBorders>
          </w:tcPr>
          <w:p w:rsidR="00F06332" w:rsidRPr="00570C39" w:rsidRDefault="00F06332">
            <w:pPr>
              <w:spacing w:after="150" w:line="240" w:lineRule="auto"/>
              <w:rPr>
                <w:rFonts w:ascii="Times New Roman" w:eastAsia="Times New Roman" w:hAnsi="Times New Roman" w:cs="Times New Roman"/>
                <w:color w:val="000000"/>
                <w:sz w:val="24"/>
                <w:szCs w:val="24"/>
                <w:lang w:eastAsia="ru-RU"/>
              </w:rPr>
            </w:pPr>
          </w:p>
        </w:tc>
      </w:tr>
      <w:tr w:rsidR="00B51FA5" w:rsidRPr="00570C39" w:rsidTr="00246DEB">
        <w:trPr>
          <w:tblCellSpacing w:w="0" w:type="dxa"/>
        </w:trPr>
        <w:tc>
          <w:tcPr>
            <w:tcW w:w="374" w:type="dxa"/>
            <w:tcBorders>
              <w:top w:val="outset" w:sz="6" w:space="0" w:color="auto"/>
              <w:left w:val="outset" w:sz="6" w:space="0" w:color="auto"/>
              <w:bottom w:val="outset" w:sz="6" w:space="0" w:color="auto"/>
              <w:right w:val="outset" w:sz="6" w:space="0" w:color="auto"/>
            </w:tcBorders>
          </w:tcPr>
          <w:p w:rsidR="00B51FA5" w:rsidRPr="00570C39" w:rsidRDefault="00F06332" w:rsidP="00366A3E">
            <w:pPr>
              <w:spacing w:after="0" w:line="240" w:lineRule="auto"/>
              <w:contextualSpacing/>
              <w:rPr>
                <w:rFonts w:ascii="Times New Roman" w:eastAsia="Times New Roman" w:hAnsi="Times New Roman" w:cs="Times New Roman"/>
                <w:sz w:val="24"/>
                <w:szCs w:val="24"/>
                <w:lang w:eastAsia="ru-RU"/>
              </w:rPr>
            </w:pPr>
            <w:r w:rsidRPr="00570C39">
              <w:rPr>
                <w:rFonts w:ascii="Times New Roman" w:eastAsia="Times New Roman" w:hAnsi="Times New Roman" w:cs="Times New Roman"/>
                <w:sz w:val="24"/>
                <w:szCs w:val="24"/>
                <w:lang w:eastAsia="ru-RU"/>
              </w:rPr>
              <w:t>25.</w:t>
            </w:r>
          </w:p>
        </w:tc>
        <w:tc>
          <w:tcPr>
            <w:tcW w:w="5907" w:type="dxa"/>
            <w:tcBorders>
              <w:top w:val="outset" w:sz="6" w:space="0" w:color="auto"/>
              <w:left w:val="outset" w:sz="6" w:space="0" w:color="auto"/>
              <w:bottom w:val="outset" w:sz="6" w:space="0" w:color="auto"/>
              <w:right w:val="outset" w:sz="6" w:space="0" w:color="auto"/>
            </w:tcBorders>
          </w:tcPr>
          <w:p w:rsidR="00B51FA5" w:rsidRPr="00570C39" w:rsidRDefault="00B51FA5">
            <w:pPr>
              <w:spacing w:after="150" w:line="240" w:lineRule="auto"/>
              <w:rPr>
                <w:rFonts w:ascii="Times New Roman" w:eastAsia="Times New Roman" w:hAnsi="Times New Roman" w:cs="Times New Roman"/>
                <w:color w:val="000000"/>
                <w:sz w:val="24"/>
                <w:szCs w:val="24"/>
                <w:lang w:eastAsia="ru-RU"/>
              </w:rPr>
            </w:pPr>
            <w:r w:rsidRPr="00570C39">
              <w:rPr>
                <w:rFonts w:ascii="Times New Roman" w:eastAsia="Times New Roman" w:hAnsi="Times New Roman" w:cs="Times New Roman"/>
                <w:b/>
                <w:bCs/>
                <w:color w:val="000000"/>
                <w:sz w:val="24"/>
                <w:szCs w:val="24"/>
                <w:lang w:eastAsia="ru-RU"/>
              </w:rPr>
              <w:t>Снижение требований к обеспечению государственных контрактов.</w:t>
            </w:r>
            <w:r w:rsidRPr="00570C39">
              <w:rPr>
                <w:rFonts w:ascii="Times New Roman" w:eastAsia="Times New Roman" w:hAnsi="Times New Roman" w:cs="Times New Roman"/>
                <w:color w:val="000000"/>
                <w:sz w:val="24"/>
                <w:szCs w:val="24"/>
                <w:lang w:eastAsia="ru-RU"/>
              </w:rPr>
              <w:br/>
              <w:t>При осуществлении закупок в соответствии со статьей 30 Федерального закона заказчик не вправе устанавливать требование обеспечения исполнения контракта в извещении об осуществлении закупки и (или) в проекте контракта</w:t>
            </w:r>
          </w:p>
        </w:tc>
        <w:tc>
          <w:tcPr>
            <w:tcW w:w="2362" w:type="dxa"/>
            <w:tcBorders>
              <w:top w:val="outset" w:sz="6" w:space="0" w:color="auto"/>
              <w:left w:val="outset" w:sz="6" w:space="0" w:color="auto"/>
              <w:bottom w:val="outset" w:sz="6" w:space="0" w:color="auto"/>
              <w:right w:val="outset" w:sz="6" w:space="0" w:color="auto"/>
            </w:tcBorders>
          </w:tcPr>
          <w:p w:rsidR="00B51FA5" w:rsidRPr="00570C39" w:rsidRDefault="00B51FA5">
            <w:pPr>
              <w:spacing w:after="150" w:line="240" w:lineRule="auto"/>
              <w:rPr>
                <w:rFonts w:ascii="Times New Roman" w:eastAsia="Times New Roman" w:hAnsi="Times New Roman" w:cs="Times New Roman"/>
                <w:color w:val="000000"/>
                <w:sz w:val="24"/>
                <w:szCs w:val="24"/>
                <w:lang w:eastAsia="ru-RU"/>
              </w:rPr>
            </w:pPr>
            <w:r w:rsidRPr="00570C39">
              <w:rPr>
                <w:rFonts w:ascii="Times New Roman" w:eastAsia="Times New Roman" w:hAnsi="Times New Roman" w:cs="Times New Roman"/>
                <w:color w:val="000000"/>
                <w:sz w:val="24"/>
                <w:szCs w:val="24"/>
                <w:lang w:eastAsia="ru-RU"/>
              </w:rPr>
              <w:t xml:space="preserve">Для индивидуальных предпринимателей, малого бизнеса и </w:t>
            </w:r>
            <w:proofErr w:type="spellStart"/>
            <w:r w:rsidRPr="00570C39">
              <w:rPr>
                <w:rFonts w:ascii="Times New Roman" w:eastAsia="Times New Roman" w:hAnsi="Times New Roman" w:cs="Times New Roman"/>
                <w:color w:val="000000"/>
                <w:sz w:val="24"/>
                <w:szCs w:val="24"/>
                <w:lang w:eastAsia="ru-RU"/>
              </w:rPr>
              <w:t>микропредприятий</w:t>
            </w:r>
            <w:proofErr w:type="spellEnd"/>
          </w:p>
        </w:tc>
        <w:tc>
          <w:tcPr>
            <w:tcW w:w="1592" w:type="dxa"/>
            <w:tcBorders>
              <w:top w:val="outset" w:sz="6" w:space="0" w:color="auto"/>
              <w:left w:val="outset" w:sz="6" w:space="0" w:color="auto"/>
              <w:bottom w:val="outset" w:sz="6" w:space="0" w:color="auto"/>
              <w:right w:val="outset" w:sz="6" w:space="0" w:color="auto"/>
            </w:tcBorders>
          </w:tcPr>
          <w:p w:rsidR="00B51FA5" w:rsidRPr="00570C39" w:rsidRDefault="00B51FA5">
            <w:pPr>
              <w:spacing w:after="150" w:line="240" w:lineRule="auto"/>
              <w:jc w:val="center"/>
              <w:rPr>
                <w:rFonts w:ascii="Times New Roman" w:eastAsia="Times New Roman" w:hAnsi="Times New Roman" w:cs="Times New Roman"/>
                <w:color w:val="000000"/>
                <w:sz w:val="24"/>
                <w:szCs w:val="24"/>
                <w:lang w:eastAsia="ru-RU"/>
              </w:rPr>
            </w:pPr>
            <w:r w:rsidRPr="00570C39">
              <w:rPr>
                <w:rFonts w:ascii="Times New Roman" w:eastAsia="Times New Roman" w:hAnsi="Times New Roman" w:cs="Times New Roman"/>
                <w:color w:val="000000"/>
                <w:sz w:val="24"/>
                <w:szCs w:val="24"/>
                <w:lang w:eastAsia="ru-RU"/>
              </w:rPr>
              <w:t>До 31 декабря 2020 года</w:t>
            </w:r>
          </w:p>
        </w:tc>
        <w:tc>
          <w:tcPr>
            <w:tcW w:w="5017" w:type="dxa"/>
            <w:tcBorders>
              <w:top w:val="outset" w:sz="6" w:space="0" w:color="auto"/>
              <w:left w:val="outset" w:sz="6" w:space="0" w:color="auto"/>
              <w:bottom w:val="outset" w:sz="6" w:space="0" w:color="auto"/>
              <w:right w:val="outset" w:sz="6" w:space="0" w:color="auto"/>
            </w:tcBorders>
          </w:tcPr>
          <w:p w:rsidR="00B51FA5" w:rsidRPr="00570C39" w:rsidRDefault="00B51FA5">
            <w:pPr>
              <w:spacing w:after="150" w:line="240" w:lineRule="auto"/>
              <w:rPr>
                <w:rFonts w:ascii="Times New Roman" w:eastAsia="Times New Roman" w:hAnsi="Times New Roman" w:cs="Times New Roman"/>
                <w:color w:val="000000"/>
                <w:sz w:val="24"/>
                <w:szCs w:val="24"/>
                <w:lang w:eastAsia="ru-RU"/>
              </w:rPr>
            </w:pPr>
            <w:r w:rsidRPr="00570C39">
              <w:rPr>
                <w:rFonts w:ascii="Times New Roman" w:eastAsia="Times New Roman" w:hAnsi="Times New Roman" w:cs="Times New Roman"/>
                <w:color w:val="000000"/>
                <w:sz w:val="24"/>
                <w:szCs w:val="24"/>
                <w:lang w:eastAsia="ru-RU"/>
              </w:rPr>
              <w:t>Государственные заказчики</w:t>
            </w:r>
          </w:p>
        </w:tc>
      </w:tr>
      <w:tr w:rsidR="003C2727" w:rsidRPr="00570C39" w:rsidTr="00B81858">
        <w:trPr>
          <w:trHeight w:val="377"/>
          <w:tblCellSpacing w:w="0" w:type="dxa"/>
        </w:trPr>
        <w:tc>
          <w:tcPr>
            <w:tcW w:w="15252" w:type="dxa"/>
            <w:gridSpan w:val="5"/>
            <w:tcBorders>
              <w:top w:val="outset" w:sz="6" w:space="0" w:color="auto"/>
              <w:left w:val="outset" w:sz="6" w:space="0" w:color="auto"/>
              <w:bottom w:val="outset" w:sz="6" w:space="0" w:color="auto"/>
              <w:right w:val="outset" w:sz="6" w:space="0" w:color="auto"/>
            </w:tcBorders>
          </w:tcPr>
          <w:p w:rsidR="003C2727" w:rsidRPr="00570C39" w:rsidRDefault="003C2727">
            <w:pPr>
              <w:spacing w:after="150" w:line="240" w:lineRule="auto"/>
              <w:rPr>
                <w:rFonts w:ascii="Times New Roman" w:eastAsia="Times New Roman" w:hAnsi="Times New Roman" w:cs="Times New Roman"/>
                <w:color w:val="000000"/>
                <w:sz w:val="24"/>
                <w:szCs w:val="24"/>
                <w:lang w:eastAsia="ru-RU"/>
              </w:rPr>
            </w:pPr>
            <w:r w:rsidRPr="00570C39">
              <w:rPr>
                <w:rFonts w:ascii="Times New Roman" w:eastAsia="Times New Roman" w:hAnsi="Times New Roman" w:cs="Times New Roman"/>
                <w:b/>
                <w:bCs/>
                <w:sz w:val="24"/>
                <w:szCs w:val="24"/>
                <w:lang w:eastAsia="ru-RU"/>
              </w:rPr>
              <w:t>ФЕДЕРАЛЬНЫЕ АДМИНИСТРАТИВНЫЕ МЕРЫ</w:t>
            </w:r>
          </w:p>
        </w:tc>
      </w:tr>
      <w:tr w:rsidR="003C2727" w:rsidRPr="00570C39" w:rsidTr="00246DEB">
        <w:trPr>
          <w:tblCellSpacing w:w="0" w:type="dxa"/>
        </w:trPr>
        <w:tc>
          <w:tcPr>
            <w:tcW w:w="374" w:type="dxa"/>
            <w:tcBorders>
              <w:top w:val="outset" w:sz="6" w:space="0" w:color="auto"/>
              <w:left w:val="outset" w:sz="6" w:space="0" w:color="auto"/>
              <w:bottom w:val="outset" w:sz="6" w:space="0" w:color="auto"/>
              <w:right w:val="outset" w:sz="6" w:space="0" w:color="auto"/>
            </w:tcBorders>
          </w:tcPr>
          <w:p w:rsidR="003C2727" w:rsidRPr="00570C39" w:rsidRDefault="00F06332" w:rsidP="00366A3E">
            <w:pPr>
              <w:spacing w:after="0" w:line="240" w:lineRule="auto"/>
              <w:contextualSpacing/>
              <w:rPr>
                <w:rFonts w:ascii="Times New Roman" w:eastAsia="Times New Roman" w:hAnsi="Times New Roman" w:cs="Times New Roman"/>
                <w:sz w:val="24"/>
                <w:szCs w:val="24"/>
                <w:lang w:eastAsia="ru-RU"/>
              </w:rPr>
            </w:pPr>
            <w:r w:rsidRPr="00570C39">
              <w:rPr>
                <w:rFonts w:ascii="Times New Roman" w:eastAsia="Times New Roman" w:hAnsi="Times New Roman" w:cs="Times New Roman"/>
                <w:sz w:val="24"/>
                <w:szCs w:val="24"/>
                <w:lang w:eastAsia="ru-RU"/>
              </w:rPr>
              <w:t>1.</w:t>
            </w:r>
          </w:p>
        </w:tc>
        <w:tc>
          <w:tcPr>
            <w:tcW w:w="5907" w:type="dxa"/>
            <w:tcBorders>
              <w:top w:val="outset" w:sz="6" w:space="0" w:color="auto"/>
              <w:left w:val="outset" w:sz="6" w:space="0" w:color="auto"/>
              <w:bottom w:val="outset" w:sz="6" w:space="0" w:color="auto"/>
              <w:right w:val="outset" w:sz="6" w:space="0" w:color="auto"/>
            </w:tcBorders>
          </w:tcPr>
          <w:p w:rsidR="003C2727" w:rsidRPr="00570C39" w:rsidRDefault="003C2727" w:rsidP="00930BC4">
            <w:pPr>
              <w:spacing w:after="150" w:line="240" w:lineRule="auto"/>
              <w:rPr>
                <w:rFonts w:ascii="Times New Roman" w:eastAsia="Times New Roman" w:hAnsi="Times New Roman" w:cs="Times New Roman"/>
                <w:color w:val="000000"/>
                <w:sz w:val="24"/>
                <w:szCs w:val="24"/>
                <w:lang w:eastAsia="ru-RU"/>
              </w:rPr>
            </w:pPr>
            <w:r w:rsidRPr="00570C39">
              <w:rPr>
                <w:rFonts w:ascii="Times New Roman" w:eastAsia="Times New Roman" w:hAnsi="Times New Roman" w:cs="Times New Roman"/>
                <w:b/>
                <w:bCs/>
                <w:color w:val="000000"/>
                <w:sz w:val="24"/>
                <w:szCs w:val="24"/>
                <w:lang w:eastAsia="ru-RU"/>
              </w:rPr>
              <w:t xml:space="preserve">Информационный сервис Правительства РФ о мерах поддержки граждан и бизнеса в условиях </w:t>
            </w:r>
            <w:proofErr w:type="spellStart"/>
            <w:r w:rsidRPr="00570C39">
              <w:rPr>
                <w:rFonts w:ascii="Times New Roman" w:eastAsia="Times New Roman" w:hAnsi="Times New Roman" w:cs="Times New Roman"/>
                <w:b/>
                <w:bCs/>
                <w:color w:val="000000"/>
                <w:sz w:val="24"/>
                <w:szCs w:val="24"/>
                <w:lang w:eastAsia="ru-RU"/>
              </w:rPr>
              <w:t>коронавируса</w:t>
            </w:r>
            <w:proofErr w:type="spellEnd"/>
            <w:r w:rsidRPr="00570C39">
              <w:rPr>
                <w:rFonts w:ascii="Times New Roman" w:eastAsia="Times New Roman" w:hAnsi="Times New Roman" w:cs="Times New Roman"/>
                <w:b/>
                <w:bCs/>
                <w:color w:val="000000"/>
                <w:sz w:val="24"/>
                <w:szCs w:val="24"/>
                <w:lang w:eastAsia="ru-RU"/>
              </w:rPr>
              <w:t> </w:t>
            </w:r>
            <w:r w:rsidRPr="00570C39">
              <w:rPr>
                <w:rFonts w:ascii="Times New Roman" w:eastAsia="Times New Roman" w:hAnsi="Times New Roman" w:cs="Times New Roman"/>
                <w:color w:val="000000"/>
                <w:sz w:val="24"/>
                <w:szCs w:val="24"/>
                <w:lang w:eastAsia="ru-RU"/>
              </w:rPr>
              <w:t>(</w:t>
            </w:r>
            <w:hyperlink r:id="rId18" w:history="1">
              <w:r w:rsidRPr="00570C39">
                <w:rPr>
                  <w:rStyle w:val="a7"/>
                  <w:color w:val="666666"/>
                  <w:sz w:val="24"/>
                </w:rPr>
                <w:t>http://government.ru/support_measures/</w:t>
              </w:r>
            </w:hyperlink>
            <w:r w:rsidRPr="00570C39">
              <w:rPr>
                <w:rFonts w:ascii="Times New Roman" w:eastAsia="Times New Roman" w:hAnsi="Times New Roman" w:cs="Times New Roman"/>
                <w:color w:val="000000"/>
                <w:sz w:val="24"/>
                <w:szCs w:val="24"/>
                <w:lang w:eastAsia="ru-RU"/>
              </w:rPr>
              <w:t>)</w:t>
            </w:r>
            <w:r w:rsidRPr="00570C39">
              <w:rPr>
                <w:rFonts w:ascii="Times New Roman" w:eastAsia="Times New Roman" w:hAnsi="Times New Roman" w:cs="Times New Roman"/>
                <w:color w:val="000000"/>
                <w:sz w:val="24"/>
                <w:szCs w:val="24"/>
                <w:lang w:eastAsia="ru-RU"/>
              </w:rPr>
              <w:br/>
              <w:t>Сервис объединяет около 80 различных мер, сгруппированных как по категориям получателей – граждане, бизнес, общие меры, так и по типам отраслей и сфер деятельности: финансы, налоги, транспорт, туризм, здоровье, социальная сфера</w:t>
            </w:r>
          </w:p>
        </w:tc>
        <w:tc>
          <w:tcPr>
            <w:tcW w:w="2362" w:type="dxa"/>
            <w:tcBorders>
              <w:top w:val="outset" w:sz="6" w:space="0" w:color="auto"/>
              <w:left w:val="outset" w:sz="6" w:space="0" w:color="auto"/>
              <w:bottom w:val="outset" w:sz="6" w:space="0" w:color="auto"/>
              <w:right w:val="outset" w:sz="6" w:space="0" w:color="auto"/>
            </w:tcBorders>
          </w:tcPr>
          <w:p w:rsidR="003C2727" w:rsidRPr="00570C39" w:rsidRDefault="003C2727" w:rsidP="00930BC4">
            <w:pPr>
              <w:spacing w:after="150" w:line="240" w:lineRule="auto"/>
              <w:rPr>
                <w:rFonts w:ascii="Times New Roman" w:eastAsia="Times New Roman" w:hAnsi="Times New Roman" w:cs="Times New Roman"/>
                <w:color w:val="000000"/>
                <w:sz w:val="24"/>
                <w:szCs w:val="24"/>
                <w:lang w:eastAsia="ru-RU"/>
              </w:rPr>
            </w:pPr>
            <w:r w:rsidRPr="00570C39">
              <w:rPr>
                <w:rFonts w:ascii="Times New Roman" w:eastAsia="Times New Roman" w:hAnsi="Times New Roman" w:cs="Times New Roman"/>
                <w:color w:val="000000"/>
                <w:sz w:val="24"/>
                <w:szCs w:val="24"/>
                <w:lang w:eastAsia="ru-RU"/>
              </w:rPr>
              <w:t>Для всех граждан и представителей бизнеса</w:t>
            </w:r>
          </w:p>
        </w:tc>
        <w:tc>
          <w:tcPr>
            <w:tcW w:w="1592" w:type="dxa"/>
            <w:tcBorders>
              <w:top w:val="outset" w:sz="6" w:space="0" w:color="auto"/>
              <w:left w:val="outset" w:sz="6" w:space="0" w:color="auto"/>
              <w:bottom w:val="outset" w:sz="6" w:space="0" w:color="auto"/>
              <w:right w:val="outset" w:sz="6" w:space="0" w:color="auto"/>
            </w:tcBorders>
          </w:tcPr>
          <w:p w:rsidR="003C2727" w:rsidRPr="00570C39" w:rsidRDefault="003C2727" w:rsidP="00930BC4">
            <w:pPr>
              <w:spacing w:after="150" w:line="240" w:lineRule="auto"/>
              <w:jc w:val="center"/>
              <w:rPr>
                <w:rFonts w:ascii="Times New Roman" w:eastAsia="Times New Roman" w:hAnsi="Times New Roman" w:cs="Times New Roman"/>
                <w:color w:val="000000"/>
                <w:sz w:val="24"/>
                <w:szCs w:val="24"/>
                <w:lang w:eastAsia="ru-RU"/>
              </w:rPr>
            </w:pPr>
            <w:r w:rsidRPr="00570C39">
              <w:rPr>
                <w:rFonts w:ascii="Times New Roman" w:eastAsia="Times New Roman" w:hAnsi="Times New Roman" w:cs="Times New Roman"/>
                <w:color w:val="000000"/>
                <w:sz w:val="24"/>
                <w:szCs w:val="24"/>
                <w:lang w:eastAsia="ru-RU"/>
              </w:rPr>
              <w:t>На 2020 год</w:t>
            </w:r>
          </w:p>
        </w:tc>
        <w:tc>
          <w:tcPr>
            <w:tcW w:w="5017" w:type="dxa"/>
            <w:tcBorders>
              <w:top w:val="outset" w:sz="6" w:space="0" w:color="auto"/>
              <w:left w:val="outset" w:sz="6" w:space="0" w:color="auto"/>
              <w:bottom w:val="outset" w:sz="6" w:space="0" w:color="auto"/>
              <w:right w:val="outset" w:sz="6" w:space="0" w:color="auto"/>
            </w:tcBorders>
          </w:tcPr>
          <w:p w:rsidR="003C2727" w:rsidRPr="00570C39" w:rsidRDefault="003C2727" w:rsidP="00930BC4">
            <w:pPr>
              <w:spacing w:after="150" w:line="240" w:lineRule="auto"/>
              <w:rPr>
                <w:rFonts w:ascii="Times New Roman" w:eastAsia="Times New Roman" w:hAnsi="Times New Roman" w:cs="Times New Roman"/>
                <w:color w:val="000000"/>
                <w:sz w:val="24"/>
                <w:szCs w:val="24"/>
                <w:lang w:eastAsia="ru-RU"/>
              </w:rPr>
            </w:pPr>
            <w:r w:rsidRPr="00570C39">
              <w:rPr>
                <w:rFonts w:ascii="Times New Roman" w:eastAsia="Times New Roman" w:hAnsi="Times New Roman" w:cs="Times New Roman"/>
                <w:color w:val="000000"/>
                <w:sz w:val="24"/>
                <w:szCs w:val="24"/>
                <w:lang w:eastAsia="ru-RU"/>
              </w:rPr>
              <w:t>Информационный сервис -http://government.ru/support_measures/</w:t>
            </w:r>
          </w:p>
        </w:tc>
      </w:tr>
      <w:tr w:rsidR="003C2727" w:rsidRPr="00570C39" w:rsidTr="00246DEB">
        <w:trPr>
          <w:tblCellSpacing w:w="0" w:type="dxa"/>
        </w:trPr>
        <w:tc>
          <w:tcPr>
            <w:tcW w:w="374" w:type="dxa"/>
            <w:tcBorders>
              <w:top w:val="outset" w:sz="6" w:space="0" w:color="auto"/>
              <w:left w:val="outset" w:sz="6" w:space="0" w:color="auto"/>
              <w:bottom w:val="outset" w:sz="6" w:space="0" w:color="auto"/>
              <w:right w:val="outset" w:sz="6" w:space="0" w:color="auto"/>
            </w:tcBorders>
          </w:tcPr>
          <w:p w:rsidR="003C2727" w:rsidRPr="00570C39" w:rsidRDefault="00F06332" w:rsidP="00366A3E">
            <w:pPr>
              <w:spacing w:after="0" w:line="240" w:lineRule="auto"/>
              <w:contextualSpacing/>
              <w:rPr>
                <w:rFonts w:ascii="Times New Roman" w:eastAsia="Times New Roman" w:hAnsi="Times New Roman" w:cs="Times New Roman"/>
                <w:sz w:val="24"/>
                <w:szCs w:val="24"/>
                <w:lang w:eastAsia="ru-RU"/>
              </w:rPr>
            </w:pPr>
            <w:r w:rsidRPr="00570C39">
              <w:rPr>
                <w:rFonts w:ascii="Times New Roman" w:eastAsia="Times New Roman" w:hAnsi="Times New Roman" w:cs="Times New Roman"/>
                <w:sz w:val="24"/>
                <w:szCs w:val="24"/>
                <w:lang w:eastAsia="ru-RU"/>
              </w:rPr>
              <w:t>2.</w:t>
            </w:r>
          </w:p>
        </w:tc>
        <w:tc>
          <w:tcPr>
            <w:tcW w:w="5907" w:type="dxa"/>
            <w:tcBorders>
              <w:top w:val="outset" w:sz="6" w:space="0" w:color="auto"/>
              <w:left w:val="outset" w:sz="6" w:space="0" w:color="auto"/>
              <w:bottom w:val="outset" w:sz="6" w:space="0" w:color="auto"/>
              <w:right w:val="outset" w:sz="6" w:space="0" w:color="auto"/>
            </w:tcBorders>
          </w:tcPr>
          <w:p w:rsidR="003C2727" w:rsidRPr="00570C39" w:rsidRDefault="003C2727" w:rsidP="00930BC4">
            <w:pPr>
              <w:spacing w:after="150" w:line="240" w:lineRule="auto"/>
              <w:rPr>
                <w:rFonts w:ascii="Times New Roman" w:eastAsia="Times New Roman" w:hAnsi="Times New Roman" w:cs="Times New Roman"/>
                <w:color w:val="000000"/>
                <w:sz w:val="24"/>
                <w:szCs w:val="24"/>
                <w:lang w:eastAsia="ru-RU"/>
              </w:rPr>
            </w:pPr>
            <w:r w:rsidRPr="00570C39">
              <w:rPr>
                <w:rFonts w:ascii="Times New Roman" w:eastAsia="Times New Roman" w:hAnsi="Times New Roman" w:cs="Times New Roman"/>
                <w:b/>
                <w:bCs/>
                <w:color w:val="000000"/>
                <w:sz w:val="24"/>
                <w:szCs w:val="24"/>
                <w:lang w:eastAsia="ru-RU"/>
              </w:rPr>
              <w:t>Работа цифровой платформы</w:t>
            </w:r>
            <w:r w:rsidRPr="00570C39">
              <w:rPr>
                <w:rFonts w:ascii="Times New Roman" w:eastAsia="Times New Roman" w:hAnsi="Times New Roman" w:cs="Times New Roman"/>
                <w:color w:val="000000"/>
                <w:sz w:val="24"/>
                <w:szCs w:val="24"/>
                <w:lang w:eastAsia="ru-RU"/>
              </w:rPr>
              <w:t> (msp.economy.gov.ru) – единая точка входа для дистанционного получения предпринимателями различных услуг и мер поддержки по всей Российской Федерации.</w:t>
            </w:r>
            <w:r w:rsidRPr="00570C39">
              <w:rPr>
                <w:rFonts w:ascii="Times New Roman" w:eastAsia="Times New Roman" w:hAnsi="Times New Roman" w:cs="Times New Roman"/>
                <w:color w:val="000000"/>
                <w:sz w:val="24"/>
                <w:szCs w:val="24"/>
                <w:lang w:eastAsia="ru-RU"/>
              </w:rPr>
              <w:br/>
              <w:t>Минэкономразвития России совместно с региональными центрами «Мой бизнес» собрали на платформе все услуги и сервисы, которые будут полезны бизнесу в любой ситуации.</w:t>
            </w:r>
            <w:r w:rsidRPr="00570C39">
              <w:rPr>
                <w:rFonts w:ascii="Times New Roman" w:eastAsia="Times New Roman" w:hAnsi="Times New Roman" w:cs="Times New Roman"/>
                <w:color w:val="000000"/>
                <w:sz w:val="24"/>
                <w:szCs w:val="24"/>
                <w:lang w:eastAsia="ru-RU"/>
              </w:rPr>
              <w:br/>
              <w:t>Для субъектов МСП на Цифровой платформе реализована возможность «быстрого» получения онлайн консультаций по упрощенному сценарию «Поддержка в условиях Covid-19» – «Консультации он-</w:t>
            </w:r>
            <w:proofErr w:type="spellStart"/>
            <w:r w:rsidRPr="00570C39">
              <w:rPr>
                <w:rFonts w:ascii="Times New Roman" w:eastAsia="Times New Roman" w:hAnsi="Times New Roman" w:cs="Times New Roman"/>
                <w:color w:val="000000"/>
                <w:sz w:val="24"/>
                <w:szCs w:val="24"/>
                <w:lang w:eastAsia="ru-RU"/>
              </w:rPr>
              <w:t>лайн</w:t>
            </w:r>
            <w:proofErr w:type="spellEnd"/>
            <w:r w:rsidRPr="00570C39">
              <w:rPr>
                <w:rFonts w:ascii="Times New Roman" w:eastAsia="Times New Roman" w:hAnsi="Times New Roman" w:cs="Times New Roman"/>
                <w:color w:val="000000"/>
                <w:sz w:val="24"/>
                <w:szCs w:val="24"/>
                <w:lang w:eastAsia="ru-RU"/>
              </w:rPr>
              <w:t>»</w:t>
            </w:r>
          </w:p>
        </w:tc>
        <w:tc>
          <w:tcPr>
            <w:tcW w:w="2362" w:type="dxa"/>
            <w:tcBorders>
              <w:top w:val="outset" w:sz="6" w:space="0" w:color="auto"/>
              <w:left w:val="outset" w:sz="6" w:space="0" w:color="auto"/>
              <w:bottom w:val="outset" w:sz="6" w:space="0" w:color="auto"/>
              <w:right w:val="outset" w:sz="6" w:space="0" w:color="auto"/>
            </w:tcBorders>
          </w:tcPr>
          <w:p w:rsidR="003C2727" w:rsidRPr="00570C39" w:rsidRDefault="003C2727" w:rsidP="00930BC4">
            <w:pPr>
              <w:spacing w:after="150" w:line="240" w:lineRule="auto"/>
              <w:rPr>
                <w:rFonts w:ascii="Times New Roman" w:eastAsia="Times New Roman" w:hAnsi="Times New Roman" w:cs="Times New Roman"/>
                <w:color w:val="000000"/>
                <w:sz w:val="24"/>
                <w:szCs w:val="24"/>
                <w:lang w:eastAsia="ru-RU"/>
              </w:rPr>
            </w:pPr>
            <w:r w:rsidRPr="00570C39">
              <w:rPr>
                <w:rFonts w:ascii="Times New Roman" w:eastAsia="Times New Roman" w:hAnsi="Times New Roman" w:cs="Times New Roman"/>
                <w:color w:val="000000"/>
                <w:sz w:val="24"/>
                <w:szCs w:val="24"/>
                <w:lang w:eastAsia="ru-RU"/>
              </w:rPr>
              <w:t>Для субъектов малого и среднего предпринимательства</w:t>
            </w:r>
          </w:p>
        </w:tc>
        <w:tc>
          <w:tcPr>
            <w:tcW w:w="1592" w:type="dxa"/>
            <w:tcBorders>
              <w:top w:val="outset" w:sz="6" w:space="0" w:color="auto"/>
              <w:left w:val="outset" w:sz="6" w:space="0" w:color="auto"/>
              <w:bottom w:val="outset" w:sz="6" w:space="0" w:color="auto"/>
              <w:right w:val="outset" w:sz="6" w:space="0" w:color="auto"/>
            </w:tcBorders>
          </w:tcPr>
          <w:p w:rsidR="003C2727" w:rsidRPr="00570C39" w:rsidRDefault="003C2727" w:rsidP="00930BC4">
            <w:pPr>
              <w:spacing w:after="150" w:line="240" w:lineRule="auto"/>
              <w:jc w:val="center"/>
              <w:rPr>
                <w:rFonts w:ascii="Times New Roman" w:eastAsia="Times New Roman" w:hAnsi="Times New Roman" w:cs="Times New Roman"/>
                <w:color w:val="000000"/>
                <w:sz w:val="24"/>
                <w:szCs w:val="24"/>
                <w:lang w:eastAsia="ru-RU"/>
              </w:rPr>
            </w:pPr>
            <w:r w:rsidRPr="00570C39">
              <w:rPr>
                <w:rFonts w:ascii="Times New Roman" w:eastAsia="Times New Roman" w:hAnsi="Times New Roman" w:cs="Times New Roman"/>
                <w:color w:val="000000"/>
                <w:sz w:val="24"/>
                <w:szCs w:val="24"/>
                <w:lang w:eastAsia="ru-RU"/>
              </w:rPr>
              <w:t>На 2020 год</w:t>
            </w:r>
          </w:p>
        </w:tc>
        <w:tc>
          <w:tcPr>
            <w:tcW w:w="5017" w:type="dxa"/>
            <w:tcBorders>
              <w:top w:val="outset" w:sz="6" w:space="0" w:color="auto"/>
              <w:left w:val="outset" w:sz="6" w:space="0" w:color="auto"/>
              <w:bottom w:val="outset" w:sz="6" w:space="0" w:color="auto"/>
              <w:right w:val="outset" w:sz="6" w:space="0" w:color="auto"/>
            </w:tcBorders>
          </w:tcPr>
          <w:p w:rsidR="003C2727" w:rsidRPr="00570C39" w:rsidRDefault="003C2727" w:rsidP="00930BC4">
            <w:pPr>
              <w:spacing w:after="150" w:line="240" w:lineRule="auto"/>
              <w:rPr>
                <w:rFonts w:ascii="Times New Roman" w:eastAsia="Times New Roman" w:hAnsi="Times New Roman" w:cs="Times New Roman"/>
                <w:color w:val="000000"/>
                <w:sz w:val="24"/>
                <w:szCs w:val="24"/>
                <w:lang w:eastAsia="ru-RU"/>
              </w:rPr>
            </w:pPr>
            <w:r w:rsidRPr="00570C39">
              <w:rPr>
                <w:rFonts w:ascii="Times New Roman" w:eastAsia="Times New Roman" w:hAnsi="Times New Roman" w:cs="Times New Roman"/>
                <w:color w:val="000000"/>
                <w:sz w:val="24"/>
                <w:szCs w:val="24"/>
                <w:lang w:eastAsia="ru-RU"/>
              </w:rPr>
              <w:t>Цифровая платформа - msp.economy.gov.ru</w:t>
            </w:r>
          </w:p>
        </w:tc>
      </w:tr>
      <w:tr w:rsidR="003C2727" w:rsidRPr="00570C39" w:rsidTr="00246DEB">
        <w:trPr>
          <w:tblCellSpacing w:w="0" w:type="dxa"/>
        </w:trPr>
        <w:tc>
          <w:tcPr>
            <w:tcW w:w="374" w:type="dxa"/>
            <w:tcBorders>
              <w:top w:val="outset" w:sz="6" w:space="0" w:color="auto"/>
              <w:left w:val="outset" w:sz="6" w:space="0" w:color="auto"/>
              <w:bottom w:val="outset" w:sz="6" w:space="0" w:color="auto"/>
              <w:right w:val="outset" w:sz="6" w:space="0" w:color="auto"/>
            </w:tcBorders>
          </w:tcPr>
          <w:p w:rsidR="003C2727" w:rsidRPr="00570C39" w:rsidRDefault="00B81858" w:rsidP="00366A3E">
            <w:pPr>
              <w:spacing w:after="0" w:line="240" w:lineRule="auto"/>
              <w:contextualSpacing/>
              <w:rPr>
                <w:rFonts w:ascii="Times New Roman" w:eastAsia="Times New Roman" w:hAnsi="Times New Roman" w:cs="Times New Roman"/>
                <w:sz w:val="24"/>
                <w:szCs w:val="24"/>
                <w:lang w:eastAsia="ru-RU"/>
              </w:rPr>
            </w:pPr>
            <w:r w:rsidRPr="00570C39">
              <w:rPr>
                <w:rFonts w:ascii="Times New Roman" w:eastAsia="Times New Roman" w:hAnsi="Times New Roman" w:cs="Times New Roman"/>
                <w:sz w:val="24"/>
                <w:szCs w:val="24"/>
                <w:lang w:eastAsia="ru-RU"/>
              </w:rPr>
              <w:lastRenderedPageBreak/>
              <w:t>3.</w:t>
            </w:r>
          </w:p>
        </w:tc>
        <w:tc>
          <w:tcPr>
            <w:tcW w:w="5907" w:type="dxa"/>
            <w:tcBorders>
              <w:top w:val="outset" w:sz="6" w:space="0" w:color="auto"/>
              <w:left w:val="outset" w:sz="6" w:space="0" w:color="auto"/>
              <w:bottom w:val="outset" w:sz="6" w:space="0" w:color="auto"/>
              <w:right w:val="outset" w:sz="6" w:space="0" w:color="auto"/>
            </w:tcBorders>
          </w:tcPr>
          <w:p w:rsidR="003C2727" w:rsidRPr="00570C39" w:rsidRDefault="003C2727" w:rsidP="00930BC4">
            <w:pPr>
              <w:spacing w:after="150" w:line="240" w:lineRule="auto"/>
              <w:rPr>
                <w:rFonts w:ascii="Times New Roman" w:eastAsia="Times New Roman" w:hAnsi="Times New Roman" w:cs="Times New Roman"/>
                <w:color w:val="000000"/>
                <w:sz w:val="24"/>
                <w:szCs w:val="24"/>
                <w:lang w:eastAsia="ru-RU"/>
              </w:rPr>
            </w:pPr>
            <w:r w:rsidRPr="00570C39">
              <w:rPr>
                <w:rFonts w:ascii="Times New Roman" w:eastAsia="Times New Roman" w:hAnsi="Times New Roman" w:cs="Times New Roman"/>
                <w:b/>
                <w:bCs/>
                <w:color w:val="000000"/>
                <w:sz w:val="24"/>
                <w:szCs w:val="24"/>
                <w:lang w:eastAsia="ru-RU"/>
              </w:rPr>
              <w:t>Запрет на проверки, взыскания и санкции со стороны налоговых и других органов контрольно-надзорной деятельности.</w:t>
            </w:r>
            <w:r w:rsidRPr="00570C39">
              <w:rPr>
                <w:rFonts w:ascii="Times New Roman" w:eastAsia="Times New Roman" w:hAnsi="Times New Roman" w:cs="Times New Roman"/>
                <w:color w:val="000000"/>
                <w:sz w:val="24"/>
                <w:szCs w:val="24"/>
                <w:lang w:eastAsia="ru-RU"/>
              </w:rPr>
              <w:br/>
              <w:t>В том числе, приостановлены:</w:t>
            </w:r>
            <w:r w:rsidRPr="00570C39">
              <w:rPr>
                <w:rFonts w:ascii="Times New Roman" w:eastAsia="Times New Roman" w:hAnsi="Times New Roman" w:cs="Times New Roman"/>
                <w:color w:val="000000"/>
                <w:sz w:val="24"/>
                <w:szCs w:val="24"/>
                <w:lang w:eastAsia="ru-RU"/>
              </w:rPr>
              <w:br/>
              <w:t>1. вынесение решений о проведении выездных (повторных выездных) налоговых проверок, проверок полноты исчисления и уплаты налогов в связи с совершением сделок между взаимозависимыми лицами;</w:t>
            </w:r>
            <w:r w:rsidRPr="00570C39">
              <w:rPr>
                <w:rFonts w:ascii="Times New Roman" w:eastAsia="Times New Roman" w:hAnsi="Times New Roman" w:cs="Times New Roman"/>
                <w:color w:val="000000"/>
                <w:sz w:val="24"/>
                <w:szCs w:val="24"/>
                <w:lang w:eastAsia="ru-RU"/>
              </w:rPr>
              <w:br/>
              <w:t>2. проведение уже назначенных выездных (повторных выездных) налоговых проверок;</w:t>
            </w:r>
            <w:r w:rsidRPr="00570C39">
              <w:rPr>
                <w:rFonts w:ascii="Times New Roman" w:eastAsia="Times New Roman" w:hAnsi="Times New Roman" w:cs="Times New Roman"/>
                <w:color w:val="000000"/>
                <w:sz w:val="24"/>
                <w:szCs w:val="24"/>
                <w:lang w:eastAsia="ru-RU"/>
              </w:rPr>
              <w:br/>
              <w:t>3. проведение проверок соблюдения валютного законодательства, за исключением случаев, когда по уже начатым проверкам выявлены нарушения, срок давности привлечения к административной ответственности, за которые истекает до 01.06.2020 (в таких случаях допускается проведение проверок и осуществление административного производства только в части таких нарушений);</w:t>
            </w:r>
            <w:r w:rsidRPr="00570C39">
              <w:rPr>
                <w:rFonts w:ascii="Times New Roman" w:eastAsia="Times New Roman" w:hAnsi="Times New Roman" w:cs="Times New Roman"/>
                <w:color w:val="000000"/>
                <w:sz w:val="24"/>
                <w:szCs w:val="24"/>
                <w:lang w:eastAsia="ru-RU"/>
              </w:rPr>
              <w:br/>
              <w:t>4. сроки:</w:t>
            </w:r>
          </w:p>
          <w:p w:rsidR="003C2727" w:rsidRPr="00570C39" w:rsidRDefault="003C2727" w:rsidP="00930BC4">
            <w:pPr>
              <w:numPr>
                <w:ilvl w:val="0"/>
                <w:numId w:val="17"/>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70C39">
              <w:rPr>
                <w:rFonts w:ascii="Times New Roman" w:eastAsia="Times New Roman" w:hAnsi="Times New Roman" w:cs="Times New Roman"/>
                <w:color w:val="000000"/>
                <w:sz w:val="24"/>
                <w:szCs w:val="24"/>
                <w:lang w:eastAsia="ru-RU"/>
              </w:rPr>
              <w:t>составления и вручения актов налоговых проверок, актов о нарушениях законодательства о налогах и сборах;</w:t>
            </w:r>
          </w:p>
          <w:p w:rsidR="003C2727" w:rsidRPr="00570C39" w:rsidRDefault="003C2727" w:rsidP="00930BC4">
            <w:pPr>
              <w:numPr>
                <w:ilvl w:val="0"/>
                <w:numId w:val="17"/>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70C39">
              <w:rPr>
                <w:rFonts w:ascii="Times New Roman" w:eastAsia="Times New Roman" w:hAnsi="Times New Roman" w:cs="Times New Roman"/>
                <w:color w:val="000000"/>
                <w:sz w:val="24"/>
                <w:szCs w:val="24"/>
                <w:lang w:eastAsia="ru-RU"/>
              </w:rPr>
              <w:t>представления возражений на указанные акты;</w:t>
            </w:r>
          </w:p>
          <w:p w:rsidR="003C2727" w:rsidRPr="00570C39" w:rsidRDefault="003C2727" w:rsidP="00930BC4">
            <w:pPr>
              <w:numPr>
                <w:ilvl w:val="0"/>
                <w:numId w:val="17"/>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70C39">
              <w:rPr>
                <w:rFonts w:ascii="Times New Roman" w:eastAsia="Times New Roman" w:hAnsi="Times New Roman" w:cs="Times New Roman"/>
                <w:color w:val="000000"/>
                <w:sz w:val="24"/>
                <w:szCs w:val="24"/>
                <w:lang w:eastAsia="ru-RU"/>
              </w:rPr>
              <w:t>рассмотрения налоговым органом таких актов и возражений</w:t>
            </w:r>
          </w:p>
        </w:tc>
        <w:tc>
          <w:tcPr>
            <w:tcW w:w="2362" w:type="dxa"/>
            <w:tcBorders>
              <w:top w:val="outset" w:sz="6" w:space="0" w:color="auto"/>
              <w:left w:val="outset" w:sz="6" w:space="0" w:color="auto"/>
              <w:bottom w:val="outset" w:sz="6" w:space="0" w:color="auto"/>
              <w:right w:val="outset" w:sz="6" w:space="0" w:color="auto"/>
            </w:tcBorders>
          </w:tcPr>
          <w:p w:rsidR="003C2727" w:rsidRPr="00570C39" w:rsidRDefault="003C2727" w:rsidP="00930BC4">
            <w:pPr>
              <w:spacing w:after="150" w:line="240" w:lineRule="auto"/>
              <w:rPr>
                <w:rFonts w:ascii="Times New Roman" w:eastAsia="Times New Roman" w:hAnsi="Times New Roman" w:cs="Times New Roman"/>
                <w:color w:val="000000"/>
                <w:sz w:val="24"/>
                <w:szCs w:val="24"/>
                <w:lang w:eastAsia="ru-RU"/>
              </w:rPr>
            </w:pPr>
            <w:r w:rsidRPr="00570C39">
              <w:rPr>
                <w:rFonts w:ascii="Times New Roman" w:eastAsia="Times New Roman" w:hAnsi="Times New Roman" w:cs="Times New Roman"/>
                <w:color w:val="000000"/>
                <w:sz w:val="24"/>
                <w:szCs w:val="24"/>
                <w:lang w:eastAsia="ru-RU"/>
              </w:rPr>
              <w:t>Для всех налогоплательщиков (налоговых агентов, плательщиков страховых взносов, плательщиков сборов)</w:t>
            </w:r>
          </w:p>
        </w:tc>
        <w:tc>
          <w:tcPr>
            <w:tcW w:w="1592" w:type="dxa"/>
            <w:tcBorders>
              <w:top w:val="outset" w:sz="6" w:space="0" w:color="auto"/>
              <w:left w:val="outset" w:sz="6" w:space="0" w:color="auto"/>
              <w:bottom w:val="outset" w:sz="6" w:space="0" w:color="auto"/>
              <w:right w:val="outset" w:sz="6" w:space="0" w:color="auto"/>
            </w:tcBorders>
          </w:tcPr>
          <w:p w:rsidR="003C2727" w:rsidRPr="00570C39" w:rsidRDefault="003C2727" w:rsidP="00930BC4">
            <w:pPr>
              <w:spacing w:after="150" w:line="240" w:lineRule="auto"/>
              <w:jc w:val="center"/>
              <w:rPr>
                <w:rFonts w:ascii="Times New Roman" w:eastAsia="Times New Roman" w:hAnsi="Times New Roman" w:cs="Times New Roman"/>
                <w:color w:val="000000"/>
                <w:sz w:val="24"/>
                <w:szCs w:val="24"/>
                <w:lang w:eastAsia="ru-RU"/>
              </w:rPr>
            </w:pPr>
            <w:r w:rsidRPr="00570C39">
              <w:rPr>
                <w:rFonts w:ascii="Times New Roman" w:eastAsia="Times New Roman" w:hAnsi="Times New Roman" w:cs="Times New Roman"/>
                <w:color w:val="000000"/>
                <w:sz w:val="24"/>
                <w:szCs w:val="24"/>
                <w:lang w:eastAsia="ru-RU"/>
              </w:rPr>
              <w:t>До 30 июня 2020 года</w:t>
            </w:r>
          </w:p>
        </w:tc>
        <w:tc>
          <w:tcPr>
            <w:tcW w:w="5017" w:type="dxa"/>
            <w:tcBorders>
              <w:top w:val="outset" w:sz="6" w:space="0" w:color="auto"/>
              <w:left w:val="outset" w:sz="6" w:space="0" w:color="auto"/>
              <w:bottom w:val="outset" w:sz="6" w:space="0" w:color="auto"/>
              <w:right w:val="outset" w:sz="6" w:space="0" w:color="auto"/>
            </w:tcBorders>
          </w:tcPr>
          <w:p w:rsidR="003C2727" w:rsidRPr="00570C39" w:rsidRDefault="003C2727" w:rsidP="00930BC4">
            <w:pPr>
              <w:spacing w:after="150" w:line="240" w:lineRule="auto"/>
              <w:rPr>
                <w:rFonts w:ascii="Times New Roman" w:eastAsia="Times New Roman" w:hAnsi="Times New Roman" w:cs="Times New Roman"/>
                <w:color w:val="000000"/>
                <w:sz w:val="24"/>
                <w:szCs w:val="24"/>
                <w:lang w:eastAsia="ru-RU"/>
              </w:rPr>
            </w:pPr>
            <w:r w:rsidRPr="00570C39">
              <w:rPr>
                <w:rFonts w:ascii="Times New Roman" w:eastAsia="Times New Roman" w:hAnsi="Times New Roman" w:cs="Times New Roman"/>
                <w:color w:val="000000"/>
                <w:sz w:val="24"/>
                <w:szCs w:val="24"/>
                <w:lang w:eastAsia="ru-RU"/>
              </w:rPr>
              <w:t>Действует без обращения.</w:t>
            </w:r>
            <w:r w:rsidRPr="00570C39">
              <w:rPr>
                <w:rFonts w:ascii="Times New Roman" w:eastAsia="Times New Roman" w:hAnsi="Times New Roman" w:cs="Times New Roman"/>
                <w:color w:val="000000"/>
                <w:sz w:val="24"/>
                <w:szCs w:val="24"/>
                <w:lang w:eastAsia="ru-RU"/>
              </w:rPr>
              <w:br/>
              <w:t>- Официальный сайт ФНС России - специальный раздел о мерах поддержки бизнеса: </w:t>
            </w:r>
            <w:hyperlink r:id="rId19" w:history="1">
              <w:r w:rsidRPr="00570C39">
                <w:rPr>
                  <w:rStyle w:val="a7"/>
                  <w:color w:val="666666"/>
                  <w:sz w:val="24"/>
                </w:rPr>
                <w:t>https://www.nalog.ru/rn24/business-support-2020/</w:t>
              </w:r>
            </w:hyperlink>
            <w:r w:rsidRPr="00570C39">
              <w:rPr>
                <w:rFonts w:ascii="Times New Roman" w:eastAsia="Times New Roman" w:hAnsi="Times New Roman" w:cs="Times New Roman"/>
                <w:color w:val="000000"/>
                <w:sz w:val="24"/>
                <w:szCs w:val="24"/>
                <w:lang w:eastAsia="ru-RU"/>
              </w:rPr>
              <w:t>; </w:t>
            </w:r>
            <w:r w:rsidRPr="00570C39">
              <w:rPr>
                <w:rFonts w:ascii="Times New Roman" w:eastAsia="Times New Roman" w:hAnsi="Times New Roman" w:cs="Times New Roman"/>
                <w:color w:val="000000"/>
                <w:sz w:val="24"/>
                <w:szCs w:val="24"/>
                <w:lang w:eastAsia="ru-RU"/>
              </w:rPr>
              <w:br/>
              <w:t>- Телефон горячей линии:</w:t>
            </w:r>
            <w:r w:rsidRPr="00570C39">
              <w:rPr>
                <w:rFonts w:ascii="Times New Roman" w:eastAsia="Times New Roman" w:hAnsi="Times New Roman" w:cs="Times New Roman"/>
                <w:color w:val="000000"/>
                <w:sz w:val="24"/>
                <w:szCs w:val="24"/>
                <w:lang w:eastAsia="ru-RU"/>
              </w:rPr>
              <w:br/>
              <w:t>8-800-222-22-22</w:t>
            </w:r>
          </w:p>
        </w:tc>
      </w:tr>
      <w:tr w:rsidR="003C2727" w:rsidRPr="00570C39" w:rsidTr="00246DEB">
        <w:trPr>
          <w:tblCellSpacing w:w="0" w:type="dxa"/>
        </w:trPr>
        <w:tc>
          <w:tcPr>
            <w:tcW w:w="374" w:type="dxa"/>
            <w:tcBorders>
              <w:top w:val="outset" w:sz="6" w:space="0" w:color="auto"/>
              <w:left w:val="outset" w:sz="6" w:space="0" w:color="auto"/>
              <w:bottom w:val="outset" w:sz="6" w:space="0" w:color="auto"/>
              <w:right w:val="outset" w:sz="6" w:space="0" w:color="auto"/>
            </w:tcBorders>
          </w:tcPr>
          <w:p w:rsidR="003C2727" w:rsidRPr="00570C39" w:rsidRDefault="00B81858" w:rsidP="00366A3E">
            <w:pPr>
              <w:spacing w:after="0" w:line="240" w:lineRule="auto"/>
              <w:contextualSpacing/>
              <w:rPr>
                <w:rFonts w:ascii="Times New Roman" w:eastAsia="Times New Roman" w:hAnsi="Times New Roman" w:cs="Times New Roman"/>
                <w:sz w:val="24"/>
                <w:szCs w:val="24"/>
                <w:lang w:eastAsia="ru-RU"/>
              </w:rPr>
            </w:pPr>
            <w:r w:rsidRPr="00570C39">
              <w:rPr>
                <w:rFonts w:ascii="Times New Roman" w:eastAsia="Times New Roman" w:hAnsi="Times New Roman" w:cs="Times New Roman"/>
                <w:sz w:val="24"/>
                <w:szCs w:val="24"/>
                <w:lang w:eastAsia="ru-RU"/>
              </w:rPr>
              <w:t>4.</w:t>
            </w:r>
          </w:p>
        </w:tc>
        <w:tc>
          <w:tcPr>
            <w:tcW w:w="5907" w:type="dxa"/>
            <w:tcBorders>
              <w:top w:val="outset" w:sz="6" w:space="0" w:color="auto"/>
              <w:left w:val="outset" w:sz="6" w:space="0" w:color="auto"/>
              <w:bottom w:val="outset" w:sz="6" w:space="0" w:color="auto"/>
              <w:right w:val="outset" w:sz="6" w:space="0" w:color="auto"/>
            </w:tcBorders>
          </w:tcPr>
          <w:p w:rsidR="003C2727" w:rsidRPr="00570C39" w:rsidRDefault="003C2727" w:rsidP="00930BC4">
            <w:pPr>
              <w:spacing w:after="150" w:line="240" w:lineRule="auto"/>
              <w:rPr>
                <w:rFonts w:ascii="Times New Roman" w:eastAsia="Times New Roman" w:hAnsi="Times New Roman" w:cs="Times New Roman"/>
                <w:color w:val="000000"/>
                <w:sz w:val="24"/>
                <w:szCs w:val="24"/>
                <w:lang w:eastAsia="ru-RU"/>
              </w:rPr>
            </w:pPr>
            <w:r w:rsidRPr="00570C39">
              <w:rPr>
                <w:rFonts w:ascii="Times New Roman" w:eastAsia="Times New Roman" w:hAnsi="Times New Roman" w:cs="Times New Roman"/>
                <w:b/>
                <w:bCs/>
                <w:color w:val="000000"/>
                <w:sz w:val="24"/>
                <w:szCs w:val="24"/>
                <w:lang w:eastAsia="ru-RU"/>
              </w:rPr>
              <w:t>Запрет блокировки счетов.</w:t>
            </w:r>
            <w:r w:rsidRPr="00570C39">
              <w:rPr>
                <w:rFonts w:ascii="Times New Roman" w:eastAsia="Times New Roman" w:hAnsi="Times New Roman" w:cs="Times New Roman"/>
                <w:color w:val="000000"/>
                <w:sz w:val="24"/>
                <w:szCs w:val="24"/>
                <w:lang w:eastAsia="ru-RU"/>
              </w:rPr>
              <w:br/>
              <w:t xml:space="preserve">В том числе, </w:t>
            </w:r>
            <w:proofErr w:type="gramStart"/>
            <w:r w:rsidRPr="00570C39">
              <w:rPr>
                <w:rFonts w:ascii="Times New Roman" w:eastAsia="Times New Roman" w:hAnsi="Times New Roman" w:cs="Times New Roman"/>
                <w:color w:val="000000"/>
                <w:sz w:val="24"/>
                <w:szCs w:val="24"/>
                <w:lang w:eastAsia="ru-RU"/>
              </w:rPr>
              <w:t>приостановлены</w:t>
            </w:r>
            <w:proofErr w:type="gramEnd"/>
            <w:r w:rsidRPr="00570C39">
              <w:rPr>
                <w:rFonts w:ascii="Times New Roman" w:eastAsia="Times New Roman" w:hAnsi="Times New Roman" w:cs="Times New Roman"/>
                <w:color w:val="000000"/>
                <w:sz w:val="24"/>
                <w:szCs w:val="24"/>
                <w:lang w:eastAsia="ru-RU"/>
              </w:rPr>
              <w:t>:</w:t>
            </w:r>
          </w:p>
          <w:p w:rsidR="003C2727" w:rsidRPr="00570C39" w:rsidRDefault="003C2727" w:rsidP="00930BC4">
            <w:pPr>
              <w:numPr>
                <w:ilvl w:val="0"/>
                <w:numId w:val="18"/>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70C39">
              <w:rPr>
                <w:rFonts w:ascii="Times New Roman" w:eastAsia="Times New Roman" w:hAnsi="Times New Roman" w:cs="Times New Roman"/>
                <w:color w:val="000000"/>
                <w:sz w:val="24"/>
                <w:szCs w:val="24"/>
                <w:lang w:eastAsia="ru-RU"/>
              </w:rPr>
              <w:t>блокировка счетов в связи с непредставлением декларации (расчетов по страховым взносам), не направлением квитанции о приеме документов, необеспечением приема документов по ТКС;</w:t>
            </w:r>
          </w:p>
          <w:p w:rsidR="003C2727" w:rsidRPr="00570C39" w:rsidRDefault="003C2727" w:rsidP="00930BC4">
            <w:pPr>
              <w:numPr>
                <w:ilvl w:val="0"/>
                <w:numId w:val="18"/>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70C39">
              <w:rPr>
                <w:rFonts w:ascii="Times New Roman" w:eastAsia="Times New Roman" w:hAnsi="Times New Roman" w:cs="Times New Roman"/>
                <w:color w:val="000000"/>
                <w:sz w:val="24"/>
                <w:szCs w:val="24"/>
                <w:lang w:eastAsia="ru-RU"/>
              </w:rPr>
              <w:t xml:space="preserve">запрет </w:t>
            </w:r>
            <w:proofErr w:type="gramStart"/>
            <w:r w:rsidRPr="00570C39">
              <w:rPr>
                <w:rFonts w:ascii="Times New Roman" w:eastAsia="Times New Roman" w:hAnsi="Times New Roman" w:cs="Times New Roman"/>
                <w:color w:val="000000"/>
                <w:sz w:val="24"/>
                <w:szCs w:val="24"/>
                <w:lang w:eastAsia="ru-RU"/>
              </w:rPr>
              <w:t>на открытие счетов в банках при наличии решения о приостановлении операций по счетам</w:t>
            </w:r>
            <w:proofErr w:type="gramEnd"/>
            <w:r w:rsidRPr="00570C39">
              <w:rPr>
                <w:rFonts w:ascii="Times New Roman" w:eastAsia="Times New Roman" w:hAnsi="Times New Roman" w:cs="Times New Roman"/>
                <w:color w:val="000000"/>
                <w:sz w:val="24"/>
                <w:szCs w:val="24"/>
                <w:lang w:eastAsia="ru-RU"/>
              </w:rPr>
              <w:t xml:space="preserve"> налогоплательщика-организации и переводов его электронных денежных средств, а также запрет </w:t>
            </w:r>
            <w:r w:rsidRPr="00570C39">
              <w:rPr>
                <w:rFonts w:ascii="Times New Roman" w:eastAsia="Times New Roman" w:hAnsi="Times New Roman" w:cs="Times New Roman"/>
                <w:color w:val="000000"/>
                <w:sz w:val="24"/>
                <w:szCs w:val="24"/>
                <w:lang w:eastAsia="ru-RU"/>
              </w:rPr>
              <w:lastRenderedPageBreak/>
              <w:t>на списание денежных средств с таких счетов для медицинских организаций, осуществляющих расходные операции в целях покупки медицинских изделий или лекарственных средств</w:t>
            </w:r>
          </w:p>
        </w:tc>
        <w:tc>
          <w:tcPr>
            <w:tcW w:w="2362" w:type="dxa"/>
            <w:tcBorders>
              <w:top w:val="outset" w:sz="6" w:space="0" w:color="auto"/>
              <w:left w:val="outset" w:sz="6" w:space="0" w:color="auto"/>
              <w:bottom w:val="outset" w:sz="6" w:space="0" w:color="auto"/>
              <w:right w:val="outset" w:sz="6" w:space="0" w:color="auto"/>
            </w:tcBorders>
          </w:tcPr>
          <w:p w:rsidR="003C2727" w:rsidRPr="00570C39" w:rsidRDefault="003C2727" w:rsidP="00930BC4">
            <w:pPr>
              <w:spacing w:after="150" w:line="240" w:lineRule="auto"/>
              <w:rPr>
                <w:rFonts w:ascii="Times New Roman" w:eastAsia="Times New Roman" w:hAnsi="Times New Roman" w:cs="Times New Roman"/>
                <w:color w:val="000000"/>
                <w:sz w:val="24"/>
                <w:szCs w:val="24"/>
                <w:lang w:eastAsia="ru-RU"/>
              </w:rPr>
            </w:pPr>
            <w:r w:rsidRPr="00570C39">
              <w:rPr>
                <w:rFonts w:ascii="Times New Roman" w:eastAsia="Times New Roman" w:hAnsi="Times New Roman" w:cs="Times New Roman"/>
                <w:color w:val="000000"/>
                <w:sz w:val="24"/>
                <w:szCs w:val="24"/>
                <w:lang w:eastAsia="ru-RU"/>
              </w:rPr>
              <w:lastRenderedPageBreak/>
              <w:t>Для всех налогоплательщиков (налоговых агентов, плательщиков страховых взносов, плательщиков сборов)</w:t>
            </w:r>
          </w:p>
        </w:tc>
        <w:tc>
          <w:tcPr>
            <w:tcW w:w="1592" w:type="dxa"/>
            <w:tcBorders>
              <w:top w:val="outset" w:sz="6" w:space="0" w:color="auto"/>
              <w:left w:val="outset" w:sz="6" w:space="0" w:color="auto"/>
              <w:bottom w:val="outset" w:sz="6" w:space="0" w:color="auto"/>
              <w:right w:val="outset" w:sz="6" w:space="0" w:color="auto"/>
            </w:tcBorders>
          </w:tcPr>
          <w:p w:rsidR="003C2727" w:rsidRPr="00570C39" w:rsidRDefault="003C2727" w:rsidP="00930BC4">
            <w:pPr>
              <w:spacing w:after="150" w:line="240" w:lineRule="auto"/>
              <w:jc w:val="center"/>
              <w:rPr>
                <w:rFonts w:ascii="Times New Roman" w:eastAsia="Times New Roman" w:hAnsi="Times New Roman" w:cs="Times New Roman"/>
                <w:color w:val="000000"/>
                <w:sz w:val="24"/>
                <w:szCs w:val="24"/>
                <w:lang w:eastAsia="ru-RU"/>
              </w:rPr>
            </w:pPr>
            <w:r w:rsidRPr="00570C39">
              <w:rPr>
                <w:rFonts w:ascii="Times New Roman" w:eastAsia="Times New Roman" w:hAnsi="Times New Roman" w:cs="Times New Roman"/>
                <w:color w:val="000000"/>
                <w:sz w:val="24"/>
                <w:szCs w:val="24"/>
                <w:lang w:eastAsia="ru-RU"/>
              </w:rPr>
              <w:t>До 1 июля 2020 года</w:t>
            </w:r>
          </w:p>
        </w:tc>
        <w:tc>
          <w:tcPr>
            <w:tcW w:w="5017" w:type="dxa"/>
            <w:tcBorders>
              <w:top w:val="outset" w:sz="6" w:space="0" w:color="auto"/>
              <w:left w:val="outset" w:sz="6" w:space="0" w:color="auto"/>
              <w:bottom w:val="outset" w:sz="6" w:space="0" w:color="auto"/>
              <w:right w:val="outset" w:sz="6" w:space="0" w:color="auto"/>
            </w:tcBorders>
          </w:tcPr>
          <w:p w:rsidR="003C2727" w:rsidRPr="00570C39" w:rsidRDefault="003C2727" w:rsidP="00930BC4">
            <w:pPr>
              <w:spacing w:after="150" w:line="240" w:lineRule="auto"/>
              <w:rPr>
                <w:rFonts w:ascii="Times New Roman" w:eastAsia="Times New Roman" w:hAnsi="Times New Roman" w:cs="Times New Roman"/>
                <w:color w:val="000000"/>
                <w:sz w:val="24"/>
                <w:szCs w:val="24"/>
                <w:lang w:eastAsia="ru-RU"/>
              </w:rPr>
            </w:pPr>
            <w:r w:rsidRPr="00570C39">
              <w:rPr>
                <w:rFonts w:ascii="Times New Roman" w:eastAsia="Times New Roman" w:hAnsi="Times New Roman" w:cs="Times New Roman"/>
                <w:color w:val="000000"/>
                <w:sz w:val="24"/>
                <w:szCs w:val="24"/>
                <w:lang w:eastAsia="ru-RU"/>
              </w:rPr>
              <w:t>Действует без обращения.</w:t>
            </w:r>
            <w:r w:rsidRPr="00570C39">
              <w:rPr>
                <w:rFonts w:ascii="Times New Roman" w:eastAsia="Times New Roman" w:hAnsi="Times New Roman" w:cs="Times New Roman"/>
                <w:color w:val="000000"/>
                <w:sz w:val="24"/>
                <w:szCs w:val="24"/>
                <w:lang w:eastAsia="ru-RU"/>
              </w:rPr>
              <w:br/>
              <w:t>- Официальный сайт ФНС России - специальный раздел о мерах поддержки бизнеса: </w:t>
            </w:r>
            <w:hyperlink r:id="rId20" w:history="1">
              <w:r w:rsidRPr="00570C39">
                <w:rPr>
                  <w:rStyle w:val="a7"/>
                  <w:color w:val="666666"/>
                  <w:sz w:val="24"/>
                </w:rPr>
                <w:t>https://www.nalog.ru/rn24/business-support-2020/</w:t>
              </w:r>
            </w:hyperlink>
            <w:r w:rsidRPr="00570C39">
              <w:rPr>
                <w:rFonts w:ascii="Times New Roman" w:eastAsia="Times New Roman" w:hAnsi="Times New Roman" w:cs="Times New Roman"/>
                <w:color w:val="000000"/>
                <w:sz w:val="24"/>
                <w:szCs w:val="24"/>
                <w:lang w:eastAsia="ru-RU"/>
              </w:rPr>
              <w:t>; </w:t>
            </w:r>
            <w:r w:rsidRPr="00570C39">
              <w:rPr>
                <w:rFonts w:ascii="Times New Roman" w:eastAsia="Times New Roman" w:hAnsi="Times New Roman" w:cs="Times New Roman"/>
                <w:color w:val="000000"/>
                <w:sz w:val="24"/>
                <w:szCs w:val="24"/>
                <w:lang w:eastAsia="ru-RU"/>
              </w:rPr>
              <w:br/>
              <w:t>- Телефон горячей линии:</w:t>
            </w:r>
            <w:r w:rsidRPr="00570C39">
              <w:rPr>
                <w:rFonts w:ascii="Times New Roman" w:eastAsia="Times New Roman" w:hAnsi="Times New Roman" w:cs="Times New Roman"/>
                <w:color w:val="000000"/>
                <w:sz w:val="24"/>
                <w:szCs w:val="24"/>
                <w:lang w:eastAsia="ru-RU"/>
              </w:rPr>
              <w:br/>
              <w:t>8-800-222-22-22</w:t>
            </w:r>
          </w:p>
        </w:tc>
      </w:tr>
      <w:tr w:rsidR="003C2727" w:rsidRPr="00570C39" w:rsidTr="00246DEB">
        <w:trPr>
          <w:tblCellSpacing w:w="0" w:type="dxa"/>
        </w:trPr>
        <w:tc>
          <w:tcPr>
            <w:tcW w:w="374" w:type="dxa"/>
            <w:tcBorders>
              <w:top w:val="outset" w:sz="6" w:space="0" w:color="auto"/>
              <w:left w:val="outset" w:sz="6" w:space="0" w:color="auto"/>
              <w:bottom w:val="outset" w:sz="6" w:space="0" w:color="auto"/>
              <w:right w:val="outset" w:sz="6" w:space="0" w:color="auto"/>
            </w:tcBorders>
          </w:tcPr>
          <w:p w:rsidR="003C2727" w:rsidRPr="00570C39" w:rsidRDefault="00B81858" w:rsidP="00366A3E">
            <w:pPr>
              <w:spacing w:after="0" w:line="240" w:lineRule="auto"/>
              <w:contextualSpacing/>
              <w:rPr>
                <w:rFonts w:ascii="Times New Roman" w:eastAsia="Times New Roman" w:hAnsi="Times New Roman" w:cs="Times New Roman"/>
                <w:sz w:val="24"/>
                <w:szCs w:val="24"/>
                <w:lang w:eastAsia="ru-RU"/>
              </w:rPr>
            </w:pPr>
            <w:r w:rsidRPr="00570C39">
              <w:rPr>
                <w:rFonts w:ascii="Times New Roman" w:eastAsia="Times New Roman" w:hAnsi="Times New Roman" w:cs="Times New Roman"/>
                <w:sz w:val="24"/>
                <w:szCs w:val="24"/>
                <w:lang w:eastAsia="ru-RU"/>
              </w:rPr>
              <w:lastRenderedPageBreak/>
              <w:t>5.</w:t>
            </w:r>
          </w:p>
        </w:tc>
        <w:tc>
          <w:tcPr>
            <w:tcW w:w="5907" w:type="dxa"/>
            <w:tcBorders>
              <w:top w:val="outset" w:sz="6" w:space="0" w:color="auto"/>
              <w:left w:val="outset" w:sz="6" w:space="0" w:color="auto"/>
              <w:bottom w:val="outset" w:sz="6" w:space="0" w:color="auto"/>
              <w:right w:val="outset" w:sz="6" w:space="0" w:color="auto"/>
            </w:tcBorders>
          </w:tcPr>
          <w:p w:rsidR="003C2727" w:rsidRPr="00570C39" w:rsidRDefault="003C2727" w:rsidP="00930BC4">
            <w:pPr>
              <w:spacing w:after="150" w:line="240" w:lineRule="auto"/>
              <w:rPr>
                <w:rFonts w:ascii="Times New Roman" w:eastAsia="Times New Roman" w:hAnsi="Times New Roman" w:cs="Times New Roman"/>
                <w:color w:val="000000"/>
                <w:sz w:val="24"/>
                <w:szCs w:val="24"/>
                <w:lang w:eastAsia="ru-RU"/>
              </w:rPr>
            </w:pPr>
            <w:r w:rsidRPr="00570C39">
              <w:rPr>
                <w:rFonts w:ascii="Times New Roman" w:eastAsia="Times New Roman" w:hAnsi="Times New Roman" w:cs="Times New Roman"/>
                <w:b/>
                <w:bCs/>
                <w:color w:val="000000"/>
                <w:sz w:val="24"/>
                <w:szCs w:val="24"/>
                <w:lang w:eastAsia="ru-RU"/>
              </w:rPr>
              <w:t>Введен запрет на налоговые санкции.</w:t>
            </w:r>
            <w:r w:rsidRPr="00570C39">
              <w:rPr>
                <w:rFonts w:ascii="Times New Roman" w:eastAsia="Times New Roman" w:hAnsi="Times New Roman" w:cs="Times New Roman"/>
                <w:color w:val="000000"/>
                <w:sz w:val="24"/>
                <w:szCs w:val="24"/>
                <w:lang w:eastAsia="ru-RU"/>
              </w:rPr>
              <w:br/>
              <w:t>Не устанавливаются санкции за непредставление документов, срок представления которых приходится на период с 1 марта 2020 года по 1 июня 2020 года</w:t>
            </w:r>
          </w:p>
        </w:tc>
        <w:tc>
          <w:tcPr>
            <w:tcW w:w="2362" w:type="dxa"/>
            <w:tcBorders>
              <w:top w:val="outset" w:sz="6" w:space="0" w:color="auto"/>
              <w:left w:val="outset" w:sz="6" w:space="0" w:color="auto"/>
              <w:bottom w:val="outset" w:sz="6" w:space="0" w:color="auto"/>
              <w:right w:val="outset" w:sz="6" w:space="0" w:color="auto"/>
            </w:tcBorders>
          </w:tcPr>
          <w:p w:rsidR="003C2727" w:rsidRPr="00570C39" w:rsidRDefault="003C2727" w:rsidP="00930BC4">
            <w:pPr>
              <w:spacing w:after="150" w:line="240" w:lineRule="auto"/>
              <w:rPr>
                <w:rFonts w:ascii="Times New Roman" w:eastAsia="Times New Roman" w:hAnsi="Times New Roman" w:cs="Times New Roman"/>
                <w:color w:val="000000"/>
                <w:sz w:val="24"/>
                <w:szCs w:val="24"/>
                <w:lang w:eastAsia="ru-RU"/>
              </w:rPr>
            </w:pPr>
            <w:r w:rsidRPr="00570C39">
              <w:rPr>
                <w:rFonts w:ascii="Times New Roman" w:eastAsia="Times New Roman" w:hAnsi="Times New Roman" w:cs="Times New Roman"/>
                <w:color w:val="000000"/>
                <w:sz w:val="24"/>
                <w:szCs w:val="24"/>
                <w:lang w:eastAsia="ru-RU"/>
              </w:rPr>
              <w:t>Для всех налогоплательщиков</w:t>
            </w:r>
          </w:p>
        </w:tc>
        <w:tc>
          <w:tcPr>
            <w:tcW w:w="1592" w:type="dxa"/>
            <w:tcBorders>
              <w:top w:val="outset" w:sz="6" w:space="0" w:color="auto"/>
              <w:left w:val="outset" w:sz="6" w:space="0" w:color="auto"/>
              <w:bottom w:val="outset" w:sz="6" w:space="0" w:color="auto"/>
              <w:right w:val="outset" w:sz="6" w:space="0" w:color="auto"/>
            </w:tcBorders>
          </w:tcPr>
          <w:p w:rsidR="003C2727" w:rsidRPr="00570C39" w:rsidRDefault="003C2727" w:rsidP="00930BC4">
            <w:pPr>
              <w:spacing w:after="150" w:line="240" w:lineRule="auto"/>
              <w:jc w:val="center"/>
              <w:rPr>
                <w:rFonts w:ascii="Times New Roman" w:eastAsia="Times New Roman" w:hAnsi="Times New Roman" w:cs="Times New Roman"/>
                <w:color w:val="000000"/>
                <w:sz w:val="24"/>
                <w:szCs w:val="24"/>
                <w:lang w:eastAsia="ru-RU"/>
              </w:rPr>
            </w:pPr>
            <w:r w:rsidRPr="00570C39">
              <w:rPr>
                <w:rFonts w:ascii="Times New Roman" w:eastAsia="Times New Roman" w:hAnsi="Times New Roman" w:cs="Times New Roman"/>
                <w:color w:val="000000"/>
                <w:sz w:val="24"/>
                <w:szCs w:val="24"/>
                <w:lang w:eastAsia="ru-RU"/>
              </w:rPr>
              <w:t>По 1 июня 2020 года</w:t>
            </w:r>
          </w:p>
        </w:tc>
        <w:tc>
          <w:tcPr>
            <w:tcW w:w="5017" w:type="dxa"/>
            <w:tcBorders>
              <w:top w:val="outset" w:sz="6" w:space="0" w:color="auto"/>
              <w:left w:val="outset" w:sz="6" w:space="0" w:color="auto"/>
              <w:bottom w:val="outset" w:sz="6" w:space="0" w:color="auto"/>
              <w:right w:val="outset" w:sz="6" w:space="0" w:color="auto"/>
            </w:tcBorders>
          </w:tcPr>
          <w:p w:rsidR="003C2727" w:rsidRPr="00570C39" w:rsidRDefault="003C2727" w:rsidP="00930BC4">
            <w:pPr>
              <w:spacing w:after="150" w:line="240" w:lineRule="auto"/>
              <w:rPr>
                <w:rFonts w:ascii="Times New Roman" w:eastAsia="Times New Roman" w:hAnsi="Times New Roman" w:cs="Times New Roman"/>
                <w:color w:val="000000"/>
                <w:sz w:val="24"/>
                <w:szCs w:val="24"/>
                <w:lang w:eastAsia="ru-RU"/>
              </w:rPr>
            </w:pPr>
            <w:r w:rsidRPr="00570C39">
              <w:rPr>
                <w:rFonts w:ascii="Times New Roman" w:eastAsia="Times New Roman" w:hAnsi="Times New Roman" w:cs="Times New Roman"/>
                <w:color w:val="000000"/>
                <w:sz w:val="24"/>
                <w:szCs w:val="24"/>
                <w:lang w:eastAsia="ru-RU"/>
              </w:rPr>
              <w:t>Действует без обращения.</w:t>
            </w:r>
            <w:r w:rsidRPr="00570C39">
              <w:rPr>
                <w:rFonts w:ascii="Times New Roman" w:eastAsia="Times New Roman" w:hAnsi="Times New Roman" w:cs="Times New Roman"/>
                <w:color w:val="000000"/>
                <w:sz w:val="24"/>
                <w:szCs w:val="24"/>
                <w:lang w:eastAsia="ru-RU"/>
              </w:rPr>
              <w:br/>
              <w:t>- Официальный сайт ФНС России - специальный раздел о мерах поддержки бизнеса: </w:t>
            </w:r>
            <w:hyperlink r:id="rId21" w:history="1">
              <w:r w:rsidRPr="00570C39">
                <w:rPr>
                  <w:rStyle w:val="a7"/>
                  <w:color w:val="666666"/>
                  <w:sz w:val="24"/>
                </w:rPr>
                <w:t>https://www.nalog.ru/rn24/business-support-2020/</w:t>
              </w:r>
            </w:hyperlink>
            <w:r w:rsidRPr="00570C39">
              <w:rPr>
                <w:rFonts w:ascii="Times New Roman" w:eastAsia="Times New Roman" w:hAnsi="Times New Roman" w:cs="Times New Roman"/>
                <w:color w:val="000000"/>
                <w:sz w:val="24"/>
                <w:szCs w:val="24"/>
                <w:lang w:eastAsia="ru-RU"/>
              </w:rPr>
              <w:t>; </w:t>
            </w:r>
            <w:r w:rsidRPr="00570C39">
              <w:rPr>
                <w:rFonts w:ascii="Times New Roman" w:eastAsia="Times New Roman" w:hAnsi="Times New Roman" w:cs="Times New Roman"/>
                <w:color w:val="000000"/>
                <w:sz w:val="24"/>
                <w:szCs w:val="24"/>
                <w:lang w:eastAsia="ru-RU"/>
              </w:rPr>
              <w:br/>
              <w:t>- Телефон горячей линии:</w:t>
            </w:r>
            <w:r w:rsidRPr="00570C39">
              <w:rPr>
                <w:rFonts w:ascii="Times New Roman" w:eastAsia="Times New Roman" w:hAnsi="Times New Roman" w:cs="Times New Roman"/>
                <w:color w:val="000000"/>
                <w:sz w:val="24"/>
                <w:szCs w:val="24"/>
                <w:lang w:eastAsia="ru-RU"/>
              </w:rPr>
              <w:br/>
              <w:t>8-800-222-22-22</w:t>
            </w:r>
          </w:p>
        </w:tc>
      </w:tr>
      <w:tr w:rsidR="003C2727" w:rsidRPr="00570C39" w:rsidTr="005837A3">
        <w:trPr>
          <w:tblCellSpacing w:w="0" w:type="dxa"/>
        </w:trPr>
        <w:tc>
          <w:tcPr>
            <w:tcW w:w="374" w:type="dxa"/>
            <w:tcBorders>
              <w:top w:val="outset" w:sz="6" w:space="0" w:color="auto"/>
              <w:left w:val="outset" w:sz="6" w:space="0" w:color="auto"/>
              <w:bottom w:val="outset" w:sz="6" w:space="0" w:color="auto"/>
              <w:right w:val="outset" w:sz="6" w:space="0" w:color="auto"/>
            </w:tcBorders>
          </w:tcPr>
          <w:p w:rsidR="003C2727" w:rsidRPr="00570C39" w:rsidRDefault="00B81858" w:rsidP="00366A3E">
            <w:pPr>
              <w:spacing w:after="0" w:line="240" w:lineRule="auto"/>
              <w:contextualSpacing/>
              <w:rPr>
                <w:rFonts w:ascii="Times New Roman" w:eastAsia="Times New Roman" w:hAnsi="Times New Roman" w:cs="Times New Roman"/>
                <w:sz w:val="24"/>
                <w:szCs w:val="24"/>
                <w:lang w:eastAsia="ru-RU"/>
              </w:rPr>
            </w:pPr>
            <w:r w:rsidRPr="00570C39">
              <w:rPr>
                <w:rFonts w:ascii="Times New Roman" w:eastAsia="Times New Roman" w:hAnsi="Times New Roman" w:cs="Times New Roman"/>
                <w:sz w:val="24"/>
                <w:szCs w:val="24"/>
                <w:lang w:eastAsia="ru-RU"/>
              </w:rPr>
              <w:t>6.</w:t>
            </w:r>
          </w:p>
        </w:tc>
        <w:tc>
          <w:tcPr>
            <w:tcW w:w="5907" w:type="dxa"/>
            <w:tcBorders>
              <w:top w:val="outset" w:sz="6" w:space="0" w:color="auto"/>
              <w:left w:val="outset" w:sz="6" w:space="0" w:color="auto"/>
              <w:bottom w:val="outset" w:sz="6" w:space="0" w:color="auto"/>
              <w:right w:val="outset" w:sz="6" w:space="0" w:color="auto"/>
            </w:tcBorders>
          </w:tcPr>
          <w:p w:rsidR="003C2727" w:rsidRPr="00570C39" w:rsidRDefault="003C2727" w:rsidP="00930BC4">
            <w:pPr>
              <w:spacing w:after="150" w:line="240" w:lineRule="auto"/>
              <w:rPr>
                <w:rFonts w:ascii="Times New Roman" w:eastAsia="Times New Roman" w:hAnsi="Times New Roman" w:cs="Times New Roman"/>
                <w:color w:val="000000"/>
                <w:sz w:val="24"/>
                <w:szCs w:val="24"/>
                <w:lang w:eastAsia="ru-RU"/>
              </w:rPr>
            </w:pPr>
            <w:r w:rsidRPr="00570C39">
              <w:rPr>
                <w:rFonts w:ascii="Times New Roman" w:eastAsia="Times New Roman" w:hAnsi="Times New Roman" w:cs="Times New Roman"/>
                <w:color w:val="000000"/>
                <w:sz w:val="24"/>
                <w:szCs w:val="24"/>
                <w:lang w:eastAsia="ru-RU"/>
              </w:rPr>
              <w:t>Продлен предельный срок направления требований об уплате налогов, принятия решения о взыскании налогов</w:t>
            </w:r>
          </w:p>
        </w:tc>
        <w:tc>
          <w:tcPr>
            <w:tcW w:w="2362" w:type="dxa"/>
            <w:tcBorders>
              <w:top w:val="outset" w:sz="6" w:space="0" w:color="auto"/>
              <w:left w:val="outset" w:sz="6" w:space="0" w:color="auto"/>
              <w:bottom w:val="outset" w:sz="6" w:space="0" w:color="auto"/>
              <w:right w:val="outset" w:sz="6" w:space="0" w:color="auto"/>
            </w:tcBorders>
            <w:vAlign w:val="center"/>
          </w:tcPr>
          <w:p w:rsidR="003C2727" w:rsidRPr="00570C39" w:rsidRDefault="003C2727" w:rsidP="00930BC4">
            <w:pPr>
              <w:spacing w:after="0" w:line="240" w:lineRule="auto"/>
              <w:rPr>
                <w:rFonts w:ascii="Times New Roman" w:eastAsia="Times New Roman" w:hAnsi="Times New Roman" w:cs="Times New Roman"/>
                <w:color w:val="000000"/>
                <w:sz w:val="24"/>
                <w:szCs w:val="24"/>
                <w:lang w:eastAsia="ru-RU"/>
              </w:rPr>
            </w:pPr>
          </w:p>
        </w:tc>
        <w:tc>
          <w:tcPr>
            <w:tcW w:w="1592" w:type="dxa"/>
            <w:tcBorders>
              <w:top w:val="outset" w:sz="6" w:space="0" w:color="auto"/>
              <w:left w:val="outset" w:sz="6" w:space="0" w:color="auto"/>
              <w:bottom w:val="outset" w:sz="6" w:space="0" w:color="auto"/>
              <w:right w:val="outset" w:sz="6" w:space="0" w:color="auto"/>
            </w:tcBorders>
          </w:tcPr>
          <w:p w:rsidR="003C2727" w:rsidRPr="00570C39" w:rsidRDefault="003C2727" w:rsidP="00930BC4">
            <w:pPr>
              <w:spacing w:after="150" w:line="240" w:lineRule="auto"/>
              <w:jc w:val="center"/>
              <w:rPr>
                <w:rFonts w:ascii="Times New Roman" w:eastAsia="Times New Roman" w:hAnsi="Times New Roman" w:cs="Times New Roman"/>
                <w:color w:val="000000"/>
                <w:sz w:val="24"/>
                <w:szCs w:val="24"/>
                <w:lang w:eastAsia="ru-RU"/>
              </w:rPr>
            </w:pPr>
            <w:r w:rsidRPr="00570C39">
              <w:rPr>
                <w:rFonts w:ascii="Times New Roman" w:eastAsia="Times New Roman" w:hAnsi="Times New Roman" w:cs="Times New Roman"/>
                <w:color w:val="000000"/>
                <w:sz w:val="24"/>
                <w:szCs w:val="24"/>
                <w:lang w:eastAsia="ru-RU"/>
              </w:rPr>
              <w:t>На 6 месяцев</w:t>
            </w:r>
          </w:p>
        </w:tc>
        <w:tc>
          <w:tcPr>
            <w:tcW w:w="5017" w:type="dxa"/>
            <w:tcBorders>
              <w:top w:val="outset" w:sz="6" w:space="0" w:color="auto"/>
              <w:left w:val="outset" w:sz="6" w:space="0" w:color="auto"/>
              <w:bottom w:val="outset" w:sz="6" w:space="0" w:color="auto"/>
              <w:right w:val="outset" w:sz="6" w:space="0" w:color="auto"/>
            </w:tcBorders>
            <w:vAlign w:val="center"/>
          </w:tcPr>
          <w:p w:rsidR="003C2727" w:rsidRPr="00570C39" w:rsidRDefault="003C2727" w:rsidP="00930BC4">
            <w:pPr>
              <w:spacing w:after="0" w:line="240" w:lineRule="auto"/>
              <w:rPr>
                <w:rFonts w:ascii="Times New Roman" w:eastAsia="Times New Roman" w:hAnsi="Times New Roman" w:cs="Times New Roman"/>
                <w:color w:val="000000"/>
                <w:sz w:val="24"/>
                <w:szCs w:val="24"/>
                <w:lang w:eastAsia="ru-RU"/>
              </w:rPr>
            </w:pPr>
          </w:p>
        </w:tc>
      </w:tr>
      <w:tr w:rsidR="003C2727" w:rsidRPr="00570C39" w:rsidTr="005837A3">
        <w:trPr>
          <w:tblCellSpacing w:w="0" w:type="dxa"/>
        </w:trPr>
        <w:tc>
          <w:tcPr>
            <w:tcW w:w="374" w:type="dxa"/>
            <w:tcBorders>
              <w:top w:val="outset" w:sz="6" w:space="0" w:color="auto"/>
              <w:left w:val="outset" w:sz="6" w:space="0" w:color="auto"/>
              <w:bottom w:val="outset" w:sz="6" w:space="0" w:color="auto"/>
              <w:right w:val="outset" w:sz="6" w:space="0" w:color="auto"/>
            </w:tcBorders>
          </w:tcPr>
          <w:p w:rsidR="003C2727" w:rsidRPr="00570C39" w:rsidRDefault="00B81858" w:rsidP="00366A3E">
            <w:pPr>
              <w:spacing w:after="0" w:line="240" w:lineRule="auto"/>
              <w:contextualSpacing/>
              <w:rPr>
                <w:rFonts w:ascii="Times New Roman" w:eastAsia="Times New Roman" w:hAnsi="Times New Roman" w:cs="Times New Roman"/>
                <w:sz w:val="24"/>
                <w:szCs w:val="24"/>
                <w:lang w:eastAsia="ru-RU"/>
              </w:rPr>
            </w:pPr>
            <w:r w:rsidRPr="00570C39">
              <w:rPr>
                <w:rFonts w:ascii="Times New Roman" w:eastAsia="Times New Roman" w:hAnsi="Times New Roman" w:cs="Times New Roman"/>
                <w:sz w:val="24"/>
                <w:szCs w:val="24"/>
                <w:lang w:eastAsia="ru-RU"/>
              </w:rPr>
              <w:t>7.</w:t>
            </w:r>
          </w:p>
        </w:tc>
        <w:tc>
          <w:tcPr>
            <w:tcW w:w="5907" w:type="dxa"/>
            <w:tcBorders>
              <w:top w:val="outset" w:sz="6" w:space="0" w:color="auto"/>
              <w:left w:val="outset" w:sz="6" w:space="0" w:color="auto"/>
              <w:bottom w:val="outset" w:sz="6" w:space="0" w:color="auto"/>
              <w:right w:val="outset" w:sz="6" w:space="0" w:color="auto"/>
            </w:tcBorders>
          </w:tcPr>
          <w:p w:rsidR="003C2727" w:rsidRPr="00570C39" w:rsidRDefault="003C2727" w:rsidP="00930BC4">
            <w:pPr>
              <w:spacing w:after="150" w:line="240" w:lineRule="auto"/>
              <w:rPr>
                <w:rFonts w:ascii="Times New Roman" w:eastAsia="Times New Roman" w:hAnsi="Times New Roman" w:cs="Times New Roman"/>
                <w:color w:val="000000"/>
                <w:sz w:val="24"/>
                <w:szCs w:val="24"/>
                <w:lang w:eastAsia="ru-RU"/>
              </w:rPr>
            </w:pPr>
            <w:r w:rsidRPr="00570C39">
              <w:rPr>
                <w:rFonts w:ascii="Times New Roman" w:eastAsia="Times New Roman" w:hAnsi="Times New Roman" w:cs="Times New Roman"/>
                <w:color w:val="000000"/>
                <w:sz w:val="24"/>
                <w:szCs w:val="24"/>
                <w:lang w:eastAsia="ru-RU"/>
              </w:rPr>
              <w:t>Не начисляются пени на сумму недоимки по налогам и страховым взносам, срок уплаты которых наступил в 2020 году</w:t>
            </w:r>
          </w:p>
        </w:tc>
        <w:tc>
          <w:tcPr>
            <w:tcW w:w="2362" w:type="dxa"/>
            <w:tcBorders>
              <w:top w:val="outset" w:sz="6" w:space="0" w:color="auto"/>
              <w:left w:val="outset" w:sz="6" w:space="0" w:color="auto"/>
              <w:bottom w:val="outset" w:sz="6" w:space="0" w:color="auto"/>
              <w:right w:val="outset" w:sz="6" w:space="0" w:color="auto"/>
            </w:tcBorders>
          </w:tcPr>
          <w:p w:rsidR="003C2727" w:rsidRPr="00570C39" w:rsidRDefault="003C2727" w:rsidP="00930BC4">
            <w:pPr>
              <w:spacing w:after="150" w:line="240" w:lineRule="auto"/>
              <w:rPr>
                <w:rFonts w:ascii="Times New Roman" w:eastAsia="Times New Roman" w:hAnsi="Times New Roman" w:cs="Times New Roman"/>
                <w:color w:val="000000"/>
                <w:sz w:val="24"/>
                <w:szCs w:val="24"/>
                <w:lang w:eastAsia="ru-RU"/>
              </w:rPr>
            </w:pPr>
            <w:r w:rsidRPr="00570C39">
              <w:rPr>
                <w:rFonts w:ascii="Times New Roman" w:eastAsia="Times New Roman" w:hAnsi="Times New Roman" w:cs="Times New Roman"/>
                <w:color w:val="000000"/>
                <w:sz w:val="24"/>
                <w:szCs w:val="24"/>
                <w:lang w:eastAsia="ru-RU"/>
              </w:rPr>
              <w:t>Для организаций и ИП, в наиболее пострадавших отраслях</w:t>
            </w:r>
          </w:p>
        </w:tc>
        <w:tc>
          <w:tcPr>
            <w:tcW w:w="1592" w:type="dxa"/>
            <w:tcBorders>
              <w:top w:val="outset" w:sz="6" w:space="0" w:color="auto"/>
              <w:left w:val="outset" w:sz="6" w:space="0" w:color="auto"/>
              <w:bottom w:val="outset" w:sz="6" w:space="0" w:color="auto"/>
              <w:right w:val="outset" w:sz="6" w:space="0" w:color="auto"/>
            </w:tcBorders>
          </w:tcPr>
          <w:p w:rsidR="003C2727" w:rsidRPr="00570C39" w:rsidRDefault="003C2727" w:rsidP="00930BC4">
            <w:pPr>
              <w:spacing w:after="150" w:line="240" w:lineRule="auto"/>
              <w:jc w:val="center"/>
              <w:rPr>
                <w:rFonts w:ascii="Times New Roman" w:eastAsia="Times New Roman" w:hAnsi="Times New Roman" w:cs="Times New Roman"/>
                <w:color w:val="000000"/>
                <w:sz w:val="24"/>
                <w:szCs w:val="24"/>
                <w:lang w:eastAsia="ru-RU"/>
              </w:rPr>
            </w:pPr>
            <w:r w:rsidRPr="00570C39">
              <w:rPr>
                <w:rFonts w:ascii="Times New Roman" w:eastAsia="Times New Roman" w:hAnsi="Times New Roman" w:cs="Times New Roman"/>
                <w:color w:val="000000"/>
                <w:sz w:val="24"/>
                <w:szCs w:val="24"/>
                <w:lang w:eastAsia="ru-RU"/>
              </w:rPr>
              <w:t>Период с 1 марта 2020 года по 1 июня 2020 года</w:t>
            </w:r>
          </w:p>
        </w:tc>
        <w:tc>
          <w:tcPr>
            <w:tcW w:w="5017" w:type="dxa"/>
            <w:tcBorders>
              <w:top w:val="outset" w:sz="6" w:space="0" w:color="auto"/>
              <w:left w:val="outset" w:sz="6" w:space="0" w:color="auto"/>
              <w:bottom w:val="outset" w:sz="6" w:space="0" w:color="auto"/>
              <w:right w:val="outset" w:sz="6" w:space="0" w:color="auto"/>
            </w:tcBorders>
            <w:vAlign w:val="center"/>
          </w:tcPr>
          <w:p w:rsidR="003C2727" w:rsidRPr="00570C39" w:rsidRDefault="003C2727" w:rsidP="00930BC4">
            <w:pPr>
              <w:spacing w:after="0" w:line="240" w:lineRule="auto"/>
              <w:rPr>
                <w:rFonts w:ascii="Times New Roman" w:eastAsia="Times New Roman" w:hAnsi="Times New Roman" w:cs="Times New Roman"/>
                <w:color w:val="000000"/>
                <w:sz w:val="24"/>
                <w:szCs w:val="24"/>
                <w:lang w:eastAsia="ru-RU"/>
              </w:rPr>
            </w:pPr>
          </w:p>
        </w:tc>
      </w:tr>
      <w:tr w:rsidR="003C2727" w:rsidRPr="00570C39" w:rsidTr="00246DEB">
        <w:trPr>
          <w:tblCellSpacing w:w="0" w:type="dxa"/>
        </w:trPr>
        <w:tc>
          <w:tcPr>
            <w:tcW w:w="374" w:type="dxa"/>
            <w:tcBorders>
              <w:top w:val="outset" w:sz="6" w:space="0" w:color="auto"/>
              <w:left w:val="outset" w:sz="6" w:space="0" w:color="auto"/>
              <w:bottom w:val="outset" w:sz="6" w:space="0" w:color="auto"/>
              <w:right w:val="outset" w:sz="6" w:space="0" w:color="auto"/>
            </w:tcBorders>
          </w:tcPr>
          <w:p w:rsidR="003C2727" w:rsidRPr="00570C39" w:rsidRDefault="00B81858" w:rsidP="00366A3E">
            <w:pPr>
              <w:spacing w:after="0" w:line="240" w:lineRule="auto"/>
              <w:contextualSpacing/>
              <w:rPr>
                <w:rFonts w:ascii="Times New Roman" w:eastAsia="Times New Roman" w:hAnsi="Times New Roman" w:cs="Times New Roman"/>
                <w:sz w:val="24"/>
                <w:szCs w:val="24"/>
                <w:lang w:eastAsia="ru-RU"/>
              </w:rPr>
            </w:pPr>
            <w:r w:rsidRPr="00570C39">
              <w:rPr>
                <w:rFonts w:ascii="Times New Roman" w:eastAsia="Times New Roman" w:hAnsi="Times New Roman" w:cs="Times New Roman"/>
                <w:sz w:val="24"/>
                <w:szCs w:val="24"/>
                <w:lang w:eastAsia="ru-RU"/>
              </w:rPr>
              <w:t>8.</w:t>
            </w:r>
          </w:p>
        </w:tc>
        <w:tc>
          <w:tcPr>
            <w:tcW w:w="5907" w:type="dxa"/>
            <w:tcBorders>
              <w:top w:val="outset" w:sz="6" w:space="0" w:color="auto"/>
              <w:left w:val="outset" w:sz="6" w:space="0" w:color="auto"/>
              <w:bottom w:val="outset" w:sz="6" w:space="0" w:color="auto"/>
              <w:right w:val="outset" w:sz="6" w:space="0" w:color="auto"/>
            </w:tcBorders>
          </w:tcPr>
          <w:p w:rsidR="003C2727" w:rsidRPr="00570C39" w:rsidRDefault="003C2727" w:rsidP="00930BC4">
            <w:pPr>
              <w:spacing w:after="150" w:line="240" w:lineRule="auto"/>
              <w:rPr>
                <w:rFonts w:ascii="Times New Roman" w:eastAsia="Times New Roman" w:hAnsi="Times New Roman" w:cs="Times New Roman"/>
                <w:color w:val="000000"/>
                <w:sz w:val="24"/>
                <w:szCs w:val="24"/>
                <w:lang w:eastAsia="ru-RU"/>
              </w:rPr>
            </w:pPr>
            <w:r w:rsidRPr="00570C39">
              <w:rPr>
                <w:rFonts w:ascii="Times New Roman" w:eastAsia="Times New Roman" w:hAnsi="Times New Roman" w:cs="Times New Roman"/>
                <w:b/>
                <w:bCs/>
                <w:color w:val="000000"/>
                <w:sz w:val="24"/>
                <w:szCs w:val="24"/>
                <w:lang w:eastAsia="ru-RU"/>
              </w:rPr>
              <w:t>Введен запрет на возбуждение дел о банкротстве.</w:t>
            </w:r>
            <w:r w:rsidRPr="00570C39">
              <w:rPr>
                <w:rFonts w:ascii="Times New Roman" w:eastAsia="Times New Roman" w:hAnsi="Times New Roman" w:cs="Times New Roman"/>
                <w:color w:val="000000"/>
                <w:sz w:val="24"/>
                <w:szCs w:val="24"/>
                <w:lang w:eastAsia="ru-RU"/>
              </w:rPr>
              <w:br/>
              <w:t>Введен мораторий на возбуждение дел о банкротстве по заявлению кредиторов в отношении отдельных категорий должников</w:t>
            </w:r>
          </w:p>
        </w:tc>
        <w:tc>
          <w:tcPr>
            <w:tcW w:w="2362" w:type="dxa"/>
            <w:tcBorders>
              <w:top w:val="outset" w:sz="6" w:space="0" w:color="auto"/>
              <w:left w:val="outset" w:sz="6" w:space="0" w:color="auto"/>
              <w:bottom w:val="outset" w:sz="6" w:space="0" w:color="auto"/>
              <w:right w:val="outset" w:sz="6" w:space="0" w:color="auto"/>
            </w:tcBorders>
          </w:tcPr>
          <w:p w:rsidR="003C2727" w:rsidRPr="00570C39" w:rsidRDefault="003C2727" w:rsidP="00930BC4">
            <w:pPr>
              <w:spacing w:after="150" w:line="240" w:lineRule="auto"/>
              <w:rPr>
                <w:rFonts w:ascii="Times New Roman" w:eastAsia="Times New Roman" w:hAnsi="Times New Roman" w:cs="Times New Roman"/>
                <w:color w:val="000000"/>
                <w:sz w:val="24"/>
                <w:szCs w:val="24"/>
                <w:lang w:eastAsia="ru-RU"/>
              </w:rPr>
            </w:pPr>
            <w:r w:rsidRPr="00570C39">
              <w:rPr>
                <w:rFonts w:ascii="Times New Roman" w:eastAsia="Times New Roman" w:hAnsi="Times New Roman" w:cs="Times New Roman"/>
                <w:color w:val="000000"/>
                <w:sz w:val="24"/>
                <w:szCs w:val="24"/>
                <w:lang w:eastAsia="ru-RU"/>
              </w:rPr>
              <w:t>Для организаций и ИП в наиболее пострадавших отраслях</w:t>
            </w:r>
          </w:p>
        </w:tc>
        <w:tc>
          <w:tcPr>
            <w:tcW w:w="1592" w:type="dxa"/>
            <w:tcBorders>
              <w:top w:val="outset" w:sz="6" w:space="0" w:color="auto"/>
              <w:left w:val="outset" w:sz="6" w:space="0" w:color="auto"/>
              <w:bottom w:val="outset" w:sz="6" w:space="0" w:color="auto"/>
              <w:right w:val="outset" w:sz="6" w:space="0" w:color="auto"/>
            </w:tcBorders>
          </w:tcPr>
          <w:p w:rsidR="003C2727" w:rsidRPr="00570C39" w:rsidRDefault="003C2727" w:rsidP="00930BC4">
            <w:pPr>
              <w:spacing w:after="150" w:line="240" w:lineRule="auto"/>
              <w:jc w:val="center"/>
              <w:rPr>
                <w:rFonts w:ascii="Times New Roman" w:eastAsia="Times New Roman" w:hAnsi="Times New Roman" w:cs="Times New Roman"/>
                <w:color w:val="000000"/>
                <w:sz w:val="24"/>
                <w:szCs w:val="24"/>
                <w:lang w:eastAsia="ru-RU"/>
              </w:rPr>
            </w:pPr>
            <w:r w:rsidRPr="00570C39">
              <w:rPr>
                <w:rFonts w:ascii="Times New Roman" w:eastAsia="Times New Roman" w:hAnsi="Times New Roman" w:cs="Times New Roman"/>
                <w:color w:val="000000"/>
                <w:sz w:val="24"/>
                <w:szCs w:val="24"/>
                <w:lang w:eastAsia="ru-RU"/>
              </w:rPr>
              <w:t>На 6 месяцев</w:t>
            </w:r>
          </w:p>
        </w:tc>
        <w:tc>
          <w:tcPr>
            <w:tcW w:w="5017" w:type="dxa"/>
            <w:tcBorders>
              <w:top w:val="outset" w:sz="6" w:space="0" w:color="auto"/>
              <w:left w:val="outset" w:sz="6" w:space="0" w:color="auto"/>
              <w:bottom w:val="outset" w:sz="6" w:space="0" w:color="auto"/>
              <w:right w:val="outset" w:sz="6" w:space="0" w:color="auto"/>
            </w:tcBorders>
          </w:tcPr>
          <w:p w:rsidR="003C2727" w:rsidRPr="00570C39" w:rsidRDefault="003C2727" w:rsidP="00930BC4">
            <w:pPr>
              <w:spacing w:after="150" w:line="240" w:lineRule="auto"/>
              <w:rPr>
                <w:rFonts w:ascii="Times New Roman" w:eastAsia="Times New Roman" w:hAnsi="Times New Roman" w:cs="Times New Roman"/>
                <w:color w:val="000000"/>
                <w:sz w:val="24"/>
                <w:szCs w:val="24"/>
                <w:lang w:eastAsia="ru-RU"/>
              </w:rPr>
            </w:pPr>
            <w:r w:rsidRPr="00570C39">
              <w:rPr>
                <w:rFonts w:ascii="Times New Roman" w:eastAsia="Times New Roman" w:hAnsi="Times New Roman" w:cs="Times New Roman"/>
                <w:color w:val="000000"/>
                <w:sz w:val="24"/>
                <w:szCs w:val="24"/>
                <w:lang w:eastAsia="ru-RU"/>
              </w:rPr>
              <w:t>- Официальный сайт ФНС России - специальный раздел о мерах поддержки бизнеса: </w:t>
            </w:r>
            <w:hyperlink r:id="rId22" w:history="1">
              <w:r w:rsidRPr="00570C39">
                <w:rPr>
                  <w:rStyle w:val="a7"/>
                  <w:color w:val="666666"/>
                  <w:sz w:val="24"/>
                </w:rPr>
                <w:t>https://www.nalog.ru/rn24/business-support-2020/</w:t>
              </w:r>
            </w:hyperlink>
            <w:r w:rsidRPr="00570C39">
              <w:rPr>
                <w:rFonts w:ascii="Times New Roman" w:eastAsia="Times New Roman" w:hAnsi="Times New Roman" w:cs="Times New Roman"/>
                <w:color w:val="000000"/>
                <w:sz w:val="24"/>
                <w:szCs w:val="24"/>
                <w:lang w:eastAsia="ru-RU"/>
              </w:rPr>
              <w:t>; </w:t>
            </w:r>
            <w:r w:rsidRPr="00570C39">
              <w:rPr>
                <w:rFonts w:ascii="Times New Roman" w:eastAsia="Times New Roman" w:hAnsi="Times New Roman" w:cs="Times New Roman"/>
                <w:color w:val="000000"/>
                <w:sz w:val="24"/>
                <w:szCs w:val="24"/>
                <w:lang w:eastAsia="ru-RU"/>
              </w:rPr>
              <w:br/>
              <w:t>- Телефон горячей линии:</w:t>
            </w:r>
            <w:r w:rsidRPr="00570C39">
              <w:rPr>
                <w:rFonts w:ascii="Times New Roman" w:eastAsia="Times New Roman" w:hAnsi="Times New Roman" w:cs="Times New Roman"/>
                <w:color w:val="000000"/>
                <w:sz w:val="24"/>
                <w:szCs w:val="24"/>
                <w:lang w:eastAsia="ru-RU"/>
              </w:rPr>
              <w:br/>
              <w:t>8-800-222-22-22</w:t>
            </w:r>
          </w:p>
        </w:tc>
      </w:tr>
      <w:tr w:rsidR="003C2727" w:rsidRPr="00570C39" w:rsidTr="00246DEB">
        <w:trPr>
          <w:tblCellSpacing w:w="0" w:type="dxa"/>
        </w:trPr>
        <w:tc>
          <w:tcPr>
            <w:tcW w:w="15252" w:type="dxa"/>
            <w:gridSpan w:val="5"/>
            <w:tcBorders>
              <w:top w:val="outset" w:sz="6" w:space="0" w:color="auto"/>
              <w:left w:val="outset" w:sz="6" w:space="0" w:color="auto"/>
              <w:bottom w:val="outset" w:sz="6" w:space="0" w:color="auto"/>
              <w:right w:val="outset" w:sz="6" w:space="0" w:color="auto"/>
            </w:tcBorders>
            <w:shd w:val="clear" w:color="auto" w:fill="FFFFFF"/>
          </w:tcPr>
          <w:p w:rsidR="003C2727" w:rsidRPr="00570C39" w:rsidRDefault="003C2727" w:rsidP="00084F7A">
            <w:pPr>
              <w:spacing w:before="100" w:beforeAutospacing="1" w:after="100" w:afterAutospacing="1" w:line="240" w:lineRule="auto"/>
              <w:contextualSpacing/>
              <w:rPr>
                <w:rFonts w:ascii="Times New Roman" w:eastAsia="Times New Roman" w:hAnsi="Times New Roman" w:cs="Times New Roman"/>
                <w:b/>
                <w:color w:val="000000"/>
                <w:sz w:val="24"/>
                <w:szCs w:val="24"/>
                <w:lang w:eastAsia="ru-RU"/>
              </w:rPr>
            </w:pPr>
            <w:r w:rsidRPr="00570C39">
              <w:rPr>
                <w:rFonts w:ascii="Times New Roman" w:eastAsia="Times New Roman" w:hAnsi="Times New Roman" w:cs="Times New Roman"/>
                <w:b/>
                <w:color w:val="000000"/>
                <w:sz w:val="24"/>
                <w:szCs w:val="24"/>
                <w:lang w:eastAsia="ru-RU"/>
              </w:rPr>
              <w:t>РЕГИОНАЛЬНЫЕ МЕРЫ ПОДДЕРЖКИ</w:t>
            </w:r>
          </w:p>
        </w:tc>
      </w:tr>
      <w:tr w:rsidR="003C2727" w:rsidRPr="00570C39" w:rsidTr="00246DEB">
        <w:trPr>
          <w:tblCellSpacing w:w="0" w:type="dxa"/>
        </w:trPr>
        <w:tc>
          <w:tcPr>
            <w:tcW w:w="374" w:type="dxa"/>
            <w:tcBorders>
              <w:top w:val="outset" w:sz="6" w:space="0" w:color="auto"/>
              <w:left w:val="outset" w:sz="6" w:space="0" w:color="auto"/>
              <w:bottom w:val="outset" w:sz="6" w:space="0" w:color="auto"/>
              <w:right w:val="outset" w:sz="6" w:space="0" w:color="auto"/>
            </w:tcBorders>
            <w:shd w:val="clear" w:color="auto" w:fill="FFFFFF"/>
          </w:tcPr>
          <w:p w:rsidR="003C2727" w:rsidRPr="00570C39" w:rsidRDefault="003C2727" w:rsidP="00084F7A">
            <w:pPr>
              <w:spacing w:after="0" w:line="240" w:lineRule="auto"/>
              <w:contextualSpacing/>
              <w:rPr>
                <w:rFonts w:ascii="Times New Roman" w:eastAsia="Times New Roman" w:hAnsi="Times New Roman" w:cs="Times New Roman"/>
                <w:color w:val="000000"/>
                <w:sz w:val="24"/>
                <w:szCs w:val="24"/>
                <w:lang w:eastAsia="ru-RU"/>
              </w:rPr>
            </w:pPr>
            <w:r w:rsidRPr="00570C39">
              <w:rPr>
                <w:rFonts w:ascii="Times New Roman" w:eastAsia="Times New Roman" w:hAnsi="Times New Roman" w:cs="Times New Roman"/>
                <w:color w:val="000000"/>
                <w:sz w:val="24"/>
                <w:szCs w:val="24"/>
                <w:lang w:eastAsia="ru-RU"/>
              </w:rPr>
              <w:t>1.</w:t>
            </w:r>
          </w:p>
        </w:tc>
        <w:tc>
          <w:tcPr>
            <w:tcW w:w="5907" w:type="dxa"/>
            <w:tcBorders>
              <w:top w:val="outset" w:sz="6" w:space="0" w:color="auto"/>
              <w:left w:val="outset" w:sz="6" w:space="0" w:color="auto"/>
              <w:bottom w:val="outset" w:sz="6" w:space="0" w:color="auto"/>
              <w:right w:val="outset" w:sz="6" w:space="0" w:color="auto"/>
            </w:tcBorders>
            <w:shd w:val="clear" w:color="auto" w:fill="FFFFFF"/>
          </w:tcPr>
          <w:p w:rsidR="003C2727" w:rsidRPr="00570C39" w:rsidRDefault="003C2727" w:rsidP="00084F7A">
            <w:pPr>
              <w:spacing w:after="0" w:line="240" w:lineRule="auto"/>
              <w:contextualSpacing/>
              <w:rPr>
                <w:rFonts w:ascii="Times New Roman" w:eastAsia="Times New Roman" w:hAnsi="Times New Roman" w:cs="Times New Roman"/>
                <w:color w:val="000000"/>
                <w:sz w:val="24"/>
                <w:szCs w:val="24"/>
                <w:lang w:eastAsia="ru-RU"/>
              </w:rPr>
            </w:pPr>
            <w:r w:rsidRPr="00570C39">
              <w:rPr>
                <w:rFonts w:ascii="Times New Roman" w:eastAsia="Times New Roman" w:hAnsi="Times New Roman" w:cs="Times New Roman"/>
                <w:b/>
                <w:bCs/>
                <w:color w:val="000000"/>
                <w:sz w:val="24"/>
                <w:szCs w:val="24"/>
                <w:lang w:eastAsia="ru-RU"/>
              </w:rPr>
              <w:t>Новые льготные финансовые продукты</w:t>
            </w:r>
            <w:r w:rsidRPr="00570C39">
              <w:rPr>
                <w:rFonts w:ascii="Times New Roman" w:eastAsia="Times New Roman" w:hAnsi="Times New Roman" w:cs="Times New Roman"/>
                <w:color w:val="000000"/>
                <w:sz w:val="24"/>
                <w:szCs w:val="24"/>
                <w:lang w:eastAsia="ru-RU"/>
              </w:rPr>
              <w:t xml:space="preserve"> для организаций малого и среднего предпринимательства, вынужденных приостановить или сократить производство на период карантинных мер, на базе АО «Агентство развития бизнеса и </w:t>
            </w:r>
            <w:proofErr w:type="spellStart"/>
            <w:r w:rsidRPr="00570C39">
              <w:rPr>
                <w:rFonts w:ascii="Times New Roman" w:eastAsia="Times New Roman" w:hAnsi="Times New Roman" w:cs="Times New Roman"/>
                <w:color w:val="000000"/>
                <w:sz w:val="24"/>
                <w:szCs w:val="24"/>
                <w:lang w:eastAsia="ru-RU"/>
              </w:rPr>
              <w:t>микрокредитная</w:t>
            </w:r>
            <w:proofErr w:type="spellEnd"/>
            <w:r w:rsidRPr="00570C39">
              <w:rPr>
                <w:rFonts w:ascii="Times New Roman" w:eastAsia="Times New Roman" w:hAnsi="Times New Roman" w:cs="Times New Roman"/>
                <w:color w:val="000000"/>
                <w:sz w:val="24"/>
                <w:szCs w:val="24"/>
                <w:lang w:eastAsia="ru-RU"/>
              </w:rPr>
              <w:t xml:space="preserve"> компания»:</w:t>
            </w:r>
          </w:p>
          <w:p w:rsidR="003C2727" w:rsidRPr="00570C39" w:rsidRDefault="003C2727" w:rsidP="00084F7A">
            <w:pPr>
              <w:numPr>
                <w:ilvl w:val="0"/>
                <w:numId w:val="2"/>
              </w:numPr>
              <w:spacing w:after="0" w:line="240" w:lineRule="auto"/>
              <w:contextualSpacing/>
              <w:rPr>
                <w:rFonts w:ascii="Times New Roman" w:eastAsia="Times New Roman" w:hAnsi="Times New Roman" w:cs="Times New Roman"/>
                <w:color w:val="000000"/>
                <w:sz w:val="24"/>
                <w:szCs w:val="24"/>
                <w:lang w:eastAsia="ru-RU"/>
              </w:rPr>
            </w:pPr>
            <w:proofErr w:type="spellStart"/>
            <w:r w:rsidRPr="00570C39">
              <w:rPr>
                <w:rFonts w:ascii="Times New Roman" w:eastAsia="Times New Roman" w:hAnsi="Times New Roman" w:cs="Times New Roman"/>
                <w:color w:val="000000"/>
                <w:sz w:val="24"/>
                <w:szCs w:val="24"/>
                <w:lang w:eastAsia="ru-RU"/>
              </w:rPr>
              <w:t>микрозаём</w:t>
            </w:r>
            <w:proofErr w:type="spellEnd"/>
            <w:r w:rsidRPr="00570C39">
              <w:rPr>
                <w:rFonts w:ascii="Times New Roman" w:eastAsia="Times New Roman" w:hAnsi="Times New Roman" w:cs="Times New Roman"/>
                <w:color w:val="000000"/>
                <w:sz w:val="24"/>
                <w:szCs w:val="24"/>
                <w:lang w:eastAsia="ru-RU"/>
              </w:rPr>
              <w:t xml:space="preserve"> «Время перемен» рассчитан на предпринимателей, реализующих проекты по переводу предприятий на дистанционный режим работы (максимальная сумма займа – 1 </w:t>
            </w:r>
            <w:proofErr w:type="gramStart"/>
            <w:r w:rsidRPr="00570C39">
              <w:rPr>
                <w:rFonts w:ascii="Times New Roman" w:eastAsia="Times New Roman" w:hAnsi="Times New Roman" w:cs="Times New Roman"/>
                <w:color w:val="000000"/>
                <w:sz w:val="24"/>
                <w:szCs w:val="24"/>
                <w:lang w:eastAsia="ru-RU"/>
              </w:rPr>
              <w:t>млн</w:t>
            </w:r>
            <w:proofErr w:type="gramEnd"/>
            <w:r w:rsidRPr="00570C39">
              <w:rPr>
                <w:rFonts w:ascii="Times New Roman" w:eastAsia="Times New Roman" w:hAnsi="Times New Roman" w:cs="Times New Roman"/>
                <w:color w:val="000000"/>
                <w:sz w:val="24"/>
                <w:szCs w:val="24"/>
                <w:lang w:eastAsia="ru-RU"/>
              </w:rPr>
              <w:t xml:space="preserve"> </w:t>
            </w:r>
            <w:r w:rsidRPr="00570C39">
              <w:rPr>
                <w:rFonts w:ascii="Times New Roman" w:eastAsia="Times New Roman" w:hAnsi="Times New Roman" w:cs="Times New Roman"/>
                <w:color w:val="000000"/>
                <w:sz w:val="24"/>
                <w:szCs w:val="24"/>
                <w:lang w:eastAsia="ru-RU"/>
              </w:rPr>
              <w:lastRenderedPageBreak/>
              <w:t>рублей, максимальный срок – 24 мес., процентная ставка равна размеру ключевой ставки, установленной Банком России на дату выдачи, минус 1%);</w:t>
            </w:r>
          </w:p>
          <w:p w:rsidR="003C2727" w:rsidRPr="00570C39" w:rsidRDefault="003C2727" w:rsidP="00084F7A">
            <w:pPr>
              <w:numPr>
                <w:ilvl w:val="0"/>
                <w:numId w:val="2"/>
              </w:numPr>
              <w:spacing w:after="0" w:line="240" w:lineRule="auto"/>
              <w:contextualSpacing/>
              <w:rPr>
                <w:rFonts w:ascii="Times New Roman" w:eastAsia="Times New Roman" w:hAnsi="Times New Roman" w:cs="Times New Roman"/>
                <w:color w:val="000000"/>
                <w:sz w:val="24"/>
                <w:szCs w:val="24"/>
                <w:lang w:eastAsia="ru-RU"/>
              </w:rPr>
            </w:pPr>
            <w:proofErr w:type="gramStart"/>
            <w:r w:rsidRPr="00570C39">
              <w:rPr>
                <w:rFonts w:ascii="Times New Roman" w:eastAsia="Times New Roman" w:hAnsi="Times New Roman" w:cs="Times New Roman"/>
                <w:color w:val="000000"/>
                <w:sz w:val="24"/>
                <w:szCs w:val="24"/>
                <w:lang w:eastAsia="ru-RU"/>
              </w:rPr>
              <w:t xml:space="preserve">заём «Бизнес в кризис» предпринимателям, работающим в сферах гостиничного бизнеса, общественного питания, организации детского досуга, организации развлекательных мероприятий, осуществления грузовых и пассажирских перевозок (сумма </w:t>
            </w:r>
            <w:proofErr w:type="spellStart"/>
            <w:r w:rsidRPr="00570C39">
              <w:rPr>
                <w:rFonts w:ascii="Times New Roman" w:eastAsia="Times New Roman" w:hAnsi="Times New Roman" w:cs="Times New Roman"/>
                <w:color w:val="000000"/>
                <w:sz w:val="24"/>
                <w:szCs w:val="24"/>
                <w:lang w:eastAsia="ru-RU"/>
              </w:rPr>
              <w:t>микрозайма</w:t>
            </w:r>
            <w:proofErr w:type="spellEnd"/>
            <w:r w:rsidRPr="00570C39">
              <w:rPr>
                <w:rFonts w:ascii="Times New Roman" w:eastAsia="Times New Roman" w:hAnsi="Times New Roman" w:cs="Times New Roman"/>
                <w:color w:val="000000"/>
                <w:sz w:val="24"/>
                <w:szCs w:val="24"/>
                <w:lang w:eastAsia="ru-RU"/>
              </w:rPr>
              <w:t xml:space="preserve"> – до 500 тыс. рублей, процентная ставка равна размеру ключевой ставки, установленной Банком России на дату выдачи.</w:t>
            </w:r>
            <w:proofErr w:type="gramEnd"/>
            <w:r w:rsidRPr="00570C39">
              <w:rPr>
                <w:rFonts w:ascii="Times New Roman" w:eastAsia="Times New Roman" w:hAnsi="Times New Roman" w:cs="Times New Roman"/>
                <w:color w:val="000000"/>
                <w:sz w:val="24"/>
                <w:szCs w:val="24"/>
                <w:lang w:eastAsia="ru-RU"/>
              </w:rPr>
              <w:t xml:space="preserve"> Залоговое обеспечение не требуется</w:t>
            </w:r>
          </w:p>
        </w:tc>
        <w:tc>
          <w:tcPr>
            <w:tcW w:w="2362" w:type="dxa"/>
            <w:tcBorders>
              <w:top w:val="outset" w:sz="6" w:space="0" w:color="auto"/>
              <w:left w:val="outset" w:sz="6" w:space="0" w:color="auto"/>
              <w:bottom w:val="outset" w:sz="6" w:space="0" w:color="auto"/>
              <w:right w:val="outset" w:sz="6" w:space="0" w:color="auto"/>
            </w:tcBorders>
            <w:shd w:val="clear" w:color="auto" w:fill="FFFFFF"/>
          </w:tcPr>
          <w:p w:rsidR="003C2727" w:rsidRPr="00570C39" w:rsidRDefault="003C2727" w:rsidP="00084F7A">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570C39">
              <w:rPr>
                <w:rFonts w:ascii="Times New Roman" w:eastAsia="Times New Roman" w:hAnsi="Times New Roman" w:cs="Times New Roman"/>
                <w:color w:val="000000"/>
                <w:sz w:val="24"/>
                <w:szCs w:val="24"/>
                <w:lang w:eastAsia="ru-RU"/>
              </w:rPr>
              <w:lastRenderedPageBreak/>
              <w:t>Для субъектов малого и среднего предпринимательства</w:t>
            </w:r>
          </w:p>
        </w:tc>
        <w:tc>
          <w:tcPr>
            <w:tcW w:w="1592" w:type="dxa"/>
            <w:tcBorders>
              <w:top w:val="outset" w:sz="6" w:space="0" w:color="auto"/>
              <w:left w:val="outset" w:sz="6" w:space="0" w:color="auto"/>
              <w:bottom w:val="outset" w:sz="6" w:space="0" w:color="auto"/>
              <w:right w:val="outset" w:sz="6" w:space="0" w:color="auto"/>
            </w:tcBorders>
            <w:shd w:val="clear" w:color="auto" w:fill="FFFFFF"/>
          </w:tcPr>
          <w:p w:rsidR="003C2727" w:rsidRPr="00570C39" w:rsidRDefault="003C2727" w:rsidP="00084F7A">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570C39">
              <w:rPr>
                <w:rFonts w:ascii="Times New Roman" w:eastAsia="Times New Roman" w:hAnsi="Times New Roman" w:cs="Times New Roman"/>
                <w:color w:val="000000"/>
                <w:sz w:val="24"/>
                <w:szCs w:val="24"/>
                <w:lang w:eastAsia="ru-RU"/>
              </w:rPr>
              <w:t>С 1 апреля 2020 года</w:t>
            </w:r>
          </w:p>
        </w:tc>
        <w:tc>
          <w:tcPr>
            <w:tcW w:w="5017" w:type="dxa"/>
            <w:tcBorders>
              <w:top w:val="outset" w:sz="6" w:space="0" w:color="auto"/>
              <w:left w:val="outset" w:sz="6" w:space="0" w:color="auto"/>
              <w:bottom w:val="outset" w:sz="6" w:space="0" w:color="auto"/>
              <w:right w:val="outset" w:sz="6" w:space="0" w:color="auto"/>
            </w:tcBorders>
            <w:shd w:val="clear" w:color="auto" w:fill="FFFFFF"/>
          </w:tcPr>
          <w:p w:rsidR="003C2727" w:rsidRPr="00570C39" w:rsidRDefault="003C2727" w:rsidP="00084F7A">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570C39">
              <w:rPr>
                <w:rFonts w:ascii="Times New Roman" w:eastAsia="Times New Roman" w:hAnsi="Times New Roman" w:cs="Times New Roman"/>
                <w:color w:val="000000"/>
                <w:sz w:val="24"/>
                <w:szCs w:val="24"/>
                <w:lang w:eastAsia="ru-RU"/>
              </w:rPr>
              <w:t>Телефон горячей лин</w:t>
            </w:r>
            <w:proofErr w:type="gramStart"/>
            <w:r w:rsidRPr="00570C39">
              <w:rPr>
                <w:rFonts w:ascii="Times New Roman" w:eastAsia="Times New Roman" w:hAnsi="Times New Roman" w:cs="Times New Roman"/>
                <w:color w:val="000000"/>
                <w:sz w:val="24"/>
                <w:szCs w:val="24"/>
                <w:lang w:eastAsia="ru-RU"/>
              </w:rPr>
              <w:t>ии</w:t>
            </w:r>
            <w:r w:rsidRPr="00570C39">
              <w:rPr>
                <w:rFonts w:ascii="Times New Roman" w:eastAsia="Times New Roman" w:hAnsi="Times New Roman" w:cs="Times New Roman"/>
                <w:color w:val="000000"/>
                <w:sz w:val="24"/>
                <w:szCs w:val="24"/>
                <w:lang w:eastAsia="ru-RU"/>
              </w:rPr>
              <w:br/>
              <w:t>АО</w:t>
            </w:r>
            <w:proofErr w:type="gramEnd"/>
            <w:r w:rsidRPr="00570C39">
              <w:rPr>
                <w:rFonts w:ascii="Times New Roman" w:eastAsia="Times New Roman" w:hAnsi="Times New Roman" w:cs="Times New Roman"/>
                <w:color w:val="000000"/>
                <w:sz w:val="24"/>
                <w:szCs w:val="24"/>
                <w:lang w:eastAsia="ru-RU"/>
              </w:rPr>
              <w:t xml:space="preserve"> «Агентство развития бизнеса и </w:t>
            </w:r>
            <w:proofErr w:type="spellStart"/>
            <w:r w:rsidRPr="00570C39">
              <w:rPr>
                <w:rFonts w:ascii="Times New Roman" w:eastAsia="Times New Roman" w:hAnsi="Times New Roman" w:cs="Times New Roman"/>
                <w:color w:val="000000"/>
                <w:sz w:val="24"/>
                <w:szCs w:val="24"/>
                <w:lang w:eastAsia="ru-RU"/>
              </w:rPr>
              <w:t>микрокредитная</w:t>
            </w:r>
            <w:proofErr w:type="spellEnd"/>
            <w:r w:rsidRPr="00570C39">
              <w:rPr>
                <w:rFonts w:ascii="Times New Roman" w:eastAsia="Times New Roman" w:hAnsi="Times New Roman" w:cs="Times New Roman"/>
                <w:color w:val="000000"/>
                <w:sz w:val="24"/>
                <w:szCs w:val="24"/>
                <w:lang w:eastAsia="ru-RU"/>
              </w:rPr>
              <w:t xml:space="preserve"> компания»:</w:t>
            </w:r>
            <w:r w:rsidRPr="00570C39">
              <w:rPr>
                <w:rFonts w:ascii="Times New Roman" w:eastAsia="Times New Roman" w:hAnsi="Times New Roman" w:cs="Times New Roman"/>
                <w:color w:val="000000"/>
                <w:sz w:val="24"/>
                <w:szCs w:val="24"/>
                <w:lang w:eastAsia="ru-RU"/>
              </w:rPr>
              <w:br/>
              <w:t>8-958-849-73-55</w:t>
            </w:r>
          </w:p>
        </w:tc>
      </w:tr>
      <w:tr w:rsidR="003C2727" w:rsidRPr="00570C39" w:rsidTr="00246DEB">
        <w:trPr>
          <w:tblCellSpacing w:w="0" w:type="dxa"/>
        </w:trPr>
        <w:tc>
          <w:tcPr>
            <w:tcW w:w="374" w:type="dxa"/>
            <w:tcBorders>
              <w:top w:val="outset" w:sz="6" w:space="0" w:color="auto"/>
              <w:left w:val="outset" w:sz="6" w:space="0" w:color="auto"/>
              <w:bottom w:val="outset" w:sz="6" w:space="0" w:color="auto"/>
              <w:right w:val="outset" w:sz="6" w:space="0" w:color="auto"/>
            </w:tcBorders>
            <w:shd w:val="clear" w:color="auto" w:fill="FFFFFF"/>
          </w:tcPr>
          <w:p w:rsidR="003C2727" w:rsidRPr="00570C39" w:rsidRDefault="003C2727" w:rsidP="00084F7A">
            <w:pPr>
              <w:spacing w:after="0" w:line="240" w:lineRule="auto"/>
              <w:contextualSpacing/>
              <w:rPr>
                <w:rFonts w:ascii="Times New Roman" w:eastAsia="Times New Roman" w:hAnsi="Times New Roman" w:cs="Times New Roman"/>
                <w:color w:val="000000"/>
                <w:sz w:val="24"/>
                <w:szCs w:val="24"/>
                <w:lang w:eastAsia="ru-RU"/>
              </w:rPr>
            </w:pPr>
            <w:r w:rsidRPr="00570C39">
              <w:rPr>
                <w:rFonts w:ascii="Times New Roman" w:eastAsia="Times New Roman" w:hAnsi="Times New Roman" w:cs="Times New Roman"/>
                <w:color w:val="000000"/>
                <w:sz w:val="24"/>
                <w:szCs w:val="24"/>
                <w:lang w:eastAsia="ru-RU"/>
              </w:rPr>
              <w:lastRenderedPageBreak/>
              <w:t>2.</w:t>
            </w:r>
          </w:p>
        </w:tc>
        <w:tc>
          <w:tcPr>
            <w:tcW w:w="5907" w:type="dxa"/>
            <w:tcBorders>
              <w:top w:val="outset" w:sz="6" w:space="0" w:color="auto"/>
              <w:left w:val="outset" w:sz="6" w:space="0" w:color="auto"/>
              <w:bottom w:val="outset" w:sz="6" w:space="0" w:color="auto"/>
              <w:right w:val="outset" w:sz="6" w:space="0" w:color="auto"/>
            </w:tcBorders>
            <w:shd w:val="clear" w:color="auto" w:fill="FFFFFF"/>
          </w:tcPr>
          <w:p w:rsidR="003C2727" w:rsidRPr="00570C39" w:rsidRDefault="003C2727" w:rsidP="00084F7A">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570C39">
              <w:rPr>
                <w:rFonts w:ascii="Times New Roman" w:eastAsia="Times New Roman" w:hAnsi="Times New Roman" w:cs="Times New Roman"/>
                <w:b/>
                <w:bCs/>
                <w:color w:val="000000"/>
                <w:sz w:val="24"/>
                <w:szCs w:val="24"/>
                <w:lang w:eastAsia="ru-RU"/>
              </w:rPr>
              <w:t xml:space="preserve">Реструктуризация (изменение) графика платежей региональной </w:t>
            </w:r>
            <w:proofErr w:type="spellStart"/>
            <w:r w:rsidRPr="00570C39">
              <w:rPr>
                <w:rFonts w:ascii="Times New Roman" w:eastAsia="Times New Roman" w:hAnsi="Times New Roman" w:cs="Times New Roman"/>
                <w:color w:val="000000"/>
                <w:sz w:val="24"/>
                <w:szCs w:val="24"/>
                <w:lang w:eastAsia="ru-RU"/>
              </w:rPr>
              <w:t>микрозаймовой</w:t>
            </w:r>
            <w:proofErr w:type="spellEnd"/>
            <w:r w:rsidRPr="00570C39">
              <w:rPr>
                <w:rFonts w:ascii="Times New Roman" w:eastAsia="Times New Roman" w:hAnsi="Times New Roman" w:cs="Times New Roman"/>
                <w:color w:val="000000"/>
                <w:sz w:val="24"/>
                <w:szCs w:val="24"/>
                <w:lang w:eastAsia="ru-RU"/>
              </w:rPr>
              <w:t xml:space="preserve"> организацией в отношении отсрочки по возврату </w:t>
            </w:r>
            <w:proofErr w:type="spellStart"/>
            <w:r w:rsidRPr="00570C39">
              <w:rPr>
                <w:rFonts w:ascii="Times New Roman" w:eastAsia="Times New Roman" w:hAnsi="Times New Roman" w:cs="Times New Roman"/>
                <w:color w:val="000000"/>
                <w:sz w:val="24"/>
                <w:szCs w:val="24"/>
                <w:lang w:eastAsia="ru-RU"/>
              </w:rPr>
              <w:t>микрозайма</w:t>
            </w:r>
            <w:proofErr w:type="spellEnd"/>
            <w:r w:rsidRPr="00570C39">
              <w:rPr>
                <w:rFonts w:ascii="Times New Roman" w:eastAsia="Times New Roman" w:hAnsi="Times New Roman" w:cs="Times New Roman"/>
                <w:color w:val="000000"/>
                <w:sz w:val="24"/>
                <w:szCs w:val="24"/>
                <w:lang w:eastAsia="ru-RU"/>
              </w:rPr>
              <w:t xml:space="preserve"> на срок от 3-10 месяцев</w:t>
            </w:r>
            <w:r w:rsidRPr="00570C39">
              <w:rPr>
                <w:rFonts w:ascii="Times New Roman" w:eastAsia="Times New Roman" w:hAnsi="Times New Roman" w:cs="Times New Roman"/>
                <w:b/>
                <w:bCs/>
                <w:color w:val="000000"/>
                <w:sz w:val="24"/>
                <w:szCs w:val="24"/>
                <w:lang w:eastAsia="ru-RU"/>
              </w:rPr>
              <w:t> </w:t>
            </w:r>
          </w:p>
        </w:tc>
        <w:tc>
          <w:tcPr>
            <w:tcW w:w="2362" w:type="dxa"/>
            <w:tcBorders>
              <w:top w:val="outset" w:sz="6" w:space="0" w:color="auto"/>
              <w:left w:val="outset" w:sz="6" w:space="0" w:color="auto"/>
              <w:bottom w:val="outset" w:sz="6" w:space="0" w:color="auto"/>
              <w:right w:val="outset" w:sz="6" w:space="0" w:color="auto"/>
            </w:tcBorders>
            <w:shd w:val="clear" w:color="auto" w:fill="FFFFFF"/>
          </w:tcPr>
          <w:p w:rsidR="003C2727" w:rsidRPr="00570C39" w:rsidRDefault="003C2727" w:rsidP="00084F7A">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proofErr w:type="gramStart"/>
            <w:r w:rsidRPr="00570C39">
              <w:rPr>
                <w:rFonts w:ascii="Times New Roman" w:eastAsia="Times New Roman" w:hAnsi="Times New Roman" w:cs="Times New Roman"/>
                <w:color w:val="000000"/>
                <w:sz w:val="24"/>
                <w:szCs w:val="24"/>
                <w:lang w:eastAsia="ru-RU"/>
              </w:rPr>
              <w:t xml:space="preserve">Для субъектов малого и среднего предпринимательства, имеющих действующие </w:t>
            </w:r>
            <w:proofErr w:type="spellStart"/>
            <w:r w:rsidRPr="00570C39">
              <w:rPr>
                <w:rFonts w:ascii="Times New Roman" w:eastAsia="Times New Roman" w:hAnsi="Times New Roman" w:cs="Times New Roman"/>
                <w:color w:val="000000"/>
                <w:sz w:val="24"/>
                <w:szCs w:val="24"/>
                <w:lang w:eastAsia="ru-RU"/>
              </w:rPr>
              <w:t>микрозаймы</w:t>
            </w:r>
            <w:proofErr w:type="spellEnd"/>
            <w:r w:rsidRPr="00570C39">
              <w:rPr>
                <w:rFonts w:ascii="Times New Roman" w:eastAsia="Times New Roman" w:hAnsi="Times New Roman" w:cs="Times New Roman"/>
                <w:color w:val="000000"/>
                <w:sz w:val="24"/>
                <w:szCs w:val="24"/>
                <w:lang w:eastAsia="ru-RU"/>
              </w:rPr>
              <w:t xml:space="preserve"> в региональной </w:t>
            </w:r>
            <w:proofErr w:type="spellStart"/>
            <w:r w:rsidRPr="00570C39">
              <w:rPr>
                <w:rFonts w:ascii="Times New Roman" w:eastAsia="Times New Roman" w:hAnsi="Times New Roman" w:cs="Times New Roman"/>
                <w:color w:val="000000"/>
                <w:sz w:val="24"/>
                <w:szCs w:val="24"/>
                <w:lang w:eastAsia="ru-RU"/>
              </w:rPr>
              <w:t>микрозаймовой</w:t>
            </w:r>
            <w:proofErr w:type="spellEnd"/>
            <w:r w:rsidRPr="00570C39">
              <w:rPr>
                <w:rFonts w:ascii="Times New Roman" w:eastAsia="Times New Roman" w:hAnsi="Times New Roman" w:cs="Times New Roman"/>
                <w:color w:val="000000"/>
                <w:sz w:val="24"/>
                <w:szCs w:val="24"/>
                <w:lang w:eastAsia="ru-RU"/>
              </w:rPr>
              <w:t xml:space="preserve"> организации</w:t>
            </w:r>
            <w:proofErr w:type="gramEnd"/>
          </w:p>
        </w:tc>
        <w:tc>
          <w:tcPr>
            <w:tcW w:w="1592" w:type="dxa"/>
            <w:tcBorders>
              <w:top w:val="outset" w:sz="6" w:space="0" w:color="auto"/>
              <w:left w:val="outset" w:sz="6" w:space="0" w:color="auto"/>
              <w:bottom w:val="outset" w:sz="6" w:space="0" w:color="auto"/>
              <w:right w:val="outset" w:sz="6" w:space="0" w:color="auto"/>
            </w:tcBorders>
            <w:shd w:val="clear" w:color="auto" w:fill="FFFFFF"/>
          </w:tcPr>
          <w:p w:rsidR="003C2727" w:rsidRPr="00570C39" w:rsidRDefault="003C2727" w:rsidP="00084F7A">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570C39">
              <w:rPr>
                <w:rFonts w:ascii="Times New Roman" w:eastAsia="Times New Roman" w:hAnsi="Times New Roman" w:cs="Times New Roman"/>
                <w:color w:val="000000"/>
                <w:sz w:val="24"/>
                <w:szCs w:val="24"/>
                <w:lang w:eastAsia="ru-RU"/>
              </w:rPr>
              <w:t>С 1 апреля 2020 года</w:t>
            </w:r>
          </w:p>
        </w:tc>
        <w:tc>
          <w:tcPr>
            <w:tcW w:w="5017" w:type="dxa"/>
            <w:tcBorders>
              <w:top w:val="outset" w:sz="6" w:space="0" w:color="auto"/>
              <w:left w:val="outset" w:sz="6" w:space="0" w:color="auto"/>
              <w:bottom w:val="outset" w:sz="6" w:space="0" w:color="auto"/>
              <w:right w:val="outset" w:sz="6" w:space="0" w:color="auto"/>
            </w:tcBorders>
            <w:shd w:val="clear" w:color="auto" w:fill="FFFFFF"/>
          </w:tcPr>
          <w:p w:rsidR="003C2727" w:rsidRPr="00570C39" w:rsidRDefault="003C2727" w:rsidP="00084F7A">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570C39">
              <w:rPr>
                <w:rFonts w:ascii="Times New Roman" w:eastAsia="Times New Roman" w:hAnsi="Times New Roman" w:cs="Times New Roman"/>
                <w:color w:val="000000"/>
                <w:sz w:val="24"/>
                <w:szCs w:val="24"/>
                <w:lang w:eastAsia="ru-RU"/>
              </w:rPr>
              <w:t>Телефон горячей лин</w:t>
            </w:r>
            <w:proofErr w:type="gramStart"/>
            <w:r w:rsidRPr="00570C39">
              <w:rPr>
                <w:rFonts w:ascii="Times New Roman" w:eastAsia="Times New Roman" w:hAnsi="Times New Roman" w:cs="Times New Roman"/>
                <w:color w:val="000000"/>
                <w:sz w:val="24"/>
                <w:szCs w:val="24"/>
                <w:lang w:eastAsia="ru-RU"/>
              </w:rPr>
              <w:t>ии</w:t>
            </w:r>
            <w:r w:rsidRPr="00570C39">
              <w:rPr>
                <w:rFonts w:ascii="Times New Roman" w:eastAsia="Times New Roman" w:hAnsi="Times New Roman" w:cs="Times New Roman"/>
                <w:color w:val="000000"/>
                <w:sz w:val="24"/>
                <w:szCs w:val="24"/>
                <w:lang w:eastAsia="ru-RU"/>
              </w:rPr>
              <w:br/>
              <w:t>АО</w:t>
            </w:r>
            <w:proofErr w:type="gramEnd"/>
            <w:r w:rsidRPr="00570C39">
              <w:rPr>
                <w:rFonts w:ascii="Times New Roman" w:eastAsia="Times New Roman" w:hAnsi="Times New Roman" w:cs="Times New Roman"/>
                <w:color w:val="000000"/>
                <w:sz w:val="24"/>
                <w:szCs w:val="24"/>
                <w:lang w:eastAsia="ru-RU"/>
              </w:rPr>
              <w:t xml:space="preserve"> «Агентство развития бизнеса и </w:t>
            </w:r>
            <w:proofErr w:type="spellStart"/>
            <w:r w:rsidRPr="00570C39">
              <w:rPr>
                <w:rFonts w:ascii="Times New Roman" w:eastAsia="Times New Roman" w:hAnsi="Times New Roman" w:cs="Times New Roman"/>
                <w:color w:val="000000"/>
                <w:sz w:val="24"/>
                <w:szCs w:val="24"/>
                <w:lang w:eastAsia="ru-RU"/>
              </w:rPr>
              <w:t>микрокредитная</w:t>
            </w:r>
            <w:proofErr w:type="spellEnd"/>
            <w:r w:rsidRPr="00570C39">
              <w:rPr>
                <w:rFonts w:ascii="Times New Roman" w:eastAsia="Times New Roman" w:hAnsi="Times New Roman" w:cs="Times New Roman"/>
                <w:color w:val="000000"/>
                <w:sz w:val="24"/>
                <w:szCs w:val="24"/>
                <w:lang w:eastAsia="ru-RU"/>
              </w:rPr>
              <w:t xml:space="preserve"> компания»:</w:t>
            </w:r>
            <w:r w:rsidRPr="00570C39">
              <w:rPr>
                <w:rFonts w:ascii="Times New Roman" w:eastAsia="Times New Roman" w:hAnsi="Times New Roman" w:cs="Times New Roman"/>
                <w:color w:val="000000"/>
                <w:sz w:val="24"/>
                <w:szCs w:val="24"/>
                <w:lang w:eastAsia="ru-RU"/>
              </w:rPr>
              <w:br/>
              <w:t>8-958-849-73-55</w:t>
            </w:r>
          </w:p>
        </w:tc>
      </w:tr>
      <w:tr w:rsidR="003C2727" w:rsidRPr="00570C39" w:rsidTr="00246DEB">
        <w:trPr>
          <w:tblCellSpacing w:w="0" w:type="dxa"/>
        </w:trPr>
        <w:tc>
          <w:tcPr>
            <w:tcW w:w="374" w:type="dxa"/>
            <w:tcBorders>
              <w:top w:val="outset" w:sz="6" w:space="0" w:color="auto"/>
              <w:left w:val="outset" w:sz="6" w:space="0" w:color="auto"/>
              <w:bottom w:val="outset" w:sz="6" w:space="0" w:color="auto"/>
              <w:right w:val="outset" w:sz="6" w:space="0" w:color="auto"/>
            </w:tcBorders>
          </w:tcPr>
          <w:p w:rsidR="003C2727" w:rsidRPr="00570C39" w:rsidRDefault="003C2727" w:rsidP="00084F7A">
            <w:pPr>
              <w:spacing w:after="0" w:line="240" w:lineRule="auto"/>
              <w:contextualSpacing/>
              <w:rPr>
                <w:rFonts w:ascii="Times New Roman" w:eastAsia="Times New Roman" w:hAnsi="Times New Roman" w:cs="Times New Roman"/>
                <w:sz w:val="24"/>
                <w:szCs w:val="24"/>
                <w:lang w:eastAsia="ru-RU"/>
              </w:rPr>
            </w:pPr>
            <w:r w:rsidRPr="00570C39">
              <w:rPr>
                <w:rFonts w:ascii="Times New Roman" w:eastAsia="Times New Roman" w:hAnsi="Times New Roman" w:cs="Times New Roman"/>
                <w:sz w:val="24"/>
                <w:szCs w:val="24"/>
                <w:lang w:eastAsia="ru-RU"/>
              </w:rPr>
              <w:t>3.</w:t>
            </w:r>
          </w:p>
        </w:tc>
        <w:tc>
          <w:tcPr>
            <w:tcW w:w="5907" w:type="dxa"/>
            <w:tcBorders>
              <w:top w:val="outset" w:sz="6" w:space="0" w:color="auto"/>
              <w:left w:val="outset" w:sz="6" w:space="0" w:color="auto"/>
              <w:bottom w:val="outset" w:sz="6" w:space="0" w:color="auto"/>
              <w:right w:val="outset" w:sz="6" w:space="0" w:color="auto"/>
            </w:tcBorders>
          </w:tcPr>
          <w:p w:rsidR="003C2727" w:rsidRPr="00570C39" w:rsidRDefault="003C2727" w:rsidP="00084F7A">
            <w:pPr>
              <w:spacing w:before="100" w:beforeAutospacing="1" w:after="100" w:afterAutospacing="1" w:line="240" w:lineRule="auto"/>
              <w:contextualSpacing/>
              <w:rPr>
                <w:rFonts w:ascii="Times New Roman" w:eastAsia="Times New Roman" w:hAnsi="Times New Roman" w:cs="Times New Roman"/>
                <w:bCs/>
                <w:color w:val="000000"/>
                <w:sz w:val="24"/>
                <w:szCs w:val="24"/>
                <w:lang w:eastAsia="ru-RU"/>
              </w:rPr>
            </w:pPr>
            <w:r w:rsidRPr="00570C39">
              <w:rPr>
                <w:rFonts w:ascii="Times New Roman" w:eastAsia="Times New Roman" w:hAnsi="Times New Roman" w:cs="Times New Roman"/>
                <w:b/>
                <w:bCs/>
                <w:color w:val="000000"/>
                <w:sz w:val="24"/>
                <w:szCs w:val="24"/>
                <w:lang w:eastAsia="ru-RU"/>
              </w:rPr>
              <w:t>Предоставление субсидий банкам</w:t>
            </w:r>
            <w:r w:rsidRPr="00570C39">
              <w:rPr>
                <w:rFonts w:ascii="Times New Roman" w:eastAsia="Times New Roman" w:hAnsi="Times New Roman" w:cs="Times New Roman"/>
                <w:bCs/>
                <w:color w:val="000000"/>
                <w:sz w:val="24"/>
                <w:szCs w:val="24"/>
                <w:lang w:eastAsia="ru-RU"/>
              </w:rPr>
              <w:t xml:space="preserve"> в целях возмещения недополученных доходов в связи со снижением процентной ставки по кредитам, выданным субъектам малого и среднего предпринимательства</w:t>
            </w:r>
          </w:p>
        </w:tc>
        <w:tc>
          <w:tcPr>
            <w:tcW w:w="2362" w:type="dxa"/>
            <w:tcBorders>
              <w:top w:val="outset" w:sz="6" w:space="0" w:color="auto"/>
              <w:left w:val="outset" w:sz="6" w:space="0" w:color="auto"/>
              <w:bottom w:val="outset" w:sz="6" w:space="0" w:color="auto"/>
              <w:right w:val="outset" w:sz="6" w:space="0" w:color="auto"/>
            </w:tcBorders>
          </w:tcPr>
          <w:p w:rsidR="003C2727" w:rsidRPr="00570C39" w:rsidRDefault="003C2727" w:rsidP="00084F7A">
            <w:pPr>
              <w:spacing w:before="100" w:beforeAutospacing="1" w:after="100" w:afterAutospacing="1" w:line="240" w:lineRule="auto"/>
              <w:contextualSpacing/>
              <w:rPr>
                <w:rFonts w:ascii="Times New Roman" w:eastAsia="Times New Roman" w:hAnsi="Times New Roman" w:cs="Times New Roman"/>
                <w:bCs/>
                <w:color w:val="000000"/>
                <w:sz w:val="24"/>
                <w:szCs w:val="24"/>
                <w:lang w:eastAsia="ru-RU"/>
              </w:rPr>
            </w:pPr>
            <w:r w:rsidRPr="00570C39">
              <w:rPr>
                <w:rFonts w:ascii="Times New Roman" w:eastAsia="Times New Roman" w:hAnsi="Times New Roman" w:cs="Times New Roman"/>
                <w:bCs/>
                <w:color w:val="000000"/>
                <w:sz w:val="24"/>
                <w:szCs w:val="24"/>
                <w:lang w:eastAsia="ru-RU"/>
              </w:rPr>
              <w:t>Для банков, зарегистрированных или имеющих филиалы на территории Красноярского края</w:t>
            </w:r>
          </w:p>
        </w:tc>
        <w:tc>
          <w:tcPr>
            <w:tcW w:w="1592" w:type="dxa"/>
            <w:tcBorders>
              <w:top w:val="outset" w:sz="6" w:space="0" w:color="auto"/>
              <w:left w:val="outset" w:sz="6" w:space="0" w:color="auto"/>
              <w:bottom w:val="outset" w:sz="6" w:space="0" w:color="auto"/>
              <w:right w:val="outset" w:sz="6" w:space="0" w:color="auto"/>
            </w:tcBorders>
          </w:tcPr>
          <w:p w:rsidR="003C2727" w:rsidRPr="00570C39" w:rsidRDefault="003C2727" w:rsidP="00084F7A">
            <w:pPr>
              <w:spacing w:before="100" w:beforeAutospacing="1" w:after="100" w:afterAutospacing="1" w:line="240" w:lineRule="auto"/>
              <w:contextualSpacing/>
              <w:rPr>
                <w:rFonts w:ascii="Times New Roman" w:eastAsia="Times New Roman" w:hAnsi="Times New Roman" w:cs="Times New Roman"/>
                <w:bCs/>
                <w:color w:val="000000"/>
                <w:sz w:val="24"/>
                <w:szCs w:val="24"/>
                <w:lang w:eastAsia="ru-RU"/>
              </w:rPr>
            </w:pPr>
            <w:r w:rsidRPr="00570C39">
              <w:rPr>
                <w:rFonts w:ascii="Times New Roman" w:eastAsia="Times New Roman" w:hAnsi="Times New Roman" w:cs="Times New Roman"/>
                <w:bCs/>
                <w:color w:val="000000"/>
                <w:sz w:val="24"/>
                <w:szCs w:val="24"/>
                <w:lang w:eastAsia="ru-RU"/>
              </w:rPr>
              <w:t>На 2020 год</w:t>
            </w:r>
          </w:p>
        </w:tc>
        <w:tc>
          <w:tcPr>
            <w:tcW w:w="5017" w:type="dxa"/>
            <w:tcBorders>
              <w:top w:val="outset" w:sz="6" w:space="0" w:color="auto"/>
              <w:left w:val="outset" w:sz="6" w:space="0" w:color="auto"/>
              <w:bottom w:val="outset" w:sz="6" w:space="0" w:color="auto"/>
              <w:right w:val="outset" w:sz="6" w:space="0" w:color="auto"/>
            </w:tcBorders>
          </w:tcPr>
          <w:p w:rsidR="003C2727" w:rsidRPr="00570C39" w:rsidRDefault="003C2727" w:rsidP="00084F7A">
            <w:pPr>
              <w:spacing w:before="100" w:beforeAutospacing="1" w:after="100" w:afterAutospacing="1" w:line="240" w:lineRule="auto"/>
              <w:contextualSpacing/>
              <w:rPr>
                <w:rFonts w:ascii="Times New Roman" w:eastAsia="Times New Roman" w:hAnsi="Times New Roman" w:cs="Times New Roman"/>
                <w:bCs/>
                <w:color w:val="000000"/>
                <w:sz w:val="24"/>
                <w:szCs w:val="24"/>
                <w:lang w:eastAsia="ru-RU"/>
              </w:rPr>
            </w:pPr>
            <w:r w:rsidRPr="00570C39">
              <w:rPr>
                <w:rFonts w:ascii="Times New Roman" w:eastAsia="Times New Roman" w:hAnsi="Times New Roman" w:cs="Times New Roman"/>
                <w:bCs/>
                <w:color w:val="000000"/>
                <w:sz w:val="24"/>
                <w:szCs w:val="24"/>
                <w:lang w:eastAsia="ru-RU"/>
              </w:rPr>
              <w:t>Министерство экономики и регионального развития Красноярского края</w:t>
            </w:r>
          </w:p>
        </w:tc>
      </w:tr>
      <w:tr w:rsidR="00B81858" w:rsidRPr="00570C39" w:rsidTr="00217363">
        <w:trPr>
          <w:tblCellSpacing w:w="0" w:type="dxa"/>
        </w:trPr>
        <w:tc>
          <w:tcPr>
            <w:tcW w:w="374" w:type="dxa"/>
            <w:vMerge w:val="restart"/>
            <w:tcBorders>
              <w:top w:val="outset" w:sz="6" w:space="0" w:color="auto"/>
              <w:left w:val="outset" w:sz="6" w:space="0" w:color="auto"/>
              <w:right w:val="outset" w:sz="6" w:space="0" w:color="auto"/>
            </w:tcBorders>
          </w:tcPr>
          <w:p w:rsidR="00B81858" w:rsidRPr="00570C39" w:rsidRDefault="00B81858" w:rsidP="00084F7A">
            <w:pPr>
              <w:spacing w:after="0" w:line="240" w:lineRule="auto"/>
              <w:contextualSpacing/>
              <w:rPr>
                <w:rFonts w:ascii="Times New Roman" w:eastAsia="Times New Roman" w:hAnsi="Times New Roman" w:cs="Times New Roman"/>
                <w:sz w:val="24"/>
                <w:szCs w:val="24"/>
                <w:lang w:eastAsia="ru-RU"/>
              </w:rPr>
            </w:pPr>
            <w:r w:rsidRPr="00570C39">
              <w:rPr>
                <w:rFonts w:ascii="Times New Roman" w:eastAsia="Times New Roman" w:hAnsi="Times New Roman" w:cs="Times New Roman"/>
                <w:sz w:val="24"/>
                <w:szCs w:val="24"/>
                <w:lang w:eastAsia="ru-RU"/>
              </w:rPr>
              <w:t>4.</w:t>
            </w:r>
          </w:p>
        </w:tc>
        <w:tc>
          <w:tcPr>
            <w:tcW w:w="5907" w:type="dxa"/>
            <w:tcBorders>
              <w:top w:val="outset" w:sz="6" w:space="0" w:color="auto"/>
              <w:left w:val="outset" w:sz="6" w:space="0" w:color="auto"/>
              <w:bottom w:val="outset" w:sz="6" w:space="0" w:color="auto"/>
              <w:right w:val="outset" w:sz="6" w:space="0" w:color="auto"/>
            </w:tcBorders>
          </w:tcPr>
          <w:p w:rsidR="00B81858" w:rsidRPr="00570C39" w:rsidRDefault="00B81858">
            <w:pPr>
              <w:spacing w:after="150" w:line="240" w:lineRule="auto"/>
              <w:rPr>
                <w:rFonts w:ascii="Times New Roman" w:eastAsia="Times New Roman" w:hAnsi="Times New Roman" w:cs="Times New Roman"/>
                <w:color w:val="000000"/>
                <w:sz w:val="24"/>
                <w:szCs w:val="24"/>
                <w:lang w:eastAsia="ru-RU"/>
              </w:rPr>
            </w:pPr>
            <w:r w:rsidRPr="00570C39">
              <w:rPr>
                <w:rFonts w:ascii="Times New Roman" w:eastAsia="Times New Roman" w:hAnsi="Times New Roman" w:cs="Times New Roman"/>
                <w:b/>
                <w:bCs/>
                <w:color w:val="000000"/>
                <w:sz w:val="24"/>
                <w:szCs w:val="24"/>
                <w:lang w:eastAsia="ru-RU"/>
              </w:rPr>
              <w:t>Кредитные каникулы.</w:t>
            </w:r>
            <w:r w:rsidRPr="00570C39">
              <w:rPr>
                <w:rFonts w:ascii="Times New Roman" w:eastAsia="Times New Roman" w:hAnsi="Times New Roman" w:cs="Times New Roman"/>
                <w:color w:val="000000"/>
                <w:sz w:val="24"/>
                <w:szCs w:val="24"/>
                <w:lang w:eastAsia="ru-RU"/>
              </w:rPr>
              <w:br/>
              <w:t xml:space="preserve">Заемщикам </w:t>
            </w:r>
            <w:proofErr w:type="gramStart"/>
            <w:r w:rsidRPr="00570C39">
              <w:rPr>
                <w:rFonts w:ascii="Times New Roman" w:eastAsia="Times New Roman" w:hAnsi="Times New Roman" w:cs="Times New Roman"/>
                <w:color w:val="000000"/>
                <w:sz w:val="24"/>
                <w:szCs w:val="24"/>
                <w:lang w:eastAsia="ru-RU"/>
              </w:rPr>
              <w:t>доступны</w:t>
            </w:r>
            <w:proofErr w:type="gramEnd"/>
            <w:r w:rsidRPr="00570C39">
              <w:rPr>
                <w:rFonts w:ascii="Times New Roman" w:eastAsia="Times New Roman" w:hAnsi="Times New Roman" w:cs="Times New Roman"/>
                <w:color w:val="000000"/>
                <w:sz w:val="24"/>
                <w:szCs w:val="24"/>
                <w:lang w:eastAsia="ru-RU"/>
              </w:rPr>
              <w:t>:</w:t>
            </w:r>
          </w:p>
          <w:p w:rsidR="00B81858" w:rsidRPr="00570C39" w:rsidRDefault="00B81858" w:rsidP="00366A3E">
            <w:pPr>
              <w:numPr>
                <w:ilvl w:val="0"/>
                <w:numId w:val="15"/>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70C39">
              <w:rPr>
                <w:rFonts w:ascii="Times New Roman" w:eastAsia="Times New Roman" w:hAnsi="Times New Roman" w:cs="Times New Roman"/>
                <w:color w:val="000000"/>
                <w:sz w:val="24"/>
                <w:szCs w:val="24"/>
                <w:lang w:eastAsia="ru-RU"/>
              </w:rPr>
              <w:t>отсрочка по кредиту на 6 месяцев,</w:t>
            </w:r>
          </w:p>
          <w:p w:rsidR="00B81858" w:rsidRPr="00570C39" w:rsidRDefault="00B81858" w:rsidP="00366A3E">
            <w:pPr>
              <w:numPr>
                <w:ilvl w:val="0"/>
                <w:numId w:val="15"/>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70C39">
              <w:rPr>
                <w:rFonts w:ascii="Times New Roman" w:eastAsia="Times New Roman" w:hAnsi="Times New Roman" w:cs="Times New Roman"/>
                <w:color w:val="000000"/>
                <w:sz w:val="24"/>
                <w:szCs w:val="24"/>
                <w:lang w:eastAsia="ru-RU"/>
              </w:rPr>
              <w:t>снижение суммы отсроченной задолженности за счёт федеральных субсидий для банков, если кредитная организация участвует в программе Минэкономразвития РФ.</w:t>
            </w:r>
          </w:p>
          <w:p w:rsidR="00B81858" w:rsidRPr="00570C39" w:rsidRDefault="00B81858">
            <w:pPr>
              <w:spacing w:after="150" w:line="240" w:lineRule="auto"/>
              <w:rPr>
                <w:rFonts w:ascii="Times New Roman" w:eastAsia="Times New Roman" w:hAnsi="Times New Roman" w:cs="Times New Roman"/>
                <w:color w:val="000000"/>
                <w:sz w:val="24"/>
                <w:szCs w:val="24"/>
                <w:lang w:eastAsia="ru-RU"/>
              </w:rPr>
            </w:pPr>
            <w:r w:rsidRPr="00570C39">
              <w:rPr>
                <w:rFonts w:ascii="Times New Roman" w:eastAsia="Times New Roman" w:hAnsi="Times New Roman" w:cs="Times New Roman"/>
                <w:color w:val="000000"/>
                <w:sz w:val="24"/>
                <w:szCs w:val="24"/>
                <w:lang w:eastAsia="ru-RU"/>
              </w:rPr>
              <w:lastRenderedPageBreak/>
              <w:t>Условия предоставления льготы рассматриваются в индивидуальном порядке при обращении заемщика в банк (возможно дистанционно, личное обращение не требуется).</w:t>
            </w:r>
            <w:r w:rsidRPr="00570C39">
              <w:rPr>
                <w:rFonts w:ascii="Times New Roman" w:eastAsia="Times New Roman" w:hAnsi="Times New Roman" w:cs="Times New Roman"/>
                <w:color w:val="000000"/>
                <w:sz w:val="24"/>
                <w:szCs w:val="24"/>
                <w:lang w:eastAsia="ru-RU"/>
              </w:rPr>
              <w:br/>
              <w:t>Банк обязан в течение 5 дней рассмотреть обращение, изменить условия кредитного договора, направив заявителю соответствующее уведомление и уточненный график платежей</w:t>
            </w:r>
          </w:p>
        </w:tc>
        <w:tc>
          <w:tcPr>
            <w:tcW w:w="2362" w:type="dxa"/>
            <w:tcBorders>
              <w:top w:val="outset" w:sz="6" w:space="0" w:color="auto"/>
              <w:left w:val="outset" w:sz="6" w:space="0" w:color="auto"/>
              <w:bottom w:val="outset" w:sz="6" w:space="0" w:color="auto"/>
              <w:right w:val="outset" w:sz="6" w:space="0" w:color="auto"/>
            </w:tcBorders>
          </w:tcPr>
          <w:p w:rsidR="00B81858" w:rsidRPr="00570C39" w:rsidRDefault="00B81858">
            <w:pPr>
              <w:spacing w:after="150" w:line="240" w:lineRule="auto"/>
              <w:rPr>
                <w:rFonts w:ascii="Times New Roman" w:eastAsia="Times New Roman" w:hAnsi="Times New Roman" w:cs="Times New Roman"/>
                <w:color w:val="000000"/>
                <w:sz w:val="24"/>
                <w:szCs w:val="24"/>
                <w:lang w:eastAsia="ru-RU"/>
              </w:rPr>
            </w:pPr>
            <w:r w:rsidRPr="00570C39">
              <w:rPr>
                <w:rFonts w:ascii="Times New Roman" w:eastAsia="Times New Roman" w:hAnsi="Times New Roman" w:cs="Times New Roman"/>
                <w:color w:val="000000"/>
                <w:sz w:val="24"/>
                <w:szCs w:val="24"/>
                <w:lang w:eastAsia="ru-RU"/>
              </w:rPr>
              <w:lastRenderedPageBreak/>
              <w:t>Для субъектов малого и среднего предпринимательства</w:t>
            </w:r>
            <w:r w:rsidRPr="00570C39">
              <w:rPr>
                <w:rFonts w:ascii="Times New Roman" w:eastAsia="Times New Roman" w:hAnsi="Times New Roman" w:cs="Times New Roman"/>
                <w:color w:val="000000"/>
                <w:sz w:val="24"/>
                <w:szCs w:val="24"/>
                <w:lang w:eastAsia="ru-RU"/>
              </w:rPr>
              <w:br/>
              <w:t>в наиболее пострадавших отраслях</w:t>
            </w:r>
          </w:p>
        </w:tc>
        <w:tc>
          <w:tcPr>
            <w:tcW w:w="1592" w:type="dxa"/>
            <w:tcBorders>
              <w:top w:val="outset" w:sz="6" w:space="0" w:color="auto"/>
              <w:left w:val="outset" w:sz="6" w:space="0" w:color="auto"/>
              <w:bottom w:val="outset" w:sz="6" w:space="0" w:color="auto"/>
              <w:right w:val="outset" w:sz="6" w:space="0" w:color="auto"/>
            </w:tcBorders>
          </w:tcPr>
          <w:p w:rsidR="00B81858" w:rsidRPr="00570C39" w:rsidRDefault="00B81858">
            <w:pPr>
              <w:spacing w:after="150" w:line="240" w:lineRule="auto"/>
              <w:jc w:val="center"/>
              <w:rPr>
                <w:rFonts w:ascii="Times New Roman" w:eastAsia="Times New Roman" w:hAnsi="Times New Roman" w:cs="Times New Roman"/>
                <w:color w:val="000000"/>
                <w:sz w:val="24"/>
                <w:szCs w:val="24"/>
                <w:lang w:eastAsia="ru-RU"/>
              </w:rPr>
            </w:pPr>
            <w:r w:rsidRPr="00570C39">
              <w:rPr>
                <w:rFonts w:ascii="Times New Roman" w:eastAsia="Times New Roman" w:hAnsi="Times New Roman" w:cs="Times New Roman"/>
                <w:color w:val="000000"/>
                <w:sz w:val="24"/>
                <w:szCs w:val="24"/>
                <w:lang w:eastAsia="ru-RU"/>
              </w:rPr>
              <w:t>На 6 месяцев</w:t>
            </w:r>
          </w:p>
        </w:tc>
        <w:tc>
          <w:tcPr>
            <w:tcW w:w="5017" w:type="dxa"/>
            <w:tcBorders>
              <w:top w:val="outset" w:sz="6" w:space="0" w:color="auto"/>
              <w:left w:val="outset" w:sz="6" w:space="0" w:color="auto"/>
              <w:bottom w:val="outset" w:sz="6" w:space="0" w:color="auto"/>
              <w:right w:val="outset" w:sz="6" w:space="0" w:color="auto"/>
            </w:tcBorders>
          </w:tcPr>
          <w:p w:rsidR="00B81858" w:rsidRPr="00570C39" w:rsidRDefault="00B81858">
            <w:pPr>
              <w:spacing w:after="150" w:line="240" w:lineRule="auto"/>
              <w:rPr>
                <w:rFonts w:ascii="Times New Roman" w:eastAsia="Times New Roman" w:hAnsi="Times New Roman" w:cs="Times New Roman"/>
                <w:color w:val="000000"/>
                <w:sz w:val="24"/>
                <w:szCs w:val="24"/>
                <w:lang w:eastAsia="ru-RU"/>
              </w:rPr>
            </w:pPr>
            <w:r w:rsidRPr="00570C39">
              <w:rPr>
                <w:rFonts w:ascii="Times New Roman" w:eastAsia="Times New Roman" w:hAnsi="Times New Roman" w:cs="Times New Roman"/>
                <w:color w:val="000000"/>
                <w:sz w:val="24"/>
                <w:szCs w:val="24"/>
                <w:lang w:eastAsia="ru-RU"/>
              </w:rPr>
              <w:t>Кредитная организация, выдавшая кредит</w:t>
            </w:r>
          </w:p>
        </w:tc>
      </w:tr>
      <w:tr w:rsidR="00B81858" w:rsidRPr="00570C39" w:rsidTr="00217363">
        <w:trPr>
          <w:tblCellSpacing w:w="0" w:type="dxa"/>
        </w:trPr>
        <w:tc>
          <w:tcPr>
            <w:tcW w:w="374" w:type="dxa"/>
            <w:vMerge/>
            <w:tcBorders>
              <w:left w:val="outset" w:sz="6" w:space="0" w:color="auto"/>
              <w:bottom w:val="outset" w:sz="6" w:space="0" w:color="auto"/>
              <w:right w:val="outset" w:sz="6" w:space="0" w:color="auto"/>
            </w:tcBorders>
          </w:tcPr>
          <w:p w:rsidR="00B81858" w:rsidRPr="00570C39" w:rsidRDefault="00B81858" w:rsidP="00084F7A">
            <w:pPr>
              <w:spacing w:after="0" w:line="240" w:lineRule="auto"/>
              <w:contextualSpacing/>
              <w:rPr>
                <w:rFonts w:ascii="Times New Roman" w:eastAsia="Times New Roman" w:hAnsi="Times New Roman" w:cs="Times New Roman"/>
                <w:sz w:val="24"/>
                <w:szCs w:val="24"/>
                <w:lang w:eastAsia="ru-RU"/>
              </w:rPr>
            </w:pPr>
          </w:p>
        </w:tc>
        <w:tc>
          <w:tcPr>
            <w:tcW w:w="5907" w:type="dxa"/>
            <w:tcBorders>
              <w:top w:val="outset" w:sz="6" w:space="0" w:color="auto"/>
              <w:left w:val="outset" w:sz="6" w:space="0" w:color="auto"/>
              <w:bottom w:val="outset" w:sz="6" w:space="0" w:color="auto"/>
              <w:right w:val="outset" w:sz="6" w:space="0" w:color="auto"/>
            </w:tcBorders>
          </w:tcPr>
          <w:p w:rsidR="00B81858" w:rsidRPr="00570C39" w:rsidRDefault="00B81858">
            <w:pPr>
              <w:spacing w:after="150" w:line="240" w:lineRule="auto"/>
              <w:rPr>
                <w:rFonts w:ascii="Times New Roman" w:eastAsia="Times New Roman" w:hAnsi="Times New Roman" w:cs="Times New Roman"/>
                <w:color w:val="000000"/>
                <w:sz w:val="24"/>
                <w:szCs w:val="24"/>
                <w:lang w:eastAsia="ru-RU"/>
              </w:rPr>
            </w:pPr>
            <w:r w:rsidRPr="00570C39">
              <w:rPr>
                <w:rFonts w:ascii="Times New Roman" w:eastAsia="Times New Roman" w:hAnsi="Times New Roman" w:cs="Times New Roman"/>
                <w:color w:val="000000"/>
                <w:sz w:val="24"/>
                <w:szCs w:val="24"/>
                <w:lang w:eastAsia="ru-RU"/>
              </w:rPr>
              <w:t xml:space="preserve">Кроме того, для индивидуальных предпринимателей, которые столкнулись с резким падением доходов из-за эпидемии </w:t>
            </w:r>
            <w:proofErr w:type="spellStart"/>
            <w:r w:rsidRPr="00570C39">
              <w:rPr>
                <w:rFonts w:ascii="Times New Roman" w:eastAsia="Times New Roman" w:hAnsi="Times New Roman" w:cs="Times New Roman"/>
                <w:color w:val="000000"/>
                <w:sz w:val="24"/>
                <w:szCs w:val="24"/>
                <w:lang w:eastAsia="ru-RU"/>
              </w:rPr>
              <w:t>коронавируса</w:t>
            </w:r>
            <w:proofErr w:type="spellEnd"/>
            <w:r w:rsidRPr="00570C39">
              <w:rPr>
                <w:rFonts w:ascii="Times New Roman" w:eastAsia="Times New Roman" w:hAnsi="Times New Roman" w:cs="Times New Roman"/>
                <w:color w:val="000000"/>
                <w:sz w:val="24"/>
                <w:szCs w:val="24"/>
                <w:lang w:eastAsia="ru-RU"/>
              </w:rPr>
              <w:t xml:space="preserve"> (ниже 30%) предусмотрены кредитные каникулы (или уменьшение размера платежа) по кредитному договору (договорам займа)</w:t>
            </w:r>
            <w:r w:rsidRPr="00570C39">
              <w:rPr>
                <w:rFonts w:ascii="Times New Roman" w:eastAsia="Times New Roman" w:hAnsi="Times New Roman" w:cs="Times New Roman"/>
                <w:color w:val="000000"/>
                <w:sz w:val="24"/>
                <w:szCs w:val="24"/>
                <w:lang w:eastAsia="ru-RU"/>
              </w:rPr>
              <w:br/>
              <w:t>1. Индивидуальный предприниматель вправе выбрать один из вариантов:</w:t>
            </w:r>
          </w:p>
          <w:p w:rsidR="00B81858" w:rsidRPr="00570C39" w:rsidRDefault="00B81858" w:rsidP="00366A3E">
            <w:pPr>
              <w:numPr>
                <w:ilvl w:val="0"/>
                <w:numId w:val="16"/>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70C39">
              <w:rPr>
                <w:rFonts w:ascii="Times New Roman" w:eastAsia="Times New Roman" w:hAnsi="Times New Roman" w:cs="Times New Roman"/>
                <w:color w:val="000000"/>
                <w:sz w:val="24"/>
                <w:szCs w:val="24"/>
                <w:lang w:eastAsia="ru-RU"/>
              </w:rPr>
              <w:t>получить право на льготный период по тем же правилам, что и граждане,</w:t>
            </w:r>
          </w:p>
          <w:p w:rsidR="00B81858" w:rsidRPr="00570C39" w:rsidRDefault="00B81858" w:rsidP="00366A3E">
            <w:pPr>
              <w:numPr>
                <w:ilvl w:val="0"/>
                <w:numId w:val="16"/>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70C39">
              <w:rPr>
                <w:rFonts w:ascii="Times New Roman" w:eastAsia="Times New Roman" w:hAnsi="Times New Roman" w:cs="Times New Roman"/>
                <w:color w:val="000000"/>
                <w:sz w:val="24"/>
                <w:szCs w:val="24"/>
                <w:lang w:eastAsia="ru-RU"/>
              </w:rPr>
              <w:t> в случае если деятельность относится к федеральному перечню отраслей, наиболее пострадавших в результате пандемии, обратиться за отсрочкой по тем же правилам, что и малый и средний бизнес.</w:t>
            </w:r>
          </w:p>
          <w:p w:rsidR="00B81858" w:rsidRPr="00570C39" w:rsidRDefault="00B81858">
            <w:pPr>
              <w:spacing w:after="150" w:line="240" w:lineRule="auto"/>
              <w:rPr>
                <w:rFonts w:ascii="Times New Roman" w:eastAsia="Times New Roman" w:hAnsi="Times New Roman" w:cs="Times New Roman"/>
                <w:color w:val="000000"/>
                <w:sz w:val="24"/>
                <w:szCs w:val="24"/>
                <w:lang w:eastAsia="ru-RU"/>
              </w:rPr>
            </w:pPr>
            <w:r w:rsidRPr="00570C39">
              <w:rPr>
                <w:rFonts w:ascii="Times New Roman" w:eastAsia="Times New Roman" w:hAnsi="Times New Roman" w:cs="Times New Roman"/>
                <w:color w:val="000000"/>
                <w:sz w:val="24"/>
                <w:szCs w:val="24"/>
                <w:lang w:eastAsia="ru-RU"/>
              </w:rPr>
              <w:t>2. Индивидуальный предприниматель может просить на льготный период либо полное приостановление платежей, либо уменьшение их размера до посильного уровня.</w:t>
            </w:r>
            <w:r w:rsidRPr="00570C39">
              <w:rPr>
                <w:rFonts w:ascii="Times New Roman" w:eastAsia="Times New Roman" w:hAnsi="Times New Roman" w:cs="Times New Roman"/>
                <w:color w:val="000000"/>
                <w:sz w:val="24"/>
                <w:szCs w:val="24"/>
                <w:lang w:eastAsia="ru-RU"/>
              </w:rPr>
              <w:br/>
              <w:t>Банк обязан принять от ИП заявление об установлении льготного периода (по телефону или онлайн)</w:t>
            </w:r>
          </w:p>
        </w:tc>
        <w:tc>
          <w:tcPr>
            <w:tcW w:w="2362" w:type="dxa"/>
            <w:tcBorders>
              <w:top w:val="outset" w:sz="6" w:space="0" w:color="auto"/>
              <w:left w:val="outset" w:sz="6" w:space="0" w:color="auto"/>
              <w:bottom w:val="outset" w:sz="6" w:space="0" w:color="auto"/>
              <w:right w:val="outset" w:sz="6" w:space="0" w:color="auto"/>
            </w:tcBorders>
          </w:tcPr>
          <w:p w:rsidR="00B81858" w:rsidRPr="00570C39" w:rsidRDefault="00B81858">
            <w:pPr>
              <w:spacing w:after="150" w:line="240" w:lineRule="auto"/>
              <w:rPr>
                <w:rFonts w:ascii="Times New Roman" w:eastAsia="Times New Roman" w:hAnsi="Times New Roman" w:cs="Times New Roman"/>
                <w:color w:val="000000"/>
                <w:sz w:val="24"/>
                <w:szCs w:val="24"/>
                <w:lang w:eastAsia="ru-RU"/>
              </w:rPr>
            </w:pPr>
            <w:r w:rsidRPr="00570C39">
              <w:rPr>
                <w:rFonts w:ascii="Times New Roman" w:eastAsia="Times New Roman" w:hAnsi="Times New Roman" w:cs="Times New Roman"/>
                <w:color w:val="000000"/>
                <w:sz w:val="24"/>
                <w:szCs w:val="24"/>
                <w:lang w:eastAsia="ru-RU"/>
              </w:rPr>
              <w:t>Только для ИП</w:t>
            </w:r>
          </w:p>
        </w:tc>
        <w:tc>
          <w:tcPr>
            <w:tcW w:w="1592" w:type="dxa"/>
            <w:tcBorders>
              <w:top w:val="outset" w:sz="6" w:space="0" w:color="auto"/>
              <w:left w:val="outset" w:sz="6" w:space="0" w:color="auto"/>
              <w:bottom w:val="outset" w:sz="6" w:space="0" w:color="auto"/>
              <w:right w:val="outset" w:sz="6" w:space="0" w:color="auto"/>
            </w:tcBorders>
          </w:tcPr>
          <w:p w:rsidR="00B81858" w:rsidRPr="00570C39" w:rsidRDefault="00B81858">
            <w:pPr>
              <w:spacing w:after="0" w:line="240" w:lineRule="auto"/>
              <w:rPr>
                <w:rFonts w:ascii="Times New Roman" w:eastAsia="Times New Roman" w:hAnsi="Times New Roman" w:cs="Times New Roman"/>
                <w:color w:val="000000"/>
                <w:sz w:val="24"/>
                <w:szCs w:val="24"/>
                <w:lang w:eastAsia="ru-RU"/>
              </w:rPr>
            </w:pPr>
            <w:r w:rsidRPr="00570C39">
              <w:rPr>
                <w:rFonts w:ascii="Times New Roman" w:eastAsia="Times New Roman" w:hAnsi="Times New Roman" w:cs="Times New Roman"/>
                <w:color w:val="000000"/>
                <w:sz w:val="24"/>
                <w:szCs w:val="24"/>
                <w:lang w:eastAsia="ru-RU"/>
              </w:rPr>
              <w:t> </w:t>
            </w:r>
          </w:p>
        </w:tc>
        <w:tc>
          <w:tcPr>
            <w:tcW w:w="5017" w:type="dxa"/>
            <w:tcBorders>
              <w:top w:val="outset" w:sz="6" w:space="0" w:color="auto"/>
              <w:left w:val="outset" w:sz="6" w:space="0" w:color="auto"/>
              <w:bottom w:val="outset" w:sz="6" w:space="0" w:color="auto"/>
              <w:right w:val="outset" w:sz="6" w:space="0" w:color="auto"/>
            </w:tcBorders>
            <w:vAlign w:val="center"/>
          </w:tcPr>
          <w:p w:rsidR="00B81858" w:rsidRPr="00570C39" w:rsidRDefault="00B81858">
            <w:pPr>
              <w:spacing w:after="0" w:line="240" w:lineRule="auto"/>
              <w:rPr>
                <w:rFonts w:ascii="Times New Roman" w:eastAsia="Times New Roman" w:hAnsi="Times New Roman" w:cs="Times New Roman"/>
                <w:color w:val="000000"/>
                <w:sz w:val="24"/>
                <w:szCs w:val="24"/>
                <w:lang w:eastAsia="ru-RU"/>
              </w:rPr>
            </w:pPr>
          </w:p>
        </w:tc>
      </w:tr>
      <w:tr w:rsidR="003C2727" w:rsidRPr="00570C39" w:rsidTr="00246DEB">
        <w:trPr>
          <w:tblCellSpacing w:w="0" w:type="dxa"/>
        </w:trPr>
        <w:tc>
          <w:tcPr>
            <w:tcW w:w="374" w:type="dxa"/>
            <w:tcBorders>
              <w:top w:val="outset" w:sz="6" w:space="0" w:color="auto"/>
              <w:left w:val="outset" w:sz="6" w:space="0" w:color="auto"/>
              <w:bottom w:val="outset" w:sz="6" w:space="0" w:color="auto"/>
              <w:right w:val="outset" w:sz="6" w:space="0" w:color="auto"/>
            </w:tcBorders>
          </w:tcPr>
          <w:p w:rsidR="003C2727" w:rsidRPr="00570C39" w:rsidRDefault="00B81858" w:rsidP="00084F7A">
            <w:pPr>
              <w:spacing w:after="0" w:line="240" w:lineRule="auto"/>
              <w:contextualSpacing/>
              <w:rPr>
                <w:rFonts w:ascii="Times New Roman" w:eastAsia="Times New Roman" w:hAnsi="Times New Roman" w:cs="Times New Roman"/>
                <w:sz w:val="24"/>
                <w:szCs w:val="24"/>
                <w:lang w:eastAsia="ru-RU"/>
              </w:rPr>
            </w:pPr>
            <w:r w:rsidRPr="00570C39">
              <w:rPr>
                <w:rFonts w:ascii="Times New Roman" w:eastAsia="Times New Roman" w:hAnsi="Times New Roman" w:cs="Times New Roman"/>
                <w:sz w:val="24"/>
                <w:szCs w:val="24"/>
                <w:lang w:eastAsia="ru-RU"/>
              </w:rPr>
              <w:t>5.</w:t>
            </w:r>
          </w:p>
        </w:tc>
        <w:tc>
          <w:tcPr>
            <w:tcW w:w="5907" w:type="dxa"/>
            <w:tcBorders>
              <w:top w:val="outset" w:sz="6" w:space="0" w:color="auto"/>
              <w:left w:val="outset" w:sz="6" w:space="0" w:color="auto"/>
              <w:bottom w:val="outset" w:sz="6" w:space="0" w:color="auto"/>
              <w:right w:val="outset" w:sz="6" w:space="0" w:color="auto"/>
            </w:tcBorders>
          </w:tcPr>
          <w:p w:rsidR="003C2727" w:rsidRPr="00570C39" w:rsidRDefault="003C2727">
            <w:pPr>
              <w:spacing w:after="150" w:line="240" w:lineRule="auto"/>
              <w:rPr>
                <w:rFonts w:ascii="Times New Roman" w:eastAsia="Times New Roman" w:hAnsi="Times New Roman" w:cs="Times New Roman"/>
                <w:color w:val="000000"/>
                <w:sz w:val="24"/>
                <w:szCs w:val="24"/>
                <w:lang w:eastAsia="ru-RU"/>
              </w:rPr>
            </w:pPr>
            <w:r w:rsidRPr="00570C39">
              <w:rPr>
                <w:rFonts w:ascii="Times New Roman" w:eastAsia="Times New Roman" w:hAnsi="Times New Roman" w:cs="Times New Roman"/>
                <w:b/>
                <w:bCs/>
                <w:color w:val="000000"/>
                <w:sz w:val="24"/>
                <w:szCs w:val="24"/>
                <w:lang w:eastAsia="ru-RU"/>
              </w:rPr>
              <w:t>Специальная кредитная программа поддержки занятости.</w:t>
            </w:r>
            <w:r w:rsidRPr="00570C39">
              <w:rPr>
                <w:rFonts w:ascii="Times New Roman" w:eastAsia="Times New Roman" w:hAnsi="Times New Roman" w:cs="Times New Roman"/>
                <w:color w:val="000000"/>
                <w:sz w:val="24"/>
                <w:szCs w:val="24"/>
                <w:lang w:eastAsia="ru-RU"/>
              </w:rPr>
              <w:br/>
              <w:t>Объем кредита будет рассчитываться по формуле один МРОТ на одного сотрудника в месяц. Исходя из шести месяцев.</w:t>
            </w:r>
            <w:r w:rsidRPr="00570C39">
              <w:rPr>
                <w:rFonts w:ascii="Times New Roman" w:eastAsia="Times New Roman" w:hAnsi="Times New Roman" w:cs="Times New Roman"/>
                <w:color w:val="000000"/>
                <w:sz w:val="24"/>
                <w:szCs w:val="24"/>
                <w:lang w:eastAsia="ru-RU"/>
              </w:rPr>
              <w:br/>
              <w:t xml:space="preserve">Конечная ставка для получателя кредита будет льготной - 2%. Все, что выше, субсидирует государство. Сами </w:t>
            </w:r>
            <w:r w:rsidRPr="00570C39">
              <w:rPr>
                <w:rFonts w:ascii="Times New Roman" w:eastAsia="Times New Roman" w:hAnsi="Times New Roman" w:cs="Times New Roman"/>
                <w:color w:val="000000"/>
                <w:sz w:val="24"/>
                <w:szCs w:val="24"/>
                <w:lang w:eastAsia="ru-RU"/>
              </w:rPr>
              <w:lastRenderedPageBreak/>
              <w:t>проценты не надо будет платить ежемесячно. Они капитализируются.</w:t>
            </w:r>
            <w:r w:rsidRPr="00570C39">
              <w:rPr>
                <w:rFonts w:ascii="Times New Roman" w:eastAsia="Times New Roman" w:hAnsi="Times New Roman" w:cs="Times New Roman"/>
                <w:color w:val="000000"/>
                <w:sz w:val="24"/>
                <w:szCs w:val="24"/>
                <w:lang w:eastAsia="ru-RU"/>
              </w:rPr>
              <w:br/>
              <w:t>Если в течение всего срока действия кредитной программы предприятие будет сохранять занятость на уровне 90% и выше от своей нынешней штатной численности, то после истечения срока кредита сам кредит и проценты по нему будут полностью списаны. Эти расходы возьмет на себя государство. Если занятость будет сохранена на уровне не ниже 80% от штатной численности, то в этом случае списывается половина кредита и процентов по нему. Такой кредит можно будет использовать достаточно гибко. Как непосредственно на выплату зарплат сотрудников, так и, например, на рефинансирование, на погашение ранее взятого беспроцентного, так называемого зарплатного кредита</w:t>
            </w:r>
          </w:p>
        </w:tc>
        <w:tc>
          <w:tcPr>
            <w:tcW w:w="2362" w:type="dxa"/>
            <w:tcBorders>
              <w:top w:val="outset" w:sz="6" w:space="0" w:color="auto"/>
              <w:left w:val="outset" w:sz="6" w:space="0" w:color="auto"/>
              <w:bottom w:val="outset" w:sz="6" w:space="0" w:color="auto"/>
              <w:right w:val="outset" w:sz="6" w:space="0" w:color="auto"/>
            </w:tcBorders>
          </w:tcPr>
          <w:p w:rsidR="003C2727" w:rsidRPr="00570C39" w:rsidRDefault="003C2727">
            <w:pPr>
              <w:spacing w:after="150" w:line="240" w:lineRule="auto"/>
              <w:rPr>
                <w:rFonts w:ascii="Times New Roman" w:eastAsia="Times New Roman" w:hAnsi="Times New Roman" w:cs="Times New Roman"/>
                <w:color w:val="000000"/>
                <w:sz w:val="24"/>
                <w:szCs w:val="24"/>
                <w:lang w:eastAsia="ru-RU"/>
              </w:rPr>
            </w:pPr>
            <w:r w:rsidRPr="00570C39">
              <w:rPr>
                <w:rFonts w:ascii="Times New Roman" w:eastAsia="Times New Roman" w:hAnsi="Times New Roman" w:cs="Times New Roman"/>
                <w:color w:val="000000"/>
                <w:sz w:val="24"/>
                <w:szCs w:val="24"/>
                <w:lang w:eastAsia="ru-RU"/>
              </w:rPr>
              <w:lastRenderedPageBreak/>
              <w:t>Для организаций и индивидуальных предпринимателей</w:t>
            </w:r>
            <w:r w:rsidRPr="00570C39">
              <w:rPr>
                <w:rFonts w:ascii="Times New Roman" w:eastAsia="Times New Roman" w:hAnsi="Times New Roman" w:cs="Times New Roman"/>
                <w:color w:val="000000"/>
                <w:sz w:val="24"/>
                <w:szCs w:val="24"/>
                <w:lang w:eastAsia="ru-RU"/>
              </w:rPr>
              <w:br/>
              <w:t xml:space="preserve">в наиболее пострадавших отраслях либо в отраслях, требующих </w:t>
            </w:r>
            <w:r w:rsidRPr="00570C39">
              <w:rPr>
                <w:rFonts w:ascii="Times New Roman" w:eastAsia="Times New Roman" w:hAnsi="Times New Roman" w:cs="Times New Roman"/>
                <w:color w:val="000000"/>
                <w:sz w:val="24"/>
                <w:szCs w:val="24"/>
                <w:lang w:eastAsia="ru-RU"/>
              </w:rPr>
              <w:lastRenderedPageBreak/>
              <w:t>поддержки для возобновления деятельности, а также для социально ориентированных НКО</w:t>
            </w:r>
          </w:p>
        </w:tc>
        <w:tc>
          <w:tcPr>
            <w:tcW w:w="1592" w:type="dxa"/>
            <w:tcBorders>
              <w:top w:val="outset" w:sz="6" w:space="0" w:color="auto"/>
              <w:left w:val="outset" w:sz="6" w:space="0" w:color="auto"/>
              <w:bottom w:val="outset" w:sz="6" w:space="0" w:color="auto"/>
              <w:right w:val="outset" w:sz="6" w:space="0" w:color="auto"/>
            </w:tcBorders>
          </w:tcPr>
          <w:p w:rsidR="003C2727" w:rsidRPr="00570C39" w:rsidRDefault="003C2727">
            <w:pPr>
              <w:spacing w:after="150" w:line="240" w:lineRule="auto"/>
              <w:jc w:val="center"/>
              <w:rPr>
                <w:rFonts w:ascii="Times New Roman" w:eastAsia="Times New Roman" w:hAnsi="Times New Roman" w:cs="Times New Roman"/>
                <w:color w:val="000000"/>
                <w:sz w:val="24"/>
                <w:szCs w:val="24"/>
                <w:lang w:eastAsia="ru-RU"/>
              </w:rPr>
            </w:pPr>
            <w:r w:rsidRPr="00570C39">
              <w:rPr>
                <w:rFonts w:ascii="Times New Roman" w:eastAsia="Times New Roman" w:hAnsi="Times New Roman" w:cs="Times New Roman"/>
                <w:color w:val="000000"/>
                <w:sz w:val="24"/>
                <w:szCs w:val="24"/>
                <w:lang w:eastAsia="ru-RU"/>
              </w:rPr>
              <w:lastRenderedPageBreak/>
              <w:t>С 1 июня 2020 года.</w:t>
            </w:r>
            <w:r w:rsidRPr="00570C39">
              <w:rPr>
                <w:rFonts w:ascii="Times New Roman" w:eastAsia="Times New Roman" w:hAnsi="Times New Roman" w:cs="Times New Roman"/>
                <w:color w:val="000000"/>
                <w:sz w:val="24"/>
                <w:szCs w:val="24"/>
                <w:lang w:eastAsia="ru-RU"/>
              </w:rPr>
              <w:br/>
              <w:t xml:space="preserve">Срок погашения кредита - 1 апреля 2021 </w:t>
            </w:r>
            <w:r w:rsidRPr="00570C39">
              <w:rPr>
                <w:rFonts w:ascii="Times New Roman" w:eastAsia="Times New Roman" w:hAnsi="Times New Roman" w:cs="Times New Roman"/>
                <w:color w:val="000000"/>
                <w:sz w:val="24"/>
                <w:szCs w:val="24"/>
                <w:lang w:eastAsia="ru-RU"/>
              </w:rPr>
              <w:lastRenderedPageBreak/>
              <w:t>года</w:t>
            </w:r>
          </w:p>
        </w:tc>
        <w:tc>
          <w:tcPr>
            <w:tcW w:w="5017" w:type="dxa"/>
            <w:tcBorders>
              <w:top w:val="outset" w:sz="6" w:space="0" w:color="auto"/>
              <w:left w:val="outset" w:sz="6" w:space="0" w:color="auto"/>
              <w:bottom w:val="outset" w:sz="6" w:space="0" w:color="auto"/>
              <w:right w:val="outset" w:sz="6" w:space="0" w:color="auto"/>
            </w:tcBorders>
          </w:tcPr>
          <w:p w:rsidR="003C2727" w:rsidRPr="00570C39" w:rsidRDefault="003C2727">
            <w:pPr>
              <w:spacing w:after="150" w:line="240" w:lineRule="auto"/>
              <w:rPr>
                <w:rFonts w:ascii="Times New Roman" w:eastAsia="Times New Roman" w:hAnsi="Times New Roman" w:cs="Times New Roman"/>
                <w:color w:val="000000"/>
                <w:sz w:val="24"/>
                <w:szCs w:val="24"/>
                <w:lang w:eastAsia="ru-RU"/>
              </w:rPr>
            </w:pPr>
            <w:r w:rsidRPr="00570C39">
              <w:rPr>
                <w:rFonts w:ascii="Times New Roman" w:eastAsia="Times New Roman" w:hAnsi="Times New Roman" w:cs="Times New Roman"/>
                <w:color w:val="000000"/>
                <w:sz w:val="24"/>
                <w:szCs w:val="24"/>
                <w:lang w:eastAsia="ru-RU"/>
              </w:rPr>
              <w:lastRenderedPageBreak/>
              <w:t>Кредитные организации</w:t>
            </w:r>
          </w:p>
        </w:tc>
      </w:tr>
      <w:tr w:rsidR="003C2727" w:rsidRPr="00570C39" w:rsidTr="00246DEB">
        <w:trPr>
          <w:tblCellSpacing w:w="0" w:type="dxa"/>
        </w:trPr>
        <w:tc>
          <w:tcPr>
            <w:tcW w:w="374" w:type="dxa"/>
            <w:tcBorders>
              <w:top w:val="outset" w:sz="6" w:space="0" w:color="auto"/>
              <w:left w:val="outset" w:sz="6" w:space="0" w:color="auto"/>
              <w:bottom w:val="outset" w:sz="6" w:space="0" w:color="auto"/>
              <w:right w:val="outset" w:sz="6" w:space="0" w:color="auto"/>
            </w:tcBorders>
          </w:tcPr>
          <w:p w:rsidR="003C2727" w:rsidRPr="00570C39" w:rsidRDefault="00B81858" w:rsidP="00084F7A">
            <w:pPr>
              <w:spacing w:after="0" w:line="240" w:lineRule="auto"/>
              <w:contextualSpacing/>
              <w:rPr>
                <w:rFonts w:ascii="Times New Roman" w:eastAsia="Times New Roman" w:hAnsi="Times New Roman" w:cs="Times New Roman"/>
                <w:sz w:val="24"/>
                <w:szCs w:val="24"/>
                <w:lang w:eastAsia="ru-RU"/>
              </w:rPr>
            </w:pPr>
            <w:r w:rsidRPr="00570C39">
              <w:rPr>
                <w:rFonts w:ascii="Times New Roman" w:eastAsia="Times New Roman" w:hAnsi="Times New Roman" w:cs="Times New Roman"/>
                <w:sz w:val="24"/>
                <w:szCs w:val="24"/>
                <w:lang w:eastAsia="ru-RU"/>
              </w:rPr>
              <w:lastRenderedPageBreak/>
              <w:t>6.</w:t>
            </w:r>
          </w:p>
        </w:tc>
        <w:tc>
          <w:tcPr>
            <w:tcW w:w="5907" w:type="dxa"/>
            <w:tcBorders>
              <w:top w:val="outset" w:sz="6" w:space="0" w:color="auto"/>
              <w:left w:val="outset" w:sz="6" w:space="0" w:color="auto"/>
              <w:bottom w:val="outset" w:sz="6" w:space="0" w:color="auto"/>
              <w:right w:val="outset" w:sz="6" w:space="0" w:color="auto"/>
            </w:tcBorders>
          </w:tcPr>
          <w:p w:rsidR="003C2727" w:rsidRPr="00570C39" w:rsidRDefault="003C2727">
            <w:pPr>
              <w:spacing w:after="150" w:line="240" w:lineRule="auto"/>
              <w:rPr>
                <w:rFonts w:ascii="Times New Roman" w:eastAsia="Times New Roman" w:hAnsi="Times New Roman" w:cs="Times New Roman"/>
                <w:color w:val="000000"/>
                <w:sz w:val="24"/>
                <w:szCs w:val="24"/>
                <w:lang w:eastAsia="ru-RU"/>
              </w:rPr>
            </w:pPr>
            <w:r w:rsidRPr="00570C39">
              <w:rPr>
                <w:rFonts w:ascii="Times New Roman" w:eastAsia="Times New Roman" w:hAnsi="Times New Roman" w:cs="Times New Roman"/>
                <w:b/>
                <w:bCs/>
                <w:color w:val="000000"/>
                <w:sz w:val="24"/>
                <w:szCs w:val="24"/>
                <w:lang w:eastAsia="ru-RU"/>
              </w:rPr>
              <w:t>Субсидия </w:t>
            </w:r>
            <w:r w:rsidRPr="00570C39">
              <w:rPr>
                <w:rFonts w:ascii="Times New Roman" w:eastAsia="Times New Roman" w:hAnsi="Times New Roman" w:cs="Times New Roman"/>
                <w:color w:val="000000"/>
                <w:sz w:val="24"/>
                <w:szCs w:val="24"/>
                <w:lang w:eastAsia="ru-RU"/>
              </w:rPr>
              <w:t>юридическим лицам (за исключением государственных и муниципальных учреждений)</w:t>
            </w:r>
            <w:r w:rsidRPr="00570C39">
              <w:rPr>
                <w:rFonts w:ascii="Times New Roman" w:eastAsia="Times New Roman" w:hAnsi="Times New Roman" w:cs="Times New Roman"/>
                <w:color w:val="000000"/>
                <w:sz w:val="24"/>
                <w:szCs w:val="24"/>
                <w:lang w:eastAsia="ru-RU"/>
              </w:rPr>
              <w:br/>
              <w:t>и индивидуальным предпринимателям, зарегистрированным и осуществляющим </w:t>
            </w:r>
            <w:r w:rsidRPr="00570C39">
              <w:rPr>
                <w:rFonts w:ascii="Times New Roman" w:eastAsia="Times New Roman" w:hAnsi="Times New Roman" w:cs="Times New Roman"/>
                <w:b/>
                <w:bCs/>
                <w:color w:val="000000"/>
                <w:sz w:val="24"/>
                <w:szCs w:val="24"/>
                <w:lang w:eastAsia="ru-RU"/>
              </w:rPr>
              <w:t>туроператорскую или турагентскую деятельность на территории Красноярского края</w:t>
            </w:r>
            <w:r w:rsidRPr="00570C39">
              <w:rPr>
                <w:rFonts w:ascii="Times New Roman" w:eastAsia="Times New Roman" w:hAnsi="Times New Roman" w:cs="Times New Roman"/>
                <w:color w:val="000000"/>
                <w:sz w:val="24"/>
                <w:szCs w:val="24"/>
                <w:lang w:eastAsia="ru-RU"/>
              </w:rPr>
              <w:t xml:space="preserve">, на возмещение затрат в целях поддержки их деятельности в условиях ухудшения экономической ситуации в связи с распространением новой </w:t>
            </w:r>
            <w:proofErr w:type="spellStart"/>
            <w:r w:rsidRPr="00570C39">
              <w:rPr>
                <w:rFonts w:ascii="Times New Roman" w:eastAsia="Times New Roman" w:hAnsi="Times New Roman" w:cs="Times New Roman"/>
                <w:color w:val="000000"/>
                <w:sz w:val="24"/>
                <w:szCs w:val="24"/>
                <w:lang w:eastAsia="ru-RU"/>
              </w:rPr>
              <w:t>коронавирусной</w:t>
            </w:r>
            <w:proofErr w:type="spellEnd"/>
            <w:r w:rsidRPr="00570C39">
              <w:rPr>
                <w:rFonts w:ascii="Times New Roman" w:eastAsia="Times New Roman" w:hAnsi="Times New Roman" w:cs="Times New Roman"/>
                <w:color w:val="000000"/>
                <w:sz w:val="24"/>
                <w:szCs w:val="24"/>
                <w:lang w:eastAsia="ru-RU"/>
              </w:rPr>
              <w:t xml:space="preserve"> инфекции</w:t>
            </w:r>
          </w:p>
        </w:tc>
        <w:tc>
          <w:tcPr>
            <w:tcW w:w="2362" w:type="dxa"/>
            <w:tcBorders>
              <w:top w:val="outset" w:sz="6" w:space="0" w:color="auto"/>
              <w:left w:val="outset" w:sz="6" w:space="0" w:color="auto"/>
              <w:bottom w:val="outset" w:sz="6" w:space="0" w:color="auto"/>
              <w:right w:val="outset" w:sz="6" w:space="0" w:color="auto"/>
            </w:tcBorders>
          </w:tcPr>
          <w:p w:rsidR="003C2727" w:rsidRPr="00570C39" w:rsidRDefault="003C2727">
            <w:pPr>
              <w:spacing w:after="150" w:line="240" w:lineRule="auto"/>
              <w:rPr>
                <w:rFonts w:ascii="Times New Roman" w:eastAsia="Times New Roman" w:hAnsi="Times New Roman" w:cs="Times New Roman"/>
                <w:color w:val="000000"/>
                <w:sz w:val="24"/>
                <w:szCs w:val="24"/>
                <w:lang w:eastAsia="ru-RU"/>
              </w:rPr>
            </w:pPr>
            <w:r w:rsidRPr="00570C39">
              <w:rPr>
                <w:rFonts w:ascii="Times New Roman" w:eastAsia="Times New Roman" w:hAnsi="Times New Roman" w:cs="Times New Roman"/>
                <w:color w:val="000000"/>
                <w:sz w:val="24"/>
                <w:szCs w:val="24"/>
                <w:lang w:eastAsia="ru-RU"/>
              </w:rPr>
              <w:t>Для субъектов малого и среднего предпринимательства</w:t>
            </w:r>
            <w:r w:rsidRPr="00570C39">
              <w:rPr>
                <w:rFonts w:ascii="Times New Roman" w:eastAsia="Times New Roman" w:hAnsi="Times New Roman" w:cs="Times New Roman"/>
                <w:color w:val="000000"/>
                <w:sz w:val="24"/>
                <w:szCs w:val="24"/>
                <w:lang w:eastAsia="ru-RU"/>
              </w:rPr>
              <w:br/>
              <w:t>в наиболее пострадавших отраслях</w:t>
            </w:r>
          </w:p>
        </w:tc>
        <w:tc>
          <w:tcPr>
            <w:tcW w:w="1592" w:type="dxa"/>
            <w:tcBorders>
              <w:top w:val="outset" w:sz="6" w:space="0" w:color="auto"/>
              <w:left w:val="outset" w:sz="6" w:space="0" w:color="auto"/>
              <w:bottom w:val="outset" w:sz="6" w:space="0" w:color="auto"/>
              <w:right w:val="outset" w:sz="6" w:space="0" w:color="auto"/>
            </w:tcBorders>
          </w:tcPr>
          <w:p w:rsidR="003C2727" w:rsidRPr="00570C39" w:rsidRDefault="003C2727">
            <w:pPr>
              <w:spacing w:after="150" w:line="240" w:lineRule="auto"/>
              <w:jc w:val="center"/>
              <w:rPr>
                <w:rFonts w:ascii="Times New Roman" w:eastAsia="Times New Roman" w:hAnsi="Times New Roman" w:cs="Times New Roman"/>
                <w:color w:val="000000"/>
                <w:sz w:val="24"/>
                <w:szCs w:val="24"/>
                <w:lang w:eastAsia="ru-RU"/>
              </w:rPr>
            </w:pPr>
            <w:r w:rsidRPr="00570C39">
              <w:rPr>
                <w:rFonts w:ascii="Times New Roman" w:eastAsia="Times New Roman" w:hAnsi="Times New Roman" w:cs="Times New Roman"/>
                <w:color w:val="000000"/>
                <w:sz w:val="24"/>
                <w:szCs w:val="24"/>
                <w:lang w:eastAsia="ru-RU"/>
              </w:rPr>
              <w:t>На 2020 год</w:t>
            </w:r>
          </w:p>
        </w:tc>
        <w:tc>
          <w:tcPr>
            <w:tcW w:w="5017" w:type="dxa"/>
            <w:tcBorders>
              <w:top w:val="outset" w:sz="6" w:space="0" w:color="auto"/>
              <w:left w:val="outset" w:sz="6" w:space="0" w:color="auto"/>
              <w:bottom w:val="outset" w:sz="6" w:space="0" w:color="auto"/>
              <w:right w:val="outset" w:sz="6" w:space="0" w:color="auto"/>
            </w:tcBorders>
          </w:tcPr>
          <w:p w:rsidR="003C2727" w:rsidRPr="00570C39" w:rsidRDefault="003C2727">
            <w:pPr>
              <w:spacing w:after="150" w:line="240" w:lineRule="auto"/>
              <w:rPr>
                <w:rFonts w:ascii="Times New Roman" w:eastAsia="Times New Roman" w:hAnsi="Times New Roman" w:cs="Times New Roman"/>
                <w:color w:val="000000"/>
                <w:sz w:val="24"/>
                <w:szCs w:val="24"/>
                <w:lang w:eastAsia="ru-RU"/>
              </w:rPr>
            </w:pPr>
            <w:r w:rsidRPr="00570C39">
              <w:rPr>
                <w:rFonts w:ascii="Times New Roman" w:eastAsia="Times New Roman" w:hAnsi="Times New Roman" w:cs="Times New Roman"/>
                <w:color w:val="000000"/>
                <w:sz w:val="24"/>
                <w:szCs w:val="24"/>
                <w:lang w:eastAsia="ru-RU"/>
              </w:rPr>
              <w:t>Агентство по туризму Красноярского края.</w:t>
            </w:r>
            <w:r w:rsidRPr="00570C39">
              <w:rPr>
                <w:rFonts w:ascii="Times New Roman" w:eastAsia="Times New Roman" w:hAnsi="Times New Roman" w:cs="Times New Roman"/>
                <w:color w:val="000000"/>
                <w:sz w:val="24"/>
                <w:szCs w:val="24"/>
                <w:lang w:eastAsia="ru-RU"/>
              </w:rPr>
              <w:br/>
              <w:t>- Телефон горячей линии: </w:t>
            </w:r>
            <w:r w:rsidRPr="00570C39">
              <w:rPr>
                <w:rFonts w:ascii="Times New Roman" w:eastAsia="Times New Roman" w:hAnsi="Times New Roman" w:cs="Times New Roman"/>
                <w:color w:val="000000"/>
                <w:sz w:val="24"/>
                <w:szCs w:val="24"/>
                <w:lang w:eastAsia="ru-RU"/>
              </w:rPr>
              <w:br/>
              <w:t>8 (391) 211-00-51;</w:t>
            </w:r>
            <w:r w:rsidRPr="00570C39">
              <w:rPr>
                <w:rFonts w:ascii="Times New Roman" w:eastAsia="Times New Roman" w:hAnsi="Times New Roman" w:cs="Times New Roman"/>
                <w:color w:val="000000"/>
                <w:sz w:val="24"/>
                <w:szCs w:val="24"/>
                <w:lang w:eastAsia="ru-RU"/>
              </w:rPr>
              <w:br/>
              <w:t>8 (391) 211-00-97</w:t>
            </w:r>
          </w:p>
        </w:tc>
      </w:tr>
      <w:tr w:rsidR="003C2727" w:rsidRPr="00570C39" w:rsidTr="00246DEB">
        <w:trPr>
          <w:tblCellSpacing w:w="0" w:type="dxa"/>
        </w:trPr>
        <w:tc>
          <w:tcPr>
            <w:tcW w:w="374" w:type="dxa"/>
            <w:tcBorders>
              <w:top w:val="outset" w:sz="6" w:space="0" w:color="auto"/>
              <w:left w:val="outset" w:sz="6" w:space="0" w:color="auto"/>
              <w:bottom w:val="outset" w:sz="6" w:space="0" w:color="auto"/>
              <w:right w:val="outset" w:sz="6" w:space="0" w:color="auto"/>
            </w:tcBorders>
          </w:tcPr>
          <w:p w:rsidR="003C2727" w:rsidRPr="00570C39" w:rsidRDefault="00B81858" w:rsidP="00084F7A">
            <w:pPr>
              <w:spacing w:after="0" w:line="240" w:lineRule="auto"/>
              <w:contextualSpacing/>
              <w:rPr>
                <w:rFonts w:ascii="Times New Roman" w:eastAsia="Times New Roman" w:hAnsi="Times New Roman" w:cs="Times New Roman"/>
                <w:sz w:val="24"/>
                <w:szCs w:val="24"/>
                <w:lang w:eastAsia="ru-RU"/>
              </w:rPr>
            </w:pPr>
            <w:r w:rsidRPr="00570C39">
              <w:rPr>
                <w:rFonts w:ascii="Times New Roman" w:eastAsia="Times New Roman" w:hAnsi="Times New Roman" w:cs="Times New Roman"/>
                <w:sz w:val="24"/>
                <w:szCs w:val="24"/>
                <w:lang w:eastAsia="ru-RU"/>
              </w:rPr>
              <w:t>7.</w:t>
            </w:r>
          </w:p>
        </w:tc>
        <w:tc>
          <w:tcPr>
            <w:tcW w:w="5907" w:type="dxa"/>
            <w:tcBorders>
              <w:top w:val="outset" w:sz="6" w:space="0" w:color="auto"/>
              <w:left w:val="outset" w:sz="6" w:space="0" w:color="auto"/>
              <w:bottom w:val="outset" w:sz="6" w:space="0" w:color="auto"/>
              <w:right w:val="outset" w:sz="6" w:space="0" w:color="auto"/>
            </w:tcBorders>
          </w:tcPr>
          <w:p w:rsidR="003C2727" w:rsidRPr="00570C39" w:rsidRDefault="003C2727" w:rsidP="00084F7A">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570C39">
              <w:rPr>
                <w:rFonts w:ascii="Times New Roman" w:eastAsia="Times New Roman" w:hAnsi="Times New Roman" w:cs="Times New Roman"/>
                <w:b/>
                <w:bCs/>
                <w:sz w:val="24"/>
                <w:szCs w:val="24"/>
                <w:lang w:eastAsia="ru-RU"/>
              </w:rPr>
              <w:t xml:space="preserve">Снижение до минимально возможного размера ставок по налогу, взимаемому в связи с применением упрощенной системы налогообложения (УСН) </w:t>
            </w:r>
            <w:r w:rsidRPr="00570C39">
              <w:rPr>
                <w:rFonts w:ascii="Times New Roman" w:eastAsia="Times New Roman" w:hAnsi="Times New Roman" w:cs="Times New Roman"/>
                <w:sz w:val="24"/>
                <w:szCs w:val="24"/>
                <w:lang w:eastAsia="ru-RU"/>
              </w:rPr>
              <w:t>организациями и индивидуальными предпринимателями (с 6 % до 1 % по доходам и с 15 % до 5 % по доходам, уменьшенным на величину расходов)</w:t>
            </w:r>
          </w:p>
        </w:tc>
        <w:tc>
          <w:tcPr>
            <w:tcW w:w="2362" w:type="dxa"/>
            <w:tcBorders>
              <w:top w:val="outset" w:sz="6" w:space="0" w:color="auto"/>
              <w:left w:val="outset" w:sz="6" w:space="0" w:color="auto"/>
              <w:bottom w:val="outset" w:sz="6" w:space="0" w:color="auto"/>
              <w:right w:val="outset" w:sz="6" w:space="0" w:color="auto"/>
            </w:tcBorders>
          </w:tcPr>
          <w:p w:rsidR="003C2727" w:rsidRPr="00570C39" w:rsidRDefault="003C2727" w:rsidP="00714A1E">
            <w:pPr>
              <w:spacing w:after="0" w:line="240" w:lineRule="auto"/>
              <w:contextualSpacing/>
              <w:rPr>
                <w:rFonts w:ascii="Times New Roman" w:eastAsia="Times New Roman" w:hAnsi="Times New Roman" w:cs="Times New Roman"/>
                <w:sz w:val="24"/>
                <w:szCs w:val="24"/>
                <w:lang w:eastAsia="ru-RU"/>
              </w:rPr>
            </w:pPr>
            <w:r w:rsidRPr="00570C39">
              <w:rPr>
                <w:rFonts w:ascii="Times New Roman" w:eastAsia="Times New Roman" w:hAnsi="Times New Roman" w:cs="Times New Roman"/>
                <w:sz w:val="24"/>
                <w:szCs w:val="24"/>
                <w:lang w:eastAsia="ru-RU"/>
              </w:rPr>
              <w:t xml:space="preserve">Организации и индивидуальные предприниматели, осуществляющие виды экономической деятельности, определенные Законом края от 19.11.2020 № 10-4356 «Об установлении на территории Красноярского края </w:t>
            </w:r>
            <w:r w:rsidRPr="00570C39">
              <w:rPr>
                <w:rFonts w:ascii="Times New Roman" w:eastAsia="Times New Roman" w:hAnsi="Times New Roman" w:cs="Times New Roman"/>
                <w:sz w:val="24"/>
                <w:szCs w:val="24"/>
                <w:lang w:eastAsia="ru-RU"/>
              </w:rPr>
              <w:lastRenderedPageBreak/>
              <w:t>налоговых ставок при применении упрощенной системы налогообложения для отдельных категорий налогоплательщиков»,</w:t>
            </w:r>
          </w:p>
          <w:p w:rsidR="003C2727" w:rsidRPr="00570C39" w:rsidRDefault="003C2727" w:rsidP="00714A1E">
            <w:pPr>
              <w:spacing w:after="0" w:line="240" w:lineRule="auto"/>
              <w:contextualSpacing/>
              <w:rPr>
                <w:rFonts w:ascii="Times New Roman" w:eastAsia="Times New Roman" w:hAnsi="Times New Roman" w:cs="Times New Roman"/>
                <w:sz w:val="24"/>
                <w:szCs w:val="24"/>
                <w:lang w:eastAsia="ru-RU"/>
              </w:rPr>
            </w:pPr>
            <w:proofErr w:type="gramStart"/>
            <w:r w:rsidRPr="00570C39">
              <w:rPr>
                <w:rFonts w:ascii="Times New Roman" w:eastAsia="Times New Roman" w:hAnsi="Times New Roman" w:cs="Times New Roman"/>
                <w:sz w:val="24"/>
                <w:szCs w:val="24"/>
                <w:lang w:eastAsia="ru-RU"/>
              </w:rPr>
              <w:t>а также для социально ориентированные НКО, включенные в реестр СОНКО</w:t>
            </w:r>
            <w:proofErr w:type="gramEnd"/>
          </w:p>
        </w:tc>
        <w:tc>
          <w:tcPr>
            <w:tcW w:w="1592" w:type="dxa"/>
            <w:tcBorders>
              <w:top w:val="outset" w:sz="6" w:space="0" w:color="auto"/>
              <w:left w:val="outset" w:sz="6" w:space="0" w:color="auto"/>
              <w:bottom w:val="outset" w:sz="6" w:space="0" w:color="auto"/>
              <w:right w:val="outset" w:sz="6" w:space="0" w:color="auto"/>
            </w:tcBorders>
          </w:tcPr>
          <w:p w:rsidR="003C2727" w:rsidRPr="00570C39" w:rsidRDefault="003C2727" w:rsidP="00084F7A">
            <w:pPr>
              <w:spacing w:after="0" w:line="240" w:lineRule="auto"/>
              <w:contextualSpacing/>
              <w:rPr>
                <w:rFonts w:ascii="Times New Roman" w:eastAsia="Times New Roman" w:hAnsi="Times New Roman" w:cs="Times New Roman"/>
                <w:sz w:val="24"/>
                <w:szCs w:val="24"/>
                <w:lang w:eastAsia="ru-RU"/>
              </w:rPr>
            </w:pPr>
            <w:r w:rsidRPr="00570C39">
              <w:rPr>
                <w:rFonts w:ascii="Times New Roman" w:eastAsia="Times New Roman" w:hAnsi="Times New Roman" w:cs="Times New Roman"/>
                <w:sz w:val="24"/>
                <w:szCs w:val="24"/>
                <w:lang w:eastAsia="ru-RU"/>
              </w:rPr>
              <w:lastRenderedPageBreak/>
              <w:t>На 2020 год</w:t>
            </w:r>
          </w:p>
        </w:tc>
        <w:tc>
          <w:tcPr>
            <w:tcW w:w="5017" w:type="dxa"/>
            <w:tcBorders>
              <w:top w:val="outset" w:sz="6" w:space="0" w:color="auto"/>
              <w:left w:val="outset" w:sz="6" w:space="0" w:color="auto"/>
              <w:bottom w:val="outset" w:sz="6" w:space="0" w:color="auto"/>
              <w:right w:val="outset" w:sz="6" w:space="0" w:color="auto"/>
            </w:tcBorders>
          </w:tcPr>
          <w:p w:rsidR="003C2727" w:rsidRPr="00570C39" w:rsidRDefault="003C2727" w:rsidP="00084F7A">
            <w:pPr>
              <w:spacing w:after="0" w:line="240" w:lineRule="auto"/>
              <w:contextualSpacing/>
              <w:rPr>
                <w:rFonts w:ascii="Times New Roman" w:eastAsia="Times New Roman" w:hAnsi="Times New Roman" w:cs="Times New Roman"/>
                <w:sz w:val="24"/>
                <w:szCs w:val="24"/>
                <w:lang w:eastAsia="ru-RU"/>
              </w:rPr>
            </w:pPr>
            <w:r w:rsidRPr="00570C39">
              <w:rPr>
                <w:rFonts w:ascii="Times New Roman" w:eastAsia="Times New Roman" w:hAnsi="Times New Roman" w:cs="Times New Roman"/>
                <w:sz w:val="24"/>
                <w:szCs w:val="24"/>
                <w:lang w:eastAsia="ru-RU"/>
              </w:rPr>
              <w:t xml:space="preserve">Региональный список видов деятельности, наиболее пострадавших в связи с распространением </w:t>
            </w:r>
            <w:proofErr w:type="spellStart"/>
            <w:r w:rsidRPr="00570C39">
              <w:rPr>
                <w:rFonts w:ascii="Times New Roman" w:eastAsia="Times New Roman" w:hAnsi="Times New Roman" w:cs="Times New Roman"/>
                <w:sz w:val="24"/>
                <w:szCs w:val="24"/>
                <w:lang w:eastAsia="ru-RU"/>
              </w:rPr>
              <w:t>коронавирусной</w:t>
            </w:r>
            <w:proofErr w:type="spellEnd"/>
            <w:r w:rsidRPr="00570C39">
              <w:rPr>
                <w:rFonts w:ascii="Times New Roman" w:eastAsia="Times New Roman" w:hAnsi="Times New Roman" w:cs="Times New Roman"/>
                <w:sz w:val="24"/>
                <w:szCs w:val="24"/>
                <w:lang w:eastAsia="ru-RU"/>
              </w:rPr>
              <w:t xml:space="preserve"> инфекции опубликован по ссылке: http://www.krskstate.ru/anticrisis/spisok/0/id/43962</w:t>
            </w:r>
          </w:p>
        </w:tc>
      </w:tr>
      <w:tr w:rsidR="003C2727" w:rsidRPr="00570C39" w:rsidTr="00246DEB">
        <w:trPr>
          <w:tblCellSpacing w:w="0" w:type="dxa"/>
        </w:trPr>
        <w:tc>
          <w:tcPr>
            <w:tcW w:w="374" w:type="dxa"/>
            <w:tcBorders>
              <w:top w:val="outset" w:sz="6" w:space="0" w:color="auto"/>
              <w:left w:val="outset" w:sz="6" w:space="0" w:color="auto"/>
              <w:bottom w:val="outset" w:sz="6" w:space="0" w:color="auto"/>
              <w:right w:val="outset" w:sz="6" w:space="0" w:color="auto"/>
            </w:tcBorders>
          </w:tcPr>
          <w:p w:rsidR="003C2727" w:rsidRPr="00570C39" w:rsidRDefault="00B81858" w:rsidP="00084F7A">
            <w:pPr>
              <w:spacing w:after="0" w:line="240" w:lineRule="auto"/>
              <w:contextualSpacing/>
              <w:rPr>
                <w:rFonts w:ascii="Times New Roman" w:eastAsia="Times New Roman" w:hAnsi="Times New Roman" w:cs="Times New Roman"/>
                <w:sz w:val="24"/>
                <w:szCs w:val="24"/>
                <w:lang w:eastAsia="ru-RU"/>
              </w:rPr>
            </w:pPr>
            <w:r w:rsidRPr="00570C39">
              <w:rPr>
                <w:rFonts w:ascii="Times New Roman" w:eastAsia="Times New Roman" w:hAnsi="Times New Roman" w:cs="Times New Roman"/>
                <w:sz w:val="24"/>
                <w:szCs w:val="24"/>
                <w:lang w:eastAsia="ru-RU"/>
              </w:rPr>
              <w:lastRenderedPageBreak/>
              <w:t>8</w:t>
            </w:r>
            <w:r w:rsidR="003C2727" w:rsidRPr="00570C39">
              <w:rPr>
                <w:rFonts w:ascii="Times New Roman" w:eastAsia="Times New Roman" w:hAnsi="Times New Roman" w:cs="Times New Roman"/>
                <w:sz w:val="24"/>
                <w:szCs w:val="24"/>
                <w:lang w:eastAsia="ru-RU"/>
              </w:rPr>
              <w:t>.</w:t>
            </w:r>
          </w:p>
        </w:tc>
        <w:tc>
          <w:tcPr>
            <w:tcW w:w="5907" w:type="dxa"/>
            <w:tcBorders>
              <w:top w:val="outset" w:sz="6" w:space="0" w:color="auto"/>
              <w:left w:val="outset" w:sz="6" w:space="0" w:color="auto"/>
              <w:bottom w:val="outset" w:sz="6" w:space="0" w:color="auto"/>
              <w:right w:val="outset" w:sz="6" w:space="0" w:color="auto"/>
            </w:tcBorders>
          </w:tcPr>
          <w:p w:rsidR="003C2727" w:rsidRPr="00570C39" w:rsidRDefault="003C2727" w:rsidP="00084F7A">
            <w:pPr>
              <w:spacing w:after="0" w:line="240" w:lineRule="auto"/>
              <w:contextualSpacing/>
              <w:rPr>
                <w:rFonts w:ascii="Times New Roman" w:eastAsia="Times New Roman" w:hAnsi="Times New Roman" w:cs="Times New Roman"/>
                <w:b/>
                <w:bCs/>
                <w:sz w:val="24"/>
                <w:szCs w:val="24"/>
                <w:lang w:eastAsia="ru-RU"/>
              </w:rPr>
            </w:pPr>
            <w:r w:rsidRPr="00570C39">
              <w:rPr>
                <w:rFonts w:ascii="Times New Roman" w:eastAsia="Times New Roman" w:hAnsi="Times New Roman" w:cs="Times New Roman"/>
                <w:b/>
                <w:bCs/>
                <w:sz w:val="24"/>
                <w:szCs w:val="24"/>
                <w:lang w:eastAsia="ru-RU"/>
              </w:rPr>
              <w:t>Снижение размера потенциально возможного к получению индивидуальным предпринимателем годового дохода по патентной системе налогообложения</w:t>
            </w:r>
            <w:r w:rsidRPr="00570C39">
              <w:rPr>
                <w:rFonts w:ascii="Times New Roman" w:eastAsia="Times New Roman" w:hAnsi="Times New Roman" w:cs="Times New Roman"/>
                <w:sz w:val="24"/>
                <w:szCs w:val="24"/>
                <w:lang w:eastAsia="ru-RU"/>
              </w:rPr>
              <w:t xml:space="preserve"> в отношении видов экономической деятельности, наиболее пострадавших в связи с распространением </w:t>
            </w:r>
            <w:proofErr w:type="spellStart"/>
            <w:r w:rsidRPr="00570C39">
              <w:rPr>
                <w:rFonts w:ascii="Times New Roman" w:eastAsia="Times New Roman" w:hAnsi="Times New Roman" w:cs="Times New Roman"/>
                <w:sz w:val="24"/>
                <w:szCs w:val="24"/>
                <w:lang w:eastAsia="ru-RU"/>
              </w:rPr>
              <w:t>коронавирусной</w:t>
            </w:r>
            <w:proofErr w:type="spellEnd"/>
            <w:r w:rsidRPr="00570C39">
              <w:rPr>
                <w:rFonts w:ascii="Times New Roman" w:eastAsia="Times New Roman" w:hAnsi="Times New Roman" w:cs="Times New Roman"/>
                <w:sz w:val="24"/>
                <w:szCs w:val="24"/>
                <w:lang w:eastAsia="ru-RU"/>
              </w:rPr>
              <w:t xml:space="preserve"> инфекции</w:t>
            </w:r>
          </w:p>
        </w:tc>
        <w:tc>
          <w:tcPr>
            <w:tcW w:w="2362" w:type="dxa"/>
            <w:tcBorders>
              <w:top w:val="outset" w:sz="6" w:space="0" w:color="auto"/>
              <w:left w:val="outset" w:sz="6" w:space="0" w:color="auto"/>
              <w:bottom w:val="outset" w:sz="6" w:space="0" w:color="auto"/>
              <w:right w:val="outset" w:sz="6" w:space="0" w:color="auto"/>
            </w:tcBorders>
          </w:tcPr>
          <w:p w:rsidR="003C2727" w:rsidRPr="00570C39" w:rsidRDefault="003C2727" w:rsidP="00084F7A">
            <w:pPr>
              <w:spacing w:after="0" w:line="240" w:lineRule="auto"/>
              <w:contextualSpacing/>
              <w:rPr>
                <w:rFonts w:ascii="Times New Roman" w:eastAsia="Times New Roman" w:hAnsi="Times New Roman" w:cs="Times New Roman"/>
                <w:sz w:val="24"/>
                <w:szCs w:val="24"/>
                <w:lang w:eastAsia="ru-RU"/>
              </w:rPr>
            </w:pPr>
            <w:r w:rsidRPr="00570C39">
              <w:rPr>
                <w:rFonts w:ascii="Times New Roman" w:eastAsia="Times New Roman" w:hAnsi="Times New Roman" w:cs="Times New Roman"/>
                <w:sz w:val="24"/>
                <w:szCs w:val="24"/>
                <w:lang w:eastAsia="ru-RU"/>
              </w:rPr>
              <w:t>Для субъектов малого и среднего предпринимательства, осуществляющие виды экономической деятельности, определенные Законом края от 19.11.2020 № 10-4343 «О внесении изменений в приложение к Закону края «О патентной системе налогообложения в Красноярском крае»</w:t>
            </w:r>
          </w:p>
        </w:tc>
        <w:tc>
          <w:tcPr>
            <w:tcW w:w="1592" w:type="dxa"/>
            <w:tcBorders>
              <w:top w:val="outset" w:sz="6" w:space="0" w:color="auto"/>
              <w:left w:val="outset" w:sz="6" w:space="0" w:color="auto"/>
              <w:bottom w:val="outset" w:sz="6" w:space="0" w:color="auto"/>
              <w:right w:val="outset" w:sz="6" w:space="0" w:color="auto"/>
            </w:tcBorders>
          </w:tcPr>
          <w:p w:rsidR="003C2727" w:rsidRPr="00570C39" w:rsidRDefault="003C2727" w:rsidP="00084F7A">
            <w:pPr>
              <w:spacing w:after="0" w:line="240" w:lineRule="auto"/>
              <w:contextualSpacing/>
              <w:rPr>
                <w:rFonts w:ascii="Times New Roman" w:eastAsia="Times New Roman" w:hAnsi="Times New Roman" w:cs="Times New Roman"/>
                <w:sz w:val="24"/>
                <w:szCs w:val="24"/>
                <w:lang w:eastAsia="ru-RU"/>
              </w:rPr>
            </w:pPr>
            <w:r w:rsidRPr="00570C39">
              <w:rPr>
                <w:rFonts w:ascii="Times New Roman" w:eastAsia="Times New Roman" w:hAnsi="Times New Roman" w:cs="Times New Roman"/>
                <w:sz w:val="24"/>
                <w:szCs w:val="24"/>
                <w:lang w:eastAsia="ru-RU"/>
              </w:rPr>
              <w:t>На 2020 год</w:t>
            </w:r>
          </w:p>
        </w:tc>
        <w:tc>
          <w:tcPr>
            <w:tcW w:w="5017" w:type="dxa"/>
            <w:tcBorders>
              <w:top w:val="outset" w:sz="6" w:space="0" w:color="auto"/>
              <w:left w:val="outset" w:sz="6" w:space="0" w:color="auto"/>
              <w:bottom w:val="outset" w:sz="6" w:space="0" w:color="auto"/>
              <w:right w:val="outset" w:sz="6" w:space="0" w:color="auto"/>
            </w:tcBorders>
          </w:tcPr>
          <w:p w:rsidR="003C2727" w:rsidRPr="00570C39" w:rsidRDefault="003C2727" w:rsidP="00084F7A">
            <w:pPr>
              <w:spacing w:after="0" w:line="240" w:lineRule="auto"/>
              <w:contextualSpacing/>
              <w:rPr>
                <w:rFonts w:ascii="Times New Roman" w:eastAsia="Times New Roman" w:hAnsi="Times New Roman" w:cs="Times New Roman"/>
                <w:sz w:val="24"/>
                <w:szCs w:val="24"/>
                <w:lang w:eastAsia="ru-RU"/>
              </w:rPr>
            </w:pPr>
            <w:r w:rsidRPr="00570C39">
              <w:rPr>
                <w:rFonts w:ascii="Times New Roman" w:eastAsia="Times New Roman" w:hAnsi="Times New Roman" w:cs="Times New Roman"/>
                <w:sz w:val="24"/>
                <w:szCs w:val="24"/>
                <w:lang w:eastAsia="ru-RU"/>
              </w:rPr>
              <w:t>Действует без обращения.</w:t>
            </w:r>
          </w:p>
          <w:p w:rsidR="003C2727" w:rsidRPr="00570C39" w:rsidRDefault="003C2727" w:rsidP="00084F7A">
            <w:pPr>
              <w:spacing w:after="0" w:line="240" w:lineRule="auto"/>
              <w:contextualSpacing/>
              <w:rPr>
                <w:rFonts w:ascii="Times New Roman" w:eastAsia="Times New Roman" w:hAnsi="Times New Roman" w:cs="Times New Roman"/>
                <w:sz w:val="24"/>
                <w:szCs w:val="24"/>
                <w:lang w:eastAsia="ru-RU"/>
              </w:rPr>
            </w:pPr>
            <w:r w:rsidRPr="00570C39">
              <w:rPr>
                <w:rFonts w:ascii="Times New Roman" w:eastAsia="Times New Roman" w:hAnsi="Times New Roman" w:cs="Times New Roman"/>
                <w:sz w:val="24"/>
                <w:szCs w:val="24"/>
                <w:lang w:eastAsia="ru-RU"/>
              </w:rPr>
              <w:t xml:space="preserve">Региональный список видов деятельности, наиболее пострадавших в связи с распространением </w:t>
            </w:r>
            <w:proofErr w:type="spellStart"/>
            <w:r w:rsidRPr="00570C39">
              <w:rPr>
                <w:rFonts w:ascii="Times New Roman" w:eastAsia="Times New Roman" w:hAnsi="Times New Roman" w:cs="Times New Roman"/>
                <w:sz w:val="24"/>
                <w:szCs w:val="24"/>
                <w:lang w:eastAsia="ru-RU"/>
              </w:rPr>
              <w:t>коронавирусной</w:t>
            </w:r>
            <w:proofErr w:type="spellEnd"/>
            <w:r w:rsidRPr="00570C39">
              <w:rPr>
                <w:rFonts w:ascii="Times New Roman" w:eastAsia="Times New Roman" w:hAnsi="Times New Roman" w:cs="Times New Roman"/>
                <w:sz w:val="24"/>
                <w:szCs w:val="24"/>
                <w:lang w:eastAsia="ru-RU"/>
              </w:rPr>
              <w:t xml:space="preserve"> инфекции опубликован по ссылке: http://www.krskstate.ru/anticrisis/spisok/0/id/43961</w:t>
            </w:r>
          </w:p>
        </w:tc>
      </w:tr>
      <w:tr w:rsidR="003C2727" w:rsidRPr="00570C39" w:rsidTr="00246DEB">
        <w:trPr>
          <w:tblCellSpacing w:w="0" w:type="dxa"/>
        </w:trPr>
        <w:tc>
          <w:tcPr>
            <w:tcW w:w="374" w:type="dxa"/>
            <w:tcBorders>
              <w:top w:val="outset" w:sz="6" w:space="0" w:color="auto"/>
              <w:left w:val="outset" w:sz="6" w:space="0" w:color="auto"/>
              <w:bottom w:val="outset" w:sz="6" w:space="0" w:color="auto"/>
              <w:right w:val="outset" w:sz="6" w:space="0" w:color="auto"/>
            </w:tcBorders>
          </w:tcPr>
          <w:p w:rsidR="003C2727" w:rsidRPr="00570C39" w:rsidRDefault="00B81858" w:rsidP="00084F7A">
            <w:pPr>
              <w:spacing w:after="0" w:line="240" w:lineRule="auto"/>
              <w:contextualSpacing/>
              <w:rPr>
                <w:rFonts w:ascii="Times New Roman" w:eastAsia="Times New Roman" w:hAnsi="Times New Roman" w:cs="Times New Roman"/>
                <w:sz w:val="24"/>
                <w:szCs w:val="24"/>
                <w:lang w:eastAsia="ru-RU"/>
              </w:rPr>
            </w:pPr>
            <w:r w:rsidRPr="00570C39">
              <w:rPr>
                <w:rFonts w:ascii="Times New Roman" w:eastAsia="Times New Roman" w:hAnsi="Times New Roman" w:cs="Times New Roman"/>
                <w:sz w:val="24"/>
                <w:szCs w:val="24"/>
                <w:lang w:eastAsia="ru-RU"/>
              </w:rPr>
              <w:t>9</w:t>
            </w:r>
            <w:r w:rsidR="003C2727" w:rsidRPr="00570C39">
              <w:rPr>
                <w:rFonts w:ascii="Times New Roman" w:eastAsia="Times New Roman" w:hAnsi="Times New Roman" w:cs="Times New Roman"/>
                <w:sz w:val="24"/>
                <w:szCs w:val="24"/>
                <w:lang w:eastAsia="ru-RU"/>
              </w:rPr>
              <w:t>.</w:t>
            </w:r>
          </w:p>
        </w:tc>
        <w:tc>
          <w:tcPr>
            <w:tcW w:w="5907" w:type="dxa"/>
            <w:tcBorders>
              <w:top w:val="outset" w:sz="6" w:space="0" w:color="auto"/>
              <w:left w:val="outset" w:sz="6" w:space="0" w:color="auto"/>
              <w:bottom w:val="outset" w:sz="6" w:space="0" w:color="auto"/>
              <w:right w:val="outset" w:sz="6" w:space="0" w:color="auto"/>
            </w:tcBorders>
          </w:tcPr>
          <w:p w:rsidR="00B81858" w:rsidRPr="00570C39" w:rsidRDefault="003C2727" w:rsidP="00084F7A">
            <w:pPr>
              <w:spacing w:after="0" w:line="240" w:lineRule="auto"/>
              <w:contextualSpacing/>
              <w:rPr>
                <w:rFonts w:ascii="Times New Roman" w:eastAsia="Times New Roman" w:hAnsi="Times New Roman" w:cs="Times New Roman"/>
                <w:sz w:val="24"/>
                <w:szCs w:val="24"/>
                <w:lang w:eastAsia="ru-RU"/>
              </w:rPr>
            </w:pPr>
            <w:r w:rsidRPr="00570C39">
              <w:rPr>
                <w:rFonts w:ascii="Times New Roman" w:eastAsia="Times New Roman" w:hAnsi="Times New Roman" w:cs="Times New Roman"/>
                <w:b/>
                <w:bCs/>
                <w:sz w:val="24"/>
                <w:szCs w:val="24"/>
                <w:lang w:eastAsia="ru-RU"/>
              </w:rPr>
              <w:t xml:space="preserve">Освобождение на налоговый период 2020 года от уплаты налога на имущество </w:t>
            </w:r>
            <w:r w:rsidRPr="00570C39">
              <w:rPr>
                <w:rFonts w:ascii="Times New Roman" w:eastAsia="Times New Roman" w:hAnsi="Times New Roman" w:cs="Times New Roman"/>
                <w:b/>
                <w:sz w:val="24"/>
                <w:szCs w:val="24"/>
                <w:lang w:eastAsia="ru-RU"/>
              </w:rPr>
              <w:t>организаций предприятий</w:t>
            </w:r>
            <w:r w:rsidRPr="00570C39">
              <w:rPr>
                <w:rFonts w:ascii="Times New Roman" w:eastAsia="Times New Roman" w:hAnsi="Times New Roman" w:cs="Times New Roman"/>
                <w:sz w:val="24"/>
                <w:szCs w:val="24"/>
                <w:lang w:eastAsia="ru-RU"/>
              </w:rPr>
              <w:t xml:space="preserve">, относящихся к видам экономической деятельности, наиболее пострадавшим в связи с распространением </w:t>
            </w:r>
            <w:proofErr w:type="spellStart"/>
            <w:r w:rsidRPr="00570C39">
              <w:rPr>
                <w:rFonts w:ascii="Times New Roman" w:eastAsia="Times New Roman" w:hAnsi="Times New Roman" w:cs="Times New Roman"/>
                <w:sz w:val="24"/>
                <w:szCs w:val="24"/>
                <w:lang w:eastAsia="ru-RU"/>
              </w:rPr>
              <w:t>коронавирусной</w:t>
            </w:r>
            <w:proofErr w:type="spellEnd"/>
            <w:r w:rsidRPr="00570C39">
              <w:rPr>
                <w:rFonts w:ascii="Times New Roman" w:eastAsia="Times New Roman" w:hAnsi="Times New Roman" w:cs="Times New Roman"/>
                <w:sz w:val="24"/>
                <w:szCs w:val="24"/>
                <w:lang w:eastAsia="ru-RU"/>
              </w:rPr>
              <w:t xml:space="preserve"> инфекции</w:t>
            </w:r>
          </w:p>
        </w:tc>
        <w:tc>
          <w:tcPr>
            <w:tcW w:w="2362" w:type="dxa"/>
            <w:tcBorders>
              <w:top w:val="outset" w:sz="6" w:space="0" w:color="auto"/>
              <w:left w:val="outset" w:sz="6" w:space="0" w:color="auto"/>
              <w:bottom w:val="outset" w:sz="6" w:space="0" w:color="auto"/>
              <w:right w:val="outset" w:sz="6" w:space="0" w:color="auto"/>
            </w:tcBorders>
          </w:tcPr>
          <w:p w:rsidR="003C2727" w:rsidRPr="00570C39" w:rsidRDefault="003C2727" w:rsidP="00714A1E">
            <w:pPr>
              <w:spacing w:after="0" w:line="240" w:lineRule="auto"/>
              <w:contextualSpacing/>
              <w:rPr>
                <w:rFonts w:ascii="Times New Roman" w:eastAsia="Times New Roman" w:hAnsi="Times New Roman" w:cs="Times New Roman"/>
                <w:sz w:val="24"/>
                <w:szCs w:val="24"/>
                <w:lang w:eastAsia="ru-RU"/>
              </w:rPr>
            </w:pPr>
            <w:r w:rsidRPr="00570C39">
              <w:rPr>
                <w:rFonts w:ascii="Times New Roman" w:eastAsia="Times New Roman" w:hAnsi="Times New Roman" w:cs="Times New Roman"/>
                <w:sz w:val="24"/>
                <w:szCs w:val="24"/>
                <w:lang w:eastAsia="ru-RU"/>
              </w:rPr>
              <w:t xml:space="preserve">Для организаций, включенных в единый реестр субъектов МСП и осуществляющих отдельные виды экономической деятельности, определенных Законом края от 19.11.2020 № 10-4335«О внесении </w:t>
            </w:r>
            <w:r w:rsidRPr="00570C39">
              <w:rPr>
                <w:rFonts w:ascii="Times New Roman" w:eastAsia="Times New Roman" w:hAnsi="Times New Roman" w:cs="Times New Roman"/>
                <w:sz w:val="24"/>
                <w:szCs w:val="24"/>
                <w:lang w:eastAsia="ru-RU"/>
              </w:rPr>
              <w:lastRenderedPageBreak/>
              <w:t xml:space="preserve">изменений </w:t>
            </w:r>
            <w:proofErr w:type="gramStart"/>
            <w:r w:rsidRPr="00570C39">
              <w:rPr>
                <w:rFonts w:ascii="Times New Roman" w:eastAsia="Times New Roman" w:hAnsi="Times New Roman" w:cs="Times New Roman"/>
                <w:sz w:val="24"/>
                <w:szCs w:val="24"/>
                <w:lang w:eastAsia="ru-RU"/>
              </w:rPr>
              <w:t>в</w:t>
            </w:r>
            <w:proofErr w:type="gramEnd"/>
            <w:r w:rsidRPr="00570C39">
              <w:rPr>
                <w:rFonts w:ascii="Times New Roman" w:eastAsia="Times New Roman" w:hAnsi="Times New Roman" w:cs="Times New Roman"/>
                <w:sz w:val="24"/>
                <w:szCs w:val="24"/>
                <w:lang w:eastAsia="ru-RU"/>
              </w:rPr>
              <w:t xml:space="preserve">  </w:t>
            </w:r>
            <w:proofErr w:type="gramStart"/>
            <w:r w:rsidRPr="00570C39">
              <w:rPr>
                <w:rFonts w:ascii="Times New Roman" w:eastAsia="Times New Roman" w:hAnsi="Times New Roman" w:cs="Times New Roman"/>
                <w:sz w:val="24"/>
                <w:szCs w:val="24"/>
                <w:lang w:eastAsia="ru-RU"/>
              </w:rPr>
              <w:t>закона</w:t>
            </w:r>
            <w:proofErr w:type="gramEnd"/>
            <w:r w:rsidRPr="00570C39">
              <w:rPr>
                <w:rFonts w:ascii="Times New Roman" w:eastAsia="Times New Roman" w:hAnsi="Times New Roman" w:cs="Times New Roman"/>
                <w:sz w:val="24"/>
                <w:szCs w:val="24"/>
                <w:lang w:eastAsia="ru-RU"/>
              </w:rPr>
              <w:t xml:space="preserve"> края «О налоге на имущество организаций»</w:t>
            </w:r>
          </w:p>
        </w:tc>
        <w:tc>
          <w:tcPr>
            <w:tcW w:w="1592" w:type="dxa"/>
            <w:tcBorders>
              <w:top w:val="outset" w:sz="6" w:space="0" w:color="auto"/>
              <w:left w:val="outset" w:sz="6" w:space="0" w:color="auto"/>
              <w:bottom w:val="outset" w:sz="6" w:space="0" w:color="auto"/>
              <w:right w:val="outset" w:sz="6" w:space="0" w:color="auto"/>
            </w:tcBorders>
          </w:tcPr>
          <w:p w:rsidR="003C2727" w:rsidRPr="00570C39" w:rsidRDefault="003C2727" w:rsidP="00084F7A">
            <w:pPr>
              <w:spacing w:after="0" w:line="240" w:lineRule="auto"/>
              <w:contextualSpacing/>
              <w:rPr>
                <w:rFonts w:ascii="Times New Roman" w:eastAsia="Times New Roman" w:hAnsi="Times New Roman" w:cs="Times New Roman"/>
                <w:sz w:val="24"/>
                <w:szCs w:val="24"/>
                <w:lang w:eastAsia="ru-RU"/>
              </w:rPr>
            </w:pPr>
            <w:r w:rsidRPr="00570C39">
              <w:rPr>
                <w:rFonts w:ascii="Times New Roman" w:eastAsia="Times New Roman" w:hAnsi="Times New Roman" w:cs="Times New Roman"/>
                <w:sz w:val="24"/>
                <w:szCs w:val="24"/>
                <w:lang w:eastAsia="ru-RU"/>
              </w:rPr>
              <w:lastRenderedPageBreak/>
              <w:t>На 2020 год</w:t>
            </w:r>
          </w:p>
        </w:tc>
        <w:tc>
          <w:tcPr>
            <w:tcW w:w="5017" w:type="dxa"/>
            <w:tcBorders>
              <w:top w:val="outset" w:sz="6" w:space="0" w:color="auto"/>
              <w:left w:val="outset" w:sz="6" w:space="0" w:color="auto"/>
              <w:bottom w:val="outset" w:sz="6" w:space="0" w:color="auto"/>
              <w:right w:val="outset" w:sz="6" w:space="0" w:color="auto"/>
            </w:tcBorders>
          </w:tcPr>
          <w:p w:rsidR="003C2727" w:rsidRPr="00570C39" w:rsidRDefault="003C2727" w:rsidP="00084F7A">
            <w:pPr>
              <w:spacing w:after="0" w:line="240" w:lineRule="auto"/>
              <w:contextualSpacing/>
              <w:rPr>
                <w:rFonts w:ascii="Times New Roman" w:eastAsia="Times New Roman" w:hAnsi="Times New Roman" w:cs="Times New Roman"/>
                <w:sz w:val="24"/>
                <w:szCs w:val="24"/>
                <w:lang w:eastAsia="ru-RU"/>
              </w:rPr>
            </w:pPr>
            <w:r w:rsidRPr="00570C39">
              <w:rPr>
                <w:rFonts w:ascii="Times New Roman" w:eastAsia="Times New Roman" w:hAnsi="Times New Roman" w:cs="Times New Roman"/>
                <w:sz w:val="24"/>
                <w:szCs w:val="24"/>
                <w:lang w:eastAsia="ru-RU"/>
              </w:rPr>
              <w:t>Действует без обращения.</w:t>
            </w:r>
          </w:p>
          <w:p w:rsidR="003C2727" w:rsidRPr="00570C39" w:rsidRDefault="003C2727" w:rsidP="00084F7A">
            <w:pPr>
              <w:spacing w:after="0" w:line="240" w:lineRule="auto"/>
              <w:contextualSpacing/>
              <w:rPr>
                <w:rFonts w:ascii="Times New Roman" w:eastAsia="Times New Roman" w:hAnsi="Times New Roman" w:cs="Times New Roman"/>
                <w:sz w:val="24"/>
                <w:szCs w:val="24"/>
                <w:lang w:eastAsia="ru-RU"/>
              </w:rPr>
            </w:pPr>
            <w:r w:rsidRPr="00570C39">
              <w:rPr>
                <w:rFonts w:ascii="Times New Roman" w:eastAsia="Times New Roman" w:hAnsi="Times New Roman" w:cs="Times New Roman"/>
                <w:sz w:val="24"/>
                <w:szCs w:val="24"/>
                <w:lang w:eastAsia="ru-RU"/>
              </w:rPr>
              <w:t xml:space="preserve">Региональный список видов деятельности, наиболее пострадавших в связи с распространением </w:t>
            </w:r>
            <w:proofErr w:type="spellStart"/>
            <w:r w:rsidRPr="00570C39">
              <w:rPr>
                <w:rFonts w:ascii="Times New Roman" w:eastAsia="Times New Roman" w:hAnsi="Times New Roman" w:cs="Times New Roman"/>
                <w:sz w:val="24"/>
                <w:szCs w:val="24"/>
                <w:lang w:eastAsia="ru-RU"/>
              </w:rPr>
              <w:t>коронавирусной</w:t>
            </w:r>
            <w:proofErr w:type="spellEnd"/>
            <w:r w:rsidRPr="00570C39">
              <w:rPr>
                <w:rFonts w:ascii="Times New Roman" w:eastAsia="Times New Roman" w:hAnsi="Times New Roman" w:cs="Times New Roman"/>
                <w:sz w:val="24"/>
                <w:szCs w:val="24"/>
                <w:lang w:eastAsia="ru-RU"/>
              </w:rPr>
              <w:t xml:space="preserve"> инфекции опубликован по ссылке: http://www.krskstate.ru/anticrisis/spisok/0/id/43961</w:t>
            </w:r>
          </w:p>
        </w:tc>
      </w:tr>
      <w:tr w:rsidR="00B81858" w:rsidRPr="00570C39" w:rsidTr="00246DEB">
        <w:trPr>
          <w:tblCellSpacing w:w="0" w:type="dxa"/>
        </w:trPr>
        <w:tc>
          <w:tcPr>
            <w:tcW w:w="374" w:type="dxa"/>
            <w:tcBorders>
              <w:top w:val="outset" w:sz="6" w:space="0" w:color="auto"/>
              <w:left w:val="outset" w:sz="6" w:space="0" w:color="auto"/>
              <w:bottom w:val="outset" w:sz="6" w:space="0" w:color="auto"/>
              <w:right w:val="outset" w:sz="6" w:space="0" w:color="auto"/>
            </w:tcBorders>
          </w:tcPr>
          <w:p w:rsidR="00B81858" w:rsidRPr="00570C39" w:rsidRDefault="00B81858" w:rsidP="00084F7A">
            <w:pPr>
              <w:spacing w:after="0" w:line="240" w:lineRule="auto"/>
              <w:contextualSpacing/>
              <w:rPr>
                <w:rFonts w:ascii="Times New Roman" w:eastAsia="Times New Roman" w:hAnsi="Times New Roman" w:cs="Times New Roman"/>
                <w:sz w:val="24"/>
                <w:szCs w:val="24"/>
                <w:lang w:eastAsia="ru-RU"/>
              </w:rPr>
            </w:pPr>
            <w:r w:rsidRPr="00570C39">
              <w:rPr>
                <w:rFonts w:ascii="Times New Roman" w:eastAsia="Times New Roman" w:hAnsi="Times New Roman" w:cs="Times New Roman"/>
                <w:sz w:val="24"/>
                <w:szCs w:val="24"/>
                <w:lang w:eastAsia="ru-RU"/>
              </w:rPr>
              <w:lastRenderedPageBreak/>
              <w:t>10.</w:t>
            </w:r>
          </w:p>
        </w:tc>
        <w:tc>
          <w:tcPr>
            <w:tcW w:w="5907" w:type="dxa"/>
            <w:tcBorders>
              <w:top w:val="outset" w:sz="6" w:space="0" w:color="auto"/>
              <w:left w:val="outset" w:sz="6" w:space="0" w:color="auto"/>
              <w:bottom w:val="outset" w:sz="6" w:space="0" w:color="auto"/>
              <w:right w:val="outset" w:sz="6" w:space="0" w:color="auto"/>
            </w:tcBorders>
          </w:tcPr>
          <w:p w:rsidR="00B81858" w:rsidRPr="00570C39" w:rsidRDefault="00B81858" w:rsidP="00B81858">
            <w:pPr>
              <w:spacing w:after="0" w:line="240" w:lineRule="auto"/>
              <w:contextualSpacing/>
              <w:rPr>
                <w:rFonts w:ascii="Times New Roman" w:eastAsia="Times New Roman" w:hAnsi="Times New Roman" w:cs="Times New Roman"/>
                <w:sz w:val="24"/>
                <w:szCs w:val="24"/>
                <w:lang w:eastAsia="ru-RU"/>
              </w:rPr>
            </w:pPr>
            <w:r w:rsidRPr="00570C39">
              <w:rPr>
                <w:rFonts w:ascii="Times New Roman" w:eastAsia="Times New Roman" w:hAnsi="Times New Roman" w:cs="Times New Roman"/>
                <w:b/>
                <w:bCs/>
                <w:sz w:val="24"/>
                <w:szCs w:val="24"/>
                <w:lang w:eastAsia="ru-RU"/>
              </w:rPr>
              <w:t>Уменьшение суммы налога на имущество организаций</w:t>
            </w:r>
            <w:r w:rsidRPr="00570C39">
              <w:rPr>
                <w:rFonts w:ascii="Times New Roman" w:eastAsia="Times New Roman" w:hAnsi="Times New Roman" w:cs="Times New Roman"/>
                <w:sz w:val="24"/>
                <w:szCs w:val="24"/>
                <w:lang w:eastAsia="ru-RU"/>
              </w:rPr>
              <w:t>, исчисленного по итогам 2020 года на величину снижения арендной платы по договорам аренды зданий и нежилых помещений при соблюдении условий:</w:t>
            </w:r>
          </w:p>
          <w:p w:rsidR="00B81858" w:rsidRPr="00570C39" w:rsidRDefault="00B81858" w:rsidP="00B81858">
            <w:pPr>
              <w:numPr>
                <w:ilvl w:val="0"/>
                <w:numId w:val="13"/>
              </w:numPr>
              <w:spacing w:after="0" w:line="240" w:lineRule="auto"/>
              <w:contextualSpacing/>
              <w:rPr>
                <w:rFonts w:ascii="Times New Roman" w:eastAsia="Times New Roman" w:hAnsi="Times New Roman" w:cs="Times New Roman"/>
                <w:sz w:val="24"/>
                <w:szCs w:val="24"/>
                <w:lang w:eastAsia="ru-RU"/>
              </w:rPr>
            </w:pPr>
            <w:r w:rsidRPr="00570C39">
              <w:rPr>
                <w:rFonts w:ascii="Times New Roman" w:eastAsia="Times New Roman" w:hAnsi="Times New Roman" w:cs="Times New Roman"/>
                <w:sz w:val="24"/>
                <w:szCs w:val="24"/>
                <w:lang w:eastAsia="ru-RU"/>
              </w:rPr>
              <w:t>договоры аренды заключены до 1марта 2020 года и прошли государственную регистрацию до 1 апреля 2020 года;</w:t>
            </w:r>
          </w:p>
          <w:p w:rsidR="00B81858" w:rsidRPr="00570C39" w:rsidRDefault="00B81858" w:rsidP="00B81858">
            <w:pPr>
              <w:numPr>
                <w:ilvl w:val="0"/>
                <w:numId w:val="13"/>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570C39">
              <w:rPr>
                <w:rFonts w:ascii="Times New Roman" w:eastAsia="Times New Roman" w:hAnsi="Times New Roman" w:cs="Times New Roman"/>
                <w:sz w:val="24"/>
                <w:szCs w:val="24"/>
                <w:lang w:eastAsia="ru-RU"/>
              </w:rPr>
              <w:t>дополнительные соглашения, включающие снижение арендной платы заключены 1 марта 2020 года и позже;</w:t>
            </w:r>
          </w:p>
          <w:p w:rsidR="00B81858" w:rsidRPr="00570C39" w:rsidRDefault="00B81858" w:rsidP="00B81858">
            <w:pPr>
              <w:numPr>
                <w:ilvl w:val="0"/>
                <w:numId w:val="13"/>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570C39">
              <w:rPr>
                <w:rFonts w:ascii="Times New Roman" w:eastAsia="Times New Roman" w:hAnsi="Times New Roman" w:cs="Times New Roman"/>
                <w:sz w:val="24"/>
                <w:szCs w:val="24"/>
                <w:lang w:eastAsia="ru-RU"/>
              </w:rPr>
              <w:t>сдаваемые здания и нежилые помещения прошли государственную регистрацию права собственности;</w:t>
            </w:r>
          </w:p>
          <w:p w:rsidR="00B81858" w:rsidRPr="00570C39" w:rsidRDefault="00B81858" w:rsidP="00B81858">
            <w:pPr>
              <w:spacing w:after="0" w:line="240" w:lineRule="auto"/>
              <w:contextualSpacing/>
              <w:rPr>
                <w:rFonts w:ascii="Times New Roman" w:eastAsia="Times New Roman" w:hAnsi="Times New Roman" w:cs="Times New Roman"/>
                <w:b/>
                <w:bCs/>
                <w:sz w:val="24"/>
                <w:szCs w:val="24"/>
                <w:lang w:eastAsia="ru-RU"/>
              </w:rPr>
            </w:pPr>
            <w:r w:rsidRPr="00570C39">
              <w:rPr>
                <w:rFonts w:ascii="Times New Roman" w:eastAsia="Times New Roman" w:hAnsi="Times New Roman" w:cs="Times New Roman"/>
                <w:sz w:val="24"/>
                <w:szCs w:val="24"/>
                <w:lang w:eastAsia="ru-RU"/>
              </w:rPr>
              <w:t>основным видом деятельности арендатора в соответствии с ЕГРЮЛ и ЕГРИП по состоянию на 1 марта 2020 года является вид деятельности из числа указанных в пункте 2.3 статьи 2 Закона края «О внесении изменений в статьи 2 и 5 закона края «О налоге на имущество организаций»</w:t>
            </w:r>
          </w:p>
        </w:tc>
        <w:tc>
          <w:tcPr>
            <w:tcW w:w="2362" w:type="dxa"/>
            <w:tcBorders>
              <w:top w:val="outset" w:sz="6" w:space="0" w:color="auto"/>
              <w:left w:val="outset" w:sz="6" w:space="0" w:color="auto"/>
              <w:bottom w:val="outset" w:sz="6" w:space="0" w:color="auto"/>
              <w:right w:val="outset" w:sz="6" w:space="0" w:color="auto"/>
            </w:tcBorders>
          </w:tcPr>
          <w:p w:rsidR="00B81858" w:rsidRPr="00570C39" w:rsidRDefault="00B81858" w:rsidP="00930BC4">
            <w:pPr>
              <w:spacing w:after="0" w:line="240" w:lineRule="auto"/>
              <w:contextualSpacing/>
              <w:rPr>
                <w:rFonts w:ascii="Times New Roman" w:eastAsia="Times New Roman" w:hAnsi="Times New Roman" w:cs="Times New Roman"/>
                <w:sz w:val="24"/>
                <w:szCs w:val="24"/>
                <w:lang w:eastAsia="ru-RU"/>
              </w:rPr>
            </w:pPr>
            <w:r w:rsidRPr="00570C39">
              <w:rPr>
                <w:rFonts w:ascii="Times New Roman" w:eastAsia="Times New Roman" w:hAnsi="Times New Roman" w:cs="Times New Roman"/>
                <w:sz w:val="24"/>
                <w:szCs w:val="24"/>
                <w:lang w:eastAsia="ru-RU"/>
              </w:rPr>
              <w:t>Для организаций, включенных в единый реестр субъектов МСП, основным видом деятельности</w:t>
            </w:r>
            <w:r w:rsidRPr="00570C39">
              <w:rPr>
                <w:rFonts w:ascii="Times New Roman" w:eastAsia="Times New Roman" w:hAnsi="Times New Roman" w:cs="Times New Roman"/>
                <w:sz w:val="24"/>
                <w:szCs w:val="24"/>
                <w:lang w:eastAsia="ru-RU"/>
              </w:rPr>
              <w:br/>
              <w:t>в соответствии с ОКВЭД является «Аренда и управление собственным или арендованным нежилым недвижимым имуществом» (подгруппа 68.20.2 раздела L)</w:t>
            </w:r>
          </w:p>
        </w:tc>
        <w:tc>
          <w:tcPr>
            <w:tcW w:w="1592" w:type="dxa"/>
            <w:tcBorders>
              <w:top w:val="outset" w:sz="6" w:space="0" w:color="auto"/>
              <w:left w:val="outset" w:sz="6" w:space="0" w:color="auto"/>
              <w:bottom w:val="outset" w:sz="6" w:space="0" w:color="auto"/>
              <w:right w:val="outset" w:sz="6" w:space="0" w:color="auto"/>
            </w:tcBorders>
          </w:tcPr>
          <w:p w:rsidR="00B81858" w:rsidRPr="00570C39" w:rsidRDefault="00B81858" w:rsidP="00930BC4">
            <w:pPr>
              <w:spacing w:after="0" w:line="240" w:lineRule="auto"/>
              <w:contextualSpacing/>
              <w:rPr>
                <w:rFonts w:ascii="Times New Roman" w:eastAsia="Times New Roman" w:hAnsi="Times New Roman" w:cs="Times New Roman"/>
                <w:sz w:val="24"/>
                <w:szCs w:val="24"/>
                <w:lang w:eastAsia="ru-RU"/>
              </w:rPr>
            </w:pPr>
            <w:r w:rsidRPr="00570C39">
              <w:rPr>
                <w:rFonts w:ascii="Times New Roman" w:eastAsia="Times New Roman" w:hAnsi="Times New Roman" w:cs="Times New Roman"/>
                <w:sz w:val="24"/>
                <w:szCs w:val="24"/>
                <w:lang w:eastAsia="ru-RU"/>
              </w:rPr>
              <w:t>На 2020 год</w:t>
            </w:r>
          </w:p>
        </w:tc>
        <w:tc>
          <w:tcPr>
            <w:tcW w:w="5017" w:type="dxa"/>
            <w:tcBorders>
              <w:top w:val="outset" w:sz="6" w:space="0" w:color="auto"/>
              <w:left w:val="outset" w:sz="6" w:space="0" w:color="auto"/>
              <w:bottom w:val="outset" w:sz="6" w:space="0" w:color="auto"/>
              <w:right w:val="outset" w:sz="6" w:space="0" w:color="auto"/>
            </w:tcBorders>
          </w:tcPr>
          <w:p w:rsidR="00B81858" w:rsidRPr="00570C39" w:rsidRDefault="00B81858" w:rsidP="00930BC4">
            <w:pPr>
              <w:spacing w:after="0" w:line="240" w:lineRule="auto"/>
              <w:contextualSpacing/>
              <w:rPr>
                <w:rFonts w:ascii="Times New Roman" w:eastAsia="Times New Roman" w:hAnsi="Times New Roman" w:cs="Times New Roman"/>
                <w:sz w:val="24"/>
                <w:szCs w:val="24"/>
                <w:lang w:eastAsia="ru-RU"/>
              </w:rPr>
            </w:pPr>
            <w:r w:rsidRPr="00570C39">
              <w:rPr>
                <w:rFonts w:ascii="Times New Roman" w:eastAsia="Times New Roman" w:hAnsi="Times New Roman" w:cs="Times New Roman"/>
                <w:sz w:val="24"/>
                <w:szCs w:val="24"/>
                <w:lang w:eastAsia="ru-RU"/>
              </w:rPr>
              <w:t>Обращение в ФНС по итогам налогового периода организации с предоставлением документов, подтверждающих выполнение необходимых условий.</w:t>
            </w:r>
            <w:r w:rsidRPr="00570C39">
              <w:rPr>
                <w:rFonts w:ascii="Times New Roman" w:eastAsia="Times New Roman" w:hAnsi="Times New Roman" w:cs="Times New Roman"/>
                <w:sz w:val="24"/>
                <w:szCs w:val="24"/>
                <w:lang w:eastAsia="ru-RU"/>
              </w:rPr>
              <w:br/>
              <w:t>Телефон горячей линии:</w:t>
            </w:r>
            <w:r w:rsidRPr="00570C39">
              <w:rPr>
                <w:rFonts w:ascii="Times New Roman" w:eastAsia="Times New Roman" w:hAnsi="Times New Roman" w:cs="Times New Roman"/>
                <w:sz w:val="24"/>
                <w:szCs w:val="24"/>
                <w:lang w:eastAsia="ru-RU"/>
              </w:rPr>
              <w:br/>
              <w:t>8-800-222-22-22</w:t>
            </w:r>
          </w:p>
        </w:tc>
      </w:tr>
      <w:tr w:rsidR="00B81858" w:rsidRPr="00570C39" w:rsidTr="00B81858">
        <w:trPr>
          <w:trHeight w:val="4373"/>
          <w:tblCellSpacing w:w="0" w:type="dxa"/>
        </w:trPr>
        <w:tc>
          <w:tcPr>
            <w:tcW w:w="374" w:type="dxa"/>
            <w:tcBorders>
              <w:top w:val="outset" w:sz="6" w:space="0" w:color="auto"/>
              <w:left w:val="outset" w:sz="6" w:space="0" w:color="auto"/>
              <w:bottom w:val="outset" w:sz="6" w:space="0" w:color="auto"/>
              <w:right w:val="outset" w:sz="6" w:space="0" w:color="auto"/>
            </w:tcBorders>
          </w:tcPr>
          <w:p w:rsidR="00B81858" w:rsidRPr="00570C39" w:rsidRDefault="00B81858" w:rsidP="00084F7A">
            <w:pPr>
              <w:spacing w:after="0" w:line="240" w:lineRule="auto"/>
              <w:contextualSpacing/>
              <w:rPr>
                <w:rFonts w:ascii="Times New Roman" w:eastAsia="Times New Roman" w:hAnsi="Times New Roman" w:cs="Times New Roman"/>
                <w:sz w:val="24"/>
                <w:szCs w:val="24"/>
                <w:lang w:eastAsia="ru-RU"/>
              </w:rPr>
            </w:pPr>
            <w:r w:rsidRPr="00570C39">
              <w:rPr>
                <w:rFonts w:ascii="Times New Roman" w:eastAsia="Times New Roman" w:hAnsi="Times New Roman" w:cs="Times New Roman"/>
                <w:sz w:val="24"/>
                <w:szCs w:val="24"/>
                <w:lang w:eastAsia="ru-RU"/>
              </w:rPr>
              <w:lastRenderedPageBreak/>
              <w:t>11.</w:t>
            </w:r>
          </w:p>
        </w:tc>
        <w:tc>
          <w:tcPr>
            <w:tcW w:w="5907" w:type="dxa"/>
            <w:tcBorders>
              <w:top w:val="outset" w:sz="6" w:space="0" w:color="auto"/>
              <w:left w:val="outset" w:sz="6" w:space="0" w:color="auto"/>
              <w:bottom w:val="outset" w:sz="6" w:space="0" w:color="auto"/>
              <w:right w:val="outset" w:sz="6" w:space="0" w:color="auto"/>
            </w:tcBorders>
          </w:tcPr>
          <w:p w:rsidR="00B81858" w:rsidRPr="00570C39" w:rsidRDefault="00B81858" w:rsidP="00084F7A">
            <w:pPr>
              <w:spacing w:after="0" w:line="240" w:lineRule="auto"/>
              <w:contextualSpacing/>
              <w:rPr>
                <w:rFonts w:ascii="Times New Roman" w:eastAsia="Times New Roman" w:hAnsi="Times New Roman" w:cs="Times New Roman"/>
                <w:b/>
                <w:bCs/>
                <w:color w:val="000000"/>
                <w:sz w:val="24"/>
                <w:szCs w:val="24"/>
                <w:lang w:eastAsia="ru-RU"/>
              </w:rPr>
            </w:pPr>
            <w:r w:rsidRPr="00570C39">
              <w:rPr>
                <w:rFonts w:ascii="Times New Roman" w:eastAsia="Times New Roman" w:hAnsi="Times New Roman" w:cs="Times New Roman"/>
                <w:b/>
                <w:bCs/>
                <w:color w:val="000000"/>
                <w:sz w:val="24"/>
                <w:szCs w:val="24"/>
                <w:lang w:eastAsia="ru-RU"/>
              </w:rPr>
              <w:t xml:space="preserve">Освобождение на 2020 год от уплаты транспортного налога </w:t>
            </w:r>
            <w:r w:rsidRPr="00570C39">
              <w:rPr>
                <w:rFonts w:ascii="Times New Roman" w:eastAsia="Times New Roman" w:hAnsi="Times New Roman" w:cs="Times New Roman"/>
                <w:bCs/>
                <w:color w:val="000000"/>
                <w:sz w:val="24"/>
                <w:szCs w:val="24"/>
                <w:lang w:eastAsia="ru-RU"/>
              </w:rPr>
              <w:t>организаций и индивидуальных предпринимателей в отношении отдельных видов транспортных средств</w:t>
            </w:r>
          </w:p>
        </w:tc>
        <w:tc>
          <w:tcPr>
            <w:tcW w:w="2362" w:type="dxa"/>
            <w:tcBorders>
              <w:top w:val="outset" w:sz="6" w:space="0" w:color="auto"/>
              <w:left w:val="outset" w:sz="6" w:space="0" w:color="auto"/>
              <w:bottom w:val="outset" w:sz="6" w:space="0" w:color="auto"/>
              <w:right w:val="outset" w:sz="6" w:space="0" w:color="auto"/>
            </w:tcBorders>
          </w:tcPr>
          <w:p w:rsidR="00B81858" w:rsidRPr="00570C39" w:rsidRDefault="00B81858" w:rsidP="00B81858">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570C39">
              <w:rPr>
                <w:rFonts w:ascii="Times New Roman" w:eastAsia="Times New Roman" w:hAnsi="Times New Roman" w:cs="Times New Roman"/>
                <w:color w:val="000000"/>
                <w:sz w:val="24"/>
                <w:szCs w:val="24"/>
                <w:lang w:eastAsia="ru-RU"/>
              </w:rPr>
              <w:t>Для организаций, включенных в единый реестр субъектов МСП и осуществляющих отдельные виды экономической деятельности, определенных Законом края от 08.10.2020 № 10-4142«</w:t>
            </w:r>
            <w:r w:rsidRPr="00570C39">
              <w:rPr>
                <w:rStyle w:val="a8"/>
                <w:rFonts w:ascii="Times New Roman" w:hAnsi="Times New Roman" w:cs="Times New Roman"/>
                <w:b w:val="0"/>
                <w:color w:val="000000"/>
                <w:sz w:val="24"/>
                <w:szCs w:val="24"/>
                <w:shd w:val="clear" w:color="auto" w:fill="FFFFFF"/>
              </w:rPr>
              <w:t>О внесении изменения в пункт 1 статьи 4</w:t>
            </w:r>
            <w:r w:rsidRPr="00570C39">
              <w:rPr>
                <w:rFonts w:ascii="Times New Roman" w:hAnsi="Times New Roman" w:cs="Times New Roman"/>
                <w:b/>
                <w:bCs/>
                <w:color w:val="000000"/>
                <w:sz w:val="24"/>
                <w:szCs w:val="24"/>
                <w:shd w:val="clear" w:color="auto" w:fill="FFFFFF"/>
              </w:rPr>
              <w:t xml:space="preserve"> </w:t>
            </w:r>
            <w:r w:rsidRPr="00570C39">
              <w:rPr>
                <w:rStyle w:val="a8"/>
                <w:rFonts w:ascii="Times New Roman" w:hAnsi="Times New Roman" w:cs="Times New Roman"/>
                <w:b w:val="0"/>
                <w:color w:val="000000"/>
                <w:sz w:val="24"/>
                <w:szCs w:val="24"/>
                <w:shd w:val="clear" w:color="auto" w:fill="FFFFFF"/>
              </w:rPr>
              <w:t>Закона края «О транспортном налоге»</w:t>
            </w:r>
          </w:p>
        </w:tc>
        <w:tc>
          <w:tcPr>
            <w:tcW w:w="1592" w:type="dxa"/>
            <w:tcBorders>
              <w:top w:val="outset" w:sz="6" w:space="0" w:color="auto"/>
              <w:left w:val="outset" w:sz="6" w:space="0" w:color="auto"/>
              <w:bottom w:val="outset" w:sz="6" w:space="0" w:color="auto"/>
              <w:right w:val="outset" w:sz="6" w:space="0" w:color="auto"/>
            </w:tcBorders>
          </w:tcPr>
          <w:p w:rsidR="00B81858" w:rsidRPr="00570C39" w:rsidRDefault="00B81858" w:rsidP="00084F7A">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570C39">
              <w:rPr>
                <w:rFonts w:ascii="Times New Roman" w:eastAsia="Times New Roman" w:hAnsi="Times New Roman" w:cs="Times New Roman"/>
                <w:color w:val="000000"/>
                <w:sz w:val="24"/>
                <w:szCs w:val="24"/>
                <w:lang w:eastAsia="ru-RU"/>
              </w:rPr>
              <w:t>На 2020 год</w:t>
            </w:r>
          </w:p>
        </w:tc>
        <w:tc>
          <w:tcPr>
            <w:tcW w:w="5017" w:type="dxa"/>
            <w:tcBorders>
              <w:top w:val="outset" w:sz="6" w:space="0" w:color="auto"/>
              <w:left w:val="outset" w:sz="6" w:space="0" w:color="auto"/>
              <w:bottom w:val="outset" w:sz="6" w:space="0" w:color="auto"/>
              <w:right w:val="outset" w:sz="6" w:space="0" w:color="auto"/>
            </w:tcBorders>
          </w:tcPr>
          <w:p w:rsidR="00B81858" w:rsidRPr="00570C39" w:rsidRDefault="00B81858" w:rsidP="00084F7A">
            <w:pPr>
              <w:spacing w:after="0" w:line="240" w:lineRule="auto"/>
              <w:contextualSpacing/>
              <w:rPr>
                <w:rFonts w:ascii="Times New Roman" w:eastAsia="Times New Roman" w:hAnsi="Times New Roman" w:cs="Times New Roman"/>
                <w:color w:val="000000"/>
                <w:sz w:val="24"/>
                <w:szCs w:val="24"/>
                <w:lang w:eastAsia="ru-RU"/>
              </w:rPr>
            </w:pPr>
            <w:r w:rsidRPr="00570C39">
              <w:rPr>
                <w:rFonts w:ascii="Times New Roman" w:eastAsia="Times New Roman" w:hAnsi="Times New Roman" w:cs="Times New Roman"/>
                <w:color w:val="000000"/>
                <w:sz w:val="24"/>
                <w:szCs w:val="24"/>
                <w:lang w:eastAsia="ru-RU"/>
              </w:rPr>
              <w:t>Действует без обращения.</w:t>
            </w:r>
            <w:r w:rsidRPr="00570C39">
              <w:rPr>
                <w:rFonts w:ascii="Times New Roman" w:eastAsia="Times New Roman" w:hAnsi="Times New Roman" w:cs="Times New Roman"/>
                <w:color w:val="000000"/>
                <w:sz w:val="24"/>
                <w:szCs w:val="24"/>
                <w:lang w:eastAsia="ru-RU"/>
              </w:rPr>
              <w:br/>
              <w:t xml:space="preserve">Региональный список видов деятельности, наиболее пострадавших в связи с распространением </w:t>
            </w:r>
            <w:proofErr w:type="spellStart"/>
            <w:r w:rsidRPr="00570C39">
              <w:rPr>
                <w:rFonts w:ascii="Times New Roman" w:eastAsia="Times New Roman" w:hAnsi="Times New Roman" w:cs="Times New Roman"/>
                <w:color w:val="000000"/>
                <w:sz w:val="24"/>
                <w:szCs w:val="24"/>
                <w:lang w:eastAsia="ru-RU"/>
              </w:rPr>
              <w:t>коронавирусной</w:t>
            </w:r>
            <w:proofErr w:type="spellEnd"/>
            <w:r w:rsidRPr="00570C39">
              <w:rPr>
                <w:rFonts w:ascii="Times New Roman" w:eastAsia="Times New Roman" w:hAnsi="Times New Roman" w:cs="Times New Roman"/>
                <w:color w:val="000000"/>
                <w:sz w:val="24"/>
                <w:szCs w:val="24"/>
                <w:lang w:eastAsia="ru-RU"/>
              </w:rPr>
              <w:t xml:space="preserve"> инфекции опубликован по ссылке: krskstate.ru/</w:t>
            </w:r>
            <w:proofErr w:type="spellStart"/>
            <w:r w:rsidRPr="00570C39">
              <w:rPr>
                <w:rFonts w:ascii="Times New Roman" w:eastAsia="Times New Roman" w:hAnsi="Times New Roman" w:cs="Times New Roman"/>
                <w:color w:val="000000"/>
                <w:sz w:val="24"/>
                <w:szCs w:val="24"/>
                <w:lang w:eastAsia="ru-RU"/>
              </w:rPr>
              <w:t>anticrisis</w:t>
            </w:r>
            <w:proofErr w:type="spellEnd"/>
          </w:p>
        </w:tc>
      </w:tr>
      <w:tr w:rsidR="00B81858" w:rsidRPr="00570C39" w:rsidTr="00B81858">
        <w:trPr>
          <w:trHeight w:val="4373"/>
          <w:tblCellSpacing w:w="0" w:type="dxa"/>
        </w:trPr>
        <w:tc>
          <w:tcPr>
            <w:tcW w:w="374" w:type="dxa"/>
            <w:tcBorders>
              <w:top w:val="outset" w:sz="6" w:space="0" w:color="auto"/>
              <w:left w:val="outset" w:sz="6" w:space="0" w:color="auto"/>
              <w:bottom w:val="outset" w:sz="6" w:space="0" w:color="auto"/>
              <w:right w:val="outset" w:sz="6" w:space="0" w:color="auto"/>
            </w:tcBorders>
          </w:tcPr>
          <w:p w:rsidR="00B81858" w:rsidRPr="00570C39" w:rsidRDefault="00B81858" w:rsidP="00930BC4">
            <w:pPr>
              <w:spacing w:after="0" w:line="240" w:lineRule="auto"/>
              <w:contextualSpacing/>
              <w:rPr>
                <w:rFonts w:ascii="Times New Roman" w:eastAsia="Times New Roman" w:hAnsi="Times New Roman" w:cs="Times New Roman"/>
                <w:sz w:val="24"/>
                <w:szCs w:val="24"/>
                <w:lang w:eastAsia="ru-RU"/>
              </w:rPr>
            </w:pPr>
            <w:r w:rsidRPr="00570C39">
              <w:rPr>
                <w:rFonts w:ascii="Times New Roman" w:eastAsia="Times New Roman" w:hAnsi="Times New Roman" w:cs="Times New Roman"/>
                <w:sz w:val="24"/>
                <w:szCs w:val="24"/>
                <w:lang w:eastAsia="ru-RU"/>
              </w:rPr>
              <w:t>12.</w:t>
            </w:r>
          </w:p>
        </w:tc>
        <w:tc>
          <w:tcPr>
            <w:tcW w:w="5907" w:type="dxa"/>
            <w:tcBorders>
              <w:top w:val="outset" w:sz="6" w:space="0" w:color="auto"/>
              <w:left w:val="outset" w:sz="6" w:space="0" w:color="auto"/>
              <w:bottom w:val="outset" w:sz="6" w:space="0" w:color="auto"/>
              <w:right w:val="outset" w:sz="6" w:space="0" w:color="auto"/>
            </w:tcBorders>
          </w:tcPr>
          <w:p w:rsidR="00B81858" w:rsidRPr="00570C39" w:rsidRDefault="00B81858" w:rsidP="00930BC4">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570C39">
              <w:rPr>
                <w:rFonts w:ascii="Times New Roman" w:eastAsia="Times New Roman" w:hAnsi="Times New Roman" w:cs="Times New Roman"/>
                <w:b/>
                <w:bCs/>
                <w:sz w:val="24"/>
                <w:szCs w:val="24"/>
                <w:lang w:eastAsia="ru-RU"/>
              </w:rPr>
              <w:t xml:space="preserve">Установление размера ставок по налогу, взимаемому в связи с применением упрощенной системы налогообложения (УСН) </w:t>
            </w:r>
          </w:p>
        </w:tc>
        <w:tc>
          <w:tcPr>
            <w:tcW w:w="2362" w:type="dxa"/>
            <w:tcBorders>
              <w:top w:val="outset" w:sz="6" w:space="0" w:color="auto"/>
              <w:left w:val="outset" w:sz="6" w:space="0" w:color="auto"/>
              <w:bottom w:val="outset" w:sz="6" w:space="0" w:color="auto"/>
              <w:right w:val="outset" w:sz="6" w:space="0" w:color="auto"/>
            </w:tcBorders>
          </w:tcPr>
          <w:p w:rsidR="00B81858" w:rsidRPr="00570C39" w:rsidRDefault="00B81858" w:rsidP="00930BC4">
            <w:pPr>
              <w:spacing w:after="0" w:line="240" w:lineRule="auto"/>
              <w:contextualSpacing/>
              <w:rPr>
                <w:rFonts w:ascii="Times New Roman" w:eastAsia="Times New Roman" w:hAnsi="Times New Roman" w:cs="Times New Roman"/>
                <w:sz w:val="24"/>
                <w:szCs w:val="24"/>
                <w:lang w:eastAsia="ru-RU"/>
              </w:rPr>
            </w:pPr>
            <w:proofErr w:type="gramStart"/>
            <w:r w:rsidRPr="00570C39">
              <w:rPr>
                <w:rFonts w:ascii="Times New Roman" w:eastAsia="Times New Roman" w:hAnsi="Times New Roman" w:cs="Times New Roman"/>
                <w:sz w:val="24"/>
                <w:szCs w:val="24"/>
                <w:lang w:eastAsia="ru-RU"/>
              </w:rPr>
              <w:t>Для субъектов малого и среднего предпринимательства, осуществляющие виды экономической деятельности, определенные Постановлением Законодательного Собрания Красноярского края "О проекте закона края "Об установлении на территории Красноярского края налоговых ставок при применении упрощенной системы налогообложения для отдельных категорий налогоплательщиков"</w:t>
            </w:r>
            <w:proofErr w:type="gramEnd"/>
          </w:p>
        </w:tc>
        <w:tc>
          <w:tcPr>
            <w:tcW w:w="1592" w:type="dxa"/>
            <w:tcBorders>
              <w:top w:val="outset" w:sz="6" w:space="0" w:color="auto"/>
              <w:left w:val="outset" w:sz="6" w:space="0" w:color="auto"/>
              <w:bottom w:val="outset" w:sz="6" w:space="0" w:color="auto"/>
              <w:right w:val="outset" w:sz="6" w:space="0" w:color="auto"/>
            </w:tcBorders>
          </w:tcPr>
          <w:p w:rsidR="00B81858" w:rsidRPr="00570C39" w:rsidRDefault="00B81858" w:rsidP="00930BC4">
            <w:pPr>
              <w:spacing w:after="0" w:line="240" w:lineRule="auto"/>
              <w:contextualSpacing/>
              <w:rPr>
                <w:rFonts w:ascii="Times New Roman" w:eastAsia="Times New Roman" w:hAnsi="Times New Roman" w:cs="Times New Roman"/>
                <w:sz w:val="24"/>
                <w:szCs w:val="24"/>
                <w:lang w:eastAsia="ru-RU"/>
              </w:rPr>
            </w:pPr>
            <w:r w:rsidRPr="00570C39">
              <w:rPr>
                <w:rFonts w:ascii="Times New Roman" w:eastAsia="Times New Roman" w:hAnsi="Times New Roman" w:cs="Times New Roman"/>
                <w:sz w:val="24"/>
                <w:szCs w:val="24"/>
                <w:lang w:eastAsia="ru-RU"/>
              </w:rPr>
              <w:t>На 2021 год</w:t>
            </w:r>
          </w:p>
        </w:tc>
        <w:tc>
          <w:tcPr>
            <w:tcW w:w="5017" w:type="dxa"/>
            <w:tcBorders>
              <w:top w:val="outset" w:sz="6" w:space="0" w:color="auto"/>
              <w:left w:val="outset" w:sz="6" w:space="0" w:color="auto"/>
              <w:bottom w:val="outset" w:sz="6" w:space="0" w:color="auto"/>
              <w:right w:val="outset" w:sz="6" w:space="0" w:color="auto"/>
            </w:tcBorders>
          </w:tcPr>
          <w:p w:rsidR="00B81858" w:rsidRPr="00570C39" w:rsidRDefault="00B81858" w:rsidP="00084F7A">
            <w:pPr>
              <w:spacing w:after="0" w:line="240" w:lineRule="auto"/>
              <w:contextualSpacing/>
              <w:rPr>
                <w:rFonts w:ascii="Times New Roman" w:eastAsia="Times New Roman" w:hAnsi="Times New Roman" w:cs="Times New Roman"/>
                <w:color w:val="000000"/>
                <w:sz w:val="24"/>
                <w:szCs w:val="24"/>
                <w:lang w:eastAsia="ru-RU"/>
              </w:rPr>
            </w:pPr>
          </w:p>
        </w:tc>
      </w:tr>
      <w:tr w:rsidR="00B81858" w:rsidRPr="00570C39" w:rsidTr="00246DEB">
        <w:trPr>
          <w:tblCellSpacing w:w="0" w:type="dxa"/>
        </w:trPr>
        <w:tc>
          <w:tcPr>
            <w:tcW w:w="15252" w:type="dxa"/>
            <w:gridSpan w:val="5"/>
            <w:tcBorders>
              <w:top w:val="outset" w:sz="6" w:space="0" w:color="auto"/>
              <w:left w:val="outset" w:sz="6" w:space="0" w:color="auto"/>
              <w:bottom w:val="outset" w:sz="6" w:space="0" w:color="auto"/>
              <w:right w:val="outset" w:sz="6" w:space="0" w:color="auto"/>
            </w:tcBorders>
            <w:shd w:val="clear" w:color="auto" w:fill="FFFFFF"/>
          </w:tcPr>
          <w:p w:rsidR="00B81858" w:rsidRPr="00570C39" w:rsidRDefault="00B81858" w:rsidP="00B81858">
            <w:pPr>
              <w:spacing w:before="100" w:beforeAutospacing="1" w:after="100" w:afterAutospacing="1" w:line="240" w:lineRule="auto"/>
              <w:contextualSpacing/>
              <w:rPr>
                <w:rFonts w:ascii="Times New Roman" w:eastAsia="Times New Roman" w:hAnsi="Times New Roman" w:cs="Times New Roman"/>
                <w:b/>
                <w:color w:val="000000"/>
                <w:sz w:val="24"/>
                <w:szCs w:val="24"/>
                <w:lang w:eastAsia="ru-RU"/>
              </w:rPr>
            </w:pPr>
            <w:r w:rsidRPr="00570C39">
              <w:rPr>
                <w:rFonts w:ascii="Times New Roman" w:eastAsia="Times New Roman" w:hAnsi="Times New Roman" w:cs="Times New Roman"/>
                <w:b/>
                <w:color w:val="000000"/>
                <w:sz w:val="24"/>
                <w:szCs w:val="24"/>
                <w:lang w:eastAsia="ru-RU"/>
              </w:rPr>
              <w:lastRenderedPageBreak/>
              <w:t>МУНИЦИПАЛЬНЫЕ МЕРЫ ПОДДЕРЖКИ</w:t>
            </w:r>
          </w:p>
        </w:tc>
      </w:tr>
      <w:tr w:rsidR="00B81858" w:rsidRPr="00570C39" w:rsidTr="00246DEB">
        <w:trPr>
          <w:trHeight w:val="260"/>
          <w:tblCellSpacing w:w="0" w:type="dxa"/>
        </w:trPr>
        <w:tc>
          <w:tcPr>
            <w:tcW w:w="374" w:type="dxa"/>
            <w:tcBorders>
              <w:top w:val="outset" w:sz="6" w:space="0" w:color="auto"/>
              <w:left w:val="outset" w:sz="6" w:space="0" w:color="auto"/>
              <w:bottom w:val="outset" w:sz="6" w:space="0" w:color="auto"/>
              <w:right w:val="outset" w:sz="6" w:space="0" w:color="auto"/>
            </w:tcBorders>
          </w:tcPr>
          <w:p w:rsidR="00B81858" w:rsidRPr="00570C39" w:rsidRDefault="00B81858" w:rsidP="00084F7A">
            <w:pPr>
              <w:spacing w:after="0" w:line="240" w:lineRule="auto"/>
              <w:contextualSpacing/>
              <w:rPr>
                <w:rFonts w:ascii="Times New Roman" w:eastAsia="Times New Roman" w:hAnsi="Times New Roman" w:cs="Times New Roman"/>
                <w:sz w:val="24"/>
                <w:szCs w:val="24"/>
                <w:lang w:eastAsia="ru-RU"/>
              </w:rPr>
            </w:pPr>
            <w:r w:rsidRPr="00570C39">
              <w:rPr>
                <w:rFonts w:ascii="Times New Roman" w:eastAsia="Times New Roman" w:hAnsi="Times New Roman" w:cs="Times New Roman"/>
                <w:sz w:val="24"/>
                <w:szCs w:val="24"/>
                <w:lang w:eastAsia="ru-RU"/>
              </w:rPr>
              <w:t>1.</w:t>
            </w:r>
          </w:p>
        </w:tc>
        <w:tc>
          <w:tcPr>
            <w:tcW w:w="5907" w:type="dxa"/>
            <w:tcBorders>
              <w:top w:val="outset" w:sz="6" w:space="0" w:color="auto"/>
              <w:left w:val="outset" w:sz="6" w:space="0" w:color="auto"/>
              <w:bottom w:val="outset" w:sz="6" w:space="0" w:color="auto"/>
              <w:right w:val="outset" w:sz="6" w:space="0" w:color="auto"/>
            </w:tcBorders>
          </w:tcPr>
          <w:p w:rsidR="00B81858" w:rsidRPr="00570C39" w:rsidRDefault="00B81858" w:rsidP="00084F7A">
            <w:pPr>
              <w:spacing w:after="0" w:line="240" w:lineRule="auto"/>
              <w:contextualSpacing/>
              <w:rPr>
                <w:rFonts w:ascii="Times New Roman" w:eastAsia="Times New Roman" w:hAnsi="Times New Roman" w:cs="Times New Roman"/>
                <w:sz w:val="24"/>
                <w:szCs w:val="24"/>
                <w:lang w:eastAsia="ru-RU"/>
              </w:rPr>
            </w:pPr>
            <w:r w:rsidRPr="00570C39">
              <w:rPr>
                <w:rFonts w:ascii="Times New Roman" w:eastAsia="Times New Roman" w:hAnsi="Times New Roman" w:cs="Times New Roman"/>
                <w:b/>
                <w:bCs/>
                <w:sz w:val="24"/>
                <w:szCs w:val="24"/>
                <w:lang w:eastAsia="ru-RU"/>
              </w:rPr>
              <w:t>Отсрочка по аренде</w:t>
            </w:r>
          </w:p>
          <w:p w:rsidR="00B81858" w:rsidRPr="00570C39" w:rsidRDefault="00B81858" w:rsidP="00084F7A">
            <w:pPr>
              <w:spacing w:after="0" w:line="240" w:lineRule="auto"/>
              <w:contextualSpacing/>
              <w:rPr>
                <w:rFonts w:ascii="Times New Roman" w:eastAsia="Times New Roman" w:hAnsi="Times New Roman" w:cs="Times New Roman"/>
                <w:sz w:val="24"/>
                <w:szCs w:val="24"/>
                <w:lang w:eastAsia="ru-RU"/>
              </w:rPr>
            </w:pPr>
            <w:r w:rsidRPr="00570C39">
              <w:rPr>
                <w:rFonts w:ascii="Times New Roman" w:eastAsia="Times New Roman" w:hAnsi="Times New Roman" w:cs="Times New Roman"/>
                <w:sz w:val="24"/>
                <w:szCs w:val="24"/>
                <w:lang w:eastAsia="ru-RU"/>
              </w:rPr>
              <w:t>Отсрочка платежей за арендуемые государственные и муниципальные помещения. Дополнительное соглашение к договору аренды об отсрочке платежей должно быть заключено в течение трех рабочих дней с момента обращения заявителя</w:t>
            </w:r>
          </w:p>
          <w:p w:rsidR="00B81858" w:rsidRPr="00570C39" w:rsidRDefault="00B81858" w:rsidP="00084F7A">
            <w:pPr>
              <w:spacing w:after="0" w:line="240" w:lineRule="auto"/>
              <w:contextualSpacing/>
              <w:rPr>
                <w:rFonts w:ascii="Times New Roman" w:eastAsia="Times New Roman" w:hAnsi="Times New Roman" w:cs="Times New Roman"/>
                <w:sz w:val="24"/>
                <w:szCs w:val="24"/>
                <w:lang w:eastAsia="ru-RU"/>
              </w:rPr>
            </w:pPr>
          </w:p>
          <w:p w:rsidR="00B81858" w:rsidRPr="00570C39" w:rsidRDefault="00B81858" w:rsidP="00084F7A">
            <w:pPr>
              <w:spacing w:after="0" w:line="240" w:lineRule="auto"/>
              <w:contextualSpacing/>
              <w:rPr>
                <w:rFonts w:ascii="Times New Roman" w:eastAsia="Times New Roman" w:hAnsi="Times New Roman" w:cs="Times New Roman"/>
                <w:sz w:val="24"/>
                <w:szCs w:val="24"/>
                <w:lang w:eastAsia="ru-RU"/>
              </w:rPr>
            </w:pPr>
          </w:p>
        </w:tc>
        <w:tc>
          <w:tcPr>
            <w:tcW w:w="2362" w:type="dxa"/>
            <w:tcBorders>
              <w:top w:val="outset" w:sz="6" w:space="0" w:color="auto"/>
              <w:left w:val="outset" w:sz="6" w:space="0" w:color="auto"/>
              <w:bottom w:val="outset" w:sz="6" w:space="0" w:color="auto"/>
              <w:right w:val="outset" w:sz="6" w:space="0" w:color="auto"/>
            </w:tcBorders>
          </w:tcPr>
          <w:p w:rsidR="00B81858" w:rsidRPr="00570C39" w:rsidRDefault="00B81858" w:rsidP="00084F7A">
            <w:pPr>
              <w:spacing w:after="0" w:line="240" w:lineRule="auto"/>
              <w:contextualSpacing/>
              <w:rPr>
                <w:rFonts w:ascii="Times New Roman" w:eastAsia="Times New Roman" w:hAnsi="Times New Roman" w:cs="Times New Roman"/>
                <w:sz w:val="24"/>
                <w:szCs w:val="24"/>
                <w:lang w:eastAsia="ru-RU"/>
              </w:rPr>
            </w:pPr>
            <w:r w:rsidRPr="00570C39">
              <w:rPr>
                <w:rFonts w:ascii="Times New Roman" w:eastAsia="Times New Roman" w:hAnsi="Times New Roman" w:cs="Times New Roman"/>
                <w:sz w:val="24"/>
                <w:szCs w:val="24"/>
                <w:lang w:eastAsia="ru-RU"/>
              </w:rPr>
              <w:t>Для арендаторов государственного и муниципального имущества</w:t>
            </w:r>
          </w:p>
        </w:tc>
        <w:tc>
          <w:tcPr>
            <w:tcW w:w="1592" w:type="dxa"/>
            <w:tcBorders>
              <w:top w:val="outset" w:sz="6" w:space="0" w:color="auto"/>
              <w:left w:val="outset" w:sz="6" w:space="0" w:color="auto"/>
              <w:bottom w:val="outset" w:sz="6" w:space="0" w:color="auto"/>
              <w:right w:val="outset" w:sz="6" w:space="0" w:color="auto"/>
            </w:tcBorders>
          </w:tcPr>
          <w:p w:rsidR="00B81858" w:rsidRPr="00570C39" w:rsidRDefault="00B81858" w:rsidP="00084F7A">
            <w:pPr>
              <w:spacing w:after="0" w:line="240" w:lineRule="auto"/>
              <w:contextualSpacing/>
              <w:rPr>
                <w:rFonts w:ascii="Times New Roman" w:eastAsia="Times New Roman" w:hAnsi="Times New Roman" w:cs="Times New Roman"/>
                <w:sz w:val="24"/>
                <w:szCs w:val="24"/>
                <w:lang w:eastAsia="ru-RU"/>
              </w:rPr>
            </w:pPr>
            <w:r w:rsidRPr="00570C39">
              <w:rPr>
                <w:rFonts w:ascii="Times New Roman" w:eastAsia="Times New Roman" w:hAnsi="Times New Roman" w:cs="Times New Roman"/>
                <w:sz w:val="24"/>
                <w:szCs w:val="24"/>
                <w:lang w:eastAsia="ru-RU"/>
              </w:rPr>
              <w:t>До конца 2020 года</w:t>
            </w:r>
          </w:p>
        </w:tc>
        <w:tc>
          <w:tcPr>
            <w:tcW w:w="5017" w:type="dxa"/>
            <w:tcBorders>
              <w:top w:val="outset" w:sz="6" w:space="0" w:color="auto"/>
              <w:left w:val="outset" w:sz="6" w:space="0" w:color="auto"/>
              <w:bottom w:val="outset" w:sz="6" w:space="0" w:color="auto"/>
              <w:right w:val="outset" w:sz="6" w:space="0" w:color="auto"/>
            </w:tcBorders>
            <w:vAlign w:val="center"/>
          </w:tcPr>
          <w:p w:rsidR="00B81858" w:rsidRPr="00570C39" w:rsidRDefault="00B81858" w:rsidP="00084F7A">
            <w:pPr>
              <w:spacing w:after="0" w:line="240" w:lineRule="auto"/>
              <w:contextualSpacing/>
              <w:rPr>
                <w:rFonts w:ascii="Times New Roman" w:eastAsia="Times New Roman" w:hAnsi="Times New Roman" w:cs="Times New Roman"/>
                <w:sz w:val="24"/>
                <w:szCs w:val="24"/>
                <w:lang w:eastAsia="ru-RU"/>
              </w:rPr>
            </w:pPr>
            <w:r w:rsidRPr="00570C39">
              <w:rPr>
                <w:rFonts w:ascii="Times New Roman" w:eastAsia="Times New Roman" w:hAnsi="Times New Roman" w:cs="Times New Roman"/>
                <w:sz w:val="24"/>
                <w:szCs w:val="24"/>
                <w:lang w:eastAsia="ru-RU"/>
              </w:rPr>
              <w:t>Телефон горячей линии агентства по управлению государственным имуществом Красноярского края: 8 (391) 221-52-27</w:t>
            </w:r>
          </w:p>
          <w:p w:rsidR="00B81858" w:rsidRPr="00570C39" w:rsidRDefault="00B81858" w:rsidP="00084F7A">
            <w:pPr>
              <w:spacing w:after="0" w:line="240" w:lineRule="auto"/>
              <w:contextualSpacing/>
              <w:rPr>
                <w:rFonts w:ascii="Times New Roman" w:eastAsia="Times New Roman" w:hAnsi="Times New Roman" w:cs="Times New Roman"/>
                <w:sz w:val="24"/>
                <w:szCs w:val="24"/>
                <w:lang w:eastAsia="ru-RU"/>
              </w:rPr>
            </w:pPr>
            <w:r w:rsidRPr="00570C39">
              <w:rPr>
                <w:rFonts w:ascii="Times New Roman" w:eastAsia="Times New Roman" w:hAnsi="Times New Roman" w:cs="Times New Roman"/>
                <w:sz w:val="24"/>
                <w:szCs w:val="24"/>
                <w:lang w:eastAsia="ru-RU"/>
              </w:rPr>
              <w:t>Заключение дополнительных соглашений по заявлению арендатора. На основании Постановления Правительства от 03.04.2020 № 434</w:t>
            </w:r>
          </w:p>
        </w:tc>
      </w:tr>
      <w:tr w:rsidR="00B81858" w:rsidRPr="00570C39" w:rsidTr="00246DEB">
        <w:trPr>
          <w:trHeight w:val="260"/>
          <w:tblCellSpacing w:w="0" w:type="dxa"/>
        </w:trPr>
        <w:tc>
          <w:tcPr>
            <w:tcW w:w="374" w:type="dxa"/>
            <w:tcBorders>
              <w:top w:val="outset" w:sz="6" w:space="0" w:color="auto"/>
              <w:left w:val="outset" w:sz="6" w:space="0" w:color="auto"/>
              <w:bottom w:val="outset" w:sz="6" w:space="0" w:color="auto"/>
              <w:right w:val="outset" w:sz="6" w:space="0" w:color="auto"/>
            </w:tcBorders>
            <w:shd w:val="clear" w:color="auto" w:fill="FFFFFF"/>
            <w:hideMark/>
          </w:tcPr>
          <w:p w:rsidR="00B81858" w:rsidRPr="00570C39" w:rsidRDefault="00B81858" w:rsidP="00084F7A">
            <w:pPr>
              <w:spacing w:after="0" w:line="240" w:lineRule="auto"/>
              <w:contextualSpacing/>
              <w:rPr>
                <w:rFonts w:ascii="Times New Roman" w:eastAsia="Times New Roman" w:hAnsi="Times New Roman" w:cs="Times New Roman"/>
                <w:color w:val="000000"/>
                <w:sz w:val="24"/>
                <w:szCs w:val="24"/>
                <w:lang w:eastAsia="ru-RU"/>
              </w:rPr>
            </w:pPr>
            <w:r w:rsidRPr="00570C39">
              <w:rPr>
                <w:rFonts w:ascii="Times New Roman" w:eastAsia="Times New Roman" w:hAnsi="Times New Roman" w:cs="Times New Roman"/>
                <w:color w:val="000000"/>
                <w:sz w:val="24"/>
                <w:szCs w:val="24"/>
                <w:lang w:eastAsia="ru-RU"/>
              </w:rPr>
              <w:t>2.</w:t>
            </w:r>
          </w:p>
        </w:tc>
        <w:tc>
          <w:tcPr>
            <w:tcW w:w="5907" w:type="dxa"/>
            <w:tcBorders>
              <w:top w:val="outset" w:sz="6" w:space="0" w:color="auto"/>
              <w:left w:val="outset" w:sz="6" w:space="0" w:color="auto"/>
              <w:bottom w:val="outset" w:sz="6" w:space="0" w:color="auto"/>
              <w:right w:val="outset" w:sz="6" w:space="0" w:color="auto"/>
            </w:tcBorders>
            <w:shd w:val="clear" w:color="auto" w:fill="FFFFFF"/>
            <w:hideMark/>
          </w:tcPr>
          <w:p w:rsidR="00B81858" w:rsidRPr="00570C39" w:rsidRDefault="00B81858" w:rsidP="00084F7A">
            <w:pPr>
              <w:spacing w:after="0" w:line="240" w:lineRule="auto"/>
              <w:contextualSpacing/>
              <w:rPr>
                <w:rFonts w:ascii="Times New Roman" w:hAnsi="Times New Roman" w:cs="Times New Roman"/>
                <w:sz w:val="24"/>
                <w:szCs w:val="24"/>
              </w:rPr>
            </w:pPr>
            <w:r w:rsidRPr="00570C39">
              <w:rPr>
                <w:rFonts w:ascii="Times New Roman" w:hAnsi="Times New Roman" w:cs="Times New Roman"/>
                <w:sz w:val="24"/>
                <w:szCs w:val="24"/>
                <w:u w:val="single"/>
              </w:rPr>
              <w:t xml:space="preserve">1. Установление ставки ЕНВД в размере </w:t>
            </w:r>
            <w:r w:rsidRPr="00570C39">
              <w:rPr>
                <w:rFonts w:ascii="Times New Roman" w:hAnsi="Times New Roman" w:cs="Times New Roman"/>
                <w:b/>
                <w:sz w:val="24"/>
                <w:szCs w:val="24"/>
                <w:u w:val="single"/>
              </w:rPr>
              <w:t>7,5 процентов</w:t>
            </w:r>
            <w:r w:rsidRPr="00570C39">
              <w:rPr>
                <w:rFonts w:ascii="Times New Roman" w:hAnsi="Times New Roman" w:cs="Times New Roman"/>
                <w:sz w:val="24"/>
                <w:szCs w:val="24"/>
                <w:u w:val="single"/>
              </w:rPr>
              <w:t xml:space="preserve"> для следующих видов предпринимательской деятельности</w:t>
            </w:r>
            <w:r w:rsidRPr="00570C39">
              <w:rPr>
                <w:rFonts w:ascii="Times New Roman" w:hAnsi="Times New Roman" w:cs="Times New Roman"/>
                <w:sz w:val="24"/>
                <w:szCs w:val="24"/>
              </w:rPr>
              <w:t>:</w:t>
            </w:r>
          </w:p>
          <w:p w:rsidR="00B81858" w:rsidRPr="00570C39" w:rsidRDefault="00B81858" w:rsidP="00084F7A">
            <w:pPr>
              <w:tabs>
                <w:tab w:val="left" w:pos="0"/>
              </w:tabs>
              <w:spacing w:after="0" w:line="240" w:lineRule="auto"/>
              <w:contextualSpacing/>
              <w:rPr>
                <w:rFonts w:ascii="Times New Roman" w:hAnsi="Times New Roman" w:cs="Times New Roman"/>
                <w:sz w:val="24"/>
                <w:szCs w:val="24"/>
              </w:rPr>
            </w:pPr>
            <w:r w:rsidRPr="00570C39">
              <w:rPr>
                <w:rFonts w:ascii="Times New Roman" w:hAnsi="Times New Roman" w:cs="Times New Roman"/>
                <w:sz w:val="24"/>
                <w:szCs w:val="24"/>
              </w:rPr>
              <w:t>1.1. оказание бытовых услуг, для организаций и индивидуальных предпринимателей, включенных в единый реестр субъектов предпринимательства осуществляющих следующие виды экономической деятельности в соответствии с Общероссийским классификатором видов экономической деятельности:</w:t>
            </w:r>
          </w:p>
          <w:p w:rsidR="00B81858" w:rsidRPr="00570C39" w:rsidRDefault="00B81858" w:rsidP="00084F7A">
            <w:pPr>
              <w:autoSpaceDE w:val="0"/>
              <w:autoSpaceDN w:val="0"/>
              <w:adjustRightInd w:val="0"/>
              <w:spacing w:after="0" w:line="240" w:lineRule="auto"/>
              <w:contextualSpacing/>
              <w:rPr>
                <w:rFonts w:ascii="Times New Roman" w:hAnsi="Times New Roman" w:cs="Times New Roman"/>
                <w:sz w:val="24"/>
                <w:szCs w:val="24"/>
              </w:rPr>
            </w:pPr>
            <w:proofErr w:type="gramStart"/>
            <w:r w:rsidRPr="00570C39">
              <w:rPr>
                <w:rFonts w:ascii="Times New Roman" w:hAnsi="Times New Roman" w:cs="Times New Roman"/>
                <w:sz w:val="24"/>
                <w:szCs w:val="24"/>
              </w:rPr>
              <w:t>а)</w:t>
            </w:r>
            <w:r w:rsidRPr="00570C39">
              <w:rPr>
                <w:rFonts w:ascii="Times New Roman" w:eastAsia="Calibri" w:hAnsi="Times New Roman" w:cs="Times New Roman"/>
                <w:sz w:val="24"/>
                <w:szCs w:val="24"/>
              </w:rPr>
              <w:t xml:space="preserve"> </w:t>
            </w:r>
            <w:r w:rsidRPr="00570C39">
              <w:rPr>
                <w:rFonts w:ascii="Times New Roman" w:hAnsi="Times New Roman" w:cs="Times New Roman"/>
                <w:sz w:val="24"/>
                <w:szCs w:val="24"/>
              </w:rPr>
              <w:t>обрабатывающие производства (раздел С), за исключением класса 10 и иных  видов деятельности не включенных в перечень, утвержденный распоряжением Правительства РФ от 24.11.2016 № 2496-р «Об утверждении кодов видов деятельности в соответствии с Общероссийским классификатором видов экономической деятельности, относящихся к бытовым услугам, и кодов услуг в соответствии с Общероссийским классификатором продукции по видам экономической деятельности, относящихся к бытовым услугам»;</w:t>
            </w:r>
            <w:proofErr w:type="gramEnd"/>
          </w:p>
          <w:p w:rsidR="00B81858" w:rsidRPr="00570C39" w:rsidRDefault="00B81858" w:rsidP="00084F7A">
            <w:pPr>
              <w:autoSpaceDE w:val="0"/>
              <w:autoSpaceDN w:val="0"/>
              <w:adjustRightInd w:val="0"/>
              <w:spacing w:after="0" w:line="240" w:lineRule="auto"/>
              <w:contextualSpacing/>
              <w:rPr>
                <w:rFonts w:ascii="Times New Roman" w:hAnsi="Times New Roman" w:cs="Times New Roman"/>
                <w:sz w:val="24"/>
                <w:szCs w:val="24"/>
              </w:rPr>
            </w:pPr>
            <w:r w:rsidRPr="00570C39">
              <w:rPr>
                <w:rFonts w:ascii="Times New Roman" w:hAnsi="Times New Roman" w:cs="Times New Roman"/>
                <w:sz w:val="24"/>
                <w:szCs w:val="24"/>
              </w:rPr>
              <w:t xml:space="preserve">б) деятельность в области спорта, отдыха и развлечений (класс 93 </w:t>
            </w:r>
            <w:r w:rsidRPr="00570C39">
              <w:rPr>
                <w:rFonts w:ascii="Times New Roman" w:hAnsi="Times New Roman" w:cs="Times New Roman"/>
                <w:sz w:val="24"/>
                <w:szCs w:val="24"/>
              </w:rPr>
              <w:br/>
              <w:t>раздела R);</w:t>
            </w:r>
          </w:p>
          <w:p w:rsidR="00B81858" w:rsidRPr="00570C39" w:rsidRDefault="00B81858" w:rsidP="00084F7A">
            <w:pPr>
              <w:autoSpaceDE w:val="0"/>
              <w:autoSpaceDN w:val="0"/>
              <w:adjustRightInd w:val="0"/>
              <w:spacing w:after="0" w:line="240" w:lineRule="auto"/>
              <w:contextualSpacing/>
              <w:rPr>
                <w:rFonts w:ascii="Times New Roman" w:hAnsi="Times New Roman" w:cs="Times New Roman"/>
                <w:sz w:val="24"/>
                <w:szCs w:val="24"/>
              </w:rPr>
            </w:pPr>
            <w:r w:rsidRPr="00570C39">
              <w:rPr>
                <w:rFonts w:ascii="Times New Roman" w:hAnsi="Times New Roman" w:cs="Times New Roman"/>
                <w:sz w:val="24"/>
                <w:szCs w:val="24"/>
              </w:rPr>
              <w:t>в) ремонт компьютеров, предметов личного потребления и хозяйственно-бытового назначения (класс 95 раздела S);</w:t>
            </w:r>
          </w:p>
          <w:p w:rsidR="00B81858" w:rsidRPr="00570C39" w:rsidRDefault="00B81858" w:rsidP="00084F7A">
            <w:pPr>
              <w:autoSpaceDE w:val="0"/>
              <w:autoSpaceDN w:val="0"/>
              <w:adjustRightInd w:val="0"/>
              <w:spacing w:after="0" w:line="240" w:lineRule="auto"/>
              <w:contextualSpacing/>
              <w:rPr>
                <w:rFonts w:ascii="Times New Roman" w:hAnsi="Times New Roman" w:cs="Times New Roman"/>
                <w:sz w:val="24"/>
                <w:szCs w:val="24"/>
              </w:rPr>
            </w:pPr>
            <w:r w:rsidRPr="00570C39">
              <w:rPr>
                <w:rFonts w:ascii="Times New Roman" w:hAnsi="Times New Roman" w:cs="Times New Roman"/>
                <w:sz w:val="24"/>
                <w:szCs w:val="24"/>
              </w:rPr>
              <w:t>г) стирка и химическая чистка текстильных и меховых изделий (группа 96.01 раздела S);</w:t>
            </w:r>
          </w:p>
          <w:p w:rsidR="00B81858" w:rsidRPr="00570C39" w:rsidRDefault="00B81858" w:rsidP="00084F7A">
            <w:pPr>
              <w:autoSpaceDE w:val="0"/>
              <w:autoSpaceDN w:val="0"/>
              <w:adjustRightInd w:val="0"/>
              <w:spacing w:after="0" w:line="240" w:lineRule="auto"/>
              <w:contextualSpacing/>
              <w:rPr>
                <w:rFonts w:ascii="Times New Roman" w:hAnsi="Times New Roman" w:cs="Times New Roman"/>
                <w:sz w:val="24"/>
                <w:szCs w:val="24"/>
              </w:rPr>
            </w:pPr>
            <w:r w:rsidRPr="00570C39">
              <w:rPr>
                <w:rFonts w:ascii="Times New Roman" w:hAnsi="Times New Roman" w:cs="Times New Roman"/>
                <w:sz w:val="24"/>
                <w:szCs w:val="24"/>
              </w:rPr>
              <w:t xml:space="preserve">д) предоставление услуг парикмахерскими и салонами </w:t>
            </w:r>
            <w:r w:rsidRPr="00570C39">
              <w:rPr>
                <w:rFonts w:ascii="Times New Roman" w:hAnsi="Times New Roman" w:cs="Times New Roman"/>
                <w:sz w:val="24"/>
                <w:szCs w:val="24"/>
              </w:rPr>
              <w:lastRenderedPageBreak/>
              <w:t>красоты (группа 96.02 раздела S);</w:t>
            </w:r>
          </w:p>
          <w:p w:rsidR="00B81858" w:rsidRPr="00570C39" w:rsidRDefault="00B81858" w:rsidP="00084F7A">
            <w:pPr>
              <w:autoSpaceDE w:val="0"/>
              <w:autoSpaceDN w:val="0"/>
              <w:adjustRightInd w:val="0"/>
              <w:spacing w:after="0" w:line="240" w:lineRule="auto"/>
              <w:contextualSpacing/>
              <w:rPr>
                <w:rFonts w:ascii="Times New Roman" w:hAnsi="Times New Roman" w:cs="Times New Roman"/>
                <w:sz w:val="24"/>
                <w:szCs w:val="24"/>
              </w:rPr>
            </w:pPr>
            <w:r w:rsidRPr="00570C39">
              <w:rPr>
                <w:rFonts w:ascii="Times New Roman" w:hAnsi="Times New Roman" w:cs="Times New Roman"/>
                <w:sz w:val="24"/>
                <w:szCs w:val="24"/>
              </w:rPr>
              <w:t>е) деятельность физкультурно-оздоровительная (группа 96.04 раздела S).</w:t>
            </w:r>
          </w:p>
          <w:p w:rsidR="00B81858" w:rsidRPr="00570C39" w:rsidRDefault="00B81858" w:rsidP="00084F7A">
            <w:pPr>
              <w:tabs>
                <w:tab w:val="left" w:pos="0"/>
              </w:tabs>
              <w:spacing w:after="0" w:line="240" w:lineRule="auto"/>
              <w:contextualSpacing/>
              <w:rPr>
                <w:rFonts w:ascii="Times New Roman" w:hAnsi="Times New Roman" w:cs="Times New Roman"/>
                <w:sz w:val="24"/>
                <w:szCs w:val="24"/>
              </w:rPr>
            </w:pPr>
            <w:proofErr w:type="gramStart"/>
            <w:r w:rsidRPr="00570C39">
              <w:rPr>
                <w:rFonts w:ascii="Times New Roman" w:hAnsi="Times New Roman" w:cs="Times New Roman"/>
                <w:sz w:val="24"/>
                <w:szCs w:val="24"/>
              </w:rPr>
              <w:t>1.2. оказания автотранспортных услуг по перевозке пассажиров и грузов, осуществляемых организациями и индивидуальными предпринимателями, имеющими на праве собственности или ином праве (пользования, владения и (или) распоряжения) не более 20 транспортных средств, предназначенных для оказания таких услуг, включенных в единый реестр субъектов предпринимательства осуществляющих следующие виды экономической деятельности в соответствии с Общероссийским классификатором видов экономической деятельности:</w:t>
            </w:r>
            <w:proofErr w:type="gramEnd"/>
          </w:p>
          <w:p w:rsidR="00B81858" w:rsidRPr="00570C39" w:rsidRDefault="00B81858" w:rsidP="00084F7A">
            <w:pPr>
              <w:autoSpaceDE w:val="0"/>
              <w:autoSpaceDN w:val="0"/>
              <w:adjustRightInd w:val="0"/>
              <w:spacing w:after="0" w:line="240" w:lineRule="auto"/>
              <w:contextualSpacing/>
              <w:rPr>
                <w:rFonts w:ascii="Times New Roman" w:hAnsi="Times New Roman" w:cs="Times New Roman"/>
                <w:sz w:val="24"/>
                <w:szCs w:val="24"/>
              </w:rPr>
            </w:pPr>
            <w:r w:rsidRPr="00570C39">
              <w:rPr>
                <w:rFonts w:ascii="Times New Roman" w:hAnsi="Times New Roman" w:cs="Times New Roman"/>
                <w:sz w:val="24"/>
                <w:szCs w:val="24"/>
              </w:rPr>
              <w:t>а)</w:t>
            </w:r>
            <w:r w:rsidRPr="00570C39">
              <w:rPr>
                <w:rFonts w:ascii="Times New Roman" w:eastAsia="Calibri" w:hAnsi="Times New Roman" w:cs="Times New Roman"/>
                <w:sz w:val="24"/>
                <w:szCs w:val="24"/>
              </w:rPr>
              <w:t xml:space="preserve"> </w:t>
            </w:r>
            <w:r w:rsidRPr="00570C39">
              <w:rPr>
                <w:rFonts w:ascii="Times New Roman" w:hAnsi="Times New Roman" w:cs="Times New Roman"/>
                <w:sz w:val="24"/>
                <w:szCs w:val="24"/>
              </w:rPr>
              <w:t>деятельность прочего сухопутного пассажирского транспорта (подкласс 49.3 раздела Н);</w:t>
            </w:r>
          </w:p>
          <w:p w:rsidR="00B81858" w:rsidRPr="00570C39" w:rsidRDefault="00B81858" w:rsidP="00084F7A">
            <w:pPr>
              <w:autoSpaceDE w:val="0"/>
              <w:autoSpaceDN w:val="0"/>
              <w:adjustRightInd w:val="0"/>
              <w:spacing w:after="0" w:line="240" w:lineRule="auto"/>
              <w:contextualSpacing/>
              <w:rPr>
                <w:rFonts w:ascii="Times New Roman" w:hAnsi="Times New Roman" w:cs="Times New Roman"/>
                <w:sz w:val="24"/>
                <w:szCs w:val="24"/>
              </w:rPr>
            </w:pPr>
            <w:r w:rsidRPr="00570C39">
              <w:rPr>
                <w:rFonts w:ascii="Times New Roman" w:hAnsi="Times New Roman" w:cs="Times New Roman"/>
                <w:sz w:val="24"/>
                <w:szCs w:val="24"/>
              </w:rPr>
              <w:t>б)</w:t>
            </w:r>
            <w:r w:rsidRPr="00570C39">
              <w:rPr>
                <w:rFonts w:ascii="Times New Roman" w:eastAsia="Calibri" w:hAnsi="Times New Roman" w:cs="Times New Roman"/>
                <w:sz w:val="24"/>
                <w:szCs w:val="24"/>
              </w:rPr>
              <w:t xml:space="preserve"> </w:t>
            </w:r>
            <w:r w:rsidRPr="00570C39">
              <w:rPr>
                <w:rFonts w:ascii="Times New Roman" w:hAnsi="Times New Roman" w:cs="Times New Roman"/>
                <w:sz w:val="24"/>
                <w:szCs w:val="24"/>
              </w:rPr>
              <w:t>деятельность автомобильного грузового транспорта и услуги по перевозкам (подкласс 49.4 раздела Н).</w:t>
            </w:r>
          </w:p>
          <w:p w:rsidR="00B81858" w:rsidRPr="00570C39" w:rsidRDefault="00B81858" w:rsidP="00084F7A">
            <w:pPr>
              <w:pStyle w:val="ConsNormal"/>
              <w:widowControl/>
              <w:ind w:right="0" w:firstLine="0"/>
              <w:contextualSpacing/>
              <w:rPr>
                <w:rFonts w:ascii="Times New Roman" w:hAnsi="Times New Roman" w:cs="Times New Roman"/>
                <w:sz w:val="24"/>
                <w:szCs w:val="24"/>
              </w:rPr>
            </w:pPr>
            <w:r w:rsidRPr="00570C39">
              <w:rPr>
                <w:rFonts w:ascii="Times New Roman" w:hAnsi="Times New Roman" w:cs="Times New Roman"/>
                <w:sz w:val="24"/>
                <w:szCs w:val="24"/>
              </w:rPr>
              <w:t>1.3. розничной торговли, осуществляемой через магазины и павильоны с площадью торгового зала не более 150 квадратных метров по каждому объекту организации торговли;</w:t>
            </w:r>
          </w:p>
          <w:p w:rsidR="00B81858" w:rsidRPr="00570C39" w:rsidRDefault="00B81858" w:rsidP="00084F7A">
            <w:pPr>
              <w:autoSpaceDE w:val="0"/>
              <w:autoSpaceDN w:val="0"/>
              <w:adjustRightInd w:val="0"/>
              <w:spacing w:after="0" w:line="240" w:lineRule="auto"/>
              <w:contextualSpacing/>
              <w:rPr>
                <w:rFonts w:ascii="Times New Roman" w:hAnsi="Times New Roman" w:cs="Times New Roman"/>
                <w:sz w:val="24"/>
                <w:szCs w:val="24"/>
              </w:rPr>
            </w:pPr>
            <w:r w:rsidRPr="00570C39">
              <w:rPr>
                <w:rFonts w:ascii="Times New Roman" w:hAnsi="Times New Roman" w:cs="Times New Roman"/>
                <w:sz w:val="24"/>
                <w:szCs w:val="24"/>
              </w:rPr>
              <w:t>1.4. розничной торговли, осуществляемой через объекты стационарной торговой сети, не имеющей торговых залов, а также объекты нестационарной торговой сети.</w:t>
            </w:r>
          </w:p>
          <w:p w:rsidR="00B81858" w:rsidRPr="00570C39" w:rsidRDefault="00B81858" w:rsidP="00084F7A">
            <w:pPr>
              <w:pStyle w:val="ConsNormal"/>
              <w:widowControl/>
              <w:ind w:right="0" w:firstLine="0"/>
              <w:contextualSpacing/>
              <w:rPr>
                <w:rFonts w:ascii="Times New Roman" w:hAnsi="Times New Roman" w:cs="Times New Roman"/>
                <w:sz w:val="24"/>
                <w:szCs w:val="24"/>
              </w:rPr>
            </w:pPr>
            <w:r w:rsidRPr="00570C39">
              <w:rPr>
                <w:rFonts w:ascii="Times New Roman" w:hAnsi="Times New Roman" w:cs="Times New Roman"/>
                <w:sz w:val="24"/>
                <w:szCs w:val="24"/>
              </w:rPr>
              <w:t>Подпункты 1.3, 1.4 применяется для организаций и индивидуальных предпринимателей, включенных в единый реестр субъектов предпринимательства осуществляющих следующие виды экономической деятельности в соответствии с Общероссийским классификатором видов экономической деятельности:</w:t>
            </w:r>
          </w:p>
          <w:p w:rsidR="00B81858" w:rsidRPr="00570C39" w:rsidRDefault="00B81858" w:rsidP="00084F7A">
            <w:pPr>
              <w:autoSpaceDE w:val="0"/>
              <w:autoSpaceDN w:val="0"/>
              <w:adjustRightInd w:val="0"/>
              <w:spacing w:after="0" w:line="240" w:lineRule="auto"/>
              <w:contextualSpacing/>
              <w:rPr>
                <w:rFonts w:ascii="Times New Roman" w:hAnsi="Times New Roman" w:cs="Times New Roman"/>
                <w:sz w:val="24"/>
                <w:szCs w:val="24"/>
              </w:rPr>
            </w:pPr>
            <w:r w:rsidRPr="00570C39">
              <w:rPr>
                <w:rFonts w:ascii="Times New Roman" w:hAnsi="Times New Roman" w:cs="Times New Roman"/>
                <w:sz w:val="24"/>
                <w:szCs w:val="24"/>
              </w:rPr>
              <w:t>а)</w:t>
            </w:r>
            <w:r w:rsidRPr="00570C39">
              <w:rPr>
                <w:rFonts w:ascii="Times New Roman" w:eastAsia="Calibri" w:hAnsi="Times New Roman" w:cs="Times New Roman"/>
                <w:sz w:val="24"/>
                <w:szCs w:val="24"/>
              </w:rPr>
              <w:t xml:space="preserve"> </w:t>
            </w:r>
            <w:r w:rsidRPr="00570C39">
              <w:rPr>
                <w:rFonts w:ascii="Times New Roman" w:hAnsi="Times New Roman" w:cs="Times New Roman"/>
                <w:sz w:val="24"/>
                <w:szCs w:val="24"/>
              </w:rPr>
              <w:t>деятельность универсальных магазинов, торгующих товарами общего ассортимента (подгруппа 47.19.2 раздела G);</w:t>
            </w:r>
          </w:p>
          <w:p w:rsidR="00B81858" w:rsidRPr="00570C39" w:rsidRDefault="00B81858" w:rsidP="00084F7A">
            <w:pPr>
              <w:autoSpaceDE w:val="0"/>
              <w:autoSpaceDN w:val="0"/>
              <w:adjustRightInd w:val="0"/>
              <w:spacing w:after="0" w:line="240" w:lineRule="auto"/>
              <w:contextualSpacing/>
              <w:rPr>
                <w:rFonts w:ascii="Times New Roman" w:hAnsi="Times New Roman" w:cs="Times New Roman"/>
                <w:sz w:val="24"/>
                <w:szCs w:val="24"/>
              </w:rPr>
            </w:pPr>
            <w:r w:rsidRPr="00570C39">
              <w:rPr>
                <w:rFonts w:ascii="Times New Roman" w:hAnsi="Times New Roman" w:cs="Times New Roman"/>
                <w:sz w:val="24"/>
                <w:szCs w:val="24"/>
              </w:rPr>
              <w:t>б) торговля розничная большим товарным ассортиментом с преобладанием непродовольственных товаров в неспециализированных магазинах (подгруппа 47.19.1 раздела G);</w:t>
            </w:r>
          </w:p>
          <w:p w:rsidR="00B81858" w:rsidRPr="00570C39" w:rsidRDefault="00B81858" w:rsidP="00084F7A">
            <w:pPr>
              <w:autoSpaceDE w:val="0"/>
              <w:autoSpaceDN w:val="0"/>
              <w:adjustRightInd w:val="0"/>
              <w:spacing w:after="0" w:line="240" w:lineRule="auto"/>
              <w:contextualSpacing/>
              <w:rPr>
                <w:rFonts w:ascii="Times New Roman" w:hAnsi="Times New Roman" w:cs="Times New Roman"/>
                <w:sz w:val="24"/>
                <w:szCs w:val="24"/>
              </w:rPr>
            </w:pPr>
            <w:r w:rsidRPr="00570C39">
              <w:rPr>
                <w:rFonts w:ascii="Times New Roman" w:hAnsi="Times New Roman" w:cs="Times New Roman"/>
                <w:sz w:val="24"/>
                <w:szCs w:val="24"/>
              </w:rPr>
              <w:lastRenderedPageBreak/>
              <w:t>в)</w:t>
            </w:r>
            <w:r w:rsidRPr="00570C39">
              <w:rPr>
                <w:rFonts w:ascii="Times New Roman" w:eastAsia="Calibri" w:hAnsi="Times New Roman" w:cs="Times New Roman"/>
                <w:sz w:val="24"/>
                <w:szCs w:val="24"/>
              </w:rPr>
              <w:t xml:space="preserve"> </w:t>
            </w:r>
            <w:r w:rsidRPr="00570C39">
              <w:rPr>
                <w:rFonts w:ascii="Times New Roman" w:hAnsi="Times New Roman" w:cs="Times New Roman"/>
                <w:sz w:val="24"/>
                <w:szCs w:val="24"/>
              </w:rPr>
              <w:t>торговля розничная информационным и коммуникационным оборудованием в специализированных магазинах (подкласс 47.4 раздела G), за исключением группы 47.43;</w:t>
            </w:r>
          </w:p>
          <w:p w:rsidR="00B81858" w:rsidRPr="00570C39" w:rsidRDefault="00B81858" w:rsidP="00084F7A">
            <w:pPr>
              <w:autoSpaceDE w:val="0"/>
              <w:autoSpaceDN w:val="0"/>
              <w:adjustRightInd w:val="0"/>
              <w:spacing w:after="0" w:line="240" w:lineRule="auto"/>
              <w:contextualSpacing/>
              <w:rPr>
                <w:rFonts w:ascii="Times New Roman" w:hAnsi="Times New Roman" w:cs="Times New Roman"/>
                <w:sz w:val="24"/>
                <w:szCs w:val="24"/>
              </w:rPr>
            </w:pPr>
            <w:r w:rsidRPr="00570C39">
              <w:rPr>
                <w:rFonts w:ascii="Times New Roman" w:hAnsi="Times New Roman" w:cs="Times New Roman"/>
                <w:sz w:val="24"/>
                <w:szCs w:val="24"/>
              </w:rPr>
              <w:t>г)</w:t>
            </w:r>
            <w:r w:rsidRPr="00570C39">
              <w:rPr>
                <w:rFonts w:ascii="Times New Roman" w:eastAsia="Calibri" w:hAnsi="Times New Roman" w:cs="Times New Roman"/>
                <w:sz w:val="24"/>
                <w:szCs w:val="24"/>
              </w:rPr>
              <w:t xml:space="preserve"> </w:t>
            </w:r>
            <w:r w:rsidRPr="00570C39">
              <w:rPr>
                <w:rFonts w:ascii="Times New Roman" w:hAnsi="Times New Roman" w:cs="Times New Roman"/>
                <w:sz w:val="24"/>
                <w:szCs w:val="24"/>
              </w:rPr>
              <w:t>торговля розничная прочими бытовыми изделиями в специализированных магазинах (подкласс 47.5 раздела G);</w:t>
            </w:r>
          </w:p>
          <w:p w:rsidR="00B81858" w:rsidRPr="00570C39" w:rsidRDefault="00B81858" w:rsidP="00084F7A">
            <w:pPr>
              <w:autoSpaceDE w:val="0"/>
              <w:autoSpaceDN w:val="0"/>
              <w:adjustRightInd w:val="0"/>
              <w:spacing w:after="0" w:line="240" w:lineRule="auto"/>
              <w:contextualSpacing/>
              <w:rPr>
                <w:rFonts w:ascii="Times New Roman" w:hAnsi="Times New Roman" w:cs="Times New Roman"/>
                <w:sz w:val="24"/>
                <w:szCs w:val="24"/>
              </w:rPr>
            </w:pPr>
            <w:r w:rsidRPr="00570C39">
              <w:rPr>
                <w:rFonts w:ascii="Times New Roman" w:hAnsi="Times New Roman" w:cs="Times New Roman"/>
                <w:sz w:val="24"/>
                <w:szCs w:val="24"/>
              </w:rPr>
              <w:t>д)</w:t>
            </w:r>
            <w:r w:rsidRPr="00570C39">
              <w:rPr>
                <w:rFonts w:ascii="Times New Roman" w:eastAsia="Calibri" w:hAnsi="Times New Roman" w:cs="Times New Roman"/>
                <w:sz w:val="24"/>
                <w:szCs w:val="24"/>
              </w:rPr>
              <w:t xml:space="preserve"> </w:t>
            </w:r>
            <w:r w:rsidRPr="00570C39">
              <w:rPr>
                <w:rFonts w:ascii="Times New Roman" w:hAnsi="Times New Roman" w:cs="Times New Roman"/>
                <w:sz w:val="24"/>
                <w:szCs w:val="24"/>
              </w:rPr>
              <w:t>торговля розничная товарами культурно-развлекательного назначения в специализированных магазинах (подкласс 47.6 раздела G);</w:t>
            </w:r>
          </w:p>
          <w:p w:rsidR="00B81858" w:rsidRPr="00570C39" w:rsidRDefault="00B81858" w:rsidP="00084F7A">
            <w:pPr>
              <w:autoSpaceDE w:val="0"/>
              <w:autoSpaceDN w:val="0"/>
              <w:adjustRightInd w:val="0"/>
              <w:spacing w:after="0" w:line="240" w:lineRule="auto"/>
              <w:contextualSpacing/>
              <w:rPr>
                <w:rFonts w:ascii="Times New Roman" w:hAnsi="Times New Roman" w:cs="Times New Roman"/>
                <w:sz w:val="24"/>
                <w:szCs w:val="24"/>
              </w:rPr>
            </w:pPr>
            <w:r w:rsidRPr="00570C39">
              <w:rPr>
                <w:rFonts w:ascii="Times New Roman" w:hAnsi="Times New Roman" w:cs="Times New Roman"/>
                <w:sz w:val="24"/>
                <w:szCs w:val="24"/>
              </w:rPr>
              <w:t>е)</w:t>
            </w:r>
            <w:r w:rsidRPr="00570C39">
              <w:rPr>
                <w:rFonts w:ascii="Times New Roman" w:eastAsia="Calibri" w:hAnsi="Times New Roman" w:cs="Times New Roman"/>
                <w:sz w:val="24"/>
                <w:szCs w:val="24"/>
              </w:rPr>
              <w:t xml:space="preserve"> </w:t>
            </w:r>
            <w:r w:rsidRPr="00570C39">
              <w:rPr>
                <w:rFonts w:ascii="Times New Roman" w:hAnsi="Times New Roman" w:cs="Times New Roman"/>
                <w:sz w:val="24"/>
                <w:szCs w:val="24"/>
              </w:rPr>
              <w:t>торговля розничная прочими товарами в специализированных магазинах (подкласс 47.7 раздела G), за исключением группы 47.73;</w:t>
            </w:r>
          </w:p>
          <w:p w:rsidR="00B81858" w:rsidRPr="00570C39" w:rsidRDefault="00B81858" w:rsidP="00084F7A">
            <w:pPr>
              <w:autoSpaceDE w:val="0"/>
              <w:autoSpaceDN w:val="0"/>
              <w:adjustRightInd w:val="0"/>
              <w:spacing w:after="0" w:line="240" w:lineRule="auto"/>
              <w:contextualSpacing/>
              <w:rPr>
                <w:rFonts w:ascii="Times New Roman" w:hAnsi="Times New Roman" w:cs="Times New Roman"/>
                <w:sz w:val="24"/>
                <w:szCs w:val="24"/>
              </w:rPr>
            </w:pPr>
            <w:r w:rsidRPr="00570C39">
              <w:rPr>
                <w:rFonts w:ascii="Times New Roman" w:hAnsi="Times New Roman" w:cs="Times New Roman"/>
                <w:sz w:val="24"/>
                <w:szCs w:val="24"/>
              </w:rPr>
              <w:t>ж)</w:t>
            </w:r>
            <w:r w:rsidRPr="00570C39">
              <w:rPr>
                <w:rFonts w:ascii="Times New Roman" w:eastAsia="Calibri" w:hAnsi="Times New Roman" w:cs="Times New Roman"/>
                <w:sz w:val="24"/>
                <w:szCs w:val="24"/>
              </w:rPr>
              <w:t xml:space="preserve"> </w:t>
            </w:r>
            <w:r w:rsidRPr="00570C39">
              <w:rPr>
                <w:rFonts w:ascii="Times New Roman" w:hAnsi="Times New Roman" w:cs="Times New Roman"/>
                <w:sz w:val="24"/>
                <w:szCs w:val="24"/>
              </w:rPr>
              <w:t>торговля розничная в нестационарных торговых объектах и на рынках (подкласс 47.8 раздела G);</w:t>
            </w:r>
          </w:p>
          <w:p w:rsidR="00B81858" w:rsidRPr="00570C39" w:rsidRDefault="00B81858" w:rsidP="00084F7A">
            <w:pPr>
              <w:pStyle w:val="ConsNormal"/>
              <w:widowControl/>
              <w:ind w:right="0" w:firstLine="0"/>
              <w:contextualSpacing/>
              <w:rPr>
                <w:rFonts w:ascii="Times New Roman" w:hAnsi="Times New Roman" w:cs="Times New Roman"/>
                <w:sz w:val="24"/>
                <w:szCs w:val="24"/>
              </w:rPr>
            </w:pPr>
            <w:r w:rsidRPr="00570C39">
              <w:rPr>
                <w:rFonts w:ascii="Times New Roman" w:hAnsi="Times New Roman" w:cs="Times New Roman"/>
                <w:sz w:val="24"/>
                <w:szCs w:val="24"/>
              </w:rPr>
              <w:t>1.5. оказания услуг общественного питания,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w:t>
            </w:r>
          </w:p>
          <w:p w:rsidR="00B81858" w:rsidRPr="00570C39" w:rsidRDefault="00B81858" w:rsidP="00084F7A">
            <w:pPr>
              <w:pStyle w:val="ConsNormal"/>
              <w:widowControl/>
              <w:ind w:right="0" w:firstLine="0"/>
              <w:contextualSpacing/>
              <w:rPr>
                <w:rFonts w:ascii="Times New Roman" w:hAnsi="Times New Roman" w:cs="Times New Roman"/>
                <w:sz w:val="24"/>
                <w:szCs w:val="24"/>
              </w:rPr>
            </w:pPr>
            <w:r w:rsidRPr="00570C39">
              <w:rPr>
                <w:rFonts w:ascii="Times New Roman" w:hAnsi="Times New Roman" w:cs="Times New Roman"/>
                <w:sz w:val="24"/>
                <w:szCs w:val="24"/>
              </w:rPr>
              <w:t>1.6. оказания услуг общественного питания, осуществляемых через объекты организации общественного питания, не имеющие зала обслуживания посетителей.</w:t>
            </w:r>
          </w:p>
          <w:p w:rsidR="00B81858" w:rsidRPr="00570C39" w:rsidRDefault="00B81858" w:rsidP="00084F7A">
            <w:pPr>
              <w:pStyle w:val="ConsNormal"/>
              <w:widowControl/>
              <w:ind w:right="0" w:firstLine="0"/>
              <w:contextualSpacing/>
              <w:rPr>
                <w:rFonts w:ascii="Times New Roman" w:hAnsi="Times New Roman" w:cs="Times New Roman"/>
                <w:sz w:val="24"/>
                <w:szCs w:val="24"/>
              </w:rPr>
            </w:pPr>
            <w:r w:rsidRPr="00570C39">
              <w:rPr>
                <w:rFonts w:ascii="Times New Roman" w:hAnsi="Times New Roman" w:cs="Times New Roman"/>
                <w:sz w:val="24"/>
                <w:szCs w:val="24"/>
              </w:rPr>
              <w:t xml:space="preserve">Подпункты 1.5, 1.6 применяется для организаций и индивидуальных предпринимателей,  включенных в единый реестр субъектов предпринимательства осуществляющих виды экономической деятельности в соответствии </w:t>
            </w:r>
            <w:r w:rsidRPr="00570C39">
              <w:rPr>
                <w:rFonts w:ascii="Times New Roman" w:hAnsi="Times New Roman" w:cs="Times New Roman"/>
                <w:sz w:val="24"/>
                <w:szCs w:val="24"/>
              </w:rPr>
              <w:br/>
              <w:t xml:space="preserve">с Общероссийским классификатором видов экономической деятельности «деятельность по предоставлению продуктов питания и напитков (класс 56 </w:t>
            </w:r>
            <w:r w:rsidRPr="00570C39">
              <w:rPr>
                <w:rFonts w:ascii="Times New Roman" w:hAnsi="Times New Roman" w:cs="Times New Roman"/>
                <w:sz w:val="24"/>
                <w:szCs w:val="24"/>
              </w:rPr>
              <w:br/>
              <w:t>раздела I)».</w:t>
            </w:r>
          </w:p>
          <w:p w:rsidR="00B81858" w:rsidRPr="00570C39" w:rsidRDefault="00B81858" w:rsidP="00084F7A">
            <w:pPr>
              <w:spacing w:after="0" w:line="240" w:lineRule="auto"/>
              <w:contextualSpacing/>
              <w:rPr>
                <w:rFonts w:ascii="Times New Roman" w:hAnsi="Times New Roman" w:cs="Times New Roman"/>
                <w:sz w:val="24"/>
                <w:szCs w:val="24"/>
                <w:u w:val="single"/>
              </w:rPr>
            </w:pPr>
            <w:r w:rsidRPr="00570C39">
              <w:rPr>
                <w:rFonts w:ascii="Times New Roman" w:hAnsi="Times New Roman" w:cs="Times New Roman"/>
                <w:sz w:val="24"/>
                <w:szCs w:val="24"/>
                <w:u w:val="single"/>
              </w:rPr>
              <w:t xml:space="preserve">2. Установление ставки ЕНВД </w:t>
            </w:r>
            <w:r w:rsidRPr="00570C39">
              <w:rPr>
                <w:rFonts w:ascii="Times New Roman" w:hAnsi="Times New Roman" w:cs="Times New Roman"/>
                <w:b/>
                <w:sz w:val="24"/>
                <w:szCs w:val="24"/>
                <w:u w:val="single"/>
              </w:rPr>
              <w:t>в размере 10 процентов</w:t>
            </w:r>
            <w:r w:rsidRPr="00570C39">
              <w:rPr>
                <w:rFonts w:ascii="Times New Roman" w:hAnsi="Times New Roman" w:cs="Times New Roman"/>
                <w:sz w:val="24"/>
                <w:szCs w:val="24"/>
                <w:u w:val="single"/>
              </w:rPr>
              <w:t xml:space="preserve"> для следующих видов деятельности:</w:t>
            </w:r>
          </w:p>
          <w:p w:rsidR="00B81858" w:rsidRPr="00570C39" w:rsidRDefault="00B81858" w:rsidP="00084F7A">
            <w:pPr>
              <w:pStyle w:val="ConsNormal"/>
              <w:widowControl/>
              <w:ind w:right="0" w:firstLine="0"/>
              <w:contextualSpacing/>
              <w:rPr>
                <w:rFonts w:ascii="Times New Roman" w:hAnsi="Times New Roman" w:cs="Times New Roman"/>
                <w:sz w:val="24"/>
                <w:szCs w:val="24"/>
              </w:rPr>
            </w:pPr>
            <w:r w:rsidRPr="00570C39">
              <w:rPr>
                <w:rFonts w:ascii="Times New Roman" w:hAnsi="Times New Roman" w:cs="Times New Roman"/>
                <w:sz w:val="24"/>
                <w:szCs w:val="24"/>
              </w:rPr>
              <w:t xml:space="preserve">2.1. розничной торговли, осуществляемой через магазины и павильоны с площадью торгового зала не </w:t>
            </w:r>
            <w:r w:rsidRPr="00570C39">
              <w:rPr>
                <w:rFonts w:ascii="Times New Roman" w:hAnsi="Times New Roman" w:cs="Times New Roman"/>
                <w:sz w:val="24"/>
                <w:szCs w:val="24"/>
              </w:rPr>
              <w:lastRenderedPageBreak/>
              <w:t>более 150 квадратных метров по каждому объекту организации торговли;</w:t>
            </w:r>
          </w:p>
          <w:p w:rsidR="00B81858" w:rsidRPr="00570C39" w:rsidRDefault="00B81858" w:rsidP="00084F7A">
            <w:pPr>
              <w:autoSpaceDE w:val="0"/>
              <w:autoSpaceDN w:val="0"/>
              <w:adjustRightInd w:val="0"/>
              <w:spacing w:after="0" w:line="240" w:lineRule="auto"/>
              <w:contextualSpacing/>
              <w:rPr>
                <w:rFonts w:ascii="Times New Roman" w:hAnsi="Times New Roman" w:cs="Times New Roman"/>
                <w:sz w:val="24"/>
                <w:szCs w:val="24"/>
              </w:rPr>
            </w:pPr>
            <w:r w:rsidRPr="00570C39">
              <w:rPr>
                <w:rFonts w:ascii="Times New Roman" w:hAnsi="Times New Roman" w:cs="Times New Roman"/>
                <w:sz w:val="24"/>
                <w:szCs w:val="24"/>
              </w:rPr>
              <w:t>2.2. розничной торговли, осуществляемой через объекты стационарной торговой сети, не имеющей торговых залов, а также объекты нестационарной торговой сети.</w:t>
            </w:r>
          </w:p>
          <w:p w:rsidR="00B81858" w:rsidRPr="00570C39" w:rsidRDefault="00B81858" w:rsidP="00084F7A">
            <w:pPr>
              <w:pStyle w:val="ConsNormal"/>
              <w:widowControl/>
              <w:ind w:right="0" w:firstLine="0"/>
              <w:contextualSpacing/>
              <w:rPr>
                <w:rFonts w:ascii="Times New Roman" w:hAnsi="Times New Roman" w:cs="Times New Roman"/>
                <w:sz w:val="24"/>
                <w:szCs w:val="24"/>
              </w:rPr>
            </w:pPr>
            <w:r w:rsidRPr="00570C39">
              <w:rPr>
                <w:rFonts w:ascii="Times New Roman" w:hAnsi="Times New Roman" w:cs="Times New Roman"/>
                <w:sz w:val="24"/>
                <w:szCs w:val="24"/>
              </w:rPr>
              <w:t>Подпункты 2.1, 2.2 применяется для организаций и индивидуальных предпринимателей, включенных в единый реестр субъектов предпринимательства осуществляющих следующие виды экономической деятельности в соответствии с Общероссийским классификатором видов экономической деятельности:</w:t>
            </w:r>
          </w:p>
          <w:p w:rsidR="00B81858" w:rsidRPr="00570C39" w:rsidRDefault="00B81858" w:rsidP="00084F7A">
            <w:pPr>
              <w:tabs>
                <w:tab w:val="left" w:pos="0"/>
              </w:tabs>
              <w:spacing w:after="0" w:line="240" w:lineRule="auto"/>
              <w:contextualSpacing/>
              <w:rPr>
                <w:rFonts w:ascii="Times New Roman" w:hAnsi="Times New Roman" w:cs="Times New Roman"/>
                <w:sz w:val="24"/>
                <w:szCs w:val="24"/>
              </w:rPr>
            </w:pPr>
            <w:r w:rsidRPr="00570C39">
              <w:rPr>
                <w:rFonts w:ascii="Times New Roman" w:hAnsi="Times New Roman" w:cs="Times New Roman"/>
                <w:sz w:val="24"/>
                <w:szCs w:val="24"/>
              </w:rPr>
              <w:t>а) торговля автомобильными деталями, узлами и принадлежностями (группа 45.32 раздела G);</w:t>
            </w:r>
          </w:p>
          <w:p w:rsidR="00B81858" w:rsidRPr="00570C39" w:rsidRDefault="00B81858" w:rsidP="00084F7A">
            <w:pPr>
              <w:tabs>
                <w:tab w:val="left" w:pos="0"/>
              </w:tabs>
              <w:spacing w:after="0" w:line="240" w:lineRule="auto"/>
              <w:contextualSpacing/>
              <w:rPr>
                <w:rFonts w:ascii="Times New Roman" w:hAnsi="Times New Roman" w:cs="Times New Roman"/>
                <w:sz w:val="24"/>
                <w:szCs w:val="24"/>
              </w:rPr>
            </w:pPr>
            <w:r w:rsidRPr="00570C39">
              <w:rPr>
                <w:rFonts w:ascii="Times New Roman" w:hAnsi="Times New Roman" w:cs="Times New Roman"/>
                <w:sz w:val="24"/>
                <w:szCs w:val="24"/>
              </w:rPr>
              <w:t>б) торговля розничная аудио- и видеотехникой в специализированных магазинах (группа 47.43 раздела G).</w:t>
            </w:r>
          </w:p>
          <w:p w:rsidR="00B81858" w:rsidRPr="00570C39" w:rsidRDefault="00B81858" w:rsidP="00084F7A">
            <w:pPr>
              <w:tabs>
                <w:tab w:val="left" w:pos="0"/>
              </w:tabs>
              <w:spacing w:after="0" w:line="240" w:lineRule="auto"/>
              <w:contextualSpacing/>
              <w:rPr>
                <w:rFonts w:ascii="Times New Roman" w:hAnsi="Times New Roman" w:cs="Times New Roman"/>
                <w:sz w:val="24"/>
                <w:szCs w:val="24"/>
              </w:rPr>
            </w:pPr>
            <w:proofErr w:type="gramStart"/>
            <w:r w:rsidRPr="00570C39">
              <w:rPr>
                <w:rFonts w:ascii="Times New Roman" w:hAnsi="Times New Roman" w:cs="Times New Roman"/>
                <w:sz w:val="24"/>
                <w:szCs w:val="24"/>
              </w:rPr>
              <w:t>2.3. оказания услуг по предоставлению во временное владение (в пользование) мест для стоянки автотранспортных средств, а также по хранению автотранспортных средств на платных стоянках (за исключением штрафных автостоянок) для организаций и индивидуальных предпринимателей,  включенных в единый реестр субъектов предпринимательства осуществляющих виды экономической деятельности в соответствии с Общероссийским классификатором видов экономической деятельности «техническое обслуживание и ремонт автотранспортных средств (подкласс 45.2 раздела</w:t>
            </w:r>
            <w:proofErr w:type="gramEnd"/>
            <w:r w:rsidRPr="00570C39">
              <w:rPr>
                <w:rFonts w:ascii="Times New Roman" w:hAnsi="Times New Roman" w:cs="Times New Roman"/>
                <w:sz w:val="24"/>
                <w:szCs w:val="24"/>
              </w:rPr>
              <w:t> G)».</w:t>
            </w:r>
          </w:p>
          <w:p w:rsidR="00B81858" w:rsidRPr="00570C39" w:rsidRDefault="00B81858" w:rsidP="00084F7A">
            <w:pPr>
              <w:tabs>
                <w:tab w:val="left" w:pos="0"/>
              </w:tabs>
              <w:spacing w:after="0" w:line="240" w:lineRule="auto"/>
              <w:contextualSpacing/>
              <w:rPr>
                <w:rFonts w:ascii="Times New Roman" w:hAnsi="Times New Roman" w:cs="Times New Roman"/>
                <w:sz w:val="24"/>
                <w:szCs w:val="24"/>
              </w:rPr>
            </w:pPr>
            <w:proofErr w:type="gramStart"/>
            <w:r w:rsidRPr="00570C39">
              <w:rPr>
                <w:rFonts w:ascii="Times New Roman" w:hAnsi="Times New Roman" w:cs="Times New Roman"/>
                <w:sz w:val="24"/>
                <w:szCs w:val="24"/>
              </w:rPr>
              <w:t xml:space="preserve">2.4. оказания услуг по временному размещению и проживанию организациями и предпринимателями,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 осуществляющих виды экономической деятельности в соответствии с Общероссийским классификатором видов экономической деятельности «деятельность по предоставлению мест для временного проживания </w:t>
            </w:r>
            <w:r w:rsidRPr="00570C39">
              <w:rPr>
                <w:rFonts w:ascii="Times New Roman" w:hAnsi="Times New Roman" w:cs="Times New Roman"/>
                <w:sz w:val="24"/>
                <w:szCs w:val="24"/>
              </w:rPr>
              <w:lastRenderedPageBreak/>
              <w:t>(класс 55 раздела I)».</w:t>
            </w:r>
            <w:proofErr w:type="gramEnd"/>
          </w:p>
          <w:p w:rsidR="00B81858" w:rsidRPr="00570C39" w:rsidRDefault="00B81858" w:rsidP="00084F7A">
            <w:pPr>
              <w:tabs>
                <w:tab w:val="left" w:pos="0"/>
              </w:tabs>
              <w:spacing w:after="0" w:line="240" w:lineRule="auto"/>
              <w:contextualSpacing/>
              <w:rPr>
                <w:rFonts w:ascii="Times New Roman" w:hAnsi="Times New Roman" w:cs="Times New Roman"/>
                <w:sz w:val="24"/>
                <w:szCs w:val="24"/>
              </w:rPr>
            </w:pPr>
            <w:r w:rsidRPr="00570C39">
              <w:rPr>
                <w:rFonts w:ascii="Times New Roman" w:hAnsi="Times New Roman" w:cs="Times New Roman"/>
                <w:sz w:val="24"/>
                <w:szCs w:val="24"/>
              </w:rPr>
              <w:t>2.5. распространения наружной рекламы с использованием рекламных конструкций;</w:t>
            </w:r>
          </w:p>
          <w:p w:rsidR="00B81858" w:rsidRPr="00570C39" w:rsidRDefault="00B81858" w:rsidP="00084F7A">
            <w:pPr>
              <w:tabs>
                <w:tab w:val="left" w:pos="0"/>
              </w:tabs>
              <w:spacing w:after="0" w:line="240" w:lineRule="auto"/>
              <w:contextualSpacing/>
              <w:rPr>
                <w:rFonts w:ascii="Times New Roman" w:hAnsi="Times New Roman" w:cs="Times New Roman"/>
                <w:sz w:val="24"/>
                <w:szCs w:val="24"/>
              </w:rPr>
            </w:pPr>
            <w:r w:rsidRPr="00570C39">
              <w:rPr>
                <w:rFonts w:ascii="Times New Roman" w:hAnsi="Times New Roman" w:cs="Times New Roman"/>
                <w:sz w:val="24"/>
                <w:szCs w:val="24"/>
              </w:rPr>
              <w:t>2.6. размещения рекламы на транспортных средствах.</w:t>
            </w:r>
          </w:p>
          <w:p w:rsidR="00B81858" w:rsidRPr="00570C39" w:rsidRDefault="00B81858" w:rsidP="00084F7A">
            <w:pPr>
              <w:tabs>
                <w:tab w:val="left" w:pos="0"/>
              </w:tabs>
              <w:spacing w:line="240" w:lineRule="auto"/>
              <w:contextualSpacing/>
              <w:rPr>
                <w:rFonts w:ascii="Times New Roman" w:eastAsia="Times New Roman" w:hAnsi="Times New Roman" w:cs="Times New Roman"/>
                <w:color w:val="000000"/>
                <w:sz w:val="24"/>
                <w:szCs w:val="24"/>
                <w:lang w:eastAsia="ru-RU"/>
              </w:rPr>
            </w:pPr>
            <w:r w:rsidRPr="00570C39">
              <w:rPr>
                <w:rFonts w:ascii="Times New Roman" w:hAnsi="Times New Roman" w:cs="Times New Roman"/>
                <w:sz w:val="24"/>
                <w:szCs w:val="24"/>
              </w:rPr>
              <w:t>Подпункты 2.5, 2.6 применяется для организаций и индивидуальных предпринимателей, включенных в единый реестр субъектов предпринимательства осуществляющих виды экономической деятельности в соответствии с Общероссийским классификатором видов экономической деятельности «деятельность рекламных агентств (группа 73.11 раздела М)».</w:t>
            </w:r>
          </w:p>
        </w:tc>
        <w:tc>
          <w:tcPr>
            <w:tcW w:w="2362" w:type="dxa"/>
            <w:tcBorders>
              <w:top w:val="outset" w:sz="6" w:space="0" w:color="auto"/>
              <w:left w:val="outset" w:sz="6" w:space="0" w:color="auto"/>
              <w:bottom w:val="outset" w:sz="6" w:space="0" w:color="auto"/>
              <w:right w:val="outset" w:sz="6" w:space="0" w:color="auto"/>
            </w:tcBorders>
            <w:shd w:val="clear" w:color="auto" w:fill="FFFFFF"/>
            <w:hideMark/>
          </w:tcPr>
          <w:p w:rsidR="00B81858" w:rsidRPr="00570C39" w:rsidRDefault="00B81858" w:rsidP="00084F7A">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570C39">
              <w:rPr>
                <w:rFonts w:ascii="Times New Roman" w:eastAsia="Times New Roman" w:hAnsi="Times New Roman" w:cs="Times New Roman"/>
                <w:color w:val="000000"/>
                <w:sz w:val="24"/>
                <w:szCs w:val="24"/>
                <w:lang w:eastAsia="ru-RU"/>
              </w:rPr>
              <w:lastRenderedPageBreak/>
              <w:t>Для субъектов малого и среднего предпринимательства</w:t>
            </w:r>
            <w:r w:rsidRPr="00570C39">
              <w:rPr>
                <w:rFonts w:ascii="Times New Roman" w:eastAsia="Times New Roman" w:hAnsi="Times New Roman" w:cs="Times New Roman"/>
                <w:color w:val="000000"/>
                <w:sz w:val="24"/>
                <w:szCs w:val="24"/>
                <w:lang w:eastAsia="ru-RU"/>
              </w:rPr>
              <w:br/>
              <w:t>в наиболее пострадавших отраслях</w:t>
            </w:r>
          </w:p>
        </w:tc>
        <w:tc>
          <w:tcPr>
            <w:tcW w:w="1592" w:type="dxa"/>
            <w:tcBorders>
              <w:top w:val="outset" w:sz="6" w:space="0" w:color="auto"/>
              <w:left w:val="outset" w:sz="6" w:space="0" w:color="auto"/>
              <w:bottom w:val="outset" w:sz="6" w:space="0" w:color="auto"/>
              <w:right w:val="outset" w:sz="6" w:space="0" w:color="auto"/>
            </w:tcBorders>
            <w:shd w:val="clear" w:color="auto" w:fill="FFFFFF"/>
            <w:hideMark/>
          </w:tcPr>
          <w:p w:rsidR="00B81858" w:rsidRPr="00570C39" w:rsidRDefault="00B81858" w:rsidP="00084F7A">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570C39">
              <w:rPr>
                <w:rFonts w:ascii="Times New Roman" w:eastAsia="Times New Roman" w:hAnsi="Times New Roman" w:cs="Times New Roman"/>
                <w:color w:val="000000"/>
                <w:sz w:val="24"/>
                <w:szCs w:val="24"/>
                <w:lang w:eastAsia="ru-RU"/>
              </w:rPr>
              <w:t>С 01.04.2020 по 31.12.2020</w:t>
            </w:r>
          </w:p>
        </w:tc>
        <w:tc>
          <w:tcPr>
            <w:tcW w:w="5017" w:type="dxa"/>
            <w:tcBorders>
              <w:top w:val="outset" w:sz="6" w:space="0" w:color="auto"/>
              <w:left w:val="outset" w:sz="6" w:space="0" w:color="auto"/>
              <w:bottom w:val="outset" w:sz="6" w:space="0" w:color="auto"/>
              <w:right w:val="outset" w:sz="6" w:space="0" w:color="auto"/>
            </w:tcBorders>
            <w:shd w:val="clear" w:color="auto" w:fill="FFFFFF"/>
          </w:tcPr>
          <w:p w:rsidR="00B81858" w:rsidRPr="00570C39" w:rsidRDefault="00B81858" w:rsidP="00084F7A">
            <w:pPr>
              <w:pStyle w:val="3"/>
              <w:contextualSpacing/>
              <w:jc w:val="left"/>
              <w:rPr>
                <w:b w:val="0"/>
                <w:sz w:val="24"/>
              </w:rPr>
            </w:pPr>
            <w:r w:rsidRPr="00570C39">
              <w:rPr>
                <w:b w:val="0"/>
                <w:sz w:val="24"/>
              </w:rPr>
              <w:t>Решение Минусинского городского Совета депутатов от14.05.2020 №31-177р</w:t>
            </w:r>
          </w:p>
          <w:p w:rsidR="00B81858" w:rsidRPr="00570C39" w:rsidRDefault="00B81858" w:rsidP="00084F7A">
            <w:pPr>
              <w:contextualSpacing/>
              <w:rPr>
                <w:rFonts w:ascii="Times New Roman" w:hAnsi="Times New Roman" w:cs="Times New Roman"/>
                <w:sz w:val="24"/>
                <w:szCs w:val="24"/>
              </w:rPr>
            </w:pPr>
            <w:r w:rsidRPr="00570C39">
              <w:rPr>
                <w:rFonts w:ascii="Times New Roman" w:hAnsi="Times New Roman" w:cs="Times New Roman"/>
                <w:sz w:val="24"/>
                <w:szCs w:val="24"/>
              </w:rPr>
              <w:t>Об установлении на территории муниципального образования город Минусинск Красноярского края ставки единого налога на вмененный доход для отдельных видов деятельности.</w:t>
            </w:r>
          </w:p>
        </w:tc>
      </w:tr>
      <w:tr w:rsidR="00B81858" w:rsidRPr="00570C39" w:rsidTr="00246DEB">
        <w:trPr>
          <w:trHeight w:val="1119"/>
          <w:tblCellSpacing w:w="0" w:type="dxa"/>
        </w:trPr>
        <w:tc>
          <w:tcPr>
            <w:tcW w:w="374" w:type="dxa"/>
            <w:tcBorders>
              <w:top w:val="outset" w:sz="6" w:space="0" w:color="auto"/>
              <w:left w:val="outset" w:sz="6" w:space="0" w:color="auto"/>
              <w:bottom w:val="outset" w:sz="6" w:space="0" w:color="auto"/>
              <w:right w:val="outset" w:sz="6" w:space="0" w:color="auto"/>
            </w:tcBorders>
            <w:shd w:val="clear" w:color="auto" w:fill="FFFFFF"/>
          </w:tcPr>
          <w:p w:rsidR="00B81858" w:rsidRPr="00570C39" w:rsidRDefault="00B81858" w:rsidP="00084F7A">
            <w:pPr>
              <w:spacing w:after="0" w:line="240" w:lineRule="auto"/>
              <w:contextualSpacing/>
              <w:rPr>
                <w:rFonts w:ascii="Times New Roman" w:eastAsia="Times New Roman" w:hAnsi="Times New Roman" w:cs="Times New Roman"/>
                <w:color w:val="000000"/>
                <w:sz w:val="24"/>
                <w:szCs w:val="24"/>
                <w:lang w:eastAsia="ru-RU"/>
              </w:rPr>
            </w:pPr>
            <w:r w:rsidRPr="00570C39">
              <w:rPr>
                <w:rFonts w:ascii="Times New Roman" w:eastAsia="Times New Roman" w:hAnsi="Times New Roman" w:cs="Times New Roman"/>
                <w:color w:val="000000"/>
                <w:sz w:val="24"/>
                <w:szCs w:val="24"/>
                <w:lang w:eastAsia="ru-RU"/>
              </w:rPr>
              <w:lastRenderedPageBreak/>
              <w:t>3.</w:t>
            </w:r>
          </w:p>
        </w:tc>
        <w:tc>
          <w:tcPr>
            <w:tcW w:w="5907" w:type="dxa"/>
            <w:tcBorders>
              <w:top w:val="outset" w:sz="6" w:space="0" w:color="auto"/>
              <w:left w:val="outset" w:sz="6" w:space="0" w:color="auto"/>
              <w:bottom w:val="outset" w:sz="6" w:space="0" w:color="auto"/>
              <w:right w:val="outset" w:sz="6" w:space="0" w:color="auto"/>
            </w:tcBorders>
            <w:shd w:val="clear" w:color="auto" w:fill="FFFFFF"/>
          </w:tcPr>
          <w:p w:rsidR="00B81858" w:rsidRPr="00570C39" w:rsidRDefault="00B81858" w:rsidP="00084F7A">
            <w:pPr>
              <w:spacing w:after="0" w:line="240" w:lineRule="auto"/>
              <w:contextualSpacing/>
              <w:rPr>
                <w:rFonts w:ascii="Times New Roman" w:hAnsi="Times New Roman" w:cs="Times New Roman"/>
                <w:sz w:val="24"/>
                <w:szCs w:val="24"/>
              </w:rPr>
            </w:pPr>
            <w:r w:rsidRPr="00570C39">
              <w:rPr>
                <w:rFonts w:ascii="Times New Roman" w:hAnsi="Times New Roman" w:cs="Times New Roman"/>
                <w:sz w:val="24"/>
                <w:szCs w:val="24"/>
              </w:rPr>
              <w:t xml:space="preserve">-Предоставление </w:t>
            </w:r>
            <w:r w:rsidRPr="00570C39">
              <w:rPr>
                <w:rFonts w:ascii="Times New Roman" w:hAnsi="Times New Roman" w:cs="Times New Roman"/>
                <w:b/>
                <w:sz w:val="24"/>
                <w:szCs w:val="24"/>
              </w:rPr>
              <w:t>отсрочки уплаты арендной платы по договорам аренды земельных участков</w:t>
            </w:r>
            <w:r w:rsidRPr="00570C39">
              <w:rPr>
                <w:rFonts w:ascii="Times New Roman" w:hAnsi="Times New Roman" w:cs="Times New Roman"/>
                <w:sz w:val="24"/>
                <w:szCs w:val="24"/>
              </w:rPr>
              <w:t xml:space="preserve"> за период с 16 марта 2020 года по 01 октября 2020 года организациям и индивидуальным предпринимателям, занятым в сферах деятельности, наиболее пострадавших в условиях ухудшения ситуации в связи с распространением новой </w:t>
            </w:r>
            <w:proofErr w:type="spellStart"/>
            <w:r w:rsidRPr="00570C39">
              <w:rPr>
                <w:rFonts w:ascii="Times New Roman" w:hAnsi="Times New Roman" w:cs="Times New Roman"/>
                <w:sz w:val="24"/>
                <w:szCs w:val="24"/>
              </w:rPr>
              <w:t>коронавирусной</w:t>
            </w:r>
            <w:proofErr w:type="spellEnd"/>
            <w:r w:rsidRPr="00570C39">
              <w:rPr>
                <w:rFonts w:ascii="Times New Roman" w:hAnsi="Times New Roman" w:cs="Times New Roman"/>
                <w:sz w:val="24"/>
                <w:szCs w:val="24"/>
              </w:rPr>
              <w:t xml:space="preserve"> инфекции; отсрочка предоставляется на следующих условиях:</w:t>
            </w:r>
          </w:p>
          <w:p w:rsidR="00B81858" w:rsidRPr="00570C39" w:rsidRDefault="00B81858" w:rsidP="00084F7A">
            <w:pPr>
              <w:pStyle w:val="s1"/>
              <w:shd w:val="clear" w:color="auto" w:fill="FFFFFF"/>
              <w:spacing w:before="0" w:beforeAutospacing="0" w:after="0" w:afterAutospacing="0"/>
              <w:contextualSpacing/>
            </w:pPr>
            <w:r w:rsidRPr="00570C39">
              <w:t>а) арендная плата за указанный период подлежит уплате с 1 января 2021 года и не позднее 1 января 2023 года до момента полной уплаты отсроченной арендной платы:</w:t>
            </w:r>
          </w:p>
          <w:p w:rsidR="00B81858" w:rsidRPr="00570C39" w:rsidRDefault="00B81858" w:rsidP="00084F7A">
            <w:pPr>
              <w:pStyle w:val="s1"/>
              <w:shd w:val="clear" w:color="auto" w:fill="FFFFFF"/>
              <w:spacing w:before="0" w:beforeAutospacing="0" w:after="0" w:afterAutospacing="0"/>
              <w:contextualSpacing/>
            </w:pPr>
            <w:r w:rsidRPr="00570C39">
              <w:t>а) поэтапно ежеквартально в срок не позднее 10 числа первого месяца квартала, за который вносится плата, равными платежами, в размере 50 процентов ежеквартальной арендной платы по договору аренды;</w:t>
            </w:r>
          </w:p>
          <w:p w:rsidR="00B81858" w:rsidRPr="00570C39" w:rsidRDefault="00B81858" w:rsidP="00084F7A">
            <w:pPr>
              <w:pStyle w:val="s1"/>
              <w:shd w:val="clear" w:color="auto" w:fill="FFFFFF"/>
              <w:spacing w:before="0" w:beforeAutospacing="0" w:after="0" w:afterAutospacing="0"/>
              <w:contextualSpacing/>
            </w:pPr>
            <w:r w:rsidRPr="00570C39">
              <w:t>б) отсрочка предоставляется на срок действия режима повышенной готовности на территории Красноярского края в размере арендной платы за соответствующий период и в объеме 50 процентов арендной платы за соответствующий период со дня прекращения действия режима повышенной готовности на территории Красноярского края до 1 октября 2020 г.;</w:t>
            </w:r>
          </w:p>
          <w:p w:rsidR="00B81858" w:rsidRPr="00570C39" w:rsidRDefault="00B81858" w:rsidP="00084F7A">
            <w:pPr>
              <w:pStyle w:val="s1"/>
              <w:shd w:val="clear" w:color="auto" w:fill="FFFFFF"/>
              <w:spacing w:before="0" w:beforeAutospacing="0" w:after="0" w:afterAutospacing="0"/>
              <w:contextualSpacing/>
            </w:pPr>
            <w:r w:rsidRPr="00570C39">
              <w:t>в) пени за несвоевременное внесение арендной платы при предоставлении отсрочки на указанные суммы не начисляются.</w:t>
            </w:r>
          </w:p>
          <w:p w:rsidR="00B81858" w:rsidRPr="00570C39" w:rsidRDefault="00B81858" w:rsidP="00084F7A">
            <w:pPr>
              <w:pStyle w:val="s1"/>
              <w:shd w:val="clear" w:color="auto" w:fill="FFFFFF"/>
              <w:spacing w:before="0" w:beforeAutospacing="0" w:after="0" w:afterAutospacing="0"/>
              <w:contextualSpacing/>
            </w:pPr>
          </w:p>
          <w:p w:rsidR="00B81858" w:rsidRPr="00570C39" w:rsidRDefault="00B81858" w:rsidP="00084F7A">
            <w:pPr>
              <w:pStyle w:val="s1"/>
              <w:shd w:val="clear" w:color="auto" w:fill="FFFFFF"/>
              <w:spacing w:before="0" w:beforeAutospacing="0" w:after="0" w:afterAutospacing="0"/>
              <w:contextualSpacing/>
              <w:rPr>
                <w:color w:val="000000"/>
              </w:rPr>
            </w:pPr>
          </w:p>
        </w:tc>
        <w:tc>
          <w:tcPr>
            <w:tcW w:w="2362" w:type="dxa"/>
            <w:tcBorders>
              <w:top w:val="outset" w:sz="6" w:space="0" w:color="auto"/>
              <w:left w:val="outset" w:sz="6" w:space="0" w:color="auto"/>
              <w:bottom w:val="outset" w:sz="6" w:space="0" w:color="auto"/>
              <w:right w:val="outset" w:sz="6" w:space="0" w:color="auto"/>
            </w:tcBorders>
            <w:shd w:val="clear" w:color="auto" w:fill="FFFFFF"/>
          </w:tcPr>
          <w:p w:rsidR="00B81858" w:rsidRPr="00570C39" w:rsidRDefault="00B81858" w:rsidP="00084F7A">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p>
        </w:tc>
        <w:tc>
          <w:tcPr>
            <w:tcW w:w="1592" w:type="dxa"/>
            <w:tcBorders>
              <w:top w:val="outset" w:sz="6" w:space="0" w:color="auto"/>
              <w:left w:val="outset" w:sz="6" w:space="0" w:color="auto"/>
              <w:bottom w:val="outset" w:sz="6" w:space="0" w:color="auto"/>
              <w:right w:val="outset" w:sz="6" w:space="0" w:color="auto"/>
            </w:tcBorders>
            <w:shd w:val="clear" w:color="auto" w:fill="FFFFFF"/>
          </w:tcPr>
          <w:p w:rsidR="00B81858" w:rsidRPr="00570C39" w:rsidRDefault="00B81858" w:rsidP="00084F7A">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570C39">
              <w:rPr>
                <w:rFonts w:ascii="Times New Roman" w:hAnsi="Times New Roman" w:cs="Times New Roman"/>
                <w:sz w:val="24"/>
                <w:szCs w:val="24"/>
              </w:rPr>
              <w:t>за период с 16 марта 2020 года по 01 октября 2020 года</w:t>
            </w:r>
          </w:p>
        </w:tc>
        <w:tc>
          <w:tcPr>
            <w:tcW w:w="5017" w:type="dxa"/>
            <w:tcBorders>
              <w:top w:val="outset" w:sz="6" w:space="0" w:color="auto"/>
              <w:left w:val="outset" w:sz="6" w:space="0" w:color="auto"/>
              <w:bottom w:val="outset" w:sz="6" w:space="0" w:color="auto"/>
              <w:right w:val="outset" w:sz="6" w:space="0" w:color="auto"/>
            </w:tcBorders>
            <w:shd w:val="clear" w:color="auto" w:fill="FFFFFF"/>
          </w:tcPr>
          <w:p w:rsidR="00B81858" w:rsidRPr="00570C39" w:rsidRDefault="00B81858" w:rsidP="00084F7A">
            <w:pPr>
              <w:spacing w:before="100" w:beforeAutospacing="1" w:after="100" w:afterAutospacing="1" w:line="240" w:lineRule="auto"/>
              <w:contextualSpacing/>
              <w:rPr>
                <w:rFonts w:ascii="Times New Roman" w:hAnsi="Times New Roman" w:cs="Times New Roman"/>
                <w:sz w:val="24"/>
                <w:szCs w:val="24"/>
              </w:rPr>
            </w:pPr>
            <w:r w:rsidRPr="00570C39">
              <w:rPr>
                <w:rFonts w:ascii="Times New Roman" w:hAnsi="Times New Roman" w:cs="Times New Roman"/>
                <w:sz w:val="24"/>
                <w:szCs w:val="24"/>
              </w:rPr>
              <w:t>Решение Минусинского городского Совета депутатов от 14.05.2020 № 31-176р о внесении изменений в решение Минусинского городского Совета депутатов от 24.03.2009 № 14-115р «Об арендной плате за землю» и о предоставлении отсрочки уплаты арендной платы по договорам аренды земельных участков»</w:t>
            </w:r>
          </w:p>
        </w:tc>
      </w:tr>
      <w:tr w:rsidR="00B81858" w:rsidRPr="00570C39" w:rsidTr="00246DEB">
        <w:trPr>
          <w:tblCellSpacing w:w="0" w:type="dxa"/>
        </w:trPr>
        <w:tc>
          <w:tcPr>
            <w:tcW w:w="15252" w:type="dxa"/>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B81858" w:rsidRPr="00570C39" w:rsidRDefault="00B81858" w:rsidP="00084F7A">
            <w:pPr>
              <w:spacing w:after="0" w:line="240" w:lineRule="auto"/>
              <w:contextualSpacing/>
              <w:rPr>
                <w:rFonts w:ascii="Times New Roman" w:eastAsia="Times New Roman" w:hAnsi="Times New Roman" w:cs="Times New Roman"/>
                <w:color w:val="000000"/>
                <w:sz w:val="24"/>
                <w:szCs w:val="24"/>
                <w:lang w:eastAsia="ru-RU"/>
              </w:rPr>
            </w:pPr>
            <w:r w:rsidRPr="00570C39">
              <w:rPr>
                <w:rFonts w:ascii="Times New Roman" w:eastAsia="Times New Roman" w:hAnsi="Times New Roman" w:cs="Times New Roman"/>
                <w:b/>
                <w:bCs/>
                <w:sz w:val="24"/>
                <w:szCs w:val="24"/>
                <w:lang w:eastAsia="ru-RU"/>
              </w:rPr>
              <w:lastRenderedPageBreak/>
              <w:t>РЕГИОНАЛЬНЫЕ АДМИНИСТРАТИВНЫЕ МЕРЫ</w:t>
            </w:r>
          </w:p>
        </w:tc>
      </w:tr>
      <w:tr w:rsidR="00B81858" w:rsidRPr="00570C39" w:rsidTr="00246DEB">
        <w:trPr>
          <w:tblCellSpacing w:w="0" w:type="dxa"/>
        </w:trPr>
        <w:tc>
          <w:tcPr>
            <w:tcW w:w="374" w:type="dxa"/>
            <w:tcBorders>
              <w:top w:val="outset" w:sz="6" w:space="0" w:color="auto"/>
              <w:left w:val="outset" w:sz="6" w:space="0" w:color="auto"/>
              <w:bottom w:val="outset" w:sz="6" w:space="0" w:color="auto"/>
              <w:right w:val="outset" w:sz="6" w:space="0" w:color="auto"/>
            </w:tcBorders>
            <w:shd w:val="clear" w:color="auto" w:fill="FFFFFF"/>
            <w:hideMark/>
          </w:tcPr>
          <w:p w:rsidR="00B81858" w:rsidRPr="00570C39" w:rsidRDefault="00B81858" w:rsidP="00084F7A">
            <w:pPr>
              <w:spacing w:after="0" w:line="240" w:lineRule="auto"/>
              <w:contextualSpacing/>
              <w:rPr>
                <w:rFonts w:ascii="Times New Roman" w:eastAsia="Times New Roman" w:hAnsi="Times New Roman" w:cs="Times New Roman"/>
                <w:color w:val="000000"/>
                <w:sz w:val="24"/>
                <w:szCs w:val="24"/>
                <w:lang w:eastAsia="ru-RU"/>
              </w:rPr>
            </w:pPr>
            <w:r w:rsidRPr="00570C39">
              <w:rPr>
                <w:rFonts w:ascii="Times New Roman" w:eastAsia="Times New Roman" w:hAnsi="Times New Roman" w:cs="Times New Roman"/>
                <w:color w:val="000000"/>
                <w:sz w:val="24"/>
                <w:szCs w:val="24"/>
                <w:lang w:eastAsia="ru-RU"/>
              </w:rPr>
              <w:t>1.</w:t>
            </w:r>
          </w:p>
        </w:tc>
        <w:tc>
          <w:tcPr>
            <w:tcW w:w="5907" w:type="dxa"/>
            <w:tcBorders>
              <w:top w:val="outset" w:sz="6" w:space="0" w:color="auto"/>
              <w:left w:val="outset" w:sz="6" w:space="0" w:color="auto"/>
              <w:bottom w:val="outset" w:sz="6" w:space="0" w:color="auto"/>
              <w:right w:val="outset" w:sz="6" w:space="0" w:color="auto"/>
            </w:tcBorders>
            <w:shd w:val="clear" w:color="auto" w:fill="FFFFFF"/>
            <w:hideMark/>
          </w:tcPr>
          <w:p w:rsidR="00B81858" w:rsidRPr="00570C39" w:rsidRDefault="00B81858">
            <w:pPr>
              <w:spacing w:after="150" w:line="240" w:lineRule="auto"/>
              <w:rPr>
                <w:rFonts w:ascii="Times New Roman" w:eastAsia="Times New Roman" w:hAnsi="Times New Roman" w:cs="Times New Roman"/>
                <w:color w:val="000000"/>
                <w:sz w:val="24"/>
                <w:szCs w:val="24"/>
                <w:lang w:eastAsia="ru-RU"/>
              </w:rPr>
            </w:pPr>
            <w:r w:rsidRPr="00570C39">
              <w:rPr>
                <w:rFonts w:ascii="Times New Roman" w:eastAsia="Times New Roman" w:hAnsi="Times New Roman" w:cs="Times New Roman"/>
                <w:b/>
                <w:bCs/>
                <w:color w:val="000000"/>
                <w:sz w:val="24"/>
                <w:szCs w:val="24"/>
                <w:lang w:eastAsia="ru-RU"/>
              </w:rPr>
              <w:t>Дистанционное открытие счета физическим лицам</w:t>
            </w:r>
          </w:p>
        </w:tc>
        <w:tc>
          <w:tcPr>
            <w:tcW w:w="2362" w:type="dxa"/>
            <w:tcBorders>
              <w:top w:val="outset" w:sz="6" w:space="0" w:color="auto"/>
              <w:left w:val="outset" w:sz="6" w:space="0" w:color="auto"/>
              <w:bottom w:val="outset" w:sz="6" w:space="0" w:color="auto"/>
              <w:right w:val="outset" w:sz="6" w:space="0" w:color="auto"/>
            </w:tcBorders>
            <w:shd w:val="clear" w:color="auto" w:fill="FFFFFF"/>
            <w:hideMark/>
          </w:tcPr>
          <w:p w:rsidR="00B81858" w:rsidRPr="00570C39" w:rsidRDefault="00B81858">
            <w:pPr>
              <w:spacing w:after="150" w:line="240" w:lineRule="auto"/>
              <w:rPr>
                <w:rFonts w:ascii="Times New Roman" w:eastAsia="Times New Roman" w:hAnsi="Times New Roman" w:cs="Times New Roman"/>
                <w:color w:val="000000"/>
                <w:sz w:val="24"/>
                <w:szCs w:val="24"/>
                <w:lang w:eastAsia="ru-RU"/>
              </w:rPr>
            </w:pPr>
            <w:r w:rsidRPr="00570C39">
              <w:rPr>
                <w:rFonts w:ascii="Times New Roman" w:eastAsia="Times New Roman" w:hAnsi="Times New Roman" w:cs="Times New Roman"/>
                <w:color w:val="000000"/>
                <w:sz w:val="24"/>
                <w:szCs w:val="24"/>
                <w:lang w:eastAsia="ru-RU"/>
              </w:rPr>
              <w:t>Для физических лиц</w:t>
            </w:r>
          </w:p>
        </w:tc>
        <w:tc>
          <w:tcPr>
            <w:tcW w:w="1592" w:type="dxa"/>
            <w:tcBorders>
              <w:top w:val="outset" w:sz="6" w:space="0" w:color="auto"/>
              <w:left w:val="outset" w:sz="6" w:space="0" w:color="auto"/>
              <w:bottom w:val="outset" w:sz="6" w:space="0" w:color="auto"/>
              <w:right w:val="outset" w:sz="6" w:space="0" w:color="auto"/>
            </w:tcBorders>
            <w:shd w:val="clear" w:color="auto" w:fill="FFFFFF"/>
            <w:hideMark/>
          </w:tcPr>
          <w:p w:rsidR="00B81858" w:rsidRPr="00570C39" w:rsidRDefault="00B81858">
            <w:pPr>
              <w:spacing w:after="150" w:line="240" w:lineRule="auto"/>
              <w:jc w:val="center"/>
              <w:rPr>
                <w:rFonts w:ascii="Times New Roman" w:eastAsia="Times New Roman" w:hAnsi="Times New Roman" w:cs="Times New Roman"/>
                <w:color w:val="000000"/>
                <w:sz w:val="24"/>
                <w:szCs w:val="24"/>
                <w:lang w:eastAsia="ru-RU"/>
              </w:rPr>
            </w:pPr>
            <w:r w:rsidRPr="00570C39">
              <w:rPr>
                <w:rFonts w:ascii="Times New Roman" w:eastAsia="Times New Roman" w:hAnsi="Times New Roman" w:cs="Times New Roman"/>
                <w:color w:val="000000"/>
                <w:sz w:val="24"/>
                <w:szCs w:val="24"/>
                <w:lang w:eastAsia="ru-RU"/>
              </w:rPr>
              <w:t>До 1 июля 2020 года</w:t>
            </w:r>
          </w:p>
        </w:tc>
        <w:tc>
          <w:tcPr>
            <w:tcW w:w="5017" w:type="dxa"/>
            <w:tcBorders>
              <w:top w:val="outset" w:sz="6" w:space="0" w:color="auto"/>
              <w:left w:val="outset" w:sz="6" w:space="0" w:color="auto"/>
              <w:bottom w:val="outset" w:sz="6" w:space="0" w:color="auto"/>
              <w:right w:val="outset" w:sz="6" w:space="0" w:color="auto"/>
            </w:tcBorders>
            <w:shd w:val="clear" w:color="auto" w:fill="FFFFFF"/>
            <w:hideMark/>
          </w:tcPr>
          <w:p w:rsidR="00B81858" w:rsidRPr="00570C39" w:rsidRDefault="00B81858">
            <w:pPr>
              <w:spacing w:after="150" w:line="240" w:lineRule="auto"/>
              <w:rPr>
                <w:rFonts w:ascii="Times New Roman" w:eastAsia="Times New Roman" w:hAnsi="Times New Roman" w:cs="Times New Roman"/>
                <w:color w:val="000000"/>
                <w:sz w:val="24"/>
                <w:szCs w:val="24"/>
                <w:lang w:eastAsia="ru-RU"/>
              </w:rPr>
            </w:pPr>
            <w:r w:rsidRPr="00570C39">
              <w:rPr>
                <w:rFonts w:ascii="Times New Roman" w:eastAsia="Times New Roman" w:hAnsi="Times New Roman" w:cs="Times New Roman"/>
                <w:color w:val="000000"/>
                <w:sz w:val="24"/>
                <w:szCs w:val="24"/>
                <w:lang w:eastAsia="ru-RU"/>
              </w:rPr>
              <w:t>Кредитные организации</w:t>
            </w:r>
          </w:p>
        </w:tc>
      </w:tr>
      <w:tr w:rsidR="00B81858" w:rsidRPr="00570C39" w:rsidTr="00246DEB">
        <w:trPr>
          <w:tblCellSpacing w:w="0" w:type="dxa"/>
        </w:trPr>
        <w:tc>
          <w:tcPr>
            <w:tcW w:w="374" w:type="dxa"/>
            <w:tcBorders>
              <w:top w:val="outset" w:sz="6" w:space="0" w:color="auto"/>
              <w:left w:val="outset" w:sz="6" w:space="0" w:color="auto"/>
              <w:bottom w:val="outset" w:sz="6" w:space="0" w:color="auto"/>
              <w:right w:val="outset" w:sz="6" w:space="0" w:color="auto"/>
            </w:tcBorders>
            <w:shd w:val="clear" w:color="auto" w:fill="FFFFFF"/>
          </w:tcPr>
          <w:p w:rsidR="00B81858" w:rsidRPr="00570C39" w:rsidRDefault="00B63113" w:rsidP="00084F7A">
            <w:pPr>
              <w:spacing w:after="0" w:line="240" w:lineRule="auto"/>
              <w:contextualSpacing/>
              <w:rPr>
                <w:rFonts w:ascii="Times New Roman" w:eastAsia="Times New Roman" w:hAnsi="Times New Roman" w:cs="Times New Roman"/>
                <w:color w:val="000000"/>
                <w:sz w:val="24"/>
                <w:szCs w:val="24"/>
                <w:lang w:eastAsia="ru-RU"/>
              </w:rPr>
            </w:pPr>
            <w:r w:rsidRPr="00570C39">
              <w:rPr>
                <w:rFonts w:ascii="Times New Roman" w:eastAsia="Times New Roman" w:hAnsi="Times New Roman" w:cs="Times New Roman"/>
                <w:color w:val="000000"/>
                <w:sz w:val="24"/>
                <w:szCs w:val="24"/>
                <w:lang w:eastAsia="ru-RU"/>
              </w:rPr>
              <w:t>2.</w:t>
            </w:r>
          </w:p>
        </w:tc>
        <w:tc>
          <w:tcPr>
            <w:tcW w:w="5907" w:type="dxa"/>
            <w:tcBorders>
              <w:top w:val="outset" w:sz="6" w:space="0" w:color="auto"/>
              <w:left w:val="outset" w:sz="6" w:space="0" w:color="auto"/>
              <w:bottom w:val="outset" w:sz="6" w:space="0" w:color="auto"/>
              <w:right w:val="outset" w:sz="6" w:space="0" w:color="auto"/>
            </w:tcBorders>
            <w:shd w:val="clear" w:color="auto" w:fill="FFFFFF"/>
          </w:tcPr>
          <w:p w:rsidR="00B81858" w:rsidRPr="00570C39" w:rsidRDefault="00B81858">
            <w:pPr>
              <w:spacing w:after="150" w:line="240" w:lineRule="auto"/>
              <w:rPr>
                <w:rFonts w:ascii="Times New Roman" w:eastAsia="Times New Roman" w:hAnsi="Times New Roman" w:cs="Times New Roman"/>
                <w:color w:val="000000"/>
                <w:sz w:val="24"/>
                <w:szCs w:val="24"/>
                <w:lang w:eastAsia="ru-RU"/>
              </w:rPr>
            </w:pPr>
            <w:r w:rsidRPr="00570C39">
              <w:rPr>
                <w:rFonts w:ascii="Times New Roman" w:eastAsia="Times New Roman" w:hAnsi="Times New Roman" w:cs="Times New Roman"/>
                <w:b/>
                <w:bCs/>
                <w:color w:val="000000"/>
                <w:sz w:val="24"/>
                <w:szCs w:val="24"/>
                <w:lang w:eastAsia="ru-RU"/>
              </w:rPr>
              <w:t>Дистанционное открытие счета индивидуальным предпринимателям и юридическим лицам</w:t>
            </w:r>
          </w:p>
        </w:tc>
        <w:tc>
          <w:tcPr>
            <w:tcW w:w="2362" w:type="dxa"/>
            <w:tcBorders>
              <w:top w:val="outset" w:sz="6" w:space="0" w:color="auto"/>
              <w:left w:val="outset" w:sz="6" w:space="0" w:color="auto"/>
              <w:bottom w:val="outset" w:sz="6" w:space="0" w:color="auto"/>
              <w:right w:val="outset" w:sz="6" w:space="0" w:color="auto"/>
            </w:tcBorders>
            <w:shd w:val="clear" w:color="auto" w:fill="FFFFFF"/>
          </w:tcPr>
          <w:p w:rsidR="00B81858" w:rsidRPr="00570C39" w:rsidRDefault="00B81858">
            <w:pPr>
              <w:spacing w:after="150" w:line="240" w:lineRule="auto"/>
              <w:rPr>
                <w:rFonts w:ascii="Times New Roman" w:eastAsia="Times New Roman" w:hAnsi="Times New Roman" w:cs="Times New Roman"/>
                <w:color w:val="000000"/>
                <w:sz w:val="24"/>
                <w:szCs w:val="24"/>
                <w:lang w:eastAsia="ru-RU"/>
              </w:rPr>
            </w:pPr>
            <w:r w:rsidRPr="00570C39">
              <w:rPr>
                <w:rFonts w:ascii="Times New Roman" w:eastAsia="Times New Roman" w:hAnsi="Times New Roman" w:cs="Times New Roman"/>
                <w:color w:val="000000"/>
                <w:sz w:val="24"/>
                <w:szCs w:val="24"/>
                <w:lang w:eastAsia="ru-RU"/>
              </w:rPr>
              <w:t>Индивидуальные предприниматели или юридические лица, относящиеся к субъектам МСП</w:t>
            </w:r>
          </w:p>
        </w:tc>
        <w:tc>
          <w:tcPr>
            <w:tcW w:w="1592" w:type="dxa"/>
            <w:tcBorders>
              <w:top w:val="outset" w:sz="6" w:space="0" w:color="auto"/>
              <w:left w:val="outset" w:sz="6" w:space="0" w:color="auto"/>
              <w:bottom w:val="outset" w:sz="6" w:space="0" w:color="auto"/>
              <w:right w:val="outset" w:sz="6" w:space="0" w:color="auto"/>
            </w:tcBorders>
            <w:shd w:val="clear" w:color="auto" w:fill="FFFFFF"/>
          </w:tcPr>
          <w:p w:rsidR="00B81858" w:rsidRPr="00570C39" w:rsidRDefault="00B81858">
            <w:pPr>
              <w:spacing w:after="150" w:line="240" w:lineRule="auto"/>
              <w:jc w:val="center"/>
              <w:rPr>
                <w:rFonts w:ascii="Times New Roman" w:eastAsia="Times New Roman" w:hAnsi="Times New Roman" w:cs="Times New Roman"/>
                <w:color w:val="000000"/>
                <w:sz w:val="24"/>
                <w:szCs w:val="24"/>
                <w:lang w:eastAsia="ru-RU"/>
              </w:rPr>
            </w:pPr>
            <w:r w:rsidRPr="00570C39">
              <w:rPr>
                <w:rFonts w:ascii="Times New Roman" w:eastAsia="Times New Roman" w:hAnsi="Times New Roman" w:cs="Times New Roman"/>
                <w:color w:val="000000"/>
                <w:sz w:val="24"/>
                <w:szCs w:val="24"/>
                <w:lang w:eastAsia="ru-RU"/>
              </w:rPr>
              <w:t>С 6 апреля по 1 июля 2020 года</w:t>
            </w:r>
          </w:p>
        </w:tc>
        <w:tc>
          <w:tcPr>
            <w:tcW w:w="5017" w:type="dxa"/>
            <w:tcBorders>
              <w:top w:val="outset" w:sz="6" w:space="0" w:color="auto"/>
              <w:left w:val="outset" w:sz="6" w:space="0" w:color="auto"/>
              <w:bottom w:val="outset" w:sz="6" w:space="0" w:color="auto"/>
              <w:right w:val="outset" w:sz="6" w:space="0" w:color="auto"/>
            </w:tcBorders>
            <w:shd w:val="clear" w:color="auto" w:fill="FFFFFF"/>
          </w:tcPr>
          <w:p w:rsidR="00B81858" w:rsidRPr="00570C39" w:rsidRDefault="00B81858">
            <w:pPr>
              <w:spacing w:after="150" w:line="240" w:lineRule="auto"/>
              <w:rPr>
                <w:rFonts w:ascii="Times New Roman" w:eastAsia="Times New Roman" w:hAnsi="Times New Roman" w:cs="Times New Roman"/>
                <w:color w:val="000000"/>
                <w:sz w:val="24"/>
                <w:szCs w:val="24"/>
                <w:lang w:eastAsia="ru-RU"/>
              </w:rPr>
            </w:pPr>
            <w:r w:rsidRPr="00570C39">
              <w:rPr>
                <w:rFonts w:ascii="Times New Roman" w:eastAsia="Times New Roman" w:hAnsi="Times New Roman" w:cs="Times New Roman"/>
                <w:color w:val="000000"/>
                <w:sz w:val="24"/>
                <w:szCs w:val="24"/>
                <w:lang w:eastAsia="ru-RU"/>
              </w:rPr>
              <w:t>Кредитные организации</w:t>
            </w:r>
          </w:p>
        </w:tc>
      </w:tr>
      <w:tr w:rsidR="00B81858" w:rsidRPr="00570C39" w:rsidTr="00246DEB">
        <w:trPr>
          <w:tblCellSpacing w:w="0" w:type="dxa"/>
        </w:trPr>
        <w:tc>
          <w:tcPr>
            <w:tcW w:w="374" w:type="dxa"/>
            <w:tcBorders>
              <w:top w:val="outset" w:sz="6" w:space="0" w:color="auto"/>
              <w:left w:val="outset" w:sz="6" w:space="0" w:color="auto"/>
              <w:bottom w:val="outset" w:sz="6" w:space="0" w:color="auto"/>
              <w:right w:val="outset" w:sz="6" w:space="0" w:color="auto"/>
            </w:tcBorders>
            <w:shd w:val="clear" w:color="auto" w:fill="FFFFFF"/>
          </w:tcPr>
          <w:p w:rsidR="00B81858" w:rsidRPr="00570C39" w:rsidRDefault="00B63113" w:rsidP="00084F7A">
            <w:pPr>
              <w:spacing w:after="0" w:line="240" w:lineRule="auto"/>
              <w:contextualSpacing/>
              <w:rPr>
                <w:rFonts w:ascii="Times New Roman" w:eastAsia="Times New Roman" w:hAnsi="Times New Roman" w:cs="Times New Roman"/>
                <w:color w:val="000000"/>
                <w:sz w:val="24"/>
                <w:szCs w:val="24"/>
                <w:lang w:eastAsia="ru-RU"/>
              </w:rPr>
            </w:pPr>
            <w:r w:rsidRPr="00570C39">
              <w:rPr>
                <w:rFonts w:ascii="Times New Roman" w:eastAsia="Times New Roman" w:hAnsi="Times New Roman" w:cs="Times New Roman"/>
                <w:color w:val="000000"/>
                <w:sz w:val="24"/>
                <w:szCs w:val="24"/>
                <w:lang w:eastAsia="ru-RU"/>
              </w:rPr>
              <w:t>3.</w:t>
            </w:r>
          </w:p>
        </w:tc>
        <w:tc>
          <w:tcPr>
            <w:tcW w:w="5907" w:type="dxa"/>
            <w:tcBorders>
              <w:top w:val="outset" w:sz="6" w:space="0" w:color="auto"/>
              <w:left w:val="outset" w:sz="6" w:space="0" w:color="auto"/>
              <w:bottom w:val="outset" w:sz="6" w:space="0" w:color="auto"/>
              <w:right w:val="outset" w:sz="6" w:space="0" w:color="auto"/>
            </w:tcBorders>
            <w:shd w:val="clear" w:color="auto" w:fill="FFFFFF"/>
          </w:tcPr>
          <w:p w:rsidR="00B81858" w:rsidRPr="00570C39" w:rsidRDefault="00B81858">
            <w:pPr>
              <w:spacing w:after="150" w:line="240" w:lineRule="auto"/>
              <w:rPr>
                <w:rFonts w:ascii="Times New Roman" w:eastAsia="Times New Roman" w:hAnsi="Times New Roman" w:cs="Times New Roman"/>
                <w:color w:val="000000"/>
                <w:sz w:val="24"/>
                <w:szCs w:val="24"/>
                <w:lang w:eastAsia="ru-RU"/>
              </w:rPr>
            </w:pPr>
            <w:r w:rsidRPr="00570C39">
              <w:rPr>
                <w:rFonts w:ascii="Times New Roman" w:eastAsia="Times New Roman" w:hAnsi="Times New Roman" w:cs="Times New Roman"/>
                <w:b/>
                <w:bCs/>
                <w:color w:val="000000"/>
                <w:sz w:val="24"/>
                <w:szCs w:val="24"/>
                <w:lang w:eastAsia="ru-RU"/>
              </w:rPr>
              <w:t>Функционирование объектов инфраструктуры поддержки предпринимательства</w:t>
            </w:r>
            <w:r w:rsidRPr="00570C39">
              <w:rPr>
                <w:rFonts w:ascii="Times New Roman" w:eastAsia="Times New Roman" w:hAnsi="Times New Roman" w:cs="Times New Roman"/>
                <w:color w:val="000000"/>
                <w:sz w:val="24"/>
                <w:szCs w:val="24"/>
                <w:lang w:eastAsia="ru-RU"/>
              </w:rPr>
              <w:t xml:space="preserve">, включая деятельность центра «Мой бизнес», центра поддержки экспорта  исходя из потребностей предпринимателей, обусловленных ограничениями, введенными в период распространения </w:t>
            </w:r>
            <w:proofErr w:type="spellStart"/>
            <w:r w:rsidRPr="00570C39">
              <w:rPr>
                <w:rFonts w:ascii="Times New Roman" w:eastAsia="Times New Roman" w:hAnsi="Times New Roman" w:cs="Times New Roman"/>
                <w:color w:val="000000"/>
                <w:sz w:val="24"/>
                <w:szCs w:val="24"/>
                <w:lang w:eastAsia="ru-RU"/>
              </w:rPr>
              <w:t>короновирусной</w:t>
            </w:r>
            <w:proofErr w:type="spellEnd"/>
            <w:r w:rsidRPr="00570C39">
              <w:rPr>
                <w:rFonts w:ascii="Times New Roman" w:eastAsia="Times New Roman" w:hAnsi="Times New Roman" w:cs="Times New Roman"/>
                <w:color w:val="000000"/>
                <w:sz w:val="24"/>
                <w:szCs w:val="24"/>
                <w:lang w:eastAsia="ru-RU"/>
              </w:rPr>
              <w:t xml:space="preserve"> инфекции</w:t>
            </w:r>
          </w:p>
        </w:tc>
        <w:tc>
          <w:tcPr>
            <w:tcW w:w="2362" w:type="dxa"/>
            <w:tcBorders>
              <w:top w:val="outset" w:sz="6" w:space="0" w:color="auto"/>
              <w:left w:val="outset" w:sz="6" w:space="0" w:color="auto"/>
              <w:bottom w:val="outset" w:sz="6" w:space="0" w:color="auto"/>
              <w:right w:val="outset" w:sz="6" w:space="0" w:color="auto"/>
            </w:tcBorders>
            <w:shd w:val="clear" w:color="auto" w:fill="FFFFFF"/>
          </w:tcPr>
          <w:p w:rsidR="00B81858" w:rsidRPr="00570C39" w:rsidRDefault="00B81858">
            <w:pPr>
              <w:spacing w:after="150" w:line="240" w:lineRule="auto"/>
              <w:rPr>
                <w:rFonts w:ascii="Times New Roman" w:eastAsia="Times New Roman" w:hAnsi="Times New Roman" w:cs="Times New Roman"/>
                <w:color w:val="000000"/>
                <w:sz w:val="24"/>
                <w:szCs w:val="24"/>
                <w:lang w:eastAsia="ru-RU"/>
              </w:rPr>
            </w:pPr>
            <w:r w:rsidRPr="00570C39">
              <w:rPr>
                <w:rFonts w:ascii="Times New Roman" w:eastAsia="Times New Roman" w:hAnsi="Times New Roman" w:cs="Times New Roman"/>
                <w:color w:val="000000"/>
                <w:sz w:val="24"/>
                <w:szCs w:val="24"/>
                <w:lang w:eastAsia="ru-RU"/>
              </w:rPr>
              <w:t>Для субъектов малого и среднего предпринимательства</w:t>
            </w:r>
          </w:p>
        </w:tc>
        <w:tc>
          <w:tcPr>
            <w:tcW w:w="1592" w:type="dxa"/>
            <w:tcBorders>
              <w:top w:val="outset" w:sz="6" w:space="0" w:color="auto"/>
              <w:left w:val="outset" w:sz="6" w:space="0" w:color="auto"/>
              <w:bottom w:val="outset" w:sz="6" w:space="0" w:color="auto"/>
              <w:right w:val="outset" w:sz="6" w:space="0" w:color="auto"/>
            </w:tcBorders>
            <w:shd w:val="clear" w:color="auto" w:fill="FFFFFF"/>
          </w:tcPr>
          <w:p w:rsidR="00B81858" w:rsidRPr="00570C39" w:rsidRDefault="00B81858">
            <w:pPr>
              <w:spacing w:after="150" w:line="240" w:lineRule="auto"/>
              <w:jc w:val="center"/>
              <w:rPr>
                <w:rFonts w:ascii="Times New Roman" w:eastAsia="Times New Roman" w:hAnsi="Times New Roman" w:cs="Times New Roman"/>
                <w:color w:val="000000"/>
                <w:sz w:val="24"/>
                <w:szCs w:val="24"/>
                <w:lang w:eastAsia="ru-RU"/>
              </w:rPr>
            </w:pPr>
            <w:r w:rsidRPr="00570C39">
              <w:rPr>
                <w:rFonts w:ascii="Times New Roman" w:eastAsia="Times New Roman" w:hAnsi="Times New Roman" w:cs="Times New Roman"/>
                <w:color w:val="000000"/>
                <w:sz w:val="24"/>
                <w:szCs w:val="24"/>
                <w:lang w:eastAsia="ru-RU"/>
              </w:rPr>
              <w:t>На 2020 год</w:t>
            </w:r>
          </w:p>
        </w:tc>
        <w:tc>
          <w:tcPr>
            <w:tcW w:w="5017" w:type="dxa"/>
            <w:tcBorders>
              <w:top w:val="outset" w:sz="6" w:space="0" w:color="auto"/>
              <w:left w:val="outset" w:sz="6" w:space="0" w:color="auto"/>
              <w:bottom w:val="outset" w:sz="6" w:space="0" w:color="auto"/>
              <w:right w:val="outset" w:sz="6" w:space="0" w:color="auto"/>
            </w:tcBorders>
            <w:shd w:val="clear" w:color="auto" w:fill="FFFFFF"/>
          </w:tcPr>
          <w:p w:rsidR="00B81858" w:rsidRPr="00570C39" w:rsidRDefault="00B81858">
            <w:pPr>
              <w:spacing w:after="150" w:line="240" w:lineRule="auto"/>
              <w:rPr>
                <w:rFonts w:ascii="Times New Roman" w:eastAsia="Times New Roman" w:hAnsi="Times New Roman" w:cs="Times New Roman"/>
                <w:color w:val="000000"/>
                <w:sz w:val="24"/>
                <w:szCs w:val="24"/>
                <w:lang w:eastAsia="ru-RU"/>
              </w:rPr>
            </w:pPr>
            <w:r w:rsidRPr="00570C39">
              <w:rPr>
                <w:rFonts w:ascii="Times New Roman" w:eastAsia="Times New Roman" w:hAnsi="Times New Roman" w:cs="Times New Roman"/>
                <w:color w:val="000000"/>
                <w:sz w:val="24"/>
                <w:szCs w:val="24"/>
                <w:lang w:eastAsia="ru-RU"/>
              </w:rPr>
              <w:t>- Телефон горячей лин</w:t>
            </w:r>
            <w:proofErr w:type="gramStart"/>
            <w:r w:rsidRPr="00570C39">
              <w:rPr>
                <w:rFonts w:ascii="Times New Roman" w:eastAsia="Times New Roman" w:hAnsi="Times New Roman" w:cs="Times New Roman"/>
                <w:color w:val="000000"/>
                <w:sz w:val="24"/>
                <w:szCs w:val="24"/>
                <w:lang w:eastAsia="ru-RU"/>
              </w:rPr>
              <w:t>ии</w:t>
            </w:r>
            <w:r w:rsidRPr="00570C39">
              <w:rPr>
                <w:rFonts w:ascii="Times New Roman" w:eastAsia="Times New Roman" w:hAnsi="Times New Roman" w:cs="Times New Roman"/>
                <w:color w:val="000000"/>
                <w:sz w:val="24"/>
                <w:szCs w:val="24"/>
                <w:lang w:eastAsia="ru-RU"/>
              </w:rPr>
              <w:br/>
              <w:t>АО</w:t>
            </w:r>
            <w:proofErr w:type="gramEnd"/>
            <w:r w:rsidRPr="00570C39">
              <w:rPr>
                <w:rFonts w:ascii="Times New Roman" w:eastAsia="Times New Roman" w:hAnsi="Times New Roman" w:cs="Times New Roman"/>
                <w:color w:val="000000"/>
                <w:sz w:val="24"/>
                <w:szCs w:val="24"/>
                <w:lang w:eastAsia="ru-RU"/>
              </w:rPr>
              <w:t xml:space="preserve"> «Агентство развития бизнеса и </w:t>
            </w:r>
            <w:proofErr w:type="spellStart"/>
            <w:r w:rsidRPr="00570C39">
              <w:rPr>
                <w:rFonts w:ascii="Times New Roman" w:eastAsia="Times New Roman" w:hAnsi="Times New Roman" w:cs="Times New Roman"/>
                <w:color w:val="000000"/>
                <w:sz w:val="24"/>
                <w:szCs w:val="24"/>
                <w:lang w:eastAsia="ru-RU"/>
              </w:rPr>
              <w:t>микрокредитная</w:t>
            </w:r>
            <w:proofErr w:type="spellEnd"/>
            <w:r w:rsidRPr="00570C39">
              <w:rPr>
                <w:rFonts w:ascii="Times New Roman" w:eastAsia="Times New Roman" w:hAnsi="Times New Roman" w:cs="Times New Roman"/>
                <w:color w:val="000000"/>
                <w:sz w:val="24"/>
                <w:szCs w:val="24"/>
                <w:lang w:eastAsia="ru-RU"/>
              </w:rPr>
              <w:t xml:space="preserve"> компания»:</w:t>
            </w:r>
            <w:r w:rsidRPr="00570C39">
              <w:rPr>
                <w:rFonts w:ascii="Times New Roman" w:eastAsia="Times New Roman" w:hAnsi="Times New Roman" w:cs="Times New Roman"/>
                <w:color w:val="000000"/>
                <w:sz w:val="24"/>
                <w:szCs w:val="24"/>
                <w:lang w:eastAsia="ru-RU"/>
              </w:rPr>
              <w:br/>
              <w:t>8-958-849-73-55</w:t>
            </w:r>
          </w:p>
        </w:tc>
      </w:tr>
      <w:tr w:rsidR="00B81858" w:rsidRPr="00570C39" w:rsidTr="00246DEB">
        <w:trPr>
          <w:tblCellSpacing w:w="0" w:type="dxa"/>
        </w:trPr>
        <w:tc>
          <w:tcPr>
            <w:tcW w:w="374" w:type="dxa"/>
            <w:tcBorders>
              <w:top w:val="outset" w:sz="6" w:space="0" w:color="auto"/>
              <w:left w:val="outset" w:sz="6" w:space="0" w:color="auto"/>
              <w:bottom w:val="outset" w:sz="6" w:space="0" w:color="auto"/>
              <w:right w:val="outset" w:sz="6" w:space="0" w:color="auto"/>
            </w:tcBorders>
            <w:shd w:val="clear" w:color="auto" w:fill="FFFFFF"/>
          </w:tcPr>
          <w:p w:rsidR="00B81858" w:rsidRPr="00570C39" w:rsidRDefault="00B63113" w:rsidP="00084F7A">
            <w:pPr>
              <w:spacing w:after="0" w:line="240" w:lineRule="auto"/>
              <w:contextualSpacing/>
              <w:rPr>
                <w:rFonts w:ascii="Times New Roman" w:eastAsia="Times New Roman" w:hAnsi="Times New Roman" w:cs="Times New Roman"/>
                <w:color w:val="000000"/>
                <w:sz w:val="24"/>
                <w:szCs w:val="24"/>
                <w:lang w:eastAsia="ru-RU"/>
              </w:rPr>
            </w:pPr>
            <w:r w:rsidRPr="00570C39">
              <w:rPr>
                <w:rFonts w:ascii="Times New Roman" w:eastAsia="Times New Roman" w:hAnsi="Times New Roman" w:cs="Times New Roman"/>
                <w:color w:val="000000"/>
                <w:sz w:val="24"/>
                <w:szCs w:val="24"/>
                <w:lang w:eastAsia="ru-RU"/>
              </w:rPr>
              <w:t>4.</w:t>
            </w:r>
          </w:p>
        </w:tc>
        <w:tc>
          <w:tcPr>
            <w:tcW w:w="5907" w:type="dxa"/>
            <w:tcBorders>
              <w:top w:val="outset" w:sz="6" w:space="0" w:color="auto"/>
              <w:left w:val="outset" w:sz="6" w:space="0" w:color="auto"/>
              <w:bottom w:val="outset" w:sz="6" w:space="0" w:color="auto"/>
              <w:right w:val="outset" w:sz="6" w:space="0" w:color="auto"/>
            </w:tcBorders>
            <w:shd w:val="clear" w:color="auto" w:fill="FFFFFF"/>
          </w:tcPr>
          <w:p w:rsidR="00B81858" w:rsidRPr="00570C39" w:rsidRDefault="00B81858">
            <w:pPr>
              <w:spacing w:after="150" w:line="240" w:lineRule="auto"/>
              <w:rPr>
                <w:rFonts w:ascii="Times New Roman" w:eastAsia="Times New Roman" w:hAnsi="Times New Roman" w:cs="Times New Roman"/>
                <w:color w:val="000000"/>
                <w:sz w:val="24"/>
                <w:szCs w:val="24"/>
                <w:lang w:eastAsia="ru-RU"/>
              </w:rPr>
            </w:pPr>
            <w:r w:rsidRPr="00570C39">
              <w:rPr>
                <w:rFonts w:ascii="Times New Roman" w:eastAsia="Times New Roman" w:hAnsi="Times New Roman" w:cs="Times New Roman"/>
                <w:b/>
                <w:bCs/>
                <w:color w:val="000000"/>
                <w:sz w:val="24"/>
                <w:szCs w:val="24"/>
                <w:lang w:eastAsia="ru-RU"/>
              </w:rPr>
              <w:t xml:space="preserve">Рекомендовано </w:t>
            </w:r>
            <w:proofErr w:type="spellStart"/>
            <w:r w:rsidRPr="00570C39">
              <w:rPr>
                <w:rFonts w:ascii="Times New Roman" w:eastAsia="Times New Roman" w:hAnsi="Times New Roman" w:cs="Times New Roman"/>
                <w:b/>
                <w:bCs/>
                <w:color w:val="000000"/>
                <w:sz w:val="24"/>
                <w:szCs w:val="24"/>
                <w:lang w:eastAsia="ru-RU"/>
              </w:rPr>
              <w:t>ресурсоснабжающим</w:t>
            </w:r>
            <w:proofErr w:type="spellEnd"/>
            <w:r w:rsidRPr="00570C39">
              <w:rPr>
                <w:rFonts w:ascii="Times New Roman" w:eastAsia="Times New Roman" w:hAnsi="Times New Roman" w:cs="Times New Roman"/>
                <w:b/>
                <w:bCs/>
                <w:color w:val="000000"/>
                <w:sz w:val="24"/>
                <w:szCs w:val="24"/>
                <w:lang w:eastAsia="ru-RU"/>
              </w:rPr>
              <w:t xml:space="preserve"> организациям</w:t>
            </w:r>
            <w:r w:rsidRPr="00570C39">
              <w:rPr>
                <w:rFonts w:ascii="Times New Roman" w:eastAsia="Times New Roman" w:hAnsi="Times New Roman" w:cs="Times New Roman"/>
                <w:color w:val="000000"/>
                <w:sz w:val="24"/>
                <w:szCs w:val="24"/>
                <w:lang w:eastAsia="ru-RU"/>
              </w:rPr>
              <w:t> с учетом решений федеральных органов государственной власти:</w:t>
            </w:r>
            <w:r w:rsidRPr="00570C39">
              <w:rPr>
                <w:rFonts w:ascii="Times New Roman" w:eastAsia="Times New Roman" w:hAnsi="Times New Roman" w:cs="Times New Roman"/>
                <w:color w:val="000000"/>
                <w:sz w:val="24"/>
                <w:szCs w:val="24"/>
                <w:lang w:eastAsia="ru-RU"/>
              </w:rPr>
              <w:br/>
              <w:t xml:space="preserve">1. воздержаться от приостановления, ограничения предоставления коммунальных услуг и применения санкций за несвоевременную оплату коммунальных услуг, предоставленных потребителю, попавшему в сложную экономическую ситуацию в связи с распространением новой </w:t>
            </w:r>
            <w:proofErr w:type="spellStart"/>
            <w:r w:rsidRPr="00570C39">
              <w:rPr>
                <w:rFonts w:ascii="Times New Roman" w:eastAsia="Times New Roman" w:hAnsi="Times New Roman" w:cs="Times New Roman"/>
                <w:color w:val="000000"/>
                <w:sz w:val="24"/>
                <w:szCs w:val="24"/>
                <w:lang w:eastAsia="ru-RU"/>
              </w:rPr>
              <w:t>коронавирусной</w:t>
            </w:r>
            <w:proofErr w:type="spellEnd"/>
            <w:r w:rsidRPr="00570C39">
              <w:rPr>
                <w:rFonts w:ascii="Times New Roman" w:eastAsia="Times New Roman" w:hAnsi="Times New Roman" w:cs="Times New Roman"/>
                <w:color w:val="000000"/>
                <w:sz w:val="24"/>
                <w:szCs w:val="24"/>
                <w:lang w:eastAsia="ru-RU"/>
              </w:rPr>
              <w:t xml:space="preserve"> инфекции;</w:t>
            </w:r>
            <w:r w:rsidRPr="00570C39">
              <w:rPr>
                <w:rFonts w:ascii="Times New Roman" w:eastAsia="Times New Roman" w:hAnsi="Times New Roman" w:cs="Times New Roman"/>
                <w:color w:val="000000"/>
                <w:sz w:val="24"/>
                <w:szCs w:val="24"/>
                <w:lang w:eastAsia="ru-RU"/>
              </w:rPr>
              <w:br/>
              <w:t xml:space="preserve">2. принять меры по реструктуризации просроченной задолженности населения и организаций, попавших в сложную экономическую ситуацию в связи с распространением новой </w:t>
            </w:r>
            <w:proofErr w:type="spellStart"/>
            <w:r w:rsidRPr="00570C39">
              <w:rPr>
                <w:rFonts w:ascii="Times New Roman" w:eastAsia="Times New Roman" w:hAnsi="Times New Roman" w:cs="Times New Roman"/>
                <w:color w:val="000000"/>
                <w:sz w:val="24"/>
                <w:szCs w:val="24"/>
                <w:lang w:eastAsia="ru-RU"/>
              </w:rPr>
              <w:t>коронавирусной</w:t>
            </w:r>
            <w:proofErr w:type="spellEnd"/>
            <w:r w:rsidRPr="00570C39">
              <w:rPr>
                <w:rFonts w:ascii="Times New Roman" w:eastAsia="Times New Roman" w:hAnsi="Times New Roman" w:cs="Times New Roman"/>
                <w:color w:val="000000"/>
                <w:sz w:val="24"/>
                <w:szCs w:val="24"/>
                <w:lang w:eastAsia="ru-RU"/>
              </w:rPr>
              <w:t xml:space="preserve"> инфекции</w:t>
            </w:r>
          </w:p>
        </w:tc>
        <w:tc>
          <w:tcPr>
            <w:tcW w:w="2362" w:type="dxa"/>
            <w:tcBorders>
              <w:top w:val="outset" w:sz="6" w:space="0" w:color="auto"/>
              <w:left w:val="outset" w:sz="6" w:space="0" w:color="auto"/>
              <w:bottom w:val="outset" w:sz="6" w:space="0" w:color="auto"/>
              <w:right w:val="outset" w:sz="6" w:space="0" w:color="auto"/>
            </w:tcBorders>
            <w:shd w:val="clear" w:color="auto" w:fill="FFFFFF"/>
          </w:tcPr>
          <w:p w:rsidR="00B81858" w:rsidRPr="00570C39" w:rsidRDefault="00B81858">
            <w:pPr>
              <w:spacing w:after="150" w:line="240" w:lineRule="auto"/>
              <w:rPr>
                <w:rFonts w:ascii="Times New Roman" w:eastAsia="Times New Roman" w:hAnsi="Times New Roman" w:cs="Times New Roman"/>
                <w:color w:val="000000"/>
                <w:sz w:val="24"/>
                <w:szCs w:val="24"/>
                <w:lang w:eastAsia="ru-RU"/>
              </w:rPr>
            </w:pPr>
            <w:r w:rsidRPr="00570C39">
              <w:rPr>
                <w:rFonts w:ascii="Times New Roman" w:eastAsia="Times New Roman" w:hAnsi="Times New Roman" w:cs="Times New Roman"/>
                <w:color w:val="000000"/>
                <w:sz w:val="24"/>
                <w:szCs w:val="24"/>
                <w:lang w:eastAsia="ru-RU"/>
              </w:rPr>
              <w:t>Для субъектов малого и среднего предпринимательства в наиболее пострадавших отраслях</w:t>
            </w:r>
          </w:p>
        </w:tc>
        <w:tc>
          <w:tcPr>
            <w:tcW w:w="1592" w:type="dxa"/>
            <w:tcBorders>
              <w:top w:val="outset" w:sz="6" w:space="0" w:color="auto"/>
              <w:left w:val="outset" w:sz="6" w:space="0" w:color="auto"/>
              <w:bottom w:val="outset" w:sz="6" w:space="0" w:color="auto"/>
              <w:right w:val="outset" w:sz="6" w:space="0" w:color="auto"/>
            </w:tcBorders>
            <w:shd w:val="clear" w:color="auto" w:fill="FFFFFF"/>
          </w:tcPr>
          <w:p w:rsidR="00B81858" w:rsidRPr="00570C39" w:rsidRDefault="00B81858">
            <w:pPr>
              <w:spacing w:after="150" w:line="240" w:lineRule="auto"/>
              <w:jc w:val="center"/>
              <w:rPr>
                <w:rFonts w:ascii="Times New Roman" w:eastAsia="Times New Roman" w:hAnsi="Times New Roman" w:cs="Times New Roman"/>
                <w:color w:val="000000"/>
                <w:sz w:val="24"/>
                <w:szCs w:val="24"/>
                <w:lang w:eastAsia="ru-RU"/>
              </w:rPr>
            </w:pPr>
            <w:r w:rsidRPr="00570C39">
              <w:rPr>
                <w:rFonts w:ascii="Times New Roman" w:eastAsia="Times New Roman" w:hAnsi="Times New Roman" w:cs="Times New Roman"/>
                <w:color w:val="000000"/>
                <w:sz w:val="24"/>
                <w:szCs w:val="24"/>
                <w:lang w:eastAsia="ru-RU"/>
              </w:rPr>
              <w:t>На 2020 год</w:t>
            </w:r>
          </w:p>
        </w:tc>
        <w:tc>
          <w:tcPr>
            <w:tcW w:w="5017" w:type="dxa"/>
            <w:tcBorders>
              <w:top w:val="outset" w:sz="6" w:space="0" w:color="auto"/>
              <w:left w:val="outset" w:sz="6" w:space="0" w:color="auto"/>
              <w:bottom w:val="outset" w:sz="6" w:space="0" w:color="auto"/>
              <w:right w:val="outset" w:sz="6" w:space="0" w:color="auto"/>
            </w:tcBorders>
            <w:shd w:val="clear" w:color="auto" w:fill="FFFFFF"/>
          </w:tcPr>
          <w:p w:rsidR="00B81858" w:rsidRPr="00570C39" w:rsidRDefault="00B81858">
            <w:pPr>
              <w:spacing w:after="150" w:line="240" w:lineRule="auto"/>
              <w:rPr>
                <w:rFonts w:ascii="Times New Roman" w:eastAsia="Times New Roman" w:hAnsi="Times New Roman" w:cs="Times New Roman"/>
                <w:color w:val="000000"/>
                <w:sz w:val="24"/>
                <w:szCs w:val="24"/>
                <w:lang w:eastAsia="ru-RU"/>
              </w:rPr>
            </w:pPr>
            <w:proofErr w:type="spellStart"/>
            <w:r w:rsidRPr="00570C39">
              <w:rPr>
                <w:rFonts w:ascii="Times New Roman" w:eastAsia="Times New Roman" w:hAnsi="Times New Roman" w:cs="Times New Roman"/>
                <w:color w:val="000000"/>
                <w:sz w:val="24"/>
                <w:szCs w:val="24"/>
                <w:lang w:eastAsia="ru-RU"/>
              </w:rPr>
              <w:t>Ресурсоснабжающие</w:t>
            </w:r>
            <w:proofErr w:type="spellEnd"/>
            <w:r w:rsidRPr="00570C39">
              <w:rPr>
                <w:rFonts w:ascii="Times New Roman" w:eastAsia="Times New Roman" w:hAnsi="Times New Roman" w:cs="Times New Roman"/>
                <w:color w:val="000000"/>
                <w:sz w:val="24"/>
                <w:szCs w:val="24"/>
                <w:lang w:eastAsia="ru-RU"/>
              </w:rPr>
              <w:t xml:space="preserve"> организации</w:t>
            </w:r>
          </w:p>
        </w:tc>
      </w:tr>
      <w:tr w:rsidR="00B81858" w:rsidRPr="00CC2738" w:rsidTr="00246DEB">
        <w:trPr>
          <w:tblCellSpacing w:w="0" w:type="dxa"/>
        </w:trPr>
        <w:tc>
          <w:tcPr>
            <w:tcW w:w="374" w:type="dxa"/>
            <w:tcBorders>
              <w:top w:val="outset" w:sz="6" w:space="0" w:color="auto"/>
              <w:left w:val="outset" w:sz="6" w:space="0" w:color="auto"/>
              <w:bottom w:val="outset" w:sz="6" w:space="0" w:color="auto"/>
              <w:right w:val="outset" w:sz="6" w:space="0" w:color="auto"/>
            </w:tcBorders>
            <w:shd w:val="clear" w:color="auto" w:fill="FFFFFF"/>
          </w:tcPr>
          <w:p w:rsidR="00B81858" w:rsidRPr="00570C39" w:rsidRDefault="00B63113" w:rsidP="00084F7A">
            <w:pPr>
              <w:spacing w:after="0" w:line="240" w:lineRule="auto"/>
              <w:contextualSpacing/>
              <w:rPr>
                <w:rFonts w:ascii="Times New Roman" w:eastAsia="Times New Roman" w:hAnsi="Times New Roman" w:cs="Times New Roman"/>
                <w:color w:val="000000"/>
                <w:sz w:val="24"/>
                <w:szCs w:val="24"/>
                <w:lang w:eastAsia="ru-RU"/>
              </w:rPr>
            </w:pPr>
            <w:r w:rsidRPr="00570C39">
              <w:rPr>
                <w:rFonts w:ascii="Times New Roman" w:eastAsia="Times New Roman" w:hAnsi="Times New Roman" w:cs="Times New Roman"/>
                <w:color w:val="000000"/>
                <w:sz w:val="24"/>
                <w:szCs w:val="24"/>
                <w:lang w:eastAsia="ru-RU"/>
              </w:rPr>
              <w:t>5.</w:t>
            </w:r>
          </w:p>
        </w:tc>
        <w:tc>
          <w:tcPr>
            <w:tcW w:w="5907" w:type="dxa"/>
            <w:tcBorders>
              <w:top w:val="outset" w:sz="6" w:space="0" w:color="auto"/>
              <w:left w:val="outset" w:sz="6" w:space="0" w:color="auto"/>
              <w:bottom w:val="outset" w:sz="6" w:space="0" w:color="auto"/>
              <w:right w:val="outset" w:sz="6" w:space="0" w:color="auto"/>
            </w:tcBorders>
            <w:shd w:val="clear" w:color="auto" w:fill="FFFFFF"/>
          </w:tcPr>
          <w:p w:rsidR="00B81858" w:rsidRPr="00570C39" w:rsidRDefault="00B81858">
            <w:pPr>
              <w:spacing w:after="150" w:line="240" w:lineRule="auto"/>
              <w:rPr>
                <w:rFonts w:ascii="Times New Roman" w:eastAsia="Times New Roman" w:hAnsi="Times New Roman" w:cs="Times New Roman"/>
                <w:color w:val="000000"/>
                <w:sz w:val="24"/>
                <w:szCs w:val="24"/>
                <w:lang w:eastAsia="ru-RU"/>
              </w:rPr>
            </w:pPr>
            <w:proofErr w:type="gramStart"/>
            <w:r w:rsidRPr="00570C39">
              <w:rPr>
                <w:rFonts w:ascii="Times New Roman" w:eastAsia="Times New Roman" w:hAnsi="Times New Roman" w:cs="Times New Roman"/>
                <w:b/>
                <w:bCs/>
                <w:color w:val="000000"/>
                <w:sz w:val="24"/>
                <w:szCs w:val="24"/>
                <w:lang w:eastAsia="ru-RU"/>
              </w:rPr>
              <w:t>Рекомендовано юридическим лицам, индивидуальным предпринимателям, физическим лицам, предоставляющим в аренду (субаренду) объекты недвижимого имущества, расположенные на территории Красноярского края</w:t>
            </w:r>
            <w:r w:rsidRPr="00570C39">
              <w:rPr>
                <w:rFonts w:ascii="Times New Roman" w:eastAsia="Times New Roman" w:hAnsi="Times New Roman" w:cs="Times New Roman"/>
                <w:color w:val="000000"/>
                <w:sz w:val="24"/>
                <w:szCs w:val="24"/>
                <w:lang w:eastAsia="ru-RU"/>
              </w:rPr>
              <w:t xml:space="preserve">, обеспечить заключение с субъектами малого и среднего предпринимательства дополнительных соглашений, предусматривающих отсрочку уплаты арендной платы, к договорам аренды недвижимого имущества, </w:t>
            </w:r>
            <w:r w:rsidRPr="00570C39">
              <w:rPr>
                <w:rFonts w:ascii="Times New Roman" w:eastAsia="Times New Roman" w:hAnsi="Times New Roman" w:cs="Times New Roman"/>
                <w:color w:val="000000"/>
                <w:sz w:val="24"/>
                <w:szCs w:val="24"/>
                <w:lang w:eastAsia="ru-RU"/>
              </w:rPr>
              <w:lastRenderedPageBreak/>
              <w:t>заключенным до введения режима повышенной готовности на основании постановления Правительства Красноярского края от 16.03.2020 № 152-п «О введении режима повышенной готовности в</w:t>
            </w:r>
            <w:proofErr w:type="gramEnd"/>
            <w:r w:rsidRPr="00570C39">
              <w:rPr>
                <w:rFonts w:ascii="Times New Roman" w:eastAsia="Times New Roman" w:hAnsi="Times New Roman" w:cs="Times New Roman"/>
                <w:color w:val="000000"/>
                <w:sz w:val="24"/>
                <w:szCs w:val="24"/>
                <w:lang w:eastAsia="ru-RU"/>
              </w:rPr>
              <w:t xml:space="preserve"> связи с угрозой распространения в Красноярском крае новой </w:t>
            </w:r>
            <w:proofErr w:type="spellStart"/>
            <w:r w:rsidRPr="00570C39">
              <w:rPr>
                <w:rFonts w:ascii="Times New Roman" w:eastAsia="Times New Roman" w:hAnsi="Times New Roman" w:cs="Times New Roman"/>
                <w:color w:val="000000"/>
                <w:sz w:val="24"/>
                <w:szCs w:val="24"/>
                <w:lang w:eastAsia="ru-RU"/>
              </w:rPr>
              <w:t>коронавирусной</w:t>
            </w:r>
            <w:proofErr w:type="spellEnd"/>
            <w:r w:rsidRPr="00570C39">
              <w:rPr>
                <w:rFonts w:ascii="Times New Roman" w:eastAsia="Times New Roman" w:hAnsi="Times New Roman" w:cs="Times New Roman"/>
                <w:color w:val="000000"/>
                <w:sz w:val="24"/>
                <w:szCs w:val="24"/>
                <w:lang w:eastAsia="ru-RU"/>
              </w:rPr>
              <w:t xml:space="preserve"> инфекции (2019-nCoV)», по заявлению арендаторов (субарендаторов)</w:t>
            </w:r>
          </w:p>
        </w:tc>
        <w:tc>
          <w:tcPr>
            <w:tcW w:w="2362" w:type="dxa"/>
            <w:tcBorders>
              <w:top w:val="outset" w:sz="6" w:space="0" w:color="auto"/>
              <w:left w:val="outset" w:sz="6" w:space="0" w:color="auto"/>
              <w:bottom w:val="outset" w:sz="6" w:space="0" w:color="auto"/>
              <w:right w:val="outset" w:sz="6" w:space="0" w:color="auto"/>
            </w:tcBorders>
            <w:shd w:val="clear" w:color="auto" w:fill="FFFFFF"/>
          </w:tcPr>
          <w:p w:rsidR="00B81858" w:rsidRPr="00570C39" w:rsidRDefault="00B81858">
            <w:pPr>
              <w:spacing w:after="150" w:line="240" w:lineRule="auto"/>
              <w:rPr>
                <w:rFonts w:ascii="Times New Roman" w:eastAsia="Times New Roman" w:hAnsi="Times New Roman" w:cs="Times New Roman"/>
                <w:color w:val="000000"/>
                <w:sz w:val="24"/>
                <w:szCs w:val="24"/>
                <w:lang w:eastAsia="ru-RU"/>
              </w:rPr>
            </w:pPr>
            <w:r w:rsidRPr="00570C39">
              <w:rPr>
                <w:rFonts w:ascii="Times New Roman" w:eastAsia="Times New Roman" w:hAnsi="Times New Roman" w:cs="Times New Roman"/>
                <w:color w:val="000000"/>
                <w:sz w:val="24"/>
                <w:szCs w:val="24"/>
                <w:lang w:eastAsia="ru-RU"/>
              </w:rPr>
              <w:lastRenderedPageBreak/>
              <w:t>Для субъектов малого и среднего предпринимательства</w:t>
            </w:r>
            <w:r w:rsidRPr="00570C39">
              <w:rPr>
                <w:rFonts w:ascii="Times New Roman" w:eastAsia="Times New Roman" w:hAnsi="Times New Roman" w:cs="Times New Roman"/>
                <w:color w:val="000000"/>
                <w:sz w:val="24"/>
                <w:szCs w:val="24"/>
                <w:lang w:eastAsia="ru-RU"/>
              </w:rPr>
              <w:br/>
              <w:t>в наиболее пострадавших отраслях</w:t>
            </w:r>
          </w:p>
        </w:tc>
        <w:tc>
          <w:tcPr>
            <w:tcW w:w="1592" w:type="dxa"/>
            <w:tcBorders>
              <w:top w:val="outset" w:sz="6" w:space="0" w:color="auto"/>
              <w:left w:val="outset" w:sz="6" w:space="0" w:color="auto"/>
              <w:bottom w:val="outset" w:sz="6" w:space="0" w:color="auto"/>
              <w:right w:val="outset" w:sz="6" w:space="0" w:color="auto"/>
            </w:tcBorders>
            <w:shd w:val="clear" w:color="auto" w:fill="FFFFFF"/>
          </w:tcPr>
          <w:p w:rsidR="00B81858" w:rsidRPr="00570C39" w:rsidRDefault="00B81858">
            <w:pPr>
              <w:spacing w:after="150" w:line="240" w:lineRule="auto"/>
              <w:jc w:val="center"/>
              <w:rPr>
                <w:rFonts w:ascii="Times New Roman" w:eastAsia="Times New Roman" w:hAnsi="Times New Roman" w:cs="Times New Roman"/>
                <w:color w:val="000000"/>
                <w:sz w:val="24"/>
                <w:szCs w:val="24"/>
                <w:lang w:eastAsia="ru-RU"/>
              </w:rPr>
            </w:pPr>
            <w:r w:rsidRPr="00570C39">
              <w:rPr>
                <w:rFonts w:ascii="Times New Roman" w:eastAsia="Times New Roman" w:hAnsi="Times New Roman" w:cs="Times New Roman"/>
                <w:color w:val="000000"/>
                <w:sz w:val="24"/>
                <w:szCs w:val="24"/>
                <w:lang w:eastAsia="ru-RU"/>
              </w:rPr>
              <w:t>На 2020 год</w:t>
            </w:r>
          </w:p>
        </w:tc>
        <w:tc>
          <w:tcPr>
            <w:tcW w:w="5017" w:type="dxa"/>
            <w:tcBorders>
              <w:top w:val="outset" w:sz="6" w:space="0" w:color="auto"/>
              <w:left w:val="outset" w:sz="6" w:space="0" w:color="auto"/>
              <w:bottom w:val="outset" w:sz="6" w:space="0" w:color="auto"/>
              <w:right w:val="outset" w:sz="6" w:space="0" w:color="auto"/>
            </w:tcBorders>
            <w:shd w:val="clear" w:color="auto" w:fill="FFFFFF"/>
          </w:tcPr>
          <w:p w:rsidR="00B81858" w:rsidRPr="00570C39" w:rsidRDefault="00B81858">
            <w:pPr>
              <w:spacing w:after="150" w:line="240" w:lineRule="auto"/>
              <w:rPr>
                <w:rFonts w:ascii="Times New Roman" w:eastAsia="Times New Roman" w:hAnsi="Times New Roman" w:cs="Times New Roman"/>
                <w:color w:val="000000"/>
                <w:sz w:val="24"/>
                <w:szCs w:val="24"/>
                <w:lang w:eastAsia="ru-RU"/>
              </w:rPr>
            </w:pPr>
            <w:r w:rsidRPr="00570C39">
              <w:rPr>
                <w:rFonts w:ascii="Times New Roman" w:eastAsia="Times New Roman" w:hAnsi="Times New Roman" w:cs="Times New Roman"/>
                <w:color w:val="000000"/>
                <w:sz w:val="24"/>
                <w:szCs w:val="24"/>
                <w:lang w:eastAsia="ru-RU"/>
              </w:rPr>
              <w:t>Юридические лица, индивидуальные предприниматели, физические лица, предоставляющие в аренду (субаренду) объекты недвижимого имущества</w:t>
            </w:r>
          </w:p>
        </w:tc>
        <w:bookmarkStart w:id="0" w:name="_GoBack"/>
        <w:bookmarkEnd w:id="0"/>
      </w:tr>
    </w:tbl>
    <w:p w:rsidR="006E780F" w:rsidRPr="00CC2738" w:rsidRDefault="006E780F" w:rsidP="00084F7A">
      <w:pPr>
        <w:contextualSpacing/>
        <w:rPr>
          <w:rFonts w:ascii="Times New Roman" w:hAnsi="Times New Roman" w:cs="Times New Roman"/>
          <w:sz w:val="24"/>
          <w:szCs w:val="24"/>
        </w:rPr>
      </w:pPr>
    </w:p>
    <w:sectPr w:rsidR="006E780F" w:rsidRPr="00CC2738" w:rsidSect="00776A66">
      <w:pgSz w:w="16838" w:h="11906" w:orient="landscape"/>
      <w:pgMar w:top="567" w:right="1418"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EB3684"/>
    <w:multiLevelType w:val="multilevel"/>
    <w:tmpl w:val="A9E41B02"/>
    <w:lvl w:ilvl="0">
      <w:start w:val="1"/>
      <w:numFmt w:val="decimal"/>
      <w:lvlText w:val="%1."/>
      <w:lvlJc w:val="left"/>
      <w:pPr>
        <w:ind w:left="1774" w:hanging="106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
    <w:nsid w:val="1FE550E7"/>
    <w:multiLevelType w:val="multilevel"/>
    <w:tmpl w:val="D5A6B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354BFF"/>
    <w:multiLevelType w:val="multilevel"/>
    <w:tmpl w:val="542A6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49231A6"/>
    <w:multiLevelType w:val="multilevel"/>
    <w:tmpl w:val="BA746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4B26D76"/>
    <w:multiLevelType w:val="multilevel"/>
    <w:tmpl w:val="150CA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9596F29"/>
    <w:multiLevelType w:val="multilevel"/>
    <w:tmpl w:val="AF3E7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B452A80"/>
    <w:multiLevelType w:val="multilevel"/>
    <w:tmpl w:val="70481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EC50145"/>
    <w:multiLevelType w:val="multilevel"/>
    <w:tmpl w:val="AAA29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8E30DCB"/>
    <w:multiLevelType w:val="multilevel"/>
    <w:tmpl w:val="ACF828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3B420E72"/>
    <w:multiLevelType w:val="multilevel"/>
    <w:tmpl w:val="CF7E9D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5026E91"/>
    <w:multiLevelType w:val="multilevel"/>
    <w:tmpl w:val="DC180A9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1">
    <w:nsid w:val="59846C91"/>
    <w:multiLevelType w:val="multilevel"/>
    <w:tmpl w:val="6E8C9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E0D7441"/>
    <w:multiLevelType w:val="multilevel"/>
    <w:tmpl w:val="68864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F2B4CC2"/>
    <w:multiLevelType w:val="multilevel"/>
    <w:tmpl w:val="C16268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672C4B7F"/>
    <w:multiLevelType w:val="multilevel"/>
    <w:tmpl w:val="0F0A3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4C0282F"/>
    <w:multiLevelType w:val="multilevel"/>
    <w:tmpl w:val="78AAAA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74FA622E"/>
    <w:multiLevelType w:val="multilevel"/>
    <w:tmpl w:val="80D6F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A474AB1"/>
    <w:multiLevelType w:val="multilevel"/>
    <w:tmpl w:val="6A1892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12"/>
  </w:num>
  <w:num w:numId="4">
    <w:abstractNumId w:val="9"/>
  </w:num>
  <w:num w:numId="5">
    <w:abstractNumId w:val="4"/>
  </w:num>
  <w:num w:numId="6">
    <w:abstractNumId w:val="5"/>
  </w:num>
  <w:num w:numId="7">
    <w:abstractNumId w:val="3"/>
  </w:num>
  <w:num w:numId="8">
    <w:abstractNumId w:val="16"/>
  </w:num>
  <w:num w:numId="9">
    <w:abstractNumId w:val="11"/>
  </w:num>
  <w:num w:numId="10">
    <w:abstractNumId w:val="2"/>
  </w:num>
  <w:num w:numId="11">
    <w:abstractNumId w:val="0"/>
  </w:num>
  <w:num w:numId="12">
    <w:abstractNumId w:val="10"/>
  </w:num>
  <w:num w:numId="13">
    <w:abstractNumId w:val="14"/>
  </w:num>
  <w:num w:numId="14">
    <w:abstractNumId w:val="7"/>
  </w:num>
  <w:num w:numId="15">
    <w:abstractNumId w:val="17"/>
  </w:num>
  <w:num w:numId="16">
    <w:abstractNumId w:val="8"/>
  </w:num>
  <w:num w:numId="17">
    <w:abstractNumId w:val="13"/>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1A5"/>
    <w:rsid w:val="00007516"/>
    <w:rsid w:val="00022BE5"/>
    <w:rsid w:val="0002748E"/>
    <w:rsid w:val="000423B0"/>
    <w:rsid w:val="00053960"/>
    <w:rsid w:val="00054AA1"/>
    <w:rsid w:val="00056EFE"/>
    <w:rsid w:val="00057441"/>
    <w:rsid w:val="00060220"/>
    <w:rsid w:val="00061A05"/>
    <w:rsid w:val="00062683"/>
    <w:rsid w:val="00072739"/>
    <w:rsid w:val="00083ECE"/>
    <w:rsid w:val="00084D97"/>
    <w:rsid w:val="00084F7A"/>
    <w:rsid w:val="00091E87"/>
    <w:rsid w:val="000D2E0E"/>
    <w:rsid w:val="000D4CD3"/>
    <w:rsid w:val="000D7799"/>
    <w:rsid w:val="000F0D3E"/>
    <w:rsid w:val="000F124B"/>
    <w:rsid w:val="000F38D3"/>
    <w:rsid w:val="00101BE3"/>
    <w:rsid w:val="00111CA2"/>
    <w:rsid w:val="00114077"/>
    <w:rsid w:val="001366E7"/>
    <w:rsid w:val="00137A92"/>
    <w:rsid w:val="00145ACF"/>
    <w:rsid w:val="00155736"/>
    <w:rsid w:val="00173969"/>
    <w:rsid w:val="00181D56"/>
    <w:rsid w:val="00196C39"/>
    <w:rsid w:val="00197F5A"/>
    <w:rsid w:val="001A131B"/>
    <w:rsid w:val="001B371A"/>
    <w:rsid w:val="001B76E3"/>
    <w:rsid w:val="001C05CA"/>
    <w:rsid w:val="001C5616"/>
    <w:rsid w:val="001D345F"/>
    <w:rsid w:val="001E2255"/>
    <w:rsid w:val="001F439C"/>
    <w:rsid w:val="002011A5"/>
    <w:rsid w:val="00233118"/>
    <w:rsid w:val="0023528C"/>
    <w:rsid w:val="00241361"/>
    <w:rsid w:val="00246DEB"/>
    <w:rsid w:val="00254BE0"/>
    <w:rsid w:val="00260EF4"/>
    <w:rsid w:val="00261ABC"/>
    <w:rsid w:val="00265DF8"/>
    <w:rsid w:val="00272761"/>
    <w:rsid w:val="00274B55"/>
    <w:rsid w:val="00280D49"/>
    <w:rsid w:val="002857C6"/>
    <w:rsid w:val="0028650A"/>
    <w:rsid w:val="002A3237"/>
    <w:rsid w:val="002A3CB1"/>
    <w:rsid w:val="002A4D90"/>
    <w:rsid w:val="002B7F67"/>
    <w:rsid w:val="002C1FFD"/>
    <w:rsid w:val="002C493C"/>
    <w:rsid w:val="002C4B21"/>
    <w:rsid w:val="002E61AE"/>
    <w:rsid w:val="00301F9D"/>
    <w:rsid w:val="00312DBF"/>
    <w:rsid w:val="003206B4"/>
    <w:rsid w:val="00341EE7"/>
    <w:rsid w:val="00344840"/>
    <w:rsid w:val="00344BF2"/>
    <w:rsid w:val="00347598"/>
    <w:rsid w:val="003514CA"/>
    <w:rsid w:val="00364040"/>
    <w:rsid w:val="00364D0C"/>
    <w:rsid w:val="00366A3E"/>
    <w:rsid w:val="00370BB3"/>
    <w:rsid w:val="003750AA"/>
    <w:rsid w:val="00376F4F"/>
    <w:rsid w:val="0038285E"/>
    <w:rsid w:val="00387E1A"/>
    <w:rsid w:val="003B3FCE"/>
    <w:rsid w:val="003C12DD"/>
    <w:rsid w:val="003C1F89"/>
    <w:rsid w:val="003C2727"/>
    <w:rsid w:val="003D02BE"/>
    <w:rsid w:val="003D3D82"/>
    <w:rsid w:val="003E3561"/>
    <w:rsid w:val="003E71C3"/>
    <w:rsid w:val="003F65FE"/>
    <w:rsid w:val="00415C13"/>
    <w:rsid w:val="00416CAC"/>
    <w:rsid w:val="004210B0"/>
    <w:rsid w:val="00427D7B"/>
    <w:rsid w:val="00431FCF"/>
    <w:rsid w:val="004347DD"/>
    <w:rsid w:val="00440A19"/>
    <w:rsid w:val="00450C00"/>
    <w:rsid w:val="00461FB8"/>
    <w:rsid w:val="00462081"/>
    <w:rsid w:val="00467F0C"/>
    <w:rsid w:val="00485864"/>
    <w:rsid w:val="004A1344"/>
    <w:rsid w:val="004B1014"/>
    <w:rsid w:val="004C3E3A"/>
    <w:rsid w:val="004C4199"/>
    <w:rsid w:val="004C61A7"/>
    <w:rsid w:val="004C6782"/>
    <w:rsid w:val="004C76A3"/>
    <w:rsid w:val="004D1889"/>
    <w:rsid w:val="004D22A9"/>
    <w:rsid w:val="004E0CEC"/>
    <w:rsid w:val="0050204C"/>
    <w:rsid w:val="00505F3C"/>
    <w:rsid w:val="0051544C"/>
    <w:rsid w:val="005154A5"/>
    <w:rsid w:val="005319A9"/>
    <w:rsid w:val="0054283B"/>
    <w:rsid w:val="005443E6"/>
    <w:rsid w:val="00561A28"/>
    <w:rsid w:val="00563221"/>
    <w:rsid w:val="00570C39"/>
    <w:rsid w:val="005728D4"/>
    <w:rsid w:val="00590E4F"/>
    <w:rsid w:val="00591BCB"/>
    <w:rsid w:val="005A4571"/>
    <w:rsid w:val="005C4F22"/>
    <w:rsid w:val="005D7903"/>
    <w:rsid w:val="005E6CB9"/>
    <w:rsid w:val="005F721B"/>
    <w:rsid w:val="006153D9"/>
    <w:rsid w:val="006346E9"/>
    <w:rsid w:val="006434DD"/>
    <w:rsid w:val="006531A9"/>
    <w:rsid w:val="006817D2"/>
    <w:rsid w:val="00681996"/>
    <w:rsid w:val="00691C40"/>
    <w:rsid w:val="006D04C0"/>
    <w:rsid w:val="006D7D57"/>
    <w:rsid w:val="006E4A3C"/>
    <w:rsid w:val="006E780F"/>
    <w:rsid w:val="006F002F"/>
    <w:rsid w:val="006F47BA"/>
    <w:rsid w:val="006F76F5"/>
    <w:rsid w:val="00714A1E"/>
    <w:rsid w:val="007203B7"/>
    <w:rsid w:val="00722AFA"/>
    <w:rsid w:val="00723365"/>
    <w:rsid w:val="00723816"/>
    <w:rsid w:val="00740C1D"/>
    <w:rsid w:val="00756836"/>
    <w:rsid w:val="00764813"/>
    <w:rsid w:val="00774322"/>
    <w:rsid w:val="00776A66"/>
    <w:rsid w:val="007876C9"/>
    <w:rsid w:val="00790629"/>
    <w:rsid w:val="007A429D"/>
    <w:rsid w:val="007A745E"/>
    <w:rsid w:val="007B065F"/>
    <w:rsid w:val="007B7596"/>
    <w:rsid w:val="007C0C53"/>
    <w:rsid w:val="007C2B32"/>
    <w:rsid w:val="007D5D83"/>
    <w:rsid w:val="007E2F58"/>
    <w:rsid w:val="00801D7D"/>
    <w:rsid w:val="00821020"/>
    <w:rsid w:val="008227DB"/>
    <w:rsid w:val="0083376B"/>
    <w:rsid w:val="00835231"/>
    <w:rsid w:val="00835CBA"/>
    <w:rsid w:val="0083671E"/>
    <w:rsid w:val="008373FE"/>
    <w:rsid w:val="008603AC"/>
    <w:rsid w:val="0087626C"/>
    <w:rsid w:val="00896AA5"/>
    <w:rsid w:val="008A0C94"/>
    <w:rsid w:val="008A1D48"/>
    <w:rsid w:val="008A5E56"/>
    <w:rsid w:val="008B28AE"/>
    <w:rsid w:val="008F0B92"/>
    <w:rsid w:val="00925923"/>
    <w:rsid w:val="0092762F"/>
    <w:rsid w:val="00941C15"/>
    <w:rsid w:val="00945EA4"/>
    <w:rsid w:val="00952EBC"/>
    <w:rsid w:val="00965B06"/>
    <w:rsid w:val="00980851"/>
    <w:rsid w:val="00982CAD"/>
    <w:rsid w:val="00994B57"/>
    <w:rsid w:val="009A12CA"/>
    <w:rsid w:val="009A4985"/>
    <w:rsid w:val="009A6D04"/>
    <w:rsid w:val="009B4F1D"/>
    <w:rsid w:val="009C41F9"/>
    <w:rsid w:val="009E0A22"/>
    <w:rsid w:val="009E1EE4"/>
    <w:rsid w:val="009E432E"/>
    <w:rsid w:val="00A154B7"/>
    <w:rsid w:val="00A33853"/>
    <w:rsid w:val="00A3405E"/>
    <w:rsid w:val="00A5650A"/>
    <w:rsid w:val="00A57AE9"/>
    <w:rsid w:val="00A6023D"/>
    <w:rsid w:val="00A65158"/>
    <w:rsid w:val="00AA4DFC"/>
    <w:rsid w:val="00AB076A"/>
    <w:rsid w:val="00AB1DF9"/>
    <w:rsid w:val="00AB66FF"/>
    <w:rsid w:val="00AC7389"/>
    <w:rsid w:val="00AD6F60"/>
    <w:rsid w:val="00AE432A"/>
    <w:rsid w:val="00B05A87"/>
    <w:rsid w:val="00B06779"/>
    <w:rsid w:val="00B11155"/>
    <w:rsid w:val="00B116B3"/>
    <w:rsid w:val="00B12052"/>
    <w:rsid w:val="00B503A0"/>
    <w:rsid w:val="00B51FA5"/>
    <w:rsid w:val="00B5343C"/>
    <w:rsid w:val="00B60B04"/>
    <w:rsid w:val="00B610F8"/>
    <w:rsid w:val="00B63113"/>
    <w:rsid w:val="00B769D1"/>
    <w:rsid w:val="00B81858"/>
    <w:rsid w:val="00B8298B"/>
    <w:rsid w:val="00B920F7"/>
    <w:rsid w:val="00B94E83"/>
    <w:rsid w:val="00BA70B2"/>
    <w:rsid w:val="00BA766E"/>
    <w:rsid w:val="00BC0C5E"/>
    <w:rsid w:val="00BE379B"/>
    <w:rsid w:val="00BF2CEF"/>
    <w:rsid w:val="00BF5C50"/>
    <w:rsid w:val="00C31CDE"/>
    <w:rsid w:val="00C3723B"/>
    <w:rsid w:val="00C47501"/>
    <w:rsid w:val="00C532BD"/>
    <w:rsid w:val="00C56B61"/>
    <w:rsid w:val="00C60029"/>
    <w:rsid w:val="00C656A9"/>
    <w:rsid w:val="00C65A2C"/>
    <w:rsid w:val="00C71EFE"/>
    <w:rsid w:val="00C812AC"/>
    <w:rsid w:val="00C87E1F"/>
    <w:rsid w:val="00C90428"/>
    <w:rsid w:val="00C932BA"/>
    <w:rsid w:val="00CC04C7"/>
    <w:rsid w:val="00CC2738"/>
    <w:rsid w:val="00CC3959"/>
    <w:rsid w:val="00CE25DB"/>
    <w:rsid w:val="00CE68DD"/>
    <w:rsid w:val="00CE6F8E"/>
    <w:rsid w:val="00CF19BC"/>
    <w:rsid w:val="00D02095"/>
    <w:rsid w:val="00D149A1"/>
    <w:rsid w:val="00D15EB9"/>
    <w:rsid w:val="00D16AA9"/>
    <w:rsid w:val="00D17D6A"/>
    <w:rsid w:val="00D40684"/>
    <w:rsid w:val="00D55BC8"/>
    <w:rsid w:val="00D57489"/>
    <w:rsid w:val="00D63E2C"/>
    <w:rsid w:val="00D70805"/>
    <w:rsid w:val="00D81F2C"/>
    <w:rsid w:val="00D82E23"/>
    <w:rsid w:val="00DC5F24"/>
    <w:rsid w:val="00DC6759"/>
    <w:rsid w:val="00DD3700"/>
    <w:rsid w:val="00E037E7"/>
    <w:rsid w:val="00E06981"/>
    <w:rsid w:val="00E10A9B"/>
    <w:rsid w:val="00E2170F"/>
    <w:rsid w:val="00E22F06"/>
    <w:rsid w:val="00E32865"/>
    <w:rsid w:val="00E449FA"/>
    <w:rsid w:val="00E45A37"/>
    <w:rsid w:val="00E52A9E"/>
    <w:rsid w:val="00E54A33"/>
    <w:rsid w:val="00E716FF"/>
    <w:rsid w:val="00E73521"/>
    <w:rsid w:val="00E77AEE"/>
    <w:rsid w:val="00E8444F"/>
    <w:rsid w:val="00E8520B"/>
    <w:rsid w:val="00EA56DE"/>
    <w:rsid w:val="00EA76F1"/>
    <w:rsid w:val="00EB365D"/>
    <w:rsid w:val="00EB3959"/>
    <w:rsid w:val="00ED0446"/>
    <w:rsid w:val="00F06332"/>
    <w:rsid w:val="00F07176"/>
    <w:rsid w:val="00F163D4"/>
    <w:rsid w:val="00F16A28"/>
    <w:rsid w:val="00F24CAA"/>
    <w:rsid w:val="00F41ABC"/>
    <w:rsid w:val="00F456B9"/>
    <w:rsid w:val="00F6000D"/>
    <w:rsid w:val="00F629AE"/>
    <w:rsid w:val="00F66171"/>
    <w:rsid w:val="00F70A9A"/>
    <w:rsid w:val="00F878AA"/>
    <w:rsid w:val="00FB1060"/>
    <w:rsid w:val="00FC26E6"/>
    <w:rsid w:val="00FF6F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47BA"/>
  </w:style>
  <w:style w:type="paragraph" w:styleId="3">
    <w:name w:val="heading 3"/>
    <w:basedOn w:val="a"/>
    <w:next w:val="a"/>
    <w:link w:val="30"/>
    <w:qFormat/>
    <w:rsid w:val="00B503A0"/>
    <w:pPr>
      <w:keepNext/>
      <w:spacing w:after="0" w:line="240" w:lineRule="auto"/>
      <w:jc w:val="center"/>
      <w:outlineLvl w:val="2"/>
    </w:pPr>
    <w:rPr>
      <w:rFonts w:ascii="Times New Roman" w:eastAsia="Times New Roman" w:hAnsi="Times New Roman" w:cs="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B503A0"/>
    <w:rPr>
      <w:rFonts w:ascii="Times New Roman" w:eastAsia="Times New Roman" w:hAnsi="Times New Roman" w:cs="Times New Roman"/>
      <w:b/>
      <w:bCs/>
      <w:sz w:val="28"/>
      <w:szCs w:val="24"/>
      <w:lang w:eastAsia="ru-RU"/>
    </w:rPr>
  </w:style>
  <w:style w:type="paragraph" w:customStyle="1" w:styleId="ConsPlusNormal">
    <w:name w:val="ConsPlusNormal"/>
    <w:rsid w:val="00B503A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1">
    <w:name w:val="s_1"/>
    <w:basedOn w:val="a"/>
    <w:rsid w:val="00CF19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rsid w:val="00CF19B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3">
    <w:name w:val="List Paragraph"/>
    <w:basedOn w:val="a"/>
    <w:uiPriority w:val="34"/>
    <w:qFormat/>
    <w:rsid w:val="00591BCB"/>
    <w:pPr>
      <w:ind w:left="720"/>
      <w:contextualSpacing/>
    </w:pPr>
  </w:style>
  <w:style w:type="paragraph" w:styleId="a4">
    <w:name w:val="Balloon Text"/>
    <w:basedOn w:val="a"/>
    <w:link w:val="a5"/>
    <w:uiPriority w:val="99"/>
    <w:semiHidden/>
    <w:unhideWhenUsed/>
    <w:rsid w:val="003E71C3"/>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3E71C3"/>
    <w:rPr>
      <w:rFonts w:ascii="Segoe UI" w:hAnsi="Segoe UI" w:cs="Segoe UI"/>
      <w:sz w:val="18"/>
      <w:szCs w:val="18"/>
    </w:rPr>
  </w:style>
  <w:style w:type="table" w:styleId="a6">
    <w:name w:val="Table Grid"/>
    <w:basedOn w:val="a1"/>
    <w:uiPriority w:val="59"/>
    <w:rsid w:val="00197F5A"/>
    <w:pPr>
      <w:spacing w:after="0" w:line="240" w:lineRule="auto"/>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7">
    <w:name w:val="Hyperlink"/>
    <w:basedOn w:val="a0"/>
    <w:uiPriority w:val="99"/>
    <w:unhideWhenUsed/>
    <w:rsid w:val="002E61AE"/>
    <w:rPr>
      <w:color w:val="0000FF" w:themeColor="hyperlink"/>
      <w:u w:val="single"/>
    </w:rPr>
  </w:style>
  <w:style w:type="character" w:customStyle="1" w:styleId="UnresolvedMention">
    <w:name w:val="Unresolved Mention"/>
    <w:basedOn w:val="a0"/>
    <w:uiPriority w:val="99"/>
    <w:semiHidden/>
    <w:unhideWhenUsed/>
    <w:rsid w:val="002E61AE"/>
    <w:rPr>
      <w:color w:val="605E5C"/>
      <w:shd w:val="clear" w:color="auto" w:fill="E1DFDD"/>
    </w:rPr>
  </w:style>
  <w:style w:type="character" w:styleId="a8">
    <w:name w:val="Strong"/>
    <w:basedOn w:val="a0"/>
    <w:uiPriority w:val="22"/>
    <w:qFormat/>
    <w:rsid w:val="005A457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47BA"/>
  </w:style>
  <w:style w:type="paragraph" w:styleId="3">
    <w:name w:val="heading 3"/>
    <w:basedOn w:val="a"/>
    <w:next w:val="a"/>
    <w:link w:val="30"/>
    <w:qFormat/>
    <w:rsid w:val="00B503A0"/>
    <w:pPr>
      <w:keepNext/>
      <w:spacing w:after="0" w:line="240" w:lineRule="auto"/>
      <w:jc w:val="center"/>
      <w:outlineLvl w:val="2"/>
    </w:pPr>
    <w:rPr>
      <w:rFonts w:ascii="Times New Roman" w:eastAsia="Times New Roman" w:hAnsi="Times New Roman" w:cs="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B503A0"/>
    <w:rPr>
      <w:rFonts w:ascii="Times New Roman" w:eastAsia="Times New Roman" w:hAnsi="Times New Roman" w:cs="Times New Roman"/>
      <w:b/>
      <w:bCs/>
      <w:sz w:val="28"/>
      <w:szCs w:val="24"/>
      <w:lang w:eastAsia="ru-RU"/>
    </w:rPr>
  </w:style>
  <w:style w:type="paragraph" w:customStyle="1" w:styleId="ConsPlusNormal">
    <w:name w:val="ConsPlusNormal"/>
    <w:rsid w:val="00B503A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1">
    <w:name w:val="s_1"/>
    <w:basedOn w:val="a"/>
    <w:rsid w:val="00CF19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rsid w:val="00CF19B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3">
    <w:name w:val="List Paragraph"/>
    <w:basedOn w:val="a"/>
    <w:uiPriority w:val="34"/>
    <w:qFormat/>
    <w:rsid w:val="00591BCB"/>
    <w:pPr>
      <w:ind w:left="720"/>
      <w:contextualSpacing/>
    </w:pPr>
  </w:style>
  <w:style w:type="paragraph" w:styleId="a4">
    <w:name w:val="Balloon Text"/>
    <w:basedOn w:val="a"/>
    <w:link w:val="a5"/>
    <w:uiPriority w:val="99"/>
    <w:semiHidden/>
    <w:unhideWhenUsed/>
    <w:rsid w:val="003E71C3"/>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3E71C3"/>
    <w:rPr>
      <w:rFonts w:ascii="Segoe UI" w:hAnsi="Segoe UI" w:cs="Segoe UI"/>
      <w:sz w:val="18"/>
      <w:szCs w:val="18"/>
    </w:rPr>
  </w:style>
  <w:style w:type="table" w:styleId="a6">
    <w:name w:val="Table Grid"/>
    <w:basedOn w:val="a1"/>
    <w:uiPriority w:val="59"/>
    <w:rsid w:val="00197F5A"/>
    <w:pPr>
      <w:spacing w:after="0" w:line="240" w:lineRule="auto"/>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7">
    <w:name w:val="Hyperlink"/>
    <w:basedOn w:val="a0"/>
    <w:uiPriority w:val="99"/>
    <w:unhideWhenUsed/>
    <w:rsid w:val="002E61AE"/>
    <w:rPr>
      <w:color w:val="0000FF" w:themeColor="hyperlink"/>
      <w:u w:val="single"/>
    </w:rPr>
  </w:style>
  <w:style w:type="character" w:customStyle="1" w:styleId="UnresolvedMention">
    <w:name w:val="Unresolved Mention"/>
    <w:basedOn w:val="a0"/>
    <w:uiPriority w:val="99"/>
    <w:semiHidden/>
    <w:unhideWhenUsed/>
    <w:rsid w:val="002E61AE"/>
    <w:rPr>
      <w:color w:val="605E5C"/>
      <w:shd w:val="clear" w:color="auto" w:fill="E1DFDD"/>
    </w:rPr>
  </w:style>
  <w:style w:type="character" w:styleId="a8">
    <w:name w:val="Strong"/>
    <w:basedOn w:val="a0"/>
    <w:uiPriority w:val="22"/>
    <w:qFormat/>
    <w:rsid w:val="005A457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598556">
      <w:bodyDiv w:val="1"/>
      <w:marLeft w:val="0"/>
      <w:marRight w:val="0"/>
      <w:marTop w:val="0"/>
      <w:marBottom w:val="0"/>
      <w:divBdr>
        <w:top w:val="none" w:sz="0" w:space="0" w:color="auto"/>
        <w:left w:val="none" w:sz="0" w:space="0" w:color="auto"/>
        <w:bottom w:val="none" w:sz="0" w:space="0" w:color="auto"/>
        <w:right w:val="none" w:sz="0" w:space="0" w:color="auto"/>
      </w:divBdr>
    </w:div>
    <w:div w:id="433791345">
      <w:bodyDiv w:val="1"/>
      <w:marLeft w:val="0"/>
      <w:marRight w:val="0"/>
      <w:marTop w:val="0"/>
      <w:marBottom w:val="0"/>
      <w:divBdr>
        <w:top w:val="none" w:sz="0" w:space="0" w:color="auto"/>
        <w:left w:val="none" w:sz="0" w:space="0" w:color="auto"/>
        <w:bottom w:val="none" w:sz="0" w:space="0" w:color="auto"/>
        <w:right w:val="none" w:sz="0" w:space="0" w:color="auto"/>
      </w:divBdr>
    </w:div>
    <w:div w:id="728696465">
      <w:bodyDiv w:val="1"/>
      <w:marLeft w:val="0"/>
      <w:marRight w:val="0"/>
      <w:marTop w:val="0"/>
      <w:marBottom w:val="0"/>
      <w:divBdr>
        <w:top w:val="none" w:sz="0" w:space="0" w:color="auto"/>
        <w:left w:val="none" w:sz="0" w:space="0" w:color="auto"/>
        <w:bottom w:val="none" w:sz="0" w:space="0" w:color="auto"/>
        <w:right w:val="none" w:sz="0" w:space="0" w:color="auto"/>
      </w:divBdr>
    </w:div>
    <w:div w:id="792601636">
      <w:bodyDiv w:val="1"/>
      <w:marLeft w:val="0"/>
      <w:marRight w:val="0"/>
      <w:marTop w:val="0"/>
      <w:marBottom w:val="0"/>
      <w:divBdr>
        <w:top w:val="none" w:sz="0" w:space="0" w:color="auto"/>
        <w:left w:val="none" w:sz="0" w:space="0" w:color="auto"/>
        <w:bottom w:val="none" w:sz="0" w:space="0" w:color="auto"/>
        <w:right w:val="none" w:sz="0" w:space="0" w:color="auto"/>
      </w:divBdr>
    </w:div>
    <w:div w:id="1051533701">
      <w:bodyDiv w:val="1"/>
      <w:marLeft w:val="0"/>
      <w:marRight w:val="0"/>
      <w:marTop w:val="0"/>
      <w:marBottom w:val="0"/>
      <w:divBdr>
        <w:top w:val="none" w:sz="0" w:space="0" w:color="auto"/>
        <w:left w:val="none" w:sz="0" w:space="0" w:color="auto"/>
        <w:bottom w:val="none" w:sz="0" w:space="0" w:color="auto"/>
        <w:right w:val="none" w:sz="0" w:space="0" w:color="auto"/>
      </w:divBdr>
    </w:div>
    <w:div w:id="1353995850">
      <w:bodyDiv w:val="1"/>
      <w:marLeft w:val="0"/>
      <w:marRight w:val="0"/>
      <w:marTop w:val="0"/>
      <w:marBottom w:val="0"/>
      <w:divBdr>
        <w:top w:val="none" w:sz="0" w:space="0" w:color="auto"/>
        <w:left w:val="none" w:sz="0" w:space="0" w:color="auto"/>
        <w:bottom w:val="none" w:sz="0" w:space="0" w:color="auto"/>
        <w:right w:val="none" w:sz="0" w:space="0" w:color="auto"/>
      </w:divBdr>
    </w:div>
    <w:div w:id="1531726786">
      <w:bodyDiv w:val="1"/>
      <w:marLeft w:val="0"/>
      <w:marRight w:val="0"/>
      <w:marTop w:val="0"/>
      <w:marBottom w:val="0"/>
      <w:divBdr>
        <w:top w:val="none" w:sz="0" w:space="0" w:color="auto"/>
        <w:left w:val="none" w:sz="0" w:space="0" w:color="auto"/>
        <w:bottom w:val="none" w:sz="0" w:space="0" w:color="auto"/>
        <w:right w:val="none" w:sz="0" w:space="0" w:color="auto"/>
      </w:divBdr>
    </w:div>
    <w:div w:id="1788890295">
      <w:bodyDiv w:val="1"/>
      <w:marLeft w:val="0"/>
      <w:marRight w:val="0"/>
      <w:marTop w:val="0"/>
      <w:marBottom w:val="0"/>
      <w:divBdr>
        <w:top w:val="none" w:sz="0" w:space="0" w:color="auto"/>
        <w:left w:val="none" w:sz="0" w:space="0" w:color="auto"/>
        <w:bottom w:val="none" w:sz="0" w:space="0" w:color="auto"/>
        <w:right w:val="none" w:sz="0" w:space="0" w:color="auto"/>
      </w:divBdr>
    </w:div>
    <w:div w:id="1965578795">
      <w:bodyDiv w:val="1"/>
      <w:marLeft w:val="0"/>
      <w:marRight w:val="0"/>
      <w:marTop w:val="0"/>
      <w:marBottom w:val="0"/>
      <w:divBdr>
        <w:top w:val="none" w:sz="0" w:space="0" w:color="auto"/>
        <w:left w:val="none" w:sz="0" w:space="0" w:color="auto"/>
        <w:bottom w:val="none" w:sz="0" w:space="0" w:color="auto"/>
        <w:right w:val="none" w:sz="0" w:space="0" w:color="auto"/>
      </w:divBdr>
    </w:div>
    <w:div w:id="2047679949">
      <w:bodyDiv w:val="1"/>
      <w:marLeft w:val="0"/>
      <w:marRight w:val="0"/>
      <w:marTop w:val="0"/>
      <w:marBottom w:val="0"/>
      <w:divBdr>
        <w:top w:val="none" w:sz="0" w:space="0" w:color="auto"/>
        <w:left w:val="none" w:sz="0" w:space="0" w:color="auto"/>
        <w:bottom w:val="none" w:sz="0" w:space="0" w:color="auto"/>
        <w:right w:val="none" w:sz="0" w:space="0" w:color="auto"/>
      </w:divBdr>
    </w:div>
    <w:div w:id="2144419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log.ru/rn24/business-support-2020/" TargetMode="External"/><Relationship Id="rId13" Type="http://schemas.openxmlformats.org/officeDocument/2006/relationships/hyperlink" Target="https://www.nalog.ru/rn24/business-support-2020/" TargetMode="External"/><Relationship Id="rId18" Type="http://schemas.openxmlformats.org/officeDocument/2006/relationships/hyperlink" Target="http://government.ru/support_measures/" TargetMode="External"/><Relationship Id="rId3" Type="http://schemas.openxmlformats.org/officeDocument/2006/relationships/styles" Target="styles.xml"/><Relationship Id="rId21" Type="http://schemas.openxmlformats.org/officeDocument/2006/relationships/hyperlink" Target="https://www.nalog.ru/rn24/business-support-2020/" TargetMode="External"/><Relationship Id="rId7" Type="http://schemas.openxmlformats.org/officeDocument/2006/relationships/hyperlink" Target="https://www.nalog.ru/rn24/business-support-2020/" TargetMode="External"/><Relationship Id="rId12" Type="http://schemas.openxmlformats.org/officeDocument/2006/relationships/hyperlink" Target="https://www.nalog.ru/rn24/business-support-2020/" TargetMode="External"/><Relationship Id="rId17" Type="http://schemas.openxmlformats.org/officeDocument/2006/relationships/hyperlink" Target="mailto:cstpp@mail.ru" TargetMode="External"/><Relationship Id="rId2" Type="http://schemas.openxmlformats.org/officeDocument/2006/relationships/numbering" Target="numbering.xml"/><Relationship Id="rId16" Type="http://schemas.openxmlformats.org/officeDocument/2006/relationships/hyperlink" Target="https://www.nalog.ru/rn24/business-support-2020/" TargetMode="External"/><Relationship Id="rId20" Type="http://schemas.openxmlformats.org/officeDocument/2006/relationships/hyperlink" Target="https://www.nalog.ru/rn24/business-support-202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nalog.ru/rn24/business-support-2020/"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nalog.ru/rn24/business-support-2020/" TargetMode="External"/><Relationship Id="rId23" Type="http://schemas.openxmlformats.org/officeDocument/2006/relationships/fontTable" Target="fontTable.xml"/><Relationship Id="rId10" Type="http://schemas.openxmlformats.org/officeDocument/2006/relationships/hyperlink" Target="https://www.rosim.ru/contacts/exemption" TargetMode="External"/><Relationship Id="rId19" Type="http://schemas.openxmlformats.org/officeDocument/2006/relationships/hyperlink" Target="https://www.nalog.ru/rn24/business-support-2020/" TargetMode="External"/><Relationship Id="rId4" Type="http://schemas.microsoft.com/office/2007/relationships/stylesWithEffects" Target="stylesWithEffects.xml"/><Relationship Id="rId9" Type="http://schemas.openxmlformats.org/officeDocument/2006/relationships/hyperlink" Target="https://www.nalog.ru/rn24/business-support-2020/" TargetMode="External"/><Relationship Id="rId14" Type="http://schemas.openxmlformats.org/officeDocument/2006/relationships/hyperlink" Target="https://www.nalog.ru/rn24/business-support-2020/" TargetMode="External"/><Relationship Id="rId22" Type="http://schemas.openxmlformats.org/officeDocument/2006/relationships/hyperlink" Target="https://www.nalog.ru/rn24/business-support-2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F04E13-8F82-4B17-8968-8AEDED96B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455</TotalTime>
  <Pages>26</Pages>
  <Words>6997</Words>
  <Characters>39889</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Ekon9_2</cp:lastModifiedBy>
  <cp:revision>27</cp:revision>
  <cp:lastPrinted>2020-05-22T05:49:00Z</cp:lastPrinted>
  <dcterms:created xsi:type="dcterms:W3CDTF">2020-05-18T05:54:00Z</dcterms:created>
  <dcterms:modified xsi:type="dcterms:W3CDTF">2020-11-27T08:40:00Z</dcterms:modified>
</cp:coreProperties>
</file>