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3E511" w14:textId="6C1E164B" w:rsidR="00CB0240" w:rsidRPr="00E141A3" w:rsidRDefault="00CB0240" w:rsidP="00CB0240">
      <w:pPr>
        <w:pStyle w:val="a6"/>
        <w:tabs>
          <w:tab w:val="left" w:pos="709"/>
        </w:tabs>
        <w:spacing w:after="0"/>
        <w:jc w:val="center"/>
        <w:rPr>
          <w:b/>
          <w:caps/>
          <w:sz w:val="28"/>
          <w:szCs w:val="28"/>
        </w:rPr>
      </w:pPr>
      <w:r w:rsidRPr="00E141A3">
        <w:rPr>
          <w:b/>
          <w:sz w:val="28"/>
          <w:szCs w:val="28"/>
        </w:rPr>
        <w:t xml:space="preserve"> </w:t>
      </w:r>
      <w:bookmarkStart w:id="0" w:name="_Hlk75168744"/>
      <w:r w:rsidRPr="00E141A3">
        <w:rPr>
          <w:b/>
          <w:caps/>
          <w:sz w:val="28"/>
          <w:szCs w:val="28"/>
        </w:rPr>
        <w:t>Информационное сообщение</w:t>
      </w:r>
    </w:p>
    <w:p w14:paraId="18A77F6A" w14:textId="77777777" w:rsidR="00CB0240" w:rsidRPr="00E141A3" w:rsidRDefault="00CB0240" w:rsidP="00CB0240">
      <w:pPr>
        <w:pStyle w:val="a6"/>
        <w:tabs>
          <w:tab w:val="left" w:pos="709"/>
        </w:tabs>
        <w:spacing w:after="0"/>
        <w:jc w:val="center"/>
        <w:rPr>
          <w:b/>
          <w:caps/>
          <w:sz w:val="28"/>
          <w:szCs w:val="28"/>
        </w:rPr>
      </w:pPr>
      <w:r w:rsidRPr="00E141A3">
        <w:rPr>
          <w:b/>
          <w:caps/>
          <w:sz w:val="28"/>
          <w:szCs w:val="28"/>
        </w:rPr>
        <w:t>о проведении аукциона в электронной форме</w:t>
      </w:r>
    </w:p>
    <w:p w14:paraId="6CCFCEDC" w14:textId="77777777" w:rsidR="00CB0240" w:rsidRPr="00E141A3" w:rsidRDefault="00CB0240" w:rsidP="00CB0240">
      <w:pPr>
        <w:pStyle w:val="a6"/>
        <w:tabs>
          <w:tab w:val="left" w:pos="709"/>
        </w:tabs>
        <w:spacing w:after="0"/>
        <w:ind w:left="284"/>
        <w:jc w:val="center"/>
        <w:rPr>
          <w:b/>
          <w:sz w:val="28"/>
          <w:szCs w:val="28"/>
        </w:rPr>
      </w:pPr>
      <w:r w:rsidRPr="00E141A3">
        <w:rPr>
          <w:b/>
          <w:caps/>
          <w:sz w:val="28"/>
          <w:szCs w:val="28"/>
        </w:rPr>
        <w:t xml:space="preserve">по ПРОДАЖЕ </w:t>
      </w:r>
      <w:r>
        <w:rPr>
          <w:b/>
          <w:caps/>
          <w:sz w:val="28"/>
          <w:szCs w:val="28"/>
        </w:rPr>
        <w:t>НЕ</w:t>
      </w:r>
      <w:r w:rsidRPr="00E141A3">
        <w:rPr>
          <w:b/>
          <w:caps/>
          <w:sz w:val="28"/>
          <w:szCs w:val="28"/>
        </w:rPr>
        <w:t xml:space="preserve">ДВИЖИМОГО ИМУЩЕСТВА АДМИНИСТРАЦИИ ГОРОДА </w:t>
      </w:r>
      <w:proofErr w:type="gramStart"/>
      <w:r>
        <w:rPr>
          <w:b/>
          <w:caps/>
          <w:sz w:val="28"/>
          <w:szCs w:val="28"/>
        </w:rPr>
        <w:t>МИНУСИНСКА</w:t>
      </w:r>
      <w:r w:rsidRPr="00E141A3">
        <w:rPr>
          <w:b/>
          <w:caps/>
          <w:sz w:val="28"/>
          <w:szCs w:val="28"/>
        </w:rPr>
        <w:t xml:space="preserve">  на</w:t>
      </w:r>
      <w:proofErr w:type="gramEnd"/>
      <w:r w:rsidRPr="00E141A3">
        <w:rPr>
          <w:b/>
          <w:caps/>
          <w:sz w:val="28"/>
          <w:szCs w:val="28"/>
        </w:rPr>
        <w:t xml:space="preserve"> электронной торговой площадке </w:t>
      </w:r>
      <w:r w:rsidRPr="00E141A3">
        <w:rPr>
          <w:sz w:val="28"/>
          <w:szCs w:val="28"/>
        </w:rPr>
        <w:t xml:space="preserve"> </w:t>
      </w:r>
      <w:hyperlink r:id="rId5" w:history="1">
        <w:r w:rsidRPr="00E141A3">
          <w:rPr>
            <w:rStyle w:val="a3"/>
            <w:sz w:val="28"/>
            <w:szCs w:val="28"/>
          </w:rPr>
          <w:t>https://r</w:t>
        </w:r>
        <w:proofErr w:type="spellStart"/>
        <w:r w:rsidRPr="00E141A3">
          <w:rPr>
            <w:rStyle w:val="a3"/>
            <w:sz w:val="28"/>
            <w:szCs w:val="28"/>
            <w:lang w:val="en-US"/>
          </w:rPr>
          <w:t>ts</w:t>
        </w:r>
        <w:proofErr w:type="spellEnd"/>
        <w:r w:rsidRPr="00E141A3">
          <w:rPr>
            <w:rStyle w:val="a3"/>
            <w:sz w:val="28"/>
            <w:szCs w:val="28"/>
          </w:rPr>
          <w:t>-</w:t>
        </w:r>
        <w:r w:rsidRPr="00E141A3">
          <w:rPr>
            <w:rStyle w:val="a3"/>
            <w:sz w:val="28"/>
            <w:szCs w:val="28"/>
            <w:lang w:val="en-US"/>
          </w:rPr>
          <w:t>tender</w:t>
        </w:r>
        <w:r w:rsidRPr="00E141A3">
          <w:rPr>
            <w:rStyle w:val="a3"/>
            <w:sz w:val="28"/>
            <w:szCs w:val="28"/>
          </w:rPr>
          <w:t>.</w:t>
        </w:r>
        <w:r w:rsidRPr="00E141A3">
          <w:rPr>
            <w:rStyle w:val="a3"/>
            <w:sz w:val="28"/>
            <w:szCs w:val="28"/>
            <w:lang w:val="en-US"/>
          </w:rPr>
          <w:t>ru</w:t>
        </w:r>
      </w:hyperlink>
    </w:p>
    <w:p w14:paraId="7B3FC774" w14:textId="77777777" w:rsidR="00CB0240" w:rsidRDefault="00CB0240" w:rsidP="00CB0240">
      <w:pPr>
        <w:pStyle w:val="a6"/>
        <w:tabs>
          <w:tab w:val="left" w:pos="709"/>
        </w:tabs>
        <w:spacing w:after="0"/>
        <w:ind w:left="0"/>
        <w:rPr>
          <w:b/>
          <w:sz w:val="28"/>
          <w:szCs w:val="28"/>
        </w:rPr>
      </w:pPr>
    </w:p>
    <w:p w14:paraId="58D39EF5" w14:textId="77777777" w:rsidR="00CB0240" w:rsidRPr="00E141A3" w:rsidRDefault="00CB0240" w:rsidP="00CB0240">
      <w:pPr>
        <w:pStyle w:val="a6"/>
        <w:tabs>
          <w:tab w:val="left" w:pos="709"/>
        </w:tabs>
        <w:spacing w:after="0"/>
        <w:ind w:left="0"/>
        <w:jc w:val="center"/>
        <w:rPr>
          <w:b/>
          <w:sz w:val="28"/>
          <w:szCs w:val="28"/>
        </w:rPr>
      </w:pPr>
      <w:r>
        <w:rPr>
          <w:b/>
          <w:sz w:val="28"/>
          <w:szCs w:val="28"/>
        </w:rPr>
        <w:t>1.</w:t>
      </w:r>
      <w:r w:rsidRPr="00E141A3">
        <w:rPr>
          <w:b/>
          <w:sz w:val="28"/>
          <w:szCs w:val="28"/>
        </w:rPr>
        <w:t>Общие положения</w:t>
      </w:r>
    </w:p>
    <w:p w14:paraId="4985F38C" w14:textId="77777777" w:rsidR="00CB0240" w:rsidRDefault="00CB0240" w:rsidP="00CB0240">
      <w:pPr>
        <w:pStyle w:val="a4"/>
        <w:spacing w:after="0"/>
        <w:jc w:val="both"/>
        <w:rPr>
          <w:sz w:val="28"/>
          <w:szCs w:val="28"/>
        </w:rPr>
      </w:pPr>
    </w:p>
    <w:p w14:paraId="32DD13D5" w14:textId="77777777" w:rsidR="00CB0240" w:rsidRDefault="00CB0240" w:rsidP="00CB0240">
      <w:pPr>
        <w:pStyle w:val="a4"/>
        <w:spacing w:after="0"/>
        <w:ind w:firstLine="709"/>
        <w:jc w:val="both"/>
        <w:rPr>
          <w:color w:val="000000"/>
          <w:sz w:val="28"/>
          <w:szCs w:val="28"/>
        </w:rPr>
      </w:pPr>
      <w:r>
        <w:rPr>
          <w:sz w:val="28"/>
          <w:szCs w:val="28"/>
        </w:rPr>
        <w:t xml:space="preserve">1.1 </w:t>
      </w:r>
      <w:r w:rsidRPr="00E141A3">
        <w:rPr>
          <w:sz w:val="28"/>
          <w:szCs w:val="28"/>
        </w:rPr>
        <w:t xml:space="preserve">Основания проведения торгов: </w:t>
      </w:r>
      <w:r w:rsidRPr="002A25B4">
        <w:rPr>
          <w:color w:val="000000"/>
          <w:sz w:val="28"/>
          <w:szCs w:val="28"/>
        </w:rPr>
        <w:t xml:space="preserve">решение Минусинского городского Совета депутатов от </w:t>
      </w:r>
      <w:r>
        <w:rPr>
          <w:color w:val="000000"/>
          <w:sz w:val="28"/>
          <w:szCs w:val="28"/>
        </w:rPr>
        <w:t>27.05.2021</w:t>
      </w:r>
      <w:r w:rsidRPr="002A25B4">
        <w:rPr>
          <w:color w:val="000000"/>
          <w:sz w:val="28"/>
          <w:szCs w:val="28"/>
        </w:rPr>
        <w:t xml:space="preserve"> № </w:t>
      </w:r>
      <w:r>
        <w:rPr>
          <w:color w:val="000000"/>
          <w:sz w:val="28"/>
          <w:szCs w:val="28"/>
        </w:rPr>
        <w:t>41-265</w:t>
      </w:r>
      <w:r w:rsidRPr="002A25B4">
        <w:rPr>
          <w:color w:val="000000"/>
          <w:sz w:val="28"/>
          <w:szCs w:val="28"/>
        </w:rPr>
        <w:t>р «Об утверждении Прогнозного плана приватизации муниципального имущества муниципального образования город Минусинск»</w:t>
      </w:r>
      <w:r>
        <w:rPr>
          <w:color w:val="000000"/>
          <w:sz w:val="28"/>
          <w:szCs w:val="28"/>
        </w:rPr>
        <w:t>.</w:t>
      </w:r>
    </w:p>
    <w:p w14:paraId="664EA147" w14:textId="77777777" w:rsidR="00CB0240" w:rsidRDefault="00CB0240" w:rsidP="00CB0240">
      <w:pPr>
        <w:pStyle w:val="a4"/>
        <w:spacing w:after="0"/>
        <w:ind w:firstLine="709"/>
        <w:jc w:val="both"/>
        <w:rPr>
          <w:sz w:val="28"/>
          <w:szCs w:val="28"/>
        </w:rPr>
      </w:pPr>
      <w:r>
        <w:rPr>
          <w:sz w:val="28"/>
          <w:szCs w:val="28"/>
        </w:rPr>
        <w:t>1.</w:t>
      </w:r>
      <w:r w:rsidRPr="00E141A3">
        <w:rPr>
          <w:sz w:val="28"/>
          <w:szCs w:val="28"/>
        </w:rPr>
        <w:t xml:space="preserve">2. Собственник выставляемого на торги имущества </w:t>
      </w:r>
      <w:r>
        <w:rPr>
          <w:sz w:val="28"/>
          <w:szCs w:val="28"/>
        </w:rPr>
        <w:t>–</w:t>
      </w:r>
      <w:r w:rsidRPr="00E141A3">
        <w:rPr>
          <w:sz w:val="28"/>
          <w:szCs w:val="28"/>
        </w:rPr>
        <w:t xml:space="preserve"> </w:t>
      </w:r>
      <w:r>
        <w:rPr>
          <w:sz w:val="28"/>
          <w:szCs w:val="28"/>
        </w:rPr>
        <w:t xml:space="preserve">город Минусинск в лице </w:t>
      </w:r>
      <w:r w:rsidRPr="00E141A3">
        <w:rPr>
          <w:sz w:val="28"/>
          <w:szCs w:val="28"/>
        </w:rPr>
        <w:t>Администраци</w:t>
      </w:r>
      <w:r>
        <w:rPr>
          <w:sz w:val="28"/>
          <w:szCs w:val="28"/>
        </w:rPr>
        <w:t>и</w:t>
      </w:r>
      <w:r w:rsidRPr="00E141A3">
        <w:rPr>
          <w:sz w:val="28"/>
          <w:szCs w:val="28"/>
        </w:rPr>
        <w:t xml:space="preserve"> города </w:t>
      </w:r>
      <w:r>
        <w:rPr>
          <w:sz w:val="28"/>
          <w:szCs w:val="28"/>
        </w:rPr>
        <w:t>Минусинска</w:t>
      </w:r>
      <w:r w:rsidRPr="00E141A3">
        <w:rPr>
          <w:sz w:val="28"/>
          <w:szCs w:val="28"/>
        </w:rPr>
        <w:t>.</w:t>
      </w:r>
    </w:p>
    <w:p w14:paraId="718E04E5" w14:textId="77777777" w:rsidR="00CB0240" w:rsidRDefault="00CB0240" w:rsidP="00CB0240">
      <w:pPr>
        <w:pStyle w:val="a4"/>
        <w:spacing w:after="0"/>
        <w:ind w:firstLine="709"/>
        <w:jc w:val="both"/>
        <w:rPr>
          <w:sz w:val="28"/>
          <w:szCs w:val="28"/>
        </w:rPr>
      </w:pPr>
      <w:r>
        <w:rPr>
          <w:sz w:val="28"/>
          <w:szCs w:val="28"/>
        </w:rPr>
        <w:t>1.</w:t>
      </w:r>
      <w:r w:rsidRPr="00E141A3">
        <w:rPr>
          <w:sz w:val="28"/>
          <w:szCs w:val="28"/>
        </w:rPr>
        <w:t xml:space="preserve">3. Продавец </w:t>
      </w:r>
      <w:r>
        <w:rPr>
          <w:sz w:val="28"/>
          <w:szCs w:val="28"/>
        </w:rPr>
        <w:t>-</w:t>
      </w:r>
      <w:r w:rsidRPr="00E141A3">
        <w:rPr>
          <w:sz w:val="28"/>
          <w:szCs w:val="28"/>
        </w:rPr>
        <w:t xml:space="preserve"> Администрация города </w:t>
      </w:r>
      <w:proofErr w:type="gramStart"/>
      <w:r>
        <w:rPr>
          <w:sz w:val="28"/>
          <w:szCs w:val="28"/>
        </w:rPr>
        <w:t>Минусинска</w:t>
      </w:r>
      <w:r w:rsidRPr="00E141A3">
        <w:rPr>
          <w:sz w:val="28"/>
          <w:szCs w:val="28"/>
        </w:rPr>
        <w:t xml:space="preserve">  (</w:t>
      </w:r>
      <w:proofErr w:type="gramEnd"/>
      <w:r w:rsidRPr="00E141A3">
        <w:rPr>
          <w:sz w:val="28"/>
          <w:szCs w:val="28"/>
        </w:rPr>
        <w:t xml:space="preserve">далее </w:t>
      </w:r>
      <w:r>
        <w:rPr>
          <w:sz w:val="28"/>
          <w:szCs w:val="28"/>
        </w:rPr>
        <w:t>-</w:t>
      </w:r>
      <w:r w:rsidRPr="00E141A3">
        <w:rPr>
          <w:sz w:val="28"/>
          <w:szCs w:val="28"/>
        </w:rPr>
        <w:t xml:space="preserve"> Администрация).</w:t>
      </w:r>
    </w:p>
    <w:p w14:paraId="705EB8CE" w14:textId="77777777" w:rsidR="00CB0240" w:rsidRPr="00E141A3" w:rsidRDefault="00CB0240" w:rsidP="00CB0240">
      <w:pPr>
        <w:pStyle w:val="a4"/>
        <w:spacing w:after="0"/>
        <w:ind w:firstLine="709"/>
        <w:jc w:val="both"/>
        <w:rPr>
          <w:sz w:val="28"/>
          <w:szCs w:val="28"/>
        </w:rPr>
      </w:pPr>
      <w:r>
        <w:rPr>
          <w:sz w:val="28"/>
          <w:szCs w:val="28"/>
        </w:rPr>
        <w:t>1.</w:t>
      </w:r>
      <w:r w:rsidRPr="00E141A3">
        <w:rPr>
          <w:sz w:val="28"/>
          <w:szCs w:val="28"/>
        </w:rPr>
        <w:t>4. Форма торгов (способ приватизации) – аукцион в электронной форме, открытый по составу участников и по форме подачи предложений о цене.</w:t>
      </w:r>
    </w:p>
    <w:p w14:paraId="7CE49B29" w14:textId="77777777" w:rsidR="00CB0240" w:rsidRDefault="00CB0240" w:rsidP="00CB0240">
      <w:pPr>
        <w:pStyle w:val="a6"/>
        <w:tabs>
          <w:tab w:val="left" w:pos="709"/>
        </w:tabs>
        <w:spacing w:after="0"/>
        <w:ind w:left="0"/>
        <w:rPr>
          <w:sz w:val="28"/>
          <w:szCs w:val="28"/>
        </w:rPr>
      </w:pPr>
    </w:p>
    <w:p w14:paraId="69217C7D" w14:textId="77777777" w:rsidR="00CB0240" w:rsidRDefault="00CB0240" w:rsidP="00CB0240">
      <w:pPr>
        <w:pStyle w:val="a6"/>
        <w:tabs>
          <w:tab w:val="left" w:pos="709"/>
        </w:tabs>
        <w:spacing w:after="0"/>
        <w:ind w:left="0"/>
        <w:jc w:val="center"/>
        <w:rPr>
          <w:b/>
          <w:sz w:val="28"/>
          <w:szCs w:val="28"/>
        </w:rPr>
      </w:pPr>
      <w:r>
        <w:rPr>
          <w:b/>
          <w:sz w:val="28"/>
          <w:szCs w:val="28"/>
        </w:rPr>
        <w:t>2.</w:t>
      </w:r>
      <w:r w:rsidRPr="00E141A3">
        <w:rPr>
          <w:b/>
          <w:sz w:val="28"/>
          <w:szCs w:val="28"/>
        </w:rPr>
        <w:t>Сведения о выставляемом на аукцион имуществе</w:t>
      </w:r>
    </w:p>
    <w:p w14:paraId="44B1A658" w14:textId="77777777" w:rsidR="00CB0240" w:rsidRDefault="00CB0240" w:rsidP="00CB0240">
      <w:pPr>
        <w:pStyle w:val="a6"/>
        <w:tabs>
          <w:tab w:val="left" w:pos="709"/>
        </w:tabs>
        <w:spacing w:after="0"/>
        <w:ind w:left="0"/>
        <w:jc w:val="center"/>
        <w:rPr>
          <w:b/>
          <w:sz w:val="28"/>
          <w:szCs w:val="28"/>
        </w:rPr>
      </w:pPr>
    </w:p>
    <w:tbl>
      <w:tblPr>
        <w:tblW w:w="9356" w:type="dxa"/>
        <w:tblInd w:w="-289" w:type="dxa"/>
        <w:tblLayout w:type="fixed"/>
        <w:tblLook w:val="04A0" w:firstRow="1" w:lastRow="0" w:firstColumn="1" w:lastColumn="0" w:noHBand="0" w:noVBand="1"/>
      </w:tblPr>
      <w:tblGrid>
        <w:gridCol w:w="851"/>
        <w:gridCol w:w="1418"/>
        <w:gridCol w:w="2693"/>
        <w:gridCol w:w="1418"/>
        <w:gridCol w:w="1559"/>
        <w:gridCol w:w="1417"/>
      </w:tblGrid>
      <w:tr w:rsidR="00CB0240" w:rsidRPr="0004553B" w14:paraId="5EDA1FD5" w14:textId="77777777" w:rsidTr="00FE5CFC">
        <w:trPr>
          <w:trHeight w:val="1045"/>
        </w:trPr>
        <w:tc>
          <w:tcPr>
            <w:tcW w:w="851"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6E475D20" w14:textId="77777777" w:rsidR="00CB0240" w:rsidRPr="0004553B" w:rsidRDefault="00CB0240" w:rsidP="00FE5CFC">
            <w:pPr>
              <w:jc w:val="center"/>
            </w:pPr>
            <w:r w:rsidRPr="0004553B">
              <w:t>№ Лота</w:t>
            </w:r>
          </w:p>
        </w:tc>
        <w:tc>
          <w:tcPr>
            <w:tcW w:w="1418" w:type="dxa"/>
            <w:tcBorders>
              <w:top w:val="single" w:sz="4" w:space="0" w:color="auto"/>
              <w:left w:val="nil"/>
              <w:bottom w:val="single" w:sz="4" w:space="0" w:color="auto"/>
              <w:right w:val="single" w:sz="4" w:space="0" w:color="auto"/>
            </w:tcBorders>
            <w:shd w:val="clear" w:color="000000" w:fill="FFFF00"/>
            <w:vAlign w:val="center"/>
            <w:hideMark/>
          </w:tcPr>
          <w:p w14:paraId="42CC88B0" w14:textId="77777777" w:rsidR="00CB0240" w:rsidRPr="0004553B" w:rsidRDefault="00CB0240" w:rsidP="00FE5CFC">
            <w:pPr>
              <w:jc w:val="center"/>
            </w:pPr>
            <w:r w:rsidRPr="0004553B">
              <w:t>Наименование</w:t>
            </w:r>
          </w:p>
          <w:p w14:paraId="3BA4AFB7" w14:textId="77777777" w:rsidR="00CB0240" w:rsidRPr="0004553B" w:rsidRDefault="00CB0240" w:rsidP="00FE5CFC">
            <w:pPr>
              <w:jc w:val="center"/>
            </w:pPr>
            <w:r w:rsidRPr="0004553B">
              <w:t>(тип ТС)</w:t>
            </w:r>
          </w:p>
        </w:tc>
        <w:tc>
          <w:tcPr>
            <w:tcW w:w="2693" w:type="dxa"/>
            <w:tcBorders>
              <w:top w:val="single" w:sz="4" w:space="0" w:color="auto"/>
              <w:left w:val="nil"/>
              <w:bottom w:val="nil"/>
              <w:right w:val="single" w:sz="4" w:space="0" w:color="auto"/>
            </w:tcBorders>
            <w:shd w:val="clear" w:color="000000" w:fill="FFFF00"/>
            <w:vAlign w:val="center"/>
            <w:hideMark/>
          </w:tcPr>
          <w:p w14:paraId="37F5C8E9" w14:textId="77777777" w:rsidR="00CB0240" w:rsidRPr="0004553B" w:rsidRDefault="00CB0240" w:rsidP="00FE5CFC">
            <w:pPr>
              <w:jc w:val="center"/>
            </w:pPr>
            <w:r w:rsidRPr="0004553B">
              <w:t xml:space="preserve">Технические характеристики </w:t>
            </w:r>
          </w:p>
        </w:tc>
        <w:tc>
          <w:tcPr>
            <w:tcW w:w="1418" w:type="dxa"/>
            <w:tcBorders>
              <w:top w:val="single" w:sz="4" w:space="0" w:color="auto"/>
              <w:left w:val="nil"/>
              <w:bottom w:val="nil"/>
              <w:right w:val="single" w:sz="4" w:space="0" w:color="auto"/>
            </w:tcBorders>
            <w:shd w:val="clear" w:color="000000" w:fill="FFFF00"/>
            <w:vAlign w:val="center"/>
            <w:hideMark/>
          </w:tcPr>
          <w:p w14:paraId="6B296CC8" w14:textId="77777777" w:rsidR="00CB0240" w:rsidRPr="0004553B" w:rsidRDefault="00CB0240" w:rsidP="00FE5CFC">
            <w:pPr>
              <w:jc w:val="center"/>
            </w:pPr>
            <w:r w:rsidRPr="0004553B">
              <w:t xml:space="preserve">Оценка - начальная без учета НДС </w:t>
            </w:r>
          </w:p>
        </w:tc>
        <w:tc>
          <w:tcPr>
            <w:tcW w:w="1559" w:type="dxa"/>
            <w:tcBorders>
              <w:top w:val="single" w:sz="4" w:space="0" w:color="auto"/>
              <w:left w:val="nil"/>
              <w:bottom w:val="nil"/>
              <w:right w:val="single" w:sz="4" w:space="0" w:color="auto"/>
            </w:tcBorders>
            <w:shd w:val="clear" w:color="000000" w:fill="FFFF00"/>
          </w:tcPr>
          <w:p w14:paraId="2F3F2234" w14:textId="77777777" w:rsidR="00CB0240" w:rsidRPr="0004553B" w:rsidRDefault="00CB0240" w:rsidP="00FE5CFC">
            <w:pPr>
              <w:suppressAutoHyphens/>
              <w:overflowPunct w:val="0"/>
              <w:autoSpaceDE w:val="0"/>
              <w:autoSpaceDN w:val="0"/>
              <w:adjustRightInd w:val="0"/>
              <w:jc w:val="center"/>
              <w:textAlignment w:val="baseline"/>
              <w:rPr>
                <w:lang w:eastAsia="en-US"/>
              </w:rPr>
            </w:pPr>
            <w:r w:rsidRPr="0004553B">
              <w:rPr>
                <w:lang w:eastAsia="en-US"/>
              </w:rPr>
              <w:t>Шаг</w:t>
            </w:r>
          </w:p>
          <w:p w14:paraId="240FEDF3" w14:textId="77777777" w:rsidR="00CB0240" w:rsidRPr="0004553B" w:rsidRDefault="00CB0240" w:rsidP="00FE5CFC">
            <w:pPr>
              <w:suppressAutoHyphens/>
              <w:overflowPunct w:val="0"/>
              <w:autoSpaceDE w:val="0"/>
              <w:autoSpaceDN w:val="0"/>
              <w:adjustRightInd w:val="0"/>
              <w:jc w:val="center"/>
              <w:textAlignment w:val="baseline"/>
              <w:rPr>
                <w:lang w:eastAsia="en-US"/>
              </w:rPr>
            </w:pPr>
            <w:r w:rsidRPr="0004553B">
              <w:rPr>
                <w:lang w:eastAsia="en-US"/>
              </w:rPr>
              <w:t>аукциона</w:t>
            </w:r>
          </w:p>
          <w:p w14:paraId="12283A94" w14:textId="77777777" w:rsidR="00CB0240" w:rsidRPr="0004553B" w:rsidRDefault="00CB0240" w:rsidP="00FE5CFC">
            <w:pPr>
              <w:jc w:val="center"/>
            </w:pPr>
            <w:r w:rsidRPr="0004553B">
              <w:rPr>
                <w:lang w:eastAsia="en-US"/>
              </w:rPr>
              <w:t>(руб.)</w:t>
            </w:r>
          </w:p>
        </w:tc>
        <w:tc>
          <w:tcPr>
            <w:tcW w:w="1417" w:type="dxa"/>
            <w:tcBorders>
              <w:top w:val="single" w:sz="4" w:space="0" w:color="auto"/>
              <w:left w:val="nil"/>
              <w:bottom w:val="nil"/>
              <w:right w:val="single" w:sz="4" w:space="0" w:color="auto"/>
            </w:tcBorders>
            <w:shd w:val="clear" w:color="000000" w:fill="FFFF00"/>
          </w:tcPr>
          <w:p w14:paraId="2C5BF531" w14:textId="77777777" w:rsidR="00CB0240" w:rsidRPr="0004553B" w:rsidRDefault="00CB0240" w:rsidP="00FE5CFC">
            <w:pPr>
              <w:jc w:val="center"/>
            </w:pPr>
            <w:r w:rsidRPr="00E141A3">
              <w:rPr>
                <w:lang w:eastAsia="en-US"/>
              </w:rPr>
              <w:t xml:space="preserve">Размер </w:t>
            </w:r>
            <w:proofErr w:type="gramStart"/>
            <w:r w:rsidRPr="00E141A3">
              <w:rPr>
                <w:lang w:eastAsia="en-US"/>
              </w:rPr>
              <w:t>задатка  (</w:t>
            </w:r>
            <w:proofErr w:type="gramEnd"/>
            <w:r w:rsidRPr="00E141A3">
              <w:rPr>
                <w:lang w:eastAsia="en-US"/>
              </w:rPr>
              <w:t>20 %)</w:t>
            </w:r>
          </w:p>
        </w:tc>
      </w:tr>
      <w:tr w:rsidR="00CB0240" w:rsidRPr="005D6DA2" w14:paraId="066E73BE" w14:textId="77777777" w:rsidTr="00FE5CFC">
        <w:trPr>
          <w:trHeight w:val="58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1040FB5" w14:textId="77777777" w:rsidR="00CB0240" w:rsidRPr="005D6DA2" w:rsidRDefault="00CB0240" w:rsidP="00FE5CFC">
            <w:pPr>
              <w:jc w:val="center"/>
              <w:rPr>
                <w:bCs/>
              </w:rPr>
            </w:pPr>
            <w:r w:rsidRPr="005D6DA2">
              <w:rPr>
                <w:bCs/>
              </w:rPr>
              <w:t>1</w:t>
            </w:r>
          </w:p>
        </w:tc>
        <w:tc>
          <w:tcPr>
            <w:tcW w:w="1418" w:type="dxa"/>
            <w:tcBorders>
              <w:top w:val="single" w:sz="4" w:space="0" w:color="auto"/>
              <w:left w:val="nil"/>
              <w:bottom w:val="single" w:sz="4" w:space="0" w:color="auto"/>
              <w:right w:val="single" w:sz="4" w:space="0" w:color="auto"/>
            </w:tcBorders>
            <w:shd w:val="clear" w:color="auto" w:fill="auto"/>
            <w:vAlign w:val="center"/>
          </w:tcPr>
          <w:p w14:paraId="43DB9115" w14:textId="77777777" w:rsidR="00CB0240" w:rsidRPr="005D6DA2" w:rsidRDefault="00CB0240" w:rsidP="00FE5CFC">
            <w:pPr>
              <w:jc w:val="center"/>
              <w:rPr>
                <w:bCs/>
              </w:rPr>
            </w:pPr>
            <w:r w:rsidRPr="005D6DA2">
              <w:rPr>
                <w:bCs/>
              </w:rPr>
              <w:t>конвейер</w:t>
            </w:r>
          </w:p>
        </w:tc>
        <w:tc>
          <w:tcPr>
            <w:tcW w:w="2693" w:type="dxa"/>
            <w:tcBorders>
              <w:top w:val="single" w:sz="4" w:space="0" w:color="auto"/>
              <w:left w:val="nil"/>
              <w:bottom w:val="nil"/>
              <w:right w:val="single" w:sz="4" w:space="0" w:color="auto"/>
            </w:tcBorders>
            <w:shd w:val="clear" w:color="auto" w:fill="auto"/>
            <w:vAlign w:val="center"/>
          </w:tcPr>
          <w:p w14:paraId="5959B60F" w14:textId="77777777" w:rsidR="00CB0240" w:rsidRPr="005D6DA2" w:rsidRDefault="00CB0240" w:rsidP="00FE5CFC">
            <w:pPr>
              <w:jc w:val="center"/>
              <w:rPr>
                <w:bCs/>
              </w:rPr>
            </w:pPr>
            <w:r w:rsidRPr="005D6DA2">
              <w:rPr>
                <w:bCs/>
              </w:rPr>
              <w:t>оборудование для линий розлива</w:t>
            </w:r>
            <w:r>
              <w:rPr>
                <w:bCs/>
              </w:rPr>
              <w:t xml:space="preserve">, год изготовления 1998 </w:t>
            </w:r>
          </w:p>
        </w:tc>
        <w:tc>
          <w:tcPr>
            <w:tcW w:w="1418" w:type="dxa"/>
            <w:tcBorders>
              <w:top w:val="single" w:sz="4" w:space="0" w:color="auto"/>
              <w:left w:val="nil"/>
              <w:bottom w:val="nil"/>
              <w:right w:val="single" w:sz="4" w:space="0" w:color="auto"/>
            </w:tcBorders>
            <w:shd w:val="clear" w:color="auto" w:fill="auto"/>
            <w:vAlign w:val="center"/>
          </w:tcPr>
          <w:p w14:paraId="61AA38B6" w14:textId="77777777" w:rsidR="00CB0240" w:rsidRPr="005D6DA2" w:rsidRDefault="00CB0240" w:rsidP="00FE5CFC">
            <w:pPr>
              <w:jc w:val="center"/>
              <w:rPr>
                <w:bCs/>
              </w:rPr>
            </w:pPr>
            <w:r w:rsidRPr="005D6DA2">
              <w:rPr>
                <w:bCs/>
              </w:rPr>
              <w:t>35 563,00</w:t>
            </w:r>
          </w:p>
        </w:tc>
        <w:tc>
          <w:tcPr>
            <w:tcW w:w="1559" w:type="dxa"/>
            <w:tcBorders>
              <w:top w:val="single" w:sz="4" w:space="0" w:color="auto"/>
              <w:left w:val="nil"/>
              <w:bottom w:val="nil"/>
              <w:right w:val="single" w:sz="4" w:space="0" w:color="auto"/>
            </w:tcBorders>
          </w:tcPr>
          <w:p w14:paraId="5A4E8119" w14:textId="77777777" w:rsidR="00CB0240" w:rsidRDefault="00CB0240" w:rsidP="00FE5CFC">
            <w:pPr>
              <w:jc w:val="center"/>
              <w:rPr>
                <w:bCs/>
              </w:rPr>
            </w:pPr>
          </w:p>
          <w:p w14:paraId="10BB73E7" w14:textId="77777777" w:rsidR="00CB0240" w:rsidRPr="005D6DA2" w:rsidRDefault="00CB0240" w:rsidP="00FE5CFC">
            <w:pPr>
              <w:jc w:val="center"/>
              <w:rPr>
                <w:bCs/>
              </w:rPr>
            </w:pPr>
            <w:r>
              <w:rPr>
                <w:bCs/>
              </w:rPr>
              <w:t>1 778,15</w:t>
            </w:r>
          </w:p>
        </w:tc>
        <w:tc>
          <w:tcPr>
            <w:tcW w:w="1417" w:type="dxa"/>
            <w:tcBorders>
              <w:top w:val="single" w:sz="4" w:space="0" w:color="auto"/>
              <w:left w:val="nil"/>
              <w:bottom w:val="nil"/>
              <w:right w:val="single" w:sz="4" w:space="0" w:color="auto"/>
            </w:tcBorders>
          </w:tcPr>
          <w:p w14:paraId="025A13E7" w14:textId="77777777" w:rsidR="00CB0240" w:rsidRDefault="00CB0240" w:rsidP="00FE5CFC">
            <w:pPr>
              <w:jc w:val="center"/>
              <w:rPr>
                <w:bCs/>
              </w:rPr>
            </w:pPr>
          </w:p>
          <w:p w14:paraId="54BA341F" w14:textId="77777777" w:rsidR="00CB0240" w:rsidRPr="005D6DA2" w:rsidRDefault="00CB0240" w:rsidP="00FE5CFC">
            <w:pPr>
              <w:jc w:val="center"/>
              <w:rPr>
                <w:bCs/>
              </w:rPr>
            </w:pPr>
            <w:r>
              <w:rPr>
                <w:bCs/>
              </w:rPr>
              <w:t>7 122,6</w:t>
            </w:r>
          </w:p>
        </w:tc>
      </w:tr>
      <w:tr w:rsidR="00CB0240" w:rsidRPr="005D6DA2" w14:paraId="54E350C0" w14:textId="77777777" w:rsidTr="00FE5CFC">
        <w:trPr>
          <w:trHeight w:val="42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65AE869" w14:textId="77777777" w:rsidR="00CB0240" w:rsidRPr="005D6DA2" w:rsidRDefault="00CB0240" w:rsidP="00FE5CFC">
            <w:pPr>
              <w:jc w:val="center"/>
              <w:rPr>
                <w:bCs/>
              </w:rPr>
            </w:pPr>
            <w:r w:rsidRPr="005D6DA2">
              <w:rPr>
                <w:bCs/>
              </w:rPr>
              <w:t>2</w:t>
            </w:r>
          </w:p>
        </w:tc>
        <w:tc>
          <w:tcPr>
            <w:tcW w:w="1418" w:type="dxa"/>
            <w:tcBorders>
              <w:top w:val="single" w:sz="4" w:space="0" w:color="auto"/>
              <w:left w:val="nil"/>
              <w:bottom w:val="single" w:sz="4" w:space="0" w:color="auto"/>
              <w:right w:val="single" w:sz="4" w:space="0" w:color="auto"/>
            </w:tcBorders>
            <w:shd w:val="clear" w:color="auto" w:fill="auto"/>
            <w:vAlign w:val="center"/>
          </w:tcPr>
          <w:p w14:paraId="7892DA4F" w14:textId="77777777" w:rsidR="00CB0240" w:rsidRPr="005D6DA2" w:rsidRDefault="00CB0240" w:rsidP="00FE5CFC">
            <w:pPr>
              <w:jc w:val="center"/>
              <w:rPr>
                <w:bCs/>
              </w:rPr>
            </w:pPr>
            <w:r w:rsidRPr="005D6DA2">
              <w:rPr>
                <w:bCs/>
              </w:rPr>
              <w:t>конвейер</w:t>
            </w:r>
          </w:p>
        </w:tc>
        <w:tc>
          <w:tcPr>
            <w:tcW w:w="2693" w:type="dxa"/>
            <w:tcBorders>
              <w:top w:val="single" w:sz="4" w:space="0" w:color="auto"/>
              <w:left w:val="nil"/>
              <w:bottom w:val="nil"/>
              <w:right w:val="single" w:sz="4" w:space="0" w:color="auto"/>
            </w:tcBorders>
            <w:shd w:val="clear" w:color="auto" w:fill="auto"/>
            <w:vAlign w:val="center"/>
          </w:tcPr>
          <w:p w14:paraId="34CE048F" w14:textId="77777777" w:rsidR="00CB0240" w:rsidRPr="005D6DA2" w:rsidRDefault="00CB0240" w:rsidP="00FE5CFC">
            <w:pPr>
              <w:jc w:val="center"/>
              <w:rPr>
                <w:bCs/>
              </w:rPr>
            </w:pPr>
            <w:r w:rsidRPr="005D6DA2">
              <w:rPr>
                <w:bCs/>
              </w:rPr>
              <w:t xml:space="preserve">оборудование для линий </w:t>
            </w:r>
            <w:proofErr w:type="gramStart"/>
            <w:r w:rsidRPr="005D6DA2">
              <w:rPr>
                <w:bCs/>
              </w:rPr>
              <w:t>розлива</w:t>
            </w:r>
            <w:r>
              <w:rPr>
                <w:bCs/>
              </w:rPr>
              <w:t>,  год</w:t>
            </w:r>
            <w:proofErr w:type="gramEnd"/>
            <w:r>
              <w:rPr>
                <w:bCs/>
              </w:rPr>
              <w:t xml:space="preserve"> изготовления 1998</w:t>
            </w:r>
          </w:p>
        </w:tc>
        <w:tc>
          <w:tcPr>
            <w:tcW w:w="1418" w:type="dxa"/>
            <w:tcBorders>
              <w:top w:val="single" w:sz="4" w:space="0" w:color="auto"/>
              <w:left w:val="nil"/>
              <w:bottom w:val="nil"/>
              <w:right w:val="single" w:sz="4" w:space="0" w:color="auto"/>
            </w:tcBorders>
            <w:shd w:val="clear" w:color="auto" w:fill="auto"/>
            <w:vAlign w:val="center"/>
          </w:tcPr>
          <w:p w14:paraId="5E919F2A" w14:textId="77777777" w:rsidR="00CB0240" w:rsidRPr="005D6DA2" w:rsidRDefault="00CB0240" w:rsidP="00FE5CFC">
            <w:pPr>
              <w:jc w:val="center"/>
              <w:rPr>
                <w:bCs/>
              </w:rPr>
            </w:pPr>
            <w:r w:rsidRPr="005D6DA2">
              <w:rPr>
                <w:bCs/>
              </w:rPr>
              <w:t>24 739,00</w:t>
            </w:r>
          </w:p>
        </w:tc>
        <w:tc>
          <w:tcPr>
            <w:tcW w:w="1559" w:type="dxa"/>
            <w:tcBorders>
              <w:top w:val="single" w:sz="4" w:space="0" w:color="auto"/>
              <w:left w:val="nil"/>
              <w:bottom w:val="nil"/>
              <w:right w:val="single" w:sz="4" w:space="0" w:color="auto"/>
            </w:tcBorders>
          </w:tcPr>
          <w:p w14:paraId="1393F776" w14:textId="77777777" w:rsidR="00CB0240" w:rsidRDefault="00CB0240" w:rsidP="00FE5CFC">
            <w:pPr>
              <w:jc w:val="center"/>
              <w:rPr>
                <w:bCs/>
              </w:rPr>
            </w:pPr>
          </w:p>
          <w:p w14:paraId="2E891E3E" w14:textId="77777777" w:rsidR="00CB0240" w:rsidRPr="005D6DA2" w:rsidRDefault="00CB0240" w:rsidP="00FE5CFC">
            <w:pPr>
              <w:jc w:val="center"/>
              <w:rPr>
                <w:bCs/>
              </w:rPr>
            </w:pPr>
            <w:r>
              <w:rPr>
                <w:bCs/>
              </w:rPr>
              <w:t>1 236,95</w:t>
            </w:r>
          </w:p>
        </w:tc>
        <w:tc>
          <w:tcPr>
            <w:tcW w:w="1417" w:type="dxa"/>
            <w:tcBorders>
              <w:top w:val="single" w:sz="4" w:space="0" w:color="auto"/>
              <w:left w:val="nil"/>
              <w:bottom w:val="nil"/>
              <w:right w:val="single" w:sz="4" w:space="0" w:color="auto"/>
            </w:tcBorders>
          </w:tcPr>
          <w:p w14:paraId="5D5A0916" w14:textId="77777777" w:rsidR="00CB0240" w:rsidRDefault="00CB0240" w:rsidP="00FE5CFC">
            <w:pPr>
              <w:jc w:val="center"/>
              <w:rPr>
                <w:bCs/>
              </w:rPr>
            </w:pPr>
          </w:p>
          <w:p w14:paraId="621B85A7" w14:textId="77777777" w:rsidR="00CB0240" w:rsidRPr="005D6DA2" w:rsidRDefault="00CB0240" w:rsidP="00FE5CFC">
            <w:pPr>
              <w:jc w:val="center"/>
              <w:rPr>
                <w:bCs/>
              </w:rPr>
            </w:pPr>
            <w:r>
              <w:rPr>
                <w:bCs/>
              </w:rPr>
              <w:t>4 947,8</w:t>
            </w:r>
          </w:p>
        </w:tc>
      </w:tr>
      <w:tr w:rsidR="00CB0240" w:rsidRPr="005D6DA2" w14:paraId="2390C367" w14:textId="77777777" w:rsidTr="00FE5CFC">
        <w:trPr>
          <w:trHeight w:val="558"/>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F9DC3F9" w14:textId="77777777" w:rsidR="00CB0240" w:rsidRPr="005D6DA2" w:rsidRDefault="00CB0240" w:rsidP="00FE5CFC">
            <w:pPr>
              <w:jc w:val="center"/>
              <w:rPr>
                <w:bCs/>
              </w:rPr>
            </w:pPr>
            <w:r w:rsidRPr="005D6DA2">
              <w:rPr>
                <w:bCs/>
              </w:rPr>
              <w:t>3</w:t>
            </w:r>
          </w:p>
        </w:tc>
        <w:tc>
          <w:tcPr>
            <w:tcW w:w="1418" w:type="dxa"/>
            <w:tcBorders>
              <w:top w:val="single" w:sz="4" w:space="0" w:color="auto"/>
              <w:left w:val="nil"/>
              <w:bottom w:val="single" w:sz="4" w:space="0" w:color="auto"/>
              <w:right w:val="single" w:sz="4" w:space="0" w:color="auto"/>
            </w:tcBorders>
            <w:shd w:val="clear" w:color="auto" w:fill="auto"/>
            <w:vAlign w:val="center"/>
          </w:tcPr>
          <w:p w14:paraId="5273E25A" w14:textId="77777777" w:rsidR="00CB0240" w:rsidRPr="005D6DA2" w:rsidRDefault="00CB0240" w:rsidP="00FE5CFC">
            <w:pPr>
              <w:jc w:val="center"/>
              <w:rPr>
                <w:bCs/>
              </w:rPr>
            </w:pPr>
            <w:r w:rsidRPr="005D6DA2">
              <w:rPr>
                <w:bCs/>
              </w:rPr>
              <w:t>конвейер</w:t>
            </w:r>
          </w:p>
        </w:tc>
        <w:tc>
          <w:tcPr>
            <w:tcW w:w="2693" w:type="dxa"/>
            <w:tcBorders>
              <w:top w:val="single" w:sz="4" w:space="0" w:color="auto"/>
              <w:left w:val="nil"/>
              <w:bottom w:val="nil"/>
              <w:right w:val="single" w:sz="4" w:space="0" w:color="auto"/>
            </w:tcBorders>
            <w:shd w:val="clear" w:color="auto" w:fill="auto"/>
            <w:vAlign w:val="center"/>
          </w:tcPr>
          <w:p w14:paraId="42BF67B1" w14:textId="77777777" w:rsidR="00CB0240" w:rsidRPr="005D6DA2" w:rsidRDefault="00CB0240" w:rsidP="00FE5CFC">
            <w:pPr>
              <w:jc w:val="center"/>
              <w:rPr>
                <w:bCs/>
              </w:rPr>
            </w:pPr>
            <w:r w:rsidRPr="005D6DA2">
              <w:rPr>
                <w:bCs/>
              </w:rPr>
              <w:t>оборудование для линий розлива</w:t>
            </w:r>
            <w:r>
              <w:rPr>
                <w:bCs/>
              </w:rPr>
              <w:t>, год изготовления 1998</w:t>
            </w:r>
          </w:p>
        </w:tc>
        <w:tc>
          <w:tcPr>
            <w:tcW w:w="1418" w:type="dxa"/>
            <w:tcBorders>
              <w:top w:val="single" w:sz="4" w:space="0" w:color="auto"/>
              <w:left w:val="nil"/>
              <w:bottom w:val="nil"/>
              <w:right w:val="single" w:sz="4" w:space="0" w:color="auto"/>
            </w:tcBorders>
            <w:shd w:val="clear" w:color="auto" w:fill="auto"/>
            <w:vAlign w:val="center"/>
          </w:tcPr>
          <w:p w14:paraId="43F9D8B4" w14:textId="77777777" w:rsidR="00CB0240" w:rsidRPr="005D6DA2" w:rsidRDefault="00CB0240" w:rsidP="00FE5CFC">
            <w:pPr>
              <w:jc w:val="center"/>
              <w:rPr>
                <w:bCs/>
              </w:rPr>
            </w:pPr>
            <w:r w:rsidRPr="005D6DA2">
              <w:rPr>
                <w:bCs/>
              </w:rPr>
              <w:t>14 818,00</w:t>
            </w:r>
          </w:p>
        </w:tc>
        <w:tc>
          <w:tcPr>
            <w:tcW w:w="1559" w:type="dxa"/>
            <w:tcBorders>
              <w:top w:val="single" w:sz="4" w:space="0" w:color="auto"/>
              <w:left w:val="nil"/>
              <w:bottom w:val="nil"/>
              <w:right w:val="single" w:sz="4" w:space="0" w:color="auto"/>
            </w:tcBorders>
          </w:tcPr>
          <w:p w14:paraId="62FB3E57" w14:textId="77777777" w:rsidR="00CB0240" w:rsidRDefault="00CB0240" w:rsidP="00FE5CFC">
            <w:pPr>
              <w:jc w:val="center"/>
              <w:rPr>
                <w:bCs/>
              </w:rPr>
            </w:pPr>
          </w:p>
          <w:p w14:paraId="5B937E59" w14:textId="77777777" w:rsidR="00CB0240" w:rsidRPr="005D6DA2" w:rsidRDefault="00CB0240" w:rsidP="00FE5CFC">
            <w:pPr>
              <w:jc w:val="center"/>
              <w:rPr>
                <w:bCs/>
              </w:rPr>
            </w:pPr>
            <w:r>
              <w:rPr>
                <w:bCs/>
              </w:rPr>
              <w:t>740,9</w:t>
            </w:r>
          </w:p>
        </w:tc>
        <w:tc>
          <w:tcPr>
            <w:tcW w:w="1417" w:type="dxa"/>
            <w:tcBorders>
              <w:top w:val="single" w:sz="4" w:space="0" w:color="auto"/>
              <w:left w:val="nil"/>
              <w:bottom w:val="nil"/>
              <w:right w:val="single" w:sz="4" w:space="0" w:color="auto"/>
            </w:tcBorders>
          </w:tcPr>
          <w:p w14:paraId="44630801" w14:textId="77777777" w:rsidR="00CB0240" w:rsidRDefault="00CB0240" w:rsidP="00FE5CFC">
            <w:pPr>
              <w:jc w:val="center"/>
              <w:rPr>
                <w:bCs/>
              </w:rPr>
            </w:pPr>
          </w:p>
          <w:p w14:paraId="2636E8E1" w14:textId="77777777" w:rsidR="00CB0240" w:rsidRPr="005D6DA2" w:rsidRDefault="00CB0240" w:rsidP="00FE5CFC">
            <w:pPr>
              <w:jc w:val="center"/>
              <w:rPr>
                <w:bCs/>
              </w:rPr>
            </w:pPr>
            <w:r>
              <w:rPr>
                <w:bCs/>
              </w:rPr>
              <w:t>2 963,6</w:t>
            </w:r>
          </w:p>
        </w:tc>
      </w:tr>
      <w:tr w:rsidR="00CB0240" w:rsidRPr="005D6DA2" w14:paraId="13400539" w14:textId="77777777" w:rsidTr="00FE5CFC">
        <w:trPr>
          <w:trHeight w:val="55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3A4FAB9" w14:textId="77777777" w:rsidR="00CB0240" w:rsidRPr="005D6DA2" w:rsidRDefault="00CB0240" w:rsidP="00FE5CFC">
            <w:pPr>
              <w:jc w:val="center"/>
              <w:rPr>
                <w:bCs/>
              </w:rPr>
            </w:pPr>
            <w:r w:rsidRPr="005D6DA2">
              <w:rPr>
                <w:bCs/>
              </w:rPr>
              <w:t>4</w:t>
            </w:r>
          </w:p>
        </w:tc>
        <w:tc>
          <w:tcPr>
            <w:tcW w:w="1418" w:type="dxa"/>
            <w:tcBorders>
              <w:top w:val="single" w:sz="4" w:space="0" w:color="auto"/>
              <w:left w:val="nil"/>
              <w:bottom w:val="single" w:sz="4" w:space="0" w:color="auto"/>
              <w:right w:val="single" w:sz="4" w:space="0" w:color="auto"/>
            </w:tcBorders>
            <w:shd w:val="clear" w:color="auto" w:fill="auto"/>
            <w:vAlign w:val="center"/>
          </w:tcPr>
          <w:p w14:paraId="6B333670" w14:textId="77777777" w:rsidR="00CB0240" w:rsidRPr="005D6DA2" w:rsidRDefault="00CB0240" w:rsidP="00FE5CFC">
            <w:pPr>
              <w:jc w:val="center"/>
              <w:rPr>
                <w:bCs/>
              </w:rPr>
            </w:pPr>
            <w:r w:rsidRPr="005D6DA2">
              <w:rPr>
                <w:bCs/>
              </w:rPr>
              <w:t>конвейер</w:t>
            </w:r>
          </w:p>
        </w:tc>
        <w:tc>
          <w:tcPr>
            <w:tcW w:w="2693" w:type="dxa"/>
            <w:tcBorders>
              <w:top w:val="single" w:sz="4" w:space="0" w:color="auto"/>
              <w:left w:val="nil"/>
              <w:bottom w:val="single" w:sz="4" w:space="0" w:color="auto"/>
              <w:right w:val="single" w:sz="4" w:space="0" w:color="auto"/>
            </w:tcBorders>
            <w:shd w:val="clear" w:color="auto" w:fill="auto"/>
            <w:vAlign w:val="center"/>
          </w:tcPr>
          <w:p w14:paraId="26BC5F79" w14:textId="77777777" w:rsidR="00CB0240" w:rsidRPr="005D6DA2" w:rsidRDefault="00CB0240" w:rsidP="00FE5CFC">
            <w:pPr>
              <w:jc w:val="center"/>
              <w:rPr>
                <w:bCs/>
              </w:rPr>
            </w:pPr>
            <w:r w:rsidRPr="005D6DA2">
              <w:rPr>
                <w:bCs/>
              </w:rPr>
              <w:t>оборудование для линий розлива</w:t>
            </w:r>
            <w:r>
              <w:rPr>
                <w:bCs/>
              </w:rPr>
              <w:t>, год изготовления 1998</w:t>
            </w:r>
          </w:p>
        </w:tc>
        <w:tc>
          <w:tcPr>
            <w:tcW w:w="1418" w:type="dxa"/>
            <w:tcBorders>
              <w:top w:val="single" w:sz="4" w:space="0" w:color="auto"/>
              <w:left w:val="nil"/>
              <w:bottom w:val="single" w:sz="4" w:space="0" w:color="auto"/>
              <w:right w:val="single" w:sz="4" w:space="0" w:color="auto"/>
            </w:tcBorders>
            <w:shd w:val="clear" w:color="auto" w:fill="auto"/>
            <w:vAlign w:val="center"/>
          </w:tcPr>
          <w:p w14:paraId="23A7774E" w14:textId="77777777" w:rsidR="00CB0240" w:rsidRPr="005D6DA2" w:rsidRDefault="00CB0240" w:rsidP="00FE5CFC">
            <w:pPr>
              <w:jc w:val="center"/>
              <w:rPr>
                <w:bCs/>
              </w:rPr>
            </w:pPr>
            <w:r w:rsidRPr="005D6DA2">
              <w:rPr>
                <w:bCs/>
              </w:rPr>
              <w:t>20 333,00</w:t>
            </w:r>
          </w:p>
        </w:tc>
        <w:tc>
          <w:tcPr>
            <w:tcW w:w="1559" w:type="dxa"/>
            <w:tcBorders>
              <w:top w:val="single" w:sz="4" w:space="0" w:color="auto"/>
              <w:left w:val="nil"/>
              <w:bottom w:val="single" w:sz="4" w:space="0" w:color="auto"/>
              <w:right w:val="single" w:sz="4" w:space="0" w:color="auto"/>
            </w:tcBorders>
          </w:tcPr>
          <w:p w14:paraId="6A98B6B6" w14:textId="77777777" w:rsidR="00CB0240" w:rsidRDefault="00CB0240" w:rsidP="00FE5CFC">
            <w:pPr>
              <w:jc w:val="center"/>
              <w:rPr>
                <w:bCs/>
              </w:rPr>
            </w:pPr>
          </w:p>
          <w:p w14:paraId="7FA659FA" w14:textId="77777777" w:rsidR="00CB0240" w:rsidRPr="005D6DA2" w:rsidRDefault="00CB0240" w:rsidP="00FE5CFC">
            <w:pPr>
              <w:jc w:val="center"/>
              <w:rPr>
                <w:bCs/>
              </w:rPr>
            </w:pPr>
            <w:r>
              <w:rPr>
                <w:bCs/>
              </w:rPr>
              <w:t>1 016,65</w:t>
            </w:r>
          </w:p>
        </w:tc>
        <w:tc>
          <w:tcPr>
            <w:tcW w:w="1417" w:type="dxa"/>
            <w:tcBorders>
              <w:top w:val="single" w:sz="4" w:space="0" w:color="auto"/>
              <w:left w:val="nil"/>
              <w:bottom w:val="single" w:sz="4" w:space="0" w:color="auto"/>
              <w:right w:val="single" w:sz="4" w:space="0" w:color="auto"/>
            </w:tcBorders>
          </w:tcPr>
          <w:p w14:paraId="2BD6C14F" w14:textId="77777777" w:rsidR="00CB0240" w:rsidRDefault="00CB0240" w:rsidP="00FE5CFC">
            <w:pPr>
              <w:jc w:val="center"/>
              <w:rPr>
                <w:bCs/>
              </w:rPr>
            </w:pPr>
          </w:p>
          <w:p w14:paraId="68C2C658" w14:textId="77777777" w:rsidR="00CB0240" w:rsidRPr="005D6DA2" w:rsidRDefault="00CB0240" w:rsidP="00FE5CFC">
            <w:pPr>
              <w:jc w:val="center"/>
              <w:rPr>
                <w:bCs/>
              </w:rPr>
            </w:pPr>
            <w:r>
              <w:rPr>
                <w:bCs/>
              </w:rPr>
              <w:t>4066,6</w:t>
            </w:r>
          </w:p>
        </w:tc>
      </w:tr>
      <w:tr w:rsidR="00CB0240" w:rsidRPr="005D6DA2" w14:paraId="2DA32CB0" w14:textId="77777777" w:rsidTr="00FE5CFC">
        <w:trPr>
          <w:trHeight w:val="40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A151AB9" w14:textId="77777777" w:rsidR="00CB0240" w:rsidRPr="005D6DA2" w:rsidRDefault="00CB0240" w:rsidP="00FE5CFC">
            <w:pPr>
              <w:jc w:val="center"/>
              <w:rPr>
                <w:bCs/>
              </w:rPr>
            </w:pPr>
            <w:r w:rsidRPr="005D6DA2">
              <w:rPr>
                <w:bCs/>
              </w:rPr>
              <w:t>5</w:t>
            </w:r>
          </w:p>
        </w:tc>
        <w:tc>
          <w:tcPr>
            <w:tcW w:w="1418" w:type="dxa"/>
            <w:tcBorders>
              <w:top w:val="single" w:sz="4" w:space="0" w:color="auto"/>
              <w:left w:val="nil"/>
              <w:bottom w:val="single" w:sz="4" w:space="0" w:color="auto"/>
              <w:right w:val="single" w:sz="4" w:space="0" w:color="auto"/>
            </w:tcBorders>
            <w:shd w:val="clear" w:color="auto" w:fill="auto"/>
            <w:vAlign w:val="center"/>
          </w:tcPr>
          <w:p w14:paraId="36AEFBD5" w14:textId="77777777" w:rsidR="00CB0240" w:rsidRPr="005D6DA2" w:rsidRDefault="00CB0240" w:rsidP="00FE5CFC">
            <w:pPr>
              <w:jc w:val="center"/>
              <w:rPr>
                <w:bCs/>
              </w:rPr>
            </w:pPr>
            <w:r w:rsidRPr="005D6DA2">
              <w:rPr>
                <w:bCs/>
              </w:rPr>
              <w:t>конвейер</w:t>
            </w:r>
          </w:p>
        </w:tc>
        <w:tc>
          <w:tcPr>
            <w:tcW w:w="2693" w:type="dxa"/>
            <w:tcBorders>
              <w:top w:val="single" w:sz="4" w:space="0" w:color="auto"/>
              <w:left w:val="nil"/>
              <w:bottom w:val="single" w:sz="4" w:space="0" w:color="auto"/>
              <w:right w:val="single" w:sz="4" w:space="0" w:color="auto"/>
            </w:tcBorders>
            <w:shd w:val="clear" w:color="auto" w:fill="auto"/>
            <w:vAlign w:val="center"/>
          </w:tcPr>
          <w:p w14:paraId="71FFDEF0" w14:textId="77777777" w:rsidR="00CB0240" w:rsidRPr="005D6DA2" w:rsidRDefault="00CB0240" w:rsidP="00FE5CFC">
            <w:pPr>
              <w:jc w:val="center"/>
              <w:rPr>
                <w:bCs/>
              </w:rPr>
            </w:pPr>
            <w:r w:rsidRPr="005D6DA2">
              <w:rPr>
                <w:bCs/>
              </w:rPr>
              <w:t>оборудование для линий розлива</w:t>
            </w:r>
            <w:r>
              <w:rPr>
                <w:bCs/>
              </w:rPr>
              <w:t>, год изготовления 1998</w:t>
            </w:r>
          </w:p>
        </w:tc>
        <w:tc>
          <w:tcPr>
            <w:tcW w:w="1418" w:type="dxa"/>
            <w:tcBorders>
              <w:top w:val="single" w:sz="4" w:space="0" w:color="auto"/>
              <w:left w:val="nil"/>
              <w:bottom w:val="single" w:sz="4" w:space="0" w:color="auto"/>
              <w:right w:val="single" w:sz="4" w:space="0" w:color="auto"/>
            </w:tcBorders>
            <w:shd w:val="clear" w:color="auto" w:fill="auto"/>
            <w:vAlign w:val="center"/>
          </w:tcPr>
          <w:p w14:paraId="00187EC0" w14:textId="77777777" w:rsidR="00CB0240" w:rsidRPr="005D6DA2" w:rsidRDefault="00CB0240" w:rsidP="00FE5CFC">
            <w:pPr>
              <w:jc w:val="center"/>
              <w:rPr>
                <w:bCs/>
              </w:rPr>
            </w:pPr>
            <w:r w:rsidRPr="005D6DA2">
              <w:rPr>
                <w:bCs/>
              </w:rPr>
              <w:t>18 640,00</w:t>
            </w:r>
          </w:p>
        </w:tc>
        <w:tc>
          <w:tcPr>
            <w:tcW w:w="1559" w:type="dxa"/>
            <w:tcBorders>
              <w:top w:val="single" w:sz="4" w:space="0" w:color="auto"/>
              <w:left w:val="nil"/>
              <w:bottom w:val="single" w:sz="4" w:space="0" w:color="auto"/>
              <w:right w:val="single" w:sz="4" w:space="0" w:color="auto"/>
            </w:tcBorders>
          </w:tcPr>
          <w:p w14:paraId="46C32C0B" w14:textId="77777777" w:rsidR="00CB0240" w:rsidRDefault="00CB0240" w:rsidP="00FE5CFC">
            <w:pPr>
              <w:jc w:val="center"/>
              <w:rPr>
                <w:bCs/>
              </w:rPr>
            </w:pPr>
          </w:p>
          <w:p w14:paraId="487D86DA" w14:textId="77777777" w:rsidR="00CB0240" w:rsidRPr="005D6DA2" w:rsidRDefault="00CB0240" w:rsidP="00FE5CFC">
            <w:pPr>
              <w:jc w:val="center"/>
              <w:rPr>
                <w:bCs/>
              </w:rPr>
            </w:pPr>
            <w:r>
              <w:rPr>
                <w:bCs/>
              </w:rPr>
              <w:t>932,0</w:t>
            </w:r>
          </w:p>
        </w:tc>
        <w:tc>
          <w:tcPr>
            <w:tcW w:w="1417" w:type="dxa"/>
            <w:tcBorders>
              <w:top w:val="single" w:sz="4" w:space="0" w:color="auto"/>
              <w:left w:val="nil"/>
              <w:bottom w:val="single" w:sz="4" w:space="0" w:color="auto"/>
              <w:right w:val="single" w:sz="4" w:space="0" w:color="auto"/>
            </w:tcBorders>
          </w:tcPr>
          <w:p w14:paraId="12AB2D0B" w14:textId="77777777" w:rsidR="00CB0240" w:rsidRDefault="00CB0240" w:rsidP="00FE5CFC">
            <w:pPr>
              <w:jc w:val="center"/>
              <w:rPr>
                <w:bCs/>
              </w:rPr>
            </w:pPr>
          </w:p>
          <w:p w14:paraId="4BEBBC49" w14:textId="77777777" w:rsidR="00CB0240" w:rsidRPr="005D6DA2" w:rsidRDefault="00CB0240" w:rsidP="00FE5CFC">
            <w:pPr>
              <w:jc w:val="center"/>
              <w:rPr>
                <w:bCs/>
              </w:rPr>
            </w:pPr>
            <w:r>
              <w:rPr>
                <w:bCs/>
              </w:rPr>
              <w:t>3 728,0</w:t>
            </w:r>
          </w:p>
        </w:tc>
      </w:tr>
      <w:tr w:rsidR="00CB0240" w:rsidRPr="005D6DA2" w14:paraId="054FE6B7" w14:textId="77777777" w:rsidTr="00FE5CFC">
        <w:trPr>
          <w:trHeight w:val="40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7F6328D" w14:textId="77777777" w:rsidR="00CB0240" w:rsidRPr="005D6DA2" w:rsidRDefault="00CB0240" w:rsidP="00FE5CFC">
            <w:pPr>
              <w:jc w:val="center"/>
              <w:rPr>
                <w:bCs/>
              </w:rPr>
            </w:pPr>
            <w:r w:rsidRPr="005D6DA2">
              <w:rPr>
                <w:bCs/>
              </w:rPr>
              <w:t>6</w:t>
            </w:r>
          </w:p>
        </w:tc>
        <w:tc>
          <w:tcPr>
            <w:tcW w:w="1418" w:type="dxa"/>
            <w:tcBorders>
              <w:top w:val="single" w:sz="4" w:space="0" w:color="auto"/>
              <w:left w:val="nil"/>
              <w:bottom w:val="single" w:sz="4" w:space="0" w:color="auto"/>
              <w:right w:val="single" w:sz="4" w:space="0" w:color="auto"/>
            </w:tcBorders>
            <w:shd w:val="clear" w:color="auto" w:fill="auto"/>
            <w:vAlign w:val="center"/>
          </w:tcPr>
          <w:p w14:paraId="6AFE4A86" w14:textId="77777777" w:rsidR="00CB0240" w:rsidRPr="005D6DA2" w:rsidRDefault="00CB0240" w:rsidP="00FE5CFC">
            <w:pPr>
              <w:jc w:val="center"/>
              <w:rPr>
                <w:bCs/>
              </w:rPr>
            </w:pPr>
            <w:r w:rsidRPr="005D6DA2">
              <w:rPr>
                <w:bCs/>
              </w:rPr>
              <w:t>конвейер</w:t>
            </w:r>
          </w:p>
        </w:tc>
        <w:tc>
          <w:tcPr>
            <w:tcW w:w="2693" w:type="dxa"/>
            <w:tcBorders>
              <w:top w:val="single" w:sz="4" w:space="0" w:color="auto"/>
              <w:left w:val="nil"/>
              <w:bottom w:val="single" w:sz="4" w:space="0" w:color="auto"/>
              <w:right w:val="single" w:sz="4" w:space="0" w:color="auto"/>
            </w:tcBorders>
            <w:shd w:val="clear" w:color="auto" w:fill="auto"/>
            <w:vAlign w:val="center"/>
          </w:tcPr>
          <w:p w14:paraId="387DE7D2" w14:textId="77777777" w:rsidR="00CB0240" w:rsidRPr="005D6DA2" w:rsidRDefault="00CB0240" w:rsidP="00FE5CFC">
            <w:pPr>
              <w:jc w:val="center"/>
              <w:rPr>
                <w:bCs/>
              </w:rPr>
            </w:pPr>
            <w:r w:rsidRPr="005D6DA2">
              <w:rPr>
                <w:bCs/>
              </w:rPr>
              <w:t>оборудование для линий розлива</w:t>
            </w:r>
            <w:r>
              <w:rPr>
                <w:bCs/>
              </w:rPr>
              <w:t>, год изготовления 1998</w:t>
            </w:r>
          </w:p>
        </w:tc>
        <w:tc>
          <w:tcPr>
            <w:tcW w:w="1418" w:type="dxa"/>
            <w:tcBorders>
              <w:top w:val="single" w:sz="4" w:space="0" w:color="auto"/>
              <w:left w:val="nil"/>
              <w:bottom w:val="single" w:sz="4" w:space="0" w:color="auto"/>
              <w:right w:val="single" w:sz="4" w:space="0" w:color="auto"/>
            </w:tcBorders>
            <w:shd w:val="clear" w:color="auto" w:fill="auto"/>
            <w:vAlign w:val="center"/>
          </w:tcPr>
          <w:p w14:paraId="513347EB" w14:textId="77777777" w:rsidR="00CB0240" w:rsidRPr="005D6DA2" w:rsidRDefault="00CB0240" w:rsidP="00FE5CFC">
            <w:pPr>
              <w:jc w:val="center"/>
              <w:rPr>
                <w:bCs/>
              </w:rPr>
            </w:pPr>
            <w:r w:rsidRPr="005D6DA2">
              <w:rPr>
                <w:bCs/>
              </w:rPr>
              <w:t>18 640,00</w:t>
            </w:r>
          </w:p>
        </w:tc>
        <w:tc>
          <w:tcPr>
            <w:tcW w:w="1559" w:type="dxa"/>
            <w:tcBorders>
              <w:top w:val="single" w:sz="4" w:space="0" w:color="auto"/>
              <w:left w:val="nil"/>
              <w:bottom w:val="single" w:sz="4" w:space="0" w:color="auto"/>
              <w:right w:val="single" w:sz="4" w:space="0" w:color="auto"/>
            </w:tcBorders>
          </w:tcPr>
          <w:p w14:paraId="375ADA0A" w14:textId="77777777" w:rsidR="00CB0240" w:rsidRDefault="00CB0240" w:rsidP="00FE5CFC">
            <w:pPr>
              <w:jc w:val="center"/>
              <w:rPr>
                <w:bCs/>
              </w:rPr>
            </w:pPr>
          </w:p>
          <w:p w14:paraId="336B790A" w14:textId="77777777" w:rsidR="00CB0240" w:rsidRPr="005D6DA2" w:rsidRDefault="00CB0240" w:rsidP="00FE5CFC">
            <w:pPr>
              <w:jc w:val="center"/>
              <w:rPr>
                <w:bCs/>
              </w:rPr>
            </w:pPr>
            <w:r>
              <w:rPr>
                <w:bCs/>
              </w:rPr>
              <w:t>932,0</w:t>
            </w:r>
          </w:p>
        </w:tc>
        <w:tc>
          <w:tcPr>
            <w:tcW w:w="1417" w:type="dxa"/>
            <w:tcBorders>
              <w:top w:val="single" w:sz="4" w:space="0" w:color="auto"/>
              <w:left w:val="nil"/>
              <w:bottom w:val="single" w:sz="4" w:space="0" w:color="auto"/>
              <w:right w:val="single" w:sz="4" w:space="0" w:color="auto"/>
            </w:tcBorders>
          </w:tcPr>
          <w:p w14:paraId="3D0F5272" w14:textId="77777777" w:rsidR="00CB0240" w:rsidRDefault="00CB0240" w:rsidP="00FE5CFC">
            <w:pPr>
              <w:jc w:val="center"/>
              <w:rPr>
                <w:bCs/>
              </w:rPr>
            </w:pPr>
          </w:p>
          <w:p w14:paraId="0FDAA2C7" w14:textId="77777777" w:rsidR="00CB0240" w:rsidRDefault="00CB0240" w:rsidP="00FE5CFC">
            <w:pPr>
              <w:jc w:val="center"/>
              <w:rPr>
                <w:bCs/>
              </w:rPr>
            </w:pPr>
            <w:r>
              <w:rPr>
                <w:bCs/>
              </w:rPr>
              <w:t>3 728,0</w:t>
            </w:r>
          </w:p>
          <w:p w14:paraId="51A36B15" w14:textId="77777777" w:rsidR="00CB0240" w:rsidRPr="005D6DA2" w:rsidRDefault="00CB0240" w:rsidP="00FE5CFC">
            <w:pPr>
              <w:jc w:val="center"/>
              <w:rPr>
                <w:bCs/>
              </w:rPr>
            </w:pPr>
          </w:p>
        </w:tc>
      </w:tr>
      <w:tr w:rsidR="00CB0240" w:rsidRPr="005D6DA2" w14:paraId="3BCF1191" w14:textId="77777777" w:rsidTr="00FE5CFC">
        <w:trPr>
          <w:trHeight w:val="40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552A50A" w14:textId="77777777" w:rsidR="00CB0240" w:rsidRPr="005D6DA2" w:rsidRDefault="00CB0240" w:rsidP="00FE5CFC">
            <w:pPr>
              <w:jc w:val="center"/>
              <w:rPr>
                <w:bCs/>
              </w:rPr>
            </w:pPr>
            <w:r w:rsidRPr="005D6DA2">
              <w:rPr>
                <w:bCs/>
              </w:rPr>
              <w:t>7</w:t>
            </w:r>
          </w:p>
        </w:tc>
        <w:tc>
          <w:tcPr>
            <w:tcW w:w="1418" w:type="dxa"/>
            <w:tcBorders>
              <w:top w:val="single" w:sz="4" w:space="0" w:color="auto"/>
              <w:left w:val="nil"/>
              <w:bottom w:val="single" w:sz="4" w:space="0" w:color="auto"/>
              <w:right w:val="single" w:sz="4" w:space="0" w:color="auto"/>
            </w:tcBorders>
            <w:shd w:val="clear" w:color="auto" w:fill="auto"/>
            <w:vAlign w:val="center"/>
          </w:tcPr>
          <w:p w14:paraId="2E925111" w14:textId="77777777" w:rsidR="00CB0240" w:rsidRPr="005D6DA2" w:rsidRDefault="00CB0240" w:rsidP="00FE5CFC">
            <w:pPr>
              <w:jc w:val="center"/>
              <w:rPr>
                <w:bCs/>
              </w:rPr>
            </w:pPr>
            <w:r w:rsidRPr="005D6DA2">
              <w:rPr>
                <w:bCs/>
              </w:rPr>
              <w:t>конвейер ленточный</w:t>
            </w:r>
          </w:p>
        </w:tc>
        <w:tc>
          <w:tcPr>
            <w:tcW w:w="2693" w:type="dxa"/>
            <w:tcBorders>
              <w:top w:val="single" w:sz="4" w:space="0" w:color="auto"/>
              <w:left w:val="nil"/>
              <w:bottom w:val="single" w:sz="4" w:space="0" w:color="auto"/>
              <w:right w:val="single" w:sz="4" w:space="0" w:color="auto"/>
            </w:tcBorders>
            <w:shd w:val="clear" w:color="auto" w:fill="auto"/>
            <w:vAlign w:val="center"/>
          </w:tcPr>
          <w:p w14:paraId="3E3CCA40" w14:textId="77777777" w:rsidR="00CB0240" w:rsidRPr="005D6DA2" w:rsidRDefault="00CB0240" w:rsidP="00FE5CFC">
            <w:pPr>
              <w:jc w:val="center"/>
              <w:rPr>
                <w:bCs/>
              </w:rPr>
            </w:pPr>
            <w:r w:rsidRPr="005D6DA2">
              <w:rPr>
                <w:bCs/>
              </w:rPr>
              <w:t>оборудование для линий розлива</w:t>
            </w:r>
            <w:r>
              <w:rPr>
                <w:bCs/>
              </w:rPr>
              <w:t>, год изготовления 2002</w:t>
            </w:r>
          </w:p>
        </w:tc>
        <w:tc>
          <w:tcPr>
            <w:tcW w:w="1418" w:type="dxa"/>
            <w:tcBorders>
              <w:top w:val="single" w:sz="4" w:space="0" w:color="auto"/>
              <w:left w:val="nil"/>
              <w:bottom w:val="single" w:sz="4" w:space="0" w:color="auto"/>
              <w:right w:val="single" w:sz="4" w:space="0" w:color="auto"/>
            </w:tcBorders>
            <w:shd w:val="clear" w:color="auto" w:fill="auto"/>
            <w:vAlign w:val="center"/>
          </w:tcPr>
          <w:p w14:paraId="3D27C142" w14:textId="77777777" w:rsidR="00CB0240" w:rsidRPr="005D6DA2" w:rsidRDefault="00CB0240" w:rsidP="00FE5CFC">
            <w:pPr>
              <w:jc w:val="center"/>
              <w:rPr>
                <w:bCs/>
              </w:rPr>
            </w:pPr>
            <w:r w:rsidRPr="005D6DA2">
              <w:rPr>
                <w:bCs/>
              </w:rPr>
              <w:t>19 722,00</w:t>
            </w:r>
          </w:p>
        </w:tc>
        <w:tc>
          <w:tcPr>
            <w:tcW w:w="1559" w:type="dxa"/>
            <w:tcBorders>
              <w:top w:val="single" w:sz="4" w:space="0" w:color="auto"/>
              <w:left w:val="nil"/>
              <w:bottom w:val="single" w:sz="4" w:space="0" w:color="auto"/>
              <w:right w:val="single" w:sz="4" w:space="0" w:color="auto"/>
            </w:tcBorders>
          </w:tcPr>
          <w:p w14:paraId="392DC9CF" w14:textId="77777777" w:rsidR="00CB0240" w:rsidRDefault="00CB0240" w:rsidP="00FE5CFC">
            <w:pPr>
              <w:jc w:val="center"/>
              <w:rPr>
                <w:bCs/>
              </w:rPr>
            </w:pPr>
          </w:p>
          <w:p w14:paraId="2CA3D2F5" w14:textId="77777777" w:rsidR="00CB0240" w:rsidRPr="005D6DA2" w:rsidRDefault="00CB0240" w:rsidP="00FE5CFC">
            <w:pPr>
              <w:jc w:val="center"/>
              <w:rPr>
                <w:bCs/>
              </w:rPr>
            </w:pPr>
            <w:r>
              <w:rPr>
                <w:bCs/>
              </w:rPr>
              <w:t>986,1</w:t>
            </w:r>
          </w:p>
        </w:tc>
        <w:tc>
          <w:tcPr>
            <w:tcW w:w="1417" w:type="dxa"/>
            <w:tcBorders>
              <w:top w:val="single" w:sz="4" w:space="0" w:color="auto"/>
              <w:left w:val="nil"/>
              <w:bottom w:val="single" w:sz="4" w:space="0" w:color="auto"/>
              <w:right w:val="single" w:sz="4" w:space="0" w:color="auto"/>
            </w:tcBorders>
          </w:tcPr>
          <w:p w14:paraId="23E0C2CB" w14:textId="77777777" w:rsidR="00CB0240" w:rsidRDefault="00CB0240" w:rsidP="00FE5CFC">
            <w:pPr>
              <w:jc w:val="center"/>
              <w:rPr>
                <w:bCs/>
              </w:rPr>
            </w:pPr>
          </w:p>
          <w:p w14:paraId="009DABA9" w14:textId="77777777" w:rsidR="00CB0240" w:rsidRPr="005D6DA2" w:rsidRDefault="00CB0240" w:rsidP="00FE5CFC">
            <w:pPr>
              <w:jc w:val="center"/>
              <w:rPr>
                <w:bCs/>
              </w:rPr>
            </w:pPr>
            <w:r>
              <w:rPr>
                <w:bCs/>
              </w:rPr>
              <w:t>3 944,4</w:t>
            </w:r>
          </w:p>
        </w:tc>
      </w:tr>
      <w:tr w:rsidR="00CB0240" w:rsidRPr="005D6DA2" w14:paraId="76461EF5" w14:textId="77777777" w:rsidTr="00FE5CFC">
        <w:trPr>
          <w:trHeight w:val="40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1E1B0BC" w14:textId="77777777" w:rsidR="00CB0240" w:rsidRPr="005D6DA2" w:rsidRDefault="00CB0240" w:rsidP="00FE5CFC">
            <w:pPr>
              <w:jc w:val="center"/>
              <w:rPr>
                <w:bCs/>
              </w:rPr>
            </w:pPr>
            <w:r w:rsidRPr="005D6DA2">
              <w:rPr>
                <w:bCs/>
              </w:rPr>
              <w:lastRenderedPageBreak/>
              <w:t>8</w:t>
            </w:r>
          </w:p>
        </w:tc>
        <w:tc>
          <w:tcPr>
            <w:tcW w:w="1418" w:type="dxa"/>
            <w:tcBorders>
              <w:top w:val="single" w:sz="4" w:space="0" w:color="auto"/>
              <w:left w:val="nil"/>
              <w:bottom w:val="single" w:sz="4" w:space="0" w:color="auto"/>
              <w:right w:val="single" w:sz="4" w:space="0" w:color="auto"/>
            </w:tcBorders>
            <w:shd w:val="clear" w:color="auto" w:fill="auto"/>
            <w:vAlign w:val="center"/>
          </w:tcPr>
          <w:p w14:paraId="1A45DF10" w14:textId="77777777" w:rsidR="00CB0240" w:rsidRPr="005D6DA2" w:rsidRDefault="00CB0240" w:rsidP="00FE5CFC">
            <w:pPr>
              <w:jc w:val="center"/>
              <w:rPr>
                <w:bCs/>
              </w:rPr>
            </w:pPr>
            <w:r w:rsidRPr="005D6DA2">
              <w:rPr>
                <w:bCs/>
              </w:rPr>
              <w:t>конвейер ленточный</w:t>
            </w:r>
          </w:p>
        </w:tc>
        <w:tc>
          <w:tcPr>
            <w:tcW w:w="2693" w:type="dxa"/>
            <w:tcBorders>
              <w:top w:val="single" w:sz="4" w:space="0" w:color="auto"/>
              <w:left w:val="nil"/>
              <w:bottom w:val="single" w:sz="4" w:space="0" w:color="auto"/>
              <w:right w:val="single" w:sz="4" w:space="0" w:color="auto"/>
            </w:tcBorders>
            <w:shd w:val="clear" w:color="auto" w:fill="auto"/>
            <w:vAlign w:val="center"/>
          </w:tcPr>
          <w:p w14:paraId="058B1639" w14:textId="77777777" w:rsidR="00CB0240" w:rsidRPr="005D6DA2" w:rsidRDefault="00CB0240" w:rsidP="00FE5CFC">
            <w:pPr>
              <w:jc w:val="center"/>
              <w:rPr>
                <w:bCs/>
              </w:rPr>
            </w:pPr>
            <w:r w:rsidRPr="005D6DA2">
              <w:rPr>
                <w:bCs/>
              </w:rPr>
              <w:t>оборудование для линий розлива</w:t>
            </w:r>
            <w:r>
              <w:rPr>
                <w:bCs/>
              </w:rPr>
              <w:t>, год изготовления 2002</w:t>
            </w:r>
          </w:p>
        </w:tc>
        <w:tc>
          <w:tcPr>
            <w:tcW w:w="1418" w:type="dxa"/>
            <w:tcBorders>
              <w:top w:val="single" w:sz="4" w:space="0" w:color="auto"/>
              <w:left w:val="nil"/>
              <w:bottom w:val="single" w:sz="4" w:space="0" w:color="auto"/>
              <w:right w:val="single" w:sz="4" w:space="0" w:color="auto"/>
            </w:tcBorders>
            <w:shd w:val="clear" w:color="auto" w:fill="auto"/>
            <w:vAlign w:val="center"/>
          </w:tcPr>
          <w:p w14:paraId="43E03F08" w14:textId="77777777" w:rsidR="00CB0240" w:rsidRPr="005D6DA2" w:rsidRDefault="00CB0240" w:rsidP="00FE5CFC">
            <w:pPr>
              <w:jc w:val="center"/>
              <w:rPr>
                <w:bCs/>
              </w:rPr>
            </w:pPr>
            <w:r w:rsidRPr="005D6DA2">
              <w:rPr>
                <w:bCs/>
              </w:rPr>
              <w:t>19 722,00</w:t>
            </w:r>
          </w:p>
        </w:tc>
        <w:tc>
          <w:tcPr>
            <w:tcW w:w="1559" w:type="dxa"/>
            <w:tcBorders>
              <w:top w:val="single" w:sz="4" w:space="0" w:color="auto"/>
              <w:left w:val="nil"/>
              <w:bottom w:val="single" w:sz="4" w:space="0" w:color="auto"/>
              <w:right w:val="single" w:sz="4" w:space="0" w:color="auto"/>
            </w:tcBorders>
          </w:tcPr>
          <w:p w14:paraId="0CDEE3D6" w14:textId="77777777" w:rsidR="00CB0240" w:rsidRDefault="00CB0240" w:rsidP="00FE5CFC">
            <w:pPr>
              <w:jc w:val="center"/>
              <w:rPr>
                <w:bCs/>
              </w:rPr>
            </w:pPr>
          </w:p>
          <w:p w14:paraId="5DD7389F" w14:textId="77777777" w:rsidR="00CB0240" w:rsidRPr="005D6DA2" w:rsidRDefault="00CB0240" w:rsidP="00FE5CFC">
            <w:pPr>
              <w:jc w:val="center"/>
              <w:rPr>
                <w:bCs/>
              </w:rPr>
            </w:pPr>
            <w:r>
              <w:rPr>
                <w:bCs/>
              </w:rPr>
              <w:t>986,1</w:t>
            </w:r>
          </w:p>
        </w:tc>
        <w:tc>
          <w:tcPr>
            <w:tcW w:w="1417" w:type="dxa"/>
            <w:tcBorders>
              <w:top w:val="single" w:sz="4" w:space="0" w:color="auto"/>
              <w:left w:val="nil"/>
              <w:bottom w:val="single" w:sz="4" w:space="0" w:color="auto"/>
              <w:right w:val="single" w:sz="4" w:space="0" w:color="auto"/>
            </w:tcBorders>
          </w:tcPr>
          <w:p w14:paraId="24A4083A" w14:textId="77777777" w:rsidR="00CB0240" w:rsidRDefault="00CB0240" w:rsidP="00FE5CFC">
            <w:pPr>
              <w:jc w:val="center"/>
              <w:rPr>
                <w:bCs/>
              </w:rPr>
            </w:pPr>
          </w:p>
          <w:p w14:paraId="43DC5217" w14:textId="77777777" w:rsidR="00CB0240" w:rsidRPr="005D6DA2" w:rsidRDefault="00CB0240" w:rsidP="00FE5CFC">
            <w:pPr>
              <w:jc w:val="center"/>
              <w:rPr>
                <w:bCs/>
              </w:rPr>
            </w:pPr>
            <w:r>
              <w:rPr>
                <w:bCs/>
              </w:rPr>
              <w:t>3 944,4</w:t>
            </w:r>
          </w:p>
        </w:tc>
      </w:tr>
      <w:tr w:rsidR="00CB0240" w:rsidRPr="005D6DA2" w14:paraId="70C3BBCA" w14:textId="77777777" w:rsidTr="00FE5CFC">
        <w:trPr>
          <w:trHeight w:val="40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B1E9EB4" w14:textId="77777777" w:rsidR="00CB0240" w:rsidRPr="005D6DA2" w:rsidRDefault="00CB0240" w:rsidP="00FE5CFC">
            <w:pPr>
              <w:jc w:val="center"/>
              <w:rPr>
                <w:bCs/>
              </w:rPr>
            </w:pPr>
            <w:r w:rsidRPr="005D6DA2">
              <w:rPr>
                <w:bCs/>
              </w:rPr>
              <w:t>9</w:t>
            </w:r>
          </w:p>
        </w:tc>
        <w:tc>
          <w:tcPr>
            <w:tcW w:w="1418" w:type="dxa"/>
            <w:tcBorders>
              <w:top w:val="single" w:sz="4" w:space="0" w:color="auto"/>
              <w:left w:val="nil"/>
              <w:bottom w:val="single" w:sz="4" w:space="0" w:color="auto"/>
              <w:right w:val="single" w:sz="4" w:space="0" w:color="auto"/>
            </w:tcBorders>
            <w:shd w:val="clear" w:color="auto" w:fill="auto"/>
            <w:vAlign w:val="center"/>
          </w:tcPr>
          <w:p w14:paraId="60BB496A" w14:textId="77777777" w:rsidR="00CB0240" w:rsidRPr="005D6DA2" w:rsidRDefault="00CB0240" w:rsidP="00FE5CFC">
            <w:pPr>
              <w:jc w:val="center"/>
              <w:rPr>
                <w:bCs/>
              </w:rPr>
            </w:pPr>
            <w:r w:rsidRPr="005D6DA2">
              <w:rPr>
                <w:bCs/>
              </w:rPr>
              <w:t xml:space="preserve">конвейер подъема </w:t>
            </w:r>
          </w:p>
        </w:tc>
        <w:tc>
          <w:tcPr>
            <w:tcW w:w="2693" w:type="dxa"/>
            <w:tcBorders>
              <w:top w:val="single" w:sz="4" w:space="0" w:color="auto"/>
              <w:left w:val="nil"/>
              <w:bottom w:val="single" w:sz="4" w:space="0" w:color="auto"/>
              <w:right w:val="single" w:sz="4" w:space="0" w:color="auto"/>
            </w:tcBorders>
            <w:shd w:val="clear" w:color="auto" w:fill="auto"/>
            <w:vAlign w:val="center"/>
          </w:tcPr>
          <w:p w14:paraId="0BFC4240" w14:textId="77777777" w:rsidR="00CB0240" w:rsidRPr="005D6DA2" w:rsidRDefault="00CB0240" w:rsidP="00FE5CFC">
            <w:pPr>
              <w:jc w:val="center"/>
              <w:rPr>
                <w:bCs/>
              </w:rPr>
            </w:pPr>
            <w:r w:rsidRPr="005D6DA2">
              <w:rPr>
                <w:bCs/>
              </w:rPr>
              <w:t>оборудование для линий розлива</w:t>
            </w:r>
            <w:r>
              <w:rPr>
                <w:bCs/>
              </w:rPr>
              <w:t>, год изготовления 2002</w:t>
            </w:r>
          </w:p>
        </w:tc>
        <w:tc>
          <w:tcPr>
            <w:tcW w:w="1418" w:type="dxa"/>
            <w:tcBorders>
              <w:top w:val="single" w:sz="4" w:space="0" w:color="auto"/>
              <w:left w:val="nil"/>
              <w:bottom w:val="single" w:sz="4" w:space="0" w:color="auto"/>
              <w:right w:val="single" w:sz="4" w:space="0" w:color="auto"/>
            </w:tcBorders>
            <w:shd w:val="clear" w:color="auto" w:fill="auto"/>
            <w:vAlign w:val="center"/>
          </w:tcPr>
          <w:p w14:paraId="67864373" w14:textId="77777777" w:rsidR="00CB0240" w:rsidRPr="005D6DA2" w:rsidRDefault="00CB0240" w:rsidP="00FE5CFC">
            <w:pPr>
              <w:jc w:val="center"/>
              <w:rPr>
                <w:bCs/>
              </w:rPr>
            </w:pPr>
            <w:r w:rsidRPr="005D6DA2">
              <w:rPr>
                <w:bCs/>
              </w:rPr>
              <w:t>25 475,00</w:t>
            </w:r>
          </w:p>
        </w:tc>
        <w:tc>
          <w:tcPr>
            <w:tcW w:w="1559" w:type="dxa"/>
            <w:tcBorders>
              <w:top w:val="single" w:sz="4" w:space="0" w:color="auto"/>
              <w:left w:val="nil"/>
              <w:bottom w:val="single" w:sz="4" w:space="0" w:color="auto"/>
              <w:right w:val="single" w:sz="4" w:space="0" w:color="auto"/>
            </w:tcBorders>
          </w:tcPr>
          <w:p w14:paraId="24D68771" w14:textId="77777777" w:rsidR="00CB0240" w:rsidRDefault="00CB0240" w:rsidP="00FE5CFC">
            <w:pPr>
              <w:jc w:val="center"/>
              <w:rPr>
                <w:bCs/>
              </w:rPr>
            </w:pPr>
          </w:p>
          <w:p w14:paraId="5516CCC5" w14:textId="77777777" w:rsidR="00CB0240" w:rsidRPr="005D6DA2" w:rsidRDefault="00CB0240" w:rsidP="00FE5CFC">
            <w:pPr>
              <w:jc w:val="center"/>
              <w:rPr>
                <w:bCs/>
              </w:rPr>
            </w:pPr>
            <w:r>
              <w:rPr>
                <w:bCs/>
              </w:rPr>
              <w:t>1 273,75</w:t>
            </w:r>
          </w:p>
        </w:tc>
        <w:tc>
          <w:tcPr>
            <w:tcW w:w="1417" w:type="dxa"/>
            <w:tcBorders>
              <w:top w:val="single" w:sz="4" w:space="0" w:color="auto"/>
              <w:left w:val="nil"/>
              <w:bottom w:val="single" w:sz="4" w:space="0" w:color="auto"/>
              <w:right w:val="single" w:sz="4" w:space="0" w:color="auto"/>
            </w:tcBorders>
          </w:tcPr>
          <w:p w14:paraId="66BA8FC9" w14:textId="77777777" w:rsidR="00CB0240" w:rsidRDefault="00CB0240" w:rsidP="00FE5CFC">
            <w:pPr>
              <w:jc w:val="center"/>
              <w:rPr>
                <w:bCs/>
              </w:rPr>
            </w:pPr>
          </w:p>
          <w:p w14:paraId="1E2AF347" w14:textId="77777777" w:rsidR="00CB0240" w:rsidRPr="005D6DA2" w:rsidRDefault="00CB0240" w:rsidP="00FE5CFC">
            <w:pPr>
              <w:jc w:val="center"/>
              <w:rPr>
                <w:bCs/>
              </w:rPr>
            </w:pPr>
            <w:r>
              <w:rPr>
                <w:bCs/>
              </w:rPr>
              <w:t>5 095,0</w:t>
            </w:r>
          </w:p>
        </w:tc>
      </w:tr>
      <w:tr w:rsidR="00CB0240" w:rsidRPr="005D6DA2" w14:paraId="7746D7C9" w14:textId="77777777" w:rsidTr="00FE5CFC">
        <w:trPr>
          <w:trHeight w:val="40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0081BC9" w14:textId="77777777" w:rsidR="00CB0240" w:rsidRPr="005D6DA2" w:rsidRDefault="00CB0240" w:rsidP="00FE5CFC">
            <w:pPr>
              <w:jc w:val="center"/>
              <w:rPr>
                <w:bCs/>
              </w:rPr>
            </w:pPr>
            <w:r w:rsidRPr="005D6DA2">
              <w:rPr>
                <w:bCs/>
              </w:rPr>
              <w:t>10</w:t>
            </w:r>
          </w:p>
        </w:tc>
        <w:tc>
          <w:tcPr>
            <w:tcW w:w="1418" w:type="dxa"/>
            <w:tcBorders>
              <w:top w:val="single" w:sz="4" w:space="0" w:color="auto"/>
              <w:left w:val="nil"/>
              <w:bottom w:val="single" w:sz="4" w:space="0" w:color="auto"/>
              <w:right w:val="single" w:sz="4" w:space="0" w:color="auto"/>
            </w:tcBorders>
            <w:shd w:val="clear" w:color="auto" w:fill="auto"/>
            <w:vAlign w:val="center"/>
          </w:tcPr>
          <w:p w14:paraId="721EBAF8" w14:textId="77777777" w:rsidR="00CB0240" w:rsidRPr="005D6DA2" w:rsidRDefault="00CB0240" w:rsidP="00FE5CFC">
            <w:pPr>
              <w:jc w:val="center"/>
              <w:rPr>
                <w:bCs/>
              </w:rPr>
            </w:pPr>
            <w:r w:rsidRPr="005D6DA2">
              <w:rPr>
                <w:bCs/>
              </w:rPr>
              <w:t>конвейер подъема</w:t>
            </w:r>
          </w:p>
        </w:tc>
        <w:tc>
          <w:tcPr>
            <w:tcW w:w="2693" w:type="dxa"/>
            <w:tcBorders>
              <w:top w:val="single" w:sz="4" w:space="0" w:color="auto"/>
              <w:left w:val="nil"/>
              <w:bottom w:val="single" w:sz="4" w:space="0" w:color="auto"/>
              <w:right w:val="single" w:sz="4" w:space="0" w:color="auto"/>
            </w:tcBorders>
            <w:shd w:val="clear" w:color="auto" w:fill="auto"/>
            <w:vAlign w:val="center"/>
          </w:tcPr>
          <w:p w14:paraId="1FF7AAD7" w14:textId="77777777" w:rsidR="00CB0240" w:rsidRPr="005D6DA2" w:rsidRDefault="00CB0240" w:rsidP="00FE5CFC">
            <w:pPr>
              <w:jc w:val="center"/>
              <w:rPr>
                <w:bCs/>
              </w:rPr>
            </w:pPr>
            <w:r w:rsidRPr="005D6DA2">
              <w:rPr>
                <w:bCs/>
              </w:rPr>
              <w:t>оборудование для линий розлива</w:t>
            </w:r>
            <w:r>
              <w:rPr>
                <w:bCs/>
              </w:rPr>
              <w:t>, год изготовления 2002</w:t>
            </w:r>
          </w:p>
        </w:tc>
        <w:tc>
          <w:tcPr>
            <w:tcW w:w="1418" w:type="dxa"/>
            <w:tcBorders>
              <w:top w:val="single" w:sz="4" w:space="0" w:color="auto"/>
              <w:left w:val="nil"/>
              <w:bottom w:val="single" w:sz="4" w:space="0" w:color="auto"/>
              <w:right w:val="single" w:sz="4" w:space="0" w:color="auto"/>
            </w:tcBorders>
            <w:shd w:val="clear" w:color="auto" w:fill="auto"/>
            <w:vAlign w:val="center"/>
          </w:tcPr>
          <w:p w14:paraId="7B61BF90" w14:textId="77777777" w:rsidR="00CB0240" w:rsidRPr="005D6DA2" w:rsidRDefault="00CB0240" w:rsidP="00FE5CFC">
            <w:pPr>
              <w:jc w:val="center"/>
              <w:rPr>
                <w:bCs/>
              </w:rPr>
            </w:pPr>
            <w:r w:rsidRPr="005D6DA2">
              <w:rPr>
                <w:bCs/>
              </w:rPr>
              <w:t>20 920,00</w:t>
            </w:r>
          </w:p>
        </w:tc>
        <w:tc>
          <w:tcPr>
            <w:tcW w:w="1559" w:type="dxa"/>
            <w:tcBorders>
              <w:top w:val="single" w:sz="4" w:space="0" w:color="auto"/>
              <w:left w:val="nil"/>
              <w:bottom w:val="single" w:sz="4" w:space="0" w:color="auto"/>
              <w:right w:val="single" w:sz="4" w:space="0" w:color="auto"/>
            </w:tcBorders>
          </w:tcPr>
          <w:p w14:paraId="6FFEDFC3" w14:textId="77777777" w:rsidR="00CB0240" w:rsidRDefault="00CB0240" w:rsidP="00FE5CFC">
            <w:pPr>
              <w:jc w:val="center"/>
              <w:rPr>
                <w:bCs/>
              </w:rPr>
            </w:pPr>
          </w:p>
          <w:p w14:paraId="1FDB1DC6" w14:textId="77777777" w:rsidR="00CB0240" w:rsidRPr="005D6DA2" w:rsidRDefault="00CB0240" w:rsidP="00FE5CFC">
            <w:pPr>
              <w:jc w:val="center"/>
              <w:rPr>
                <w:bCs/>
              </w:rPr>
            </w:pPr>
            <w:r>
              <w:rPr>
                <w:bCs/>
              </w:rPr>
              <w:t>1 046,0</w:t>
            </w:r>
          </w:p>
        </w:tc>
        <w:tc>
          <w:tcPr>
            <w:tcW w:w="1417" w:type="dxa"/>
            <w:tcBorders>
              <w:top w:val="single" w:sz="4" w:space="0" w:color="auto"/>
              <w:left w:val="nil"/>
              <w:bottom w:val="single" w:sz="4" w:space="0" w:color="auto"/>
              <w:right w:val="single" w:sz="4" w:space="0" w:color="auto"/>
            </w:tcBorders>
          </w:tcPr>
          <w:p w14:paraId="3411F7FE" w14:textId="77777777" w:rsidR="00CB0240" w:rsidRDefault="00CB0240" w:rsidP="00FE5CFC">
            <w:pPr>
              <w:jc w:val="center"/>
              <w:rPr>
                <w:bCs/>
              </w:rPr>
            </w:pPr>
          </w:p>
          <w:p w14:paraId="3063948E" w14:textId="77777777" w:rsidR="00CB0240" w:rsidRPr="005D6DA2" w:rsidRDefault="00CB0240" w:rsidP="00FE5CFC">
            <w:pPr>
              <w:jc w:val="center"/>
              <w:rPr>
                <w:bCs/>
              </w:rPr>
            </w:pPr>
            <w:r>
              <w:rPr>
                <w:bCs/>
              </w:rPr>
              <w:t>4 184,4</w:t>
            </w:r>
          </w:p>
        </w:tc>
      </w:tr>
      <w:tr w:rsidR="00CB0240" w:rsidRPr="005D6DA2" w14:paraId="24CB0E7F" w14:textId="77777777" w:rsidTr="00FE5CFC">
        <w:trPr>
          <w:trHeight w:val="40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3D12FCE" w14:textId="77777777" w:rsidR="00CB0240" w:rsidRPr="005D6DA2" w:rsidRDefault="00CB0240" w:rsidP="00FE5CFC">
            <w:pPr>
              <w:jc w:val="center"/>
              <w:rPr>
                <w:bCs/>
              </w:rPr>
            </w:pPr>
            <w:r w:rsidRPr="005D6DA2">
              <w:rPr>
                <w:bCs/>
              </w:rPr>
              <w:t>11</w:t>
            </w:r>
          </w:p>
        </w:tc>
        <w:tc>
          <w:tcPr>
            <w:tcW w:w="1418" w:type="dxa"/>
            <w:tcBorders>
              <w:top w:val="single" w:sz="4" w:space="0" w:color="auto"/>
              <w:left w:val="nil"/>
              <w:bottom w:val="single" w:sz="4" w:space="0" w:color="auto"/>
              <w:right w:val="single" w:sz="4" w:space="0" w:color="auto"/>
            </w:tcBorders>
            <w:shd w:val="clear" w:color="auto" w:fill="auto"/>
            <w:vAlign w:val="center"/>
          </w:tcPr>
          <w:p w14:paraId="3B23E05B" w14:textId="77777777" w:rsidR="00CB0240" w:rsidRPr="005D6DA2" w:rsidRDefault="00CB0240" w:rsidP="00FE5CFC">
            <w:pPr>
              <w:jc w:val="center"/>
              <w:rPr>
                <w:bCs/>
              </w:rPr>
            </w:pPr>
            <w:r w:rsidRPr="005D6DA2">
              <w:rPr>
                <w:bCs/>
              </w:rPr>
              <w:t>конвейер подъема</w:t>
            </w:r>
          </w:p>
        </w:tc>
        <w:tc>
          <w:tcPr>
            <w:tcW w:w="2693" w:type="dxa"/>
            <w:tcBorders>
              <w:top w:val="single" w:sz="4" w:space="0" w:color="auto"/>
              <w:left w:val="nil"/>
              <w:bottom w:val="single" w:sz="4" w:space="0" w:color="auto"/>
              <w:right w:val="single" w:sz="4" w:space="0" w:color="auto"/>
            </w:tcBorders>
            <w:shd w:val="clear" w:color="auto" w:fill="auto"/>
            <w:vAlign w:val="center"/>
          </w:tcPr>
          <w:p w14:paraId="6A62D9E6" w14:textId="77777777" w:rsidR="00CB0240" w:rsidRPr="005D6DA2" w:rsidRDefault="00CB0240" w:rsidP="00FE5CFC">
            <w:pPr>
              <w:jc w:val="center"/>
              <w:rPr>
                <w:bCs/>
              </w:rPr>
            </w:pPr>
            <w:r w:rsidRPr="005D6DA2">
              <w:rPr>
                <w:bCs/>
              </w:rPr>
              <w:t>оборудование для линий розлива</w:t>
            </w:r>
            <w:r>
              <w:rPr>
                <w:bCs/>
              </w:rPr>
              <w:t>, год изготовления 2002</w:t>
            </w:r>
          </w:p>
        </w:tc>
        <w:tc>
          <w:tcPr>
            <w:tcW w:w="1418" w:type="dxa"/>
            <w:tcBorders>
              <w:top w:val="single" w:sz="4" w:space="0" w:color="auto"/>
              <w:left w:val="nil"/>
              <w:bottom w:val="single" w:sz="4" w:space="0" w:color="auto"/>
              <w:right w:val="single" w:sz="4" w:space="0" w:color="auto"/>
            </w:tcBorders>
            <w:shd w:val="clear" w:color="auto" w:fill="auto"/>
            <w:vAlign w:val="center"/>
          </w:tcPr>
          <w:p w14:paraId="6D4E3A66" w14:textId="77777777" w:rsidR="00CB0240" w:rsidRPr="005D6DA2" w:rsidRDefault="00CB0240" w:rsidP="00FE5CFC">
            <w:pPr>
              <w:jc w:val="center"/>
              <w:rPr>
                <w:bCs/>
              </w:rPr>
            </w:pPr>
            <w:r w:rsidRPr="005D6DA2">
              <w:rPr>
                <w:bCs/>
              </w:rPr>
              <w:t>22 221,00</w:t>
            </w:r>
          </w:p>
        </w:tc>
        <w:tc>
          <w:tcPr>
            <w:tcW w:w="1559" w:type="dxa"/>
            <w:tcBorders>
              <w:top w:val="single" w:sz="4" w:space="0" w:color="auto"/>
              <w:left w:val="nil"/>
              <w:bottom w:val="single" w:sz="4" w:space="0" w:color="auto"/>
              <w:right w:val="single" w:sz="4" w:space="0" w:color="auto"/>
            </w:tcBorders>
          </w:tcPr>
          <w:p w14:paraId="6D233FD5" w14:textId="77777777" w:rsidR="00CB0240" w:rsidRDefault="00CB0240" w:rsidP="00FE5CFC">
            <w:pPr>
              <w:jc w:val="center"/>
              <w:rPr>
                <w:bCs/>
              </w:rPr>
            </w:pPr>
          </w:p>
          <w:p w14:paraId="7C54B40E" w14:textId="77777777" w:rsidR="00CB0240" w:rsidRPr="005D6DA2" w:rsidRDefault="00CB0240" w:rsidP="00FE5CFC">
            <w:pPr>
              <w:jc w:val="center"/>
              <w:rPr>
                <w:bCs/>
              </w:rPr>
            </w:pPr>
            <w:r>
              <w:rPr>
                <w:bCs/>
              </w:rPr>
              <w:t>1 111,05</w:t>
            </w:r>
          </w:p>
        </w:tc>
        <w:tc>
          <w:tcPr>
            <w:tcW w:w="1417" w:type="dxa"/>
            <w:tcBorders>
              <w:top w:val="single" w:sz="4" w:space="0" w:color="auto"/>
              <w:left w:val="nil"/>
              <w:bottom w:val="single" w:sz="4" w:space="0" w:color="auto"/>
              <w:right w:val="single" w:sz="4" w:space="0" w:color="auto"/>
            </w:tcBorders>
          </w:tcPr>
          <w:p w14:paraId="588C69A8" w14:textId="77777777" w:rsidR="00CB0240" w:rsidRDefault="00CB0240" w:rsidP="00FE5CFC">
            <w:pPr>
              <w:jc w:val="center"/>
              <w:rPr>
                <w:bCs/>
              </w:rPr>
            </w:pPr>
          </w:p>
          <w:p w14:paraId="1DBE3384" w14:textId="77777777" w:rsidR="00CB0240" w:rsidRPr="005D6DA2" w:rsidRDefault="00CB0240" w:rsidP="00FE5CFC">
            <w:pPr>
              <w:jc w:val="center"/>
              <w:rPr>
                <w:bCs/>
              </w:rPr>
            </w:pPr>
            <w:r>
              <w:rPr>
                <w:bCs/>
              </w:rPr>
              <w:t>4 444,2</w:t>
            </w:r>
          </w:p>
        </w:tc>
      </w:tr>
      <w:tr w:rsidR="00CB0240" w:rsidRPr="005D6DA2" w14:paraId="586EA10E" w14:textId="77777777" w:rsidTr="00FE5CFC">
        <w:trPr>
          <w:trHeight w:val="40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CF7D2D0" w14:textId="77777777" w:rsidR="00CB0240" w:rsidRPr="005D6DA2" w:rsidRDefault="00CB0240" w:rsidP="00FE5CFC">
            <w:pPr>
              <w:jc w:val="center"/>
              <w:rPr>
                <w:bCs/>
              </w:rPr>
            </w:pPr>
            <w:r w:rsidRPr="005D6DA2">
              <w:rPr>
                <w:bCs/>
              </w:rPr>
              <w:t>12</w:t>
            </w:r>
          </w:p>
        </w:tc>
        <w:tc>
          <w:tcPr>
            <w:tcW w:w="1418" w:type="dxa"/>
            <w:tcBorders>
              <w:top w:val="single" w:sz="4" w:space="0" w:color="auto"/>
              <w:left w:val="nil"/>
              <w:bottom w:val="single" w:sz="4" w:space="0" w:color="auto"/>
              <w:right w:val="single" w:sz="4" w:space="0" w:color="auto"/>
            </w:tcBorders>
            <w:shd w:val="clear" w:color="auto" w:fill="auto"/>
            <w:vAlign w:val="center"/>
          </w:tcPr>
          <w:p w14:paraId="6A5F43A3" w14:textId="77777777" w:rsidR="00CB0240" w:rsidRPr="005D6DA2" w:rsidRDefault="00CB0240" w:rsidP="00FE5CFC">
            <w:pPr>
              <w:jc w:val="center"/>
              <w:rPr>
                <w:bCs/>
              </w:rPr>
            </w:pPr>
            <w:r w:rsidRPr="005D6DA2">
              <w:rPr>
                <w:bCs/>
              </w:rPr>
              <w:t>конвейер для подачи г/коробки</w:t>
            </w:r>
          </w:p>
        </w:tc>
        <w:tc>
          <w:tcPr>
            <w:tcW w:w="2693" w:type="dxa"/>
            <w:tcBorders>
              <w:top w:val="single" w:sz="4" w:space="0" w:color="auto"/>
              <w:left w:val="nil"/>
              <w:bottom w:val="single" w:sz="4" w:space="0" w:color="auto"/>
              <w:right w:val="single" w:sz="4" w:space="0" w:color="auto"/>
            </w:tcBorders>
            <w:shd w:val="clear" w:color="auto" w:fill="auto"/>
            <w:vAlign w:val="center"/>
          </w:tcPr>
          <w:p w14:paraId="63B2A864" w14:textId="77777777" w:rsidR="00CB0240" w:rsidRPr="005D6DA2" w:rsidRDefault="00CB0240" w:rsidP="00FE5CFC">
            <w:pPr>
              <w:rPr>
                <w:bCs/>
              </w:rPr>
            </w:pPr>
            <w:r w:rsidRPr="005D6DA2">
              <w:rPr>
                <w:bCs/>
              </w:rPr>
              <w:t>оборудование для тарного отделения</w:t>
            </w:r>
            <w:r>
              <w:rPr>
                <w:bCs/>
              </w:rPr>
              <w:t>, год изготовления 2001</w:t>
            </w:r>
          </w:p>
        </w:tc>
        <w:tc>
          <w:tcPr>
            <w:tcW w:w="1418" w:type="dxa"/>
            <w:tcBorders>
              <w:top w:val="single" w:sz="4" w:space="0" w:color="auto"/>
              <w:left w:val="nil"/>
              <w:bottom w:val="single" w:sz="4" w:space="0" w:color="auto"/>
              <w:right w:val="single" w:sz="4" w:space="0" w:color="auto"/>
            </w:tcBorders>
            <w:shd w:val="clear" w:color="auto" w:fill="auto"/>
            <w:vAlign w:val="center"/>
          </w:tcPr>
          <w:p w14:paraId="57F2FEE9" w14:textId="77777777" w:rsidR="00CB0240" w:rsidRPr="005D6DA2" w:rsidRDefault="00CB0240" w:rsidP="00FE5CFC">
            <w:pPr>
              <w:jc w:val="center"/>
              <w:rPr>
                <w:bCs/>
              </w:rPr>
            </w:pPr>
            <w:r w:rsidRPr="005D6DA2">
              <w:rPr>
                <w:bCs/>
              </w:rPr>
              <w:t>20 920,00</w:t>
            </w:r>
          </w:p>
        </w:tc>
        <w:tc>
          <w:tcPr>
            <w:tcW w:w="1559" w:type="dxa"/>
            <w:tcBorders>
              <w:top w:val="single" w:sz="4" w:space="0" w:color="auto"/>
              <w:left w:val="nil"/>
              <w:bottom w:val="single" w:sz="4" w:space="0" w:color="auto"/>
              <w:right w:val="single" w:sz="4" w:space="0" w:color="auto"/>
            </w:tcBorders>
          </w:tcPr>
          <w:p w14:paraId="202A10C8" w14:textId="77777777" w:rsidR="00CB0240" w:rsidRPr="005D6DA2" w:rsidRDefault="00CB0240" w:rsidP="00FE5CFC">
            <w:pPr>
              <w:jc w:val="center"/>
              <w:rPr>
                <w:bCs/>
              </w:rPr>
            </w:pPr>
            <w:r>
              <w:rPr>
                <w:bCs/>
              </w:rPr>
              <w:br/>
              <w:t>1 046,0</w:t>
            </w:r>
          </w:p>
        </w:tc>
        <w:tc>
          <w:tcPr>
            <w:tcW w:w="1417" w:type="dxa"/>
            <w:tcBorders>
              <w:top w:val="single" w:sz="4" w:space="0" w:color="auto"/>
              <w:left w:val="nil"/>
              <w:bottom w:val="single" w:sz="4" w:space="0" w:color="auto"/>
              <w:right w:val="single" w:sz="4" w:space="0" w:color="auto"/>
            </w:tcBorders>
          </w:tcPr>
          <w:p w14:paraId="08D27DDC" w14:textId="77777777" w:rsidR="00CB0240" w:rsidRDefault="00CB0240" w:rsidP="00FE5CFC">
            <w:pPr>
              <w:jc w:val="center"/>
              <w:rPr>
                <w:bCs/>
              </w:rPr>
            </w:pPr>
          </w:p>
          <w:p w14:paraId="0E33130D" w14:textId="77777777" w:rsidR="00CB0240" w:rsidRPr="005D6DA2" w:rsidRDefault="00CB0240" w:rsidP="00FE5CFC">
            <w:pPr>
              <w:jc w:val="center"/>
              <w:rPr>
                <w:bCs/>
              </w:rPr>
            </w:pPr>
            <w:r>
              <w:rPr>
                <w:bCs/>
              </w:rPr>
              <w:t>4 184,00</w:t>
            </w:r>
          </w:p>
        </w:tc>
      </w:tr>
      <w:tr w:rsidR="00CB0240" w:rsidRPr="005D6DA2" w14:paraId="70E7388F" w14:textId="77777777" w:rsidTr="00FE5CFC">
        <w:trPr>
          <w:trHeight w:val="40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7256CEE" w14:textId="77777777" w:rsidR="00CB0240" w:rsidRPr="005D6DA2" w:rsidRDefault="00CB0240" w:rsidP="00FE5CFC">
            <w:pPr>
              <w:jc w:val="center"/>
              <w:rPr>
                <w:bCs/>
              </w:rPr>
            </w:pPr>
            <w:r w:rsidRPr="005D6DA2">
              <w:rPr>
                <w:bCs/>
              </w:rPr>
              <w:t>13</w:t>
            </w:r>
          </w:p>
        </w:tc>
        <w:tc>
          <w:tcPr>
            <w:tcW w:w="1418" w:type="dxa"/>
            <w:tcBorders>
              <w:top w:val="single" w:sz="4" w:space="0" w:color="auto"/>
              <w:left w:val="nil"/>
              <w:bottom w:val="single" w:sz="4" w:space="0" w:color="auto"/>
              <w:right w:val="single" w:sz="4" w:space="0" w:color="auto"/>
            </w:tcBorders>
            <w:shd w:val="clear" w:color="auto" w:fill="auto"/>
            <w:vAlign w:val="center"/>
          </w:tcPr>
          <w:p w14:paraId="61D0ADF1" w14:textId="77777777" w:rsidR="00CB0240" w:rsidRPr="005D6DA2" w:rsidRDefault="00CB0240" w:rsidP="00FE5CFC">
            <w:pPr>
              <w:jc w:val="center"/>
              <w:rPr>
                <w:bCs/>
              </w:rPr>
            </w:pPr>
            <w:r w:rsidRPr="005D6DA2">
              <w:rPr>
                <w:bCs/>
              </w:rPr>
              <w:t xml:space="preserve">Конвейер для подачи пустой посуды </w:t>
            </w:r>
          </w:p>
        </w:tc>
        <w:tc>
          <w:tcPr>
            <w:tcW w:w="2693" w:type="dxa"/>
            <w:tcBorders>
              <w:top w:val="single" w:sz="4" w:space="0" w:color="auto"/>
              <w:left w:val="nil"/>
              <w:bottom w:val="single" w:sz="4" w:space="0" w:color="auto"/>
              <w:right w:val="single" w:sz="4" w:space="0" w:color="auto"/>
            </w:tcBorders>
            <w:shd w:val="clear" w:color="auto" w:fill="auto"/>
            <w:vAlign w:val="center"/>
          </w:tcPr>
          <w:p w14:paraId="1DADDB55" w14:textId="77777777" w:rsidR="00CB0240" w:rsidRPr="005D6DA2" w:rsidRDefault="00CB0240" w:rsidP="00FE5CFC">
            <w:pPr>
              <w:jc w:val="center"/>
              <w:rPr>
                <w:bCs/>
              </w:rPr>
            </w:pPr>
            <w:r w:rsidRPr="005D6DA2">
              <w:rPr>
                <w:bCs/>
              </w:rPr>
              <w:t>оборудование для тарного отделения</w:t>
            </w:r>
            <w:r>
              <w:rPr>
                <w:bCs/>
              </w:rPr>
              <w:t>, год изготовления 2001</w:t>
            </w:r>
          </w:p>
        </w:tc>
        <w:tc>
          <w:tcPr>
            <w:tcW w:w="1418" w:type="dxa"/>
            <w:tcBorders>
              <w:top w:val="single" w:sz="4" w:space="0" w:color="auto"/>
              <w:left w:val="nil"/>
              <w:bottom w:val="single" w:sz="4" w:space="0" w:color="auto"/>
              <w:right w:val="single" w:sz="4" w:space="0" w:color="auto"/>
            </w:tcBorders>
            <w:shd w:val="clear" w:color="auto" w:fill="auto"/>
            <w:vAlign w:val="center"/>
          </w:tcPr>
          <w:p w14:paraId="31C40B1F" w14:textId="77777777" w:rsidR="00CB0240" w:rsidRPr="005D6DA2" w:rsidRDefault="00CB0240" w:rsidP="00FE5CFC">
            <w:pPr>
              <w:jc w:val="center"/>
              <w:rPr>
                <w:bCs/>
              </w:rPr>
            </w:pPr>
            <w:r w:rsidRPr="005D6DA2">
              <w:rPr>
                <w:bCs/>
              </w:rPr>
              <w:t>23 522,00</w:t>
            </w:r>
          </w:p>
        </w:tc>
        <w:tc>
          <w:tcPr>
            <w:tcW w:w="1559" w:type="dxa"/>
            <w:tcBorders>
              <w:top w:val="single" w:sz="4" w:space="0" w:color="auto"/>
              <w:left w:val="nil"/>
              <w:bottom w:val="single" w:sz="4" w:space="0" w:color="auto"/>
              <w:right w:val="single" w:sz="4" w:space="0" w:color="auto"/>
            </w:tcBorders>
          </w:tcPr>
          <w:p w14:paraId="48EB636D" w14:textId="77777777" w:rsidR="00CB0240" w:rsidRDefault="00CB0240" w:rsidP="00FE5CFC">
            <w:pPr>
              <w:jc w:val="center"/>
              <w:rPr>
                <w:bCs/>
              </w:rPr>
            </w:pPr>
          </w:p>
          <w:p w14:paraId="09522B29" w14:textId="77777777" w:rsidR="00CB0240" w:rsidRPr="005D6DA2" w:rsidRDefault="00CB0240" w:rsidP="00FE5CFC">
            <w:pPr>
              <w:jc w:val="center"/>
              <w:rPr>
                <w:bCs/>
              </w:rPr>
            </w:pPr>
            <w:r>
              <w:rPr>
                <w:bCs/>
              </w:rPr>
              <w:t>1 176,1</w:t>
            </w:r>
          </w:p>
        </w:tc>
        <w:tc>
          <w:tcPr>
            <w:tcW w:w="1417" w:type="dxa"/>
            <w:tcBorders>
              <w:top w:val="single" w:sz="4" w:space="0" w:color="auto"/>
              <w:left w:val="nil"/>
              <w:bottom w:val="single" w:sz="4" w:space="0" w:color="auto"/>
              <w:right w:val="single" w:sz="4" w:space="0" w:color="auto"/>
            </w:tcBorders>
          </w:tcPr>
          <w:p w14:paraId="304E8037" w14:textId="77777777" w:rsidR="00CB0240" w:rsidRDefault="00CB0240" w:rsidP="00FE5CFC">
            <w:pPr>
              <w:jc w:val="center"/>
              <w:rPr>
                <w:bCs/>
              </w:rPr>
            </w:pPr>
          </w:p>
          <w:p w14:paraId="4E9979EC" w14:textId="77777777" w:rsidR="00CB0240" w:rsidRPr="005D6DA2" w:rsidRDefault="00CB0240" w:rsidP="00FE5CFC">
            <w:pPr>
              <w:jc w:val="center"/>
              <w:rPr>
                <w:bCs/>
              </w:rPr>
            </w:pPr>
            <w:r>
              <w:rPr>
                <w:bCs/>
              </w:rPr>
              <w:t>4 704,4</w:t>
            </w:r>
          </w:p>
        </w:tc>
      </w:tr>
      <w:tr w:rsidR="00CB0240" w:rsidRPr="005D6DA2" w14:paraId="112E009E" w14:textId="77777777" w:rsidTr="00FE5CFC">
        <w:trPr>
          <w:trHeight w:val="40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171C061" w14:textId="77777777" w:rsidR="00CB0240" w:rsidRPr="005D6DA2" w:rsidRDefault="00CB0240" w:rsidP="00FE5CFC">
            <w:pPr>
              <w:jc w:val="center"/>
              <w:rPr>
                <w:bCs/>
              </w:rPr>
            </w:pPr>
            <w:r w:rsidRPr="005D6DA2">
              <w:rPr>
                <w:bCs/>
              </w:rPr>
              <w:t>14</w:t>
            </w:r>
          </w:p>
        </w:tc>
        <w:tc>
          <w:tcPr>
            <w:tcW w:w="1418" w:type="dxa"/>
            <w:tcBorders>
              <w:top w:val="single" w:sz="4" w:space="0" w:color="auto"/>
              <w:left w:val="nil"/>
              <w:bottom w:val="single" w:sz="4" w:space="0" w:color="auto"/>
              <w:right w:val="single" w:sz="4" w:space="0" w:color="auto"/>
            </w:tcBorders>
            <w:shd w:val="clear" w:color="auto" w:fill="auto"/>
            <w:vAlign w:val="center"/>
          </w:tcPr>
          <w:p w14:paraId="33EE41F3" w14:textId="77777777" w:rsidR="00CB0240" w:rsidRPr="005D6DA2" w:rsidRDefault="00CB0240" w:rsidP="00FE5CFC">
            <w:pPr>
              <w:jc w:val="center"/>
              <w:rPr>
                <w:bCs/>
              </w:rPr>
            </w:pPr>
            <w:r w:rsidRPr="005D6DA2">
              <w:rPr>
                <w:bCs/>
              </w:rPr>
              <w:t>Конвейер для подачи ящика</w:t>
            </w:r>
          </w:p>
        </w:tc>
        <w:tc>
          <w:tcPr>
            <w:tcW w:w="2693" w:type="dxa"/>
            <w:tcBorders>
              <w:top w:val="single" w:sz="4" w:space="0" w:color="auto"/>
              <w:left w:val="nil"/>
              <w:bottom w:val="single" w:sz="4" w:space="0" w:color="auto"/>
              <w:right w:val="single" w:sz="4" w:space="0" w:color="auto"/>
            </w:tcBorders>
            <w:shd w:val="clear" w:color="auto" w:fill="auto"/>
            <w:vAlign w:val="center"/>
          </w:tcPr>
          <w:p w14:paraId="5664D2BB" w14:textId="77777777" w:rsidR="00CB0240" w:rsidRPr="005D6DA2" w:rsidRDefault="00CB0240" w:rsidP="00FE5CFC">
            <w:pPr>
              <w:jc w:val="center"/>
              <w:rPr>
                <w:bCs/>
              </w:rPr>
            </w:pPr>
            <w:r w:rsidRPr="005D6DA2">
              <w:rPr>
                <w:bCs/>
              </w:rPr>
              <w:t>оборудование для тарного отделения</w:t>
            </w:r>
            <w:r>
              <w:rPr>
                <w:bCs/>
              </w:rPr>
              <w:t>, год изготовления 2001</w:t>
            </w:r>
          </w:p>
        </w:tc>
        <w:tc>
          <w:tcPr>
            <w:tcW w:w="1418" w:type="dxa"/>
            <w:tcBorders>
              <w:top w:val="single" w:sz="4" w:space="0" w:color="auto"/>
              <w:left w:val="nil"/>
              <w:bottom w:val="single" w:sz="4" w:space="0" w:color="auto"/>
              <w:right w:val="single" w:sz="4" w:space="0" w:color="auto"/>
            </w:tcBorders>
            <w:shd w:val="clear" w:color="auto" w:fill="auto"/>
            <w:vAlign w:val="center"/>
          </w:tcPr>
          <w:p w14:paraId="74F52666" w14:textId="77777777" w:rsidR="00CB0240" w:rsidRPr="005D6DA2" w:rsidRDefault="00CB0240" w:rsidP="00FE5CFC">
            <w:pPr>
              <w:jc w:val="center"/>
              <w:rPr>
                <w:bCs/>
              </w:rPr>
            </w:pPr>
            <w:r w:rsidRPr="005D6DA2">
              <w:rPr>
                <w:bCs/>
              </w:rPr>
              <w:t>20 920,00</w:t>
            </w:r>
          </w:p>
        </w:tc>
        <w:tc>
          <w:tcPr>
            <w:tcW w:w="1559" w:type="dxa"/>
            <w:tcBorders>
              <w:top w:val="single" w:sz="4" w:space="0" w:color="auto"/>
              <w:left w:val="nil"/>
              <w:bottom w:val="single" w:sz="4" w:space="0" w:color="auto"/>
              <w:right w:val="single" w:sz="4" w:space="0" w:color="auto"/>
            </w:tcBorders>
          </w:tcPr>
          <w:p w14:paraId="7BCF086B" w14:textId="77777777" w:rsidR="00CB0240" w:rsidRDefault="00CB0240" w:rsidP="00FE5CFC">
            <w:pPr>
              <w:jc w:val="center"/>
              <w:rPr>
                <w:bCs/>
              </w:rPr>
            </w:pPr>
          </w:p>
          <w:p w14:paraId="5082EA54" w14:textId="77777777" w:rsidR="00CB0240" w:rsidRPr="005D6DA2" w:rsidRDefault="00CB0240" w:rsidP="00FE5CFC">
            <w:pPr>
              <w:jc w:val="center"/>
              <w:rPr>
                <w:bCs/>
              </w:rPr>
            </w:pPr>
            <w:r>
              <w:rPr>
                <w:bCs/>
              </w:rPr>
              <w:t>1 046,0</w:t>
            </w:r>
          </w:p>
        </w:tc>
        <w:tc>
          <w:tcPr>
            <w:tcW w:w="1417" w:type="dxa"/>
            <w:tcBorders>
              <w:top w:val="single" w:sz="4" w:space="0" w:color="auto"/>
              <w:left w:val="nil"/>
              <w:bottom w:val="single" w:sz="4" w:space="0" w:color="auto"/>
              <w:right w:val="single" w:sz="4" w:space="0" w:color="auto"/>
            </w:tcBorders>
          </w:tcPr>
          <w:p w14:paraId="4964834A" w14:textId="77777777" w:rsidR="00CB0240" w:rsidRDefault="00CB0240" w:rsidP="00FE5CFC">
            <w:pPr>
              <w:jc w:val="center"/>
              <w:rPr>
                <w:bCs/>
              </w:rPr>
            </w:pPr>
          </w:p>
          <w:p w14:paraId="300D8181" w14:textId="77777777" w:rsidR="00CB0240" w:rsidRPr="005D6DA2" w:rsidRDefault="00CB0240" w:rsidP="00FE5CFC">
            <w:pPr>
              <w:jc w:val="center"/>
              <w:rPr>
                <w:bCs/>
              </w:rPr>
            </w:pPr>
            <w:r>
              <w:rPr>
                <w:bCs/>
              </w:rPr>
              <w:t>4 184,0</w:t>
            </w:r>
          </w:p>
        </w:tc>
      </w:tr>
    </w:tbl>
    <w:p w14:paraId="2CDA5D34" w14:textId="77777777" w:rsidR="00CB0240" w:rsidRPr="00E141A3" w:rsidRDefault="00CB0240" w:rsidP="00CB0240">
      <w:pPr>
        <w:pStyle w:val="a6"/>
        <w:tabs>
          <w:tab w:val="left" w:pos="709"/>
        </w:tabs>
        <w:spacing w:after="0"/>
        <w:ind w:left="0"/>
        <w:jc w:val="center"/>
        <w:rPr>
          <w:b/>
          <w:sz w:val="28"/>
          <w:szCs w:val="28"/>
        </w:rPr>
      </w:pPr>
    </w:p>
    <w:p w14:paraId="50366962" w14:textId="77777777" w:rsidR="00CB0240" w:rsidRDefault="00CB0240" w:rsidP="00CB0240">
      <w:pPr>
        <w:pStyle w:val="a6"/>
        <w:tabs>
          <w:tab w:val="left" w:pos="709"/>
        </w:tabs>
        <w:spacing w:after="0"/>
        <w:ind w:left="0"/>
        <w:jc w:val="both"/>
        <w:rPr>
          <w:sz w:val="28"/>
          <w:szCs w:val="28"/>
        </w:rPr>
      </w:pPr>
    </w:p>
    <w:p w14:paraId="5275B81B" w14:textId="77777777" w:rsidR="00CB0240" w:rsidRDefault="00CB0240" w:rsidP="00CB0240">
      <w:pPr>
        <w:pStyle w:val="a6"/>
        <w:tabs>
          <w:tab w:val="left" w:pos="709"/>
        </w:tabs>
        <w:spacing w:after="0"/>
        <w:ind w:left="0" w:firstLine="709"/>
        <w:jc w:val="both"/>
        <w:rPr>
          <w:sz w:val="28"/>
          <w:szCs w:val="28"/>
        </w:rPr>
      </w:pPr>
      <w:r w:rsidRPr="00E141A3">
        <w:rPr>
          <w:b/>
          <w:sz w:val="28"/>
          <w:szCs w:val="28"/>
        </w:rPr>
        <w:t>Величина повышения начальной цены</w:t>
      </w:r>
      <w:r w:rsidRPr="00E141A3">
        <w:rPr>
          <w:sz w:val="28"/>
          <w:szCs w:val="28"/>
        </w:rPr>
        <w:t xml:space="preserve"> («шаг аукциона») </w:t>
      </w:r>
      <w:proofErr w:type="gramStart"/>
      <w:r w:rsidRPr="00E141A3">
        <w:rPr>
          <w:sz w:val="28"/>
          <w:szCs w:val="28"/>
        </w:rPr>
        <w:t>составляет  5</w:t>
      </w:r>
      <w:proofErr w:type="gramEnd"/>
      <w:r w:rsidRPr="00E141A3">
        <w:rPr>
          <w:sz w:val="28"/>
          <w:szCs w:val="28"/>
        </w:rPr>
        <w:t>% от начальной цены продажи.</w:t>
      </w:r>
    </w:p>
    <w:p w14:paraId="0924C60B" w14:textId="77777777" w:rsidR="00CB0240" w:rsidRDefault="00CB0240" w:rsidP="00CB0240">
      <w:pPr>
        <w:pStyle w:val="a6"/>
        <w:tabs>
          <w:tab w:val="left" w:pos="709"/>
        </w:tabs>
        <w:spacing w:after="0"/>
        <w:ind w:left="0" w:firstLine="709"/>
        <w:jc w:val="both"/>
        <w:rPr>
          <w:sz w:val="28"/>
          <w:szCs w:val="28"/>
        </w:rPr>
      </w:pPr>
      <w:r w:rsidRPr="00E141A3">
        <w:rPr>
          <w:b/>
          <w:sz w:val="28"/>
          <w:szCs w:val="28"/>
        </w:rPr>
        <w:t xml:space="preserve">Сумма задатка </w:t>
      </w:r>
      <w:r w:rsidRPr="00E141A3">
        <w:rPr>
          <w:sz w:val="28"/>
          <w:szCs w:val="28"/>
        </w:rPr>
        <w:t>составляет 20% от начальной цены продажи.</w:t>
      </w:r>
    </w:p>
    <w:p w14:paraId="62CE4C7D" w14:textId="77777777" w:rsidR="00CB0240" w:rsidRDefault="00CB0240" w:rsidP="00CB0240">
      <w:pPr>
        <w:pStyle w:val="a6"/>
        <w:tabs>
          <w:tab w:val="left" w:pos="709"/>
        </w:tabs>
        <w:spacing w:after="0"/>
        <w:ind w:left="0" w:firstLine="709"/>
        <w:jc w:val="both"/>
        <w:rPr>
          <w:sz w:val="28"/>
          <w:szCs w:val="28"/>
        </w:rPr>
      </w:pPr>
      <w:proofErr w:type="gramStart"/>
      <w:r w:rsidRPr="00E141A3">
        <w:rPr>
          <w:sz w:val="28"/>
          <w:szCs w:val="28"/>
        </w:rPr>
        <w:t>Информационное  сообщение</w:t>
      </w:r>
      <w:proofErr w:type="gramEnd"/>
      <w:r w:rsidRPr="00E141A3">
        <w:rPr>
          <w:sz w:val="28"/>
          <w:szCs w:val="28"/>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1F5955F7" w14:textId="77777777" w:rsidR="00CB0240" w:rsidRPr="00E141A3" w:rsidRDefault="00CB0240" w:rsidP="00CB0240">
      <w:pPr>
        <w:pStyle w:val="a6"/>
        <w:tabs>
          <w:tab w:val="left" w:pos="709"/>
        </w:tabs>
        <w:spacing w:after="0"/>
        <w:ind w:left="0" w:firstLine="709"/>
        <w:jc w:val="both"/>
        <w:rPr>
          <w:sz w:val="28"/>
          <w:szCs w:val="28"/>
        </w:rPr>
      </w:pPr>
      <w:r w:rsidRPr="00E141A3">
        <w:rPr>
          <w:b/>
          <w:sz w:val="28"/>
          <w:szCs w:val="28"/>
        </w:rPr>
        <w:t>Обременения объектов продажи</w:t>
      </w:r>
      <w:r w:rsidRPr="00E141A3">
        <w:rPr>
          <w:sz w:val="28"/>
          <w:szCs w:val="28"/>
        </w:rPr>
        <w:t xml:space="preserve"> отсутствуют.</w:t>
      </w:r>
    </w:p>
    <w:p w14:paraId="4143B68D" w14:textId="77777777" w:rsidR="00CB0240" w:rsidRDefault="00CB0240" w:rsidP="00CB0240">
      <w:pPr>
        <w:pStyle w:val="a6"/>
        <w:tabs>
          <w:tab w:val="left" w:pos="709"/>
        </w:tabs>
        <w:spacing w:after="0"/>
        <w:ind w:left="0"/>
        <w:rPr>
          <w:b/>
          <w:sz w:val="28"/>
          <w:szCs w:val="28"/>
        </w:rPr>
      </w:pPr>
    </w:p>
    <w:p w14:paraId="5DBF268C" w14:textId="77777777" w:rsidR="00CB0240" w:rsidRPr="001F1D11" w:rsidRDefault="00CB0240" w:rsidP="00CB0240">
      <w:pPr>
        <w:pStyle w:val="a6"/>
        <w:numPr>
          <w:ilvl w:val="0"/>
          <w:numId w:val="14"/>
        </w:numPr>
        <w:tabs>
          <w:tab w:val="left" w:pos="709"/>
        </w:tabs>
        <w:spacing w:after="0"/>
        <w:jc w:val="center"/>
        <w:rPr>
          <w:b/>
          <w:sz w:val="28"/>
          <w:szCs w:val="28"/>
        </w:rPr>
      </w:pPr>
      <w:r w:rsidRPr="00E141A3">
        <w:rPr>
          <w:b/>
          <w:sz w:val="28"/>
          <w:szCs w:val="28"/>
        </w:rPr>
        <w:t xml:space="preserve">Сроки подачи </w:t>
      </w:r>
      <w:r w:rsidRPr="001F1D11">
        <w:rPr>
          <w:b/>
          <w:sz w:val="28"/>
          <w:szCs w:val="28"/>
        </w:rPr>
        <w:t>заявок, дата, время проведения аукциона</w:t>
      </w:r>
    </w:p>
    <w:p w14:paraId="0936B536" w14:textId="77777777" w:rsidR="00CB0240" w:rsidRPr="001F1D11" w:rsidRDefault="00CB0240" w:rsidP="00CB0240">
      <w:pPr>
        <w:pStyle w:val="a6"/>
        <w:shd w:val="clear" w:color="auto" w:fill="FFFFFF"/>
        <w:tabs>
          <w:tab w:val="left" w:pos="709"/>
        </w:tabs>
        <w:spacing w:after="0"/>
        <w:ind w:left="0"/>
        <w:jc w:val="both"/>
        <w:rPr>
          <w:b/>
          <w:sz w:val="28"/>
          <w:szCs w:val="28"/>
        </w:rPr>
      </w:pPr>
    </w:p>
    <w:p w14:paraId="12D27EC2" w14:textId="77777777" w:rsidR="00CB0240" w:rsidRPr="001F1D11" w:rsidRDefault="00CB0240" w:rsidP="00CB0240">
      <w:pPr>
        <w:pStyle w:val="a6"/>
        <w:shd w:val="clear" w:color="auto" w:fill="FFFFFF"/>
        <w:tabs>
          <w:tab w:val="left" w:pos="709"/>
        </w:tabs>
        <w:spacing w:after="0"/>
        <w:ind w:left="0" w:firstLine="709"/>
        <w:jc w:val="both"/>
        <w:rPr>
          <w:b/>
          <w:sz w:val="28"/>
          <w:szCs w:val="28"/>
        </w:rPr>
      </w:pPr>
      <w:r>
        <w:rPr>
          <w:b/>
          <w:sz w:val="28"/>
          <w:szCs w:val="28"/>
        </w:rPr>
        <w:t>3.</w:t>
      </w:r>
      <w:r w:rsidRPr="001F1D11">
        <w:rPr>
          <w:b/>
          <w:sz w:val="28"/>
          <w:szCs w:val="28"/>
        </w:rPr>
        <w:t xml:space="preserve">1. Начало приема заявок на электронной площадке – в 09-00 час. </w:t>
      </w:r>
      <w:r>
        <w:rPr>
          <w:b/>
          <w:sz w:val="28"/>
          <w:szCs w:val="28"/>
        </w:rPr>
        <w:t>26.10</w:t>
      </w:r>
      <w:r w:rsidRPr="001F1D11">
        <w:rPr>
          <w:b/>
          <w:sz w:val="28"/>
          <w:szCs w:val="28"/>
        </w:rPr>
        <w:t>.2021.</w:t>
      </w:r>
    </w:p>
    <w:p w14:paraId="30559D69" w14:textId="77777777" w:rsidR="00CB0240" w:rsidRPr="001F1D11" w:rsidRDefault="00CB0240" w:rsidP="00CB0240">
      <w:pPr>
        <w:pStyle w:val="a6"/>
        <w:shd w:val="clear" w:color="auto" w:fill="FFFFFF"/>
        <w:tabs>
          <w:tab w:val="left" w:pos="709"/>
        </w:tabs>
        <w:spacing w:after="0"/>
        <w:ind w:left="0" w:firstLine="709"/>
        <w:jc w:val="both"/>
        <w:rPr>
          <w:b/>
          <w:sz w:val="28"/>
          <w:szCs w:val="28"/>
        </w:rPr>
      </w:pPr>
      <w:r>
        <w:rPr>
          <w:b/>
          <w:sz w:val="28"/>
          <w:szCs w:val="28"/>
        </w:rPr>
        <w:t>3.</w:t>
      </w:r>
      <w:r w:rsidRPr="001F1D11">
        <w:rPr>
          <w:b/>
          <w:sz w:val="28"/>
          <w:szCs w:val="28"/>
        </w:rPr>
        <w:t xml:space="preserve">2. Окончание приема заявок на электронной площадке – </w:t>
      </w:r>
      <w:r>
        <w:rPr>
          <w:b/>
          <w:sz w:val="28"/>
          <w:szCs w:val="28"/>
        </w:rPr>
        <w:t>09</w:t>
      </w:r>
      <w:r w:rsidRPr="001F1D11">
        <w:rPr>
          <w:b/>
          <w:sz w:val="28"/>
          <w:szCs w:val="28"/>
        </w:rPr>
        <w:t xml:space="preserve">-00 час. </w:t>
      </w:r>
      <w:r>
        <w:rPr>
          <w:b/>
          <w:sz w:val="28"/>
          <w:szCs w:val="28"/>
        </w:rPr>
        <w:t>21.11</w:t>
      </w:r>
      <w:r w:rsidRPr="001F1D11">
        <w:rPr>
          <w:b/>
          <w:sz w:val="28"/>
          <w:szCs w:val="28"/>
        </w:rPr>
        <w:t>.2021.</w:t>
      </w:r>
    </w:p>
    <w:p w14:paraId="5F84A32E" w14:textId="77777777" w:rsidR="00CB0240" w:rsidRPr="001F1D11" w:rsidRDefault="00CB0240" w:rsidP="00CB0240">
      <w:pPr>
        <w:pStyle w:val="a6"/>
        <w:shd w:val="clear" w:color="auto" w:fill="FFFFFF"/>
        <w:tabs>
          <w:tab w:val="left" w:pos="709"/>
        </w:tabs>
        <w:spacing w:after="0"/>
        <w:ind w:left="0" w:firstLine="709"/>
        <w:jc w:val="both"/>
        <w:rPr>
          <w:b/>
          <w:sz w:val="28"/>
          <w:szCs w:val="28"/>
        </w:rPr>
      </w:pPr>
      <w:r>
        <w:rPr>
          <w:b/>
          <w:sz w:val="28"/>
          <w:szCs w:val="28"/>
        </w:rPr>
        <w:t>3.</w:t>
      </w:r>
      <w:r w:rsidRPr="001F1D11">
        <w:rPr>
          <w:b/>
          <w:sz w:val="28"/>
          <w:szCs w:val="28"/>
        </w:rPr>
        <w:t xml:space="preserve">3. </w:t>
      </w:r>
      <w:proofErr w:type="gramStart"/>
      <w:r w:rsidRPr="001F1D11">
        <w:rPr>
          <w:b/>
          <w:sz w:val="28"/>
          <w:szCs w:val="28"/>
        </w:rPr>
        <w:t>Дата  определения</w:t>
      </w:r>
      <w:proofErr w:type="gramEnd"/>
      <w:r w:rsidRPr="001F1D11">
        <w:rPr>
          <w:b/>
          <w:sz w:val="28"/>
          <w:szCs w:val="28"/>
        </w:rPr>
        <w:t xml:space="preserve"> участников аукциона – в 09-00 час. </w:t>
      </w:r>
      <w:r>
        <w:rPr>
          <w:b/>
          <w:sz w:val="28"/>
          <w:szCs w:val="28"/>
        </w:rPr>
        <w:t>25.11</w:t>
      </w:r>
      <w:r w:rsidRPr="001F1D11">
        <w:rPr>
          <w:b/>
          <w:sz w:val="28"/>
          <w:szCs w:val="28"/>
        </w:rPr>
        <w:t>.2021</w:t>
      </w:r>
    </w:p>
    <w:p w14:paraId="7E74F3F9" w14:textId="77777777" w:rsidR="00CB0240" w:rsidRPr="001F1D11" w:rsidRDefault="00CB0240" w:rsidP="00CB0240">
      <w:pPr>
        <w:pStyle w:val="a6"/>
        <w:shd w:val="clear" w:color="auto" w:fill="FFFFFF"/>
        <w:tabs>
          <w:tab w:val="left" w:pos="709"/>
        </w:tabs>
        <w:spacing w:after="0"/>
        <w:ind w:left="0" w:firstLine="709"/>
        <w:jc w:val="both"/>
        <w:rPr>
          <w:b/>
          <w:sz w:val="28"/>
          <w:szCs w:val="28"/>
        </w:rPr>
      </w:pPr>
      <w:r>
        <w:rPr>
          <w:b/>
          <w:sz w:val="28"/>
          <w:szCs w:val="28"/>
        </w:rPr>
        <w:t>3.</w:t>
      </w:r>
      <w:proofErr w:type="gramStart"/>
      <w:r w:rsidRPr="001F1D11">
        <w:rPr>
          <w:b/>
          <w:sz w:val="28"/>
          <w:szCs w:val="28"/>
        </w:rPr>
        <w:t>4.Дата</w:t>
      </w:r>
      <w:proofErr w:type="gramEnd"/>
      <w:r w:rsidRPr="001F1D11">
        <w:rPr>
          <w:b/>
          <w:sz w:val="28"/>
          <w:szCs w:val="28"/>
        </w:rPr>
        <w:t xml:space="preserve">, время проведения  аукциона – </w:t>
      </w:r>
      <w:r>
        <w:rPr>
          <w:b/>
          <w:sz w:val="28"/>
          <w:szCs w:val="28"/>
        </w:rPr>
        <w:t>29.11</w:t>
      </w:r>
      <w:r w:rsidRPr="001F1D11">
        <w:rPr>
          <w:b/>
          <w:sz w:val="28"/>
          <w:szCs w:val="28"/>
        </w:rPr>
        <w:t>.202</w:t>
      </w:r>
      <w:r>
        <w:rPr>
          <w:b/>
          <w:sz w:val="28"/>
          <w:szCs w:val="28"/>
        </w:rPr>
        <w:t>1</w:t>
      </w:r>
      <w:r w:rsidRPr="001F1D11">
        <w:rPr>
          <w:b/>
          <w:sz w:val="28"/>
          <w:szCs w:val="28"/>
        </w:rPr>
        <w:t xml:space="preserve"> в </w:t>
      </w:r>
      <w:r>
        <w:rPr>
          <w:b/>
          <w:sz w:val="28"/>
          <w:szCs w:val="28"/>
        </w:rPr>
        <w:t>09</w:t>
      </w:r>
      <w:r w:rsidRPr="001F1D11">
        <w:rPr>
          <w:b/>
          <w:sz w:val="28"/>
          <w:szCs w:val="28"/>
        </w:rPr>
        <w:t xml:space="preserve">-00 по московскому времени. </w:t>
      </w:r>
    </w:p>
    <w:p w14:paraId="67C0969C" w14:textId="77777777" w:rsidR="00CB0240" w:rsidRPr="00E141A3" w:rsidRDefault="00CB0240" w:rsidP="00CB0240">
      <w:pPr>
        <w:pStyle w:val="a6"/>
        <w:shd w:val="clear" w:color="auto" w:fill="FFFFFF"/>
        <w:tabs>
          <w:tab w:val="left" w:pos="709"/>
        </w:tabs>
        <w:spacing w:after="0"/>
        <w:ind w:left="0" w:firstLine="709"/>
        <w:jc w:val="both"/>
        <w:rPr>
          <w:sz w:val="28"/>
          <w:szCs w:val="28"/>
        </w:rPr>
      </w:pPr>
      <w:r w:rsidRPr="001F1D11">
        <w:rPr>
          <w:sz w:val="28"/>
          <w:szCs w:val="28"/>
        </w:rPr>
        <w:t>* Указанное в настоящем</w:t>
      </w:r>
      <w:r w:rsidRPr="00E141A3">
        <w:rPr>
          <w:sz w:val="28"/>
          <w:szCs w:val="28"/>
        </w:rPr>
        <w:t xml:space="preserve"> информационном сообщении время – московское. При исчислении сроков, указанных в настоящем информационном сообщении, принимается время сервера электронной торговой площадки – московское.</w:t>
      </w:r>
    </w:p>
    <w:p w14:paraId="625EC1F3" w14:textId="77777777" w:rsidR="00CB0240" w:rsidRDefault="00CB0240" w:rsidP="00CB0240">
      <w:pPr>
        <w:pStyle w:val="a6"/>
        <w:tabs>
          <w:tab w:val="left" w:pos="709"/>
        </w:tabs>
        <w:spacing w:after="0"/>
        <w:ind w:left="0"/>
        <w:rPr>
          <w:b/>
          <w:sz w:val="28"/>
          <w:szCs w:val="28"/>
        </w:rPr>
      </w:pPr>
    </w:p>
    <w:p w14:paraId="68437AF7" w14:textId="77777777" w:rsidR="00CB0240" w:rsidRDefault="00CB0240" w:rsidP="00CB0240">
      <w:pPr>
        <w:pStyle w:val="a6"/>
        <w:tabs>
          <w:tab w:val="left" w:pos="709"/>
        </w:tabs>
        <w:spacing w:after="0"/>
        <w:ind w:left="0"/>
        <w:jc w:val="center"/>
        <w:rPr>
          <w:sz w:val="28"/>
          <w:szCs w:val="28"/>
        </w:rPr>
      </w:pPr>
      <w:r>
        <w:rPr>
          <w:b/>
          <w:sz w:val="28"/>
          <w:szCs w:val="28"/>
        </w:rPr>
        <w:t>4.</w:t>
      </w:r>
      <w:r w:rsidRPr="00E141A3">
        <w:rPr>
          <w:b/>
          <w:sz w:val="28"/>
          <w:szCs w:val="28"/>
        </w:rPr>
        <w:t>Условия участия в аукционе</w:t>
      </w:r>
    </w:p>
    <w:p w14:paraId="7FD140F3" w14:textId="77777777" w:rsidR="00CB0240" w:rsidRDefault="00CB0240" w:rsidP="00CB0240">
      <w:pPr>
        <w:pStyle w:val="a6"/>
        <w:tabs>
          <w:tab w:val="left" w:pos="709"/>
        </w:tabs>
        <w:spacing w:after="0"/>
        <w:ind w:left="0" w:firstLine="709"/>
        <w:jc w:val="both"/>
        <w:rPr>
          <w:sz w:val="28"/>
          <w:szCs w:val="28"/>
        </w:rPr>
      </w:pPr>
      <w:r>
        <w:rPr>
          <w:sz w:val="28"/>
          <w:szCs w:val="28"/>
        </w:rPr>
        <w:t>4.</w:t>
      </w:r>
      <w:proofErr w:type="gramStart"/>
      <w:r>
        <w:rPr>
          <w:sz w:val="28"/>
          <w:szCs w:val="28"/>
        </w:rPr>
        <w:t>1.</w:t>
      </w:r>
      <w:r w:rsidRPr="00E141A3">
        <w:rPr>
          <w:sz w:val="28"/>
          <w:szCs w:val="28"/>
        </w:rPr>
        <w:t>Лицо</w:t>
      </w:r>
      <w:proofErr w:type="gramEnd"/>
      <w:r w:rsidRPr="00E141A3">
        <w:rPr>
          <w:sz w:val="28"/>
          <w:szCs w:val="28"/>
        </w:rPr>
        <w:t>,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аукцион (далее – Претендент), обязано осуществить следующие действия:</w:t>
      </w:r>
    </w:p>
    <w:p w14:paraId="19B5A7B6" w14:textId="77777777" w:rsidR="00CB0240" w:rsidRDefault="00CB0240" w:rsidP="00CB0240">
      <w:pPr>
        <w:pStyle w:val="a6"/>
        <w:tabs>
          <w:tab w:val="left" w:pos="709"/>
        </w:tabs>
        <w:spacing w:after="0"/>
        <w:ind w:left="0" w:firstLine="709"/>
        <w:jc w:val="both"/>
        <w:rPr>
          <w:sz w:val="28"/>
          <w:szCs w:val="28"/>
        </w:rPr>
      </w:pPr>
      <w:r w:rsidRPr="00E141A3">
        <w:rPr>
          <w:sz w:val="28"/>
          <w:szCs w:val="28"/>
        </w:rPr>
        <w:t xml:space="preserve">- внести задаток на счет Продавца в указанном в настоящем информационном сообщении порядке; </w:t>
      </w:r>
    </w:p>
    <w:p w14:paraId="68EFA74A" w14:textId="77777777" w:rsidR="00CB0240" w:rsidRDefault="00CB0240" w:rsidP="00CB0240">
      <w:pPr>
        <w:pStyle w:val="a6"/>
        <w:tabs>
          <w:tab w:val="left" w:pos="709"/>
        </w:tabs>
        <w:spacing w:after="0"/>
        <w:ind w:left="0" w:firstLine="709"/>
        <w:jc w:val="both"/>
        <w:rPr>
          <w:sz w:val="28"/>
          <w:szCs w:val="28"/>
        </w:rPr>
      </w:pPr>
      <w:r w:rsidRPr="00E141A3">
        <w:rPr>
          <w:sz w:val="28"/>
          <w:szCs w:val="28"/>
        </w:rPr>
        <w:t xml:space="preserve">- в установленном порядке </w:t>
      </w:r>
      <w:proofErr w:type="gramStart"/>
      <w:r w:rsidRPr="00E141A3">
        <w:rPr>
          <w:sz w:val="28"/>
          <w:szCs w:val="28"/>
        </w:rPr>
        <w:t>зарегистрировать  заявку</w:t>
      </w:r>
      <w:proofErr w:type="gramEnd"/>
      <w:r w:rsidRPr="00E141A3">
        <w:rPr>
          <w:sz w:val="28"/>
          <w:szCs w:val="28"/>
        </w:rPr>
        <w:t xml:space="preserve">  на электронной площадке по утвержденной Продавцом форме;</w:t>
      </w:r>
    </w:p>
    <w:p w14:paraId="4CF1A83C" w14:textId="77777777" w:rsidR="00CB0240" w:rsidRDefault="00CB0240" w:rsidP="00CB0240">
      <w:pPr>
        <w:pStyle w:val="a6"/>
        <w:tabs>
          <w:tab w:val="left" w:pos="709"/>
        </w:tabs>
        <w:spacing w:after="0"/>
        <w:ind w:left="0" w:firstLine="709"/>
        <w:jc w:val="both"/>
        <w:rPr>
          <w:sz w:val="28"/>
          <w:szCs w:val="28"/>
        </w:rPr>
      </w:pPr>
      <w:r w:rsidRPr="00E141A3">
        <w:rPr>
          <w:sz w:val="28"/>
          <w:szCs w:val="28"/>
        </w:rPr>
        <w:t>- представить иные документы по перечню, указанному в настоящем информационном сообщении.</w:t>
      </w:r>
    </w:p>
    <w:p w14:paraId="6DCFE447" w14:textId="77777777" w:rsidR="00CB0240" w:rsidRDefault="00CB0240" w:rsidP="00CB0240">
      <w:pPr>
        <w:pStyle w:val="a6"/>
        <w:tabs>
          <w:tab w:val="left" w:pos="709"/>
        </w:tabs>
        <w:spacing w:after="0"/>
        <w:ind w:left="0" w:firstLine="709"/>
        <w:jc w:val="both"/>
        <w:rPr>
          <w:rFonts w:eastAsiaTheme="minorHAnsi"/>
          <w:sz w:val="28"/>
          <w:szCs w:val="28"/>
          <w:lang w:eastAsia="en-US"/>
        </w:rPr>
      </w:pPr>
      <w:r>
        <w:rPr>
          <w:sz w:val="28"/>
          <w:szCs w:val="28"/>
        </w:rPr>
        <w:t xml:space="preserve">4.2. </w:t>
      </w:r>
      <w:r w:rsidRPr="00E141A3">
        <w:rPr>
          <w:sz w:val="28"/>
          <w:szCs w:val="28"/>
        </w:rPr>
        <w:t xml:space="preserve">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r w:rsidRPr="00E141A3">
        <w:rPr>
          <w:rFonts w:eastAsiaTheme="minorHAnsi"/>
          <w:sz w:val="28"/>
          <w:szCs w:val="28"/>
          <w:lang w:eastAsia="en-US"/>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6" w:history="1">
        <w:r w:rsidRPr="00E141A3">
          <w:rPr>
            <w:rFonts w:eastAsiaTheme="minorHAnsi"/>
            <w:sz w:val="28"/>
            <w:szCs w:val="28"/>
            <w:lang w:eastAsia="en-US"/>
          </w:rPr>
          <w:t>перечень</w:t>
        </w:r>
      </w:hyperlink>
      <w:r w:rsidRPr="00E141A3">
        <w:rPr>
          <w:rFonts w:eastAsiaTheme="minorHAnsi"/>
          <w:sz w:val="28"/>
          <w:szCs w:val="28"/>
          <w:lang w:eastAsia="en-US"/>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14:paraId="5B7579DE" w14:textId="77777777" w:rsidR="00CB0240" w:rsidRPr="00E141A3" w:rsidRDefault="00CB0240" w:rsidP="00CB0240">
      <w:pPr>
        <w:pStyle w:val="a6"/>
        <w:tabs>
          <w:tab w:val="left" w:pos="709"/>
        </w:tabs>
        <w:spacing w:after="0"/>
        <w:ind w:left="0" w:firstLine="709"/>
        <w:jc w:val="both"/>
        <w:rPr>
          <w:sz w:val="28"/>
          <w:szCs w:val="28"/>
        </w:rPr>
      </w:pPr>
      <w:r w:rsidRPr="00E141A3">
        <w:rPr>
          <w:sz w:val="28"/>
          <w:szCs w:val="28"/>
        </w:rPr>
        <w:t>Обязанность доказать свое право на участие в аукционе возлагается на Претендента.</w:t>
      </w:r>
    </w:p>
    <w:p w14:paraId="44D12013" w14:textId="77777777" w:rsidR="00CB0240" w:rsidRDefault="00CB0240" w:rsidP="00CB0240">
      <w:pPr>
        <w:pStyle w:val="a6"/>
        <w:tabs>
          <w:tab w:val="left" w:pos="709"/>
        </w:tabs>
        <w:spacing w:after="0"/>
        <w:ind w:left="0"/>
        <w:rPr>
          <w:b/>
          <w:sz w:val="28"/>
          <w:szCs w:val="28"/>
        </w:rPr>
      </w:pPr>
    </w:p>
    <w:p w14:paraId="25C85E5B" w14:textId="77777777" w:rsidR="00CB0240" w:rsidRPr="00575E2C" w:rsidRDefault="00CB0240" w:rsidP="00CB0240">
      <w:pPr>
        <w:pStyle w:val="a6"/>
        <w:numPr>
          <w:ilvl w:val="0"/>
          <w:numId w:val="2"/>
        </w:numPr>
        <w:tabs>
          <w:tab w:val="left" w:pos="709"/>
        </w:tabs>
        <w:spacing w:after="0"/>
        <w:ind w:left="0"/>
        <w:jc w:val="center"/>
        <w:rPr>
          <w:sz w:val="28"/>
          <w:szCs w:val="28"/>
        </w:rPr>
      </w:pPr>
      <w:r w:rsidRPr="00575E2C">
        <w:rPr>
          <w:b/>
          <w:sz w:val="28"/>
          <w:szCs w:val="28"/>
        </w:rPr>
        <w:t>Порядок регистрации на электронной площадке</w:t>
      </w:r>
    </w:p>
    <w:p w14:paraId="12D8A0A7" w14:textId="77777777" w:rsidR="00CB0240" w:rsidRDefault="00CB0240" w:rsidP="00CB0240">
      <w:pPr>
        <w:pStyle w:val="a6"/>
        <w:tabs>
          <w:tab w:val="left" w:pos="709"/>
        </w:tabs>
        <w:spacing w:after="0"/>
        <w:ind w:left="0" w:firstLine="709"/>
        <w:jc w:val="both"/>
        <w:rPr>
          <w:sz w:val="28"/>
          <w:szCs w:val="28"/>
        </w:rPr>
      </w:pPr>
      <w:r>
        <w:rPr>
          <w:sz w:val="28"/>
          <w:szCs w:val="28"/>
        </w:rPr>
        <w:t>5.</w:t>
      </w:r>
      <w:proofErr w:type="gramStart"/>
      <w:r>
        <w:rPr>
          <w:sz w:val="28"/>
          <w:szCs w:val="28"/>
        </w:rPr>
        <w:t>1.</w:t>
      </w:r>
      <w:r w:rsidRPr="00E141A3">
        <w:rPr>
          <w:sz w:val="28"/>
          <w:szCs w:val="28"/>
        </w:rPr>
        <w:t>Для</w:t>
      </w:r>
      <w:proofErr w:type="gramEnd"/>
      <w:r w:rsidRPr="00E141A3">
        <w:rPr>
          <w:sz w:val="28"/>
          <w:szCs w:val="28"/>
        </w:rPr>
        <w:t xml:space="preserve"> обеспечения доступа к участию в электронном аукционе Претендентам необходимо пройти процедуру регистрации на электронной площадке.</w:t>
      </w:r>
    </w:p>
    <w:p w14:paraId="1B97E71C" w14:textId="77777777" w:rsidR="00CB0240" w:rsidRDefault="00CB0240" w:rsidP="00CB0240">
      <w:pPr>
        <w:pStyle w:val="a6"/>
        <w:tabs>
          <w:tab w:val="left" w:pos="709"/>
        </w:tabs>
        <w:spacing w:after="0"/>
        <w:ind w:left="0" w:firstLine="709"/>
        <w:jc w:val="both"/>
        <w:rPr>
          <w:sz w:val="28"/>
          <w:szCs w:val="28"/>
        </w:rPr>
      </w:pPr>
      <w:r>
        <w:rPr>
          <w:sz w:val="28"/>
          <w:szCs w:val="28"/>
        </w:rPr>
        <w:t>5.</w:t>
      </w:r>
      <w:proofErr w:type="gramStart"/>
      <w:r>
        <w:rPr>
          <w:sz w:val="28"/>
          <w:szCs w:val="28"/>
        </w:rPr>
        <w:t>2.</w:t>
      </w:r>
      <w:r w:rsidRPr="00E141A3">
        <w:rPr>
          <w:sz w:val="28"/>
          <w:szCs w:val="28"/>
        </w:rPr>
        <w:t>Регистрация</w:t>
      </w:r>
      <w:proofErr w:type="gramEnd"/>
      <w:r w:rsidRPr="00E141A3">
        <w:rPr>
          <w:sz w:val="28"/>
          <w:szCs w:val="28"/>
        </w:rPr>
        <w:t xml:space="preserve"> на электронной площадке осуществляется без взимания платы.</w:t>
      </w:r>
    </w:p>
    <w:p w14:paraId="2D89D8BE" w14:textId="77777777" w:rsidR="00CB0240" w:rsidRDefault="00CB0240" w:rsidP="00CB0240">
      <w:pPr>
        <w:pStyle w:val="a6"/>
        <w:tabs>
          <w:tab w:val="left" w:pos="709"/>
        </w:tabs>
        <w:spacing w:after="0"/>
        <w:ind w:left="0" w:firstLine="709"/>
        <w:jc w:val="both"/>
        <w:rPr>
          <w:sz w:val="28"/>
          <w:szCs w:val="28"/>
        </w:rPr>
      </w:pPr>
      <w:r>
        <w:rPr>
          <w:sz w:val="28"/>
          <w:szCs w:val="28"/>
        </w:rPr>
        <w:t>5.</w:t>
      </w:r>
      <w:proofErr w:type="gramStart"/>
      <w:r>
        <w:rPr>
          <w:sz w:val="28"/>
          <w:szCs w:val="28"/>
        </w:rPr>
        <w:t>3.</w:t>
      </w:r>
      <w:r w:rsidRPr="00E141A3">
        <w:rPr>
          <w:sz w:val="28"/>
          <w:szCs w:val="28"/>
        </w:rPr>
        <w:t>Регистрации</w:t>
      </w:r>
      <w:proofErr w:type="gramEnd"/>
      <w:r w:rsidRPr="00E141A3">
        <w:rPr>
          <w:sz w:val="28"/>
          <w:szCs w:val="28"/>
        </w:rPr>
        <w:t xml:space="preserve">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1C4CB403" w14:textId="77777777" w:rsidR="00CB0240" w:rsidRPr="00E141A3" w:rsidRDefault="00CB0240" w:rsidP="00CB0240">
      <w:pPr>
        <w:pStyle w:val="a6"/>
        <w:tabs>
          <w:tab w:val="left" w:pos="709"/>
        </w:tabs>
        <w:spacing w:after="0"/>
        <w:ind w:left="0" w:firstLine="709"/>
        <w:jc w:val="both"/>
        <w:rPr>
          <w:sz w:val="28"/>
          <w:szCs w:val="28"/>
        </w:rPr>
      </w:pPr>
      <w:r>
        <w:rPr>
          <w:sz w:val="28"/>
          <w:szCs w:val="28"/>
        </w:rPr>
        <w:t>5.</w:t>
      </w:r>
      <w:proofErr w:type="gramStart"/>
      <w:r>
        <w:rPr>
          <w:sz w:val="28"/>
          <w:szCs w:val="28"/>
        </w:rPr>
        <w:t>4.</w:t>
      </w:r>
      <w:r w:rsidRPr="00E141A3">
        <w:rPr>
          <w:sz w:val="28"/>
          <w:szCs w:val="28"/>
        </w:rPr>
        <w:t>Регистрация</w:t>
      </w:r>
      <w:proofErr w:type="gramEnd"/>
      <w:r w:rsidRPr="00E141A3">
        <w:rPr>
          <w:sz w:val="28"/>
          <w:szCs w:val="28"/>
        </w:rPr>
        <w:t xml:space="preserve"> на электронной площадке проводится в соответствии с Регламентом электронной площадки.</w:t>
      </w:r>
    </w:p>
    <w:p w14:paraId="45A29967" w14:textId="77777777" w:rsidR="00CB0240" w:rsidRDefault="00CB0240" w:rsidP="00CB0240">
      <w:pPr>
        <w:pStyle w:val="a6"/>
        <w:tabs>
          <w:tab w:val="left" w:pos="709"/>
        </w:tabs>
        <w:spacing w:after="0"/>
        <w:ind w:left="0"/>
        <w:rPr>
          <w:sz w:val="28"/>
          <w:szCs w:val="28"/>
        </w:rPr>
      </w:pPr>
    </w:p>
    <w:p w14:paraId="09E3D4BF" w14:textId="77777777" w:rsidR="00CB0240" w:rsidRDefault="00CB0240" w:rsidP="00CB0240">
      <w:pPr>
        <w:pStyle w:val="a6"/>
        <w:tabs>
          <w:tab w:val="left" w:pos="709"/>
        </w:tabs>
        <w:spacing w:after="0"/>
        <w:ind w:left="0"/>
        <w:jc w:val="center"/>
        <w:rPr>
          <w:b/>
          <w:sz w:val="28"/>
          <w:szCs w:val="28"/>
        </w:rPr>
      </w:pPr>
      <w:r>
        <w:rPr>
          <w:b/>
          <w:sz w:val="28"/>
          <w:szCs w:val="28"/>
        </w:rPr>
        <w:lastRenderedPageBreak/>
        <w:t>6.</w:t>
      </w:r>
      <w:r w:rsidRPr="00E141A3">
        <w:rPr>
          <w:b/>
          <w:sz w:val="28"/>
          <w:szCs w:val="28"/>
        </w:rPr>
        <w:t xml:space="preserve">Порядок ознакомления с документами </w:t>
      </w:r>
    </w:p>
    <w:p w14:paraId="04654C14" w14:textId="77777777" w:rsidR="00CB0240" w:rsidRDefault="00CB0240" w:rsidP="00CB0240">
      <w:pPr>
        <w:pStyle w:val="a6"/>
        <w:tabs>
          <w:tab w:val="left" w:pos="709"/>
        </w:tabs>
        <w:spacing w:after="0"/>
        <w:ind w:left="0"/>
        <w:jc w:val="center"/>
        <w:rPr>
          <w:bCs/>
          <w:sz w:val="28"/>
          <w:szCs w:val="28"/>
        </w:rPr>
      </w:pPr>
      <w:r w:rsidRPr="00E141A3">
        <w:rPr>
          <w:b/>
          <w:sz w:val="28"/>
          <w:szCs w:val="28"/>
        </w:rPr>
        <w:t>и информацией об объекте</w:t>
      </w:r>
    </w:p>
    <w:p w14:paraId="3D244095" w14:textId="77777777" w:rsidR="00CB0240" w:rsidRDefault="00CB0240" w:rsidP="00CB0240">
      <w:pPr>
        <w:tabs>
          <w:tab w:val="left" w:pos="0"/>
        </w:tabs>
        <w:autoSpaceDE w:val="0"/>
        <w:autoSpaceDN w:val="0"/>
        <w:adjustRightInd w:val="0"/>
        <w:ind w:firstLine="709"/>
        <w:jc w:val="both"/>
        <w:rPr>
          <w:sz w:val="28"/>
          <w:szCs w:val="28"/>
        </w:rPr>
      </w:pPr>
      <w:r>
        <w:rPr>
          <w:bCs/>
          <w:sz w:val="28"/>
          <w:szCs w:val="28"/>
        </w:rPr>
        <w:t>6.1.</w:t>
      </w:r>
      <w:r w:rsidRPr="00E141A3">
        <w:rPr>
          <w:bCs/>
          <w:sz w:val="28"/>
          <w:szCs w:val="28"/>
        </w:rPr>
        <w:t xml:space="preserve">Информационное сообщение о проведении аукциона </w:t>
      </w:r>
      <w:r w:rsidRPr="00E141A3">
        <w:rPr>
          <w:sz w:val="28"/>
          <w:szCs w:val="28"/>
        </w:rPr>
        <w:t xml:space="preserve">размещается на официальном сайте Российской Федерации для размещения информации о проведении торгов </w:t>
      </w:r>
      <w:hyperlink r:id="rId7" w:history="1">
        <w:r w:rsidRPr="00E141A3">
          <w:rPr>
            <w:rStyle w:val="a3"/>
            <w:sz w:val="28"/>
            <w:szCs w:val="28"/>
          </w:rPr>
          <w:t>www.torgi.gov.ru</w:t>
        </w:r>
      </w:hyperlink>
      <w:r w:rsidRPr="00E141A3">
        <w:rPr>
          <w:sz w:val="28"/>
          <w:szCs w:val="28"/>
        </w:rPr>
        <w:t xml:space="preserve">, официальном сайте Продавца – Администрация города </w:t>
      </w:r>
      <w:r>
        <w:rPr>
          <w:sz w:val="28"/>
          <w:szCs w:val="28"/>
        </w:rPr>
        <w:t>Минусинска</w:t>
      </w:r>
      <w:r w:rsidRPr="00E141A3">
        <w:rPr>
          <w:sz w:val="28"/>
          <w:szCs w:val="28"/>
        </w:rPr>
        <w:t xml:space="preserve"> </w:t>
      </w:r>
      <w:r w:rsidRPr="002E58CA">
        <w:rPr>
          <w:sz w:val="28"/>
          <w:szCs w:val="28"/>
          <w:u w:val="single"/>
          <w:lang w:val="en-US"/>
        </w:rPr>
        <w:t>https</w:t>
      </w:r>
      <w:r w:rsidRPr="002E58CA">
        <w:rPr>
          <w:sz w:val="28"/>
          <w:szCs w:val="28"/>
          <w:u w:val="single"/>
        </w:rPr>
        <w:t>://</w:t>
      </w:r>
      <w:proofErr w:type="spellStart"/>
      <w:r w:rsidRPr="002E58CA">
        <w:rPr>
          <w:sz w:val="28"/>
          <w:szCs w:val="28"/>
          <w:u w:val="single"/>
          <w:lang w:val="en-US"/>
        </w:rPr>
        <w:t>minusinsk</w:t>
      </w:r>
      <w:proofErr w:type="spellEnd"/>
      <w:r w:rsidRPr="002E58CA">
        <w:rPr>
          <w:sz w:val="28"/>
          <w:szCs w:val="28"/>
          <w:u w:val="single"/>
        </w:rPr>
        <w:t>.</w:t>
      </w:r>
      <w:r w:rsidRPr="002E58CA">
        <w:rPr>
          <w:sz w:val="28"/>
          <w:szCs w:val="28"/>
          <w:u w:val="single"/>
          <w:lang w:val="en-US"/>
        </w:rPr>
        <w:t>info</w:t>
      </w:r>
      <w:r w:rsidRPr="002E58CA">
        <w:rPr>
          <w:sz w:val="28"/>
          <w:szCs w:val="28"/>
          <w:u w:val="single"/>
        </w:rPr>
        <w:t>/</w:t>
      </w:r>
      <w:r w:rsidRPr="00E141A3">
        <w:rPr>
          <w:sz w:val="28"/>
          <w:szCs w:val="28"/>
          <w:u w:val="single"/>
        </w:rPr>
        <w:t>,</w:t>
      </w:r>
      <w:r w:rsidRPr="00E141A3">
        <w:rPr>
          <w:sz w:val="28"/>
          <w:szCs w:val="28"/>
        </w:rPr>
        <w:t xml:space="preserve"> на электронной площадке </w:t>
      </w:r>
      <w:r w:rsidRPr="00E141A3">
        <w:rPr>
          <w:b/>
          <w:sz w:val="28"/>
          <w:szCs w:val="28"/>
        </w:rPr>
        <w:t xml:space="preserve"> </w:t>
      </w:r>
      <w:hyperlink r:id="rId8" w:history="1">
        <w:r w:rsidRPr="00E141A3">
          <w:rPr>
            <w:rStyle w:val="a3"/>
            <w:sz w:val="28"/>
            <w:szCs w:val="28"/>
          </w:rPr>
          <w:t>https://</w:t>
        </w:r>
        <w:proofErr w:type="spellStart"/>
        <w:r w:rsidRPr="00E141A3">
          <w:rPr>
            <w:rStyle w:val="a3"/>
            <w:sz w:val="28"/>
            <w:szCs w:val="28"/>
            <w:lang w:val="en-US"/>
          </w:rPr>
          <w:t>rts</w:t>
        </w:r>
        <w:proofErr w:type="spellEnd"/>
        <w:r w:rsidRPr="00E141A3">
          <w:rPr>
            <w:rStyle w:val="a3"/>
            <w:sz w:val="28"/>
            <w:szCs w:val="28"/>
          </w:rPr>
          <w:t>-</w:t>
        </w:r>
        <w:r w:rsidRPr="00E141A3">
          <w:rPr>
            <w:rStyle w:val="a3"/>
            <w:sz w:val="28"/>
            <w:szCs w:val="28"/>
            <w:lang w:val="en-US"/>
          </w:rPr>
          <w:t>tender</w:t>
        </w:r>
        <w:r w:rsidRPr="00E141A3">
          <w:rPr>
            <w:rStyle w:val="a3"/>
            <w:sz w:val="28"/>
            <w:szCs w:val="28"/>
          </w:rPr>
          <w:t>.ru</w:t>
        </w:r>
      </w:hyperlink>
      <w:r w:rsidRPr="00E141A3">
        <w:rPr>
          <w:sz w:val="28"/>
          <w:szCs w:val="28"/>
        </w:rPr>
        <w:t xml:space="preserve">. </w:t>
      </w:r>
    </w:p>
    <w:p w14:paraId="32CE5924" w14:textId="77777777" w:rsidR="00CB0240" w:rsidRDefault="00CB0240" w:rsidP="00CB0240">
      <w:pPr>
        <w:tabs>
          <w:tab w:val="left" w:pos="0"/>
        </w:tabs>
        <w:autoSpaceDE w:val="0"/>
        <w:autoSpaceDN w:val="0"/>
        <w:adjustRightInd w:val="0"/>
        <w:ind w:firstLine="709"/>
        <w:jc w:val="both"/>
        <w:rPr>
          <w:sz w:val="28"/>
          <w:szCs w:val="28"/>
        </w:rPr>
      </w:pPr>
      <w:r>
        <w:rPr>
          <w:sz w:val="28"/>
          <w:szCs w:val="28"/>
        </w:rPr>
        <w:t>6.2.</w:t>
      </w:r>
      <w:r w:rsidRPr="00E141A3">
        <w:rPr>
          <w:sz w:val="28"/>
          <w:szCs w:val="28"/>
        </w:rPr>
        <w:t xml:space="preserve"> 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14:paraId="313E78B8" w14:textId="77777777" w:rsidR="00CB0240" w:rsidRDefault="00CB0240" w:rsidP="00CB0240">
      <w:pPr>
        <w:tabs>
          <w:tab w:val="left" w:pos="0"/>
        </w:tabs>
        <w:autoSpaceDE w:val="0"/>
        <w:autoSpaceDN w:val="0"/>
        <w:adjustRightInd w:val="0"/>
        <w:ind w:firstLine="709"/>
        <w:jc w:val="both"/>
        <w:rPr>
          <w:sz w:val="28"/>
          <w:szCs w:val="28"/>
        </w:rPr>
      </w:pPr>
      <w:r>
        <w:rPr>
          <w:sz w:val="28"/>
          <w:szCs w:val="28"/>
        </w:rPr>
        <w:t>6.3.</w:t>
      </w:r>
      <w:r w:rsidRPr="00E141A3">
        <w:rPr>
          <w:sz w:val="28"/>
          <w:szCs w:val="28"/>
        </w:rPr>
        <w:t xml:space="preserve"> 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w:t>
      </w:r>
      <w:proofErr w:type="gramStart"/>
      <w:r w:rsidRPr="00E141A3">
        <w:rPr>
          <w:sz w:val="28"/>
          <w:szCs w:val="28"/>
        </w:rPr>
        <w:t>на  электронный</w:t>
      </w:r>
      <w:proofErr w:type="gramEnd"/>
      <w:r w:rsidRPr="00E141A3">
        <w:rPr>
          <w:sz w:val="28"/>
          <w:szCs w:val="28"/>
        </w:rPr>
        <w:t xml:space="preserve"> адрес Продавца </w:t>
      </w:r>
      <w:r w:rsidRPr="00E141A3">
        <w:rPr>
          <w:sz w:val="28"/>
          <w:szCs w:val="28"/>
          <w:lang w:eastAsia="ar-SA"/>
        </w:rPr>
        <w:t xml:space="preserve"> </w:t>
      </w:r>
      <w:r>
        <w:rPr>
          <w:b/>
          <w:sz w:val="28"/>
          <w:szCs w:val="28"/>
          <w:u w:val="single"/>
          <w:lang w:val="en-US" w:eastAsia="ar-SA"/>
        </w:rPr>
        <w:t>kumi</w:t>
      </w:r>
      <w:r w:rsidRPr="00EF3637">
        <w:rPr>
          <w:b/>
          <w:sz w:val="28"/>
          <w:szCs w:val="28"/>
          <w:u w:val="single"/>
          <w:lang w:eastAsia="ar-SA"/>
        </w:rPr>
        <w:t>@</w:t>
      </w:r>
      <w:proofErr w:type="spellStart"/>
      <w:r>
        <w:rPr>
          <w:b/>
          <w:sz w:val="28"/>
          <w:szCs w:val="28"/>
          <w:u w:val="single"/>
          <w:lang w:val="en-US" w:eastAsia="ar-SA"/>
        </w:rPr>
        <w:t>admn</w:t>
      </w:r>
      <w:proofErr w:type="spellEnd"/>
      <w:r w:rsidRPr="00EF3637">
        <w:rPr>
          <w:b/>
          <w:sz w:val="28"/>
          <w:szCs w:val="28"/>
          <w:u w:val="single"/>
          <w:lang w:eastAsia="ar-SA"/>
        </w:rPr>
        <w:t>.</w:t>
      </w:r>
      <w:proofErr w:type="spellStart"/>
      <w:r>
        <w:rPr>
          <w:b/>
          <w:sz w:val="28"/>
          <w:szCs w:val="28"/>
          <w:u w:val="single"/>
          <w:lang w:val="en-US" w:eastAsia="ar-SA"/>
        </w:rPr>
        <w:t>kristel</w:t>
      </w:r>
      <w:proofErr w:type="spellEnd"/>
      <w:r w:rsidRPr="00EF3637">
        <w:rPr>
          <w:b/>
          <w:sz w:val="28"/>
          <w:szCs w:val="28"/>
          <w:u w:val="single"/>
          <w:lang w:eastAsia="ar-SA"/>
        </w:rPr>
        <w:t>.</w:t>
      </w:r>
      <w:r>
        <w:rPr>
          <w:b/>
          <w:sz w:val="28"/>
          <w:szCs w:val="28"/>
          <w:u w:val="single"/>
          <w:lang w:val="en-US" w:eastAsia="ar-SA"/>
        </w:rPr>
        <w:t>ru</w:t>
      </w:r>
      <w:r w:rsidRPr="00E141A3">
        <w:rPr>
          <w:sz w:val="28"/>
          <w:szCs w:val="28"/>
        </w:rPr>
        <w:t>, не позднее, чем за два рабочих дня до даты окончания срока подачи заявок на участие в аукционе.</w:t>
      </w:r>
    </w:p>
    <w:p w14:paraId="44A9FEFD" w14:textId="77777777" w:rsidR="00CB0240" w:rsidRDefault="00CB0240" w:rsidP="00CB0240">
      <w:pPr>
        <w:tabs>
          <w:tab w:val="left" w:pos="0"/>
        </w:tabs>
        <w:autoSpaceDE w:val="0"/>
        <w:autoSpaceDN w:val="0"/>
        <w:adjustRightInd w:val="0"/>
        <w:ind w:firstLine="709"/>
        <w:jc w:val="both"/>
        <w:rPr>
          <w:sz w:val="28"/>
          <w:szCs w:val="28"/>
        </w:rPr>
      </w:pPr>
      <w:r>
        <w:rPr>
          <w:sz w:val="28"/>
          <w:szCs w:val="28"/>
        </w:rPr>
        <w:t>6.</w:t>
      </w:r>
      <w:proofErr w:type="gramStart"/>
      <w:r>
        <w:rPr>
          <w:sz w:val="28"/>
          <w:szCs w:val="28"/>
        </w:rPr>
        <w:t>4.</w:t>
      </w:r>
      <w:r w:rsidRPr="00E141A3">
        <w:rPr>
          <w:sz w:val="28"/>
          <w:szCs w:val="28"/>
        </w:rPr>
        <w:t>Документооборот</w:t>
      </w:r>
      <w:proofErr w:type="gramEnd"/>
      <w:r w:rsidRPr="00E141A3">
        <w:rPr>
          <w:sz w:val="28"/>
          <w:szCs w:val="28"/>
        </w:rPr>
        <w:t xml:space="preserve">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14:paraId="48A80913" w14:textId="77777777" w:rsidR="00CB0240" w:rsidRPr="00E141A3" w:rsidRDefault="00CB0240" w:rsidP="00CB0240">
      <w:pPr>
        <w:tabs>
          <w:tab w:val="left" w:pos="0"/>
        </w:tabs>
        <w:autoSpaceDE w:val="0"/>
        <w:autoSpaceDN w:val="0"/>
        <w:adjustRightInd w:val="0"/>
        <w:ind w:firstLine="709"/>
        <w:jc w:val="both"/>
        <w:rPr>
          <w:sz w:val="28"/>
          <w:szCs w:val="28"/>
        </w:rPr>
      </w:pPr>
      <w:r>
        <w:rPr>
          <w:sz w:val="28"/>
          <w:szCs w:val="28"/>
        </w:rPr>
        <w:t>6.5.</w:t>
      </w:r>
      <w:r w:rsidRPr="00E141A3">
        <w:rPr>
          <w:sz w:val="28"/>
          <w:szCs w:val="28"/>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 торгов). </w:t>
      </w:r>
    </w:p>
    <w:p w14:paraId="7170FD95" w14:textId="77777777" w:rsidR="00CB0240" w:rsidRDefault="00CB0240" w:rsidP="00CB0240">
      <w:pPr>
        <w:pStyle w:val="a6"/>
        <w:tabs>
          <w:tab w:val="left" w:pos="709"/>
        </w:tabs>
        <w:spacing w:after="0"/>
        <w:ind w:left="0"/>
        <w:jc w:val="center"/>
        <w:rPr>
          <w:b/>
          <w:sz w:val="28"/>
          <w:szCs w:val="28"/>
        </w:rPr>
      </w:pPr>
    </w:p>
    <w:p w14:paraId="16BD3B9C" w14:textId="77777777" w:rsidR="00CB0240" w:rsidRDefault="00CB0240" w:rsidP="00CB0240">
      <w:pPr>
        <w:pStyle w:val="a6"/>
        <w:tabs>
          <w:tab w:val="left" w:pos="709"/>
        </w:tabs>
        <w:spacing w:after="0"/>
        <w:ind w:left="0"/>
        <w:jc w:val="center"/>
        <w:rPr>
          <w:b/>
          <w:sz w:val="28"/>
          <w:szCs w:val="28"/>
        </w:rPr>
      </w:pPr>
      <w:r>
        <w:rPr>
          <w:b/>
          <w:sz w:val="28"/>
          <w:szCs w:val="28"/>
        </w:rPr>
        <w:t>7.</w:t>
      </w:r>
      <w:r w:rsidRPr="00E141A3">
        <w:rPr>
          <w:b/>
          <w:sz w:val="28"/>
          <w:szCs w:val="28"/>
        </w:rPr>
        <w:t xml:space="preserve">Порядок, форма подачи заявок и срок отзыва заявок </w:t>
      </w:r>
    </w:p>
    <w:p w14:paraId="74A49A86" w14:textId="77777777" w:rsidR="00CB0240" w:rsidRDefault="00CB0240" w:rsidP="00CB0240">
      <w:pPr>
        <w:pStyle w:val="a6"/>
        <w:tabs>
          <w:tab w:val="left" w:pos="709"/>
        </w:tabs>
        <w:spacing w:after="0"/>
        <w:ind w:left="0"/>
        <w:jc w:val="center"/>
        <w:rPr>
          <w:sz w:val="28"/>
          <w:szCs w:val="28"/>
        </w:rPr>
      </w:pPr>
      <w:r w:rsidRPr="00E141A3">
        <w:rPr>
          <w:b/>
          <w:sz w:val="28"/>
          <w:szCs w:val="28"/>
        </w:rPr>
        <w:t>на участие в аукционе</w:t>
      </w:r>
    </w:p>
    <w:p w14:paraId="69C8F220" w14:textId="77777777" w:rsidR="00CB0240" w:rsidRDefault="00CB0240" w:rsidP="00CB0240">
      <w:pPr>
        <w:pStyle w:val="a6"/>
        <w:tabs>
          <w:tab w:val="left" w:pos="709"/>
        </w:tabs>
        <w:spacing w:after="0"/>
        <w:ind w:left="0" w:firstLine="709"/>
        <w:jc w:val="both"/>
        <w:rPr>
          <w:sz w:val="28"/>
          <w:szCs w:val="28"/>
        </w:rPr>
      </w:pPr>
      <w:r>
        <w:rPr>
          <w:sz w:val="28"/>
          <w:szCs w:val="28"/>
        </w:rPr>
        <w:t>7.</w:t>
      </w:r>
      <w:r w:rsidRPr="00E141A3">
        <w:rPr>
          <w:sz w:val="28"/>
          <w:szCs w:val="28"/>
        </w:rPr>
        <w:t xml:space="preserve">1. Заявка подается путем заполнения ее электронной формы, размещенной в открытой для доступа неограниченного круга лиц части </w:t>
      </w:r>
      <w:r w:rsidRPr="00E141A3">
        <w:rPr>
          <w:sz w:val="28"/>
          <w:szCs w:val="28"/>
        </w:rPr>
        <w:lastRenderedPageBreak/>
        <w:t xml:space="preserve">электронной площадки (далее </w:t>
      </w:r>
      <w:r>
        <w:rPr>
          <w:sz w:val="28"/>
          <w:szCs w:val="28"/>
        </w:rPr>
        <w:t>-</w:t>
      </w:r>
      <w:r w:rsidRPr="00E141A3">
        <w:rPr>
          <w:sz w:val="28"/>
          <w:szCs w:val="28"/>
        </w:rPr>
        <w:t xml:space="preserve">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w:t>
      </w:r>
    </w:p>
    <w:p w14:paraId="5CFDA1BF" w14:textId="77777777" w:rsidR="00CB0240" w:rsidRDefault="00CB0240" w:rsidP="00CB0240">
      <w:pPr>
        <w:pStyle w:val="a6"/>
        <w:tabs>
          <w:tab w:val="left" w:pos="709"/>
        </w:tabs>
        <w:spacing w:after="0"/>
        <w:ind w:left="0" w:firstLine="709"/>
        <w:jc w:val="both"/>
        <w:rPr>
          <w:sz w:val="28"/>
          <w:szCs w:val="28"/>
        </w:rPr>
      </w:pPr>
      <w:r w:rsidRPr="00E141A3">
        <w:rPr>
          <w:sz w:val="28"/>
          <w:szCs w:val="28"/>
        </w:rPr>
        <w:t xml:space="preserve">- физические лица </w:t>
      </w:r>
      <w:r>
        <w:rPr>
          <w:sz w:val="28"/>
          <w:szCs w:val="28"/>
        </w:rPr>
        <w:t>-</w:t>
      </w:r>
      <w:r w:rsidRPr="00E141A3">
        <w:rPr>
          <w:sz w:val="28"/>
          <w:szCs w:val="28"/>
        </w:rPr>
        <w:t xml:space="preserve"> копию всех листов документа, удостоверяющего личность;</w:t>
      </w:r>
    </w:p>
    <w:p w14:paraId="0932FA5A" w14:textId="77777777" w:rsidR="00CB0240" w:rsidRDefault="00CB0240" w:rsidP="00CB0240">
      <w:pPr>
        <w:pStyle w:val="a6"/>
        <w:tabs>
          <w:tab w:val="left" w:pos="709"/>
        </w:tabs>
        <w:spacing w:after="0"/>
        <w:ind w:left="0" w:firstLine="709"/>
        <w:jc w:val="both"/>
        <w:rPr>
          <w:sz w:val="28"/>
          <w:szCs w:val="28"/>
        </w:rPr>
      </w:pPr>
      <w:r w:rsidRPr="00E141A3">
        <w:rPr>
          <w:sz w:val="28"/>
          <w:szCs w:val="28"/>
        </w:rPr>
        <w:t>- юридические лица (индивидуальные предприниматели):</w:t>
      </w:r>
    </w:p>
    <w:p w14:paraId="03BAF9A2" w14:textId="77777777" w:rsidR="00CB0240" w:rsidRDefault="00CB0240" w:rsidP="00CB0240">
      <w:pPr>
        <w:pStyle w:val="a6"/>
        <w:tabs>
          <w:tab w:val="left" w:pos="709"/>
        </w:tabs>
        <w:spacing w:after="0"/>
        <w:ind w:left="0" w:firstLine="709"/>
        <w:jc w:val="both"/>
        <w:rPr>
          <w:sz w:val="28"/>
          <w:szCs w:val="28"/>
        </w:rPr>
      </w:pPr>
      <w:r>
        <w:rPr>
          <w:sz w:val="28"/>
          <w:szCs w:val="28"/>
        </w:rPr>
        <w:t>-</w:t>
      </w:r>
      <w:r w:rsidRPr="00E141A3">
        <w:rPr>
          <w:sz w:val="28"/>
          <w:szCs w:val="28"/>
        </w:rPr>
        <w:t xml:space="preserve"> копии учредительных документов; </w:t>
      </w:r>
    </w:p>
    <w:p w14:paraId="37077266" w14:textId="77777777" w:rsidR="00CB0240" w:rsidRDefault="00CB0240" w:rsidP="00CB0240">
      <w:pPr>
        <w:pStyle w:val="a6"/>
        <w:tabs>
          <w:tab w:val="left" w:pos="709"/>
        </w:tabs>
        <w:spacing w:after="0"/>
        <w:ind w:left="0" w:firstLine="709"/>
        <w:jc w:val="both"/>
        <w:rPr>
          <w:sz w:val="28"/>
          <w:szCs w:val="28"/>
        </w:rPr>
      </w:pPr>
      <w:r w:rsidRPr="00E141A3">
        <w:rPr>
          <w:sz w:val="28"/>
          <w:szCs w:val="28"/>
        </w:rPr>
        <w:t>-</w:t>
      </w:r>
      <w:r>
        <w:rPr>
          <w:sz w:val="28"/>
          <w:szCs w:val="28"/>
        </w:rPr>
        <w:t xml:space="preserve"> </w:t>
      </w:r>
      <w:r w:rsidRPr="00E141A3">
        <w:rPr>
          <w:sz w:val="28"/>
          <w:szCs w:val="28"/>
        </w:rPr>
        <w:t xml:space="preserve">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(при ее наличии) юридического лица и подписанное его руководителем письмо); </w:t>
      </w:r>
    </w:p>
    <w:p w14:paraId="33BC95E3" w14:textId="77777777" w:rsidR="00CB0240" w:rsidRDefault="00CB0240" w:rsidP="00CB0240">
      <w:pPr>
        <w:pStyle w:val="a6"/>
        <w:tabs>
          <w:tab w:val="left" w:pos="709"/>
        </w:tabs>
        <w:spacing w:after="0"/>
        <w:ind w:left="0" w:firstLine="709"/>
        <w:jc w:val="both"/>
        <w:rPr>
          <w:sz w:val="28"/>
          <w:szCs w:val="28"/>
        </w:rPr>
      </w:pPr>
      <w:r w:rsidRPr="00E141A3">
        <w:rPr>
          <w:sz w:val="28"/>
          <w:szCs w:val="28"/>
        </w:rPr>
        <w:t xml:space="preserve">- документ, который подтверждает полномочия руководителя юридического лица на осуществление действий от имени юридического лица (заверенная печатью (при ее наличии)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14:paraId="64CEEF58" w14:textId="77777777" w:rsidR="00CB0240" w:rsidRDefault="00CB0240" w:rsidP="00CB0240">
      <w:pPr>
        <w:pStyle w:val="a6"/>
        <w:tabs>
          <w:tab w:val="left" w:pos="709"/>
        </w:tabs>
        <w:spacing w:after="0"/>
        <w:ind w:left="0" w:firstLine="709"/>
        <w:jc w:val="both"/>
        <w:rPr>
          <w:sz w:val="28"/>
          <w:szCs w:val="28"/>
        </w:rPr>
      </w:pPr>
      <w:r w:rsidRPr="00E141A3">
        <w:rPr>
          <w:sz w:val="28"/>
          <w:szCs w:val="28"/>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71C0E08D" w14:textId="77777777" w:rsidR="00CB0240" w:rsidRDefault="00CB0240" w:rsidP="00CB0240">
      <w:pPr>
        <w:pStyle w:val="a6"/>
        <w:tabs>
          <w:tab w:val="left" w:pos="709"/>
        </w:tabs>
        <w:spacing w:after="0"/>
        <w:ind w:left="0" w:firstLine="709"/>
        <w:jc w:val="both"/>
        <w:rPr>
          <w:sz w:val="28"/>
          <w:szCs w:val="28"/>
        </w:rPr>
      </w:pPr>
      <w:r w:rsidRPr="00E141A3">
        <w:rPr>
          <w:sz w:val="28"/>
          <w:szCs w:val="28"/>
        </w:rPr>
        <w:t>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14:paraId="0F737C68" w14:textId="77777777" w:rsidR="00CB0240" w:rsidRDefault="00CB0240" w:rsidP="00CB0240">
      <w:pPr>
        <w:pStyle w:val="a6"/>
        <w:tabs>
          <w:tab w:val="left" w:pos="709"/>
        </w:tabs>
        <w:spacing w:after="0"/>
        <w:ind w:left="0" w:firstLine="709"/>
        <w:jc w:val="both"/>
        <w:rPr>
          <w:sz w:val="28"/>
          <w:szCs w:val="28"/>
        </w:rPr>
      </w:pPr>
      <w:r w:rsidRPr="00E141A3">
        <w:rPr>
          <w:sz w:val="28"/>
          <w:szCs w:val="28"/>
        </w:rPr>
        <w:t>Одно лицо имеет право подать только одну заявку на один объект приватизации.</w:t>
      </w:r>
    </w:p>
    <w:p w14:paraId="5C786CEF" w14:textId="77777777" w:rsidR="00CB0240" w:rsidRDefault="00CB0240" w:rsidP="00CB0240">
      <w:pPr>
        <w:pStyle w:val="a6"/>
        <w:tabs>
          <w:tab w:val="left" w:pos="709"/>
        </w:tabs>
        <w:spacing w:after="0"/>
        <w:ind w:left="0" w:firstLine="709"/>
        <w:jc w:val="both"/>
        <w:rPr>
          <w:sz w:val="28"/>
          <w:szCs w:val="28"/>
        </w:rPr>
      </w:pPr>
      <w:r>
        <w:rPr>
          <w:sz w:val="28"/>
          <w:szCs w:val="28"/>
        </w:rPr>
        <w:t>7.</w:t>
      </w:r>
      <w:r w:rsidRPr="00E141A3">
        <w:rPr>
          <w:sz w:val="28"/>
          <w:szCs w:val="28"/>
        </w:rPr>
        <w:t>2. 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14:paraId="12F7EDC9" w14:textId="77777777" w:rsidR="00CB0240" w:rsidRDefault="00CB0240" w:rsidP="00CB0240">
      <w:pPr>
        <w:pStyle w:val="a6"/>
        <w:tabs>
          <w:tab w:val="left" w:pos="709"/>
        </w:tabs>
        <w:spacing w:after="0"/>
        <w:ind w:left="0" w:firstLine="709"/>
        <w:jc w:val="both"/>
        <w:rPr>
          <w:sz w:val="28"/>
          <w:szCs w:val="28"/>
        </w:rPr>
      </w:pPr>
      <w:r>
        <w:rPr>
          <w:sz w:val="28"/>
          <w:szCs w:val="28"/>
        </w:rPr>
        <w:t>7.</w:t>
      </w:r>
      <w:r w:rsidRPr="00E141A3">
        <w:rPr>
          <w:sz w:val="28"/>
          <w:szCs w:val="28"/>
        </w:rPr>
        <w:t>3.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14:paraId="4C69ED25" w14:textId="77777777" w:rsidR="00CB0240" w:rsidRDefault="00CB0240" w:rsidP="00CB0240">
      <w:pPr>
        <w:pStyle w:val="a6"/>
        <w:tabs>
          <w:tab w:val="left" w:pos="709"/>
        </w:tabs>
        <w:spacing w:after="0"/>
        <w:ind w:left="0" w:firstLine="709"/>
        <w:jc w:val="both"/>
        <w:rPr>
          <w:sz w:val="28"/>
          <w:szCs w:val="28"/>
        </w:rPr>
      </w:pPr>
      <w:r>
        <w:rPr>
          <w:sz w:val="28"/>
          <w:szCs w:val="28"/>
        </w:rPr>
        <w:t>7.</w:t>
      </w:r>
      <w:r w:rsidRPr="00E141A3">
        <w:rPr>
          <w:sz w:val="28"/>
          <w:szCs w:val="28"/>
        </w:rPr>
        <w:t xml:space="preserve">4. 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14:paraId="16BB75F7" w14:textId="77777777" w:rsidR="00CB0240" w:rsidRDefault="00CB0240" w:rsidP="00CB0240">
      <w:pPr>
        <w:pStyle w:val="a6"/>
        <w:tabs>
          <w:tab w:val="left" w:pos="709"/>
        </w:tabs>
        <w:spacing w:after="0"/>
        <w:ind w:left="0" w:firstLine="709"/>
        <w:jc w:val="both"/>
        <w:rPr>
          <w:sz w:val="28"/>
          <w:szCs w:val="28"/>
        </w:rPr>
      </w:pPr>
      <w:r w:rsidRPr="00E141A3">
        <w:rPr>
          <w:sz w:val="28"/>
          <w:szCs w:val="28"/>
        </w:rPr>
        <w:t xml:space="preserve">В течение одного часа со времени поступления заявки Организатор сообщает Претенденту о ее поступлении путем направления уведомления с </w:t>
      </w:r>
      <w:r w:rsidRPr="00E141A3">
        <w:rPr>
          <w:sz w:val="28"/>
          <w:szCs w:val="28"/>
        </w:rPr>
        <w:lastRenderedPageBreak/>
        <w:t>приложением электронных копий зарегистрированной заявки и прилагаемых к ней документов.</w:t>
      </w:r>
    </w:p>
    <w:p w14:paraId="30A9502F" w14:textId="77777777" w:rsidR="00CB0240" w:rsidRDefault="00CB0240" w:rsidP="00CB0240">
      <w:pPr>
        <w:pStyle w:val="a6"/>
        <w:tabs>
          <w:tab w:val="left" w:pos="709"/>
        </w:tabs>
        <w:spacing w:after="0"/>
        <w:ind w:left="0" w:firstLine="709"/>
        <w:jc w:val="both"/>
        <w:rPr>
          <w:sz w:val="28"/>
          <w:szCs w:val="28"/>
        </w:rPr>
      </w:pPr>
      <w:r>
        <w:rPr>
          <w:sz w:val="28"/>
          <w:szCs w:val="28"/>
        </w:rPr>
        <w:t>7.</w:t>
      </w:r>
      <w:r w:rsidRPr="00E141A3">
        <w:rPr>
          <w:sz w:val="28"/>
          <w:szCs w:val="28"/>
        </w:rPr>
        <w:t>5.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6A75F18A" w14:textId="77777777" w:rsidR="00CB0240" w:rsidRDefault="00CB0240" w:rsidP="00CB0240">
      <w:pPr>
        <w:pStyle w:val="a6"/>
        <w:tabs>
          <w:tab w:val="left" w:pos="709"/>
        </w:tabs>
        <w:spacing w:after="0"/>
        <w:ind w:left="0" w:firstLine="709"/>
        <w:jc w:val="both"/>
        <w:rPr>
          <w:sz w:val="28"/>
          <w:szCs w:val="28"/>
        </w:rPr>
      </w:pPr>
      <w:r w:rsidRPr="00E141A3">
        <w:rPr>
          <w:sz w:val="28"/>
          <w:szCs w:val="28"/>
        </w:rPr>
        <w:t xml:space="preserve">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 В случае </w:t>
      </w:r>
      <w:proofErr w:type="gramStart"/>
      <w:r w:rsidRPr="00E141A3">
        <w:rPr>
          <w:sz w:val="28"/>
          <w:szCs w:val="28"/>
        </w:rPr>
        <w:t>отзыва  претендентом</w:t>
      </w:r>
      <w:proofErr w:type="gramEnd"/>
      <w:r w:rsidRPr="00E141A3">
        <w:rPr>
          <w:sz w:val="28"/>
          <w:szCs w:val="28"/>
        </w:rPr>
        <w:t xml:space="preserve"> заявки позднее даты окончания приема заявок задаток возвращается в порядке, установленном для участников аукциона. </w:t>
      </w:r>
    </w:p>
    <w:p w14:paraId="49C02C80" w14:textId="77777777" w:rsidR="00CB0240" w:rsidRDefault="00CB0240" w:rsidP="00CB0240">
      <w:pPr>
        <w:pStyle w:val="a6"/>
        <w:tabs>
          <w:tab w:val="left" w:pos="709"/>
        </w:tabs>
        <w:spacing w:after="0"/>
        <w:ind w:left="0" w:firstLine="709"/>
        <w:jc w:val="both"/>
        <w:rPr>
          <w:sz w:val="28"/>
          <w:szCs w:val="28"/>
        </w:rPr>
      </w:pPr>
      <w:r>
        <w:rPr>
          <w:sz w:val="28"/>
          <w:szCs w:val="28"/>
        </w:rPr>
        <w:t>7.</w:t>
      </w:r>
      <w:r w:rsidRPr="00E141A3">
        <w:rPr>
          <w:sz w:val="28"/>
          <w:szCs w:val="28"/>
        </w:rPr>
        <w:t>6. 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14:paraId="6C77FD85" w14:textId="77777777" w:rsidR="00CB0240" w:rsidRDefault="00CB0240" w:rsidP="00CB0240">
      <w:pPr>
        <w:pStyle w:val="a6"/>
        <w:tabs>
          <w:tab w:val="left" w:pos="709"/>
        </w:tabs>
        <w:spacing w:after="0"/>
        <w:ind w:left="0" w:firstLine="709"/>
        <w:jc w:val="both"/>
        <w:rPr>
          <w:sz w:val="28"/>
          <w:szCs w:val="28"/>
        </w:rPr>
      </w:pPr>
    </w:p>
    <w:p w14:paraId="5245BB0C" w14:textId="77777777" w:rsidR="00CB0240" w:rsidRPr="00E141A3" w:rsidRDefault="00CB0240" w:rsidP="00CB0240">
      <w:pPr>
        <w:pStyle w:val="a6"/>
        <w:tabs>
          <w:tab w:val="left" w:pos="709"/>
        </w:tabs>
        <w:spacing w:after="0"/>
        <w:ind w:left="0"/>
        <w:jc w:val="center"/>
        <w:rPr>
          <w:b/>
          <w:sz w:val="28"/>
          <w:szCs w:val="28"/>
        </w:rPr>
      </w:pPr>
      <w:r>
        <w:rPr>
          <w:b/>
          <w:sz w:val="28"/>
          <w:szCs w:val="28"/>
        </w:rPr>
        <w:t>8.</w:t>
      </w:r>
      <w:r w:rsidRPr="00E141A3">
        <w:rPr>
          <w:b/>
          <w:sz w:val="28"/>
          <w:szCs w:val="28"/>
        </w:rPr>
        <w:t>Условия допуска и отказа в допуске к участию в аукционе</w:t>
      </w:r>
    </w:p>
    <w:p w14:paraId="58258C35" w14:textId="77777777" w:rsidR="00CB0240" w:rsidRDefault="00CB0240" w:rsidP="00CB0240">
      <w:pPr>
        <w:pStyle w:val="a6"/>
        <w:tabs>
          <w:tab w:val="left" w:pos="709"/>
        </w:tabs>
        <w:spacing w:after="0"/>
        <w:ind w:left="0" w:firstLine="709"/>
        <w:jc w:val="both"/>
        <w:rPr>
          <w:sz w:val="28"/>
          <w:szCs w:val="28"/>
        </w:rPr>
      </w:pPr>
      <w:r>
        <w:rPr>
          <w:sz w:val="28"/>
          <w:szCs w:val="28"/>
        </w:rPr>
        <w:t>8.</w:t>
      </w:r>
      <w:r w:rsidRPr="00E141A3">
        <w:rPr>
          <w:sz w:val="28"/>
          <w:szCs w:val="28"/>
        </w:rPr>
        <w:t>1. К участию в процедуре продажи имущества допускаются лица, признанные Продавцом в соответствии с Федеральным законом о приватизации участниками.</w:t>
      </w:r>
    </w:p>
    <w:p w14:paraId="3380A6B8" w14:textId="77777777" w:rsidR="00CB0240" w:rsidRDefault="00CB0240" w:rsidP="00CB0240">
      <w:pPr>
        <w:pStyle w:val="a6"/>
        <w:tabs>
          <w:tab w:val="left" w:pos="709"/>
        </w:tabs>
        <w:spacing w:after="0"/>
        <w:ind w:left="0" w:firstLine="709"/>
        <w:jc w:val="both"/>
        <w:rPr>
          <w:sz w:val="28"/>
          <w:szCs w:val="28"/>
        </w:rPr>
      </w:pPr>
      <w:r>
        <w:rPr>
          <w:sz w:val="28"/>
          <w:szCs w:val="28"/>
        </w:rPr>
        <w:t>8.</w:t>
      </w:r>
      <w:r w:rsidRPr="00E141A3">
        <w:rPr>
          <w:sz w:val="28"/>
          <w:szCs w:val="28"/>
        </w:rPr>
        <w:t>2. Претендент не допускается к участию в аукционе по следующим основаниям:</w:t>
      </w:r>
    </w:p>
    <w:p w14:paraId="6988B609" w14:textId="77777777" w:rsidR="00CB0240" w:rsidRDefault="00CB0240" w:rsidP="00CB0240">
      <w:pPr>
        <w:pStyle w:val="a6"/>
        <w:tabs>
          <w:tab w:val="left" w:pos="709"/>
        </w:tabs>
        <w:spacing w:after="0"/>
        <w:ind w:left="0" w:firstLine="709"/>
        <w:jc w:val="both"/>
        <w:rPr>
          <w:sz w:val="28"/>
          <w:szCs w:val="28"/>
        </w:rPr>
      </w:pPr>
      <w:r w:rsidRPr="00E141A3">
        <w:rPr>
          <w:sz w:val="28"/>
          <w:szCs w:val="28"/>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14:paraId="3CBC6544" w14:textId="77777777" w:rsidR="00CB0240" w:rsidRDefault="00CB0240" w:rsidP="00CB0240">
      <w:pPr>
        <w:pStyle w:val="a6"/>
        <w:tabs>
          <w:tab w:val="left" w:pos="709"/>
        </w:tabs>
        <w:spacing w:after="0"/>
        <w:ind w:left="0" w:firstLine="709"/>
        <w:jc w:val="both"/>
        <w:rPr>
          <w:sz w:val="28"/>
          <w:szCs w:val="28"/>
        </w:rPr>
      </w:pPr>
      <w:r w:rsidRPr="00E141A3">
        <w:rPr>
          <w:sz w:val="28"/>
          <w:szCs w:val="28"/>
        </w:rPr>
        <w:t>-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14:paraId="2285AE0F" w14:textId="77777777" w:rsidR="00CB0240" w:rsidRDefault="00CB0240" w:rsidP="00CB0240">
      <w:pPr>
        <w:pStyle w:val="a6"/>
        <w:tabs>
          <w:tab w:val="left" w:pos="709"/>
        </w:tabs>
        <w:spacing w:after="0"/>
        <w:ind w:left="0" w:firstLine="709"/>
        <w:jc w:val="both"/>
        <w:rPr>
          <w:sz w:val="28"/>
          <w:szCs w:val="28"/>
        </w:rPr>
      </w:pPr>
      <w:r w:rsidRPr="00E141A3">
        <w:rPr>
          <w:sz w:val="28"/>
          <w:szCs w:val="28"/>
        </w:rPr>
        <w:t>- не подтверждено поступление в установленный срок задатка на счет, указанный в информационном сообщении.</w:t>
      </w:r>
    </w:p>
    <w:p w14:paraId="7D732C71" w14:textId="77777777" w:rsidR="00CB0240" w:rsidRDefault="00CB0240" w:rsidP="00CB0240">
      <w:pPr>
        <w:pStyle w:val="a6"/>
        <w:tabs>
          <w:tab w:val="left" w:pos="709"/>
        </w:tabs>
        <w:spacing w:after="0"/>
        <w:ind w:left="0" w:firstLine="709"/>
        <w:jc w:val="both"/>
        <w:rPr>
          <w:sz w:val="28"/>
          <w:szCs w:val="28"/>
        </w:rPr>
      </w:pPr>
      <w:r w:rsidRPr="00E141A3">
        <w:rPr>
          <w:sz w:val="28"/>
          <w:szCs w:val="28"/>
        </w:rPr>
        <w:t>- заявка подана лицом, не уполномоченным Претендентом на осуществление таких действий.</w:t>
      </w:r>
    </w:p>
    <w:p w14:paraId="467CF7B1" w14:textId="77777777" w:rsidR="00CB0240" w:rsidRDefault="00CB0240" w:rsidP="00CB0240">
      <w:pPr>
        <w:pStyle w:val="a6"/>
        <w:tabs>
          <w:tab w:val="left" w:pos="709"/>
        </w:tabs>
        <w:spacing w:after="0"/>
        <w:ind w:left="0" w:firstLine="709"/>
        <w:jc w:val="both"/>
        <w:rPr>
          <w:sz w:val="28"/>
          <w:szCs w:val="28"/>
        </w:rPr>
      </w:pPr>
      <w:r w:rsidRPr="00E141A3">
        <w:rPr>
          <w:sz w:val="28"/>
          <w:szCs w:val="28"/>
        </w:rPr>
        <w:t>Перечень указанных оснований отказа Претенденту в участии в аукционе является исчерпывающим.</w:t>
      </w:r>
    </w:p>
    <w:p w14:paraId="433718E4" w14:textId="77777777" w:rsidR="00CB0240" w:rsidRPr="00E141A3" w:rsidRDefault="00CB0240" w:rsidP="00CB0240">
      <w:pPr>
        <w:pStyle w:val="a6"/>
        <w:tabs>
          <w:tab w:val="left" w:pos="709"/>
        </w:tabs>
        <w:spacing w:after="0"/>
        <w:ind w:left="0" w:firstLine="709"/>
        <w:jc w:val="both"/>
        <w:rPr>
          <w:sz w:val="28"/>
          <w:szCs w:val="28"/>
        </w:rPr>
      </w:pPr>
      <w:r>
        <w:rPr>
          <w:sz w:val="28"/>
          <w:szCs w:val="28"/>
        </w:rPr>
        <w:t>8.</w:t>
      </w:r>
      <w:r w:rsidRPr="00E141A3">
        <w:rPr>
          <w:sz w:val="28"/>
          <w:szCs w:val="28"/>
        </w:rPr>
        <w:t xml:space="preserve">3. 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t>
      </w:r>
      <w:proofErr w:type="gramStart"/>
      <w:r w:rsidRPr="00E141A3">
        <w:rPr>
          <w:sz w:val="28"/>
          <w:szCs w:val="28"/>
          <w:u w:val="single"/>
        </w:rPr>
        <w:t>www.torgi.gov.ru</w:t>
      </w:r>
      <w:r w:rsidRPr="00E141A3">
        <w:rPr>
          <w:sz w:val="28"/>
          <w:szCs w:val="28"/>
        </w:rPr>
        <w:t xml:space="preserve">  и</w:t>
      </w:r>
      <w:proofErr w:type="gramEnd"/>
      <w:r w:rsidRPr="00E141A3">
        <w:rPr>
          <w:sz w:val="28"/>
          <w:szCs w:val="28"/>
        </w:rPr>
        <w:t xml:space="preserve"> в открытой части электронной площадки в срок не позднее рабочего дня, следующего за днем принятия указанного решения.</w:t>
      </w:r>
    </w:p>
    <w:p w14:paraId="33C2C9A1" w14:textId="77777777" w:rsidR="00CB0240" w:rsidRDefault="00CB0240" w:rsidP="00CB0240">
      <w:pPr>
        <w:pStyle w:val="a6"/>
        <w:tabs>
          <w:tab w:val="left" w:pos="709"/>
        </w:tabs>
        <w:spacing w:after="0"/>
        <w:ind w:left="0"/>
        <w:rPr>
          <w:b/>
          <w:sz w:val="28"/>
          <w:szCs w:val="28"/>
        </w:rPr>
      </w:pPr>
    </w:p>
    <w:p w14:paraId="52BE076B" w14:textId="77777777" w:rsidR="00CB0240" w:rsidRDefault="00CB0240" w:rsidP="00CB0240">
      <w:pPr>
        <w:pStyle w:val="a6"/>
        <w:tabs>
          <w:tab w:val="left" w:pos="709"/>
        </w:tabs>
        <w:spacing w:after="0"/>
        <w:ind w:left="0"/>
        <w:rPr>
          <w:b/>
          <w:sz w:val="28"/>
          <w:szCs w:val="28"/>
        </w:rPr>
      </w:pPr>
    </w:p>
    <w:p w14:paraId="5F2F7D38" w14:textId="77777777" w:rsidR="00CB0240" w:rsidRDefault="00CB0240" w:rsidP="00CB0240">
      <w:pPr>
        <w:pStyle w:val="a6"/>
        <w:tabs>
          <w:tab w:val="left" w:pos="709"/>
        </w:tabs>
        <w:spacing w:after="0"/>
        <w:ind w:left="0"/>
        <w:jc w:val="center"/>
        <w:rPr>
          <w:sz w:val="28"/>
          <w:szCs w:val="28"/>
        </w:rPr>
      </w:pPr>
      <w:r>
        <w:rPr>
          <w:b/>
          <w:sz w:val="28"/>
          <w:szCs w:val="28"/>
        </w:rPr>
        <w:lastRenderedPageBreak/>
        <w:t>9.</w:t>
      </w:r>
      <w:r w:rsidRPr="00E141A3">
        <w:rPr>
          <w:b/>
          <w:sz w:val="28"/>
          <w:szCs w:val="28"/>
        </w:rPr>
        <w:t>Отмена и приостановление аукциона</w:t>
      </w:r>
    </w:p>
    <w:p w14:paraId="3BE3B605" w14:textId="77777777" w:rsidR="00CB0240" w:rsidRDefault="00CB0240" w:rsidP="00CB0240">
      <w:pPr>
        <w:pStyle w:val="a6"/>
        <w:tabs>
          <w:tab w:val="left" w:pos="709"/>
        </w:tabs>
        <w:spacing w:after="0"/>
        <w:ind w:left="0" w:firstLine="709"/>
        <w:jc w:val="both"/>
        <w:rPr>
          <w:sz w:val="28"/>
          <w:szCs w:val="28"/>
        </w:rPr>
      </w:pPr>
      <w:r>
        <w:rPr>
          <w:sz w:val="28"/>
          <w:szCs w:val="28"/>
        </w:rPr>
        <w:t>9.</w:t>
      </w:r>
      <w:r w:rsidRPr="00E141A3">
        <w:rPr>
          <w:sz w:val="28"/>
          <w:szCs w:val="28"/>
        </w:rPr>
        <w:t>1. Продавец вправе отменить аукцион не позднее чем за 3 (три) дня до даты проведения аукциона.</w:t>
      </w:r>
    </w:p>
    <w:p w14:paraId="29CAAE24" w14:textId="77777777" w:rsidR="00CB0240" w:rsidRDefault="00CB0240" w:rsidP="00CB0240">
      <w:pPr>
        <w:pStyle w:val="a6"/>
        <w:tabs>
          <w:tab w:val="left" w:pos="709"/>
        </w:tabs>
        <w:spacing w:after="0"/>
        <w:ind w:left="0" w:firstLine="709"/>
        <w:jc w:val="both"/>
        <w:rPr>
          <w:sz w:val="28"/>
          <w:szCs w:val="28"/>
        </w:rPr>
      </w:pPr>
      <w:r>
        <w:rPr>
          <w:sz w:val="28"/>
          <w:szCs w:val="28"/>
        </w:rPr>
        <w:t>9.</w:t>
      </w:r>
      <w:r w:rsidRPr="00E141A3">
        <w:rPr>
          <w:sz w:val="28"/>
          <w:szCs w:val="28"/>
        </w:rPr>
        <w:t xml:space="preserve">2. Решение об отмене аукциона размещается на официальном сайте Российской Федерации для размещения информации о проведении торгов </w:t>
      </w:r>
      <w:hyperlink r:id="rId9" w:history="1">
        <w:r w:rsidRPr="00E141A3">
          <w:rPr>
            <w:rStyle w:val="a3"/>
            <w:color w:val="auto"/>
            <w:sz w:val="28"/>
            <w:szCs w:val="28"/>
            <w:u w:val="none"/>
          </w:rPr>
          <w:t>www.torgi.gov.ru</w:t>
        </w:r>
      </w:hyperlink>
      <w:r w:rsidRPr="00E141A3">
        <w:rPr>
          <w:sz w:val="28"/>
          <w:szCs w:val="28"/>
        </w:rPr>
        <w:t xml:space="preserve">, на официальном сайте Продавца – Администрации города </w:t>
      </w:r>
      <w:r>
        <w:rPr>
          <w:sz w:val="28"/>
          <w:szCs w:val="28"/>
        </w:rPr>
        <w:t>Минусинска</w:t>
      </w:r>
      <w:r w:rsidRPr="00E141A3">
        <w:rPr>
          <w:sz w:val="28"/>
          <w:szCs w:val="28"/>
        </w:rPr>
        <w:t xml:space="preserve"> </w:t>
      </w:r>
      <w:r w:rsidRPr="002E58CA">
        <w:rPr>
          <w:bCs/>
          <w:sz w:val="28"/>
          <w:szCs w:val="28"/>
          <w:u w:val="single"/>
          <w:lang w:val="en-US" w:eastAsia="ar-SA"/>
        </w:rPr>
        <w:t>kumi</w:t>
      </w:r>
      <w:r w:rsidRPr="002E58CA">
        <w:rPr>
          <w:bCs/>
          <w:sz w:val="28"/>
          <w:szCs w:val="28"/>
          <w:u w:val="single"/>
          <w:lang w:eastAsia="ar-SA"/>
        </w:rPr>
        <w:t>@</w:t>
      </w:r>
      <w:proofErr w:type="spellStart"/>
      <w:r w:rsidRPr="002E58CA">
        <w:rPr>
          <w:bCs/>
          <w:sz w:val="28"/>
          <w:szCs w:val="28"/>
          <w:u w:val="single"/>
          <w:lang w:val="en-US" w:eastAsia="ar-SA"/>
        </w:rPr>
        <w:t>admn</w:t>
      </w:r>
      <w:proofErr w:type="spellEnd"/>
      <w:r w:rsidRPr="002E58CA">
        <w:rPr>
          <w:bCs/>
          <w:sz w:val="28"/>
          <w:szCs w:val="28"/>
          <w:u w:val="single"/>
          <w:lang w:eastAsia="ar-SA"/>
        </w:rPr>
        <w:t>.</w:t>
      </w:r>
      <w:proofErr w:type="spellStart"/>
      <w:r w:rsidRPr="002E58CA">
        <w:rPr>
          <w:bCs/>
          <w:sz w:val="28"/>
          <w:szCs w:val="28"/>
          <w:u w:val="single"/>
          <w:lang w:val="en-US" w:eastAsia="ar-SA"/>
        </w:rPr>
        <w:t>kristel</w:t>
      </w:r>
      <w:proofErr w:type="spellEnd"/>
      <w:r w:rsidRPr="002E58CA">
        <w:rPr>
          <w:bCs/>
          <w:sz w:val="28"/>
          <w:szCs w:val="28"/>
          <w:u w:val="single"/>
          <w:lang w:eastAsia="ar-SA"/>
        </w:rPr>
        <w:t>.</w:t>
      </w:r>
      <w:r w:rsidRPr="002E58CA">
        <w:rPr>
          <w:bCs/>
          <w:sz w:val="28"/>
          <w:szCs w:val="28"/>
          <w:u w:val="single"/>
          <w:lang w:val="en-US" w:eastAsia="ar-SA"/>
        </w:rPr>
        <w:t>ru</w:t>
      </w:r>
      <w:r w:rsidRPr="00E141A3">
        <w:rPr>
          <w:sz w:val="28"/>
          <w:szCs w:val="28"/>
        </w:rPr>
        <w:t xml:space="preserve"> и в открытой части электронной площадки в срок не позднее рабочего дня, следующего за днем принятия указанного решения.</w:t>
      </w:r>
    </w:p>
    <w:p w14:paraId="5F876A20" w14:textId="77777777" w:rsidR="00CB0240" w:rsidRDefault="00CB0240" w:rsidP="00CB0240">
      <w:pPr>
        <w:pStyle w:val="a6"/>
        <w:tabs>
          <w:tab w:val="left" w:pos="709"/>
        </w:tabs>
        <w:spacing w:after="0"/>
        <w:ind w:left="0" w:firstLine="709"/>
        <w:jc w:val="both"/>
        <w:rPr>
          <w:sz w:val="28"/>
          <w:szCs w:val="28"/>
        </w:rPr>
      </w:pPr>
      <w:r>
        <w:rPr>
          <w:sz w:val="28"/>
          <w:szCs w:val="28"/>
        </w:rPr>
        <w:t>9.</w:t>
      </w:r>
      <w:r w:rsidRPr="00E141A3">
        <w:rPr>
          <w:sz w:val="28"/>
          <w:szCs w:val="28"/>
        </w:rPr>
        <w:t>3. 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14:paraId="68FF3FAA" w14:textId="77777777" w:rsidR="00CB0240" w:rsidRDefault="00CB0240" w:rsidP="00CB0240">
      <w:pPr>
        <w:pStyle w:val="a6"/>
        <w:tabs>
          <w:tab w:val="left" w:pos="709"/>
        </w:tabs>
        <w:spacing w:after="0"/>
        <w:ind w:left="0" w:firstLine="709"/>
        <w:jc w:val="both"/>
        <w:rPr>
          <w:sz w:val="28"/>
          <w:szCs w:val="28"/>
        </w:rPr>
      </w:pPr>
      <w:r>
        <w:rPr>
          <w:sz w:val="28"/>
          <w:szCs w:val="28"/>
        </w:rPr>
        <w:t>9.</w:t>
      </w:r>
      <w:r w:rsidRPr="00E141A3">
        <w:rPr>
          <w:sz w:val="28"/>
          <w:szCs w:val="28"/>
        </w:rPr>
        <w:t>4. 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14:paraId="233A4822" w14:textId="77777777" w:rsidR="00CB0240" w:rsidRPr="00E141A3" w:rsidRDefault="00CB0240" w:rsidP="00CB0240">
      <w:pPr>
        <w:pStyle w:val="a6"/>
        <w:tabs>
          <w:tab w:val="left" w:pos="709"/>
        </w:tabs>
        <w:spacing w:after="0"/>
        <w:ind w:left="0" w:firstLine="709"/>
        <w:jc w:val="both"/>
        <w:rPr>
          <w:sz w:val="28"/>
          <w:szCs w:val="28"/>
        </w:rPr>
      </w:pPr>
      <w:r w:rsidRPr="00E141A3">
        <w:rPr>
          <w:sz w:val="28"/>
          <w:szCs w:val="28"/>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r w:rsidRPr="00E141A3">
        <w:rPr>
          <w:b/>
          <w:sz w:val="28"/>
          <w:szCs w:val="28"/>
        </w:rPr>
        <w:t xml:space="preserve">               </w:t>
      </w:r>
    </w:p>
    <w:p w14:paraId="0DEDFEFF" w14:textId="77777777" w:rsidR="00CB0240" w:rsidRDefault="00CB0240" w:rsidP="00CB0240">
      <w:pPr>
        <w:pStyle w:val="a6"/>
        <w:tabs>
          <w:tab w:val="left" w:pos="709"/>
        </w:tabs>
        <w:spacing w:after="0"/>
        <w:ind w:left="0"/>
        <w:rPr>
          <w:b/>
          <w:sz w:val="28"/>
          <w:szCs w:val="28"/>
        </w:rPr>
      </w:pPr>
    </w:p>
    <w:p w14:paraId="7E5C2A6A" w14:textId="77777777" w:rsidR="00CB0240" w:rsidRPr="00E141A3" w:rsidRDefault="00CB0240" w:rsidP="00CB0240">
      <w:pPr>
        <w:pStyle w:val="a6"/>
        <w:tabs>
          <w:tab w:val="left" w:pos="709"/>
        </w:tabs>
        <w:spacing w:after="0"/>
        <w:ind w:left="0"/>
        <w:jc w:val="center"/>
        <w:rPr>
          <w:b/>
          <w:sz w:val="28"/>
          <w:szCs w:val="28"/>
        </w:rPr>
      </w:pPr>
      <w:r>
        <w:rPr>
          <w:b/>
          <w:sz w:val="28"/>
          <w:szCs w:val="28"/>
        </w:rPr>
        <w:t>10.</w:t>
      </w:r>
      <w:r w:rsidRPr="00E141A3">
        <w:rPr>
          <w:b/>
          <w:sz w:val="28"/>
          <w:szCs w:val="28"/>
        </w:rPr>
        <w:t>Порядок внесения и возврата задатка</w:t>
      </w:r>
    </w:p>
    <w:p w14:paraId="30D42409" w14:textId="77777777" w:rsidR="00CB0240" w:rsidRDefault="00CB0240" w:rsidP="00CB0240">
      <w:pPr>
        <w:pStyle w:val="a6"/>
        <w:tabs>
          <w:tab w:val="left" w:pos="993"/>
        </w:tabs>
        <w:spacing w:after="0"/>
        <w:ind w:left="0" w:firstLine="709"/>
        <w:jc w:val="both"/>
        <w:rPr>
          <w:sz w:val="28"/>
          <w:szCs w:val="28"/>
        </w:rPr>
      </w:pPr>
      <w:r w:rsidRPr="001433D1">
        <w:rPr>
          <w:bCs/>
          <w:sz w:val="28"/>
          <w:szCs w:val="28"/>
        </w:rPr>
        <w:t>10.1. Для участия в аукционе Претендент вносит задаток в размере 20%</w:t>
      </w:r>
      <w:r w:rsidRPr="00E141A3">
        <w:rPr>
          <w:sz w:val="28"/>
          <w:szCs w:val="28"/>
        </w:rPr>
        <w:t xml:space="preserve"> от начальной цены муниципального имущества</w:t>
      </w:r>
      <w:r>
        <w:rPr>
          <w:sz w:val="28"/>
          <w:szCs w:val="28"/>
        </w:rPr>
        <w:t xml:space="preserve">. </w:t>
      </w:r>
      <w:r w:rsidRPr="00E141A3">
        <w:rPr>
          <w:sz w:val="28"/>
          <w:szCs w:val="28"/>
        </w:rPr>
        <w:t xml:space="preserve">В платежном поручении в поле «Назначение платежа» указать: «Задаток за участие в аукционе по продаже: (указать наименование объекта)». </w:t>
      </w:r>
    </w:p>
    <w:p w14:paraId="55774D1A" w14:textId="77777777" w:rsidR="00CB0240" w:rsidRDefault="00CB0240" w:rsidP="00CB0240">
      <w:pPr>
        <w:pStyle w:val="a6"/>
        <w:tabs>
          <w:tab w:val="left" w:pos="993"/>
        </w:tabs>
        <w:spacing w:after="0"/>
        <w:ind w:left="0" w:firstLine="709"/>
        <w:jc w:val="both"/>
        <w:rPr>
          <w:color w:val="000000" w:themeColor="text1"/>
          <w:sz w:val="28"/>
          <w:szCs w:val="28"/>
        </w:rPr>
      </w:pPr>
      <w:r w:rsidRPr="00E141A3">
        <w:rPr>
          <w:color w:val="000000" w:themeColor="text1"/>
          <w:sz w:val="28"/>
          <w:szCs w:val="28"/>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p>
    <w:p w14:paraId="5CD5C47F" w14:textId="77777777" w:rsidR="00CB0240" w:rsidRDefault="00CB0240" w:rsidP="00CB0240">
      <w:pPr>
        <w:pStyle w:val="a6"/>
        <w:tabs>
          <w:tab w:val="left" w:pos="993"/>
        </w:tabs>
        <w:spacing w:after="0"/>
        <w:ind w:left="0" w:firstLine="709"/>
        <w:jc w:val="both"/>
        <w:rPr>
          <w:sz w:val="28"/>
          <w:szCs w:val="28"/>
        </w:rPr>
      </w:pPr>
      <w:r w:rsidRPr="00E141A3">
        <w:rPr>
          <w:sz w:val="28"/>
          <w:szCs w:val="28"/>
        </w:rPr>
        <w:t xml:space="preserve">Платежи по перечислению </w:t>
      </w:r>
      <w:proofErr w:type="gramStart"/>
      <w:r w:rsidRPr="00E141A3">
        <w:rPr>
          <w:sz w:val="28"/>
          <w:szCs w:val="28"/>
        </w:rPr>
        <w:t>задатка  для</w:t>
      </w:r>
      <w:proofErr w:type="gramEnd"/>
      <w:r w:rsidRPr="00E141A3">
        <w:rPr>
          <w:sz w:val="28"/>
          <w:szCs w:val="28"/>
        </w:rPr>
        <w:t xml:space="preserve"> участия в торгах и порядок возврата задатка осуществляются в соответствии с Регламентом электронной площадки.  </w:t>
      </w:r>
    </w:p>
    <w:p w14:paraId="0FE0251D" w14:textId="77777777" w:rsidR="00CB0240" w:rsidRDefault="00CB0240" w:rsidP="00CB0240">
      <w:pPr>
        <w:pStyle w:val="a6"/>
        <w:tabs>
          <w:tab w:val="left" w:pos="993"/>
        </w:tabs>
        <w:spacing w:after="0"/>
        <w:ind w:left="0" w:firstLine="709"/>
        <w:jc w:val="both"/>
        <w:rPr>
          <w:sz w:val="28"/>
          <w:szCs w:val="28"/>
        </w:rPr>
      </w:pPr>
      <w:r w:rsidRPr="00E141A3">
        <w:rPr>
          <w:sz w:val="28"/>
          <w:szCs w:val="28"/>
        </w:rP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14:paraId="24FC8F5F" w14:textId="77777777" w:rsidR="00CB0240" w:rsidRDefault="00CB0240" w:rsidP="00CB0240">
      <w:pPr>
        <w:pStyle w:val="a6"/>
        <w:tabs>
          <w:tab w:val="left" w:pos="993"/>
        </w:tabs>
        <w:spacing w:after="0"/>
        <w:ind w:left="0" w:firstLine="709"/>
        <w:jc w:val="both"/>
        <w:rPr>
          <w:sz w:val="28"/>
          <w:szCs w:val="28"/>
        </w:rPr>
      </w:pPr>
      <w:r>
        <w:rPr>
          <w:sz w:val="28"/>
          <w:szCs w:val="28"/>
        </w:rPr>
        <w:t>10.</w:t>
      </w:r>
      <w:r w:rsidRPr="00E141A3">
        <w:rPr>
          <w:sz w:val="28"/>
          <w:szCs w:val="28"/>
        </w:rPr>
        <w:t xml:space="preserve">2.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w:t>
      </w:r>
      <w:r w:rsidRPr="00E141A3">
        <w:rPr>
          <w:sz w:val="28"/>
          <w:szCs w:val="28"/>
        </w:rPr>
        <w:lastRenderedPageBreak/>
        <w:t>задатка являются акцептом такой оферты, после чего договор о задатке считается заключенным в письменной форме.</w:t>
      </w:r>
    </w:p>
    <w:p w14:paraId="0814EE15" w14:textId="77777777" w:rsidR="00CB0240" w:rsidRDefault="00CB0240" w:rsidP="00CB0240">
      <w:pPr>
        <w:pStyle w:val="a6"/>
        <w:tabs>
          <w:tab w:val="left" w:pos="993"/>
        </w:tabs>
        <w:spacing w:after="0"/>
        <w:ind w:left="0" w:firstLine="709"/>
        <w:jc w:val="both"/>
        <w:rPr>
          <w:sz w:val="28"/>
          <w:szCs w:val="28"/>
        </w:rPr>
      </w:pPr>
      <w:r>
        <w:rPr>
          <w:sz w:val="28"/>
          <w:szCs w:val="28"/>
        </w:rPr>
        <w:t>10.</w:t>
      </w:r>
      <w:r w:rsidRPr="00E141A3">
        <w:rPr>
          <w:sz w:val="28"/>
          <w:szCs w:val="28"/>
        </w:rPr>
        <w:t>3. Порядок возвращения задатка:</w:t>
      </w:r>
    </w:p>
    <w:p w14:paraId="25FE4272" w14:textId="77777777" w:rsidR="00CB0240" w:rsidRDefault="00CB0240" w:rsidP="00CB0240">
      <w:pPr>
        <w:pStyle w:val="a6"/>
        <w:tabs>
          <w:tab w:val="left" w:pos="993"/>
        </w:tabs>
        <w:spacing w:after="0"/>
        <w:ind w:left="0" w:firstLine="709"/>
        <w:jc w:val="both"/>
        <w:rPr>
          <w:sz w:val="28"/>
          <w:szCs w:val="28"/>
        </w:rPr>
      </w:pPr>
      <w:r w:rsidRPr="00E141A3">
        <w:rPr>
          <w:sz w:val="28"/>
          <w:szCs w:val="28"/>
        </w:rPr>
        <w:t>- участникам аукциона, за исключением его победителя, в течение 5 календарных дней со дня подведения итогов аукциона;</w:t>
      </w:r>
    </w:p>
    <w:p w14:paraId="2647C657" w14:textId="77777777" w:rsidR="00CB0240" w:rsidRDefault="00CB0240" w:rsidP="00CB0240">
      <w:pPr>
        <w:pStyle w:val="a6"/>
        <w:tabs>
          <w:tab w:val="left" w:pos="993"/>
        </w:tabs>
        <w:spacing w:after="0"/>
        <w:ind w:left="0" w:firstLine="709"/>
        <w:jc w:val="both"/>
        <w:rPr>
          <w:sz w:val="28"/>
          <w:szCs w:val="28"/>
        </w:rPr>
      </w:pPr>
      <w:r w:rsidRPr="00E141A3">
        <w:rPr>
          <w:sz w:val="28"/>
          <w:szCs w:val="28"/>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14:paraId="2A90B08D" w14:textId="77777777" w:rsidR="00CB0240" w:rsidRDefault="00CB0240" w:rsidP="00CB0240">
      <w:pPr>
        <w:pStyle w:val="a6"/>
        <w:tabs>
          <w:tab w:val="left" w:pos="993"/>
        </w:tabs>
        <w:spacing w:after="0"/>
        <w:ind w:left="0" w:firstLine="709"/>
        <w:jc w:val="both"/>
        <w:rPr>
          <w:sz w:val="28"/>
          <w:szCs w:val="28"/>
        </w:rPr>
      </w:pPr>
      <w:r>
        <w:rPr>
          <w:sz w:val="28"/>
          <w:szCs w:val="28"/>
        </w:rPr>
        <w:t>10.</w:t>
      </w:r>
      <w:r w:rsidRPr="008E77AD">
        <w:rPr>
          <w:sz w:val="28"/>
          <w:szCs w:val="28"/>
        </w:rPr>
        <w:t>4.  При уклонении или отказе победителя аукциона от заключения в установленный срок договора купли-продажи имущества, задаток ему не возвращается.</w:t>
      </w:r>
    </w:p>
    <w:p w14:paraId="0BD1ECDD" w14:textId="77777777" w:rsidR="00CB0240" w:rsidRDefault="00CB0240" w:rsidP="00CB0240">
      <w:pPr>
        <w:pStyle w:val="a6"/>
        <w:tabs>
          <w:tab w:val="left" w:pos="709"/>
        </w:tabs>
        <w:spacing w:after="0"/>
        <w:ind w:left="0"/>
        <w:rPr>
          <w:sz w:val="28"/>
          <w:szCs w:val="28"/>
        </w:rPr>
      </w:pPr>
    </w:p>
    <w:p w14:paraId="0F789362" w14:textId="77777777" w:rsidR="00CB0240" w:rsidRDefault="00CB0240" w:rsidP="00CB0240">
      <w:pPr>
        <w:pStyle w:val="a6"/>
        <w:tabs>
          <w:tab w:val="left" w:pos="709"/>
        </w:tabs>
        <w:spacing w:after="0"/>
        <w:ind w:left="0"/>
        <w:jc w:val="center"/>
        <w:rPr>
          <w:sz w:val="28"/>
          <w:szCs w:val="28"/>
        </w:rPr>
      </w:pPr>
      <w:r>
        <w:rPr>
          <w:b/>
          <w:sz w:val="28"/>
          <w:szCs w:val="28"/>
        </w:rPr>
        <w:t>11.</w:t>
      </w:r>
      <w:r w:rsidRPr="00E141A3">
        <w:rPr>
          <w:b/>
          <w:sz w:val="28"/>
          <w:szCs w:val="28"/>
        </w:rPr>
        <w:t>Рассмотрение заявок</w:t>
      </w:r>
    </w:p>
    <w:p w14:paraId="1FBAD9D1" w14:textId="77777777" w:rsidR="00CB0240" w:rsidRDefault="00CB0240" w:rsidP="00CB0240">
      <w:pPr>
        <w:pStyle w:val="a6"/>
        <w:tabs>
          <w:tab w:val="left" w:pos="709"/>
        </w:tabs>
        <w:spacing w:after="0"/>
        <w:ind w:left="0" w:firstLine="709"/>
        <w:jc w:val="both"/>
        <w:rPr>
          <w:sz w:val="28"/>
          <w:szCs w:val="28"/>
        </w:rPr>
      </w:pPr>
      <w:r>
        <w:rPr>
          <w:sz w:val="28"/>
          <w:szCs w:val="28"/>
        </w:rPr>
        <w:t>11.</w:t>
      </w:r>
      <w:r w:rsidRPr="00E141A3">
        <w:rPr>
          <w:sz w:val="28"/>
          <w:szCs w:val="28"/>
        </w:rPr>
        <w:t xml:space="preserve">1.  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w:t>
      </w:r>
      <w:proofErr w:type="gramStart"/>
      <w:r w:rsidRPr="00E141A3">
        <w:rPr>
          <w:sz w:val="28"/>
          <w:szCs w:val="28"/>
        </w:rPr>
        <w:t>электронной  площадки</w:t>
      </w:r>
      <w:proofErr w:type="gramEnd"/>
      <w:r w:rsidRPr="00E141A3">
        <w:rPr>
          <w:sz w:val="28"/>
          <w:szCs w:val="28"/>
        </w:rPr>
        <w:t xml:space="preserve">  форму заявки с приложением электронных документов в соответствии с перечнем, приведенным в информационном сообщении о проведении аукциона.</w:t>
      </w:r>
    </w:p>
    <w:p w14:paraId="5E42D7C7" w14:textId="77777777" w:rsidR="00CB0240" w:rsidRDefault="00CB0240" w:rsidP="00CB0240">
      <w:pPr>
        <w:pStyle w:val="a6"/>
        <w:tabs>
          <w:tab w:val="left" w:pos="709"/>
        </w:tabs>
        <w:spacing w:after="0"/>
        <w:ind w:left="0" w:firstLine="709"/>
        <w:jc w:val="both"/>
        <w:rPr>
          <w:sz w:val="28"/>
          <w:szCs w:val="28"/>
        </w:rPr>
      </w:pPr>
      <w:r>
        <w:rPr>
          <w:sz w:val="28"/>
          <w:szCs w:val="28"/>
        </w:rPr>
        <w:t>11.</w:t>
      </w:r>
      <w:r w:rsidRPr="00E141A3">
        <w:rPr>
          <w:sz w:val="28"/>
          <w:szCs w:val="28"/>
        </w:rPr>
        <w:t>2. В день определения участников аукциона, указанный в информационном сообщении о проведении аукциона по продаже имущества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14:paraId="455CD79E" w14:textId="77777777" w:rsidR="00CB0240" w:rsidRDefault="00CB0240" w:rsidP="00CB0240">
      <w:pPr>
        <w:pStyle w:val="a6"/>
        <w:tabs>
          <w:tab w:val="left" w:pos="709"/>
        </w:tabs>
        <w:spacing w:after="0"/>
        <w:ind w:left="0" w:firstLine="709"/>
        <w:jc w:val="both"/>
        <w:rPr>
          <w:sz w:val="28"/>
          <w:szCs w:val="28"/>
        </w:rPr>
      </w:pPr>
      <w:r>
        <w:rPr>
          <w:sz w:val="28"/>
          <w:szCs w:val="28"/>
        </w:rPr>
        <w:t>11.</w:t>
      </w:r>
      <w:r w:rsidRPr="00E141A3">
        <w:rPr>
          <w:sz w:val="28"/>
          <w:szCs w:val="28"/>
        </w:rPr>
        <w:t>3. 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14:paraId="15C89893" w14:textId="77777777" w:rsidR="00CB0240" w:rsidRDefault="00CB0240" w:rsidP="00CB0240">
      <w:pPr>
        <w:pStyle w:val="a6"/>
        <w:tabs>
          <w:tab w:val="left" w:pos="709"/>
        </w:tabs>
        <w:spacing w:after="0"/>
        <w:ind w:left="0" w:firstLine="709"/>
        <w:jc w:val="both"/>
        <w:rPr>
          <w:sz w:val="28"/>
          <w:szCs w:val="28"/>
        </w:rPr>
      </w:pPr>
      <w:r>
        <w:rPr>
          <w:sz w:val="28"/>
          <w:szCs w:val="28"/>
        </w:rPr>
        <w:t>11.</w:t>
      </w:r>
      <w:r w:rsidRPr="00E141A3">
        <w:rPr>
          <w:sz w:val="28"/>
          <w:szCs w:val="28"/>
        </w:rPr>
        <w:t>4. Претендент приобретает статус участника аукциона с момента подписания протокола о признании Претендентов участниками аукциона.</w:t>
      </w:r>
    </w:p>
    <w:p w14:paraId="4B920084" w14:textId="77777777" w:rsidR="00CB0240" w:rsidRDefault="00CB0240" w:rsidP="00CB0240">
      <w:pPr>
        <w:pStyle w:val="a6"/>
        <w:tabs>
          <w:tab w:val="left" w:pos="709"/>
        </w:tabs>
        <w:spacing w:after="0"/>
        <w:ind w:left="0" w:firstLine="709"/>
        <w:jc w:val="both"/>
        <w:rPr>
          <w:sz w:val="28"/>
          <w:szCs w:val="28"/>
        </w:rPr>
      </w:pPr>
      <w:r>
        <w:rPr>
          <w:sz w:val="28"/>
          <w:szCs w:val="28"/>
        </w:rPr>
        <w:t>11.</w:t>
      </w:r>
      <w:r w:rsidRPr="00E141A3">
        <w:rPr>
          <w:sz w:val="28"/>
          <w:szCs w:val="28"/>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14:paraId="3B2A9BE0" w14:textId="77777777" w:rsidR="00CB0240" w:rsidRDefault="00CB0240" w:rsidP="00CB0240">
      <w:pPr>
        <w:pStyle w:val="a6"/>
        <w:tabs>
          <w:tab w:val="left" w:pos="709"/>
        </w:tabs>
        <w:spacing w:after="0"/>
        <w:ind w:left="0" w:firstLine="709"/>
        <w:jc w:val="both"/>
        <w:rPr>
          <w:sz w:val="28"/>
          <w:szCs w:val="28"/>
        </w:rPr>
      </w:pPr>
      <w:r w:rsidRPr="00E141A3">
        <w:rPr>
          <w:sz w:val="28"/>
          <w:szCs w:val="28"/>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0" w:history="1">
        <w:r w:rsidRPr="00930D81">
          <w:rPr>
            <w:rStyle w:val="a3"/>
            <w:sz w:val="28"/>
            <w:szCs w:val="28"/>
          </w:rPr>
          <w:t>www.torgi.gov.ru</w:t>
        </w:r>
      </w:hyperlink>
      <w:r w:rsidRPr="00E141A3">
        <w:rPr>
          <w:sz w:val="28"/>
          <w:szCs w:val="28"/>
        </w:rPr>
        <w:t>.</w:t>
      </w:r>
    </w:p>
    <w:p w14:paraId="6CAAA4A2" w14:textId="77777777" w:rsidR="00CB0240" w:rsidRPr="00E141A3" w:rsidRDefault="00CB0240" w:rsidP="00CB0240">
      <w:pPr>
        <w:pStyle w:val="a6"/>
        <w:tabs>
          <w:tab w:val="left" w:pos="709"/>
        </w:tabs>
        <w:spacing w:after="0"/>
        <w:ind w:left="0" w:firstLine="709"/>
        <w:jc w:val="both"/>
        <w:rPr>
          <w:sz w:val="28"/>
          <w:szCs w:val="28"/>
        </w:rPr>
      </w:pPr>
      <w:r>
        <w:rPr>
          <w:sz w:val="28"/>
          <w:szCs w:val="28"/>
        </w:rPr>
        <w:lastRenderedPageBreak/>
        <w:t>11.</w:t>
      </w:r>
      <w:r w:rsidRPr="00E141A3">
        <w:rPr>
          <w:sz w:val="28"/>
          <w:szCs w:val="28"/>
        </w:rPr>
        <w:t>6.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проведении аукциона в электронной форме.</w:t>
      </w:r>
    </w:p>
    <w:p w14:paraId="697AC6E5" w14:textId="77777777" w:rsidR="00CB0240" w:rsidRDefault="00CB0240" w:rsidP="00CB0240">
      <w:pPr>
        <w:pStyle w:val="a6"/>
        <w:tabs>
          <w:tab w:val="left" w:pos="709"/>
        </w:tabs>
        <w:spacing w:after="0"/>
        <w:ind w:left="0"/>
        <w:rPr>
          <w:sz w:val="28"/>
          <w:szCs w:val="28"/>
        </w:rPr>
      </w:pPr>
    </w:p>
    <w:p w14:paraId="262D3CB3" w14:textId="77777777" w:rsidR="00CB0240" w:rsidRPr="00E141A3" w:rsidRDefault="00CB0240" w:rsidP="00CB0240">
      <w:pPr>
        <w:pStyle w:val="a6"/>
        <w:tabs>
          <w:tab w:val="left" w:pos="709"/>
        </w:tabs>
        <w:spacing w:after="0"/>
        <w:ind w:left="0"/>
        <w:jc w:val="center"/>
        <w:rPr>
          <w:b/>
          <w:sz w:val="28"/>
          <w:szCs w:val="28"/>
        </w:rPr>
      </w:pPr>
      <w:r>
        <w:rPr>
          <w:b/>
          <w:sz w:val="28"/>
          <w:szCs w:val="28"/>
        </w:rPr>
        <w:t>12.</w:t>
      </w:r>
      <w:r w:rsidRPr="00E141A3">
        <w:rPr>
          <w:b/>
          <w:sz w:val="28"/>
          <w:szCs w:val="28"/>
        </w:rPr>
        <w:t>Порядок проведения аукциона</w:t>
      </w:r>
    </w:p>
    <w:p w14:paraId="307E5C05" w14:textId="77777777" w:rsidR="00CB0240" w:rsidRDefault="00CB0240" w:rsidP="00CB0240">
      <w:pPr>
        <w:pStyle w:val="a6"/>
        <w:tabs>
          <w:tab w:val="left" w:pos="709"/>
        </w:tabs>
        <w:spacing w:after="0"/>
        <w:ind w:left="0" w:firstLine="709"/>
        <w:jc w:val="both"/>
        <w:rPr>
          <w:sz w:val="28"/>
          <w:szCs w:val="28"/>
        </w:rPr>
      </w:pPr>
      <w:r>
        <w:rPr>
          <w:sz w:val="28"/>
          <w:szCs w:val="28"/>
        </w:rPr>
        <w:t>12.</w:t>
      </w:r>
      <w:r w:rsidRPr="00E141A3">
        <w:rPr>
          <w:sz w:val="28"/>
          <w:szCs w:val="28"/>
        </w:rPr>
        <w:t>1. 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14:paraId="7A9D001C" w14:textId="77777777" w:rsidR="00CB0240" w:rsidRDefault="00CB0240" w:rsidP="00CB0240">
      <w:pPr>
        <w:pStyle w:val="a6"/>
        <w:tabs>
          <w:tab w:val="left" w:pos="709"/>
        </w:tabs>
        <w:spacing w:after="0"/>
        <w:ind w:left="0" w:firstLine="709"/>
        <w:jc w:val="both"/>
        <w:rPr>
          <w:sz w:val="28"/>
          <w:szCs w:val="28"/>
        </w:rPr>
      </w:pPr>
      <w:r w:rsidRPr="00E141A3">
        <w:rPr>
          <w:sz w:val="28"/>
          <w:szCs w:val="28"/>
        </w:rPr>
        <w:t>«Шаг аукциона» устанавливается Продавцом в фиксированной сумме, составляющей 5 (пять) процентов начальной цены продажи, и не изменяется в течение всего аукциона.</w:t>
      </w:r>
    </w:p>
    <w:p w14:paraId="741A1945" w14:textId="77777777" w:rsidR="00CB0240" w:rsidRDefault="00CB0240" w:rsidP="00CB0240">
      <w:pPr>
        <w:pStyle w:val="a6"/>
        <w:tabs>
          <w:tab w:val="left" w:pos="709"/>
        </w:tabs>
        <w:spacing w:after="0"/>
        <w:ind w:left="0" w:firstLine="709"/>
        <w:jc w:val="both"/>
        <w:rPr>
          <w:sz w:val="28"/>
          <w:szCs w:val="28"/>
        </w:rPr>
      </w:pPr>
      <w:r w:rsidRPr="00E141A3">
        <w:rPr>
          <w:sz w:val="28"/>
          <w:szCs w:val="28"/>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14:paraId="284869DF" w14:textId="77777777" w:rsidR="00CB0240" w:rsidRDefault="00CB0240" w:rsidP="00CB0240">
      <w:pPr>
        <w:pStyle w:val="a6"/>
        <w:tabs>
          <w:tab w:val="left" w:pos="709"/>
        </w:tabs>
        <w:spacing w:after="0"/>
        <w:ind w:left="0" w:firstLine="709"/>
        <w:jc w:val="both"/>
        <w:rPr>
          <w:sz w:val="28"/>
          <w:szCs w:val="28"/>
        </w:rPr>
      </w:pPr>
      <w:r>
        <w:rPr>
          <w:sz w:val="28"/>
          <w:szCs w:val="28"/>
        </w:rPr>
        <w:t>12.</w:t>
      </w:r>
      <w:r w:rsidRPr="00E141A3">
        <w:rPr>
          <w:sz w:val="28"/>
          <w:szCs w:val="28"/>
        </w:rPr>
        <w:t>2. Со времени начала проведения процедуры аукциона Организатором размещается:</w:t>
      </w:r>
    </w:p>
    <w:p w14:paraId="7D1268F3" w14:textId="77777777" w:rsidR="00CB0240" w:rsidRDefault="00CB0240" w:rsidP="00CB0240">
      <w:pPr>
        <w:pStyle w:val="a6"/>
        <w:tabs>
          <w:tab w:val="left" w:pos="709"/>
        </w:tabs>
        <w:spacing w:after="0"/>
        <w:ind w:left="0" w:firstLine="709"/>
        <w:jc w:val="both"/>
        <w:rPr>
          <w:sz w:val="28"/>
          <w:szCs w:val="28"/>
        </w:rPr>
      </w:pPr>
      <w:r w:rsidRPr="00E141A3">
        <w:rPr>
          <w:sz w:val="28"/>
          <w:szCs w:val="28"/>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14:paraId="4651236B" w14:textId="77777777" w:rsidR="00CB0240" w:rsidRDefault="00CB0240" w:rsidP="00CB0240">
      <w:pPr>
        <w:pStyle w:val="a6"/>
        <w:tabs>
          <w:tab w:val="left" w:pos="709"/>
        </w:tabs>
        <w:spacing w:after="0"/>
        <w:ind w:left="0" w:firstLine="709"/>
        <w:jc w:val="both"/>
        <w:rPr>
          <w:sz w:val="28"/>
          <w:szCs w:val="28"/>
        </w:rPr>
      </w:pPr>
      <w:r w:rsidRPr="00E141A3">
        <w:rPr>
          <w:sz w:val="28"/>
          <w:szCs w:val="28"/>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14:paraId="31C8A480" w14:textId="77777777" w:rsidR="00CB0240" w:rsidRDefault="00CB0240" w:rsidP="00CB0240">
      <w:pPr>
        <w:pStyle w:val="a6"/>
        <w:tabs>
          <w:tab w:val="left" w:pos="709"/>
        </w:tabs>
        <w:spacing w:after="0"/>
        <w:ind w:left="0" w:firstLine="709"/>
        <w:jc w:val="both"/>
        <w:rPr>
          <w:sz w:val="28"/>
          <w:szCs w:val="28"/>
        </w:rPr>
      </w:pPr>
      <w:r>
        <w:rPr>
          <w:sz w:val="28"/>
          <w:szCs w:val="28"/>
        </w:rPr>
        <w:t>12.</w:t>
      </w:r>
      <w:r w:rsidRPr="00E141A3">
        <w:rPr>
          <w:sz w:val="28"/>
          <w:szCs w:val="28"/>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14:paraId="795B9A2A" w14:textId="77777777" w:rsidR="00CB0240" w:rsidRDefault="00CB0240" w:rsidP="00CB0240">
      <w:pPr>
        <w:pStyle w:val="a6"/>
        <w:tabs>
          <w:tab w:val="left" w:pos="709"/>
        </w:tabs>
        <w:spacing w:after="0"/>
        <w:ind w:left="0" w:firstLine="709"/>
        <w:jc w:val="both"/>
        <w:rPr>
          <w:sz w:val="28"/>
          <w:szCs w:val="28"/>
        </w:rPr>
      </w:pPr>
      <w:r w:rsidRPr="00E141A3">
        <w:rPr>
          <w:sz w:val="28"/>
          <w:szCs w:val="28"/>
        </w:rPr>
        <w:t>- поступило предложение о начальной цене объекта, то время для представления следующих предложений об увеличенной на «шаг аукциона» цене объекта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объекта следующее предложение не поступило, аукцион с помощью программно-аппаратных средств электронной площадки завершается;</w:t>
      </w:r>
    </w:p>
    <w:p w14:paraId="4A362B07" w14:textId="77777777" w:rsidR="00CB0240" w:rsidRDefault="00CB0240" w:rsidP="00CB0240">
      <w:pPr>
        <w:pStyle w:val="a6"/>
        <w:tabs>
          <w:tab w:val="left" w:pos="709"/>
        </w:tabs>
        <w:spacing w:after="0"/>
        <w:ind w:left="0" w:firstLine="709"/>
        <w:jc w:val="both"/>
        <w:rPr>
          <w:sz w:val="28"/>
          <w:szCs w:val="28"/>
        </w:rPr>
      </w:pPr>
      <w:r w:rsidRPr="00E141A3">
        <w:rPr>
          <w:sz w:val="28"/>
          <w:szCs w:val="28"/>
        </w:rPr>
        <w:t>- не поступило ни одного предложения о начальной цене объекта,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объекта является время завершения аукциона.</w:t>
      </w:r>
    </w:p>
    <w:p w14:paraId="1B1D896E" w14:textId="77777777" w:rsidR="00CB0240" w:rsidRDefault="00CB0240" w:rsidP="00CB0240">
      <w:pPr>
        <w:pStyle w:val="a6"/>
        <w:tabs>
          <w:tab w:val="left" w:pos="709"/>
        </w:tabs>
        <w:spacing w:after="0"/>
        <w:ind w:left="0" w:firstLine="709"/>
        <w:jc w:val="both"/>
        <w:rPr>
          <w:sz w:val="28"/>
          <w:szCs w:val="28"/>
        </w:rPr>
      </w:pPr>
      <w:r>
        <w:rPr>
          <w:sz w:val="28"/>
          <w:szCs w:val="28"/>
        </w:rPr>
        <w:t>12.</w:t>
      </w:r>
      <w:r w:rsidRPr="00E141A3">
        <w:rPr>
          <w:sz w:val="28"/>
          <w:szCs w:val="28"/>
        </w:rPr>
        <w:t>4. Во время проведения процедуры аукциона программными средствами электронной площадки обеспечивается:</w:t>
      </w:r>
    </w:p>
    <w:p w14:paraId="572E0B4A" w14:textId="77777777" w:rsidR="00CB0240" w:rsidRDefault="00CB0240" w:rsidP="00CB0240">
      <w:pPr>
        <w:pStyle w:val="a6"/>
        <w:tabs>
          <w:tab w:val="left" w:pos="709"/>
        </w:tabs>
        <w:spacing w:after="0"/>
        <w:ind w:left="0" w:firstLine="709"/>
        <w:jc w:val="both"/>
        <w:rPr>
          <w:sz w:val="28"/>
          <w:szCs w:val="28"/>
        </w:rPr>
      </w:pPr>
      <w:r w:rsidRPr="00E141A3">
        <w:rPr>
          <w:sz w:val="28"/>
          <w:szCs w:val="28"/>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14:paraId="1C73F6EB" w14:textId="77777777" w:rsidR="00CB0240" w:rsidRDefault="00CB0240" w:rsidP="00CB0240">
      <w:pPr>
        <w:pStyle w:val="a6"/>
        <w:tabs>
          <w:tab w:val="left" w:pos="709"/>
        </w:tabs>
        <w:spacing w:after="0"/>
        <w:ind w:left="0" w:firstLine="709"/>
        <w:jc w:val="both"/>
        <w:rPr>
          <w:sz w:val="28"/>
          <w:szCs w:val="28"/>
        </w:rPr>
      </w:pPr>
      <w:r w:rsidRPr="00E141A3">
        <w:rPr>
          <w:sz w:val="28"/>
          <w:szCs w:val="28"/>
        </w:rPr>
        <w:lastRenderedPageBreak/>
        <w:t>- уведомление участника в случае, если предложение этого участника о цене объекта не может быть принято в связи с подачей аналогичного предложения ранее другим участником.</w:t>
      </w:r>
    </w:p>
    <w:p w14:paraId="27D45177" w14:textId="77777777" w:rsidR="00CB0240" w:rsidRDefault="00CB0240" w:rsidP="00CB0240">
      <w:pPr>
        <w:pStyle w:val="a6"/>
        <w:tabs>
          <w:tab w:val="left" w:pos="709"/>
        </w:tabs>
        <w:spacing w:after="0"/>
        <w:ind w:left="0" w:firstLine="709"/>
        <w:jc w:val="both"/>
        <w:rPr>
          <w:sz w:val="28"/>
          <w:szCs w:val="28"/>
        </w:rPr>
      </w:pPr>
      <w:r>
        <w:rPr>
          <w:sz w:val="28"/>
          <w:szCs w:val="28"/>
        </w:rPr>
        <w:t>12.</w:t>
      </w:r>
      <w:r w:rsidRPr="00E141A3">
        <w:rPr>
          <w:sz w:val="28"/>
          <w:szCs w:val="28"/>
        </w:rPr>
        <w:t>5. Победителем аукциона признается участник, предложивший наибольшую цену имущества.</w:t>
      </w:r>
    </w:p>
    <w:p w14:paraId="17460FA2" w14:textId="77777777" w:rsidR="00CB0240" w:rsidRDefault="00CB0240" w:rsidP="00CB0240">
      <w:pPr>
        <w:pStyle w:val="a6"/>
        <w:tabs>
          <w:tab w:val="left" w:pos="709"/>
        </w:tabs>
        <w:spacing w:after="0"/>
        <w:ind w:left="0" w:firstLine="709"/>
        <w:jc w:val="both"/>
        <w:rPr>
          <w:sz w:val="28"/>
          <w:szCs w:val="28"/>
        </w:rPr>
      </w:pPr>
      <w:r>
        <w:rPr>
          <w:sz w:val="28"/>
          <w:szCs w:val="28"/>
        </w:rPr>
        <w:t>12.</w:t>
      </w:r>
      <w:r w:rsidRPr="00E141A3">
        <w:rPr>
          <w:sz w:val="28"/>
          <w:szCs w:val="28"/>
        </w:rPr>
        <w:t xml:space="preserve">6. 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proofErr w:type="gramStart"/>
      <w:r w:rsidRPr="00E141A3">
        <w:rPr>
          <w:sz w:val="28"/>
          <w:szCs w:val="28"/>
        </w:rPr>
        <w:t>имущества,  подписывается</w:t>
      </w:r>
      <w:proofErr w:type="gramEnd"/>
      <w:r w:rsidRPr="00E141A3">
        <w:rPr>
          <w:sz w:val="28"/>
          <w:szCs w:val="28"/>
        </w:rPr>
        <w:t xml:space="preserve"> Продавцом  в течение одного часа со времени получения электронного журнала, но не позднее рабочего дня, следующего за днем подведения итогов аукциона. </w:t>
      </w:r>
    </w:p>
    <w:p w14:paraId="75D285AD" w14:textId="77777777" w:rsidR="00CB0240" w:rsidRDefault="00CB0240" w:rsidP="00CB0240">
      <w:pPr>
        <w:pStyle w:val="a6"/>
        <w:tabs>
          <w:tab w:val="left" w:pos="709"/>
        </w:tabs>
        <w:spacing w:after="0"/>
        <w:ind w:left="0" w:firstLine="709"/>
        <w:jc w:val="both"/>
        <w:rPr>
          <w:sz w:val="28"/>
          <w:szCs w:val="28"/>
        </w:rPr>
      </w:pPr>
      <w:r>
        <w:rPr>
          <w:sz w:val="28"/>
          <w:szCs w:val="28"/>
        </w:rPr>
        <w:t>12.</w:t>
      </w:r>
      <w:r w:rsidRPr="00E141A3">
        <w:rPr>
          <w:sz w:val="28"/>
          <w:szCs w:val="28"/>
        </w:rPr>
        <w:t xml:space="preserve">7. Процедура аукциона считается завершенной с момента подписания Продавцом протокола об итогах аукциона. </w:t>
      </w:r>
    </w:p>
    <w:p w14:paraId="285F3729" w14:textId="77777777" w:rsidR="00CB0240" w:rsidRDefault="00CB0240" w:rsidP="00CB0240">
      <w:pPr>
        <w:pStyle w:val="a6"/>
        <w:tabs>
          <w:tab w:val="left" w:pos="709"/>
        </w:tabs>
        <w:spacing w:after="0"/>
        <w:ind w:left="0" w:firstLine="709"/>
        <w:jc w:val="both"/>
        <w:rPr>
          <w:sz w:val="28"/>
          <w:szCs w:val="28"/>
        </w:rPr>
      </w:pPr>
      <w:r>
        <w:rPr>
          <w:sz w:val="28"/>
          <w:szCs w:val="28"/>
        </w:rPr>
        <w:t>12.</w:t>
      </w:r>
      <w:r w:rsidRPr="00E141A3">
        <w:rPr>
          <w:sz w:val="28"/>
          <w:szCs w:val="28"/>
        </w:rPr>
        <w:t>8. Аукцион признается несостоявшимся в следующих случаях:</w:t>
      </w:r>
    </w:p>
    <w:p w14:paraId="67D3D65E" w14:textId="77777777" w:rsidR="00CB0240" w:rsidRDefault="00CB0240" w:rsidP="00CB0240">
      <w:pPr>
        <w:pStyle w:val="a6"/>
        <w:tabs>
          <w:tab w:val="left" w:pos="709"/>
        </w:tabs>
        <w:spacing w:after="0"/>
        <w:ind w:left="0" w:firstLine="709"/>
        <w:jc w:val="both"/>
        <w:rPr>
          <w:sz w:val="28"/>
          <w:szCs w:val="28"/>
        </w:rPr>
      </w:pPr>
      <w:r w:rsidRPr="00E141A3">
        <w:rPr>
          <w:sz w:val="28"/>
          <w:szCs w:val="28"/>
        </w:rPr>
        <w:t>- не было подано ни одной заявки на участие либо ни один из Претендентов не признан участником;</w:t>
      </w:r>
    </w:p>
    <w:p w14:paraId="44D3B003" w14:textId="77777777" w:rsidR="00CB0240" w:rsidRDefault="00CB0240" w:rsidP="00CB0240">
      <w:pPr>
        <w:pStyle w:val="a6"/>
        <w:tabs>
          <w:tab w:val="left" w:pos="709"/>
        </w:tabs>
        <w:spacing w:after="0"/>
        <w:ind w:left="0" w:firstLine="709"/>
        <w:jc w:val="both"/>
        <w:rPr>
          <w:sz w:val="28"/>
          <w:szCs w:val="28"/>
        </w:rPr>
      </w:pPr>
      <w:r w:rsidRPr="00E141A3">
        <w:rPr>
          <w:sz w:val="28"/>
          <w:szCs w:val="28"/>
        </w:rPr>
        <w:t>- принято решение о признании только одного Претендента участником;</w:t>
      </w:r>
    </w:p>
    <w:p w14:paraId="08143118" w14:textId="77777777" w:rsidR="00CB0240" w:rsidRDefault="00CB0240" w:rsidP="00CB0240">
      <w:pPr>
        <w:pStyle w:val="a6"/>
        <w:tabs>
          <w:tab w:val="left" w:pos="709"/>
        </w:tabs>
        <w:spacing w:after="0"/>
        <w:ind w:left="0" w:firstLine="709"/>
        <w:jc w:val="both"/>
        <w:rPr>
          <w:sz w:val="28"/>
          <w:szCs w:val="28"/>
        </w:rPr>
      </w:pPr>
      <w:r w:rsidRPr="00E141A3">
        <w:rPr>
          <w:sz w:val="28"/>
          <w:szCs w:val="28"/>
        </w:rPr>
        <w:t>- ни один из участников не сделал предложение о начальной цене имущества.</w:t>
      </w:r>
    </w:p>
    <w:p w14:paraId="09AC1C92" w14:textId="77777777" w:rsidR="00CB0240" w:rsidRDefault="00CB0240" w:rsidP="00CB0240">
      <w:pPr>
        <w:pStyle w:val="a6"/>
        <w:tabs>
          <w:tab w:val="left" w:pos="709"/>
        </w:tabs>
        <w:spacing w:after="0"/>
        <w:ind w:left="0" w:firstLine="709"/>
        <w:jc w:val="both"/>
        <w:rPr>
          <w:sz w:val="28"/>
          <w:szCs w:val="28"/>
        </w:rPr>
      </w:pPr>
      <w:r>
        <w:rPr>
          <w:sz w:val="28"/>
          <w:szCs w:val="28"/>
        </w:rPr>
        <w:t>12.</w:t>
      </w:r>
      <w:r w:rsidRPr="00E141A3">
        <w:rPr>
          <w:sz w:val="28"/>
          <w:szCs w:val="28"/>
        </w:rPr>
        <w:t>9. Решение о признании аукциона несостоявшимся оформляется протоколом об итогах аукциона.</w:t>
      </w:r>
    </w:p>
    <w:p w14:paraId="2AD0BF05" w14:textId="77777777" w:rsidR="00CB0240" w:rsidRDefault="00CB0240" w:rsidP="00CB0240">
      <w:pPr>
        <w:pStyle w:val="a6"/>
        <w:tabs>
          <w:tab w:val="left" w:pos="709"/>
        </w:tabs>
        <w:spacing w:after="0"/>
        <w:ind w:left="0" w:firstLine="709"/>
        <w:jc w:val="both"/>
        <w:rPr>
          <w:sz w:val="28"/>
          <w:szCs w:val="28"/>
        </w:rPr>
      </w:pPr>
      <w:r>
        <w:rPr>
          <w:sz w:val="28"/>
          <w:szCs w:val="28"/>
        </w:rPr>
        <w:t>12.</w:t>
      </w:r>
      <w:r w:rsidRPr="00E141A3">
        <w:rPr>
          <w:sz w:val="28"/>
          <w:szCs w:val="28"/>
        </w:rPr>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14:paraId="253CDC37" w14:textId="77777777" w:rsidR="00CB0240" w:rsidRDefault="00CB0240" w:rsidP="00CB0240">
      <w:pPr>
        <w:pStyle w:val="a6"/>
        <w:tabs>
          <w:tab w:val="left" w:pos="709"/>
        </w:tabs>
        <w:spacing w:after="0"/>
        <w:ind w:left="0" w:firstLine="709"/>
        <w:jc w:val="both"/>
        <w:rPr>
          <w:sz w:val="28"/>
          <w:szCs w:val="28"/>
        </w:rPr>
      </w:pPr>
      <w:r w:rsidRPr="00E141A3">
        <w:rPr>
          <w:sz w:val="28"/>
          <w:szCs w:val="28"/>
        </w:rPr>
        <w:t>- наименование имущества и иные позволяющие его индивидуализировать сведения;</w:t>
      </w:r>
    </w:p>
    <w:p w14:paraId="2AD8E2B4" w14:textId="77777777" w:rsidR="00CB0240" w:rsidRDefault="00CB0240" w:rsidP="00CB0240">
      <w:pPr>
        <w:pStyle w:val="a6"/>
        <w:tabs>
          <w:tab w:val="left" w:pos="709"/>
        </w:tabs>
        <w:spacing w:after="0"/>
        <w:ind w:left="0" w:firstLine="709"/>
        <w:jc w:val="both"/>
        <w:rPr>
          <w:sz w:val="28"/>
          <w:szCs w:val="28"/>
        </w:rPr>
      </w:pPr>
      <w:r w:rsidRPr="00E141A3">
        <w:rPr>
          <w:sz w:val="28"/>
          <w:szCs w:val="28"/>
        </w:rPr>
        <w:t>- цена сделки приватизации;</w:t>
      </w:r>
    </w:p>
    <w:p w14:paraId="5D7DDA1F" w14:textId="77777777" w:rsidR="00CB0240" w:rsidRPr="00E141A3" w:rsidRDefault="00CB0240" w:rsidP="00CB0240">
      <w:pPr>
        <w:pStyle w:val="a6"/>
        <w:tabs>
          <w:tab w:val="left" w:pos="709"/>
        </w:tabs>
        <w:spacing w:after="0"/>
        <w:ind w:left="0" w:firstLine="709"/>
        <w:jc w:val="both"/>
        <w:rPr>
          <w:sz w:val="28"/>
          <w:szCs w:val="28"/>
        </w:rPr>
      </w:pPr>
      <w:r w:rsidRPr="00E141A3">
        <w:rPr>
          <w:sz w:val="28"/>
          <w:szCs w:val="28"/>
        </w:rPr>
        <w:t xml:space="preserve">- фамилия, имя, отчество физического лица или </w:t>
      </w:r>
      <w:proofErr w:type="gramStart"/>
      <w:r w:rsidRPr="00E141A3">
        <w:rPr>
          <w:sz w:val="28"/>
          <w:szCs w:val="28"/>
        </w:rPr>
        <w:t>наименование  юридического</w:t>
      </w:r>
      <w:proofErr w:type="gramEnd"/>
      <w:r w:rsidRPr="00E141A3">
        <w:rPr>
          <w:sz w:val="28"/>
          <w:szCs w:val="28"/>
        </w:rPr>
        <w:t xml:space="preserve"> лица – Победителя торгов.</w:t>
      </w:r>
    </w:p>
    <w:p w14:paraId="4025C315" w14:textId="77777777" w:rsidR="00CB0240" w:rsidRDefault="00CB0240" w:rsidP="00CB0240">
      <w:pPr>
        <w:pStyle w:val="a6"/>
        <w:tabs>
          <w:tab w:val="left" w:pos="709"/>
        </w:tabs>
        <w:spacing w:after="0"/>
        <w:ind w:left="0"/>
        <w:jc w:val="center"/>
        <w:rPr>
          <w:b/>
          <w:sz w:val="28"/>
          <w:szCs w:val="28"/>
        </w:rPr>
      </w:pPr>
    </w:p>
    <w:p w14:paraId="03B9E515" w14:textId="77777777" w:rsidR="00CB0240" w:rsidRPr="00E141A3" w:rsidRDefault="00CB0240" w:rsidP="00CB0240">
      <w:pPr>
        <w:pStyle w:val="a6"/>
        <w:tabs>
          <w:tab w:val="left" w:pos="709"/>
        </w:tabs>
        <w:spacing w:after="0"/>
        <w:ind w:left="0"/>
        <w:jc w:val="center"/>
        <w:rPr>
          <w:b/>
          <w:sz w:val="28"/>
          <w:szCs w:val="28"/>
        </w:rPr>
      </w:pPr>
      <w:r>
        <w:rPr>
          <w:b/>
          <w:sz w:val="28"/>
          <w:szCs w:val="28"/>
        </w:rPr>
        <w:t>13.</w:t>
      </w:r>
      <w:r w:rsidRPr="00E141A3">
        <w:rPr>
          <w:b/>
          <w:sz w:val="28"/>
          <w:szCs w:val="28"/>
        </w:rPr>
        <w:t>Заключение договора купли-продажи по итогам</w:t>
      </w:r>
    </w:p>
    <w:p w14:paraId="0D96120D" w14:textId="77777777" w:rsidR="00CB0240" w:rsidRPr="00E141A3" w:rsidRDefault="00CB0240" w:rsidP="00CB0240">
      <w:pPr>
        <w:pStyle w:val="a6"/>
        <w:tabs>
          <w:tab w:val="left" w:pos="709"/>
        </w:tabs>
        <w:spacing w:after="0"/>
        <w:ind w:left="0"/>
        <w:jc w:val="center"/>
        <w:rPr>
          <w:b/>
          <w:sz w:val="28"/>
          <w:szCs w:val="28"/>
        </w:rPr>
      </w:pPr>
      <w:r w:rsidRPr="00E141A3">
        <w:rPr>
          <w:b/>
          <w:sz w:val="28"/>
          <w:szCs w:val="28"/>
        </w:rPr>
        <w:t>проведения аукциона</w:t>
      </w:r>
    </w:p>
    <w:p w14:paraId="513F31C5" w14:textId="77777777" w:rsidR="00CB0240" w:rsidRDefault="00CB0240" w:rsidP="00CB0240">
      <w:pPr>
        <w:pStyle w:val="a6"/>
        <w:tabs>
          <w:tab w:val="left" w:pos="709"/>
        </w:tabs>
        <w:spacing w:after="0"/>
        <w:ind w:left="0" w:firstLine="709"/>
        <w:jc w:val="both"/>
        <w:rPr>
          <w:sz w:val="28"/>
          <w:szCs w:val="28"/>
        </w:rPr>
      </w:pPr>
      <w:r>
        <w:rPr>
          <w:b/>
          <w:sz w:val="28"/>
          <w:szCs w:val="28"/>
        </w:rPr>
        <w:t>13.</w:t>
      </w:r>
      <w:r w:rsidRPr="00E141A3">
        <w:rPr>
          <w:b/>
          <w:sz w:val="28"/>
          <w:szCs w:val="28"/>
        </w:rPr>
        <w:t>1. Договор купли-продажи</w:t>
      </w:r>
      <w:r w:rsidRPr="00E141A3">
        <w:rPr>
          <w:sz w:val="28"/>
          <w:szCs w:val="28"/>
        </w:rPr>
        <w:t xml:space="preserve"> (приложение 3), заключается между Продавцом и победителем аукциона в соответствии с Гражданским кодексом Российской Федерации, Законом о приватизации в течение 5 (пяти) рабочих дней с даты подведения итогов аукциона.</w:t>
      </w:r>
    </w:p>
    <w:p w14:paraId="0065437D" w14:textId="77777777" w:rsidR="00CB0240" w:rsidRDefault="00CB0240" w:rsidP="00CB0240">
      <w:pPr>
        <w:pStyle w:val="a6"/>
        <w:tabs>
          <w:tab w:val="left" w:pos="709"/>
        </w:tabs>
        <w:spacing w:after="0"/>
        <w:ind w:left="0" w:firstLine="709"/>
        <w:jc w:val="both"/>
        <w:rPr>
          <w:sz w:val="28"/>
          <w:szCs w:val="28"/>
        </w:rPr>
      </w:pPr>
      <w:r w:rsidRPr="00E141A3">
        <w:rPr>
          <w:sz w:val="28"/>
          <w:szCs w:val="28"/>
        </w:rPr>
        <w:t xml:space="preserve">При уклонении или отказе победителя аукциона от заключения в установленный срок договора купли-продажи результаты аукциона </w:t>
      </w:r>
      <w:r w:rsidRPr="00E141A3">
        <w:rPr>
          <w:sz w:val="28"/>
          <w:szCs w:val="28"/>
        </w:rPr>
        <w:lastRenderedPageBreak/>
        <w:t>аннулируются Продавцом, победитель утрачивает право на заключение указанного договора, задаток ему не возвращается.</w:t>
      </w:r>
    </w:p>
    <w:p w14:paraId="47DABB9F" w14:textId="77777777" w:rsidR="00CB0240" w:rsidRPr="005608E7" w:rsidRDefault="00CB0240" w:rsidP="00CB0240">
      <w:pPr>
        <w:pStyle w:val="a6"/>
        <w:tabs>
          <w:tab w:val="left" w:pos="709"/>
        </w:tabs>
        <w:spacing w:after="0"/>
        <w:ind w:left="0" w:firstLine="709"/>
        <w:jc w:val="both"/>
        <w:rPr>
          <w:sz w:val="28"/>
          <w:szCs w:val="28"/>
          <w:lang w:eastAsia="ar-SA"/>
        </w:rPr>
      </w:pPr>
      <w:r>
        <w:rPr>
          <w:b/>
          <w:sz w:val="28"/>
          <w:szCs w:val="28"/>
        </w:rPr>
        <w:t>13.</w:t>
      </w:r>
      <w:r w:rsidRPr="00E141A3">
        <w:rPr>
          <w:b/>
          <w:sz w:val="28"/>
          <w:szCs w:val="28"/>
        </w:rPr>
        <w:t>2.</w:t>
      </w:r>
      <w:r w:rsidRPr="00AB23AE">
        <w:rPr>
          <w:b/>
          <w:sz w:val="28"/>
          <w:szCs w:val="28"/>
        </w:rPr>
        <w:t xml:space="preserve"> </w:t>
      </w:r>
      <w:r w:rsidRPr="00E141A3">
        <w:rPr>
          <w:b/>
          <w:sz w:val="28"/>
          <w:szCs w:val="28"/>
        </w:rPr>
        <w:t>Оплата за имущество производится</w:t>
      </w:r>
      <w:r w:rsidRPr="00E141A3">
        <w:rPr>
          <w:sz w:val="28"/>
          <w:szCs w:val="28"/>
        </w:rPr>
        <w:t xml:space="preserve"> Покупателем единовременным платежом </w:t>
      </w:r>
      <w:r w:rsidRPr="005608E7">
        <w:rPr>
          <w:sz w:val="28"/>
          <w:szCs w:val="28"/>
        </w:rPr>
        <w:t>на счет Администрации города Минусинска</w:t>
      </w:r>
      <w:r w:rsidRPr="005608E7">
        <w:rPr>
          <w:sz w:val="28"/>
          <w:szCs w:val="28"/>
          <w:lang w:eastAsia="ar-SA"/>
        </w:rPr>
        <w:t xml:space="preserve"> по следующим реквизитам: </w:t>
      </w:r>
    </w:p>
    <w:p w14:paraId="2D5C98DB" w14:textId="77777777" w:rsidR="00CB0240" w:rsidRPr="005608E7" w:rsidRDefault="00CB0240" w:rsidP="00CB0240">
      <w:pPr>
        <w:pStyle w:val="a6"/>
        <w:tabs>
          <w:tab w:val="left" w:pos="709"/>
        </w:tabs>
        <w:spacing w:after="0"/>
        <w:ind w:left="0"/>
        <w:jc w:val="both"/>
        <w:rPr>
          <w:sz w:val="28"/>
          <w:szCs w:val="28"/>
        </w:rPr>
      </w:pPr>
      <w:r>
        <w:rPr>
          <w:sz w:val="28"/>
          <w:szCs w:val="28"/>
          <w:lang w:eastAsia="ar-SA"/>
        </w:rPr>
        <w:tab/>
      </w:r>
      <w:r w:rsidRPr="005608E7">
        <w:rPr>
          <w:sz w:val="28"/>
          <w:szCs w:val="28"/>
          <w:lang w:eastAsia="ar-SA"/>
        </w:rPr>
        <w:t xml:space="preserve">ИНН 2455010630, КПП 245501001, </w:t>
      </w:r>
      <w:r w:rsidRPr="005608E7">
        <w:rPr>
          <w:sz w:val="28"/>
          <w:szCs w:val="28"/>
        </w:rPr>
        <w:t>УФК по Красноярскому краю (Администрация города Минусинска л/</w:t>
      </w:r>
      <w:proofErr w:type="spellStart"/>
      <w:r w:rsidRPr="005608E7">
        <w:rPr>
          <w:sz w:val="28"/>
          <w:szCs w:val="28"/>
        </w:rPr>
        <w:t>сч</w:t>
      </w:r>
      <w:proofErr w:type="spellEnd"/>
      <w:r w:rsidRPr="005608E7">
        <w:rPr>
          <w:sz w:val="28"/>
          <w:szCs w:val="28"/>
        </w:rPr>
        <w:t xml:space="preserve"> 04193059420) счет № 03100643000000011900 в ОТДЕЛЕНИЕ КРАСНОЯРСК БАНКА РОССИИ//УФК по Красноярскому краю, г Красноярск, БИК 010407105, счет № 40102810245370000011;</w:t>
      </w:r>
    </w:p>
    <w:p w14:paraId="5460E678" w14:textId="77777777" w:rsidR="00CB0240" w:rsidRDefault="00CB0240" w:rsidP="00CB0240">
      <w:pPr>
        <w:pStyle w:val="a6"/>
        <w:tabs>
          <w:tab w:val="left" w:pos="709"/>
        </w:tabs>
        <w:spacing w:after="0"/>
        <w:ind w:left="0"/>
        <w:jc w:val="both"/>
        <w:rPr>
          <w:sz w:val="28"/>
          <w:szCs w:val="28"/>
        </w:rPr>
      </w:pPr>
      <w:r w:rsidRPr="005608E7">
        <w:rPr>
          <w:sz w:val="28"/>
          <w:szCs w:val="28"/>
        </w:rPr>
        <w:t xml:space="preserve">КБК </w:t>
      </w:r>
      <w:r w:rsidRPr="005608E7">
        <w:rPr>
          <w:b/>
          <w:sz w:val="28"/>
          <w:szCs w:val="28"/>
          <w:u w:val="single"/>
        </w:rPr>
        <w:t>00511402043040000410</w:t>
      </w:r>
      <w:r w:rsidRPr="005608E7">
        <w:rPr>
          <w:sz w:val="28"/>
          <w:szCs w:val="28"/>
        </w:rPr>
        <w:t>, ОКТМО 04723000.</w:t>
      </w:r>
    </w:p>
    <w:p w14:paraId="24766C6D" w14:textId="77777777" w:rsidR="00CB0240" w:rsidRPr="00BC4563" w:rsidRDefault="00CB0240" w:rsidP="00CB0240">
      <w:pPr>
        <w:pStyle w:val="a6"/>
        <w:tabs>
          <w:tab w:val="left" w:pos="709"/>
        </w:tabs>
        <w:spacing w:after="0"/>
        <w:ind w:left="0" w:firstLine="709"/>
        <w:jc w:val="both"/>
        <w:rPr>
          <w:sz w:val="28"/>
          <w:szCs w:val="28"/>
        </w:rPr>
      </w:pPr>
      <w:r>
        <w:rPr>
          <w:sz w:val="28"/>
          <w:szCs w:val="28"/>
        </w:rPr>
        <w:t>13.</w:t>
      </w:r>
      <w:r w:rsidRPr="00E141A3">
        <w:rPr>
          <w:sz w:val="28"/>
          <w:szCs w:val="28"/>
        </w:rPr>
        <w:t xml:space="preserve">3. Задаток, внесенный победителем аукциона, засчитывается в </w:t>
      </w:r>
      <w:proofErr w:type="gramStart"/>
      <w:r w:rsidRPr="00E141A3">
        <w:rPr>
          <w:sz w:val="28"/>
          <w:szCs w:val="28"/>
        </w:rPr>
        <w:t>счет  оплаты</w:t>
      </w:r>
      <w:proofErr w:type="gramEnd"/>
      <w:r w:rsidRPr="00E141A3">
        <w:rPr>
          <w:sz w:val="28"/>
          <w:szCs w:val="28"/>
        </w:rPr>
        <w:t xml:space="preserve"> приобретенного объекта и перечисляется на счет Продавца в течение 5 (пяти) дней со дня истечения срока, установленного для заключения  </w:t>
      </w:r>
      <w:r w:rsidRPr="00BC4563">
        <w:rPr>
          <w:sz w:val="28"/>
          <w:szCs w:val="28"/>
        </w:rPr>
        <w:t>договора купли-продажи объекта.</w:t>
      </w:r>
    </w:p>
    <w:p w14:paraId="6E2A5B79" w14:textId="77777777" w:rsidR="00CB0240" w:rsidRPr="00BC4563" w:rsidRDefault="00CB0240" w:rsidP="00CB0240">
      <w:pPr>
        <w:pStyle w:val="a6"/>
        <w:tabs>
          <w:tab w:val="left" w:pos="709"/>
        </w:tabs>
        <w:spacing w:after="0"/>
        <w:ind w:left="0" w:firstLine="709"/>
        <w:jc w:val="both"/>
        <w:rPr>
          <w:sz w:val="28"/>
          <w:szCs w:val="28"/>
        </w:rPr>
      </w:pPr>
      <w:r>
        <w:rPr>
          <w:sz w:val="28"/>
          <w:szCs w:val="28"/>
        </w:rPr>
        <w:t>13.</w:t>
      </w:r>
      <w:r w:rsidRPr="00BC4563">
        <w:rPr>
          <w:sz w:val="28"/>
          <w:szCs w:val="28"/>
        </w:rPr>
        <w:t xml:space="preserve">4. Факт оплаты имущества подтверждается выпиской со счета, указанного в договоре купли-продажи объекта. </w:t>
      </w:r>
    </w:p>
    <w:p w14:paraId="6A0434E7" w14:textId="77777777" w:rsidR="00CB0240" w:rsidRPr="00BC4563" w:rsidRDefault="00CB0240" w:rsidP="00CB0240">
      <w:pPr>
        <w:pStyle w:val="a6"/>
        <w:tabs>
          <w:tab w:val="left" w:pos="709"/>
        </w:tabs>
        <w:spacing w:after="0"/>
        <w:ind w:left="0" w:firstLine="709"/>
        <w:jc w:val="both"/>
        <w:rPr>
          <w:sz w:val="28"/>
          <w:szCs w:val="28"/>
        </w:rPr>
      </w:pPr>
      <w:r>
        <w:rPr>
          <w:sz w:val="28"/>
          <w:szCs w:val="28"/>
        </w:rPr>
        <w:t>13.</w:t>
      </w:r>
      <w:r w:rsidRPr="00BC4563">
        <w:rPr>
          <w:sz w:val="28"/>
          <w:szCs w:val="28"/>
        </w:rPr>
        <w:t>5. При уклонении или отказе победителя аукциона от заключения в установленный срок договора купли-продажи объекта, результаты аукциона аннулируются Продавцом, победитель утрачивает право на заключение указанного договора, задаток ему не возвращается.</w:t>
      </w:r>
    </w:p>
    <w:p w14:paraId="3E6E7D2D" w14:textId="77777777" w:rsidR="00CB0240" w:rsidRDefault="00CB0240" w:rsidP="00CB0240">
      <w:pPr>
        <w:pStyle w:val="a6"/>
        <w:tabs>
          <w:tab w:val="left" w:pos="709"/>
        </w:tabs>
        <w:spacing w:after="0"/>
        <w:ind w:left="0" w:firstLine="709"/>
        <w:jc w:val="both"/>
        <w:rPr>
          <w:sz w:val="28"/>
          <w:szCs w:val="28"/>
        </w:rPr>
      </w:pPr>
      <w:r>
        <w:rPr>
          <w:sz w:val="28"/>
          <w:szCs w:val="28"/>
        </w:rPr>
        <w:t>13.</w:t>
      </w:r>
      <w:r w:rsidRPr="00E141A3">
        <w:rPr>
          <w:sz w:val="28"/>
          <w:szCs w:val="28"/>
        </w:rPr>
        <w:t xml:space="preserve">6. </w:t>
      </w:r>
      <w:r w:rsidRPr="00E141A3">
        <w:rPr>
          <w:b/>
          <w:sz w:val="28"/>
          <w:szCs w:val="28"/>
        </w:rPr>
        <w:t>Передача движимого имущества</w:t>
      </w:r>
      <w:r w:rsidRPr="00E141A3">
        <w:rPr>
          <w:sz w:val="28"/>
          <w:szCs w:val="28"/>
        </w:rPr>
        <w:t xml:space="preserve"> осуществляется по акту приема-передачи, подписываемому покупателем и Продавцом, после полной оплаты стоимости движимого имущества. Факт оплаты подтверждается выпиской со счета Продавца.  </w:t>
      </w:r>
      <w:r>
        <w:rPr>
          <w:sz w:val="28"/>
          <w:szCs w:val="28"/>
        </w:rPr>
        <w:t>Д</w:t>
      </w:r>
      <w:r w:rsidRPr="00E141A3">
        <w:rPr>
          <w:sz w:val="28"/>
          <w:szCs w:val="28"/>
        </w:rPr>
        <w:t xml:space="preserve">вижимое имущество считается переданным покупателю со дня подписания передаточного акта. После подписания передаточного акта риск случайной гибели и случайного </w:t>
      </w:r>
      <w:proofErr w:type="gramStart"/>
      <w:r w:rsidRPr="00E141A3">
        <w:rPr>
          <w:sz w:val="28"/>
          <w:szCs w:val="28"/>
        </w:rPr>
        <w:t>повреждения  имущества</w:t>
      </w:r>
      <w:proofErr w:type="gramEnd"/>
      <w:r w:rsidRPr="00E141A3">
        <w:rPr>
          <w:sz w:val="28"/>
          <w:szCs w:val="28"/>
        </w:rPr>
        <w:t xml:space="preserve"> переходит на покупателя. Передача имущества осуществляется в соответствии с законодательством РФ и договором купли-продажи имущества не позднее чем через 30 календарных дней после дня оплаты. </w:t>
      </w:r>
    </w:p>
    <w:p w14:paraId="2FC4F978" w14:textId="77777777" w:rsidR="00CB0240" w:rsidRPr="00E141A3" w:rsidRDefault="00CB0240" w:rsidP="00CB0240">
      <w:pPr>
        <w:pStyle w:val="a6"/>
        <w:tabs>
          <w:tab w:val="left" w:pos="709"/>
        </w:tabs>
        <w:spacing w:after="0"/>
        <w:ind w:left="0" w:firstLine="709"/>
        <w:jc w:val="both"/>
        <w:rPr>
          <w:sz w:val="28"/>
          <w:szCs w:val="28"/>
        </w:rPr>
      </w:pPr>
      <w:r w:rsidRPr="00E141A3">
        <w:rPr>
          <w:sz w:val="28"/>
          <w:szCs w:val="28"/>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аукционе, покупатели могут ознакомиться по адресу: </w:t>
      </w:r>
      <w:proofErr w:type="spellStart"/>
      <w:r w:rsidRPr="00E141A3">
        <w:rPr>
          <w:sz w:val="28"/>
          <w:szCs w:val="28"/>
        </w:rPr>
        <w:t>г.</w:t>
      </w:r>
      <w:r>
        <w:rPr>
          <w:sz w:val="28"/>
          <w:szCs w:val="28"/>
        </w:rPr>
        <w:t>Минусинск</w:t>
      </w:r>
      <w:proofErr w:type="spellEnd"/>
      <w:r w:rsidRPr="00E141A3">
        <w:rPr>
          <w:sz w:val="28"/>
          <w:szCs w:val="28"/>
        </w:rPr>
        <w:t xml:space="preserve">, ул. </w:t>
      </w:r>
      <w:r>
        <w:rPr>
          <w:sz w:val="28"/>
          <w:szCs w:val="28"/>
        </w:rPr>
        <w:t>Гоголя, д. 68</w:t>
      </w:r>
      <w:r w:rsidRPr="00E141A3">
        <w:rPr>
          <w:sz w:val="28"/>
          <w:szCs w:val="28"/>
        </w:rPr>
        <w:t xml:space="preserve"> каб.</w:t>
      </w:r>
      <w:r>
        <w:rPr>
          <w:sz w:val="28"/>
          <w:szCs w:val="28"/>
        </w:rPr>
        <w:t>9</w:t>
      </w:r>
      <w:r w:rsidRPr="00E141A3">
        <w:rPr>
          <w:sz w:val="28"/>
          <w:szCs w:val="28"/>
        </w:rPr>
        <w:t xml:space="preserve"> на сайте организатора торгов </w:t>
      </w:r>
      <w:r w:rsidRPr="00E141A3">
        <w:rPr>
          <w:sz w:val="28"/>
          <w:szCs w:val="28"/>
          <w:lang w:val="en-US"/>
        </w:rPr>
        <w:t>www</w:t>
      </w:r>
      <w:r w:rsidRPr="00E141A3">
        <w:rPr>
          <w:sz w:val="28"/>
          <w:szCs w:val="28"/>
        </w:rPr>
        <w:t>.</w:t>
      </w:r>
      <w:proofErr w:type="spellStart"/>
      <w:r w:rsidRPr="00E141A3">
        <w:rPr>
          <w:sz w:val="28"/>
          <w:szCs w:val="28"/>
          <w:lang w:val="en-US"/>
        </w:rPr>
        <w:t>rts</w:t>
      </w:r>
      <w:proofErr w:type="spellEnd"/>
      <w:r w:rsidRPr="00E141A3">
        <w:rPr>
          <w:sz w:val="28"/>
          <w:szCs w:val="28"/>
        </w:rPr>
        <w:t>-</w:t>
      </w:r>
      <w:r w:rsidRPr="00E141A3">
        <w:rPr>
          <w:sz w:val="28"/>
          <w:szCs w:val="28"/>
          <w:lang w:val="en-US"/>
        </w:rPr>
        <w:t>tender</w:t>
      </w:r>
      <w:r w:rsidRPr="00E141A3">
        <w:rPr>
          <w:sz w:val="28"/>
          <w:szCs w:val="28"/>
        </w:rPr>
        <w:t>.</w:t>
      </w:r>
      <w:r w:rsidRPr="00E141A3">
        <w:rPr>
          <w:sz w:val="28"/>
          <w:szCs w:val="28"/>
          <w:lang w:val="en-US"/>
        </w:rPr>
        <w:t>ru</w:t>
      </w:r>
      <w:r w:rsidRPr="00E141A3">
        <w:rPr>
          <w:sz w:val="28"/>
          <w:szCs w:val="28"/>
        </w:rPr>
        <w:t xml:space="preserve">.  Тел. для справок: 8 </w:t>
      </w:r>
      <w:r w:rsidRPr="00E141A3">
        <w:rPr>
          <w:b/>
          <w:sz w:val="28"/>
          <w:szCs w:val="28"/>
        </w:rPr>
        <w:t>(</w:t>
      </w:r>
      <w:r>
        <w:rPr>
          <w:b/>
          <w:sz w:val="28"/>
          <w:szCs w:val="28"/>
        </w:rPr>
        <w:t>39132</w:t>
      </w:r>
      <w:r w:rsidRPr="00E141A3">
        <w:rPr>
          <w:b/>
          <w:sz w:val="28"/>
          <w:szCs w:val="28"/>
        </w:rPr>
        <w:t xml:space="preserve">) </w:t>
      </w:r>
      <w:r>
        <w:rPr>
          <w:b/>
          <w:sz w:val="28"/>
          <w:szCs w:val="28"/>
        </w:rPr>
        <w:t>5-02-35.</w:t>
      </w:r>
    </w:p>
    <w:p w14:paraId="32A34D6E" w14:textId="77777777" w:rsidR="00CB0240" w:rsidRPr="00E141A3" w:rsidRDefault="00CB0240" w:rsidP="00CB0240">
      <w:pPr>
        <w:autoSpaceDE w:val="0"/>
        <w:autoSpaceDN w:val="0"/>
        <w:adjustRightInd w:val="0"/>
        <w:ind w:left="-567" w:right="-284"/>
        <w:jc w:val="center"/>
        <w:rPr>
          <w:b/>
          <w:sz w:val="28"/>
          <w:szCs w:val="28"/>
        </w:rPr>
      </w:pPr>
    </w:p>
    <w:p w14:paraId="3DDE50D3" w14:textId="77777777" w:rsidR="00CB0240" w:rsidRPr="00E141A3" w:rsidRDefault="00CB0240" w:rsidP="00CB0240">
      <w:pPr>
        <w:autoSpaceDE w:val="0"/>
        <w:autoSpaceDN w:val="0"/>
        <w:adjustRightInd w:val="0"/>
        <w:ind w:left="-567" w:right="-284"/>
        <w:jc w:val="center"/>
        <w:rPr>
          <w:b/>
          <w:sz w:val="28"/>
          <w:szCs w:val="28"/>
        </w:rPr>
      </w:pPr>
    </w:p>
    <w:bookmarkEnd w:id="0"/>
    <w:p w14:paraId="14CF7CA8" w14:textId="77777777" w:rsidR="00CB0240" w:rsidRPr="00E141A3" w:rsidRDefault="00CB0240" w:rsidP="00CB0240">
      <w:pPr>
        <w:autoSpaceDE w:val="0"/>
        <w:autoSpaceDN w:val="0"/>
        <w:adjustRightInd w:val="0"/>
        <w:ind w:left="-567" w:right="-284"/>
        <w:jc w:val="center"/>
        <w:rPr>
          <w:b/>
          <w:sz w:val="28"/>
          <w:szCs w:val="28"/>
        </w:rPr>
      </w:pPr>
    </w:p>
    <w:p w14:paraId="76EDEFE0" w14:textId="77777777" w:rsidR="00CB0240" w:rsidRPr="00E141A3" w:rsidRDefault="00CB0240" w:rsidP="00CB0240">
      <w:pPr>
        <w:autoSpaceDE w:val="0"/>
        <w:autoSpaceDN w:val="0"/>
        <w:adjustRightInd w:val="0"/>
        <w:ind w:left="-567" w:right="-284"/>
        <w:jc w:val="center"/>
        <w:rPr>
          <w:b/>
          <w:sz w:val="28"/>
          <w:szCs w:val="28"/>
        </w:rPr>
      </w:pPr>
    </w:p>
    <w:p w14:paraId="21186315" w14:textId="77777777" w:rsidR="00CB0240" w:rsidRPr="00E141A3" w:rsidRDefault="00CB0240" w:rsidP="00CB0240">
      <w:pPr>
        <w:autoSpaceDE w:val="0"/>
        <w:autoSpaceDN w:val="0"/>
        <w:adjustRightInd w:val="0"/>
        <w:ind w:left="-567" w:right="-284"/>
        <w:jc w:val="center"/>
        <w:rPr>
          <w:b/>
          <w:sz w:val="28"/>
          <w:szCs w:val="28"/>
        </w:rPr>
      </w:pPr>
    </w:p>
    <w:p w14:paraId="3F9DD619" w14:textId="77777777" w:rsidR="00CB0240" w:rsidRPr="00E141A3" w:rsidRDefault="00CB0240" w:rsidP="00CB0240">
      <w:pPr>
        <w:autoSpaceDE w:val="0"/>
        <w:autoSpaceDN w:val="0"/>
        <w:adjustRightInd w:val="0"/>
        <w:ind w:left="-567" w:right="-284"/>
        <w:jc w:val="center"/>
        <w:rPr>
          <w:b/>
          <w:sz w:val="28"/>
          <w:szCs w:val="28"/>
        </w:rPr>
      </w:pPr>
    </w:p>
    <w:p w14:paraId="252B6323" w14:textId="77777777" w:rsidR="00CB0240" w:rsidRPr="00E141A3" w:rsidRDefault="00CB0240" w:rsidP="00CB0240">
      <w:pPr>
        <w:autoSpaceDE w:val="0"/>
        <w:autoSpaceDN w:val="0"/>
        <w:adjustRightInd w:val="0"/>
        <w:ind w:left="-567" w:right="-284"/>
        <w:jc w:val="center"/>
        <w:rPr>
          <w:b/>
          <w:sz w:val="28"/>
          <w:szCs w:val="28"/>
        </w:rPr>
      </w:pPr>
    </w:p>
    <w:p w14:paraId="0C86F854" w14:textId="77777777" w:rsidR="00CB0240" w:rsidRPr="00E141A3" w:rsidRDefault="00CB0240" w:rsidP="00CB0240">
      <w:pPr>
        <w:autoSpaceDE w:val="0"/>
        <w:autoSpaceDN w:val="0"/>
        <w:adjustRightInd w:val="0"/>
        <w:ind w:left="-567" w:right="-284"/>
        <w:jc w:val="center"/>
        <w:rPr>
          <w:b/>
          <w:sz w:val="28"/>
          <w:szCs w:val="28"/>
        </w:rPr>
      </w:pPr>
    </w:p>
    <w:p w14:paraId="30F1745A" w14:textId="77777777" w:rsidR="00CB0240" w:rsidRDefault="00CB0240" w:rsidP="00CB0240">
      <w:pPr>
        <w:autoSpaceDE w:val="0"/>
        <w:autoSpaceDN w:val="0"/>
        <w:adjustRightInd w:val="0"/>
        <w:ind w:left="-567" w:right="-284"/>
        <w:jc w:val="right"/>
        <w:rPr>
          <w:bCs/>
        </w:rPr>
      </w:pPr>
      <w:r>
        <w:lastRenderedPageBreak/>
        <w:t>Приложение № 1</w:t>
      </w:r>
      <w:r>
        <w:rPr>
          <w:bCs/>
        </w:rPr>
        <w:t xml:space="preserve"> </w:t>
      </w:r>
    </w:p>
    <w:p w14:paraId="3A095F43" w14:textId="77777777" w:rsidR="00CB0240" w:rsidRDefault="00CB0240" w:rsidP="00CB0240">
      <w:pPr>
        <w:pStyle w:val="ConsNonformat"/>
        <w:widowControl/>
        <w:jc w:val="center"/>
        <w:rPr>
          <w:rFonts w:ascii="Times New Roman" w:hAnsi="Times New Roman"/>
          <w:b/>
        </w:rPr>
      </w:pPr>
      <w:r w:rsidRPr="00F97E7A">
        <w:rPr>
          <w:rFonts w:ascii="Times New Roman" w:hAnsi="Times New Roman"/>
          <w:b/>
        </w:rPr>
        <w:t xml:space="preserve">ЗАЯВКА НА УЧАСТИЕ В </w:t>
      </w:r>
      <w:r>
        <w:rPr>
          <w:rFonts w:ascii="Times New Roman" w:hAnsi="Times New Roman"/>
          <w:b/>
        </w:rPr>
        <w:t xml:space="preserve">ПРОДАЖЕ </w:t>
      </w:r>
      <w:r w:rsidRPr="00F97E7A">
        <w:rPr>
          <w:rFonts w:ascii="Times New Roman" w:hAnsi="Times New Roman"/>
          <w:b/>
        </w:rPr>
        <w:t>МУНИЦИПАЛЬНОГО ИМУЩЕСТВА</w:t>
      </w:r>
    </w:p>
    <w:p w14:paraId="14985A85" w14:textId="77777777" w:rsidR="00CB0240" w:rsidRDefault="00CB0240" w:rsidP="00CB0240">
      <w:pPr>
        <w:pStyle w:val="ConsNonformat"/>
        <w:widowControl/>
        <w:jc w:val="center"/>
        <w:rPr>
          <w:rFonts w:ascii="Times New Roman" w:hAnsi="Times New Roman"/>
          <w:b/>
        </w:rPr>
      </w:pPr>
      <w:r>
        <w:rPr>
          <w:rFonts w:ascii="Times New Roman" w:hAnsi="Times New Roman"/>
          <w:b/>
        </w:rPr>
        <w:t>В ЭЛЕКТРОННОЙ ФОРМЕ</w:t>
      </w:r>
    </w:p>
    <w:p w14:paraId="33D5573D" w14:textId="77777777" w:rsidR="00CB0240" w:rsidRDefault="00CB0240" w:rsidP="00CB0240">
      <w:pPr>
        <w:pStyle w:val="ConsNonformat"/>
        <w:widowControl/>
        <w:jc w:val="center"/>
        <w:rPr>
          <w:rFonts w:ascii="Times New Roman" w:hAnsi="Times New Roman"/>
          <w:b/>
        </w:rPr>
      </w:pPr>
    </w:p>
    <w:tbl>
      <w:tblPr>
        <w:tblStyle w:val="aa"/>
        <w:tblW w:w="951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4"/>
        <w:gridCol w:w="450"/>
        <w:gridCol w:w="782"/>
        <w:gridCol w:w="315"/>
        <w:gridCol w:w="373"/>
        <w:gridCol w:w="683"/>
        <w:gridCol w:w="228"/>
        <w:gridCol w:w="342"/>
        <w:gridCol w:w="798"/>
        <w:gridCol w:w="23"/>
        <w:gridCol w:w="639"/>
        <w:gridCol w:w="147"/>
        <w:gridCol w:w="2853"/>
        <w:gridCol w:w="699"/>
      </w:tblGrid>
      <w:tr w:rsidR="00CB0240" w14:paraId="2ED5DFE5" w14:textId="77777777" w:rsidTr="00FE5CFC">
        <w:trPr>
          <w:trHeight w:hRule="exact" w:val="292"/>
        </w:trPr>
        <w:tc>
          <w:tcPr>
            <w:tcW w:w="1429" w:type="dxa"/>
            <w:gridSpan w:val="2"/>
            <w:vAlign w:val="bottom"/>
          </w:tcPr>
          <w:p w14:paraId="1A809E79" w14:textId="77777777" w:rsidR="00CB0240" w:rsidRPr="00921691" w:rsidRDefault="00CB0240" w:rsidP="00FE5CFC">
            <w:pPr>
              <w:pStyle w:val="ConsNonformat"/>
              <w:widowControl/>
              <w:rPr>
                <w:rFonts w:ascii="Times New Roman" w:hAnsi="Times New Roman"/>
                <w:b/>
              </w:rPr>
            </w:pPr>
            <w:r w:rsidRPr="00921691">
              <w:rPr>
                <w:rFonts w:ascii="Times New Roman" w:hAnsi="Times New Roman"/>
                <w:b/>
              </w:rPr>
              <w:t xml:space="preserve">Претендент </w:t>
            </w:r>
          </w:p>
        </w:tc>
        <w:tc>
          <w:tcPr>
            <w:tcW w:w="8087" w:type="dxa"/>
            <w:gridSpan w:val="12"/>
            <w:tcBorders>
              <w:bottom w:val="single" w:sz="4" w:space="0" w:color="auto"/>
            </w:tcBorders>
            <w:vAlign w:val="bottom"/>
          </w:tcPr>
          <w:p w14:paraId="534C3D3B" w14:textId="77777777" w:rsidR="00CB0240" w:rsidRPr="000A7FB4" w:rsidRDefault="00CB0240" w:rsidP="00FE5CFC">
            <w:pPr>
              <w:pStyle w:val="ConsNonformat"/>
              <w:widowControl/>
              <w:jc w:val="center"/>
              <w:rPr>
                <w:rFonts w:ascii="Times New Roman" w:hAnsi="Times New Roman"/>
                <w:sz w:val="24"/>
                <w:szCs w:val="24"/>
              </w:rPr>
            </w:pPr>
          </w:p>
        </w:tc>
      </w:tr>
      <w:tr w:rsidR="00CB0240" w14:paraId="549CC485" w14:textId="77777777" w:rsidTr="00FE5CFC">
        <w:trPr>
          <w:trHeight w:hRule="exact" w:val="585"/>
        </w:trPr>
        <w:tc>
          <w:tcPr>
            <w:tcW w:w="1429" w:type="dxa"/>
            <w:gridSpan w:val="2"/>
            <w:vAlign w:val="bottom"/>
          </w:tcPr>
          <w:p w14:paraId="5DFB1767" w14:textId="77777777" w:rsidR="00CB0240" w:rsidRPr="00592A48" w:rsidRDefault="00CB0240" w:rsidP="00FE5CFC">
            <w:pPr>
              <w:pStyle w:val="ConsNonformat"/>
              <w:widowControl/>
              <w:rPr>
                <w:rFonts w:ascii="Times New Roman" w:hAnsi="Times New Roman"/>
              </w:rPr>
            </w:pPr>
          </w:p>
        </w:tc>
        <w:tc>
          <w:tcPr>
            <w:tcW w:w="8087" w:type="dxa"/>
            <w:gridSpan w:val="12"/>
            <w:tcBorders>
              <w:top w:val="single" w:sz="4" w:space="0" w:color="auto"/>
            </w:tcBorders>
          </w:tcPr>
          <w:p w14:paraId="04BDA1A3" w14:textId="77777777" w:rsidR="00CB0240" w:rsidRDefault="00CB0240" w:rsidP="00FE5CFC">
            <w:pPr>
              <w:pStyle w:val="ConsNonformat"/>
              <w:widowControl/>
              <w:jc w:val="center"/>
              <w:rPr>
                <w:rFonts w:ascii="Times New Roman" w:hAnsi="Times New Roman"/>
                <w:i/>
                <w:sz w:val="16"/>
              </w:rPr>
            </w:pPr>
            <w:r w:rsidRPr="000B2909">
              <w:rPr>
                <w:rFonts w:ascii="Times New Roman" w:hAnsi="Times New Roman"/>
                <w:i/>
                <w:sz w:val="16"/>
              </w:rPr>
              <w:t xml:space="preserve"> </w:t>
            </w:r>
            <w:r>
              <w:rPr>
                <w:rFonts w:ascii="Times New Roman" w:hAnsi="Times New Roman"/>
                <w:i/>
                <w:sz w:val="16"/>
              </w:rPr>
              <w:t>Ф.И.О.</w:t>
            </w:r>
            <w:r w:rsidRPr="000B2909">
              <w:rPr>
                <w:rFonts w:ascii="Times New Roman" w:hAnsi="Times New Roman"/>
                <w:i/>
                <w:sz w:val="16"/>
              </w:rPr>
              <w:t xml:space="preserve"> физического </w:t>
            </w:r>
            <w:r>
              <w:rPr>
                <w:rFonts w:ascii="Times New Roman" w:hAnsi="Times New Roman"/>
                <w:i/>
                <w:sz w:val="16"/>
              </w:rPr>
              <w:t xml:space="preserve">лица или индивидуального предпринимателя / </w:t>
            </w:r>
          </w:p>
          <w:p w14:paraId="79EEAE2C" w14:textId="77777777" w:rsidR="00CB0240" w:rsidRPr="000B2909" w:rsidRDefault="00CB0240" w:rsidP="00FE5CFC">
            <w:pPr>
              <w:pStyle w:val="ConsNonformat"/>
              <w:widowControl/>
              <w:jc w:val="center"/>
              <w:rPr>
                <w:rFonts w:ascii="Times New Roman" w:hAnsi="Times New Roman"/>
                <w:i/>
                <w:sz w:val="16"/>
              </w:rPr>
            </w:pPr>
            <w:r>
              <w:rPr>
                <w:rFonts w:ascii="Times New Roman" w:hAnsi="Times New Roman"/>
                <w:i/>
                <w:sz w:val="16"/>
              </w:rPr>
              <w:t xml:space="preserve">организационно-правовая форма и наименование </w:t>
            </w:r>
            <w:r w:rsidRPr="000B2909">
              <w:rPr>
                <w:rFonts w:ascii="Times New Roman" w:hAnsi="Times New Roman"/>
                <w:i/>
                <w:sz w:val="16"/>
              </w:rPr>
              <w:t>юридического лица</w:t>
            </w:r>
          </w:p>
        </w:tc>
      </w:tr>
      <w:tr w:rsidR="00CB0240" w14:paraId="62FB2C29" w14:textId="77777777" w:rsidTr="00FE5CFC">
        <w:trPr>
          <w:trHeight w:hRule="exact" w:val="292"/>
        </w:trPr>
        <w:tc>
          <w:tcPr>
            <w:tcW w:w="1429" w:type="dxa"/>
            <w:gridSpan w:val="2"/>
            <w:vAlign w:val="bottom"/>
          </w:tcPr>
          <w:p w14:paraId="1D2C09F2" w14:textId="77777777" w:rsidR="00CB0240" w:rsidRPr="00921691" w:rsidRDefault="00CB0240" w:rsidP="00FE5CFC">
            <w:pPr>
              <w:pStyle w:val="ConsNonformat"/>
              <w:widowControl/>
              <w:rPr>
                <w:rFonts w:ascii="Times New Roman" w:hAnsi="Times New Roman"/>
                <w:b/>
              </w:rPr>
            </w:pPr>
            <w:r w:rsidRPr="00921691">
              <w:rPr>
                <w:rFonts w:ascii="Times New Roman" w:hAnsi="Times New Roman"/>
                <w:b/>
              </w:rPr>
              <w:t>в лице</w:t>
            </w:r>
          </w:p>
        </w:tc>
        <w:tc>
          <w:tcPr>
            <w:tcW w:w="8087" w:type="dxa"/>
            <w:gridSpan w:val="12"/>
            <w:tcBorders>
              <w:bottom w:val="single" w:sz="4" w:space="0" w:color="auto"/>
            </w:tcBorders>
            <w:vAlign w:val="bottom"/>
          </w:tcPr>
          <w:p w14:paraId="3D864468" w14:textId="77777777" w:rsidR="00CB0240" w:rsidRPr="00424D60" w:rsidRDefault="00CB0240" w:rsidP="00FE5CFC">
            <w:pPr>
              <w:pStyle w:val="ConsNonformat"/>
              <w:widowControl/>
              <w:rPr>
                <w:rFonts w:ascii="Times New Roman" w:hAnsi="Times New Roman"/>
                <w:sz w:val="22"/>
                <w:szCs w:val="22"/>
              </w:rPr>
            </w:pPr>
          </w:p>
        </w:tc>
      </w:tr>
      <w:tr w:rsidR="00CB0240" w14:paraId="19B14493" w14:textId="77777777" w:rsidTr="00FE5CFC">
        <w:trPr>
          <w:trHeight w:hRule="exact" w:val="558"/>
        </w:trPr>
        <w:tc>
          <w:tcPr>
            <w:tcW w:w="1429" w:type="dxa"/>
            <w:gridSpan w:val="2"/>
            <w:vAlign w:val="bottom"/>
          </w:tcPr>
          <w:p w14:paraId="58DA0DB0" w14:textId="77777777" w:rsidR="00CB0240" w:rsidRPr="00592A48" w:rsidRDefault="00CB0240" w:rsidP="00FE5CFC">
            <w:pPr>
              <w:pStyle w:val="ConsNonformat"/>
              <w:widowControl/>
              <w:rPr>
                <w:rFonts w:ascii="Times New Roman" w:hAnsi="Times New Roman"/>
              </w:rPr>
            </w:pPr>
          </w:p>
        </w:tc>
        <w:tc>
          <w:tcPr>
            <w:tcW w:w="8087" w:type="dxa"/>
            <w:gridSpan w:val="12"/>
            <w:tcBorders>
              <w:top w:val="single" w:sz="4" w:space="0" w:color="auto"/>
            </w:tcBorders>
          </w:tcPr>
          <w:p w14:paraId="404C0F40" w14:textId="77777777" w:rsidR="00CB0240" w:rsidRDefault="00CB0240" w:rsidP="00FE5CFC">
            <w:pPr>
              <w:pStyle w:val="ConsNonformat"/>
              <w:widowControl/>
              <w:jc w:val="center"/>
              <w:rPr>
                <w:rFonts w:ascii="Times New Roman" w:hAnsi="Times New Roman"/>
                <w:i/>
                <w:sz w:val="16"/>
              </w:rPr>
            </w:pPr>
            <w:r>
              <w:rPr>
                <w:rFonts w:ascii="Times New Roman" w:hAnsi="Times New Roman"/>
                <w:i/>
                <w:sz w:val="16"/>
              </w:rPr>
              <w:t xml:space="preserve">Ф.И.О. (должность для юридических лиц) представителя претендента </w:t>
            </w:r>
          </w:p>
          <w:p w14:paraId="40F1DCD2" w14:textId="77777777" w:rsidR="00CB0240" w:rsidRDefault="00CB0240" w:rsidP="00FE5CFC">
            <w:pPr>
              <w:pStyle w:val="ConsNonformat"/>
              <w:widowControl/>
              <w:jc w:val="center"/>
              <w:rPr>
                <w:rFonts w:ascii="Times New Roman" w:hAnsi="Times New Roman"/>
              </w:rPr>
            </w:pPr>
          </w:p>
        </w:tc>
      </w:tr>
      <w:tr w:rsidR="00CB0240" w14:paraId="68234461" w14:textId="77777777" w:rsidTr="00FE5CFC">
        <w:trPr>
          <w:trHeight w:hRule="exact" w:val="292"/>
        </w:trPr>
        <w:tc>
          <w:tcPr>
            <w:tcW w:w="9516" w:type="dxa"/>
            <w:gridSpan w:val="14"/>
            <w:vAlign w:val="bottom"/>
          </w:tcPr>
          <w:p w14:paraId="40A07E8A" w14:textId="77777777" w:rsidR="00CB0240" w:rsidRPr="00592A48" w:rsidRDefault="00CB0240" w:rsidP="00FE5CFC">
            <w:pPr>
              <w:pStyle w:val="ConsNonformat"/>
              <w:widowControl/>
              <w:rPr>
                <w:rFonts w:ascii="Times New Roman" w:hAnsi="Times New Roman"/>
                <w:b/>
                <w:u w:val="single"/>
              </w:rPr>
            </w:pPr>
            <w:r>
              <w:rPr>
                <w:rFonts w:ascii="Times New Roman" w:hAnsi="Times New Roman"/>
                <w:b/>
                <w:u w:val="single"/>
              </w:rPr>
              <w:t xml:space="preserve">Информация </w:t>
            </w:r>
            <w:proofErr w:type="gramStart"/>
            <w:r>
              <w:rPr>
                <w:rFonts w:ascii="Times New Roman" w:hAnsi="Times New Roman"/>
                <w:b/>
                <w:u w:val="single"/>
              </w:rPr>
              <w:t>о  Претенденте</w:t>
            </w:r>
            <w:proofErr w:type="gramEnd"/>
            <w:r>
              <w:rPr>
                <w:rFonts w:ascii="Times New Roman" w:hAnsi="Times New Roman"/>
                <w:b/>
                <w:u w:val="single"/>
              </w:rPr>
              <w:t xml:space="preserve"> - </w:t>
            </w:r>
            <w:r w:rsidRPr="00592A48">
              <w:rPr>
                <w:rFonts w:ascii="Times New Roman" w:hAnsi="Times New Roman"/>
                <w:b/>
                <w:u w:val="single"/>
              </w:rPr>
              <w:t>физическ</w:t>
            </w:r>
            <w:r>
              <w:rPr>
                <w:rFonts w:ascii="Times New Roman" w:hAnsi="Times New Roman"/>
                <w:b/>
                <w:u w:val="single"/>
              </w:rPr>
              <w:t>ом</w:t>
            </w:r>
            <w:r w:rsidRPr="00592A48">
              <w:rPr>
                <w:rFonts w:ascii="Times New Roman" w:hAnsi="Times New Roman"/>
                <w:b/>
                <w:u w:val="single"/>
              </w:rPr>
              <w:t xml:space="preserve"> лиц</w:t>
            </w:r>
            <w:r>
              <w:rPr>
                <w:rFonts w:ascii="Times New Roman" w:hAnsi="Times New Roman"/>
                <w:b/>
                <w:u w:val="single"/>
              </w:rPr>
              <w:t>е (индивидуальном предпринимателе)</w:t>
            </w:r>
            <w:r w:rsidRPr="0096544E">
              <w:rPr>
                <w:rFonts w:ascii="Times New Roman" w:hAnsi="Times New Roman"/>
                <w:b/>
                <w:u w:val="single"/>
                <w:vertAlign w:val="superscript"/>
              </w:rPr>
              <w:t>1</w:t>
            </w:r>
            <w:r w:rsidRPr="00592A48">
              <w:rPr>
                <w:rFonts w:ascii="Times New Roman" w:hAnsi="Times New Roman"/>
                <w:b/>
                <w:u w:val="single"/>
              </w:rPr>
              <w:t>:</w:t>
            </w:r>
          </w:p>
        </w:tc>
      </w:tr>
      <w:tr w:rsidR="00CB0240" w14:paraId="3DDB2F83" w14:textId="77777777" w:rsidTr="00FE5CFC">
        <w:trPr>
          <w:trHeight w:hRule="exact" w:val="292"/>
        </w:trPr>
        <w:tc>
          <w:tcPr>
            <w:tcW w:w="3623" w:type="dxa"/>
            <w:gridSpan w:val="7"/>
            <w:vAlign w:val="bottom"/>
          </w:tcPr>
          <w:p w14:paraId="2C032BAF" w14:textId="77777777" w:rsidR="00CB0240" w:rsidRPr="00592A48" w:rsidRDefault="00CB0240" w:rsidP="00FE5CFC">
            <w:pPr>
              <w:pStyle w:val="ConsNonformat"/>
              <w:widowControl/>
              <w:rPr>
                <w:rFonts w:ascii="Times New Roman" w:hAnsi="Times New Roman"/>
              </w:rPr>
            </w:pPr>
            <w:r w:rsidRPr="00592A48">
              <w:rPr>
                <w:rFonts w:ascii="Times New Roman" w:hAnsi="Times New Roman"/>
              </w:rPr>
              <w:t xml:space="preserve">Документ, удостоверяющий личность: </w:t>
            </w:r>
          </w:p>
        </w:tc>
        <w:tc>
          <w:tcPr>
            <w:tcW w:w="5893" w:type="dxa"/>
            <w:gridSpan w:val="7"/>
            <w:vAlign w:val="bottom"/>
          </w:tcPr>
          <w:p w14:paraId="10AFA860" w14:textId="77777777" w:rsidR="00CB0240" w:rsidRPr="00592A48" w:rsidRDefault="00CB0240" w:rsidP="00FE5CFC">
            <w:pPr>
              <w:pStyle w:val="ConsNonformat"/>
              <w:widowControl/>
              <w:rPr>
                <w:rFonts w:ascii="Times New Roman" w:hAnsi="Times New Roman"/>
              </w:rPr>
            </w:pPr>
          </w:p>
        </w:tc>
      </w:tr>
      <w:tr w:rsidR="00CB0240" w14:paraId="1F8EF3AD" w14:textId="77777777" w:rsidTr="00FE5CFC">
        <w:trPr>
          <w:trHeight w:hRule="exact" w:val="292"/>
        </w:trPr>
        <w:tc>
          <w:tcPr>
            <w:tcW w:w="2559" w:type="dxa"/>
            <w:gridSpan w:val="4"/>
            <w:tcBorders>
              <w:bottom w:val="single" w:sz="4" w:space="0" w:color="auto"/>
            </w:tcBorders>
            <w:vAlign w:val="bottom"/>
          </w:tcPr>
          <w:p w14:paraId="1CBA76C1" w14:textId="77777777" w:rsidR="00CB0240" w:rsidRPr="00592A48" w:rsidRDefault="00CB0240" w:rsidP="00FE5CFC">
            <w:pPr>
              <w:pStyle w:val="ConsNonformat"/>
              <w:widowControl/>
              <w:rPr>
                <w:rFonts w:ascii="Times New Roman" w:hAnsi="Times New Roman"/>
              </w:rPr>
            </w:pPr>
            <w:r w:rsidRPr="00592A48">
              <w:rPr>
                <w:rFonts w:ascii="Times New Roman" w:hAnsi="Times New Roman"/>
              </w:rPr>
              <w:t>серия</w:t>
            </w:r>
          </w:p>
        </w:tc>
        <w:tc>
          <w:tcPr>
            <w:tcW w:w="2885" w:type="dxa"/>
            <w:gridSpan w:val="7"/>
            <w:tcBorders>
              <w:bottom w:val="single" w:sz="4" w:space="0" w:color="auto"/>
            </w:tcBorders>
            <w:vAlign w:val="center"/>
          </w:tcPr>
          <w:p w14:paraId="386A8C80" w14:textId="77777777" w:rsidR="00CB0240" w:rsidRPr="00592A48" w:rsidRDefault="00CB0240" w:rsidP="00FE5CFC">
            <w:pPr>
              <w:pStyle w:val="ConsNonformat"/>
              <w:widowControl/>
              <w:rPr>
                <w:rFonts w:ascii="Times New Roman" w:hAnsi="Times New Roman"/>
              </w:rPr>
            </w:pPr>
            <w:r w:rsidRPr="00592A48">
              <w:rPr>
                <w:rFonts w:ascii="Times New Roman" w:hAnsi="Times New Roman"/>
              </w:rPr>
              <w:t>№ _________________________</w:t>
            </w:r>
          </w:p>
        </w:tc>
        <w:tc>
          <w:tcPr>
            <w:tcW w:w="4072" w:type="dxa"/>
            <w:gridSpan w:val="3"/>
            <w:tcBorders>
              <w:bottom w:val="single" w:sz="4" w:space="0" w:color="auto"/>
            </w:tcBorders>
            <w:vAlign w:val="center"/>
          </w:tcPr>
          <w:p w14:paraId="6A9CE1CA" w14:textId="77777777" w:rsidR="00CB0240" w:rsidRPr="00592A48" w:rsidRDefault="00CB0240" w:rsidP="00FE5CFC">
            <w:pPr>
              <w:pStyle w:val="ConsNonformat"/>
              <w:widowControl/>
              <w:rPr>
                <w:rFonts w:ascii="Times New Roman" w:hAnsi="Times New Roman"/>
              </w:rPr>
            </w:pPr>
            <w:r>
              <w:rPr>
                <w:rFonts w:ascii="Times New Roman" w:hAnsi="Times New Roman"/>
              </w:rPr>
              <w:t>дата выдачи</w:t>
            </w:r>
            <w:r w:rsidRPr="00592A48">
              <w:rPr>
                <w:rFonts w:ascii="Times New Roman" w:hAnsi="Times New Roman"/>
              </w:rPr>
              <w:t xml:space="preserve"> </w:t>
            </w:r>
          </w:p>
        </w:tc>
      </w:tr>
      <w:tr w:rsidR="00CB0240" w14:paraId="55340268" w14:textId="77777777" w:rsidTr="00FE5CFC">
        <w:trPr>
          <w:trHeight w:hRule="exact" w:val="292"/>
        </w:trPr>
        <w:tc>
          <w:tcPr>
            <w:tcW w:w="9516" w:type="dxa"/>
            <w:gridSpan w:val="14"/>
            <w:tcBorders>
              <w:top w:val="single" w:sz="4" w:space="0" w:color="auto"/>
              <w:bottom w:val="single" w:sz="4" w:space="0" w:color="auto"/>
            </w:tcBorders>
            <w:vAlign w:val="bottom"/>
          </w:tcPr>
          <w:p w14:paraId="4A26FFE6" w14:textId="77777777" w:rsidR="00CB0240" w:rsidRPr="00592A48" w:rsidRDefault="00CB0240" w:rsidP="00FE5CFC">
            <w:pPr>
              <w:pStyle w:val="ConsNonformat"/>
              <w:widowControl/>
              <w:rPr>
                <w:rFonts w:ascii="Times New Roman" w:hAnsi="Times New Roman"/>
              </w:rPr>
            </w:pPr>
            <w:r>
              <w:rPr>
                <w:rFonts w:ascii="Times New Roman" w:hAnsi="Times New Roman"/>
              </w:rPr>
              <w:t xml:space="preserve">кем выдан </w:t>
            </w:r>
          </w:p>
        </w:tc>
      </w:tr>
      <w:tr w:rsidR="00CB0240" w14:paraId="2B1D7F7E" w14:textId="77777777" w:rsidTr="00FE5CFC">
        <w:trPr>
          <w:trHeight w:hRule="exact" w:val="292"/>
        </w:trPr>
        <w:tc>
          <w:tcPr>
            <w:tcW w:w="2236" w:type="dxa"/>
            <w:gridSpan w:val="3"/>
            <w:tcBorders>
              <w:top w:val="single" w:sz="4" w:space="0" w:color="auto"/>
              <w:bottom w:val="single" w:sz="4" w:space="0" w:color="auto"/>
            </w:tcBorders>
            <w:vAlign w:val="bottom"/>
          </w:tcPr>
          <w:p w14:paraId="474D202E" w14:textId="77777777" w:rsidR="00CB0240" w:rsidRDefault="00CB0240" w:rsidP="00FE5CFC">
            <w:pPr>
              <w:pStyle w:val="ConsNonformat"/>
              <w:widowControl/>
              <w:rPr>
                <w:rFonts w:ascii="Times New Roman" w:hAnsi="Times New Roman"/>
              </w:rPr>
            </w:pPr>
            <w:r>
              <w:rPr>
                <w:rFonts w:ascii="Times New Roman" w:hAnsi="Times New Roman"/>
              </w:rPr>
              <w:t>адрес места жительства:</w:t>
            </w:r>
          </w:p>
        </w:tc>
        <w:tc>
          <w:tcPr>
            <w:tcW w:w="7280" w:type="dxa"/>
            <w:gridSpan w:val="11"/>
            <w:tcBorders>
              <w:top w:val="single" w:sz="4" w:space="0" w:color="auto"/>
              <w:bottom w:val="single" w:sz="4" w:space="0" w:color="auto"/>
            </w:tcBorders>
            <w:vAlign w:val="bottom"/>
          </w:tcPr>
          <w:p w14:paraId="74D85ABA" w14:textId="77777777" w:rsidR="00CB0240" w:rsidRDefault="00CB0240" w:rsidP="00FE5CFC">
            <w:pPr>
              <w:pStyle w:val="ConsNonformat"/>
              <w:widowControl/>
              <w:rPr>
                <w:rFonts w:ascii="Times New Roman" w:hAnsi="Times New Roman"/>
              </w:rPr>
            </w:pPr>
          </w:p>
        </w:tc>
      </w:tr>
      <w:tr w:rsidR="00CB0240" w14:paraId="7F5FBCE1" w14:textId="77777777" w:rsidTr="00FE5CFC">
        <w:trPr>
          <w:trHeight w:hRule="exact" w:val="292"/>
        </w:trPr>
        <w:tc>
          <w:tcPr>
            <w:tcW w:w="3434" w:type="dxa"/>
            <w:gridSpan w:val="6"/>
            <w:tcBorders>
              <w:top w:val="single" w:sz="4" w:space="0" w:color="auto"/>
              <w:bottom w:val="single" w:sz="4" w:space="0" w:color="auto"/>
            </w:tcBorders>
            <w:vAlign w:val="bottom"/>
          </w:tcPr>
          <w:p w14:paraId="25B0CA3C" w14:textId="77777777" w:rsidR="00CB0240" w:rsidRDefault="00CB0240" w:rsidP="00FE5CFC">
            <w:pPr>
              <w:pStyle w:val="ConsNonformat"/>
              <w:widowControl/>
              <w:rPr>
                <w:rFonts w:ascii="Times New Roman" w:hAnsi="Times New Roman"/>
              </w:rPr>
            </w:pPr>
            <w:r>
              <w:rPr>
                <w:rFonts w:ascii="Times New Roman" w:hAnsi="Times New Roman"/>
              </w:rPr>
              <w:t>адрес места пребывания:</w:t>
            </w:r>
          </w:p>
        </w:tc>
        <w:tc>
          <w:tcPr>
            <w:tcW w:w="6082" w:type="dxa"/>
            <w:gridSpan w:val="8"/>
            <w:tcBorders>
              <w:top w:val="single" w:sz="4" w:space="0" w:color="auto"/>
              <w:bottom w:val="single" w:sz="4" w:space="0" w:color="auto"/>
            </w:tcBorders>
            <w:vAlign w:val="bottom"/>
          </w:tcPr>
          <w:p w14:paraId="0A4B21E3" w14:textId="77777777" w:rsidR="00CB0240" w:rsidRDefault="00CB0240" w:rsidP="00FE5CFC">
            <w:pPr>
              <w:pStyle w:val="ConsNonformat"/>
              <w:widowControl/>
              <w:rPr>
                <w:rFonts w:ascii="Times New Roman" w:hAnsi="Times New Roman"/>
              </w:rPr>
            </w:pPr>
          </w:p>
        </w:tc>
      </w:tr>
      <w:tr w:rsidR="00CB0240" w14:paraId="64A441CC" w14:textId="77777777" w:rsidTr="00FE5CFC">
        <w:trPr>
          <w:trHeight w:hRule="exact" w:val="292"/>
        </w:trPr>
        <w:tc>
          <w:tcPr>
            <w:tcW w:w="3434" w:type="dxa"/>
            <w:gridSpan w:val="6"/>
            <w:tcBorders>
              <w:top w:val="single" w:sz="4" w:space="0" w:color="auto"/>
              <w:bottom w:val="single" w:sz="4" w:space="0" w:color="auto"/>
            </w:tcBorders>
            <w:vAlign w:val="bottom"/>
          </w:tcPr>
          <w:p w14:paraId="16DE0584" w14:textId="77777777" w:rsidR="00CB0240" w:rsidRDefault="00CB0240" w:rsidP="00FE5CFC">
            <w:pPr>
              <w:pStyle w:val="ConsNonformat"/>
              <w:widowControl/>
              <w:rPr>
                <w:rFonts w:ascii="Times New Roman" w:hAnsi="Times New Roman"/>
              </w:rPr>
            </w:pPr>
            <w:r>
              <w:rPr>
                <w:rFonts w:ascii="Times New Roman" w:hAnsi="Times New Roman"/>
              </w:rPr>
              <w:t>контактный телефон:</w:t>
            </w:r>
          </w:p>
        </w:tc>
        <w:tc>
          <w:tcPr>
            <w:tcW w:w="6082" w:type="dxa"/>
            <w:gridSpan w:val="8"/>
            <w:tcBorders>
              <w:top w:val="single" w:sz="4" w:space="0" w:color="auto"/>
              <w:bottom w:val="single" w:sz="4" w:space="0" w:color="auto"/>
            </w:tcBorders>
            <w:vAlign w:val="bottom"/>
          </w:tcPr>
          <w:p w14:paraId="5E866381" w14:textId="77777777" w:rsidR="00CB0240" w:rsidRDefault="00CB0240" w:rsidP="00FE5CFC">
            <w:pPr>
              <w:pStyle w:val="ConsNonformat"/>
              <w:widowControl/>
              <w:rPr>
                <w:rFonts w:ascii="Times New Roman" w:hAnsi="Times New Roman"/>
              </w:rPr>
            </w:pPr>
            <w:r>
              <w:rPr>
                <w:rFonts w:ascii="Times New Roman" w:hAnsi="Times New Roman"/>
              </w:rPr>
              <w:t xml:space="preserve">                                   адрес электронной почты:</w:t>
            </w:r>
          </w:p>
        </w:tc>
      </w:tr>
      <w:tr w:rsidR="00CB0240" w14:paraId="62FC1427" w14:textId="77777777" w:rsidTr="00FE5CFC">
        <w:trPr>
          <w:trHeight w:hRule="exact" w:val="292"/>
        </w:trPr>
        <w:tc>
          <w:tcPr>
            <w:tcW w:w="4795" w:type="dxa"/>
            <w:gridSpan w:val="10"/>
            <w:tcBorders>
              <w:top w:val="single" w:sz="4" w:space="0" w:color="auto"/>
              <w:bottom w:val="single" w:sz="4" w:space="0" w:color="auto"/>
            </w:tcBorders>
            <w:vAlign w:val="bottom"/>
          </w:tcPr>
          <w:p w14:paraId="0C7D2B92" w14:textId="77777777" w:rsidR="00CB0240" w:rsidRDefault="00CB0240" w:rsidP="00FE5CFC">
            <w:pPr>
              <w:pStyle w:val="ConsNonformat"/>
              <w:widowControl/>
              <w:rPr>
                <w:rFonts w:ascii="Times New Roman" w:hAnsi="Times New Roman"/>
              </w:rPr>
            </w:pPr>
            <w:r>
              <w:rPr>
                <w:rFonts w:ascii="Times New Roman" w:hAnsi="Times New Roman"/>
              </w:rPr>
              <w:t>ОГРНИП (для индивидуальных предпринимателей):</w:t>
            </w:r>
          </w:p>
        </w:tc>
        <w:tc>
          <w:tcPr>
            <w:tcW w:w="4721" w:type="dxa"/>
            <w:gridSpan w:val="4"/>
            <w:tcBorders>
              <w:top w:val="single" w:sz="4" w:space="0" w:color="auto"/>
              <w:bottom w:val="single" w:sz="4" w:space="0" w:color="auto"/>
            </w:tcBorders>
            <w:vAlign w:val="bottom"/>
          </w:tcPr>
          <w:p w14:paraId="38FD2834" w14:textId="77777777" w:rsidR="00CB0240" w:rsidRDefault="00CB0240" w:rsidP="00FE5CFC">
            <w:pPr>
              <w:pStyle w:val="ConsNonformat"/>
              <w:widowControl/>
              <w:rPr>
                <w:rFonts w:ascii="Times New Roman" w:hAnsi="Times New Roman"/>
              </w:rPr>
            </w:pPr>
          </w:p>
        </w:tc>
      </w:tr>
      <w:tr w:rsidR="00CB0240" w14:paraId="77270E8F" w14:textId="77777777" w:rsidTr="00FE5CFC">
        <w:trPr>
          <w:trHeight w:hRule="exact" w:val="292"/>
        </w:trPr>
        <w:tc>
          <w:tcPr>
            <w:tcW w:w="9516" w:type="dxa"/>
            <w:gridSpan w:val="14"/>
            <w:tcBorders>
              <w:top w:val="single" w:sz="4" w:space="0" w:color="auto"/>
            </w:tcBorders>
            <w:vAlign w:val="bottom"/>
          </w:tcPr>
          <w:p w14:paraId="7B9DFE05" w14:textId="77777777" w:rsidR="00CB0240" w:rsidRDefault="00CB0240" w:rsidP="00FE5CFC">
            <w:pPr>
              <w:pStyle w:val="ConsNonformat"/>
              <w:widowControl/>
              <w:rPr>
                <w:rFonts w:ascii="Times New Roman" w:hAnsi="Times New Roman"/>
              </w:rPr>
            </w:pPr>
          </w:p>
        </w:tc>
      </w:tr>
      <w:tr w:rsidR="00CB0240" w14:paraId="6502FF47" w14:textId="77777777" w:rsidTr="00FE5CFC">
        <w:trPr>
          <w:trHeight w:hRule="exact" w:val="292"/>
        </w:trPr>
        <w:tc>
          <w:tcPr>
            <w:tcW w:w="9516" w:type="dxa"/>
            <w:gridSpan w:val="14"/>
            <w:vAlign w:val="bottom"/>
          </w:tcPr>
          <w:p w14:paraId="306670D2" w14:textId="77777777" w:rsidR="00CB0240" w:rsidRPr="00A45F59" w:rsidRDefault="00CB0240" w:rsidP="00FE5CFC">
            <w:pPr>
              <w:pStyle w:val="ConsNonformat"/>
              <w:widowControl/>
              <w:rPr>
                <w:rFonts w:ascii="Times New Roman" w:hAnsi="Times New Roman"/>
                <w:b/>
                <w:u w:val="single"/>
              </w:rPr>
            </w:pPr>
            <w:r>
              <w:rPr>
                <w:rFonts w:ascii="Times New Roman" w:hAnsi="Times New Roman"/>
                <w:b/>
                <w:u w:val="single"/>
              </w:rPr>
              <w:t xml:space="preserve">Информация </w:t>
            </w:r>
            <w:proofErr w:type="gramStart"/>
            <w:r>
              <w:rPr>
                <w:rFonts w:ascii="Times New Roman" w:hAnsi="Times New Roman"/>
                <w:b/>
                <w:u w:val="single"/>
              </w:rPr>
              <w:t>о  Претенденте</w:t>
            </w:r>
            <w:proofErr w:type="gramEnd"/>
            <w:r>
              <w:rPr>
                <w:rFonts w:ascii="Times New Roman" w:hAnsi="Times New Roman"/>
                <w:b/>
                <w:u w:val="single"/>
              </w:rPr>
              <w:t xml:space="preserve"> - </w:t>
            </w:r>
            <w:r w:rsidRPr="00A45F59">
              <w:rPr>
                <w:rFonts w:ascii="Times New Roman" w:hAnsi="Times New Roman"/>
                <w:b/>
                <w:u w:val="single"/>
              </w:rPr>
              <w:t>юридическ</w:t>
            </w:r>
            <w:r>
              <w:rPr>
                <w:rFonts w:ascii="Times New Roman" w:hAnsi="Times New Roman"/>
                <w:b/>
                <w:u w:val="single"/>
              </w:rPr>
              <w:t>ом</w:t>
            </w:r>
            <w:r w:rsidRPr="00A45F59">
              <w:rPr>
                <w:rFonts w:ascii="Times New Roman" w:hAnsi="Times New Roman"/>
                <w:b/>
                <w:u w:val="single"/>
              </w:rPr>
              <w:t xml:space="preserve"> лиц</w:t>
            </w:r>
            <w:r>
              <w:rPr>
                <w:rFonts w:ascii="Times New Roman" w:hAnsi="Times New Roman"/>
                <w:b/>
                <w:u w:val="single"/>
              </w:rPr>
              <w:t>е</w:t>
            </w:r>
            <w:r w:rsidRPr="0096544E">
              <w:rPr>
                <w:rFonts w:ascii="Times New Roman" w:hAnsi="Times New Roman"/>
                <w:b/>
                <w:u w:val="single"/>
                <w:vertAlign w:val="superscript"/>
              </w:rPr>
              <w:t>2</w:t>
            </w:r>
            <w:r w:rsidRPr="00A45F59">
              <w:rPr>
                <w:rFonts w:ascii="Times New Roman" w:hAnsi="Times New Roman"/>
                <w:b/>
                <w:u w:val="single"/>
              </w:rPr>
              <w:t>:</w:t>
            </w:r>
          </w:p>
        </w:tc>
      </w:tr>
      <w:tr w:rsidR="00CB0240" w14:paraId="2AF53B30" w14:textId="77777777" w:rsidTr="00FE5CFC">
        <w:trPr>
          <w:trHeight w:hRule="exact" w:val="292"/>
        </w:trPr>
        <w:tc>
          <w:tcPr>
            <w:tcW w:w="981" w:type="dxa"/>
            <w:tcBorders>
              <w:bottom w:val="single" w:sz="4" w:space="0" w:color="auto"/>
            </w:tcBorders>
            <w:vAlign w:val="bottom"/>
          </w:tcPr>
          <w:p w14:paraId="3F084293" w14:textId="77777777" w:rsidR="00CB0240" w:rsidRPr="00A45F59" w:rsidRDefault="00CB0240" w:rsidP="00FE5CFC">
            <w:pPr>
              <w:pStyle w:val="ConsNonformat"/>
              <w:widowControl/>
              <w:rPr>
                <w:rFonts w:ascii="Times New Roman" w:hAnsi="Times New Roman"/>
              </w:rPr>
            </w:pPr>
            <w:r>
              <w:rPr>
                <w:rFonts w:ascii="Times New Roman" w:hAnsi="Times New Roman"/>
              </w:rPr>
              <w:t>ОГРН</w:t>
            </w:r>
          </w:p>
        </w:tc>
        <w:tc>
          <w:tcPr>
            <w:tcW w:w="3791" w:type="dxa"/>
            <w:gridSpan w:val="8"/>
            <w:tcBorders>
              <w:bottom w:val="single" w:sz="4" w:space="0" w:color="auto"/>
            </w:tcBorders>
            <w:vAlign w:val="bottom"/>
          </w:tcPr>
          <w:p w14:paraId="3AEEDDF0" w14:textId="77777777" w:rsidR="00CB0240" w:rsidRPr="00A45F59" w:rsidRDefault="00CB0240" w:rsidP="00FE5CFC">
            <w:pPr>
              <w:pStyle w:val="ConsNonformat"/>
              <w:widowControl/>
              <w:rPr>
                <w:rFonts w:ascii="Times New Roman" w:hAnsi="Times New Roman"/>
              </w:rPr>
            </w:pPr>
          </w:p>
        </w:tc>
        <w:tc>
          <w:tcPr>
            <w:tcW w:w="826" w:type="dxa"/>
            <w:gridSpan w:val="3"/>
            <w:tcBorders>
              <w:bottom w:val="single" w:sz="4" w:space="0" w:color="auto"/>
            </w:tcBorders>
            <w:vAlign w:val="bottom"/>
          </w:tcPr>
          <w:p w14:paraId="78C52689" w14:textId="77777777" w:rsidR="00CB0240" w:rsidRPr="00A45F59" w:rsidRDefault="00CB0240" w:rsidP="00FE5CFC">
            <w:pPr>
              <w:pStyle w:val="ConsNonformat"/>
              <w:widowControl/>
              <w:rPr>
                <w:rFonts w:ascii="Times New Roman" w:hAnsi="Times New Roman"/>
              </w:rPr>
            </w:pPr>
          </w:p>
        </w:tc>
        <w:tc>
          <w:tcPr>
            <w:tcW w:w="3916" w:type="dxa"/>
            <w:gridSpan w:val="2"/>
            <w:tcBorders>
              <w:bottom w:val="single" w:sz="4" w:space="0" w:color="auto"/>
            </w:tcBorders>
            <w:vAlign w:val="bottom"/>
          </w:tcPr>
          <w:p w14:paraId="3E645A9E" w14:textId="77777777" w:rsidR="00CB0240" w:rsidRPr="00A45F59" w:rsidRDefault="00CB0240" w:rsidP="00FE5CFC">
            <w:pPr>
              <w:pStyle w:val="ConsNonformat"/>
              <w:widowControl/>
              <w:rPr>
                <w:rFonts w:ascii="Times New Roman" w:hAnsi="Times New Roman"/>
              </w:rPr>
            </w:pPr>
          </w:p>
        </w:tc>
      </w:tr>
      <w:tr w:rsidR="00CB0240" w14:paraId="20B62711" w14:textId="77777777" w:rsidTr="00FE5CFC">
        <w:trPr>
          <w:trHeight w:hRule="exact" w:val="292"/>
        </w:trPr>
        <w:tc>
          <w:tcPr>
            <w:tcW w:w="2236" w:type="dxa"/>
            <w:gridSpan w:val="3"/>
            <w:tcBorders>
              <w:top w:val="single" w:sz="4" w:space="0" w:color="auto"/>
              <w:bottom w:val="single" w:sz="4" w:space="0" w:color="auto"/>
            </w:tcBorders>
            <w:vAlign w:val="bottom"/>
          </w:tcPr>
          <w:p w14:paraId="1CEC6779" w14:textId="77777777" w:rsidR="00CB0240" w:rsidRPr="00A45F59" w:rsidRDefault="00CB0240" w:rsidP="00FE5CFC">
            <w:pPr>
              <w:pStyle w:val="ConsNonformat"/>
              <w:widowControl/>
              <w:rPr>
                <w:rFonts w:ascii="Times New Roman" w:hAnsi="Times New Roman"/>
              </w:rPr>
            </w:pPr>
            <w:r>
              <w:rPr>
                <w:rFonts w:ascii="Times New Roman" w:hAnsi="Times New Roman"/>
              </w:rPr>
              <w:t>юридический адрес:</w:t>
            </w:r>
          </w:p>
        </w:tc>
        <w:tc>
          <w:tcPr>
            <w:tcW w:w="7280" w:type="dxa"/>
            <w:gridSpan w:val="11"/>
            <w:tcBorders>
              <w:top w:val="single" w:sz="4" w:space="0" w:color="auto"/>
              <w:bottom w:val="single" w:sz="4" w:space="0" w:color="auto"/>
            </w:tcBorders>
            <w:vAlign w:val="bottom"/>
          </w:tcPr>
          <w:p w14:paraId="344A47ED" w14:textId="77777777" w:rsidR="00CB0240" w:rsidRPr="00A45F59" w:rsidRDefault="00CB0240" w:rsidP="00FE5CFC">
            <w:pPr>
              <w:pStyle w:val="ConsNonformat"/>
              <w:widowControl/>
              <w:rPr>
                <w:rFonts w:ascii="Times New Roman" w:hAnsi="Times New Roman"/>
                <w:b/>
                <w:u w:val="single"/>
              </w:rPr>
            </w:pPr>
          </w:p>
        </w:tc>
      </w:tr>
      <w:tr w:rsidR="00CB0240" w14:paraId="7513B337" w14:textId="77777777" w:rsidTr="00FE5CFC">
        <w:trPr>
          <w:trHeight w:hRule="exact" w:val="292"/>
        </w:trPr>
        <w:tc>
          <w:tcPr>
            <w:tcW w:w="2236" w:type="dxa"/>
            <w:gridSpan w:val="3"/>
            <w:tcBorders>
              <w:top w:val="single" w:sz="4" w:space="0" w:color="auto"/>
              <w:bottom w:val="single" w:sz="4" w:space="0" w:color="auto"/>
            </w:tcBorders>
            <w:vAlign w:val="bottom"/>
          </w:tcPr>
          <w:p w14:paraId="07057419" w14:textId="77777777" w:rsidR="00CB0240" w:rsidRPr="00A45F59" w:rsidRDefault="00CB0240" w:rsidP="00FE5CFC">
            <w:pPr>
              <w:pStyle w:val="ConsNonformat"/>
              <w:widowControl/>
              <w:rPr>
                <w:rFonts w:ascii="Times New Roman" w:hAnsi="Times New Roman"/>
              </w:rPr>
            </w:pPr>
            <w:r>
              <w:rPr>
                <w:rFonts w:ascii="Times New Roman" w:hAnsi="Times New Roman"/>
              </w:rPr>
              <w:t>ф</w:t>
            </w:r>
            <w:r w:rsidRPr="00A45F59">
              <w:rPr>
                <w:rFonts w:ascii="Times New Roman" w:hAnsi="Times New Roman"/>
              </w:rPr>
              <w:t>актический адрес</w:t>
            </w:r>
            <w:r>
              <w:rPr>
                <w:rFonts w:ascii="Times New Roman" w:hAnsi="Times New Roman"/>
              </w:rPr>
              <w:t>:</w:t>
            </w:r>
          </w:p>
        </w:tc>
        <w:tc>
          <w:tcPr>
            <w:tcW w:w="7280" w:type="dxa"/>
            <w:gridSpan w:val="11"/>
            <w:tcBorders>
              <w:top w:val="single" w:sz="4" w:space="0" w:color="auto"/>
              <w:bottom w:val="single" w:sz="4" w:space="0" w:color="auto"/>
            </w:tcBorders>
            <w:vAlign w:val="bottom"/>
          </w:tcPr>
          <w:p w14:paraId="77438A0B" w14:textId="77777777" w:rsidR="00CB0240" w:rsidRPr="00A45F59" w:rsidRDefault="00CB0240" w:rsidP="00FE5CFC">
            <w:pPr>
              <w:pStyle w:val="ConsNonformat"/>
              <w:widowControl/>
              <w:rPr>
                <w:rFonts w:ascii="Times New Roman" w:hAnsi="Times New Roman"/>
              </w:rPr>
            </w:pPr>
          </w:p>
        </w:tc>
      </w:tr>
      <w:tr w:rsidR="00CB0240" w14:paraId="4CD28D95" w14:textId="77777777" w:rsidTr="00FE5CFC">
        <w:trPr>
          <w:trHeight w:hRule="exact" w:val="292"/>
        </w:trPr>
        <w:tc>
          <w:tcPr>
            <w:tcW w:w="2236" w:type="dxa"/>
            <w:gridSpan w:val="3"/>
            <w:tcBorders>
              <w:top w:val="single" w:sz="4" w:space="0" w:color="auto"/>
              <w:bottom w:val="single" w:sz="4" w:space="0" w:color="auto"/>
            </w:tcBorders>
            <w:vAlign w:val="bottom"/>
          </w:tcPr>
          <w:p w14:paraId="0FCF427D" w14:textId="77777777" w:rsidR="00CB0240" w:rsidRPr="00A45F59" w:rsidRDefault="00CB0240" w:rsidP="00FE5CFC">
            <w:pPr>
              <w:pStyle w:val="ConsNonformat"/>
              <w:widowControl/>
              <w:rPr>
                <w:rFonts w:ascii="Times New Roman" w:hAnsi="Times New Roman"/>
              </w:rPr>
            </w:pPr>
            <w:r>
              <w:rPr>
                <w:rFonts w:ascii="Times New Roman" w:hAnsi="Times New Roman"/>
              </w:rPr>
              <w:t>контактный телефон:</w:t>
            </w:r>
          </w:p>
        </w:tc>
        <w:tc>
          <w:tcPr>
            <w:tcW w:w="7280" w:type="dxa"/>
            <w:gridSpan w:val="11"/>
            <w:tcBorders>
              <w:top w:val="single" w:sz="4" w:space="0" w:color="auto"/>
              <w:bottom w:val="single" w:sz="4" w:space="0" w:color="auto"/>
            </w:tcBorders>
            <w:vAlign w:val="bottom"/>
          </w:tcPr>
          <w:p w14:paraId="1D36727B" w14:textId="77777777" w:rsidR="00CB0240" w:rsidRPr="00A45F59" w:rsidRDefault="00CB0240" w:rsidP="00FE5CFC">
            <w:pPr>
              <w:pStyle w:val="ConsNonformat"/>
              <w:widowControl/>
              <w:rPr>
                <w:rFonts w:ascii="Times New Roman" w:hAnsi="Times New Roman"/>
              </w:rPr>
            </w:pPr>
            <w:r>
              <w:rPr>
                <w:rFonts w:ascii="Times New Roman" w:hAnsi="Times New Roman"/>
              </w:rPr>
              <w:t xml:space="preserve">                                                         адрес электронной почты:</w:t>
            </w:r>
          </w:p>
        </w:tc>
      </w:tr>
      <w:tr w:rsidR="00CB0240" w14:paraId="276FB9FD" w14:textId="77777777" w:rsidTr="00FE5CFC">
        <w:trPr>
          <w:trHeight w:hRule="exact" w:val="292"/>
        </w:trPr>
        <w:tc>
          <w:tcPr>
            <w:tcW w:w="9516" w:type="dxa"/>
            <w:gridSpan w:val="14"/>
            <w:tcBorders>
              <w:top w:val="single" w:sz="4" w:space="0" w:color="auto"/>
            </w:tcBorders>
            <w:vAlign w:val="bottom"/>
          </w:tcPr>
          <w:p w14:paraId="448E701C" w14:textId="77777777" w:rsidR="00CB0240" w:rsidRDefault="00CB0240" w:rsidP="00FE5CFC">
            <w:pPr>
              <w:pStyle w:val="ConsNonformat"/>
              <w:widowControl/>
              <w:rPr>
                <w:rFonts w:ascii="Times New Roman" w:hAnsi="Times New Roman"/>
              </w:rPr>
            </w:pPr>
          </w:p>
        </w:tc>
      </w:tr>
      <w:tr w:rsidR="00CB0240" w:rsidRPr="00A45F59" w14:paraId="7E2D372E" w14:textId="77777777" w:rsidTr="00FE5CFC">
        <w:trPr>
          <w:trHeight w:hRule="exact" w:val="292"/>
        </w:trPr>
        <w:tc>
          <w:tcPr>
            <w:tcW w:w="9516" w:type="dxa"/>
            <w:gridSpan w:val="14"/>
            <w:vAlign w:val="bottom"/>
          </w:tcPr>
          <w:p w14:paraId="043EF442" w14:textId="77777777" w:rsidR="00CB0240" w:rsidRPr="00A45F59" w:rsidRDefault="00CB0240" w:rsidP="00FE5CFC">
            <w:pPr>
              <w:pStyle w:val="ConsNonformat"/>
              <w:widowControl/>
              <w:rPr>
                <w:rFonts w:ascii="Times New Roman" w:hAnsi="Times New Roman"/>
                <w:b/>
                <w:u w:val="single"/>
              </w:rPr>
            </w:pPr>
            <w:r>
              <w:rPr>
                <w:rFonts w:ascii="Times New Roman" w:hAnsi="Times New Roman"/>
                <w:b/>
                <w:u w:val="single"/>
              </w:rPr>
              <w:t xml:space="preserve">Информация </w:t>
            </w:r>
            <w:proofErr w:type="gramStart"/>
            <w:r>
              <w:rPr>
                <w:rFonts w:ascii="Times New Roman" w:hAnsi="Times New Roman"/>
                <w:b/>
                <w:u w:val="single"/>
              </w:rPr>
              <w:t>о  представителе</w:t>
            </w:r>
            <w:proofErr w:type="gramEnd"/>
            <w:r>
              <w:rPr>
                <w:rFonts w:ascii="Times New Roman" w:hAnsi="Times New Roman"/>
                <w:b/>
                <w:u w:val="single"/>
              </w:rPr>
              <w:t xml:space="preserve"> Претендента</w:t>
            </w:r>
            <w:r w:rsidRPr="00813CAF">
              <w:rPr>
                <w:rFonts w:ascii="Times New Roman" w:hAnsi="Times New Roman"/>
                <w:b/>
                <w:u w:val="single"/>
                <w:vertAlign w:val="superscript"/>
              </w:rPr>
              <w:t>3</w:t>
            </w:r>
            <w:r w:rsidRPr="00A45F59">
              <w:rPr>
                <w:rFonts w:ascii="Times New Roman" w:hAnsi="Times New Roman"/>
                <w:b/>
                <w:u w:val="single"/>
              </w:rPr>
              <w:t>:</w:t>
            </w:r>
          </w:p>
        </w:tc>
      </w:tr>
      <w:tr w:rsidR="00CB0240" w:rsidRPr="00A45F59" w14:paraId="5323FA42" w14:textId="77777777" w:rsidTr="00FE5CFC">
        <w:trPr>
          <w:gridAfter w:val="1"/>
          <w:wAfter w:w="774" w:type="dxa"/>
          <w:trHeight w:hRule="exact" w:val="292"/>
        </w:trPr>
        <w:tc>
          <w:tcPr>
            <w:tcW w:w="3965" w:type="dxa"/>
            <w:gridSpan w:val="8"/>
            <w:tcBorders>
              <w:bottom w:val="single" w:sz="4" w:space="0" w:color="auto"/>
            </w:tcBorders>
            <w:vAlign w:val="bottom"/>
          </w:tcPr>
          <w:p w14:paraId="27AACA30" w14:textId="77777777" w:rsidR="00CB0240" w:rsidRPr="00A45F59" w:rsidRDefault="00CB0240" w:rsidP="00FE5CFC">
            <w:pPr>
              <w:pStyle w:val="ConsNonformat"/>
              <w:widowControl/>
              <w:rPr>
                <w:rFonts w:ascii="Times New Roman" w:hAnsi="Times New Roman"/>
              </w:rPr>
            </w:pPr>
            <w:r>
              <w:rPr>
                <w:rFonts w:ascii="Times New Roman" w:hAnsi="Times New Roman"/>
              </w:rPr>
              <w:t>Ф.И.О.</w:t>
            </w:r>
          </w:p>
        </w:tc>
        <w:tc>
          <w:tcPr>
            <w:tcW w:w="829" w:type="dxa"/>
            <w:gridSpan w:val="2"/>
            <w:tcBorders>
              <w:bottom w:val="single" w:sz="4" w:space="0" w:color="auto"/>
            </w:tcBorders>
            <w:vAlign w:val="bottom"/>
          </w:tcPr>
          <w:p w14:paraId="5E1B4B42" w14:textId="77777777" w:rsidR="00CB0240" w:rsidRPr="00A45F59" w:rsidRDefault="00CB0240" w:rsidP="00FE5CFC">
            <w:pPr>
              <w:pStyle w:val="ConsNonformat"/>
              <w:widowControl/>
              <w:rPr>
                <w:rFonts w:ascii="Times New Roman" w:hAnsi="Times New Roman"/>
              </w:rPr>
            </w:pPr>
          </w:p>
        </w:tc>
        <w:tc>
          <w:tcPr>
            <w:tcW w:w="3948" w:type="dxa"/>
            <w:gridSpan w:val="3"/>
            <w:tcBorders>
              <w:bottom w:val="single" w:sz="4" w:space="0" w:color="auto"/>
            </w:tcBorders>
            <w:vAlign w:val="bottom"/>
          </w:tcPr>
          <w:p w14:paraId="5823092D" w14:textId="77777777" w:rsidR="00CB0240" w:rsidRPr="00A45F59" w:rsidRDefault="00CB0240" w:rsidP="00FE5CFC">
            <w:pPr>
              <w:pStyle w:val="ConsNonformat"/>
              <w:widowControl/>
              <w:rPr>
                <w:rFonts w:ascii="Times New Roman" w:hAnsi="Times New Roman"/>
              </w:rPr>
            </w:pPr>
          </w:p>
        </w:tc>
      </w:tr>
      <w:tr w:rsidR="00CB0240" w:rsidRPr="00A45F59" w14:paraId="30D22524" w14:textId="77777777" w:rsidTr="00FE5CFC">
        <w:trPr>
          <w:trHeight w:hRule="exact" w:val="292"/>
        </w:trPr>
        <w:tc>
          <w:tcPr>
            <w:tcW w:w="9516" w:type="dxa"/>
            <w:gridSpan w:val="14"/>
            <w:tcBorders>
              <w:top w:val="single" w:sz="4" w:space="0" w:color="auto"/>
              <w:bottom w:val="single" w:sz="4" w:space="0" w:color="auto"/>
            </w:tcBorders>
            <w:vAlign w:val="bottom"/>
          </w:tcPr>
          <w:p w14:paraId="264499EF" w14:textId="77777777" w:rsidR="00CB0240" w:rsidRPr="00A45F59" w:rsidRDefault="00CB0240" w:rsidP="00FE5CFC">
            <w:pPr>
              <w:pStyle w:val="ConsNonformat"/>
              <w:widowControl/>
              <w:rPr>
                <w:rFonts w:ascii="Times New Roman" w:hAnsi="Times New Roman"/>
                <w:b/>
                <w:u w:val="single"/>
              </w:rPr>
            </w:pPr>
            <w:r>
              <w:rPr>
                <w:rFonts w:ascii="Times New Roman" w:hAnsi="Times New Roman"/>
              </w:rPr>
              <w:t xml:space="preserve">действует на основании                                                        от </w:t>
            </w:r>
            <w:proofErr w:type="gramStart"/>
            <w:r>
              <w:rPr>
                <w:rFonts w:ascii="Times New Roman" w:hAnsi="Times New Roman"/>
              </w:rPr>
              <w:t xml:space="preserve">«  </w:t>
            </w:r>
            <w:proofErr w:type="gramEnd"/>
            <w:r>
              <w:rPr>
                <w:rFonts w:ascii="Times New Roman" w:hAnsi="Times New Roman"/>
              </w:rPr>
              <w:t xml:space="preserve">       </w:t>
            </w:r>
            <w:r w:rsidRPr="00592A48">
              <w:rPr>
                <w:rFonts w:ascii="Times New Roman" w:hAnsi="Times New Roman"/>
              </w:rPr>
              <w:t>»</w:t>
            </w:r>
            <w:r>
              <w:rPr>
                <w:rFonts w:ascii="Times New Roman" w:hAnsi="Times New Roman"/>
              </w:rPr>
              <w:t xml:space="preserve">                                              г. №     </w:t>
            </w:r>
          </w:p>
        </w:tc>
      </w:tr>
      <w:tr w:rsidR="00CB0240" w:rsidRPr="00A45F59" w14:paraId="38609E0E" w14:textId="77777777" w:rsidTr="00FE5CFC">
        <w:trPr>
          <w:trHeight w:hRule="exact" w:val="292"/>
        </w:trPr>
        <w:tc>
          <w:tcPr>
            <w:tcW w:w="9516" w:type="dxa"/>
            <w:gridSpan w:val="14"/>
            <w:tcBorders>
              <w:top w:val="single" w:sz="4" w:space="0" w:color="auto"/>
              <w:bottom w:val="single" w:sz="4" w:space="0" w:color="auto"/>
            </w:tcBorders>
            <w:vAlign w:val="bottom"/>
          </w:tcPr>
          <w:p w14:paraId="08E79C37" w14:textId="77777777" w:rsidR="00CB0240" w:rsidRPr="00A45F59" w:rsidRDefault="00CB0240" w:rsidP="00FE5CFC">
            <w:pPr>
              <w:pStyle w:val="ConsNonformat"/>
              <w:widowControl/>
              <w:rPr>
                <w:rFonts w:ascii="Times New Roman" w:hAnsi="Times New Roman"/>
              </w:rPr>
            </w:pPr>
            <w:r>
              <w:rPr>
                <w:rFonts w:ascii="Times New Roman" w:hAnsi="Times New Roman"/>
              </w:rPr>
              <w:t xml:space="preserve">документ, удостоверяющий личность представителя: серия                        №                          дата выдачи </w:t>
            </w:r>
          </w:p>
        </w:tc>
      </w:tr>
      <w:tr w:rsidR="00CB0240" w:rsidRPr="00A45F59" w14:paraId="48E53895" w14:textId="77777777" w:rsidTr="00FE5CFC">
        <w:trPr>
          <w:trHeight w:hRule="exact" w:val="292"/>
        </w:trPr>
        <w:tc>
          <w:tcPr>
            <w:tcW w:w="2236" w:type="dxa"/>
            <w:gridSpan w:val="3"/>
            <w:tcBorders>
              <w:top w:val="single" w:sz="4" w:space="0" w:color="auto"/>
              <w:bottom w:val="single" w:sz="4" w:space="0" w:color="auto"/>
            </w:tcBorders>
            <w:vAlign w:val="bottom"/>
          </w:tcPr>
          <w:p w14:paraId="6D9C6224" w14:textId="77777777" w:rsidR="00CB0240" w:rsidRDefault="00CB0240" w:rsidP="00FE5CFC">
            <w:pPr>
              <w:pStyle w:val="ConsNonformat"/>
              <w:widowControl/>
              <w:rPr>
                <w:rFonts w:ascii="Times New Roman" w:hAnsi="Times New Roman"/>
              </w:rPr>
            </w:pPr>
            <w:r>
              <w:rPr>
                <w:rFonts w:ascii="Times New Roman" w:hAnsi="Times New Roman"/>
              </w:rPr>
              <w:t>кем выдан</w:t>
            </w:r>
          </w:p>
        </w:tc>
        <w:tc>
          <w:tcPr>
            <w:tcW w:w="7280" w:type="dxa"/>
            <w:gridSpan w:val="11"/>
            <w:tcBorders>
              <w:top w:val="single" w:sz="4" w:space="0" w:color="auto"/>
              <w:bottom w:val="single" w:sz="4" w:space="0" w:color="auto"/>
            </w:tcBorders>
            <w:vAlign w:val="bottom"/>
          </w:tcPr>
          <w:p w14:paraId="236DDDDD" w14:textId="77777777" w:rsidR="00CB0240" w:rsidRDefault="00CB0240" w:rsidP="00FE5CFC">
            <w:pPr>
              <w:pStyle w:val="ConsNonformat"/>
              <w:widowControl/>
              <w:rPr>
                <w:rFonts w:ascii="Times New Roman" w:hAnsi="Times New Roman"/>
              </w:rPr>
            </w:pPr>
          </w:p>
        </w:tc>
      </w:tr>
      <w:tr w:rsidR="00CB0240" w:rsidRPr="00A45F59" w14:paraId="12ECCA1D" w14:textId="77777777" w:rsidTr="00FE5CFC">
        <w:trPr>
          <w:trHeight w:hRule="exact" w:val="292"/>
        </w:trPr>
        <w:tc>
          <w:tcPr>
            <w:tcW w:w="2236" w:type="dxa"/>
            <w:gridSpan w:val="3"/>
            <w:tcBorders>
              <w:top w:val="single" w:sz="4" w:space="0" w:color="auto"/>
              <w:bottom w:val="single" w:sz="4" w:space="0" w:color="auto"/>
            </w:tcBorders>
            <w:vAlign w:val="bottom"/>
          </w:tcPr>
          <w:p w14:paraId="1CB8890B" w14:textId="77777777" w:rsidR="00CB0240" w:rsidRDefault="00CB0240" w:rsidP="00FE5CFC">
            <w:pPr>
              <w:pStyle w:val="ConsNonformat"/>
              <w:widowControl/>
              <w:rPr>
                <w:rFonts w:ascii="Times New Roman" w:hAnsi="Times New Roman"/>
              </w:rPr>
            </w:pPr>
            <w:r>
              <w:rPr>
                <w:rFonts w:ascii="Times New Roman" w:hAnsi="Times New Roman"/>
              </w:rPr>
              <w:t>адрес места жительства:</w:t>
            </w:r>
          </w:p>
        </w:tc>
        <w:tc>
          <w:tcPr>
            <w:tcW w:w="7280" w:type="dxa"/>
            <w:gridSpan w:val="11"/>
            <w:tcBorders>
              <w:top w:val="single" w:sz="4" w:space="0" w:color="auto"/>
              <w:bottom w:val="single" w:sz="4" w:space="0" w:color="auto"/>
            </w:tcBorders>
            <w:vAlign w:val="bottom"/>
          </w:tcPr>
          <w:p w14:paraId="6E6E2776" w14:textId="77777777" w:rsidR="00CB0240" w:rsidRDefault="00CB0240" w:rsidP="00FE5CFC">
            <w:pPr>
              <w:pStyle w:val="ConsNonformat"/>
              <w:widowControl/>
              <w:rPr>
                <w:rFonts w:ascii="Times New Roman" w:hAnsi="Times New Roman"/>
              </w:rPr>
            </w:pPr>
          </w:p>
        </w:tc>
      </w:tr>
      <w:tr w:rsidR="00CB0240" w:rsidRPr="00A45F59" w14:paraId="720FA68B" w14:textId="77777777" w:rsidTr="00FE5CFC">
        <w:trPr>
          <w:trHeight w:hRule="exact" w:val="292"/>
        </w:trPr>
        <w:tc>
          <w:tcPr>
            <w:tcW w:w="2868" w:type="dxa"/>
            <w:gridSpan w:val="5"/>
            <w:tcBorders>
              <w:top w:val="single" w:sz="4" w:space="0" w:color="auto"/>
              <w:bottom w:val="single" w:sz="4" w:space="0" w:color="auto"/>
            </w:tcBorders>
            <w:vAlign w:val="bottom"/>
          </w:tcPr>
          <w:p w14:paraId="211271E9" w14:textId="77777777" w:rsidR="00CB0240" w:rsidRDefault="00CB0240" w:rsidP="00FE5CFC">
            <w:pPr>
              <w:pStyle w:val="ConsNonformat"/>
              <w:widowControl/>
              <w:rPr>
                <w:rFonts w:ascii="Times New Roman" w:hAnsi="Times New Roman"/>
              </w:rPr>
            </w:pPr>
            <w:r>
              <w:rPr>
                <w:rFonts w:ascii="Times New Roman" w:hAnsi="Times New Roman"/>
              </w:rPr>
              <w:t>адрес места пребывания:</w:t>
            </w:r>
          </w:p>
        </w:tc>
        <w:tc>
          <w:tcPr>
            <w:tcW w:w="6648" w:type="dxa"/>
            <w:gridSpan w:val="9"/>
            <w:tcBorders>
              <w:top w:val="single" w:sz="4" w:space="0" w:color="auto"/>
              <w:bottom w:val="single" w:sz="4" w:space="0" w:color="auto"/>
            </w:tcBorders>
            <w:vAlign w:val="bottom"/>
          </w:tcPr>
          <w:p w14:paraId="5BA8B409" w14:textId="77777777" w:rsidR="00CB0240" w:rsidRDefault="00CB0240" w:rsidP="00FE5CFC">
            <w:pPr>
              <w:pStyle w:val="ConsNonformat"/>
              <w:widowControl/>
              <w:rPr>
                <w:rFonts w:ascii="Times New Roman" w:hAnsi="Times New Roman"/>
              </w:rPr>
            </w:pPr>
          </w:p>
        </w:tc>
      </w:tr>
      <w:tr w:rsidR="00CB0240" w:rsidRPr="00A45F59" w14:paraId="420598EB" w14:textId="77777777" w:rsidTr="00FE5CFC">
        <w:trPr>
          <w:trHeight w:hRule="exact" w:val="292"/>
        </w:trPr>
        <w:tc>
          <w:tcPr>
            <w:tcW w:w="2236" w:type="dxa"/>
            <w:gridSpan w:val="3"/>
            <w:tcBorders>
              <w:top w:val="single" w:sz="4" w:space="0" w:color="auto"/>
              <w:bottom w:val="single" w:sz="4" w:space="0" w:color="auto"/>
            </w:tcBorders>
            <w:vAlign w:val="bottom"/>
          </w:tcPr>
          <w:p w14:paraId="5D750433" w14:textId="77777777" w:rsidR="00CB0240" w:rsidRPr="00A45F59" w:rsidRDefault="00CB0240" w:rsidP="00FE5CFC">
            <w:pPr>
              <w:pStyle w:val="ConsNonformat"/>
              <w:widowControl/>
              <w:rPr>
                <w:rFonts w:ascii="Times New Roman" w:hAnsi="Times New Roman"/>
              </w:rPr>
            </w:pPr>
            <w:r>
              <w:rPr>
                <w:rFonts w:ascii="Times New Roman" w:hAnsi="Times New Roman"/>
              </w:rPr>
              <w:t>контактный телефон:</w:t>
            </w:r>
          </w:p>
        </w:tc>
        <w:tc>
          <w:tcPr>
            <w:tcW w:w="7280" w:type="dxa"/>
            <w:gridSpan w:val="11"/>
            <w:tcBorders>
              <w:top w:val="single" w:sz="4" w:space="0" w:color="auto"/>
              <w:bottom w:val="single" w:sz="4" w:space="0" w:color="auto"/>
            </w:tcBorders>
            <w:vAlign w:val="bottom"/>
          </w:tcPr>
          <w:p w14:paraId="6D2F1355" w14:textId="77777777" w:rsidR="00CB0240" w:rsidRPr="00A45F59" w:rsidRDefault="00CB0240" w:rsidP="00FE5CFC">
            <w:pPr>
              <w:pStyle w:val="ConsNonformat"/>
              <w:widowControl/>
              <w:rPr>
                <w:rFonts w:ascii="Times New Roman" w:hAnsi="Times New Roman"/>
              </w:rPr>
            </w:pPr>
            <w:r>
              <w:rPr>
                <w:rFonts w:ascii="Times New Roman" w:hAnsi="Times New Roman"/>
              </w:rPr>
              <w:t xml:space="preserve">                                                         адрес электронной почты:</w:t>
            </w:r>
          </w:p>
        </w:tc>
      </w:tr>
      <w:tr w:rsidR="00CB0240" w14:paraId="4026B794" w14:textId="77777777" w:rsidTr="00FE5CFC">
        <w:trPr>
          <w:trHeight w:hRule="exact" w:val="1439"/>
        </w:trPr>
        <w:tc>
          <w:tcPr>
            <w:tcW w:w="9516" w:type="dxa"/>
            <w:gridSpan w:val="14"/>
            <w:tcBorders>
              <w:bottom w:val="single" w:sz="4" w:space="0" w:color="auto"/>
            </w:tcBorders>
          </w:tcPr>
          <w:p w14:paraId="6BC83EB8" w14:textId="77777777" w:rsidR="00CB0240" w:rsidRDefault="00CB0240" w:rsidP="00FE5CFC">
            <w:pPr>
              <w:pStyle w:val="ConsNonformat"/>
              <w:widowControl/>
              <w:jc w:val="both"/>
              <w:rPr>
                <w:rFonts w:ascii="Times New Roman" w:hAnsi="Times New Roman"/>
              </w:rPr>
            </w:pPr>
          </w:p>
          <w:p w14:paraId="7C1B0064" w14:textId="77777777" w:rsidR="00CB0240" w:rsidRDefault="00CB0240" w:rsidP="00FE5CFC">
            <w:pPr>
              <w:pStyle w:val="ConsNonformat"/>
              <w:widowControl/>
              <w:jc w:val="both"/>
              <w:rPr>
                <w:rFonts w:ascii="Times New Roman" w:hAnsi="Times New Roman"/>
              </w:rPr>
            </w:pPr>
            <w:r w:rsidRPr="00921691">
              <w:rPr>
                <w:rFonts w:ascii="Times New Roman" w:hAnsi="Times New Roman"/>
                <w:b/>
              </w:rPr>
              <w:t xml:space="preserve">принял решение об участии в </w:t>
            </w:r>
            <w:r>
              <w:rPr>
                <w:rFonts w:ascii="Times New Roman" w:hAnsi="Times New Roman"/>
                <w:b/>
              </w:rPr>
              <w:t>продаже муниципального имущества</w:t>
            </w:r>
            <w:r w:rsidRPr="00921691">
              <w:rPr>
                <w:rFonts w:ascii="Times New Roman" w:hAnsi="Times New Roman"/>
                <w:b/>
              </w:rPr>
              <w:t xml:space="preserve"> (аукцион, продажа посредством публичного предложения, продажа без объявления цены – </w:t>
            </w:r>
            <w:r w:rsidRPr="00921691">
              <w:rPr>
                <w:rFonts w:ascii="Times New Roman" w:hAnsi="Times New Roman"/>
                <w:i/>
              </w:rPr>
              <w:t>ненужное зачеркнуть</w:t>
            </w:r>
            <w:r w:rsidRPr="00921691">
              <w:rPr>
                <w:rFonts w:ascii="Times New Roman" w:hAnsi="Times New Roman"/>
                <w:b/>
              </w:rPr>
              <w:t>) в электронной форме</w:t>
            </w:r>
            <w:r>
              <w:rPr>
                <w:rFonts w:ascii="Times New Roman" w:hAnsi="Times New Roman"/>
                <w:b/>
              </w:rPr>
              <w:t>:</w:t>
            </w:r>
            <w:r w:rsidRPr="00921691">
              <w:rPr>
                <w:rFonts w:ascii="Times New Roman" w:hAnsi="Times New Roman"/>
              </w:rPr>
              <w:t xml:space="preserve"> </w:t>
            </w:r>
          </w:p>
          <w:p w14:paraId="32EAFDBB" w14:textId="77777777" w:rsidR="00CB0240" w:rsidRDefault="00CB0240" w:rsidP="00FE5CFC">
            <w:pPr>
              <w:pStyle w:val="ConsNonformat"/>
              <w:widowControl/>
              <w:jc w:val="both"/>
              <w:rPr>
                <w:rFonts w:ascii="Times New Roman" w:hAnsi="Times New Roman"/>
              </w:rPr>
            </w:pPr>
          </w:p>
          <w:p w14:paraId="7C14BD15" w14:textId="77777777" w:rsidR="00CB0240" w:rsidRDefault="00CB0240" w:rsidP="00FE5CFC">
            <w:pPr>
              <w:pStyle w:val="ConsNonformat"/>
              <w:widowControl/>
              <w:jc w:val="both"/>
              <w:rPr>
                <w:rFonts w:ascii="Times New Roman" w:hAnsi="Times New Roman"/>
              </w:rPr>
            </w:pPr>
            <w:r>
              <w:rPr>
                <w:rFonts w:ascii="Times New Roman" w:hAnsi="Times New Roman"/>
              </w:rPr>
              <w:t xml:space="preserve">дата продажи </w:t>
            </w:r>
          </w:p>
          <w:p w14:paraId="42A6B9C7" w14:textId="77777777" w:rsidR="00CB0240" w:rsidRDefault="00CB0240" w:rsidP="00FE5CFC">
            <w:pPr>
              <w:pStyle w:val="ConsNonformat"/>
              <w:widowControl/>
              <w:jc w:val="both"/>
              <w:rPr>
                <w:rFonts w:ascii="Times New Roman" w:hAnsi="Times New Roman"/>
              </w:rPr>
            </w:pPr>
            <w:r>
              <w:rPr>
                <w:rFonts w:ascii="Times New Roman" w:hAnsi="Times New Roman"/>
              </w:rPr>
              <w:t xml:space="preserve">муниципального </w:t>
            </w:r>
            <w:proofErr w:type="gramStart"/>
            <w:r>
              <w:rPr>
                <w:rFonts w:ascii="Times New Roman" w:hAnsi="Times New Roman"/>
              </w:rPr>
              <w:t xml:space="preserve">имущества:   </w:t>
            </w:r>
            <w:proofErr w:type="gramEnd"/>
            <w:r>
              <w:rPr>
                <w:rFonts w:ascii="Times New Roman" w:hAnsi="Times New Roman"/>
              </w:rPr>
              <w:t xml:space="preserve">                                                                           № лота:</w:t>
            </w:r>
          </w:p>
          <w:p w14:paraId="1131D78B" w14:textId="77777777" w:rsidR="00CB0240" w:rsidRPr="00921691" w:rsidRDefault="00CB0240" w:rsidP="00FE5CFC">
            <w:pPr>
              <w:pStyle w:val="ConsNonformat"/>
              <w:widowControl/>
              <w:jc w:val="both"/>
              <w:rPr>
                <w:rFonts w:ascii="Times New Roman" w:hAnsi="Times New Roman"/>
              </w:rPr>
            </w:pPr>
          </w:p>
        </w:tc>
      </w:tr>
      <w:tr w:rsidR="00CB0240" w14:paraId="24E71750" w14:textId="77777777" w:rsidTr="00FE5CFC">
        <w:trPr>
          <w:trHeight w:hRule="exact" w:val="299"/>
        </w:trPr>
        <w:tc>
          <w:tcPr>
            <w:tcW w:w="9516" w:type="dxa"/>
            <w:gridSpan w:val="14"/>
            <w:tcBorders>
              <w:bottom w:val="single" w:sz="4" w:space="0" w:color="auto"/>
            </w:tcBorders>
          </w:tcPr>
          <w:p w14:paraId="285D7891" w14:textId="77777777" w:rsidR="00CB0240" w:rsidRDefault="00CB0240" w:rsidP="00FE5CFC">
            <w:pPr>
              <w:pStyle w:val="ConsNonformat"/>
              <w:widowControl/>
              <w:jc w:val="both"/>
              <w:rPr>
                <w:rFonts w:ascii="Times New Roman" w:hAnsi="Times New Roman"/>
              </w:rPr>
            </w:pPr>
          </w:p>
        </w:tc>
      </w:tr>
      <w:tr w:rsidR="00CB0240" w14:paraId="5DD8E575" w14:textId="77777777" w:rsidTr="00FE5CFC">
        <w:trPr>
          <w:trHeight w:hRule="exact" w:val="292"/>
        </w:trPr>
        <w:tc>
          <w:tcPr>
            <w:tcW w:w="9516" w:type="dxa"/>
            <w:gridSpan w:val="14"/>
            <w:tcBorders>
              <w:top w:val="single" w:sz="4" w:space="0" w:color="auto"/>
              <w:bottom w:val="single" w:sz="4" w:space="0" w:color="auto"/>
            </w:tcBorders>
            <w:vAlign w:val="bottom"/>
          </w:tcPr>
          <w:p w14:paraId="50761A39" w14:textId="77777777" w:rsidR="00CB0240" w:rsidRPr="00A45F59" w:rsidRDefault="00CB0240" w:rsidP="00FE5CFC">
            <w:pPr>
              <w:pStyle w:val="ConsNonformat"/>
              <w:widowControl/>
              <w:rPr>
                <w:rFonts w:ascii="Times New Roman" w:hAnsi="Times New Roman"/>
                <w:b/>
                <w:u w:val="single"/>
              </w:rPr>
            </w:pPr>
          </w:p>
        </w:tc>
      </w:tr>
      <w:tr w:rsidR="00CB0240" w14:paraId="22AAAD0A" w14:textId="77777777" w:rsidTr="00FE5CFC">
        <w:trPr>
          <w:trHeight w:hRule="exact" w:val="292"/>
        </w:trPr>
        <w:tc>
          <w:tcPr>
            <w:tcW w:w="9516" w:type="dxa"/>
            <w:gridSpan w:val="14"/>
            <w:tcBorders>
              <w:top w:val="single" w:sz="4" w:space="0" w:color="auto"/>
              <w:bottom w:val="single" w:sz="4" w:space="0" w:color="auto"/>
            </w:tcBorders>
          </w:tcPr>
          <w:p w14:paraId="64E790CB" w14:textId="77777777" w:rsidR="00CB0240" w:rsidRPr="00F97E7A" w:rsidRDefault="00CB0240" w:rsidP="00FE5CFC">
            <w:pPr>
              <w:pStyle w:val="ConsNonformat"/>
              <w:widowControl/>
              <w:jc w:val="center"/>
              <w:rPr>
                <w:rFonts w:ascii="Times New Roman" w:hAnsi="Times New Roman"/>
                <w:i/>
                <w:sz w:val="16"/>
                <w:szCs w:val="16"/>
              </w:rPr>
            </w:pPr>
            <w:r w:rsidRPr="00F97E7A">
              <w:rPr>
                <w:rFonts w:ascii="Times New Roman" w:hAnsi="Times New Roman"/>
                <w:i/>
                <w:sz w:val="16"/>
                <w:szCs w:val="16"/>
              </w:rPr>
              <w:t>наименование имущества, основные характеристики</w:t>
            </w:r>
          </w:p>
        </w:tc>
      </w:tr>
      <w:tr w:rsidR="00CB0240" w14:paraId="5B35356C" w14:textId="77777777" w:rsidTr="00FE5CFC">
        <w:trPr>
          <w:trHeight w:hRule="exact" w:val="292"/>
        </w:trPr>
        <w:tc>
          <w:tcPr>
            <w:tcW w:w="9516" w:type="dxa"/>
            <w:gridSpan w:val="14"/>
            <w:tcBorders>
              <w:top w:val="single" w:sz="4" w:space="0" w:color="auto"/>
              <w:bottom w:val="single" w:sz="4" w:space="0" w:color="auto"/>
            </w:tcBorders>
            <w:vAlign w:val="bottom"/>
          </w:tcPr>
          <w:p w14:paraId="08BD24B0" w14:textId="77777777" w:rsidR="00CB0240" w:rsidRDefault="00CB0240" w:rsidP="00FE5CFC">
            <w:pPr>
              <w:pStyle w:val="ConsNonformat"/>
              <w:widowControl/>
              <w:jc w:val="center"/>
              <w:rPr>
                <w:rFonts w:ascii="Times New Roman" w:hAnsi="Times New Roman"/>
              </w:rPr>
            </w:pPr>
          </w:p>
        </w:tc>
      </w:tr>
      <w:tr w:rsidR="00CB0240" w14:paraId="021E6698" w14:textId="77777777" w:rsidTr="00FE5CFC">
        <w:trPr>
          <w:trHeight w:hRule="exact" w:val="292"/>
        </w:trPr>
        <w:tc>
          <w:tcPr>
            <w:tcW w:w="3623" w:type="dxa"/>
            <w:gridSpan w:val="7"/>
            <w:tcBorders>
              <w:top w:val="single" w:sz="4" w:space="0" w:color="auto"/>
            </w:tcBorders>
            <w:vAlign w:val="bottom"/>
          </w:tcPr>
          <w:p w14:paraId="234F66FF" w14:textId="77777777" w:rsidR="00CB0240" w:rsidRPr="00F97E7A" w:rsidRDefault="00CB0240" w:rsidP="00FE5CFC">
            <w:pPr>
              <w:pStyle w:val="ConsNonformat"/>
              <w:widowControl/>
              <w:rPr>
                <w:rFonts w:ascii="Times New Roman" w:hAnsi="Times New Roman"/>
              </w:rPr>
            </w:pPr>
            <w:r w:rsidRPr="00F97E7A">
              <w:rPr>
                <w:rFonts w:ascii="Times New Roman" w:hAnsi="Times New Roman"/>
              </w:rPr>
              <w:t>расположенного по адресу: г. </w:t>
            </w:r>
            <w:r>
              <w:rPr>
                <w:rFonts w:ascii="Times New Roman" w:hAnsi="Times New Roman"/>
              </w:rPr>
              <w:t>Минусинск</w:t>
            </w:r>
          </w:p>
        </w:tc>
        <w:tc>
          <w:tcPr>
            <w:tcW w:w="5893" w:type="dxa"/>
            <w:gridSpan w:val="7"/>
            <w:vAlign w:val="bottom"/>
          </w:tcPr>
          <w:p w14:paraId="382F1AA8" w14:textId="77777777" w:rsidR="00CB0240" w:rsidRPr="00DA0F26" w:rsidRDefault="00CB0240" w:rsidP="00FE5CFC">
            <w:pPr>
              <w:pStyle w:val="ConsNonformat"/>
              <w:widowControl/>
              <w:rPr>
                <w:rFonts w:ascii="Times New Roman" w:hAnsi="Times New Roman"/>
              </w:rPr>
            </w:pPr>
          </w:p>
        </w:tc>
      </w:tr>
    </w:tbl>
    <w:p w14:paraId="6352743D" w14:textId="77777777" w:rsidR="00CB0240" w:rsidRDefault="00CB0240" w:rsidP="00CB0240">
      <w:pPr>
        <w:pStyle w:val="ConsNonformat"/>
        <w:widowControl/>
        <w:pBdr>
          <w:top w:val="single" w:sz="4" w:space="1" w:color="auto"/>
        </w:pBdr>
        <w:ind w:left="-426"/>
        <w:jc w:val="both"/>
        <w:rPr>
          <w:rFonts w:ascii="Times New Roman" w:hAnsi="Times New Roman"/>
          <w:sz w:val="16"/>
          <w:szCs w:val="16"/>
        </w:rPr>
      </w:pPr>
    </w:p>
    <w:p w14:paraId="6D4229A4" w14:textId="77777777" w:rsidR="00CB0240" w:rsidRDefault="00CB0240" w:rsidP="00CB0240">
      <w:pPr>
        <w:widowControl w:val="0"/>
        <w:autoSpaceDE w:val="0"/>
        <w:spacing w:before="1" w:after="1"/>
        <w:ind w:left="-426"/>
      </w:pPr>
      <w:r w:rsidRPr="001F2AB2">
        <w:rPr>
          <w:b/>
        </w:rPr>
        <w:t xml:space="preserve">и обязуется </w:t>
      </w:r>
      <w:r w:rsidRPr="001A0EBD">
        <w:rPr>
          <w:b/>
        </w:rPr>
        <w:t>обеспечить</w:t>
      </w:r>
      <w:r w:rsidRPr="001F2AB2">
        <w:rPr>
          <w:b/>
        </w:rPr>
        <w:t xml:space="preserve"> поступление задатка</w:t>
      </w:r>
      <w:r>
        <w:rPr>
          <w:b/>
        </w:rPr>
        <w:t xml:space="preserve"> (кроме продажи без объявления цены)</w:t>
      </w:r>
      <w:r w:rsidRPr="001F2AB2">
        <w:rPr>
          <w:b/>
        </w:rPr>
        <w:t xml:space="preserve"> в размере____</w:t>
      </w:r>
      <w:r>
        <w:rPr>
          <w:b/>
        </w:rPr>
        <w:t>______</w:t>
      </w:r>
      <w:proofErr w:type="spellStart"/>
      <w:r>
        <w:rPr>
          <w:b/>
        </w:rPr>
        <w:t>р</w:t>
      </w:r>
      <w:r w:rsidRPr="001F2AB2">
        <w:rPr>
          <w:b/>
        </w:rPr>
        <w:t>уб</w:t>
      </w:r>
      <w:proofErr w:type="spellEnd"/>
      <w:r w:rsidRPr="001F2AB2">
        <w:rPr>
          <w:b/>
        </w:rPr>
        <w:t>.</w:t>
      </w:r>
      <w:r w:rsidRPr="00EE64A2">
        <w:rPr>
          <w:b/>
        </w:rPr>
        <w:t xml:space="preserve"> </w:t>
      </w:r>
      <w:r w:rsidRPr="00EE64A2">
        <w:t>_________________________________________________</w:t>
      </w:r>
      <w:r>
        <w:t>__________________________________________________</w:t>
      </w:r>
    </w:p>
    <w:p w14:paraId="1E44757C" w14:textId="77777777" w:rsidR="00CB0240" w:rsidRPr="00270588" w:rsidRDefault="00CB0240" w:rsidP="00CB0240">
      <w:pPr>
        <w:widowControl w:val="0"/>
        <w:autoSpaceDE w:val="0"/>
        <w:spacing w:before="1" w:after="1"/>
        <w:ind w:left="-426"/>
        <w:jc w:val="center"/>
        <w:rPr>
          <w:b/>
          <w:i/>
          <w:vertAlign w:val="superscript"/>
        </w:rPr>
      </w:pPr>
      <w:r>
        <w:rPr>
          <w:i/>
          <w:vertAlign w:val="superscript"/>
        </w:rPr>
        <w:t>(</w:t>
      </w:r>
      <w:r w:rsidRPr="00270588">
        <w:rPr>
          <w:i/>
          <w:vertAlign w:val="superscript"/>
        </w:rPr>
        <w:t>сумма прописью)</w:t>
      </w:r>
    </w:p>
    <w:p w14:paraId="435BE818" w14:textId="77777777" w:rsidR="00CB0240" w:rsidRDefault="00CB0240" w:rsidP="00CB0240">
      <w:pPr>
        <w:spacing w:line="276" w:lineRule="auto"/>
        <w:ind w:left="-426"/>
        <w:jc w:val="both"/>
        <w:rPr>
          <w:b/>
        </w:rPr>
      </w:pPr>
      <w:r w:rsidRPr="001F2AB2">
        <w:rPr>
          <w:b/>
        </w:rPr>
        <w:t>в сроки и в порядке</w:t>
      </w:r>
      <w:r>
        <w:rPr>
          <w:b/>
        </w:rPr>
        <w:t>,</w:t>
      </w:r>
      <w:r w:rsidRPr="001F2AB2">
        <w:rPr>
          <w:b/>
        </w:rPr>
        <w:t xml:space="preserve"> установленные в информационном сообщении на указанный лот.</w:t>
      </w:r>
    </w:p>
    <w:p w14:paraId="37E3B696" w14:textId="77777777" w:rsidR="00CB0240" w:rsidRPr="00223955" w:rsidRDefault="00CB0240" w:rsidP="00CB0240">
      <w:pPr>
        <w:spacing w:line="276" w:lineRule="auto"/>
        <w:ind w:left="-426" w:firstLine="709"/>
        <w:jc w:val="both"/>
        <w:rPr>
          <w:b/>
        </w:rPr>
      </w:pPr>
      <w:r w:rsidRPr="00223955">
        <w:rPr>
          <w:b/>
        </w:rPr>
        <w:t>Претендент</w:t>
      </w:r>
      <w:r>
        <w:rPr>
          <w:b/>
        </w:rPr>
        <w:t xml:space="preserve"> (представитель Претендента):</w:t>
      </w:r>
      <w:r w:rsidRPr="00223955">
        <w:rPr>
          <w:b/>
        </w:rPr>
        <w:t xml:space="preserve"> </w:t>
      </w:r>
    </w:p>
    <w:p w14:paraId="35E0787A" w14:textId="77777777" w:rsidR="00CB0240" w:rsidRDefault="00CB0240" w:rsidP="00CB0240">
      <w:pPr>
        <w:ind w:left="-426" w:firstLine="709"/>
        <w:jc w:val="both"/>
      </w:pPr>
      <w:r>
        <w:lastRenderedPageBreak/>
        <w:t xml:space="preserve">1. Несет ответственность за достоверность представленных документов и информации. </w:t>
      </w:r>
    </w:p>
    <w:p w14:paraId="7F7AADF1" w14:textId="77777777" w:rsidR="00CB0240" w:rsidRDefault="00CB0240" w:rsidP="00CB0240">
      <w:pPr>
        <w:ind w:left="-426" w:firstLine="709"/>
        <w:jc w:val="both"/>
      </w:pPr>
      <w:r>
        <w:t>2. Подтверждает, что соответствует требованиям, установленным статьей 5 Федерального закона от 21 декабря 2001 г. № 178-ФЗ «О приватизации государственного и муниципального имущества» (далее – Закон) и не является:</w:t>
      </w:r>
    </w:p>
    <w:p w14:paraId="206FFDA6" w14:textId="77777777" w:rsidR="00CB0240" w:rsidRDefault="00CB0240" w:rsidP="00CB0240">
      <w:pPr>
        <w:ind w:left="-426" w:firstLine="709"/>
        <w:jc w:val="both"/>
      </w:pPr>
      <w:r>
        <w:t>- государственным и муниципальным унитарным предприятием, государственным и муниципальным учреждением;</w:t>
      </w:r>
    </w:p>
    <w:p w14:paraId="03628FF7" w14:textId="77777777" w:rsidR="00CB0240" w:rsidRDefault="00CB0240" w:rsidP="00CB0240">
      <w:pPr>
        <w:ind w:left="-426" w:firstLine="709"/>
        <w:jc w:val="both"/>
      </w:pPr>
      <w:r>
        <w:t xml:space="preserve"> - юридическим лицом,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w:t>
      </w:r>
    </w:p>
    <w:p w14:paraId="7739B538" w14:textId="77777777" w:rsidR="00CB0240" w:rsidRDefault="00CB0240" w:rsidP="00CB0240">
      <w:pPr>
        <w:ind w:left="-426" w:firstLine="709"/>
        <w:jc w:val="both"/>
      </w:pPr>
      <w:r w:rsidRPr="00CF61A3">
        <w:t>- юридическим лицом,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14:paraId="7BEA11E9" w14:textId="77777777" w:rsidR="00CB0240" w:rsidRDefault="00CB0240" w:rsidP="00CB0240">
      <w:pPr>
        <w:ind w:left="-426" w:firstLine="709"/>
        <w:jc w:val="both"/>
      </w:pPr>
      <w:r>
        <w:t xml:space="preserve">3. Подтверждает, что на дату подписания настоящей заявки ознакомлен с информационным сообщением, проектом договора купли-продажи и иными документами. </w:t>
      </w:r>
    </w:p>
    <w:p w14:paraId="5DBE1F7D" w14:textId="77777777" w:rsidR="00CB0240" w:rsidRDefault="00CB0240" w:rsidP="00CB0240">
      <w:pPr>
        <w:ind w:left="-426" w:firstLine="709"/>
        <w:jc w:val="both"/>
      </w:pPr>
      <w:r>
        <w:t>4. Соблюдает условия продажи муниципального имущества, проводимой в электронной форме, содержащиеся в информационном сообщении о проведении продажи муниципального имущества, а также порядок проведения продажи, установленный Положением об организации и проведении продажи государственного и муниципального имущества в электронной форме, утвержденным постановлением Правительства Российской Федерации от 27 августа 2012 г. № 860.</w:t>
      </w:r>
    </w:p>
    <w:p w14:paraId="61CAE463" w14:textId="77777777" w:rsidR="00CB0240" w:rsidRDefault="00CB0240" w:rsidP="00CB0240">
      <w:pPr>
        <w:ind w:left="-426" w:firstLine="709"/>
        <w:jc w:val="both"/>
      </w:pPr>
      <w:r>
        <w:t>5. В соответствии с Федеральным законом от 27 июля 2006 г. № 152-ФЗ «О персональных данных», подавая заявку, дает согласие на обработку персональных данных, указанных в представленных документах и информации в связи с участием в продаже муниципального имущества в электронной форме.</w:t>
      </w:r>
    </w:p>
    <w:p w14:paraId="3FA88BF9" w14:textId="77777777" w:rsidR="00CB0240" w:rsidRDefault="00CB0240" w:rsidP="00CB0240">
      <w:pPr>
        <w:ind w:left="-426" w:firstLine="709"/>
        <w:jc w:val="both"/>
      </w:pPr>
      <w:r>
        <w:t>6. Платежные реквизиты:</w:t>
      </w:r>
    </w:p>
    <w:tbl>
      <w:tblPr>
        <w:tblStyle w:val="a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CB0240" w14:paraId="0B2035B4" w14:textId="77777777" w:rsidTr="00FE5CFC">
        <w:tc>
          <w:tcPr>
            <w:tcW w:w="10137" w:type="dxa"/>
          </w:tcPr>
          <w:p w14:paraId="400E9969" w14:textId="77777777" w:rsidR="00CB0240" w:rsidRDefault="00CB0240" w:rsidP="00FE5CFC">
            <w:pPr>
              <w:jc w:val="both"/>
            </w:pPr>
          </w:p>
        </w:tc>
      </w:tr>
    </w:tbl>
    <w:p w14:paraId="6DB8E4B9" w14:textId="77777777" w:rsidR="00CB0240" w:rsidRPr="00D65715" w:rsidRDefault="00CB0240" w:rsidP="00CB0240">
      <w:pPr>
        <w:jc w:val="center"/>
        <w:rPr>
          <w:b/>
          <w:bCs/>
          <w:i/>
          <w:vertAlign w:val="superscript"/>
        </w:rPr>
      </w:pPr>
      <w:r>
        <w:rPr>
          <w:i/>
          <w:vertAlign w:val="superscript"/>
        </w:rPr>
        <w:t>(н</w:t>
      </w:r>
      <w:r w:rsidRPr="00D65715">
        <w:rPr>
          <w:i/>
          <w:vertAlign w:val="superscript"/>
        </w:rPr>
        <w:t xml:space="preserve">аименование </w:t>
      </w:r>
      <w:r>
        <w:rPr>
          <w:i/>
          <w:vertAlign w:val="superscript"/>
        </w:rPr>
        <w:t>б</w:t>
      </w:r>
      <w:r w:rsidRPr="00D65715">
        <w:rPr>
          <w:i/>
          <w:vertAlign w:val="superscript"/>
        </w:rPr>
        <w:t>анка</w:t>
      </w:r>
      <w:r>
        <w:rPr>
          <w:i/>
          <w:vertAlign w:val="superscript"/>
        </w:rPr>
        <w:t>,</w:t>
      </w:r>
      <w:r w:rsidRPr="00D65715">
        <w:rPr>
          <w:i/>
          <w:vertAlign w:val="superscript"/>
        </w:rPr>
        <w:t xml:space="preserve"> в котором у Претендента открыт счет; название города, где находится банк)</w:t>
      </w:r>
    </w:p>
    <w:p w14:paraId="692B7F19" w14:textId="77777777" w:rsidR="00CB0240" w:rsidRPr="00EE64A2" w:rsidRDefault="00CB0240" w:rsidP="00CB0240">
      <w:pPr>
        <w:jc w:val="both"/>
        <w:rPr>
          <w:sz w:val="6"/>
          <w:szCs w:val="6"/>
        </w:rPr>
      </w:pPr>
    </w:p>
    <w:tbl>
      <w:tblPr>
        <w:tblW w:w="10171" w:type="dxa"/>
        <w:tblInd w:w="-465" w:type="dxa"/>
        <w:tblLayout w:type="fixed"/>
        <w:tblLook w:val="0000" w:firstRow="0" w:lastRow="0" w:firstColumn="0" w:lastColumn="0" w:noHBand="0" w:noVBand="0"/>
      </w:tblPr>
      <w:tblGrid>
        <w:gridCol w:w="1046"/>
        <w:gridCol w:w="208"/>
        <w:gridCol w:w="228"/>
        <w:gridCol w:w="216"/>
        <w:gridCol w:w="225"/>
        <w:gridCol w:w="221"/>
        <w:gridCol w:w="220"/>
        <w:gridCol w:w="226"/>
        <w:gridCol w:w="215"/>
        <w:gridCol w:w="231"/>
        <w:gridCol w:w="210"/>
        <w:gridCol w:w="236"/>
        <w:gridCol w:w="205"/>
        <w:gridCol w:w="241"/>
        <w:gridCol w:w="202"/>
        <w:gridCol w:w="244"/>
        <w:gridCol w:w="199"/>
        <w:gridCol w:w="247"/>
        <w:gridCol w:w="141"/>
        <w:gridCol w:w="218"/>
        <w:gridCol w:w="257"/>
        <w:gridCol w:w="189"/>
        <w:gridCol w:w="446"/>
        <w:gridCol w:w="446"/>
        <w:gridCol w:w="446"/>
        <w:gridCol w:w="446"/>
        <w:gridCol w:w="446"/>
        <w:gridCol w:w="492"/>
        <w:gridCol w:w="446"/>
        <w:gridCol w:w="417"/>
        <w:gridCol w:w="425"/>
        <w:gridCol w:w="142"/>
        <w:gridCol w:w="284"/>
        <w:gridCol w:w="110"/>
      </w:tblGrid>
      <w:tr w:rsidR="00CB0240" w:rsidRPr="00EE64A2" w14:paraId="1463ACA3" w14:textId="77777777" w:rsidTr="00FE5CFC">
        <w:trPr>
          <w:gridAfter w:val="1"/>
          <w:wAfter w:w="110" w:type="dxa"/>
          <w:trHeight w:val="224"/>
        </w:trPr>
        <w:tc>
          <w:tcPr>
            <w:tcW w:w="1254" w:type="dxa"/>
            <w:gridSpan w:val="2"/>
            <w:tcBorders>
              <w:top w:val="thickThinLargeGap" w:sz="6" w:space="0" w:color="C0C0C0"/>
              <w:left w:val="thickThinLargeGap" w:sz="6" w:space="0" w:color="C0C0C0"/>
              <w:bottom w:val="thickThinLargeGap" w:sz="6" w:space="0" w:color="C0C0C0"/>
            </w:tcBorders>
            <w:shd w:val="clear" w:color="auto" w:fill="auto"/>
          </w:tcPr>
          <w:p w14:paraId="44B7BF85" w14:textId="77777777" w:rsidR="00CB0240" w:rsidRPr="00EE64A2" w:rsidRDefault="00CB0240" w:rsidP="00FE5CFC">
            <w:pPr>
              <w:tabs>
                <w:tab w:val="left" w:pos="900"/>
              </w:tabs>
              <w:jc w:val="both"/>
              <w:rPr>
                <w:sz w:val="18"/>
                <w:szCs w:val="18"/>
              </w:rPr>
            </w:pPr>
            <w:r w:rsidRPr="00EE64A2">
              <w:t>р/с или (л/с)</w:t>
            </w:r>
          </w:p>
        </w:tc>
        <w:tc>
          <w:tcPr>
            <w:tcW w:w="444"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583B1833" w14:textId="77777777" w:rsidR="00CB0240" w:rsidRPr="00EE64A2" w:rsidRDefault="00CB0240" w:rsidP="00FE5CFC">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6E1C2FEC" w14:textId="77777777" w:rsidR="00CB0240" w:rsidRPr="00EE64A2" w:rsidRDefault="00CB0240" w:rsidP="00FE5CFC">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4A6750F1" w14:textId="77777777" w:rsidR="00CB0240" w:rsidRPr="00EE64A2" w:rsidRDefault="00CB0240" w:rsidP="00FE5CFC">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78991014" w14:textId="77777777" w:rsidR="00CB0240" w:rsidRPr="00EE64A2" w:rsidRDefault="00CB0240" w:rsidP="00FE5CFC">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230ACA00" w14:textId="77777777" w:rsidR="00CB0240" w:rsidRPr="00EE64A2" w:rsidRDefault="00CB0240" w:rsidP="00FE5CFC">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6FF429DB" w14:textId="77777777" w:rsidR="00CB0240" w:rsidRPr="00EE64A2" w:rsidRDefault="00CB0240" w:rsidP="00FE5CFC">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04F697D2" w14:textId="77777777" w:rsidR="00CB0240" w:rsidRPr="00EE64A2" w:rsidRDefault="00CB0240" w:rsidP="00FE5CFC">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032AFE14" w14:textId="77777777" w:rsidR="00CB0240" w:rsidRPr="00EE64A2" w:rsidRDefault="00CB0240" w:rsidP="00FE5CFC">
            <w:pPr>
              <w:snapToGrid w:val="0"/>
              <w:jc w:val="center"/>
              <w:rPr>
                <w:sz w:val="18"/>
                <w:szCs w:val="18"/>
              </w:rPr>
            </w:pPr>
          </w:p>
        </w:tc>
        <w:tc>
          <w:tcPr>
            <w:tcW w:w="359"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2361EDE1" w14:textId="77777777" w:rsidR="00CB0240" w:rsidRPr="00EE64A2" w:rsidRDefault="00CB0240" w:rsidP="00FE5CFC">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7EEF9572" w14:textId="77777777" w:rsidR="00CB0240" w:rsidRPr="00EE64A2" w:rsidRDefault="00CB0240" w:rsidP="00FE5CFC">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14:paraId="48453CE9" w14:textId="77777777" w:rsidR="00CB0240" w:rsidRPr="00EE64A2" w:rsidRDefault="00CB0240" w:rsidP="00FE5CFC">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14:paraId="233E9249" w14:textId="77777777" w:rsidR="00CB0240" w:rsidRPr="00EE64A2" w:rsidRDefault="00CB0240" w:rsidP="00FE5CFC">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14:paraId="327EB39E" w14:textId="77777777" w:rsidR="00CB0240" w:rsidRPr="00EE64A2" w:rsidRDefault="00CB0240" w:rsidP="00FE5CFC">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14:paraId="41BD779C" w14:textId="77777777" w:rsidR="00CB0240" w:rsidRPr="00EE64A2" w:rsidRDefault="00CB0240" w:rsidP="00FE5CFC">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14:paraId="1CA272E4" w14:textId="77777777" w:rsidR="00CB0240" w:rsidRPr="00EE64A2" w:rsidRDefault="00CB0240" w:rsidP="00FE5CFC">
            <w:pPr>
              <w:snapToGrid w:val="0"/>
              <w:jc w:val="center"/>
              <w:rPr>
                <w:sz w:val="18"/>
                <w:szCs w:val="18"/>
              </w:rPr>
            </w:pPr>
          </w:p>
        </w:tc>
        <w:tc>
          <w:tcPr>
            <w:tcW w:w="492" w:type="dxa"/>
            <w:tcBorders>
              <w:top w:val="thickThinLargeGap" w:sz="6" w:space="0" w:color="C0C0C0"/>
              <w:left w:val="thickThinLargeGap" w:sz="6" w:space="0" w:color="C0C0C0"/>
              <w:bottom w:val="thickThinLargeGap" w:sz="6" w:space="0" w:color="C0C0C0"/>
            </w:tcBorders>
            <w:shd w:val="clear" w:color="auto" w:fill="auto"/>
            <w:vAlign w:val="center"/>
          </w:tcPr>
          <w:p w14:paraId="1F1E58CA" w14:textId="77777777" w:rsidR="00CB0240" w:rsidRPr="00EE64A2" w:rsidRDefault="00CB0240" w:rsidP="00FE5CFC">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14:paraId="6A410D8E" w14:textId="77777777" w:rsidR="00CB0240" w:rsidRPr="00EE64A2" w:rsidRDefault="00CB0240" w:rsidP="00FE5CFC">
            <w:pPr>
              <w:snapToGrid w:val="0"/>
              <w:jc w:val="center"/>
              <w:rPr>
                <w:sz w:val="18"/>
                <w:szCs w:val="18"/>
              </w:rPr>
            </w:pPr>
          </w:p>
        </w:tc>
        <w:tc>
          <w:tcPr>
            <w:tcW w:w="417" w:type="dxa"/>
            <w:tcBorders>
              <w:top w:val="thickThinLargeGap" w:sz="6" w:space="0" w:color="C0C0C0"/>
              <w:left w:val="thickThinLargeGap" w:sz="6" w:space="0" w:color="C0C0C0"/>
              <w:bottom w:val="thickThinLargeGap" w:sz="6" w:space="0" w:color="C0C0C0"/>
            </w:tcBorders>
            <w:shd w:val="clear" w:color="auto" w:fill="auto"/>
            <w:vAlign w:val="center"/>
          </w:tcPr>
          <w:p w14:paraId="5CB1E80F" w14:textId="77777777" w:rsidR="00CB0240" w:rsidRPr="00EE64A2" w:rsidRDefault="00CB0240" w:rsidP="00FE5CFC">
            <w:pPr>
              <w:snapToGrid w:val="0"/>
              <w:jc w:val="center"/>
              <w:rPr>
                <w:sz w:val="18"/>
                <w:szCs w:val="18"/>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14:paraId="302081BC" w14:textId="77777777" w:rsidR="00CB0240" w:rsidRPr="00EE64A2" w:rsidRDefault="00CB0240" w:rsidP="00FE5CFC">
            <w:pPr>
              <w:snapToGrid w:val="0"/>
              <w:jc w:val="center"/>
              <w:rPr>
                <w:sz w:val="18"/>
                <w:szCs w:val="18"/>
              </w:rPr>
            </w:pPr>
          </w:p>
        </w:tc>
        <w:tc>
          <w:tcPr>
            <w:tcW w:w="426"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6A1DCD8E" w14:textId="77777777" w:rsidR="00CB0240" w:rsidRPr="00EE64A2" w:rsidRDefault="00CB0240" w:rsidP="00FE5CFC">
            <w:pPr>
              <w:snapToGrid w:val="0"/>
              <w:jc w:val="center"/>
              <w:rPr>
                <w:sz w:val="18"/>
                <w:szCs w:val="18"/>
              </w:rPr>
            </w:pPr>
          </w:p>
        </w:tc>
      </w:tr>
      <w:tr w:rsidR="00CB0240" w:rsidRPr="00EE64A2" w14:paraId="0DEB0DB4" w14:textId="77777777" w:rsidTr="00FE5CFC">
        <w:trPr>
          <w:gridAfter w:val="1"/>
          <w:wAfter w:w="110" w:type="dxa"/>
          <w:trHeight w:val="224"/>
        </w:trPr>
        <w:tc>
          <w:tcPr>
            <w:tcW w:w="1254" w:type="dxa"/>
            <w:gridSpan w:val="2"/>
            <w:tcBorders>
              <w:top w:val="thickThinLargeGap" w:sz="6" w:space="0" w:color="C0C0C0"/>
              <w:left w:val="thickThinLargeGap" w:sz="6" w:space="0" w:color="C0C0C0"/>
              <w:bottom w:val="thickThinLargeGap" w:sz="6" w:space="0" w:color="C0C0C0"/>
            </w:tcBorders>
            <w:shd w:val="clear" w:color="auto" w:fill="auto"/>
          </w:tcPr>
          <w:p w14:paraId="4EE299D8" w14:textId="77777777" w:rsidR="00CB0240" w:rsidRPr="00EE64A2" w:rsidRDefault="00CB0240" w:rsidP="00FE5CFC">
            <w:pPr>
              <w:tabs>
                <w:tab w:val="left" w:pos="900"/>
              </w:tabs>
            </w:pPr>
            <w:proofErr w:type="gramStart"/>
            <w:r>
              <w:t>корр.счет</w:t>
            </w:r>
            <w:proofErr w:type="gramEnd"/>
            <w:r w:rsidRPr="005D7D59">
              <w:rPr>
                <w:vertAlign w:val="superscript"/>
              </w:rPr>
              <w:t>4</w:t>
            </w:r>
          </w:p>
        </w:tc>
        <w:tc>
          <w:tcPr>
            <w:tcW w:w="444"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6634C8E3" w14:textId="77777777" w:rsidR="00CB0240" w:rsidRPr="00EE64A2" w:rsidRDefault="00CB0240" w:rsidP="00FE5CFC">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120B8901" w14:textId="77777777" w:rsidR="00CB0240" w:rsidRPr="00EE64A2" w:rsidRDefault="00CB0240" w:rsidP="00FE5CFC">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5F93AB5A" w14:textId="77777777" w:rsidR="00CB0240" w:rsidRPr="00EE64A2" w:rsidRDefault="00CB0240" w:rsidP="00FE5CFC">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3F217A2E" w14:textId="77777777" w:rsidR="00CB0240" w:rsidRPr="00EE64A2" w:rsidRDefault="00CB0240" w:rsidP="00FE5CFC">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0259126D" w14:textId="77777777" w:rsidR="00CB0240" w:rsidRPr="00EE64A2" w:rsidRDefault="00CB0240" w:rsidP="00FE5CFC">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2E249FAA" w14:textId="77777777" w:rsidR="00CB0240" w:rsidRPr="00EE64A2" w:rsidRDefault="00CB0240" w:rsidP="00FE5CFC">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4E0DFBD9" w14:textId="77777777" w:rsidR="00CB0240" w:rsidRPr="00EE64A2" w:rsidRDefault="00CB0240" w:rsidP="00FE5CFC">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0983A26E" w14:textId="77777777" w:rsidR="00CB0240" w:rsidRPr="00EE64A2" w:rsidRDefault="00CB0240" w:rsidP="00FE5CFC">
            <w:pPr>
              <w:snapToGrid w:val="0"/>
              <w:jc w:val="center"/>
              <w:rPr>
                <w:sz w:val="18"/>
                <w:szCs w:val="18"/>
              </w:rPr>
            </w:pPr>
          </w:p>
        </w:tc>
        <w:tc>
          <w:tcPr>
            <w:tcW w:w="359"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19FB0D56" w14:textId="77777777" w:rsidR="00CB0240" w:rsidRPr="00EE64A2" w:rsidRDefault="00CB0240" w:rsidP="00FE5CFC">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4F3B58A2" w14:textId="77777777" w:rsidR="00CB0240" w:rsidRPr="00EE64A2" w:rsidRDefault="00CB0240" w:rsidP="00FE5CFC">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14:paraId="32C42820" w14:textId="77777777" w:rsidR="00CB0240" w:rsidRPr="00EE64A2" w:rsidRDefault="00CB0240" w:rsidP="00FE5CFC">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14:paraId="2A443555" w14:textId="77777777" w:rsidR="00CB0240" w:rsidRPr="00EE64A2" w:rsidRDefault="00CB0240" w:rsidP="00FE5CFC">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14:paraId="15BED253" w14:textId="77777777" w:rsidR="00CB0240" w:rsidRPr="00EE64A2" w:rsidRDefault="00CB0240" w:rsidP="00FE5CFC">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14:paraId="549788D3" w14:textId="77777777" w:rsidR="00CB0240" w:rsidRPr="00EE64A2" w:rsidRDefault="00CB0240" w:rsidP="00FE5CFC">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14:paraId="5468FC37" w14:textId="77777777" w:rsidR="00CB0240" w:rsidRPr="00EE64A2" w:rsidRDefault="00CB0240" w:rsidP="00FE5CFC">
            <w:pPr>
              <w:snapToGrid w:val="0"/>
              <w:jc w:val="center"/>
              <w:rPr>
                <w:sz w:val="18"/>
                <w:szCs w:val="18"/>
              </w:rPr>
            </w:pPr>
          </w:p>
        </w:tc>
        <w:tc>
          <w:tcPr>
            <w:tcW w:w="492" w:type="dxa"/>
            <w:tcBorders>
              <w:top w:val="thickThinLargeGap" w:sz="6" w:space="0" w:color="C0C0C0"/>
              <w:left w:val="thickThinLargeGap" w:sz="6" w:space="0" w:color="C0C0C0"/>
              <w:bottom w:val="thickThinLargeGap" w:sz="6" w:space="0" w:color="C0C0C0"/>
            </w:tcBorders>
            <w:shd w:val="clear" w:color="auto" w:fill="auto"/>
            <w:vAlign w:val="center"/>
          </w:tcPr>
          <w:p w14:paraId="5AA0A398" w14:textId="77777777" w:rsidR="00CB0240" w:rsidRPr="00EE64A2" w:rsidRDefault="00CB0240" w:rsidP="00FE5CFC">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14:paraId="5FB0E159" w14:textId="77777777" w:rsidR="00CB0240" w:rsidRPr="00EE64A2" w:rsidRDefault="00CB0240" w:rsidP="00FE5CFC">
            <w:pPr>
              <w:snapToGrid w:val="0"/>
              <w:jc w:val="center"/>
              <w:rPr>
                <w:sz w:val="18"/>
                <w:szCs w:val="18"/>
              </w:rPr>
            </w:pPr>
          </w:p>
        </w:tc>
        <w:tc>
          <w:tcPr>
            <w:tcW w:w="417" w:type="dxa"/>
            <w:tcBorders>
              <w:top w:val="thickThinLargeGap" w:sz="6" w:space="0" w:color="C0C0C0"/>
              <w:left w:val="thickThinLargeGap" w:sz="6" w:space="0" w:color="C0C0C0"/>
              <w:bottom w:val="thickThinLargeGap" w:sz="6" w:space="0" w:color="C0C0C0"/>
            </w:tcBorders>
            <w:shd w:val="clear" w:color="auto" w:fill="auto"/>
            <w:vAlign w:val="center"/>
          </w:tcPr>
          <w:p w14:paraId="1FC1F916" w14:textId="77777777" w:rsidR="00CB0240" w:rsidRPr="00EE64A2" w:rsidRDefault="00CB0240" w:rsidP="00FE5CFC">
            <w:pPr>
              <w:snapToGrid w:val="0"/>
              <w:jc w:val="center"/>
              <w:rPr>
                <w:sz w:val="18"/>
                <w:szCs w:val="18"/>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14:paraId="6F7D8E17" w14:textId="77777777" w:rsidR="00CB0240" w:rsidRPr="00EE64A2" w:rsidRDefault="00CB0240" w:rsidP="00FE5CFC">
            <w:pPr>
              <w:snapToGrid w:val="0"/>
              <w:jc w:val="center"/>
              <w:rPr>
                <w:sz w:val="18"/>
                <w:szCs w:val="18"/>
              </w:rPr>
            </w:pPr>
          </w:p>
        </w:tc>
        <w:tc>
          <w:tcPr>
            <w:tcW w:w="426"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3EC10509" w14:textId="77777777" w:rsidR="00CB0240" w:rsidRPr="00EE64A2" w:rsidRDefault="00CB0240" w:rsidP="00FE5CFC">
            <w:pPr>
              <w:snapToGrid w:val="0"/>
              <w:jc w:val="center"/>
              <w:rPr>
                <w:sz w:val="18"/>
                <w:szCs w:val="18"/>
              </w:rPr>
            </w:pPr>
          </w:p>
        </w:tc>
      </w:tr>
      <w:tr w:rsidR="00CB0240" w:rsidRPr="00EE64A2" w14:paraId="413B83DB" w14:textId="77777777" w:rsidTr="00FE5CFC">
        <w:tblPrEx>
          <w:tblCellMar>
            <w:left w:w="0" w:type="dxa"/>
            <w:right w:w="0" w:type="dxa"/>
          </w:tblCellMar>
        </w:tblPrEx>
        <w:trPr>
          <w:trHeight w:val="224"/>
        </w:trPr>
        <w:tc>
          <w:tcPr>
            <w:tcW w:w="1046" w:type="dxa"/>
            <w:tcBorders>
              <w:top w:val="thickThinLargeGap" w:sz="6" w:space="0" w:color="C0C0C0"/>
              <w:left w:val="thickThinLargeGap" w:sz="6" w:space="0" w:color="C0C0C0"/>
              <w:bottom w:val="thickThinLargeGap" w:sz="6" w:space="0" w:color="C0C0C0"/>
            </w:tcBorders>
            <w:shd w:val="clear" w:color="auto" w:fill="auto"/>
          </w:tcPr>
          <w:p w14:paraId="0D79674B" w14:textId="77777777" w:rsidR="00CB0240" w:rsidRPr="00EE64A2" w:rsidRDefault="00CB0240" w:rsidP="00FE5CFC">
            <w:pPr>
              <w:rPr>
                <w:sz w:val="18"/>
                <w:szCs w:val="18"/>
              </w:rPr>
            </w:pPr>
            <w:r>
              <w:rPr>
                <w:sz w:val="18"/>
                <w:szCs w:val="18"/>
              </w:rPr>
              <w:t xml:space="preserve">  БИК</w:t>
            </w:r>
          </w:p>
        </w:tc>
        <w:tc>
          <w:tcPr>
            <w:tcW w:w="43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057C64DE" w14:textId="77777777" w:rsidR="00CB0240" w:rsidRPr="00EE64A2" w:rsidRDefault="00CB0240" w:rsidP="00FE5CFC">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10364A1B" w14:textId="77777777" w:rsidR="00CB0240" w:rsidRPr="00EE64A2" w:rsidRDefault="00CB0240" w:rsidP="00FE5CFC">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0DC59CCB" w14:textId="77777777" w:rsidR="00CB0240" w:rsidRPr="00EE64A2" w:rsidRDefault="00CB0240" w:rsidP="00FE5CFC">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711CC6F3" w14:textId="77777777" w:rsidR="00CB0240" w:rsidRPr="00EE64A2" w:rsidRDefault="00CB0240" w:rsidP="00FE5CFC">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780942BF" w14:textId="77777777" w:rsidR="00CB0240" w:rsidRPr="00EE64A2" w:rsidRDefault="00CB0240" w:rsidP="00FE5CFC">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16529DF0" w14:textId="77777777" w:rsidR="00CB0240" w:rsidRPr="00EE64A2" w:rsidRDefault="00CB0240" w:rsidP="00FE5CFC">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right w:val="thickThinLargeGap" w:sz="6" w:space="0" w:color="C0C0C0"/>
            </w:tcBorders>
          </w:tcPr>
          <w:p w14:paraId="7A81C019" w14:textId="77777777" w:rsidR="00CB0240" w:rsidRPr="00EE64A2" w:rsidRDefault="00CB0240" w:rsidP="00FE5CFC">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5EB37CF6" w14:textId="77777777" w:rsidR="00CB0240" w:rsidRPr="00EE64A2" w:rsidRDefault="00CB0240" w:rsidP="00FE5CFC">
            <w:pPr>
              <w:snapToGrid w:val="0"/>
              <w:jc w:val="center"/>
              <w:rPr>
                <w:sz w:val="18"/>
                <w:szCs w:val="18"/>
              </w:rPr>
            </w:pPr>
          </w:p>
        </w:tc>
        <w:tc>
          <w:tcPr>
            <w:tcW w:w="388"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26CDC934" w14:textId="77777777" w:rsidR="00CB0240" w:rsidRPr="00EE64A2" w:rsidRDefault="00CB0240" w:rsidP="00FE5CFC">
            <w:pPr>
              <w:snapToGrid w:val="0"/>
              <w:jc w:val="center"/>
              <w:rPr>
                <w:sz w:val="18"/>
                <w:szCs w:val="18"/>
              </w:rPr>
            </w:pPr>
          </w:p>
        </w:tc>
        <w:tc>
          <w:tcPr>
            <w:tcW w:w="475"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3FAC8F94" w14:textId="77777777" w:rsidR="00CB0240" w:rsidRPr="00EE64A2" w:rsidRDefault="00CB0240" w:rsidP="00FE5CFC">
            <w:pPr>
              <w:snapToGrid w:val="0"/>
              <w:jc w:val="center"/>
              <w:rPr>
                <w:sz w:val="18"/>
                <w:szCs w:val="18"/>
              </w:rPr>
            </w:pPr>
          </w:p>
        </w:tc>
        <w:tc>
          <w:tcPr>
            <w:tcW w:w="4735" w:type="dxa"/>
            <w:gridSpan w:val="13"/>
            <w:tcBorders>
              <w:left w:val="thickThinLargeGap" w:sz="6" w:space="0" w:color="C0C0C0"/>
            </w:tcBorders>
            <w:shd w:val="clear" w:color="auto" w:fill="auto"/>
          </w:tcPr>
          <w:p w14:paraId="5A0D09BD" w14:textId="77777777" w:rsidR="00CB0240" w:rsidRPr="00EE64A2" w:rsidRDefault="00CB0240" w:rsidP="00FE5CFC">
            <w:pPr>
              <w:snapToGrid w:val="0"/>
              <w:rPr>
                <w:sz w:val="18"/>
                <w:szCs w:val="18"/>
              </w:rPr>
            </w:pPr>
          </w:p>
        </w:tc>
      </w:tr>
      <w:tr w:rsidR="00CB0240" w:rsidRPr="00EE64A2" w14:paraId="5145A11F" w14:textId="77777777" w:rsidTr="00FE5CFC">
        <w:tblPrEx>
          <w:tblCellMar>
            <w:left w:w="0" w:type="dxa"/>
            <w:right w:w="0" w:type="dxa"/>
          </w:tblCellMar>
        </w:tblPrEx>
        <w:trPr>
          <w:gridAfter w:val="2"/>
          <w:wAfter w:w="394" w:type="dxa"/>
          <w:trHeight w:val="224"/>
        </w:trPr>
        <w:tc>
          <w:tcPr>
            <w:tcW w:w="1046" w:type="dxa"/>
            <w:tcBorders>
              <w:top w:val="thickThinLargeGap" w:sz="6" w:space="0" w:color="C0C0C0"/>
              <w:left w:val="thickThinLargeGap" w:sz="6" w:space="0" w:color="C0C0C0"/>
              <w:bottom w:val="thickThinLargeGap" w:sz="6" w:space="0" w:color="C0C0C0"/>
            </w:tcBorders>
            <w:shd w:val="clear" w:color="auto" w:fill="auto"/>
          </w:tcPr>
          <w:p w14:paraId="233E4D7D" w14:textId="77777777" w:rsidR="00CB0240" w:rsidRPr="00B55BB1" w:rsidRDefault="00CB0240" w:rsidP="00FE5CFC">
            <w:pPr>
              <w:rPr>
                <w:sz w:val="18"/>
                <w:szCs w:val="18"/>
              </w:rPr>
            </w:pPr>
            <w:r>
              <w:rPr>
                <w:sz w:val="18"/>
                <w:szCs w:val="18"/>
              </w:rPr>
              <w:t xml:space="preserve">  ИНН</w:t>
            </w:r>
            <w:r w:rsidRPr="005D7D59">
              <w:rPr>
                <w:sz w:val="18"/>
                <w:szCs w:val="18"/>
                <w:vertAlign w:val="superscript"/>
              </w:rPr>
              <w:t>5</w:t>
            </w:r>
          </w:p>
        </w:tc>
        <w:tc>
          <w:tcPr>
            <w:tcW w:w="43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282F8197" w14:textId="77777777" w:rsidR="00CB0240" w:rsidRPr="00EE64A2" w:rsidRDefault="00CB0240" w:rsidP="00FE5CFC">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418B34C7" w14:textId="77777777" w:rsidR="00CB0240" w:rsidRPr="00EE64A2" w:rsidRDefault="00CB0240" w:rsidP="00FE5CFC">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1474959B" w14:textId="77777777" w:rsidR="00CB0240" w:rsidRPr="00EE64A2" w:rsidRDefault="00CB0240" w:rsidP="00FE5CFC">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579C1095" w14:textId="77777777" w:rsidR="00CB0240" w:rsidRPr="00EE64A2" w:rsidRDefault="00CB0240" w:rsidP="00FE5CFC">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19350397" w14:textId="77777777" w:rsidR="00CB0240" w:rsidRPr="00EE64A2" w:rsidRDefault="00CB0240" w:rsidP="00FE5CFC">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21D77B11" w14:textId="77777777" w:rsidR="00CB0240" w:rsidRPr="00EE64A2" w:rsidRDefault="00CB0240" w:rsidP="00FE5CFC">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62991264" w14:textId="77777777" w:rsidR="00CB0240" w:rsidRPr="00EE64A2" w:rsidRDefault="00CB0240" w:rsidP="00FE5CFC">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256370A7" w14:textId="77777777" w:rsidR="00CB0240" w:rsidRPr="00EE64A2" w:rsidRDefault="00CB0240" w:rsidP="00FE5CFC">
            <w:pPr>
              <w:snapToGrid w:val="0"/>
              <w:jc w:val="center"/>
              <w:rPr>
                <w:sz w:val="18"/>
                <w:szCs w:val="18"/>
              </w:rPr>
            </w:pPr>
          </w:p>
        </w:tc>
        <w:tc>
          <w:tcPr>
            <w:tcW w:w="388"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72E586D7" w14:textId="77777777" w:rsidR="00CB0240" w:rsidRPr="00EE64A2" w:rsidRDefault="00CB0240" w:rsidP="00FE5CFC">
            <w:pPr>
              <w:snapToGrid w:val="0"/>
              <w:jc w:val="center"/>
              <w:rPr>
                <w:sz w:val="18"/>
                <w:szCs w:val="18"/>
              </w:rPr>
            </w:pPr>
          </w:p>
        </w:tc>
        <w:tc>
          <w:tcPr>
            <w:tcW w:w="4816" w:type="dxa"/>
            <w:gridSpan w:val="13"/>
            <w:tcBorders>
              <w:left w:val="thickThinLargeGap" w:sz="6" w:space="0" w:color="C0C0C0"/>
            </w:tcBorders>
            <w:shd w:val="clear" w:color="auto" w:fill="auto"/>
          </w:tcPr>
          <w:p w14:paraId="6A72CD94" w14:textId="77777777" w:rsidR="00CB0240" w:rsidRPr="00EE64A2" w:rsidRDefault="00CB0240" w:rsidP="00FE5CFC">
            <w:pPr>
              <w:snapToGrid w:val="0"/>
              <w:rPr>
                <w:sz w:val="18"/>
                <w:szCs w:val="18"/>
              </w:rPr>
            </w:pPr>
          </w:p>
        </w:tc>
      </w:tr>
      <w:tr w:rsidR="00CB0240" w:rsidRPr="00EE64A2" w14:paraId="4D6A4F28" w14:textId="77777777" w:rsidTr="00FE5CFC">
        <w:tblPrEx>
          <w:tblCellMar>
            <w:left w:w="0" w:type="dxa"/>
            <w:right w:w="0" w:type="dxa"/>
          </w:tblCellMar>
        </w:tblPrEx>
        <w:trPr>
          <w:gridAfter w:val="2"/>
          <w:wAfter w:w="394" w:type="dxa"/>
          <w:trHeight w:val="224"/>
        </w:trPr>
        <w:tc>
          <w:tcPr>
            <w:tcW w:w="1046" w:type="dxa"/>
            <w:tcBorders>
              <w:top w:val="thickThinLargeGap" w:sz="6" w:space="0" w:color="C0C0C0"/>
              <w:left w:val="thickThinLargeGap" w:sz="6" w:space="0" w:color="C0C0C0"/>
              <w:bottom w:val="thickThinLargeGap" w:sz="6" w:space="0" w:color="C0C0C0"/>
            </w:tcBorders>
            <w:shd w:val="clear" w:color="auto" w:fill="auto"/>
          </w:tcPr>
          <w:p w14:paraId="774313DA" w14:textId="77777777" w:rsidR="00CB0240" w:rsidRPr="00B55BB1" w:rsidRDefault="00CB0240" w:rsidP="00FE5CFC">
            <w:pPr>
              <w:rPr>
                <w:sz w:val="18"/>
                <w:szCs w:val="18"/>
              </w:rPr>
            </w:pPr>
            <w:r>
              <w:rPr>
                <w:sz w:val="18"/>
                <w:szCs w:val="18"/>
              </w:rPr>
              <w:t xml:space="preserve">  КПП</w:t>
            </w:r>
            <w:r w:rsidRPr="005D7D59">
              <w:rPr>
                <w:sz w:val="18"/>
                <w:szCs w:val="18"/>
                <w:vertAlign w:val="superscript"/>
              </w:rPr>
              <w:t>6</w:t>
            </w:r>
          </w:p>
        </w:tc>
        <w:tc>
          <w:tcPr>
            <w:tcW w:w="43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635D7A1E" w14:textId="77777777" w:rsidR="00CB0240" w:rsidRPr="00EE64A2" w:rsidRDefault="00CB0240" w:rsidP="00FE5CFC">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1422CEB5" w14:textId="77777777" w:rsidR="00CB0240" w:rsidRPr="00EE64A2" w:rsidRDefault="00CB0240" w:rsidP="00FE5CFC">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1660A842" w14:textId="77777777" w:rsidR="00CB0240" w:rsidRPr="00EE64A2" w:rsidRDefault="00CB0240" w:rsidP="00FE5CFC">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1523AFCA" w14:textId="77777777" w:rsidR="00CB0240" w:rsidRPr="00EE64A2" w:rsidRDefault="00CB0240" w:rsidP="00FE5CFC">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151B9A9F" w14:textId="77777777" w:rsidR="00CB0240" w:rsidRPr="00EE64A2" w:rsidRDefault="00CB0240" w:rsidP="00FE5CFC">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5F078F1D" w14:textId="77777777" w:rsidR="00CB0240" w:rsidRPr="00EE64A2" w:rsidRDefault="00CB0240" w:rsidP="00FE5CFC">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400A4512" w14:textId="77777777" w:rsidR="00CB0240" w:rsidRPr="00EE64A2" w:rsidRDefault="00CB0240" w:rsidP="00FE5CFC">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65088ED7" w14:textId="77777777" w:rsidR="00CB0240" w:rsidRPr="00EE64A2" w:rsidRDefault="00CB0240" w:rsidP="00FE5CFC">
            <w:pPr>
              <w:snapToGrid w:val="0"/>
              <w:jc w:val="center"/>
              <w:rPr>
                <w:sz w:val="18"/>
                <w:szCs w:val="18"/>
              </w:rPr>
            </w:pPr>
          </w:p>
        </w:tc>
        <w:tc>
          <w:tcPr>
            <w:tcW w:w="388"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145CBD01" w14:textId="77777777" w:rsidR="00CB0240" w:rsidRPr="00EE64A2" w:rsidRDefault="00CB0240" w:rsidP="00FE5CFC">
            <w:pPr>
              <w:snapToGrid w:val="0"/>
              <w:jc w:val="center"/>
              <w:rPr>
                <w:sz w:val="18"/>
                <w:szCs w:val="18"/>
              </w:rPr>
            </w:pPr>
          </w:p>
        </w:tc>
        <w:tc>
          <w:tcPr>
            <w:tcW w:w="4816" w:type="dxa"/>
            <w:gridSpan w:val="13"/>
            <w:tcBorders>
              <w:left w:val="thickThinLargeGap" w:sz="6" w:space="0" w:color="C0C0C0"/>
            </w:tcBorders>
            <w:shd w:val="clear" w:color="auto" w:fill="auto"/>
          </w:tcPr>
          <w:p w14:paraId="44CB7C3F" w14:textId="77777777" w:rsidR="00CB0240" w:rsidRPr="00EE64A2" w:rsidRDefault="00CB0240" w:rsidP="00FE5CFC">
            <w:pPr>
              <w:snapToGrid w:val="0"/>
              <w:rPr>
                <w:sz w:val="18"/>
                <w:szCs w:val="18"/>
              </w:rPr>
            </w:pPr>
          </w:p>
        </w:tc>
      </w:tr>
    </w:tbl>
    <w:p w14:paraId="026B9C4F" w14:textId="77777777" w:rsidR="00CB0240" w:rsidRDefault="00CB0240" w:rsidP="00CB0240">
      <w:pPr>
        <w:jc w:val="both"/>
      </w:pPr>
    </w:p>
    <w:p w14:paraId="75582FF4" w14:textId="77777777" w:rsidR="00CB0240" w:rsidRDefault="00CB0240" w:rsidP="00CB0240">
      <w:pPr>
        <w:jc w:val="both"/>
      </w:pPr>
      <w:r>
        <w:t>Приложение: опись представленных одновременно с заявкой документов.</w:t>
      </w:r>
    </w:p>
    <w:p w14:paraId="533498C1" w14:textId="77777777" w:rsidR="00CB0240" w:rsidRDefault="00CB0240" w:rsidP="00CB0240">
      <w:pPr>
        <w:jc w:val="both"/>
      </w:pPr>
    </w:p>
    <w:tbl>
      <w:tblPr>
        <w:tblStyle w:val="aa"/>
        <w:tblpPr w:leftFromText="180" w:rightFromText="180" w:horzAnchor="page" w:tblpX="1" w:tblpY="300"/>
        <w:tblW w:w="1006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5208"/>
        <w:gridCol w:w="236"/>
        <w:gridCol w:w="1360"/>
        <w:gridCol w:w="1134"/>
      </w:tblGrid>
      <w:tr w:rsidR="00CB0240" w14:paraId="7AF1ADC2" w14:textId="77777777" w:rsidTr="00FE5CFC">
        <w:trPr>
          <w:trHeight w:hRule="exact" w:val="645"/>
        </w:trPr>
        <w:tc>
          <w:tcPr>
            <w:tcW w:w="2127" w:type="dxa"/>
            <w:tcBorders>
              <w:bottom w:val="nil"/>
            </w:tcBorders>
            <w:vAlign w:val="bottom"/>
          </w:tcPr>
          <w:p w14:paraId="23D51149" w14:textId="77777777" w:rsidR="00CB0240" w:rsidRDefault="00CB0240" w:rsidP="00FE5CFC">
            <w:pPr>
              <w:rPr>
                <w:b/>
                <w:sz w:val="22"/>
                <w:szCs w:val="22"/>
              </w:rPr>
            </w:pPr>
          </w:p>
        </w:tc>
        <w:tc>
          <w:tcPr>
            <w:tcW w:w="5208" w:type="dxa"/>
            <w:tcBorders>
              <w:bottom w:val="single" w:sz="4" w:space="0" w:color="auto"/>
            </w:tcBorders>
            <w:vAlign w:val="bottom"/>
          </w:tcPr>
          <w:p w14:paraId="4004E9F2" w14:textId="77777777" w:rsidR="00CB0240" w:rsidRPr="000E596B" w:rsidRDefault="00CB0240" w:rsidP="00FE5CFC">
            <w:pPr>
              <w:rPr>
                <w:sz w:val="22"/>
                <w:szCs w:val="22"/>
              </w:rPr>
            </w:pPr>
            <w:r>
              <w:rPr>
                <w:b/>
                <w:sz w:val="22"/>
                <w:szCs w:val="22"/>
              </w:rPr>
              <w:t xml:space="preserve">                                     </w:t>
            </w:r>
            <w:r w:rsidRPr="000E596B">
              <w:rPr>
                <w:sz w:val="22"/>
                <w:szCs w:val="22"/>
              </w:rPr>
              <w:t>(                                                  )</w:t>
            </w:r>
          </w:p>
        </w:tc>
        <w:tc>
          <w:tcPr>
            <w:tcW w:w="236" w:type="dxa"/>
            <w:vAlign w:val="bottom"/>
          </w:tcPr>
          <w:p w14:paraId="178FCD3F" w14:textId="77777777" w:rsidR="00CB0240" w:rsidRDefault="00CB0240" w:rsidP="00FE5CFC">
            <w:pPr>
              <w:rPr>
                <w:b/>
                <w:sz w:val="22"/>
                <w:szCs w:val="22"/>
              </w:rPr>
            </w:pPr>
          </w:p>
        </w:tc>
        <w:tc>
          <w:tcPr>
            <w:tcW w:w="1360" w:type="dxa"/>
            <w:vAlign w:val="bottom"/>
          </w:tcPr>
          <w:p w14:paraId="02C1A5AF" w14:textId="77777777" w:rsidR="00CB0240" w:rsidRDefault="00CB0240" w:rsidP="00FE5CFC">
            <w:pPr>
              <w:rPr>
                <w:b/>
                <w:sz w:val="22"/>
                <w:szCs w:val="22"/>
              </w:rPr>
            </w:pPr>
          </w:p>
        </w:tc>
        <w:tc>
          <w:tcPr>
            <w:tcW w:w="1134" w:type="dxa"/>
            <w:vAlign w:val="bottom"/>
          </w:tcPr>
          <w:p w14:paraId="59FDDC1A" w14:textId="77777777" w:rsidR="00CB0240" w:rsidRDefault="00CB0240" w:rsidP="00FE5CFC">
            <w:pPr>
              <w:rPr>
                <w:b/>
                <w:sz w:val="22"/>
                <w:szCs w:val="22"/>
              </w:rPr>
            </w:pPr>
          </w:p>
        </w:tc>
      </w:tr>
    </w:tbl>
    <w:p w14:paraId="24A3D3EE" w14:textId="77777777" w:rsidR="00CB0240" w:rsidRDefault="00CB0240" w:rsidP="00CB0240">
      <w:pPr>
        <w:rPr>
          <w:rFonts w:cs="Courier New"/>
          <w:i/>
          <w:sz w:val="16"/>
        </w:rPr>
      </w:pPr>
      <w:r>
        <w:rPr>
          <w:rFonts w:cs="Courier New"/>
          <w:i/>
          <w:sz w:val="16"/>
        </w:rPr>
        <w:t xml:space="preserve">                                                         п</w:t>
      </w:r>
      <w:r w:rsidRPr="001B6B16">
        <w:rPr>
          <w:rFonts w:cs="Courier New"/>
          <w:i/>
          <w:sz w:val="16"/>
        </w:rPr>
        <w:t>одпись</w:t>
      </w:r>
      <w:r>
        <w:rPr>
          <w:rFonts w:cs="Courier New"/>
          <w:i/>
          <w:sz w:val="16"/>
        </w:rPr>
        <w:t xml:space="preserve"> претендента (уполномоченного </w:t>
      </w:r>
      <w:proofErr w:type="gramStart"/>
      <w:r>
        <w:rPr>
          <w:rFonts w:cs="Courier New"/>
          <w:i/>
          <w:sz w:val="16"/>
        </w:rPr>
        <w:t xml:space="preserve">представителя)   </w:t>
      </w:r>
      <w:proofErr w:type="gramEnd"/>
      <w:r>
        <w:rPr>
          <w:rFonts w:cs="Courier New"/>
          <w:i/>
          <w:sz w:val="16"/>
        </w:rPr>
        <w:t xml:space="preserve">                                           дата</w:t>
      </w:r>
    </w:p>
    <w:p w14:paraId="3C060D08" w14:textId="77777777" w:rsidR="00CB0240" w:rsidRDefault="00CB0240" w:rsidP="00CB0240">
      <w:pPr>
        <w:rPr>
          <w:rFonts w:cs="Courier New"/>
          <w:i/>
          <w:sz w:val="16"/>
        </w:rPr>
      </w:pPr>
    </w:p>
    <w:p w14:paraId="4F2EAEE4" w14:textId="77777777" w:rsidR="00CB0240" w:rsidRDefault="00CB0240" w:rsidP="00CB0240">
      <w:pPr>
        <w:pStyle w:val="ConsNonformat"/>
        <w:widowControl/>
        <w:ind w:left="7088"/>
        <w:jc w:val="both"/>
        <w:rPr>
          <w:rFonts w:ascii="Times New Roman" w:hAnsi="Times New Roman"/>
          <w:i/>
          <w:sz w:val="16"/>
          <w:szCs w:val="16"/>
        </w:rPr>
      </w:pPr>
      <w:r w:rsidRPr="00EE3832">
        <w:rPr>
          <w:rFonts w:ascii="Times New Roman" w:hAnsi="Times New Roman"/>
        </w:rPr>
        <w:t>М.П.</w:t>
      </w:r>
      <w:r>
        <w:rPr>
          <w:rFonts w:ascii="Times New Roman" w:hAnsi="Times New Roman"/>
        </w:rPr>
        <w:t xml:space="preserve"> </w:t>
      </w:r>
      <w:r w:rsidRPr="003E08AE">
        <w:rPr>
          <w:rFonts w:ascii="Times New Roman" w:hAnsi="Times New Roman"/>
          <w:i/>
          <w:sz w:val="16"/>
          <w:szCs w:val="16"/>
        </w:rPr>
        <w:t>(при наличии)</w:t>
      </w:r>
      <w:r>
        <w:rPr>
          <w:rFonts w:ascii="Times New Roman" w:hAnsi="Times New Roman"/>
          <w:i/>
          <w:sz w:val="16"/>
          <w:szCs w:val="16"/>
        </w:rPr>
        <w:tab/>
      </w:r>
    </w:p>
    <w:p w14:paraId="4CF84981" w14:textId="77777777" w:rsidR="00CB0240" w:rsidRDefault="00CB0240" w:rsidP="00CB0240">
      <w:pPr>
        <w:rPr>
          <w:rFonts w:cs="Courier New"/>
          <w:i/>
          <w:sz w:val="16"/>
        </w:rPr>
      </w:pPr>
    </w:p>
    <w:p w14:paraId="6C28AA2F" w14:textId="77777777" w:rsidR="00CB0240" w:rsidRPr="005D7D59" w:rsidRDefault="00CB0240" w:rsidP="00CB0240">
      <w:pPr>
        <w:pStyle w:val="a8"/>
        <w:rPr>
          <w:i/>
          <w:sz w:val="16"/>
          <w:szCs w:val="16"/>
        </w:rPr>
      </w:pPr>
      <w:r w:rsidRPr="005D7D59">
        <w:rPr>
          <w:i/>
          <w:sz w:val="16"/>
          <w:szCs w:val="16"/>
          <w:vertAlign w:val="superscript"/>
        </w:rPr>
        <w:t>1</w:t>
      </w:r>
      <w:r w:rsidRPr="005D7D59">
        <w:rPr>
          <w:i/>
          <w:sz w:val="16"/>
          <w:szCs w:val="16"/>
        </w:rPr>
        <w:t>-заполняется при подаче заявки физическим лицом, индивидуальным предпринимателем или представителем физического лица, индивидуального предпринимателя</w:t>
      </w:r>
    </w:p>
    <w:p w14:paraId="6F15C27C" w14:textId="77777777" w:rsidR="00CB0240" w:rsidRPr="005D7D59" w:rsidRDefault="00CB0240" w:rsidP="00CB0240">
      <w:pPr>
        <w:pStyle w:val="a8"/>
        <w:rPr>
          <w:i/>
          <w:sz w:val="16"/>
          <w:szCs w:val="16"/>
        </w:rPr>
      </w:pPr>
      <w:r w:rsidRPr="005D7D59">
        <w:rPr>
          <w:i/>
          <w:sz w:val="16"/>
          <w:szCs w:val="16"/>
          <w:vertAlign w:val="superscript"/>
        </w:rPr>
        <w:t>2</w:t>
      </w:r>
      <w:r w:rsidRPr="005D7D59">
        <w:rPr>
          <w:i/>
          <w:sz w:val="16"/>
          <w:szCs w:val="16"/>
        </w:rPr>
        <w:t xml:space="preserve">-заполняется при подаче </w:t>
      </w:r>
      <w:proofErr w:type="gramStart"/>
      <w:r w:rsidRPr="005D7D59">
        <w:rPr>
          <w:i/>
          <w:sz w:val="16"/>
          <w:szCs w:val="16"/>
        </w:rPr>
        <w:t>заявки  представителем</w:t>
      </w:r>
      <w:proofErr w:type="gramEnd"/>
      <w:r w:rsidRPr="005D7D59">
        <w:rPr>
          <w:i/>
          <w:sz w:val="16"/>
          <w:szCs w:val="16"/>
        </w:rPr>
        <w:t xml:space="preserve"> юридического лица</w:t>
      </w:r>
    </w:p>
    <w:p w14:paraId="30D3012A" w14:textId="77777777" w:rsidR="00CB0240" w:rsidRPr="005D7D59" w:rsidRDefault="00CB0240" w:rsidP="00CB0240">
      <w:pPr>
        <w:pStyle w:val="a8"/>
        <w:rPr>
          <w:i/>
          <w:sz w:val="16"/>
          <w:szCs w:val="16"/>
        </w:rPr>
      </w:pPr>
      <w:r w:rsidRPr="005D7D59">
        <w:rPr>
          <w:i/>
          <w:sz w:val="16"/>
          <w:szCs w:val="16"/>
          <w:vertAlign w:val="superscript"/>
        </w:rPr>
        <w:t>3</w:t>
      </w:r>
      <w:r w:rsidRPr="005D7D59">
        <w:rPr>
          <w:i/>
          <w:sz w:val="16"/>
          <w:szCs w:val="16"/>
        </w:rPr>
        <w:t>-заполняется при подаче заявки представителем физического лица, индивидуального предпринимателя, юридического лица</w:t>
      </w:r>
    </w:p>
    <w:p w14:paraId="29E07450" w14:textId="77777777" w:rsidR="00CB0240" w:rsidRPr="0059370E" w:rsidRDefault="00CB0240" w:rsidP="00CB0240">
      <w:pPr>
        <w:pStyle w:val="a8"/>
        <w:rPr>
          <w:i/>
          <w:sz w:val="16"/>
          <w:szCs w:val="16"/>
        </w:rPr>
      </w:pPr>
      <w:r w:rsidRPr="0059370E">
        <w:rPr>
          <w:i/>
          <w:sz w:val="16"/>
          <w:szCs w:val="16"/>
          <w:vertAlign w:val="superscript"/>
        </w:rPr>
        <w:t>4,5,6</w:t>
      </w:r>
      <w:r w:rsidRPr="0059370E">
        <w:rPr>
          <w:i/>
          <w:sz w:val="16"/>
          <w:szCs w:val="16"/>
        </w:rPr>
        <w:t xml:space="preserve"> - заполняется при подаче заявки юридическим лицом, индивидуальным предпринимателем</w:t>
      </w:r>
    </w:p>
    <w:p w14:paraId="22DAE28D" w14:textId="77777777" w:rsidR="00CB0240" w:rsidRDefault="00CB0240" w:rsidP="00CB0240">
      <w:pPr>
        <w:jc w:val="center"/>
        <w:rPr>
          <w:b/>
        </w:rPr>
      </w:pPr>
      <w:r w:rsidRPr="008469C8">
        <w:rPr>
          <w:b/>
        </w:rPr>
        <w:lastRenderedPageBreak/>
        <w:t xml:space="preserve">Опись документов, представленных для участия </w:t>
      </w:r>
    </w:p>
    <w:p w14:paraId="42320B9F" w14:textId="77777777" w:rsidR="00CB0240" w:rsidRDefault="00CB0240" w:rsidP="00CB0240">
      <w:pPr>
        <w:jc w:val="center"/>
        <w:rPr>
          <w:b/>
        </w:rPr>
      </w:pPr>
      <w:r w:rsidRPr="008469C8">
        <w:rPr>
          <w:b/>
        </w:rPr>
        <w:t>в продаже муниципального имущества в электронной форме</w:t>
      </w:r>
    </w:p>
    <w:p w14:paraId="14F4A8C8" w14:textId="77777777" w:rsidR="00CB0240" w:rsidRDefault="00CB0240" w:rsidP="00CB0240">
      <w:pPr>
        <w:jc w:val="center"/>
        <w:rPr>
          <w:b/>
        </w:rPr>
      </w:pPr>
    </w:p>
    <w:p w14:paraId="08FBC837" w14:textId="77777777" w:rsidR="00CB0240" w:rsidRPr="008469C8" w:rsidRDefault="00CB0240" w:rsidP="00CB0240">
      <w:pPr>
        <w:jc w:val="center"/>
        <w:rPr>
          <w:b/>
        </w:rPr>
      </w:pPr>
    </w:p>
    <w:p w14:paraId="3E3CAB5D" w14:textId="77777777" w:rsidR="00CB0240" w:rsidRDefault="00CB0240" w:rsidP="00CB0240">
      <w:pPr>
        <w:jc w:val="center"/>
      </w:pPr>
    </w:p>
    <w:p w14:paraId="3886F045" w14:textId="77777777" w:rsidR="00CB0240" w:rsidRPr="00B32EC6" w:rsidRDefault="00CB0240" w:rsidP="00CB0240">
      <w:pPr>
        <w:pBdr>
          <w:top w:val="single" w:sz="4" w:space="1" w:color="auto"/>
        </w:pBdr>
        <w:jc w:val="center"/>
        <w:rPr>
          <w:i/>
          <w:vertAlign w:val="superscript"/>
        </w:rPr>
      </w:pPr>
      <w:r w:rsidRPr="00B32EC6">
        <w:rPr>
          <w:i/>
          <w:vertAlign w:val="superscript"/>
        </w:rPr>
        <w:t xml:space="preserve"> (ФИО претендента физического лица, индивидуального предпринимателя /</w:t>
      </w:r>
      <w:r>
        <w:rPr>
          <w:i/>
          <w:vertAlign w:val="superscript"/>
        </w:rPr>
        <w:t>н</w:t>
      </w:r>
      <w:r w:rsidRPr="00B32EC6">
        <w:rPr>
          <w:i/>
          <w:vertAlign w:val="superscript"/>
        </w:rPr>
        <w:t>аименование юридического лица)</w:t>
      </w:r>
    </w:p>
    <w:tbl>
      <w:tblPr>
        <w:tblStyle w:val="aa"/>
        <w:tblW w:w="0" w:type="auto"/>
        <w:tblLook w:val="04A0" w:firstRow="1" w:lastRow="0" w:firstColumn="1" w:lastColumn="0" w:noHBand="0" w:noVBand="1"/>
      </w:tblPr>
      <w:tblGrid>
        <w:gridCol w:w="797"/>
        <w:gridCol w:w="8264"/>
      </w:tblGrid>
      <w:tr w:rsidR="00CB0240" w14:paraId="1626691D" w14:textId="77777777" w:rsidTr="00FE5CFC">
        <w:tc>
          <w:tcPr>
            <w:tcW w:w="817" w:type="dxa"/>
          </w:tcPr>
          <w:p w14:paraId="2BBC469B" w14:textId="77777777" w:rsidR="00CB0240" w:rsidRPr="005C1A6A" w:rsidRDefault="00CB0240" w:rsidP="00FE5CFC">
            <w:pPr>
              <w:jc w:val="center"/>
            </w:pPr>
            <w:r w:rsidRPr="005C1A6A">
              <w:t xml:space="preserve">№ </w:t>
            </w:r>
          </w:p>
          <w:p w14:paraId="70ED8358" w14:textId="77777777" w:rsidR="00CB0240" w:rsidRPr="005C1A6A" w:rsidRDefault="00CB0240" w:rsidP="00FE5CFC">
            <w:pPr>
              <w:jc w:val="center"/>
            </w:pPr>
            <w:r w:rsidRPr="005C1A6A">
              <w:t>п/п</w:t>
            </w:r>
          </w:p>
        </w:tc>
        <w:tc>
          <w:tcPr>
            <w:tcW w:w="8754" w:type="dxa"/>
            <w:vAlign w:val="center"/>
          </w:tcPr>
          <w:p w14:paraId="62D4BB68" w14:textId="77777777" w:rsidR="00CB0240" w:rsidRPr="005C1A6A" w:rsidRDefault="00CB0240" w:rsidP="00FE5CFC">
            <w:pPr>
              <w:jc w:val="center"/>
            </w:pPr>
            <w:r w:rsidRPr="005C1A6A">
              <w:t>Наименование представленного документа</w:t>
            </w:r>
          </w:p>
        </w:tc>
      </w:tr>
      <w:tr w:rsidR="00CB0240" w14:paraId="7DA22917" w14:textId="77777777" w:rsidTr="00FE5CFC">
        <w:tc>
          <w:tcPr>
            <w:tcW w:w="817" w:type="dxa"/>
          </w:tcPr>
          <w:p w14:paraId="5A9B3954" w14:textId="77777777" w:rsidR="00CB0240" w:rsidRDefault="00CB0240" w:rsidP="00FE5CFC">
            <w:pPr>
              <w:jc w:val="center"/>
            </w:pPr>
          </w:p>
        </w:tc>
        <w:tc>
          <w:tcPr>
            <w:tcW w:w="8754" w:type="dxa"/>
          </w:tcPr>
          <w:p w14:paraId="0FF32369" w14:textId="77777777" w:rsidR="00CB0240" w:rsidRDefault="00CB0240" w:rsidP="00FE5CFC">
            <w:pPr>
              <w:jc w:val="center"/>
            </w:pPr>
          </w:p>
        </w:tc>
      </w:tr>
      <w:tr w:rsidR="00CB0240" w14:paraId="2E6A6B45" w14:textId="77777777" w:rsidTr="00FE5CFC">
        <w:tc>
          <w:tcPr>
            <w:tcW w:w="817" w:type="dxa"/>
          </w:tcPr>
          <w:p w14:paraId="510F4F2A" w14:textId="77777777" w:rsidR="00CB0240" w:rsidRDefault="00CB0240" w:rsidP="00FE5CFC">
            <w:pPr>
              <w:jc w:val="center"/>
            </w:pPr>
          </w:p>
        </w:tc>
        <w:tc>
          <w:tcPr>
            <w:tcW w:w="8754" w:type="dxa"/>
          </w:tcPr>
          <w:p w14:paraId="535CE92E" w14:textId="77777777" w:rsidR="00CB0240" w:rsidRDefault="00CB0240" w:rsidP="00FE5CFC">
            <w:pPr>
              <w:jc w:val="center"/>
            </w:pPr>
          </w:p>
        </w:tc>
      </w:tr>
      <w:tr w:rsidR="00CB0240" w14:paraId="58F29A3D" w14:textId="77777777" w:rsidTr="00FE5CFC">
        <w:tc>
          <w:tcPr>
            <w:tcW w:w="817" w:type="dxa"/>
          </w:tcPr>
          <w:p w14:paraId="43A1FC93" w14:textId="77777777" w:rsidR="00CB0240" w:rsidRDefault="00CB0240" w:rsidP="00FE5CFC">
            <w:pPr>
              <w:jc w:val="center"/>
            </w:pPr>
          </w:p>
        </w:tc>
        <w:tc>
          <w:tcPr>
            <w:tcW w:w="8754" w:type="dxa"/>
          </w:tcPr>
          <w:p w14:paraId="38636A52" w14:textId="77777777" w:rsidR="00CB0240" w:rsidRDefault="00CB0240" w:rsidP="00FE5CFC">
            <w:pPr>
              <w:jc w:val="center"/>
            </w:pPr>
          </w:p>
        </w:tc>
      </w:tr>
      <w:tr w:rsidR="00CB0240" w14:paraId="3EB3A100" w14:textId="77777777" w:rsidTr="00FE5CFC">
        <w:tc>
          <w:tcPr>
            <w:tcW w:w="817" w:type="dxa"/>
          </w:tcPr>
          <w:p w14:paraId="6E13F6D1" w14:textId="77777777" w:rsidR="00CB0240" w:rsidRDefault="00CB0240" w:rsidP="00FE5CFC">
            <w:pPr>
              <w:jc w:val="center"/>
            </w:pPr>
          </w:p>
        </w:tc>
        <w:tc>
          <w:tcPr>
            <w:tcW w:w="8754" w:type="dxa"/>
          </w:tcPr>
          <w:p w14:paraId="0EF095E8" w14:textId="77777777" w:rsidR="00CB0240" w:rsidRDefault="00CB0240" w:rsidP="00FE5CFC">
            <w:pPr>
              <w:jc w:val="center"/>
            </w:pPr>
          </w:p>
        </w:tc>
      </w:tr>
      <w:tr w:rsidR="00CB0240" w14:paraId="49B73DB1" w14:textId="77777777" w:rsidTr="00FE5CFC">
        <w:tc>
          <w:tcPr>
            <w:tcW w:w="817" w:type="dxa"/>
          </w:tcPr>
          <w:p w14:paraId="0C344DED" w14:textId="77777777" w:rsidR="00CB0240" w:rsidRDefault="00CB0240" w:rsidP="00FE5CFC">
            <w:pPr>
              <w:jc w:val="center"/>
            </w:pPr>
          </w:p>
        </w:tc>
        <w:tc>
          <w:tcPr>
            <w:tcW w:w="8754" w:type="dxa"/>
          </w:tcPr>
          <w:p w14:paraId="4D9E372B" w14:textId="77777777" w:rsidR="00CB0240" w:rsidRDefault="00CB0240" w:rsidP="00FE5CFC">
            <w:pPr>
              <w:jc w:val="center"/>
            </w:pPr>
          </w:p>
        </w:tc>
      </w:tr>
      <w:tr w:rsidR="00CB0240" w14:paraId="0F2F242F" w14:textId="77777777" w:rsidTr="00FE5CFC">
        <w:tc>
          <w:tcPr>
            <w:tcW w:w="817" w:type="dxa"/>
          </w:tcPr>
          <w:p w14:paraId="15C69DAC" w14:textId="77777777" w:rsidR="00CB0240" w:rsidRDefault="00CB0240" w:rsidP="00FE5CFC">
            <w:pPr>
              <w:jc w:val="center"/>
            </w:pPr>
          </w:p>
        </w:tc>
        <w:tc>
          <w:tcPr>
            <w:tcW w:w="8754" w:type="dxa"/>
          </w:tcPr>
          <w:p w14:paraId="7F9B9850" w14:textId="77777777" w:rsidR="00CB0240" w:rsidRDefault="00CB0240" w:rsidP="00FE5CFC">
            <w:pPr>
              <w:jc w:val="center"/>
            </w:pPr>
          </w:p>
        </w:tc>
      </w:tr>
      <w:tr w:rsidR="00CB0240" w14:paraId="19116197" w14:textId="77777777" w:rsidTr="00FE5CFC">
        <w:tc>
          <w:tcPr>
            <w:tcW w:w="817" w:type="dxa"/>
          </w:tcPr>
          <w:p w14:paraId="1E8BE0F0" w14:textId="77777777" w:rsidR="00CB0240" w:rsidRDefault="00CB0240" w:rsidP="00FE5CFC">
            <w:pPr>
              <w:jc w:val="center"/>
            </w:pPr>
          </w:p>
        </w:tc>
        <w:tc>
          <w:tcPr>
            <w:tcW w:w="8754" w:type="dxa"/>
          </w:tcPr>
          <w:p w14:paraId="77412410" w14:textId="77777777" w:rsidR="00CB0240" w:rsidRDefault="00CB0240" w:rsidP="00FE5CFC">
            <w:pPr>
              <w:jc w:val="center"/>
            </w:pPr>
          </w:p>
        </w:tc>
      </w:tr>
      <w:tr w:rsidR="00CB0240" w14:paraId="773C0577" w14:textId="77777777" w:rsidTr="00FE5CFC">
        <w:tc>
          <w:tcPr>
            <w:tcW w:w="817" w:type="dxa"/>
          </w:tcPr>
          <w:p w14:paraId="4AD9A75C" w14:textId="77777777" w:rsidR="00CB0240" w:rsidRDefault="00CB0240" w:rsidP="00FE5CFC">
            <w:pPr>
              <w:jc w:val="center"/>
            </w:pPr>
          </w:p>
        </w:tc>
        <w:tc>
          <w:tcPr>
            <w:tcW w:w="8754" w:type="dxa"/>
          </w:tcPr>
          <w:p w14:paraId="1AF65588" w14:textId="77777777" w:rsidR="00CB0240" w:rsidRDefault="00CB0240" w:rsidP="00FE5CFC">
            <w:pPr>
              <w:jc w:val="center"/>
            </w:pPr>
          </w:p>
        </w:tc>
      </w:tr>
      <w:tr w:rsidR="00CB0240" w14:paraId="71BE82EE" w14:textId="77777777" w:rsidTr="00FE5CFC">
        <w:tc>
          <w:tcPr>
            <w:tcW w:w="817" w:type="dxa"/>
          </w:tcPr>
          <w:p w14:paraId="54AA95DF" w14:textId="77777777" w:rsidR="00CB0240" w:rsidRDefault="00CB0240" w:rsidP="00FE5CFC">
            <w:pPr>
              <w:jc w:val="center"/>
            </w:pPr>
          </w:p>
        </w:tc>
        <w:tc>
          <w:tcPr>
            <w:tcW w:w="8754" w:type="dxa"/>
          </w:tcPr>
          <w:p w14:paraId="2F447EBA" w14:textId="77777777" w:rsidR="00CB0240" w:rsidRDefault="00CB0240" w:rsidP="00FE5CFC">
            <w:pPr>
              <w:jc w:val="center"/>
            </w:pPr>
          </w:p>
        </w:tc>
      </w:tr>
      <w:tr w:rsidR="00CB0240" w14:paraId="6D005A0D" w14:textId="77777777" w:rsidTr="00FE5CFC">
        <w:tc>
          <w:tcPr>
            <w:tcW w:w="817" w:type="dxa"/>
          </w:tcPr>
          <w:p w14:paraId="34B1CABD" w14:textId="77777777" w:rsidR="00CB0240" w:rsidRDefault="00CB0240" w:rsidP="00FE5CFC">
            <w:pPr>
              <w:jc w:val="center"/>
            </w:pPr>
          </w:p>
        </w:tc>
        <w:tc>
          <w:tcPr>
            <w:tcW w:w="8754" w:type="dxa"/>
          </w:tcPr>
          <w:p w14:paraId="23BB8C41" w14:textId="77777777" w:rsidR="00CB0240" w:rsidRDefault="00CB0240" w:rsidP="00FE5CFC">
            <w:pPr>
              <w:jc w:val="center"/>
            </w:pPr>
          </w:p>
        </w:tc>
      </w:tr>
      <w:tr w:rsidR="00CB0240" w14:paraId="0BF2C801" w14:textId="77777777" w:rsidTr="00FE5CFC">
        <w:tc>
          <w:tcPr>
            <w:tcW w:w="817" w:type="dxa"/>
          </w:tcPr>
          <w:p w14:paraId="418B86A7" w14:textId="77777777" w:rsidR="00CB0240" w:rsidRDefault="00CB0240" w:rsidP="00FE5CFC">
            <w:pPr>
              <w:jc w:val="center"/>
            </w:pPr>
          </w:p>
        </w:tc>
        <w:tc>
          <w:tcPr>
            <w:tcW w:w="8754" w:type="dxa"/>
          </w:tcPr>
          <w:p w14:paraId="20B99E18" w14:textId="77777777" w:rsidR="00CB0240" w:rsidRDefault="00CB0240" w:rsidP="00FE5CFC">
            <w:pPr>
              <w:jc w:val="center"/>
            </w:pPr>
          </w:p>
        </w:tc>
      </w:tr>
      <w:tr w:rsidR="00CB0240" w14:paraId="2416F195" w14:textId="77777777" w:rsidTr="00FE5CFC">
        <w:tc>
          <w:tcPr>
            <w:tcW w:w="817" w:type="dxa"/>
          </w:tcPr>
          <w:p w14:paraId="7BEF7433" w14:textId="77777777" w:rsidR="00CB0240" w:rsidRDefault="00CB0240" w:rsidP="00FE5CFC">
            <w:pPr>
              <w:jc w:val="center"/>
            </w:pPr>
          </w:p>
        </w:tc>
        <w:tc>
          <w:tcPr>
            <w:tcW w:w="8754" w:type="dxa"/>
          </w:tcPr>
          <w:p w14:paraId="2C49BE51" w14:textId="77777777" w:rsidR="00CB0240" w:rsidRDefault="00CB0240" w:rsidP="00FE5CFC">
            <w:pPr>
              <w:jc w:val="center"/>
            </w:pPr>
          </w:p>
        </w:tc>
      </w:tr>
      <w:tr w:rsidR="00CB0240" w14:paraId="5BDF7C13" w14:textId="77777777" w:rsidTr="00FE5CFC">
        <w:tc>
          <w:tcPr>
            <w:tcW w:w="817" w:type="dxa"/>
          </w:tcPr>
          <w:p w14:paraId="1F3EB7E6" w14:textId="77777777" w:rsidR="00CB0240" w:rsidRDefault="00CB0240" w:rsidP="00FE5CFC">
            <w:pPr>
              <w:jc w:val="center"/>
            </w:pPr>
          </w:p>
        </w:tc>
        <w:tc>
          <w:tcPr>
            <w:tcW w:w="8754" w:type="dxa"/>
          </w:tcPr>
          <w:p w14:paraId="4421B311" w14:textId="77777777" w:rsidR="00CB0240" w:rsidRDefault="00CB0240" w:rsidP="00FE5CFC">
            <w:pPr>
              <w:jc w:val="center"/>
            </w:pPr>
          </w:p>
        </w:tc>
      </w:tr>
      <w:tr w:rsidR="00CB0240" w14:paraId="4FEC756F" w14:textId="77777777" w:rsidTr="00FE5CFC">
        <w:tc>
          <w:tcPr>
            <w:tcW w:w="817" w:type="dxa"/>
          </w:tcPr>
          <w:p w14:paraId="27A7CA22" w14:textId="77777777" w:rsidR="00CB0240" w:rsidRDefault="00CB0240" w:rsidP="00FE5CFC">
            <w:pPr>
              <w:jc w:val="center"/>
            </w:pPr>
          </w:p>
        </w:tc>
        <w:tc>
          <w:tcPr>
            <w:tcW w:w="8754" w:type="dxa"/>
          </w:tcPr>
          <w:p w14:paraId="6B023D09" w14:textId="77777777" w:rsidR="00CB0240" w:rsidRDefault="00CB0240" w:rsidP="00FE5CFC">
            <w:pPr>
              <w:jc w:val="center"/>
            </w:pPr>
          </w:p>
        </w:tc>
      </w:tr>
      <w:tr w:rsidR="00CB0240" w14:paraId="11DD3693" w14:textId="77777777" w:rsidTr="00FE5CFC">
        <w:tc>
          <w:tcPr>
            <w:tcW w:w="817" w:type="dxa"/>
          </w:tcPr>
          <w:p w14:paraId="3D620435" w14:textId="77777777" w:rsidR="00CB0240" w:rsidRDefault="00CB0240" w:rsidP="00FE5CFC">
            <w:pPr>
              <w:jc w:val="center"/>
            </w:pPr>
          </w:p>
        </w:tc>
        <w:tc>
          <w:tcPr>
            <w:tcW w:w="8754" w:type="dxa"/>
          </w:tcPr>
          <w:p w14:paraId="744839C5" w14:textId="77777777" w:rsidR="00CB0240" w:rsidRDefault="00CB0240" w:rsidP="00FE5CFC">
            <w:pPr>
              <w:jc w:val="center"/>
            </w:pPr>
          </w:p>
        </w:tc>
      </w:tr>
      <w:tr w:rsidR="00CB0240" w14:paraId="675D2822" w14:textId="77777777" w:rsidTr="00FE5CFC">
        <w:tc>
          <w:tcPr>
            <w:tcW w:w="817" w:type="dxa"/>
          </w:tcPr>
          <w:p w14:paraId="6E83708E" w14:textId="77777777" w:rsidR="00CB0240" w:rsidRDefault="00CB0240" w:rsidP="00FE5CFC">
            <w:pPr>
              <w:jc w:val="center"/>
            </w:pPr>
          </w:p>
        </w:tc>
        <w:tc>
          <w:tcPr>
            <w:tcW w:w="8754" w:type="dxa"/>
          </w:tcPr>
          <w:p w14:paraId="4381D88B" w14:textId="77777777" w:rsidR="00CB0240" w:rsidRDefault="00CB0240" w:rsidP="00FE5CFC">
            <w:pPr>
              <w:jc w:val="center"/>
            </w:pPr>
          </w:p>
        </w:tc>
      </w:tr>
      <w:tr w:rsidR="00CB0240" w14:paraId="10FBB039" w14:textId="77777777" w:rsidTr="00FE5CFC">
        <w:tc>
          <w:tcPr>
            <w:tcW w:w="817" w:type="dxa"/>
          </w:tcPr>
          <w:p w14:paraId="7BD97FCF" w14:textId="77777777" w:rsidR="00CB0240" w:rsidRDefault="00CB0240" w:rsidP="00FE5CFC">
            <w:pPr>
              <w:jc w:val="center"/>
            </w:pPr>
          </w:p>
        </w:tc>
        <w:tc>
          <w:tcPr>
            <w:tcW w:w="8754" w:type="dxa"/>
          </w:tcPr>
          <w:p w14:paraId="620911C5" w14:textId="77777777" w:rsidR="00CB0240" w:rsidRDefault="00CB0240" w:rsidP="00FE5CFC">
            <w:pPr>
              <w:jc w:val="center"/>
            </w:pPr>
          </w:p>
        </w:tc>
      </w:tr>
      <w:tr w:rsidR="00CB0240" w14:paraId="72FDFA8D" w14:textId="77777777" w:rsidTr="00FE5CFC">
        <w:tc>
          <w:tcPr>
            <w:tcW w:w="817" w:type="dxa"/>
          </w:tcPr>
          <w:p w14:paraId="22A445A3" w14:textId="77777777" w:rsidR="00CB0240" w:rsidRDefault="00CB0240" w:rsidP="00FE5CFC">
            <w:pPr>
              <w:jc w:val="center"/>
            </w:pPr>
          </w:p>
        </w:tc>
        <w:tc>
          <w:tcPr>
            <w:tcW w:w="8754" w:type="dxa"/>
          </w:tcPr>
          <w:p w14:paraId="13104A45" w14:textId="77777777" w:rsidR="00CB0240" w:rsidRDefault="00CB0240" w:rsidP="00FE5CFC">
            <w:pPr>
              <w:jc w:val="center"/>
            </w:pPr>
          </w:p>
        </w:tc>
      </w:tr>
      <w:tr w:rsidR="00CB0240" w14:paraId="5941E81A" w14:textId="77777777" w:rsidTr="00FE5CFC">
        <w:tc>
          <w:tcPr>
            <w:tcW w:w="817" w:type="dxa"/>
          </w:tcPr>
          <w:p w14:paraId="1481E9FD" w14:textId="77777777" w:rsidR="00CB0240" w:rsidRDefault="00CB0240" w:rsidP="00FE5CFC">
            <w:pPr>
              <w:jc w:val="center"/>
            </w:pPr>
          </w:p>
        </w:tc>
        <w:tc>
          <w:tcPr>
            <w:tcW w:w="8754" w:type="dxa"/>
          </w:tcPr>
          <w:p w14:paraId="56FA3EA3" w14:textId="77777777" w:rsidR="00CB0240" w:rsidRDefault="00CB0240" w:rsidP="00FE5CFC">
            <w:pPr>
              <w:jc w:val="center"/>
            </w:pPr>
          </w:p>
        </w:tc>
      </w:tr>
      <w:tr w:rsidR="00CB0240" w14:paraId="4DD04612" w14:textId="77777777" w:rsidTr="00FE5CFC">
        <w:tc>
          <w:tcPr>
            <w:tcW w:w="817" w:type="dxa"/>
          </w:tcPr>
          <w:p w14:paraId="50721512" w14:textId="77777777" w:rsidR="00CB0240" w:rsidRDefault="00CB0240" w:rsidP="00FE5CFC">
            <w:pPr>
              <w:jc w:val="center"/>
            </w:pPr>
          </w:p>
        </w:tc>
        <w:tc>
          <w:tcPr>
            <w:tcW w:w="8754" w:type="dxa"/>
          </w:tcPr>
          <w:p w14:paraId="439F3565" w14:textId="77777777" w:rsidR="00CB0240" w:rsidRDefault="00CB0240" w:rsidP="00FE5CFC">
            <w:pPr>
              <w:jc w:val="center"/>
            </w:pPr>
          </w:p>
        </w:tc>
      </w:tr>
      <w:tr w:rsidR="00CB0240" w14:paraId="1A646660" w14:textId="77777777" w:rsidTr="00FE5CFC">
        <w:tc>
          <w:tcPr>
            <w:tcW w:w="817" w:type="dxa"/>
          </w:tcPr>
          <w:p w14:paraId="4A1D0D56" w14:textId="77777777" w:rsidR="00CB0240" w:rsidRDefault="00CB0240" w:rsidP="00FE5CFC">
            <w:pPr>
              <w:jc w:val="center"/>
            </w:pPr>
          </w:p>
        </w:tc>
        <w:tc>
          <w:tcPr>
            <w:tcW w:w="8754" w:type="dxa"/>
          </w:tcPr>
          <w:p w14:paraId="57956C31" w14:textId="77777777" w:rsidR="00CB0240" w:rsidRDefault="00CB0240" w:rsidP="00FE5CFC">
            <w:pPr>
              <w:jc w:val="center"/>
            </w:pPr>
          </w:p>
        </w:tc>
      </w:tr>
      <w:tr w:rsidR="00CB0240" w14:paraId="1E0D1C23" w14:textId="77777777" w:rsidTr="00FE5CFC">
        <w:tc>
          <w:tcPr>
            <w:tcW w:w="817" w:type="dxa"/>
          </w:tcPr>
          <w:p w14:paraId="18B82ACC" w14:textId="77777777" w:rsidR="00CB0240" w:rsidRDefault="00CB0240" w:rsidP="00FE5CFC">
            <w:pPr>
              <w:jc w:val="center"/>
            </w:pPr>
          </w:p>
        </w:tc>
        <w:tc>
          <w:tcPr>
            <w:tcW w:w="8754" w:type="dxa"/>
          </w:tcPr>
          <w:p w14:paraId="6C4E973E" w14:textId="77777777" w:rsidR="00CB0240" w:rsidRDefault="00CB0240" w:rsidP="00FE5CFC">
            <w:pPr>
              <w:jc w:val="center"/>
            </w:pPr>
          </w:p>
        </w:tc>
      </w:tr>
    </w:tbl>
    <w:p w14:paraId="77FD32DE" w14:textId="77777777" w:rsidR="00CB0240" w:rsidRDefault="00CB0240" w:rsidP="00CB0240">
      <w:pPr>
        <w:jc w:val="center"/>
      </w:pPr>
    </w:p>
    <w:p w14:paraId="47956BC7" w14:textId="77777777" w:rsidR="00CB0240" w:rsidRDefault="00CB0240" w:rsidP="00CB0240">
      <w:pPr>
        <w:jc w:val="center"/>
      </w:pPr>
    </w:p>
    <w:p w14:paraId="4A549852" w14:textId="77777777" w:rsidR="00CB0240" w:rsidRDefault="00CB0240" w:rsidP="00CB0240">
      <w:pPr>
        <w:jc w:val="center"/>
      </w:pPr>
    </w:p>
    <w:p w14:paraId="2A645244" w14:textId="77777777" w:rsidR="00CB0240" w:rsidRDefault="00CB0240" w:rsidP="00CB0240">
      <w:r>
        <w:t>Претендент (</w:t>
      </w:r>
      <w:proofErr w:type="gramStart"/>
      <w:r>
        <w:t>уполномоченный  представитель</w:t>
      </w:r>
      <w:proofErr w:type="gramEnd"/>
      <w:r>
        <w:t xml:space="preserve"> претендента)_______________(_______)</w:t>
      </w:r>
    </w:p>
    <w:p w14:paraId="65B4B153" w14:textId="77777777" w:rsidR="00CB0240" w:rsidRDefault="00CB0240" w:rsidP="00CB0240">
      <w:pPr>
        <w:rPr>
          <w:rFonts w:cs="Courier New"/>
          <w:i/>
          <w:sz w:val="16"/>
        </w:rPr>
      </w:pPr>
    </w:p>
    <w:p w14:paraId="6003A6F3" w14:textId="77777777" w:rsidR="00CB0240" w:rsidRDefault="00CB0240" w:rsidP="00CB0240">
      <w:pPr>
        <w:rPr>
          <w:rFonts w:cs="Courier New"/>
          <w:i/>
          <w:sz w:val="16"/>
        </w:rPr>
      </w:pPr>
    </w:p>
    <w:p w14:paraId="0728A467" w14:textId="77777777" w:rsidR="00CB0240" w:rsidRDefault="00CB0240" w:rsidP="00CB0240">
      <w:pPr>
        <w:rPr>
          <w:rFonts w:cs="Courier New"/>
          <w:i/>
          <w:sz w:val="16"/>
        </w:rPr>
      </w:pPr>
    </w:p>
    <w:p w14:paraId="3D37BB04" w14:textId="77777777" w:rsidR="00CB0240" w:rsidRDefault="00CB0240" w:rsidP="00CB0240">
      <w:pPr>
        <w:rPr>
          <w:rFonts w:cs="Courier New"/>
          <w:i/>
          <w:sz w:val="16"/>
        </w:rPr>
      </w:pPr>
    </w:p>
    <w:p w14:paraId="1E0E59C1" w14:textId="77777777" w:rsidR="00CB0240" w:rsidRDefault="00CB0240" w:rsidP="00CB0240">
      <w:pPr>
        <w:jc w:val="both"/>
        <w:rPr>
          <w:b/>
          <w:bCs/>
        </w:rPr>
      </w:pPr>
    </w:p>
    <w:p w14:paraId="2795F7AA" w14:textId="77777777" w:rsidR="00CB0240" w:rsidRDefault="00CB0240" w:rsidP="00CB0240">
      <w:pPr>
        <w:rPr>
          <w:rFonts w:cs="Courier New"/>
          <w:i/>
          <w:sz w:val="16"/>
        </w:rPr>
        <w:sectPr w:rsidR="00CB0240" w:rsidSect="005608E7">
          <w:pgSz w:w="11906" w:h="16838" w:code="9"/>
          <w:pgMar w:top="1134" w:right="1134" w:bottom="1134" w:left="1701" w:header="709" w:footer="709" w:gutter="0"/>
          <w:cols w:space="708"/>
          <w:docGrid w:linePitch="360"/>
        </w:sectPr>
      </w:pPr>
    </w:p>
    <w:p w14:paraId="3F4AF13A" w14:textId="77777777" w:rsidR="00CB0240" w:rsidRDefault="00CB0240" w:rsidP="00CB0240">
      <w:pPr>
        <w:ind w:left="5812" w:firstLine="142"/>
        <w:jc w:val="right"/>
        <w:rPr>
          <w:b/>
        </w:rPr>
      </w:pPr>
      <w:r>
        <w:rPr>
          <w:bCs/>
        </w:rPr>
        <w:lastRenderedPageBreak/>
        <w:t xml:space="preserve">Приложение № 2 </w:t>
      </w:r>
      <w:r>
        <w:rPr>
          <w:b/>
        </w:rPr>
        <w:t xml:space="preserve"> </w:t>
      </w:r>
    </w:p>
    <w:p w14:paraId="391507F3" w14:textId="77777777" w:rsidR="00CB0240" w:rsidRDefault="00CB0240" w:rsidP="00CB0240">
      <w:pPr>
        <w:shd w:val="clear" w:color="auto" w:fill="FFFFFF"/>
        <w:jc w:val="center"/>
        <w:outlineLvl w:val="1"/>
        <w:rPr>
          <w:caps/>
          <w:color w:val="000000"/>
          <w:spacing w:val="-15"/>
        </w:rPr>
      </w:pPr>
    </w:p>
    <w:p w14:paraId="76DED2DC" w14:textId="77777777" w:rsidR="00CB0240" w:rsidRPr="003853E8" w:rsidRDefault="00CB0240" w:rsidP="00CB0240">
      <w:pPr>
        <w:shd w:val="clear" w:color="auto" w:fill="FFFFFF"/>
        <w:jc w:val="center"/>
        <w:outlineLvl w:val="1"/>
        <w:rPr>
          <w:caps/>
          <w:color w:val="000000"/>
          <w:spacing w:val="-15"/>
        </w:rPr>
      </w:pPr>
      <w:bookmarkStart w:id="1" w:name="_Hlk85123569"/>
      <w:r>
        <w:rPr>
          <w:caps/>
          <w:color w:val="000000"/>
          <w:spacing w:val="-15"/>
        </w:rPr>
        <w:t xml:space="preserve">проект </w:t>
      </w:r>
      <w:r w:rsidRPr="003853E8">
        <w:rPr>
          <w:caps/>
          <w:color w:val="000000"/>
          <w:spacing w:val="-15"/>
        </w:rPr>
        <w:t>ДОГОВОР</w:t>
      </w:r>
      <w:r>
        <w:rPr>
          <w:caps/>
          <w:color w:val="000000"/>
          <w:spacing w:val="-15"/>
        </w:rPr>
        <w:t>а</w:t>
      </w:r>
      <w:r w:rsidRPr="003853E8">
        <w:rPr>
          <w:caps/>
          <w:color w:val="000000"/>
          <w:spacing w:val="-15"/>
        </w:rPr>
        <w:t xml:space="preserve"> КУПЛИ-ПРОДАЖИ</w:t>
      </w:r>
    </w:p>
    <w:p w14:paraId="5D4C3D1A" w14:textId="77777777" w:rsidR="00CB0240" w:rsidRDefault="00CB0240" w:rsidP="00CB0240">
      <w:pPr>
        <w:jc w:val="center"/>
        <w:rPr>
          <w:color w:val="000000"/>
        </w:rPr>
      </w:pPr>
      <w:r w:rsidRPr="00B10C0A">
        <w:rPr>
          <w:color w:val="000000"/>
        </w:rPr>
        <w:t xml:space="preserve">движимого муниципального имущества </w:t>
      </w:r>
    </w:p>
    <w:p w14:paraId="50D0FFF6" w14:textId="77777777" w:rsidR="00CB0240" w:rsidRPr="00B10C0A" w:rsidRDefault="00CB0240" w:rsidP="00CB0240">
      <w:pPr>
        <w:jc w:val="center"/>
      </w:pPr>
    </w:p>
    <w:p w14:paraId="7CF86152" w14:textId="77777777" w:rsidR="00CB0240" w:rsidRPr="003853E8" w:rsidRDefault="00CB0240" w:rsidP="00CB0240">
      <w:pPr>
        <w:shd w:val="clear" w:color="auto" w:fill="FFFFFF"/>
        <w:jc w:val="both"/>
        <w:rPr>
          <w:i/>
          <w:iCs/>
          <w:color w:val="000000"/>
        </w:rPr>
      </w:pPr>
      <w:r w:rsidRPr="003853E8">
        <w:rPr>
          <w:i/>
          <w:iCs/>
          <w:color w:val="000000"/>
        </w:rPr>
        <w:t>г. </w:t>
      </w:r>
      <w:r>
        <w:rPr>
          <w:i/>
          <w:iCs/>
          <w:color w:val="000000"/>
        </w:rPr>
        <w:t>Минусинска</w:t>
      </w:r>
      <w:r w:rsidRPr="00E515DD">
        <w:rPr>
          <w:i/>
          <w:iCs/>
          <w:color w:val="000000"/>
        </w:rPr>
        <w:t xml:space="preserve">                                                                   </w:t>
      </w:r>
      <w:r>
        <w:rPr>
          <w:i/>
          <w:iCs/>
          <w:color w:val="000000"/>
        </w:rPr>
        <w:t xml:space="preserve">                     </w:t>
      </w:r>
      <w:proofErr w:type="gramStart"/>
      <w:r>
        <w:rPr>
          <w:i/>
          <w:iCs/>
          <w:color w:val="000000"/>
        </w:rPr>
        <w:t xml:space="preserve">  </w:t>
      </w:r>
      <w:r w:rsidRPr="00E515DD">
        <w:rPr>
          <w:i/>
          <w:iCs/>
          <w:color w:val="000000"/>
        </w:rPr>
        <w:t xml:space="preserve"> </w:t>
      </w:r>
      <w:r w:rsidRPr="003853E8">
        <w:rPr>
          <w:i/>
          <w:iCs/>
          <w:color w:val="000000"/>
        </w:rPr>
        <w:t>«</w:t>
      </w:r>
      <w:proofErr w:type="gramEnd"/>
      <w:r w:rsidRPr="00E515DD">
        <w:rPr>
          <w:i/>
          <w:iCs/>
          <w:color w:val="000000"/>
        </w:rPr>
        <w:t xml:space="preserve">    </w:t>
      </w:r>
      <w:r w:rsidRPr="003853E8">
        <w:rPr>
          <w:i/>
          <w:iCs/>
          <w:color w:val="000000"/>
        </w:rPr>
        <w:t>» </w:t>
      </w:r>
      <w:r w:rsidRPr="00E515DD">
        <w:rPr>
          <w:i/>
          <w:iCs/>
          <w:color w:val="000000"/>
        </w:rPr>
        <w:t xml:space="preserve"> </w:t>
      </w:r>
      <w:r>
        <w:rPr>
          <w:i/>
          <w:iCs/>
          <w:color w:val="000000"/>
        </w:rPr>
        <w:t xml:space="preserve">   </w:t>
      </w:r>
      <w:r w:rsidRPr="00E515DD">
        <w:rPr>
          <w:i/>
          <w:iCs/>
          <w:color w:val="000000"/>
        </w:rPr>
        <w:t xml:space="preserve">    </w:t>
      </w:r>
      <w:r>
        <w:rPr>
          <w:i/>
          <w:iCs/>
          <w:color w:val="000000"/>
        </w:rPr>
        <w:t xml:space="preserve">    </w:t>
      </w:r>
      <w:r w:rsidRPr="003853E8">
        <w:rPr>
          <w:i/>
          <w:iCs/>
          <w:color w:val="000000"/>
        </w:rPr>
        <w:t> 202</w:t>
      </w:r>
      <w:r>
        <w:rPr>
          <w:i/>
          <w:iCs/>
          <w:color w:val="000000"/>
        </w:rPr>
        <w:t>1</w:t>
      </w:r>
      <w:r w:rsidRPr="003853E8">
        <w:rPr>
          <w:i/>
          <w:iCs/>
          <w:color w:val="000000"/>
        </w:rPr>
        <w:t xml:space="preserve"> г.</w:t>
      </w:r>
    </w:p>
    <w:p w14:paraId="5FBA88A3" w14:textId="77777777" w:rsidR="00CB0240" w:rsidRDefault="00CB0240" w:rsidP="00CB0240">
      <w:pPr>
        <w:jc w:val="both"/>
        <w:rPr>
          <w:color w:val="000000"/>
          <w:shd w:val="clear" w:color="auto" w:fill="FFFFFF"/>
        </w:rPr>
      </w:pPr>
    </w:p>
    <w:p w14:paraId="1218CD2E" w14:textId="77777777" w:rsidR="00CB0240" w:rsidRPr="00E515DD" w:rsidRDefault="00CB0240" w:rsidP="00CB0240">
      <w:pPr>
        <w:ind w:firstLine="709"/>
        <w:jc w:val="both"/>
      </w:pPr>
      <w:r w:rsidRPr="00E515DD">
        <w:rPr>
          <w:color w:val="000000"/>
          <w:shd w:val="clear" w:color="auto" w:fill="FFFFFF"/>
        </w:rPr>
        <w:t xml:space="preserve">Администрация города </w:t>
      </w:r>
      <w:r>
        <w:rPr>
          <w:color w:val="000000"/>
          <w:shd w:val="clear" w:color="auto" w:fill="FFFFFF"/>
        </w:rPr>
        <w:t>Минусинска</w:t>
      </w:r>
      <w:r w:rsidRPr="00E515DD">
        <w:rPr>
          <w:color w:val="000000"/>
          <w:shd w:val="clear" w:color="auto" w:fill="FFFFFF"/>
        </w:rPr>
        <w:t xml:space="preserve"> </w:t>
      </w:r>
      <w:r w:rsidRPr="003853E8">
        <w:rPr>
          <w:color w:val="000000"/>
          <w:shd w:val="clear" w:color="auto" w:fill="FFFFFF"/>
        </w:rPr>
        <w:t>в лице </w:t>
      </w:r>
      <w:r w:rsidRPr="00E515DD">
        <w:rPr>
          <w:color w:val="000000"/>
          <w:shd w:val="clear" w:color="auto" w:fill="FFFFFF"/>
        </w:rPr>
        <w:t xml:space="preserve"> </w:t>
      </w:r>
      <w:r>
        <w:rPr>
          <w:color w:val="000000"/>
          <w:shd w:val="clear" w:color="auto" w:fill="FFFFFF"/>
        </w:rPr>
        <w:t>руководителя управления экономики и имущественных отношений администрации города Минусинска</w:t>
      </w:r>
      <w:r w:rsidRPr="00E515DD">
        <w:rPr>
          <w:color w:val="000000"/>
          <w:shd w:val="clear" w:color="auto" w:fill="FFFFFF"/>
        </w:rPr>
        <w:t>, действующей</w:t>
      </w:r>
      <w:r w:rsidRPr="003853E8">
        <w:rPr>
          <w:color w:val="000000"/>
          <w:shd w:val="clear" w:color="auto" w:fill="FFFFFF"/>
        </w:rPr>
        <w:t xml:space="preserve"> на основании </w:t>
      </w:r>
      <w:r>
        <w:rPr>
          <w:color w:val="000000"/>
          <w:shd w:val="clear" w:color="auto" w:fill="FFFFFF"/>
        </w:rPr>
        <w:t xml:space="preserve">распоряжения Администрации города Минусинска от 09.10.2020 </w:t>
      </w:r>
      <w:r>
        <w:rPr>
          <w:color w:val="000000"/>
          <w:shd w:val="clear" w:color="auto" w:fill="FFFFFF"/>
        </w:rPr>
        <w:br/>
        <w:t>№ АГ-148-р</w:t>
      </w:r>
      <w:r w:rsidRPr="003853E8">
        <w:rPr>
          <w:color w:val="000000"/>
          <w:shd w:val="clear" w:color="auto" w:fill="FFFFFF"/>
        </w:rPr>
        <w:t>, именуем</w:t>
      </w:r>
      <w:r>
        <w:rPr>
          <w:color w:val="000000"/>
          <w:shd w:val="clear" w:color="auto" w:fill="FFFFFF"/>
        </w:rPr>
        <w:t>ая</w:t>
      </w:r>
      <w:r w:rsidRPr="003853E8">
        <w:rPr>
          <w:color w:val="000000"/>
          <w:shd w:val="clear" w:color="auto" w:fill="FFFFFF"/>
        </w:rPr>
        <w:t xml:space="preserve"> в дальнейшем «</w:t>
      </w:r>
      <w:r w:rsidRPr="003853E8">
        <w:rPr>
          <w:b/>
          <w:bCs/>
          <w:color w:val="000000"/>
          <w:shd w:val="clear" w:color="auto" w:fill="FFFFFF"/>
        </w:rPr>
        <w:t>Продавец</w:t>
      </w:r>
      <w:r w:rsidRPr="003853E8">
        <w:rPr>
          <w:color w:val="000000"/>
          <w:shd w:val="clear" w:color="auto" w:fill="FFFFFF"/>
        </w:rPr>
        <w:t>», с одной стороны, и </w:t>
      </w:r>
      <w:r w:rsidRPr="00E515DD">
        <w:rPr>
          <w:color w:val="000000"/>
          <w:shd w:val="clear" w:color="auto" w:fill="FFFFFF"/>
        </w:rPr>
        <w:t>____________________</w:t>
      </w:r>
      <w:r w:rsidRPr="003853E8">
        <w:rPr>
          <w:color w:val="000000"/>
          <w:shd w:val="clear" w:color="auto" w:fill="FFFFFF"/>
        </w:rPr>
        <w:t> в лице </w:t>
      </w:r>
      <w:r w:rsidRPr="00E515DD">
        <w:rPr>
          <w:color w:val="000000"/>
          <w:shd w:val="clear" w:color="auto" w:fill="FFFFFF"/>
        </w:rPr>
        <w:t xml:space="preserve">_____________, действующий </w:t>
      </w:r>
      <w:r w:rsidRPr="003853E8">
        <w:rPr>
          <w:color w:val="000000"/>
          <w:shd w:val="clear" w:color="auto" w:fill="FFFFFF"/>
        </w:rPr>
        <w:t xml:space="preserve"> на основании </w:t>
      </w:r>
      <w:r w:rsidRPr="00E515DD">
        <w:rPr>
          <w:color w:val="000000"/>
          <w:shd w:val="clear" w:color="auto" w:fill="FFFFFF"/>
        </w:rPr>
        <w:t>___________</w:t>
      </w:r>
      <w:r w:rsidRPr="003853E8">
        <w:rPr>
          <w:color w:val="000000"/>
          <w:shd w:val="clear" w:color="auto" w:fill="FFFFFF"/>
        </w:rPr>
        <w:t>, именуемый в дальнейшем «</w:t>
      </w:r>
      <w:r w:rsidRPr="003853E8">
        <w:rPr>
          <w:b/>
          <w:bCs/>
          <w:color w:val="000000"/>
          <w:shd w:val="clear" w:color="auto" w:fill="FFFFFF"/>
        </w:rPr>
        <w:t>Покупатель</w:t>
      </w:r>
      <w:r w:rsidRPr="003853E8">
        <w:rPr>
          <w:color w:val="000000"/>
          <w:shd w:val="clear" w:color="auto" w:fill="FFFFFF"/>
        </w:rPr>
        <w:t xml:space="preserve">», с другой стороны, именуемые в дальнейшем «Стороны», </w:t>
      </w:r>
      <w:r w:rsidRPr="00E515DD">
        <w:rPr>
          <w:color w:val="000000"/>
          <w:shd w:val="clear" w:color="auto" w:fill="FFFFFF"/>
        </w:rPr>
        <w:t xml:space="preserve">на основании протокола об итогах аукциона №  </w:t>
      </w:r>
      <w:r>
        <w:rPr>
          <w:color w:val="000000"/>
          <w:shd w:val="clear" w:color="auto" w:fill="FFFFFF"/>
        </w:rPr>
        <w:t xml:space="preserve"> </w:t>
      </w:r>
      <w:r w:rsidRPr="00E515DD">
        <w:rPr>
          <w:color w:val="000000"/>
          <w:shd w:val="clear" w:color="auto" w:fill="FFFFFF"/>
        </w:rPr>
        <w:t xml:space="preserve">    от «</w:t>
      </w:r>
      <w:r>
        <w:rPr>
          <w:color w:val="000000"/>
          <w:shd w:val="clear" w:color="auto" w:fill="FFFFFF"/>
        </w:rPr>
        <w:t xml:space="preserve"> </w:t>
      </w:r>
      <w:r w:rsidRPr="00E515DD">
        <w:rPr>
          <w:color w:val="000000"/>
          <w:shd w:val="clear" w:color="auto" w:fill="FFFFFF"/>
        </w:rPr>
        <w:t xml:space="preserve">» </w:t>
      </w:r>
      <w:r>
        <w:rPr>
          <w:color w:val="000000"/>
          <w:shd w:val="clear" w:color="auto" w:fill="FFFFFF"/>
        </w:rPr>
        <w:t xml:space="preserve">                      2021</w:t>
      </w:r>
      <w:r w:rsidRPr="00E515DD">
        <w:rPr>
          <w:color w:val="000000"/>
          <w:shd w:val="clear" w:color="auto" w:fill="FFFFFF"/>
        </w:rPr>
        <w:t xml:space="preserve"> </w:t>
      </w:r>
      <w:r w:rsidRPr="003853E8">
        <w:rPr>
          <w:color w:val="000000"/>
          <w:shd w:val="clear" w:color="auto" w:fill="FFFFFF"/>
        </w:rPr>
        <w:t>заключили настоящий договор</w:t>
      </w:r>
      <w:r w:rsidRPr="00E515DD">
        <w:rPr>
          <w:color w:val="000000"/>
          <w:shd w:val="clear" w:color="auto" w:fill="FFFFFF"/>
        </w:rPr>
        <w:t xml:space="preserve"> </w:t>
      </w:r>
      <w:r w:rsidRPr="003853E8">
        <w:rPr>
          <w:color w:val="000000"/>
          <w:shd w:val="clear" w:color="auto" w:fill="FFFFFF"/>
        </w:rPr>
        <w:t xml:space="preserve"> о нижеследующем:</w:t>
      </w:r>
    </w:p>
    <w:p w14:paraId="5C8409C4" w14:textId="77777777" w:rsidR="00CB0240" w:rsidRDefault="00CB0240" w:rsidP="00CB0240">
      <w:pPr>
        <w:rPr>
          <w:caps/>
          <w:color w:val="000000"/>
        </w:rPr>
      </w:pPr>
    </w:p>
    <w:p w14:paraId="50779CE9" w14:textId="77777777" w:rsidR="00CB0240" w:rsidRPr="003853E8" w:rsidRDefault="00CB0240" w:rsidP="00CB0240">
      <w:pPr>
        <w:jc w:val="center"/>
      </w:pPr>
      <w:r w:rsidRPr="003853E8">
        <w:rPr>
          <w:caps/>
          <w:color w:val="000000"/>
        </w:rPr>
        <w:t>1. ПРЕДМЕТ ДОГОВОРА</w:t>
      </w:r>
    </w:p>
    <w:p w14:paraId="17CB8863" w14:textId="77777777" w:rsidR="00CB0240" w:rsidRDefault="00CB0240" w:rsidP="00CB0240">
      <w:pPr>
        <w:shd w:val="clear" w:color="auto" w:fill="FFFFFF"/>
        <w:jc w:val="both"/>
        <w:rPr>
          <w:color w:val="000000"/>
        </w:rPr>
      </w:pPr>
    </w:p>
    <w:p w14:paraId="763C0D76" w14:textId="77777777" w:rsidR="00CB0240" w:rsidRDefault="00CB0240" w:rsidP="00CB0240">
      <w:pPr>
        <w:shd w:val="clear" w:color="auto" w:fill="FFFFFF"/>
        <w:ind w:firstLine="709"/>
        <w:jc w:val="both"/>
      </w:pPr>
      <w:r w:rsidRPr="003853E8">
        <w:rPr>
          <w:color w:val="000000"/>
        </w:rPr>
        <w:t>1.1. Продавец обязуется передать в собственность, а Покупатель – принять и оплатить в соответствии с условиями настоящего договора следующее движимое имущество (далее – Имущество):</w:t>
      </w:r>
      <w:r w:rsidRPr="00E515DD">
        <w:rPr>
          <w:color w:val="000000"/>
        </w:rPr>
        <w:t xml:space="preserve"> </w:t>
      </w:r>
      <w:r>
        <w:t>____________________________________________________________________________________________</w:t>
      </w:r>
    </w:p>
    <w:p w14:paraId="78DD5D5A" w14:textId="77777777" w:rsidR="00CB0240" w:rsidRDefault="00CB0240" w:rsidP="00CB0240">
      <w:pPr>
        <w:shd w:val="clear" w:color="auto" w:fill="FFFFFF"/>
        <w:ind w:firstLine="709"/>
        <w:jc w:val="both"/>
        <w:rPr>
          <w:color w:val="000000"/>
        </w:rPr>
      </w:pPr>
      <w:r w:rsidRPr="003853E8">
        <w:rPr>
          <w:color w:val="000000"/>
        </w:rPr>
        <w:t xml:space="preserve">1.2. </w:t>
      </w:r>
      <w:r>
        <w:rPr>
          <w:color w:val="000000"/>
        </w:rPr>
        <w:t>Продажа имущества осуществляется в соответствии с Федеральным законом от 21.12.2001 № 178-</w:t>
      </w:r>
      <w:proofErr w:type="gramStart"/>
      <w:r>
        <w:rPr>
          <w:color w:val="000000"/>
        </w:rPr>
        <w:t>ФЗ  «</w:t>
      </w:r>
      <w:proofErr w:type="gramEnd"/>
      <w:r>
        <w:rPr>
          <w:color w:val="000000"/>
        </w:rPr>
        <w:t>О приватизации государственного и муниципального имущества»</w:t>
      </w:r>
      <w:r w:rsidRPr="00E515DD">
        <w:rPr>
          <w:color w:val="000000"/>
        </w:rPr>
        <w:t>.</w:t>
      </w:r>
    </w:p>
    <w:p w14:paraId="5F533EB4" w14:textId="77777777" w:rsidR="00CB0240" w:rsidRPr="00E515DD" w:rsidRDefault="00CB0240" w:rsidP="00CB0240">
      <w:pPr>
        <w:shd w:val="clear" w:color="auto" w:fill="FFFFFF"/>
        <w:ind w:firstLine="709"/>
        <w:jc w:val="both"/>
        <w:rPr>
          <w:color w:val="000000"/>
        </w:rPr>
      </w:pPr>
      <w:r w:rsidRPr="00E515DD">
        <w:rPr>
          <w:color w:val="000000"/>
        </w:rPr>
        <w:t>1.3</w:t>
      </w:r>
      <w:r w:rsidRPr="003853E8">
        <w:rPr>
          <w:color w:val="000000"/>
        </w:rPr>
        <w:t>. Продавец гарантирует, что он является единственным собственником отчуждаемого Имущества, что передаваемое по настоящему договору Имущество никому другому не продано, не заложено, не является предметом спора, под арестом или запретом не состоит и свободно от любых прав третьих лиц.</w:t>
      </w:r>
    </w:p>
    <w:p w14:paraId="179966B8" w14:textId="77777777" w:rsidR="00CB0240" w:rsidRDefault="00CB0240" w:rsidP="00CB0240">
      <w:pPr>
        <w:shd w:val="clear" w:color="auto" w:fill="FFFFFF"/>
        <w:rPr>
          <w:caps/>
          <w:color w:val="000000"/>
        </w:rPr>
      </w:pPr>
    </w:p>
    <w:p w14:paraId="730666D3" w14:textId="77777777" w:rsidR="00CB0240" w:rsidRDefault="00CB0240" w:rsidP="00CB0240">
      <w:pPr>
        <w:shd w:val="clear" w:color="auto" w:fill="FFFFFF"/>
        <w:rPr>
          <w:caps/>
          <w:color w:val="000000"/>
        </w:rPr>
      </w:pPr>
    </w:p>
    <w:p w14:paraId="57A39F84" w14:textId="77777777" w:rsidR="00CB0240" w:rsidRPr="003853E8" w:rsidRDefault="00CB0240" w:rsidP="00CB0240">
      <w:pPr>
        <w:shd w:val="clear" w:color="auto" w:fill="FFFFFF"/>
        <w:jc w:val="center"/>
        <w:rPr>
          <w:color w:val="000000"/>
        </w:rPr>
      </w:pPr>
      <w:r>
        <w:rPr>
          <w:caps/>
          <w:color w:val="000000"/>
        </w:rPr>
        <w:t>2</w:t>
      </w:r>
      <w:r w:rsidRPr="003853E8">
        <w:rPr>
          <w:caps/>
          <w:color w:val="000000"/>
        </w:rPr>
        <w:t>. ЦЕНА ДОГОВОРА</w:t>
      </w:r>
    </w:p>
    <w:p w14:paraId="3B2B7653" w14:textId="77777777" w:rsidR="00CB0240" w:rsidRDefault="00CB0240" w:rsidP="00CB0240">
      <w:pPr>
        <w:shd w:val="clear" w:color="auto" w:fill="FFFFFF"/>
        <w:jc w:val="both"/>
        <w:rPr>
          <w:color w:val="000000"/>
        </w:rPr>
      </w:pPr>
    </w:p>
    <w:p w14:paraId="0D673329" w14:textId="77777777" w:rsidR="00CB0240" w:rsidRDefault="00CB0240" w:rsidP="00CB0240">
      <w:pPr>
        <w:ind w:firstLine="709"/>
        <w:jc w:val="both"/>
        <w:rPr>
          <w:bCs/>
          <w:shd w:val="clear" w:color="auto" w:fill="FFFFFF"/>
        </w:rPr>
      </w:pPr>
      <w:r>
        <w:rPr>
          <w:color w:val="000000"/>
        </w:rPr>
        <w:t>2</w:t>
      </w:r>
      <w:r w:rsidRPr="003853E8">
        <w:rPr>
          <w:color w:val="000000"/>
        </w:rPr>
        <w:t>.1. Общая цена договора составляет </w:t>
      </w:r>
      <w:r w:rsidRPr="00E515DD">
        <w:rPr>
          <w:color w:val="000000"/>
        </w:rPr>
        <w:t>_________</w:t>
      </w:r>
      <w:r w:rsidRPr="003853E8">
        <w:rPr>
          <w:color w:val="000000"/>
        </w:rPr>
        <w:t> рублей и включает в себя стоимост</w:t>
      </w:r>
      <w:r w:rsidRPr="00E515DD">
        <w:rPr>
          <w:color w:val="000000"/>
        </w:rPr>
        <w:t xml:space="preserve">ь объекта </w:t>
      </w:r>
      <w:r>
        <w:rPr>
          <w:color w:val="000000"/>
        </w:rPr>
        <w:t>движимого имущества</w:t>
      </w:r>
      <w:r w:rsidRPr="003853E8">
        <w:rPr>
          <w:color w:val="000000"/>
        </w:rPr>
        <w:t>. Указанная цен</w:t>
      </w:r>
      <w:r w:rsidRPr="00E515DD">
        <w:rPr>
          <w:color w:val="000000"/>
        </w:rPr>
        <w:t>а установлена по итогам аукциона</w:t>
      </w:r>
      <w:r w:rsidRPr="003853E8">
        <w:rPr>
          <w:color w:val="000000"/>
        </w:rPr>
        <w:t xml:space="preserve">, является окончательной и изменению </w:t>
      </w:r>
      <w:r w:rsidRPr="00E515DD">
        <w:rPr>
          <w:color w:val="000000"/>
        </w:rPr>
        <w:t>не подлежит</w:t>
      </w:r>
      <w:r>
        <w:rPr>
          <w:bCs/>
          <w:shd w:val="clear" w:color="auto" w:fill="FFFFFF"/>
        </w:rPr>
        <w:t>.</w:t>
      </w:r>
    </w:p>
    <w:p w14:paraId="4B2259AD" w14:textId="77777777" w:rsidR="00CB0240" w:rsidRDefault="00CB0240" w:rsidP="00CB0240">
      <w:pPr>
        <w:ind w:firstLine="709"/>
        <w:jc w:val="both"/>
        <w:rPr>
          <w:bCs/>
          <w:shd w:val="clear" w:color="auto" w:fill="FFFFFF"/>
        </w:rPr>
      </w:pPr>
      <w:r>
        <w:rPr>
          <w:bCs/>
          <w:shd w:val="clear" w:color="auto" w:fill="FFFFFF"/>
        </w:rPr>
        <w:t>2.2. Покупатель самостоятельно оплачивает НДС от цены продажи муниципального имущества в соответствии с действующим законодательством.</w:t>
      </w:r>
    </w:p>
    <w:p w14:paraId="7FD71B02" w14:textId="77777777" w:rsidR="00CB0240" w:rsidRDefault="00CB0240" w:rsidP="00CB0240">
      <w:pPr>
        <w:shd w:val="clear" w:color="auto" w:fill="FFFFFF"/>
        <w:jc w:val="center"/>
        <w:rPr>
          <w:caps/>
          <w:color w:val="000000"/>
        </w:rPr>
      </w:pPr>
    </w:p>
    <w:p w14:paraId="7A3421C5" w14:textId="77777777" w:rsidR="00CB0240" w:rsidRPr="00E515DD" w:rsidRDefault="00CB0240" w:rsidP="00CB0240">
      <w:pPr>
        <w:shd w:val="clear" w:color="auto" w:fill="FFFFFF"/>
        <w:jc w:val="center"/>
        <w:rPr>
          <w:caps/>
          <w:color w:val="000000"/>
        </w:rPr>
      </w:pPr>
      <w:r>
        <w:rPr>
          <w:caps/>
          <w:color w:val="000000"/>
        </w:rPr>
        <w:t>3</w:t>
      </w:r>
      <w:r w:rsidRPr="003853E8">
        <w:rPr>
          <w:caps/>
          <w:color w:val="000000"/>
        </w:rPr>
        <w:t>. ПОРЯДОК ОПЛАТЫ</w:t>
      </w:r>
    </w:p>
    <w:p w14:paraId="3D00811F" w14:textId="77777777" w:rsidR="00CB0240" w:rsidRDefault="00CB0240" w:rsidP="00CB0240">
      <w:pPr>
        <w:jc w:val="both"/>
        <w:rPr>
          <w:b/>
        </w:rPr>
      </w:pPr>
    </w:p>
    <w:p w14:paraId="57665428" w14:textId="77777777" w:rsidR="00CB0240" w:rsidRDefault="00CB0240" w:rsidP="00CB0240">
      <w:pPr>
        <w:ind w:firstLine="709"/>
        <w:jc w:val="both"/>
        <w:rPr>
          <w:b/>
        </w:rPr>
      </w:pPr>
      <w:r w:rsidRPr="00E515DD">
        <w:rPr>
          <w:b/>
        </w:rPr>
        <w:t xml:space="preserve">Для покупателя </w:t>
      </w:r>
      <w:proofErr w:type="gramStart"/>
      <w:r w:rsidRPr="00E515DD">
        <w:rPr>
          <w:b/>
        </w:rPr>
        <w:t>-  физического</w:t>
      </w:r>
      <w:proofErr w:type="gramEnd"/>
      <w:r w:rsidRPr="00E515DD">
        <w:rPr>
          <w:b/>
        </w:rPr>
        <w:t xml:space="preserve"> лица</w:t>
      </w:r>
    </w:p>
    <w:p w14:paraId="0BB770D4" w14:textId="77777777" w:rsidR="00CB0240" w:rsidRDefault="00CB0240" w:rsidP="00CB0240">
      <w:pPr>
        <w:ind w:firstLine="709"/>
        <w:jc w:val="both"/>
      </w:pPr>
      <w:r>
        <w:t>3</w:t>
      </w:r>
      <w:r w:rsidRPr="00E515DD">
        <w:t xml:space="preserve">.1. Установленная по итогам Аукциона цена продажи Имущества, указанного в разделе </w:t>
      </w:r>
      <w:r>
        <w:t>1</w:t>
      </w:r>
      <w:r w:rsidRPr="00E515DD">
        <w:t xml:space="preserve"> настоящего Договора, составляет __________________ рублей. </w:t>
      </w:r>
    </w:p>
    <w:p w14:paraId="177036E1" w14:textId="77777777" w:rsidR="00CB0240" w:rsidRDefault="00CB0240" w:rsidP="00CB0240">
      <w:pPr>
        <w:ind w:firstLine="709"/>
        <w:jc w:val="both"/>
      </w:pPr>
      <w:r>
        <w:t>3</w:t>
      </w:r>
      <w:r w:rsidRPr="00E515DD">
        <w:t xml:space="preserve">.2. Задаток в сумме_____________________________________ рублей, внесенный Покупателем, засчитывается в счет оплаты Имущества. </w:t>
      </w:r>
    </w:p>
    <w:p w14:paraId="46F6229D" w14:textId="77777777" w:rsidR="00CB0240" w:rsidRPr="005608E7" w:rsidRDefault="00CB0240" w:rsidP="00CB0240">
      <w:pPr>
        <w:pStyle w:val="a6"/>
        <w:tabs>
          <w:tab w:val="left" w:pos="709"/>
        </w:tabs>
        <w:spacing w:after="0"/>
        <w:ind w:left="0" w:firstLine="992"/>
        <w:jc w:val="both"/>
      </w:pPr>
      <w:r>
        <w:t>3</w:t>
      </w:r>
      <w:r w:rsidRPr="00E515DD">
        <w:t>.3.  Покупатель в течение 15 (пятнадцати) рабочих дней с даты заключения настоящего Договора, обязан перечислить за вычетом суммы задатка,  указанного в пункте 3.2</w:t>
      </w:r>
      <w:r>
        <w:t>.</w:t>
      </w:r>
      <w:r w:rsidRPr="00E515DD">
        <w:t xml:space="preserve">, денежные средства в счет  оплаты стоимости Имущества в размере __________(__________________________) рублей </w:t>
      </w:r>
      <w:r w:rsidRPr="005608E7">
        <w:t xml:space="preserve">на счет Администрации города Минусинска по следующим реквизитам: </w:t>
      </w:r>
    </w:p>
    <w:p w14:paraId="6B9AC8CF" w14:textId="77777777" w:rsidR="00CB0240" w:rsidRPr="005608E7" w:rsidRDefault="00CB0240" w:rsidP="00CB0240">
      <w:pPr>
        <w:pStyle w:val="a6"/>
        <w:tabs>
          <w:tab w:val="left" w:pos="0"/>
        </w:tabs>
        <w:spacing w:after="0"/>
        <w:ind w:left="0"/>
        <w:jc w:val="both"/>
      </w:pPr>
      <w:r w:rsidRPr="005608E7">
        <w:lastRenderedPageBreak/>
        <w:t>ИНН 2455010630, КПП 245501001, УФК по Красноярскому краю (Администрация города Минусинска л/</w:t>
      </w:r>
      <w:proofErr w:type="spellStart"/>
      <w:r w:rsidRPr="005608E7">
        <w:t>сч</w:t>
      </w:r>
      <w:proofErr w:type="spellEnd"/>
      <w:r w:rsidRPr="005608E7">
        <w:t xml:space="preserve"> 04193059420) счет № 03100643000000011900 в ОТДЕЛЕНИЕ КРАСНОЯРСК БАНКА РОССИИ//УФК по Красноярскому краю, г Красноярск, БИК 010407105, счет № 40102810245370000011;</w:t>
      </w:r>
    </w:p>
    <w:p w14:paraId="2C169CFE" w14:textId="77777777" w:rsidR="00CB0240" w:rsidRDefault="00CB0240" w:rsidP="00CB0240">
      <w:pPr>
        <w:pStyle w:val="a6"/>
        <w:tabs>
          <w:tab w:val="left" w:pos="0"/>
        </w:tabs>
        <w:spacing w:after="0"/>
        <w:ind w:left="0"/>
        <w:jc w:val="both"/>
      </w:pPr>
      <w:r w:rsidRPr="005608E7">
        <w:t xml:space="preserve">КБК </w:t>
      </w:r>
      <w:r w:rsidRPr="005608E7">
        <w:rPr>
          <w:b/>
          <w:u w:val="single"/>
        </w:rPr>
        <w:t>00511402043040000410</w:t>
      </w:r>
      <w:r w:rsidRPr="005608E7">
        <w:t>, ОКТМО 04723000.</w:t>
      </w:r>
      <w:r>
        <w:t xml:space="preserve"> </w:t>
      </w:r>
    </w:p>
    <w:p w14:paraId="7A919669" w14:textId="77777777" w:rsidR="00CB0240" w:rsidRDefault="00CB0240" w:rsidP="00CB0240">
      <w:pPr>
        <w:pStyle w:val="a6"/>
        <w:tabs>
          <w:tab w:val="left" w:pos="0"/>
        </w:tabs>
        <w:spacing w:after="0"/>
        <w:ind w:left="0"/>
        <w:jc w:val="both"/>
      </w:pPr>
      <w:r w:rsidRPr="00E515DD">
        <w:t xml:space="preserve">В платежном поручении, оформляющем оплату, должно быть указано: </w:t>
      </w:r>
    </w:p>
    <w:p w14:paraId="3E4427B1" w14:textId="77777777" w:rsidR="00CB0240" w:rsidRDefault="00CB0240" w:rsidP="00CB0240">
      <w:pPr>
        <w:jc w:val="both"/>
      </w:pPr>
      <w:r w:rsidRPr="00E515DD">
        <w:t xml:space="preserve">Средства от продажи движимого имущества _____________, согласно договору купли-продажи № _____ </w:t>
      </w:r>
      <w:proofErr w:type="gramStart"/>
      <w:r w:rsidRPr="00E515DD">
        <w:t>от  "</w:t>
      </w:r>
      <w:proofErr w:type="gramEnd"/>
      <w:r w:rsidRPr="00E515DD">
        <w:t>___"__________2</w:t>
      </w:r>
      <w:r>
        <w:t>1</w:t>
      </w:r>
      <w:r w:rsidRPr="00E515DD">
        <w:t xml:space="preserve">   года.</w:t>
      </w:r>
    </w:p>
    <w:p w14:paraId="57B37A5B" w14:textId="77777777" w:rsidR="00CB0240" w:rsidRDefault="00CB0240" w:rsidP="00CB0240">
      <w:pPr>
        <w:ind w:firstLine="709"/>
        <w:jc w:val="both"/>
      </w:pPr>
      <w:r>
        <w:t>3</w:t>
      </w:r>
      <w:r w:rsidRPr="00E515DD">
        <w:t>.</w:t>
      </w:r>
      <w:r>
        <w:t>4</w:t>
      </w:r>
      <w:r w:rsidRPr="00E515DD">
        <w:t xml:space="preserve">.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w:t>
      </w:r>
      <w:r>
        <w:t>3</w:t>
      </w:r>
      <w:r w:rsidRPr="00E515DD">
        <w:t xml:space="preserve">.3 </w:t>
      </w:r>
      <w:proofErr w:type="gramStart"/>
      <w:r w:rsidRPr="00E515DD">
        <w:t>настоящего  Договора</w:t>
      </w:r>
      <w:proofErr w:type="gramEnd"/>
      <w:r w:rsidRPr="00E515DD">
        <w:t xml:space="preserve">.  </w:t>
      </w:r>
    </w:p>
    <w:p w14:paraId="1B69D2B9" w14:textId="77777777" w:rsidR="00CB0240" w:rsidRDefault="00CB0240" w:rsidP="00CB0240">
      <w:pPr>
        <w:ind w:firstLine="709"/>
        <w:jc w:val="both"/>
        <w:rPr>
          <w:b/>
        </w:rPr>
      </w:pPr>
      <w:r w:rsidRPr="00E515DD">
        <w:rPr>
          <w:b/>
        </w:rPr>
        <w:t>Для покупателя - юридического лица, индивидуального предпринимателя</w:t>
      </w:r>
    </w:p>
    <w:p w14:paraId="45C5B8A2" w14:textId="77777777" w:rsidR="00CB0240" w:rsidRDefault="00CB0240" w:rsidP="00CB0240">
      <w:pPr>
        <w:ind w:firstLine="709"/>
        <w:jc w:val="both"/>
      </w:pPr>
      <w:r>
        <w:t>3</w:t>
      </w:r>
      <w:r w:rsidRPr="00E515DD">
        <w:t xml:space="preserve">.1. Установленная по итогам Аукциона цена продажи Имущества, указанного в разделе </w:t>
      </w:r>
      <w:r>
        <w:t>1</w:t>
      </w:r>
      <w:r w:rsidRPr="00E515DD">
        <w:t xml:space="preserve"> настоящего Договора, составляет ___________ (_____________________</w:t>
      </w:r>
      <w:proofErr w:type="gramStart"/>
      <w:r w:rsidRPr="00E515DD">
        <w:t>_)  рублей</w:t>
      </w:r>
      <w:proofErr w:type="gramEnd"/>
      <w:r w:rsidRPr="00E515DD">
        <w:t xml:space="preserve">. </w:t>
      </w:r>
    </w:p>
    <w:p w14:paraId="4D48E5E2" w14:textId="77777777" w:rsidR="00CB0240" w:rsidRDefault="00CB0240" w:rsidP="00CB0240">
      <w:pPr>
        <w:ind w:firstLine="709"/>
        <w:jc w:val="both"/>
      </w:pPr>
      <w:r>
        <w:t>3</w:t>
      </w:r>
      <w:r w:rsidRPr="00E515DD">
        <w:t>.2. Задаток в сумме ___________ (_____________________</w:t>
      </w:r>
      <w:proofErr w:type="gramStart"/>
      <w:r w:rsidRPr="00E515DD">
        <w:t>_)  рублей</w:t>
      </w:r>
      <w:proofErr w:type="gramEnd"/>
      <w:r w:rsidRPr="00E515DD">
        <w:t>, внесенный Покупателем, засчитывается в счет оплаты стоимости Имущества.</w:t>
      </w:r>
    </w:p>
    <w:p w14:paraId="00A7F070" w14:textId="77777777" w:rsidR="00CB0240" w:rsidRPr="005608E7" w:rsidRDefault="00CB0240" w:rsidP="00CB0240">
      <w:pPr>
        <w:pStyle w:val="a6"/>
        <w:tabs>
          <w:tab w:val="left" w:pos="709"/>
        </w:tabs>
        <w:spacing w:after="0"/>
        <w:ind w:left="0"/>
        <w:jc w:val="both"/>
      </w:pPr>
      <w:r>
        <w:t xml:space="preserve">          3</w:t>
      </w:r>
      <w:r w:rsidRPr="00E515DD">
        <w:t>.3. Покупатель в течение 15 (пятнадцати) рабочих дней с даты заключения настоящего Договора, обязан перечислить за вычетом суммы задатка</w:t>
      </w:r>
      <w:r w:rsidRPr="00207DB6">
        <w:t xml:space="preserve"> </w:t>
      </w:r>
      <w:r w:rsidRPr="00E515DD">
        <w:t>указанного в пункте 3.2</w:t>
      </w:r>
      <w:r>
        <w:t>.</w:t>
      </w:r>
      <w:r w:rsidRPr="00E515DD">
        <w:t xml:space="preserve">, денежные средства в счет  оплаты стоимости Имущества в размере __________(__________________________) </w:t>
      </w:r>
      <w:r w:rsidRPr="005608E7">
        <w:t xml:space="preserve">рублей на счет Администрации города Минусинска по следующим реквизитам: </w:t>
      </w:r>
    </w:p>
    <w:p w14:paraId="45BFAA4A" w14:textId="77777777" w:rsidR="00CB0240" w:rsidRPr="005608E7" w:rsidRDefault="00CB0240" w:rsidP="00CB0240">
      <w:pPr>
        <w:pStyle w:val="a6"/>
        <w:tabs>
          <w:tab w:val="left" w:pos="0"/>
        </w:tabs>
        <w:spacing w:after="0"/>
        <w:ind w:left="0"/>
        <w:jc w:val="both"/>
      </w:pPr>
      <w:r w:rsidRPr="005608E7">
        <w:t>ИНН 2455010630, КПП 245501001, УФК по Красноярскому краю (Администрация города Минусинска л/</w:t>
      </w:r>
      <w:proofErr w:type="spellStart"/>
      <w:r w:rsidRPr="005608E7">
        <w:t>сч</w:t>
      </w:r>
      <w:proofErr w:type="spellEnd"/>
      <w:r w:rsidRPr="005608E7">
        <w:t xml:space="preserve"> 04193059420) счет № 03100643000000011900 в ОТДЕЛЕНИЕ КРАСНОЯРСК БАНКА РОССИИ//УФК по Красноярскому краю, г Красноярск, БИК 010407105, счет № 40102810245370000011;</w:t>
      </w:r>
    </w:p>
    <w:p w14:paraId="64F4BC29" w14:textId="77777777" w:rsidR="00CB0240" w:rsidRDefault="00CB0240" w:rsidP="00CB0240">
      <w:pPr>
        <w:pStyle w:val="a6"/>
        <w:tabs>
          <w:tab w:val="left" w:pos="0"/>
        </w:tabs>
        <w:spacing w:after="0"/>
        <w:ind w:left="0"/>
        <w:jc w:val="both"/>
      </w:pPr>
      <w:r w:rsidRPr="005608E7">
        <w:t xml:space="preserve">КБК </w:t>
      </w:r>
      <w:r w:rsidRPr="005608E7">
        <w:rPr>
          <w:b/>
          <w:u w:val="single"/>
        </w:rPr>
        <w:t>00511402043040000410</w:t>
      </w:r>
      <w:r w:rsidRPr="005608E7">
        <w:t>, ОКТМО 04723000.</w:t>
      </w:r>
      <w:r>
        <w:t xml:space="preserve"> </w:t>
      </w:r>
    </w:p>
    <w:p w14:paraId="1BE3700D" w14:textId="77777777" w:rsidR="00CB0240" w:rsidRDefault="00CB0240" w:rsidP="00CB0240">
      <w:pPr>
        <w:pStyle w:val="a6"/>
        <w:tabs>
          <w:tab w:val="left" w:pos="0"/>
        </w:tabs>
        <w:spacing w:after="0"/>
        <w:ind w:left="0"/>
        <w:jc w:val="both"/>
      </w:pPr>
      <w:r w:rsidRPr="00E515DD">
        <w:t xml:space="preserve">В платежном поручении, оформляющем оплату, должно быть указано: </w:t>
      </w:r>
    </w:p>
    <w:p w14:paraId="7F4E5F90" w14:textId="77777777" w:rsidR="00CB0240" w:rsidRDefault="00CB0240" w:rsidP="00CB0240">
      <w:pPr>
        <w:jc w:val="both"/>
      </w:pPr>
      <w:r w:rsidRPr="00E515DD">
        <w:t xml:space="preserve">Средства от продажи движимого имущества _____________, согласно договору купли-продажи № _____ </w:t>
      </w:r>
      <w:proofErr w:type="gramStart"/>
      <w:r w:rsidRPr="00E515DD">
        <w:t>от  "</w:t>
      </w:r>
      <w:proofErr w:type="gramEnd"/>
      <w:r w:rsidRPr="00E515DD">
        <w:t>___"__________2</w:t>
      </w:r>
      <w:r>
        <w:t>1</w:t>
      </w:r>
      <w:r w:rsidRPr="00E515DD">
        <w:t xml:space="preserve">   года.</w:t>
      </w:r>
    </w:p>
    <w:p w14:paraId="7CB50408" w14:textId="77777777" w:rsidR="00CB0240" w:rsidRDefault="00CB0240" w:rsidP="00CB0240">
      <w:pPr>
        <w:ind w:firstLine="709"/>
        <w:jc w:val="both"/>
      </w:pPr>
      <w:r w:rsidRPr="00E515DD">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14:paraId="47689653" w14:textId="77777777" w:rsidR="00CB0240" w:rsidRDefault="00CB0240" w:rsidP="00CB0240">
      <w:pPr>
        <w:ind w:firstLine="709"/>
        <w:jc w:val="both"/>
      </w:pPr>
      <w:r>
        <w:t>3</w:t>
      </w:r>
      <w:r w:rsidRPr="00E515DD">
        <w:t>.</w:t>
      </w:r>
      <w:r>
        <w:t>4</w:t>
      </w:r>
      <w:r w:rsidRPr="00E515DD">
        <w:t xml:space="preserve">.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w:t>
      </w:r>
      <w:proofErr w:type="gramStart"/>
      <w:r w:rsidRPr="00E515DD">
        <w:t>настоящего  Договора</w:t>
      </w:r>
      <w:proofErr w:type="gramEnd"/>
      <w:r w:rsidRPr="00E515DD">
        <w:t xml:space="preserve">.  </w:t>
      </w:r>
    </w:p>
    <w:p w14:paraId="125BCBE4" w14:textId="77777777" w:rsidR="00CB0240" w:rsidRPr="00E515DD" w:rsidRDefault="00CB0240" w:rsidP="00CB0240">
      <w:pPr>
        <w:ind w:firstLine="709"/>
        <w:jc w:val="both"/>
      </w:pPr>
    </w:p>
    <w:p w14:paraId="66A9A638" w14:textId="77777777" w:rsidR="00CB0240" w:rsidRPr="003853E8" w:rsidRDefault="00CB0240" w:rsidP="00CB0240">
      <w:pPr>
        <w:jc w:val="center"/>
        <w:rPr>
          <w:rFonts w:eastAsiaTheme="minorHAnsi"/>
          <w:lang w:eastAsia="en-US"/>
        </w:rPr>
      </w:pPr>
      <w:r>
        <w:rPr>
          <w:caps/>
          <w:color w:val="000000"/>
        </w:rPr>
        <w:t>4</w:t>
      </w:r>
      <w:r w:rsidRPr="003853E8">
        <w:rPr>
          <w:caps/>
          <w:color w:val="000000"/>
        </w:rPr>
        <w:t>. ПЕРЕДАЧА ИМУЩЕСТВА</w:t>
      </w:r>
    </w:p>
    <w:p w14:paraId="155A9B9F" w14:textId="77777777" w:rsidR="00CB0240" w:rsidRDefault="00CB0240" w:rsidP="00CB0240">
      <w:pPr>
        <w:shd w:val="clear" w:color="auto" w:fill="FFFFFF"/>
        <w:jc w:val="both"/>
        <w:rPr>
          <w:color w:val="000000"/>
        </w:rPr>
      </w:pPr>
    </w:p>
    <w:p w14:paraId="5010DE1B" w14:textId="77777777" w:rsidR="00CB0240" w:rsidRDefault="00CB0240" w:rsidP="00CB0240">
      <w:pPr>
        <w:shd w:val="clear" w:color="auto" w:fill="FFFFFF"/>
        <w:ind w:firstLine="709"/>
        <w:jc w:val="both"/>
        <w:rPr>
          <w:color w:val="000000"/>
        </w:rPr>
      </w:pPr>
      <w:r>
        <w:rPr>
          <w:color w:val="000000"/>
        </w:rPr>
        <w:t>4</w:t>
      </w:r>
      <w:r w:rsidRPr="003853E8">
        <w:rPr>
          <w:color w:val="000000"/>
        </w:rPr>
        <w:t xml:space="preserve">.1. Имущество передается Продавцом Покупателю по передаточному акту, подписанному уполномоченными представителями Сторон, в </w:t>
      </w:r>
      <w:proofErr w:type="gramStart"/>
      <w:r w:rsidRPr="003853E8">
        <w:rPr>
          <w:color w:val="000000"/>
        </w:rPr>
        <w:t>течение  </w:t>
      </w:r>
      <w:r>
        <w:rPr>
          <w:color w:val="000000"/>
        </w:rPr>
        <w:t>3</w:t>
      </w:r>
      <w:r w:rsidRPr="00E515DD">
        <w:rPr>
          <w:color w:val="000000"/>
        </w:rPr>
        <w:t>0</w:t>
      </w:r>
      <w:proofErr w:type="gramEnd"/>
      <w:r w:rsidRPr="00E515DD">
        <w:rPr>
          <w:color w:val="000000"/>
        </w:rPr>
        <w:t xml:space="preserve">  календарных </w:t>
      </w:r>
      <w:r w:rsidRPr="003853E8">
        <w:rPr>
          <w:color w:val="000000"/>
        </w:rPr>
        <w:t xml:space="preserve">дней после подписания Сторонами настоящего договора. </w:t>
      </w:r>
    </w:p>
    <w:p w14:paraId="32258641" w14:textId="77777777" w:rsidR="00CB0240" w:rsidRDefault="00CB0240" w:rsidP="00CB0240">
      <w:pPr>
        <w:shd w:val="clear" w:color="auto" w:fill="FFFFFF"/>
        <w:ind w:firstLine="709"/>
        <w:jc w:val="both"/>
        <w:rPr>
          <w:color w:val="000000"/>
        </w:rPr>
      </w:pPr>
      <w:r>
        <w:rPr>
          <w:color w:val="000000"/>
        </w:rPr>
        <w:t>4</w:t>
      </w:r>
      <w:r w:rsidRPr="003853E8">
        <w:rPr>
          <w:color w:val="000000"/>
        </w:rPr>
        <w:t>.2. Со дня подписания передаточного акта Покупателем ответственность за сохранность Имущества, равно как и риск его случайной порчи или гибели несет Покупатель.</w:t>
      </w:r>
    </w:p>
    <w:p w14:paraId="649C3A49" w14:textId="77777777" w:rsidR="00CB0240" w:rsidRPr="003853E8" w:rsidRDefault="00CB0240" w:rsidP="00CB0240">
      <w:pPr>
        <w:shd w:val="clear" w:color="auto" w:fill="FFFFFF"/>
        <w:ind w:firstLine="709"/>
        <w:jc w:val="both"/>
        <w:rPr>
          <w:color w:val="000000"/>
        </w:rPr>
      </w:pPr>
      <w:r>
        <w:rPr>
          <w:color w:val="000000"/>
        </w:rPr>
        <w:t>4</w:t>
      </w:r>
      <w:r w:rsidRPr="003853E8">
        <w:rPr>
          <w:color w:val="000000"/>
        </w:rPr>
        <w:t>.3. Обязательство Продавца передать Имущество считается исполненным после подписания Сторонами передаточного акта</w:t>
      </w:r>
      <w:r w:rsidRPr="00E515DD">
        <w:rPr>
          <w:color w:val="000000"/>
        </w:rPr>
        <w:t xml:space="preserve">. </w:t>
      </w:r>
    </w:p>
    <w:p w14:paraId="5874F815" w14:textId="77777777" w:rsidR="00CB0240" w:rsidRDefault="00CB0240" w:rsidP="00CB0240">
      <w:pPr>
        <w:shd w:val="clear" w:color="auto" w:fill="FFFFFF"/>
        <w:jc w:val="center"/>
        <w:outlineLvl w:val="2"/>
        <w:rPr>
          <w:caps/>
          <w:color w:val="000000"/>
        </w:rPr>
      </w:pPr>
    </w:p>
    <w:p w14:paraId="1A5E173F" w14:textId="77777777" w:rsidR="00CB0240" w:rsidRPr="003853E8" w:rsidRDefault="00CB0240" w:rsidP="00CB0240">
      <w:pPr>
        <w:shd w:val="clear" w:color="auto" w:fill="FFFFFF"/>
        <w:jc w:val="center"/>
        <w:outlineLvl w:val="2"/>
        <w:rPr>
          <w:caps/>
          <w:color w:val="000000"/>
        </w:rPr>
      </w:pPr>
      <w:r>
        <w:rPr>
          <w:caps/>
          <w:color w:val="000000"/>
        </w:rPr>
        <w:t>5</w:t>
      </w:r>
      <w:r w:rsidRPr="003853E8">
        <w:rPr>
          <w:caps/>
          <w:color w:val="000000"/>
        </w:rPr>
        <w:t>. ПРАВА И ОБЯЗАННОСТИ СТОРОН</w:t>
      </w:r>
    </w:p>
    <w:p w14:paraId="26AE88A8" w14:textId="77777777" w:rsidR="00CB0240" w:rsidRDefault="00CB0240" w:rsidP="00CB0240">
      <w:pPr>
        <w:shd w:val="clear" w:color="auto" w:fill="FFFFFF"/>
        <w:jc w:val="both"/>
        <w:rPr>
          <w:color w:val="000000"/>
        </w:rPr>
      </w:pPr>
    </w:p>
    <w:p w14:paraId="10BD546C" w14:textId="77777777" w:rsidR="00CB0240" w:rsidRDefault="00CB0240" w:rsidP="00CB0240">
      <w:pPr>
        <w:shd w:val="clear" w:color="auto" w:fill="FFFFFF"/>
        <w:ind w:firstLine="709"/>
        <w:jc w:val="both"/>
        <w:rPr>
          <w:color w:val="000000"/>
        </w:rPr>
      </w:pPr>
      <w:r>
        <w:rPr>
          <w:color w:val="000000"/>
        </w:rPr>
        <w:t>5</w:t>
      </w:r>
      <w:r w:rsidRPr="003853E8">
        <w:rPr>
          <w:color w:val="000000"/>
        </w:rPr>
        <w:t>.1. Продавец обязан:</w:t>
      </w:r>
    </w:p>
    <w:p w14:paraId="4A5C8056" w14:textId="77777777" w:rsidR="00CB0240" w:rsidRDefault="00CB0240" w:rsidP="00CB0240">
      <w:pPr>
        <w:shd w:val="clear" w:color="auto" w:fill="FFFFFF"/>
        <w:ind w:firstLine="709"/>
        <w:jc w:val="both"/>
        <w:rPr>
          <w:color w:val="000000"/>
        </w:rPr>
      </w:pPr>
      <w:r>
        <w:rPr>
          <w:color w:val="000000"/>
        </w:rPr>
        <w:lastRenderedPageBreak/>
        <w:t>5</w:t>
      </w:r>
      <w:r w:rsidRPr="003853E8">
        <w:rPr>
          <w:color w:val="000000"/>
        </w:rPr>
        <w:t>.1.1. Передать Покупателю в собственность Имущество, являющееся предметом настоящего договора и указанное в п.1.1</w:t>
      </w:r>
      <w:r>
        <w:rPr>
          <w:color w:val="000000"/>
        </w:rPr>
        <w:t xml:space="preserve"> </w:t>
      </w:r>
      <w:r w:rsidRPr="003853E8">
        <w:rPr>
          <w:color w:val="000000"/>
        </w:rPr>
        <w:t>настоящего договора.</w:t>
      </w:r>
    </w:p>
    <w:p w14:paraId="59B4398F" w14:textId="77777777" w:rsidR="00CB0240" w:rsidRDefault="00CB0240" w:rsidP="00CB0240">
      <w:pPr>
        <w:shd w:val="clear" w:color="auto" w:fill="FFFFFF"/>
        <w:ind w:firstLine="709"/>
        <w:jc w:val="both"/>
        <w:rPr>
          <w:color w:val="000000"/>
        </w:rPr>
      </w:pPr>
      <w:r>
        <w:rPr>
          <w:color w:val="000000"/>
        </w:rPr>
        <w:t>5</w:t>
      </w:r>
      <w:r w:rsidRPr="003853E8">
        <w:rPr>
          <w:color w:val="000000"/>
        </w:rPr>
        <w:t>.2. Покупатель обязан:</w:t>
      </w:r>
    </w:p>
    <w:p w14:paraId="72110660" w14:textId="77777777" w:rsidR="00CB0240" w:rsidRDefault="00CB0240" w:rsidP="00CB0240">
      <w:pPr>
        <w:shd w:val="clear" w:color="auto" w:fill="FFFFFF"/>
        <w:ind w:firstLine="709"/>
        <w:jc w:val="both"/>
        <w:rPr>
          <w:color w:val="000000"/>
        </w:rPr>
      </w:pPr>
      <w:r>
        <w:rPr>
          <w:color w:val="000000"/>
        </w:rPr>
        <w:t>5</w:t>
      </w:r>
      <w:r w:rsidRPr="003853E8">
        <w:rPr>
          <w:color w:val="000000"/>
        </w:rPr>
        <w:t>.2.1. Оплатить выкупленное Имущество в полном объеме.</w:t>
      </w:r>
    </w:p>
    <w:p w14:paraId="122E9281" w14:textId="77777777" w:rsidR="00CB0240" w:rsidRDefault="00CB0240" w:rsidP="00CB0240">
      <w:pPr>
        <w:shd w:val="clear" w:color="auto" w:fill="FFFFFF"/>
        <w:ind w:firstLine="709"/>
        <w:jc w:val="both"/>
        <w:rPr>
          <w:color w:val="000000"/>
        </w:rPr>
      </w:pPr>
      <w:r>
        <w:rPr>
          <w:color w:val="000000"/>
        </w:rPr>
        <w:t>5</w:t>
      </w:r>
      <w:r w:rsidRPr="003853E8">
        <w:rPr>
          <w:color w:val="000000"/>
        </w:rPr>
        <w:t>.2.2. Принять Имущество на условиях, предусмотренных настоящим договором.</w:t>
      </w:r>
    </w:p>
    <w:p w14:paraId="1FB71BA2" w14:textId="77777777" w:rsidR="00CB0240" w:rsidRDefault="00CB0240" w:rsidP="00CB0240">
      <w:pPr>
        <w:shd w:val="clear" w:color="auto" w:fill="FFFFFF"/>
        <w:jc w:val="center"/>
        <w:rPr>
          <w:color w:val="000000"/>
        </w:rPr>
      </w:pPr>
    </w:p>
    <w:p w14:paraId="4EABD53E" w14:textId="77777777" w:rsidR="00CB0240" w:rsidRPr="003853E8" w:rsidRDefault="00CB0240" w:rsidP="00CB0240">
      <w:pPr>
        <w:shd w:val="clear" w:color="auto" w:fill="FFFFFF"/>
        <w:jc w:val="center"/>
        <w:rPr>
          <w:color w:val="000000"/>
        </w:rPr>
      </w:pPr>
      <w:r>
        <w:rPr>
          <w:caps/>
          <w:color w:val="000000"/>
        </w:rPr>
        <w:t>6</w:t>
      </w:r>
      <w:r w:rsidRPr="003853E8">
        <w:rPr>
          <w:caps/>
          <w:color w:val="000000"/>
        </w:rPr>
        <w:t>. ОТВЕТСТВЕННОСТЬ СТОРОН</w:t>
      </w:r>
    </w:p>
    <w:p w14:paraId="312078A0" w14:textId="77777777" w:rsidR="00CB0240" w:rsidRDefault="00CB0240" w:rsidP="00CB0240">
      <w:pPr>
        <w:shd w:val="clear" w:color="auto" w:fill="FFFFFF"/>
        <w:jc w:val="both"/>
        <w:rPr>
          <w:color w:val="000000"/>
        </w:rPr>
      </w:pPr>
    </w:p>
    <w:p w14:paraId="45C06871" w14:textId="77777777" w:rsidR="00CB0240" w:rsidRPr="00034ABE" w:rsidRDefault="00CB0240" w:rsidP="00CB024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w:t>
      </w:r>
      <w:r w:rsidRPr="00034ABE">
        <w:rPr>
          <w:rFonts w:ascii="Times New Roman" w:hAnsi="Times New Roman" w:cs="Times New Roman"/>
          <w:sz w:val="24"/>
          <w:szCs w:val="24"/>
        </w:rPr>
        <w:t>.1. 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w:t>
      </w:r>
    </w:p>
    <w:p w14:paraId="01739A7C" w14:textId="77777777" w:rsidR="00CB0240" w:rsidRPr="005608E7" w:rsidRDefault="00CB0240" w:rsidP="00CB0240">
      <w:pPr>
        <w:pStyle w:val="a6"/>
        <w:tabs>
          <w:tab w:val="left" w:pos="0"/>
        </w:tabs>
        <w:spacing w:after="0"/>
        <w:ind w:left="0"/>
        <w:jc w:val="both"/>
      </w:pPr>
      <w:r>
        <w:t>6</w:t>
      </w:r>
      <w:r w:rsidRPr="00034ABE">
        <w:t xml:space="preserve">.2. За нарушение срока внесения платежа Покупатель выплачивает Продавцу пени в размере 0,1% от суммы просроченного платежа за каждый календарный день просрочки с даты, следующей за датой наступления обязательства, установленного п. </w:t>
      </w:r>
      <w:r>
        <w:t>3.3</w:t>
      </w:r>
      <w:r w:rsidRPr="00034ABE">
        <w:t xml:space="preserve">. настоящего Договора, включая дату погашения просроченной задолженности. Пени перечисляются </w:t>
      </w:r>
      <w:r w:rsidRPr="005608E7">
        <w:t>на счет продавца: ИНН 2455010630, КПП 245501001, УФК по Красноярскому краю (Администрация города Минусинска л/</w:t>
      </w:r>
      <w:proofErr w:type="spellStart"/>
      <w:r w:rsidRPr="005608E7">
        <w:t>сч</w:t>
      </w:r>
      <w:proofErr w:type="spellEnd"/>
      <w:r w:rsidRPr="005608E7">
        <w:t xml:space="preserve"> 04193059420) счет № 03100643000000011900 в ОТДЕЛЕНИЕ КРАСНОЯРСК БАНКА РОССИИ//УФК по Красноярскому краю, г Красноярск, БИК 010407105, счет № 40102810245370000011, КБК </w:t>
      </w:r>
      <w:r w:rsidRPr="005608E7">
        <w:rPr>
          <w:b/>
          <w:u w:val="single"/>
        </w:rPr>
        <w:t>00511607090040000140</w:t>
      </w:r>
      <w:r w:rsidRPr="005608E7">
        <w:t>, ОКТМО 04723000.</w:t>
      </w:r>
    </w:p>
    <w:p w14:paraId="4AFA3BF2" w14:textId="77777777" w:rsidR="00CB0240" w:rsidRDefault="00CB0240" w:rsidP="00CB0240">
      <w:pPr>
        <w:shd w:val="clear" w:color="auto" w:fill="FFFFFF"/>
        <w:jc w:val="center"/>
        <w:rPr>
          <w:caps/>
          <w:color w:val="000000"/>
        </w:rPr>
      </w:pPr>
    </w:p>
    <w:p w14:paraId="7CDA95E4" w14:textId="77777777" w:rsidR="00CB0240" w:rsidRPr="003853E8" w:rsidRDefault="00CB0240" w:rsidP="00CB0240">
      <w:pPr>
        <w:shd w:val="clear" w:color="auto" w:fill="FFFFFF"/>
        <w:jc w:val="center"/>
        <w:rPr>
          <w:color w:val="000000"/>
        </w:rPr>
      </w:pPr>
      <w:r>
        <w:rPr>
          <w:caps/>
          <w:color w:val="000000"/>
        </w:rPr>
        <w:t>7</w:t>
      </w:r>
      <w:r w:rsidRPr="003853E8">
        <w:rPr>
          <w:caps/>
          <w:color w:val="000000"/>
        </w:rPr>
        <w:t>. ПЕРЕХОД ПРАВА СОБСТВЕННОСТИ</w:t>
      </w:r>
    </w:p>
    <w:p w14:paraId="68B55578" w14:textId="77777777" w:rsidR="00CB0240" w:rsidRDefault="00CB0240" w:rsidP="00CB0240">
      <w:pPr>
        <w:shd w:val="clear" w:color="auto" w:fill="FFFFFF"/>
        <w:jc w:val="both"/>
        <w:rPr>
          <w:color w:val="000000"/>
        </w:rPr>
      </w:pPr>
    </w:p>
    <w:p w14:paraId="0F9CD05C" w14:textId="77777777" w:rsidR="00CB0240" w:rsidRPr="00E515DD" w:rsidRDefault="00CB0240" w:rsidP="00CB0240">
      <w:pPr>
        <w:shd w:val="clear" w:color="auto" w:fill="FFFFFF"/>
        <w:ind w:firstLine="709"/>
        <w:jc w:val="both"/>
        <w:rPr>
          <w:color w:val="000000"/>
        </w:rPr>
      </w:pPr>
      <w:r>
        <w:rPr>
          <w:color w:val="000000"/>
        </w:rPr>
        <w:t>7</w:t>
      </w:r>
      <w:r w:rsidRPr="003853E8">
        <w:rPr>
          <w:color w:val="000000"/>
        </w:rPr>
        <w:t xml:space="preserve">.1. </w:t>
      </w:r>
      <w:r>
        <w:rPr>
          <w:color w:val="000000"/>
        </w:rPr>
        <w:t xml:space="preserve">Право собственности на Имущество переходит к Покупателю после подписания сторонами акта приема – передачи. </w:t>
      </w:r>
    </w:p>
    <w:p w14:paraId="0DF22541" w14:textId="77777777" w:rsidR="00CB0240" w:rsidRDefault="00CB0240" w:rsidP="00CB0240">
      <w:pPr>
        <w:shd w:val="clear" w:color="auto" w:fill="FFFFFF"/>
        <w:jc w:val="center"/>
        <w:rPr>
          <w:caps/>
          <w:color w:val="000000"/>
        </w:rPr>
      </w:pPr>
    </w:p>
    <w:p w14:paraId="1D8BDB33" w14:textId="77777777" w:rsidR="00CB0240" w:rsidRDefault="00CB0240" w:rsidP="00CB0240">
      <w:pPr>
        <w:shd w:val="clear" w:color="auto" w:fill="FFFFFF"/>
        <w:jc w:val="center"/>
        <w:rPr>
          <w:caps/>
          <w:color w:val="000000"/>
        </w:rPr>
      </w:pPr>
    </w:p>
    <w:p w14:paraId="1964E9EE" w14:textId="77777777" w:rsidR="00CB0240" w:rsidRPr="003853E8" w:rsidRDefault="00CB0240" w:rsidP="00CB0240">
      <w:pPr>
        <w:shd w:val="clear" w:color="auto" w:fill="FFFFFF"/>
        <w:jc w:val="center"/>
        <w:rPr>
          <w:color w:val="000000"/>
        </w:rPr>
      </w:pPr>
      <w:r>
        <w:rPr>
          <w:caps/>
          <w:color w:val="000000"/>
        </w:rPr>
        <w:t>8</w:t>
      </w:r>
      <w:r w:rsidRPr="003853E8">
        <w:rPr>
          <w:caps/>
          <w:color w:val="000000"/>
        </w:rPr>
        <w:t>. СРОК ДЕЙСТВИЯ ДОГОВОРА</w:t>
      </w:r>
    </w:p>
    <w:p w14:paraId="4F6EFDFE" w14:textId="77777777" w:rsidR="00CB0240" w:rsidRDefault="00CB0240" w:rsidP="00CB0240">
      <w:pPr>
        <w:shd w:val="clear" w:color="auto" w:fill="FFFFFF"/>
        <w:jc w:val="both"/>
        <w:rPr>
          <w:color w:val="000000"/>
        </w:rPr>
      </w:pPr>
    </w:p>
    <w:p w14:paraId="7012CB64" w14:textId="77777777" w:rsidR="00CB0240" w:rsidRDefault="00CB0240" w:rsidP="00CB0240">
      <w:pPr>
        <w:shd w:val="clear" w:color="auto" w:fill="FFFFFF"/>
        <w:ind w:firstLine="709"/>
        <w:jc w:val="both"/>
        <w:rPr>
          <w:color w:val="000000"/>
        </w:rPr>
      </w:pPr>
      <w:r>
        <w:rPr>
          <w:color w:val="000000"/>
        </w:rPr>
        <w:t>8</w:t>
      </w:r>
      <w:r w:rsidRPr="003853E8">
        <w:rPr>
          <w:color w:val="000000"/>
        </w:rPr>
        <w:t>.1. Настоящий договор вступает в силу с момента его подписания Сторонами и действует до полного выполнения Сторонами своих обязательств по нему.</w:t>
      </w:r>
    </w:p>
    <w:p w14:paraId="1C11BE88" w14:textId="77777777" w:rsidR="00CB0240" w:rsidRPr="00E515DD" w:rsidRDefault="00CB0240" w:rsidP="00CB0240">
      <w:pPr>
        <w:shd w:val="clear" w:color="auto" w:fill="FFFFFF"/>
        <w:ind w:firstLine="709"/>
        <w:jc w:val="both"/>
        <w:rPr>
          <w:color w:val="000000"/>
        </w:rPr>
      </w:pPr>
      <w:r>
        <w:rPr>
          <w:color w:val="000000"/>
        </w:rPr>
        <w:t>8</w:t>
      </w:r>
      <w:r w:rsidRPr="003853E8">
        <w:rPr>
          <w:color w:val="000000"/>
        </w:rPr>
        <w:t>.2. Во всем остальном, что не предусмотрено настоящим договором, Стороны руководствуются действующим законодательством РФ.</w:t>
      </w:r>
    </w:p>
    <w:p w14:paraId="6FC71CFA" w14:textId="77777777" w:rsidR="00CB0240" w:rsidRDefault="00CB0240" w:rsidP="00CB0240">
      <w:pPr>
        <w:shd w:val="clear" w:color="auto" w:fill="FFFFFF"/>
        <w:jc w:val="center"/>
        <w:rPr>
          <w:caps/>
          <w:color w:val="000000"/>
        </w:rPr>
      </w:pPr>
    </w:p>
    <w:p w14:paraId="44AF9E27" w14:textId="77777777" w:rsidR="00CB0240" w:rsidRPr="003853E8" w:rsidRDefault="00CB0240" w:rsidP="00CB0240">
      <w:pPr>
        <w:shd w:val="clear" w:color="auto" w:fill="FFFFFF"/>
        <w:jc w:val="center"/>
        <w:rPr>
          <w:color w:val="000000"/>
        </w:rPr>
      </w:pPr>
      <w:r>
        <w:rPr>
          <w:caps/>
          <w:color w:val="000000"/>
        </w:rPr>
        <w:t>9</w:t>
      </w:r>
      <w:r w:rsidRPr="003853E8">
        <w:rPr>
          <w:caps/>
          <w:color w:val="000000"/>
        </w:rPr>
        <w:t>. РАЗРЕШЕНИЕ СПОРОВ</w:t>
      </w:r>
    </w:p>
    <w:p w14:paraId="20531769" w14:textId="77777777" w:rsidR="00CB0240" w:rsidRDefault="00CB0240" w:rsidP="00CB0240">
      <w:pPr>
        <w:shd w:val="clear" w:color="auto" w:fill="FFFFFF"/>
        <w:jc w:val="both"/>
        <w:rPr>
          <w:color w:val="000000"/>
        </w:rPr>
      </w:pPr>
    </w:p>
    <w:p w14:paraId="2EB5D76F" w14:textId="77777777" w:rsidR="00CB0240" w:rsidRPr="00E515DD" w:rsidRDefault="00CB0240" w:rsidP="00CB0240">
      <w:pPr>
        <w:shd w:val="clear" w:color="auto" w:fill="FFFFFF"/>
        <w:ind w:firstLine="709"/>
        <w:jc w:val="both"/>
        <w:rPr>
          <w:color w:val="000000"/>
        </w:rPr>
      </w:pPr>
      <w:r>
        <w:rPr>
          <w:color w:val="000000"/>
        </w:rPr>
        <w:t>9</w:t>
      </w:r>
      <w:r w:rsidRPr="003853E8">
        <w:rPr>
          <w:color w:val="000000"/>
        </w:rPr>
        <w:t xml:space="preserve">.1. Споры, возникающие при исполнении настоящего договора, подлежат рассмотрению в арбитражном </w:t>
      </w:r>
      <w:proofErr w:type="gramStart"/>
      <w:r w:rsidRPr="003853E8">
        <w:rPr>
          <w:color w:val="000000"/>
        </w:rPr>
        <w:t>суде  в</w:t>
      </w:r>
      <w:proofErr w:type="gramEnd"/>
      <w:r w:rsidRPr="003853E8">
        <w:rPr>
          <w:color w:val="000000"/>
        </w:rPr>
        <w:t xml:space="preserve"> порядке, предусмотренном действующим законодательством РФ.</w:t>
      </w:r>
    </w:p>
    <w:p w14:paraId="11169152" w14:textId="77777777" w:rsidR="00CB0240" w:rsidRDefault="00CB0240" w:rsidP="00CB0240">
      <w:pPr>
        <w:shd w:val="clear" w:color="auto" w:fill="FFFFFF"/>
        <w:jc w:val="center"/>
        <w:rPr>
          <w:caps/>
          <w:color w:val="000000"/>
        </w:rPr>
      </w:pPr>
    </w:p>
    <w:p w14:paraId="29D1C205" w14:textId="77777777" w:rsidR="00CB0240" w:rsidRPr="003853E8" w:rsidRDefault="00CB0240" w:rsidP="00CB0240">
      <w:pPr>
        <w:shd w:val="clear" w:color="auto" w:fill="FFFFFF"/>
        <w:jc w:val="center"/>
        <w:rPr>
          <w:color w:val="000000"/>
        </w:rPr>
      </w:pPr>
      <w:r w:rsidRPr="003853E8">
        <w:rPr>
          <w:caps/>
          <w:color w:val="000000"/>
        </w:rPr>
        <w:t>1</w:t>
      </w:r>
      <w:r>
        <w:rPr>
          <w:caps/>
          <w:color w:val="000000"/>
        </w:rPr>
        <w:t>0</w:t>
      </w:r>
      <w:r w:rsidRPr="003853E8">
        <w:rPr>
          <w:caps/>
          <w:color w:val="000000"/>
        </w:rPr>
        <w:t>. ПРОЧИЕ УСЛОВИЯ</w:t>
      </w:r>
    </w:p>
    <w:p w14:paraId="6F0CFB60" w14:textId="77777777" w:rsidR="00CB0240" w:rsidRDefault="00CB0240" w:rsidP="00CB0240">
      <w:pPr>
        <w:shd w:val="clear" w:color="auto" w:fill="FFFFFF"/>
        <w:jc w:val="both"/>
        <w:rPr>
          <w:color w:val="000000"/>
        </w:rPr>
      </w:pPr>
    </w:p>
    <w:p w14:paraId="60148F9A" w14:textId="77777777" w:rsidR="00CB0240" w:rsidRDefault="00CB0240" w:rsidP="00CB0240">
      <w:pPr>
        <w:shd w:val="clear" w:color="auto" w:fill="FFFFFF"/>
        <w:ind w:firstLine="709"/>
        <w:jc w:val="both"/>
        <w:rPr>
          <w:color w:val="000000"/>
        </w:rPr>
      </w:pPr>
      <w:r>
        <w:rPr>
          <w:color w:val="000000"/>
        </w:rPr>
        <w:t>10</w:t>
      </w:r>
      <w:r w:rsidRPr="003853E8">
        <w:rPr>
          <w:color w:val="000000"/>
        </w:rPr>
        <w:t>.1. Все изменения и дополнения к настоящему договору считаются действительными, если они совершены в письменной форме, подписаны уполномоченными представителями Сторон и зарегистриро</w:t>
      </w:r>
      <w:r w:rsidRPr="00E515DD">
        <w:rPr>
          <w:color w:val="000000"/>
        </w:rPr>
        <w:t>ваны в установленном порядке.</w:t>
      </w:r>
    </w:p>
    <w:p w14:paraId="0FD5FF5C" w14:textId="77777777" w:rsidR="00CB0240" w:rsidRDefault="00CB0240" w:rsidP="00CB0240">
      <w:pPr>
        <w:shd w:val="clear" w:color="auto" w:fill="FFFFFF"/>
        <w:ind w:firstLine="709"/>
        <w:jc w:val="both"/>
        <w:rPr>
          <w:color w:val="000000"/>
        </w:rPr>
      </w:pPr>
      <w:r>
        <w:rPr>
          <w:color w:val="000000"/>
        </w:rPr>
        <w:t>10</w:t>
      </w:r>
      <w:r w:rsidRPr="003853E8">
        <w:rPr>
          <w:color w:val="000000"/>
        </w:rPr>
        <w:t xml:space="preserve">.2. Настоящий договор составлен </w:t>
      </w:r>
      <w:proofErr w:type="gramStart"/>
      <w:r w:rsidRPr="003853E8">
        <w:rPr>
          <w:color w:val="000000"/>
        </w:rPr>
        <w:t>в  </w:t>
      </w:r>
      <w:r w:rsidRPr="00E515DD">
        <w:rPr>
          <w:color w:val="000000"/>
        </w:rPr>
        <w:t>трех</w:t>
      </w:r>
      <w:proofErr w:type="gramEnd"/>
      <w:r w:rsidRPr="00E515DD">
        <w:rPr>
          <w:color w:val="000000"/>
        </w:rPr>
        <w:t xml:space="preserve"> </w:t>
      </w:r>
      <w:r w:rsidRPr="003853E8">
        <w:rPr>
          <w:color w:val="000000"/>
        </w:rPr>
        <w:t>экземплярах, имеющих равную юридическую силу, по одному для</w:t>
      </w:r>
      <w:r w:rsidRPr="00E515DD">
        <w:rPr>
          <w:color w:val="000000"/>
        </w:rPr>
        <w:t xml:space="preserve"> каждой из Сторон и  экземпляр для управления Росреестра по Красноярскому краю.</w:t>
      </w:r>
    </w:p>
    <w:p w14:paraId="1FB21BEE" w14:textId="77777777" w:rsidR="00CB0240" w:rsidRPr="003853E8" w:rsidRDefault="00CB0240" w:rsidP="00CB0240">
      <w:pPr>
        <w:shd w:val="clear" w:color="auto" w:fill="FFFFFF"/>
        <w:ind w:firstLine="709"/>
        <w:jc w:val="both"/>
        <w:rPr>
          <w:color w:val="000000"/>
        </w:rPr>
      </w:pPr>
      <w:r>
        <w:rPr>
          <w:color w:val="000000"/>
        </w:rPr>
        <w:t>10</w:t>
      </w:r>
      <w:r w:rsidRPr="003853E8">
        <w:rPr>
          <w:color w:val="000000"/>
        </w:rPr>
        <w:t>.3. В случае невозможности совершения и/или регистрации сделки по одному из объектов сделка может быть совершена по любому из объектов.</w:t>
      </w:r>
    </w:p>
    <w:p w14:paraId="0EE63316" w14:textId="77777777" w:rsidR="00CB0240" w:rsidRDefault="00CB0240" w:rsidP="00CB0240">
      <w:pPr>
        <w:shd w:val="clear" w:color="auto" w:fill="FFFFFF"/>
        <w:jc w:val="both"/>
        <w:outlineLvl w:val="2"/>
        <w:rPr>
          <w:caps/>
          <w:color w:val="000000"/>
        </w:rPr>
      </w:pPr>
    </w:p>
    <w:p w14:paraId="30427A42" w14:textId="77777777" w:rsidR="00CB0240" w:rsidRDefault="00CB0240" w:rsidP="00CB0240">
      <w:pPr>
        <w:shd w:val="clear" w:color="auto" w:fill="FFFFFF"/>
        <w:jc w:val="center"/>
        <w:outlineLvl w:val="2"/>
        <w:rPr>
          <w:caps/>
          <w:color w:val="000000"/>
        </w:rPr>
      </w:pPr>
      <w:r w:rsidRPr="003853E8">
        <w:rPr>
          <w:caps/>
          <w:color w:val="000000"/>
        </w:rPr>
        <w:t>12. ЮРИДИЧЕСКИЕ АДРЕСА И БАНКОВСКИЕ РЕКВИЗИТЫ СТОРОН</w:t>
      </w:r>
    </w:p>
    <w:p w14:paraId="0158F05A" w14:textId="77777777" w:rsidR="00CB0240" w:rsidRPr="00E515DD" w:rsidRDefault="00CB0240" w:rsidP="00CB0240">
      <w:pPr>
        <w:shd w:val="clear" w:color="auto" w:fill="FFFFFF"/>
        <w:jc w:val="center"/>
        <w:outlineLvl w:val="2"/>
        <w:rPr>
          <w:caps/>
          <w:color w:val="000000"/>
        </w:rPr>
      </w:pPr>
    </w:p>
    <w:tbl>
      <w:tblPr>
        <w:tblW w:w="10095" w:type="dxa"/>
        <w:tblLayout w:type="fixed"/>
        <w:tblLook w:val="04A0" w:firstRow="1" w:lastRow="0" w:firstColumn="1" w:lastColumn="0" w:noHBand="0" w:noVBand="1"/>
      </w:tblPr>
      <w:tblGrid>
        <w:gridCol w:w="4784"/>
        <w:gridCol w:w="884"/>
        <w:gridCol w:w="4427"/>
      </w:tblGrid>
      <w:tr w:rsidR="00CB0240" w:rsidRPr="005B603E" w14:paraId="4EC6E9B7" w14:textId="77777777" w:rsidTr="00FE5CFC">
        <w:tc>
          <w:tcPr>
            <w:tcW w:w="4786" w:type="dxa"/>
          </w:tcPr>
          <w:p w14:paraId="4C094CEA" w14:textId="77777777" w:rsidR="00CB0240" w:rsidRPr="005B603E" w:rsidRDefault="00CB0240" w:rsidP="00FE5CFC">
            <w:pPr>
              <w:jc w:val="both"/>
              <w:rPr>
                <w:bCs/>
                <w:lang w:eastAsia="en-US"/>
              </w:rPr>
            </w:pPr>
            <w:r w:rsidRPr="005B603E">
              <w:rPr>
                <w:bCs/>
                <w:lang w:eastAsia="en-US"/>
              </w:rPr>
              <w:lastRenderedPageBreak/>
              <w:t>ПРОДАВЕЦ:</w:t>
            </w:r>
          </w:p>
          <w:p w14:paraId="1BD88AE6" w14:textId="77777777" w:rsidR="00CB0240" w:rsidRPr="005B603E" w:rsidRDefault="00CB0240" w:rsidP="00FE5CFC">
            <w:pPr>
              <w:jc w:val="both"/>
              <w:rPr>
                <w:bCs/>
                <w:lang w:eastAsia="en-US"/>
              </w:rPr>
            </w:pPr>
            <w:proofErr w:type="gramStart"/>
            <w:r w:rsidRPr="005B603E">
              <w:rPr>
                <w:bCs/>
                <w:lang w:eastAsia="en-US"/>
              </w:rPr>
              <w:t>Администрация  города</w:t>
            </w:r>
            <w:proofErr w:type="gramEnd"/>
            <w:r w:rsidRPr="005B603E">
              <w:rPr>
                <w:bCs/>
                <w:lang w:eastAsia="en-US"/>
              </w:rPr>
              <w:t xml:space="preserve"> Минусинска</w:t>
            </w:r>
          </w:p>
          <w:p w14:paraId="5D5548FC" w14:textId="77777777" w:rsidR="00CB0240" w:rsidRPr="005B603E" w:rsidRDefault="00CB0240" w:rsidP="00FE5CFC">
            <w:pPr>
              <w:jc w:val="both"/>
              <w:rPr>
                <w:bCs/>
                <w:lang w:eastAsia="en-US"/>
              </w:rPr>
            </w:pPr>
            <w:r w:rsidRPr="005B603E">
              <w:rPr>
                <w:bCs/>
                <w:lang w:eastAsia="en-US"/>
              </w:rPr>
              <w:t xml:space="preserve">662600, Красноярский край, г. Минусинск, </w:t>
            </w:r>
          </w:p>
          <w:p w14:paraId="2BDDC490" w14:textId="77777777" w:rsidR="00CB0240" w:rsidRPr="005B603E" w:rsidRDefault="00CB0240" w:rsidP="00FE5CFC">
            <w:pPr>
              <w:jc w:val="both"/>
              <w:rPr>
                <w:bCs/>
                <w:lang w:eastAsia="en-US"/>
              </w:rPr>
            </w:pPr>
            <w:r w:rsidRPr="005B603E">
              <w:rPr>
                <w:bCs/>
                <w:lang w:eastAsia="en-US"/>
              </w:rPr>
              <w:t>ул. Гоголя, д. 68</w:t>
            </w:r>
          </w:p>
          <w:p w14:paraId="75CA9A0E" w14:textId="77777777" w:rsidR="00CB0240" w:rsidRPr="005B603E" w:rsidRDefault="00CB0240" w:rsidP="00FE5CFC">
            <w:pPr>
              <w:jc w:val="both"/>
              <w:rPr>
                <w:bCs/>
              </w:rPr>
            </w:pPr>
          </w:p>
          <w:p w14:paraId="788511CE" w14:textId="77777777" w:rsidR="00CB0240" w:rsidRPr="005B603E" w:rsidRDefault="00CB0240" w:rsidP="00FE5CFC">
            <w:pPr>
              <w:jc w:val="both"/>
              <w:rPr>
                <w:bCs/>
              </w:rPr>
            </w:pPr>
            <w:r w:rsidRPr="005B603E">
              <w:rPr>
                <w:bCs/>
              </w:rPr>
              <w:t xml:space="preserve">ИНН 2455010630, КПП 245501001, </w:t>
            </w:r>
          </w:p>
          <w:p w14:paraId="2408FC75" w14:textId="77777777" w:rsidR="00CB0240" w:rsidRPr="005B603E" w:rsidRDefault="00CB0240" w:rsidP="00FE5CFC">
            <w:pPr>
              <w:jc w:val="both"/>
              <w:rPr>
                <w:bCs/>
              </w:rPr>
            </w:pPr>
            <w:r w:rsidRPr="005B603E">
              <w:rPr>
                <w:bCs/>
              </w:rPr>
              <w:t>УФК по Красноярскому краю (Администрация города Минусинска л/</w:t>
            </w:r>
            <w:proofErr w:type="spellStart"/>
            <w:r w:rsidRPr="005B603E">
              <w:rPr>
                <w:bCs/>
              </w:rPr>
              <w:t>сч</w:t>
            </w:r>
            <w:proofErr w:type="spellEnd"/>
            <w:r w:rsidRPr="005B603E">
              <w:rPr>
                <w:bCs/>
              </w:rPr>
              <w:t xml:space="preserve"> 04193059420) </w:t>
            </w:r>
          </w:p>
          <w:p w14:paraId="07C9C848" w14:textId="77777777" w:rsidR="00CB0240" w:rsidRPr="005B603E" w:rsidRDefault="00CB0240" w:rsidP="00FE5CFC">
            <w:pPr>
              <w:jc w:val="both"/>
              <w:rPr>
                <w:bCs/>
                <w:color w:val="000000"/>
                <w:lang w:eastAsia="en-US"/>
              </w:rPr>
            </w:pPr>
            <w:r w:rsidRPr="005B603E">
              <w:rPr>
                <w:bCs/>
              </w:rPr>
              <w:t>счет № 03100643000000011900 в ОТДЕЛЕНИЕ КРАСНОЯРСК БАНКА РОССИИ//УФК по Красноярскому краю, г Красноярск, БИК 010407105, счет № 40102810245370000011</w:t>
            </w:r>
          </w:p>
          <w:p w14:paraId="63153956" w14:textId="77777777" w:rsidR="00CB0240" w:rsidRPr="005B603E" w:rsidRDefault="00CB0240" w:rsidP="00FE5CFC">
            <w:pPr>
              <w:jc w:val="both"/>
              <w:rPr>
                <w:bCs/>
                <w:color w:val="000000"/>
                <w:lang w:eastAsia="en-US"/>
              </w:rPr>
            </w:pPr>
          </w:p>
          <w:p w14:paraId="40458783" w14:textId="77777777" w:rsidR="00CB0240" w:rsidRPr="005B603E" w:rsidRDefault="00CB0240" w:rsidP="00FE5CFC">
            <w:pPr>
              <w:jc w:val="both"/>
              <w:rPr>
                <w:bCs/>
                <w:color w:val="000000"/>
                <w:lang w:eastAsia="en-US"/>
              </w:rPr>
            </w:pPr>
          </w:p>
          <w:p w14:paraId="466C7C50" w14:textId="77777777" w:rsidR="00CB0240" w:rsidRPr="005B603E" w:rsidRDefault="00CB0240" w:rsidP="00FE5CFC">
            <w:pPr>
              <w:jc w:val="both"/>
              <w:rPr>
                <w:bCs/>
                <w:color w:val="000000"/>
                <w:lang w:eastAsia="en-US"/>
              </w:rPr>
            </w:pPr>
          </w:p>
          <w:p w14:paraId="4AE9ED17" w14:textId="77777777" w:rsidR="00CB0240" w:rsidRPr="005B603E" w:rsidRDefault="00CB0240" w:rsidP="00FE5CFC">
            <w:pPr>
              <w:jc w:val="both"/>
              <w:rPr>
                <w:bCs/>
                <w:color w:val="000000"/>
                <w:lang w:eastAsia="en-US"/>
              </w:rPr>
            </w:pPr>
            <w:r w:rsidRPr="005B603E">
              <w:rPr>
                <w:bCs/>
                <w:color w:val="000000"/>
                <w:lang w:eastAsia="en-US"/>
              </w:rPr>
              <w:t>________________</w:t>
            </w:r>
            <w:proofErr w:type="gramStart"/>
            <w:r w:rsidRPr="005B603E">
              <w:rPr>
                <w:bCs/>
                <w:color w:val="000000"/>
                <w:lang w:eastAsia="en-US"/>
              </w:rPr>
              <w:t>_( Грязева</w:t>
            </w:r>
            <w:proofErr w:type="gramEnd"/>
            <w:r w:rsidRPr="005B603E">
              <w:rPr>
                <w:bCs/>
                <w:color w:val="000000"/>
                <w:lang w:eastAsia="en-US"/>
              </w:rPr>
              <w:t xml:space="preserve"> Е.Н.)</w:t>
            </w:r>
          </w:p>
          <w:p w14:paraId="0B397801" w14:textId="77777777" w:rsidR="00CB0240" w:rsidRPr="005B603E" w:rsidRDefault="00CB0240" w:rsidP="00FE5CFC">
            <w:pPr>
              <w:jc w:val="both"/>
              <w:rPr>
                <w:bCs/>
                <w:color w:val="000000"/>
                <w:lang w:eastAsia="en-US"/>
              </w:rPr>
            </w:pPr>
          </w:p>
          <w:p w14:paraId="36BD8060" w14:textId="77777777" w:rsidR="00CB0240" w:rsidRPr="005B603E" w:rsidRDefault="00CB0240" w:rsidP="00FE5CFC">
            <w:pPr>
              <w:jc w:val="both"/>
              <w:rPr>
                <w:bCs/>
                <w:lang w:eastAsia="en-US"/>
              </w:rPr>
            </w:pPr>
          </w:p>
        </w:tc>
        <w:tc>
          <w:tcPr>
            <w:tcW w:w="884" w:type="dxa"/>
          </w:tcPr>
          <w:p w14:paraId="1EF2BDB1" w14:textId="77777777" w:rsidR="00CB0240" w:rsidRPr="005B603E" w:rsidRDefault="00CB0240" w:rsidP="00FE5CFC">
            <w:pPr>
              <w:jc w:val="both"/>
              <w:rPr>
                <w:bCs/>
                <w:lang w:eastAsia="en-US"/>
              </w:rPr>
            </w:pPr>
          </w:p>
          <w:p w14:paraId="6163E878" w14:textId="77777777" w:rsidR="00CB0240" w:rsidRPr="005B603E" w:rsidRDefault="00CB0240" w:rsidP="00FE5CFC">
            <w:pPr>
              <w:jc w:val="both"/>
              <w:rPr>
                <w:bCs/>
                <w:lang w:eastAsia="en-US"/>
              </w:rPr>
            </w:pPr>
          </w:p>
          <w:p w14:paraId="50DA3423" w14:textId="77777777" w:rsidR="00CB0240" w:rsidRPr="005B603E" w:rsidRDefault="00CB0240" w:rsidP="00FE5CFC">
            <w:pPr>
              <w:jc w:val="both"/>
              <w:rPr>
                <w:bCs/>
                <w:lang w:eastAsia="en-US"/>
              </w:rPr>
            </w:pPr>
          </w:p>
          <w:p w14:paraId="5E0EF5CF" w14:textId="77777777" w:rsidR="00CB0240" w:rsidRPr="005B603E" w:rsidRDefault="00CB0240" w:rsidP="00FE5CFC">
            <w:pPr>
              <w:jc w:val="both"/>
              <w:rPr>
                <w:bCs/>
                <w:lang w:eastAsia="en-US"/>
              </w:rPr>
            </w:pPr>
          </w:p>
          <w:p w14:paraId="7EF8F0E5" w14:textId="77777777" w:rsidR="00CB0240" w:rsidRPr="005B603E" w:rsidRDefault="00CB0240" w:rsidP="00FE5CFC">
            <w:pPr>
              <w:jc w:val="both"/>
              <w:rPr>
                <w:bCs/>
                <w:lang w:eastAsia="en-US"/>
              </w:rPr>
            </w:pPr>
          </w:p>
          <w:p w14:paraId="2F3E7435" w14:textId="77777777" w:rsidR="00CB0240" w:rsidRPr="005B603E" w:rsidRDefault="00CB0240" w:rsidP="00FE5CFC">
            <w:pPr>
              <w:jc w:val="both"/>
              <w:rPr>
                <w:bCs/>
                <w:lang w:eastAsia="en-US"/>
              </w:rPr>
            </w:pPr>
          </w:p>
          <w:p w14:paraId="09FCE834" w14:textId="77777777" w:rsidR="00CB0240" w:rsidRPr="005B603E" w:rsidRDefault="00CB0240" w:rsidP="00FE5CFC">
            <w:pPr>
              <w:jc w:val="both"/>
              <w:rPr>
                <w:bCs/>
                <w:lang w:eastAsia="en-US"/>
              </w:rPr>
            </w:pPr>
          </w:p>
          <w:p w14:paraId="4664C94A" w14:textId="77777777" w:rsidR="00CB0240" w:rsidRPr="005B603E" w:rsidRDefault="00CB0240" w:rsidP="00FE5CFC">
            <w:pPr>
              <w:jc w:val="both"/>
              <w:rPr>
                <w:bCs/>
                <w:lang w:eastAsia="en-US"/>
              </w:rPr>
            </w:pPr>
          </w:p>
        </w:tc>
        <w:tc>
          <w:tcPr>
            <w:tcW w:w="4428" w:type="dxa"/>
          </w:tcPr>
          <w:p w14:paraId="238AF0C7" w14:textId="77777777" w:rsidR="00CB0240" w:rsidRPr="005B603E" w:rsidRDefault="00CB0240" w:rsidP="00FE5CFC">
            <w:pPr>
              <w:jc w:val="both"/>
              <w:rPr>
                <w:bCs/>
                <w:lang w:eastAsia="en-US"/>
              </w:rPr>
            </w:pPr>
            <w:r w:rsidRPr="005B603E">
              <w:rPr>
                <w:bCs/>
                <w:lang w:eastAsia="en-US"/>
              </w:rPr>
              <w:t>ПОКУПАТЕЛЬ:</w:t>
            </w:r>
          </w:p>
          <w:p w14:paraId="2443D46B" w14:textId="77777777" w:rsidR="00CB0240" w:rsidRPr="005B603E" w:rsidRDefault="00CB0240" w:rsidP="00FE5CFC">
            <w:pPr>
              <w:jc w:val="both"/>
              <w:rPr>
                <w:bCs/>
                <w:lang w:eastAsia="en-US"/>
              </w:rPr>
            </w:pPr>
          </w:p>
          <w:p w14:paraId="5938C358" w14:textId="77777777" w:rsidR="00CB0240" w:rsidRPr="005B603E" w:rsidRDefault="00CB0240" w:rsidP="00FE5CFC">
            <w:pPr>
              <w:jc w:val="both"/>
              <w:rPr>
                <w:bCs/>
                <w:lang w:eastAsia="en-US"/>
              </w:rPr>
            </w:pPr>
          </w:p>
          <w:p w14:paraId="71AAE2D4" w14:textId="77777777" w:rsidR="00CB0240" w:rsidRPr="005B603E" w:rsidRDefault="00CB0240" w:rsidP="00FE5CFC">
            <w:pPr>
              <w:jc w:val="both"/>
              <w:rPr>
                <w:bCs/>
                <w:lang w:eastAsia="en-US"/>
              </w:rPr>
            </w:pPr>
          </w:p>
          <w:p w14:paraId="43CCD361" w14:textId="77777777" w:rsidR="00CB0240" w:rsidRPr="005B603E" w:rsidRDefault="00CB0240" w:rsidP="00FE5CFC">
            <w:pPr>
              <w:jc w:val="both"/>
              <w:rPr>
                <w:bCs/>
                <w:lang w:eastAsia="en-US"/>
              </w:rPr>
            </w:pPr>
          </w:p>
          <w:p w14:paraId="23D60D87" w14:textId="77777777" w:rsidR="00CB0240" w:rsidRPr="005B603E" w:rsidRDefault="00CB0240" w:rsidP="00FE5CFC">
            <w:pPr>
              <w:jc w:val="both"/>
              <w:rPr>
                <w:bCs/>
                <w:lang w:eastAsia="en-US"/>
              </w:rPr>
            </w:pPr>
          </w:p>
          <w:p w14:paraId="65D1ACFD" w14:textId="77777777" w:rsidR="00CB0240" w:rsidRPr="005B603E" w:rsidRDefault="00CB0240" w:rsidP="00FE5CFC">
            <w:pPr>
              <w:ind w:left="-74" w:firstLine="74"/>
              <w:jc w:val="both"/>
              <w:rPr>
                <w:bCs/>
              </w:rPr>
            </w:pPr>
          </w:p>
          <w:p w14:paraId="37E6418C" w14:textId="77777777" w:rsidR="00CB0240" w:rsidRPr="005B603E" w:rsidRDefault="00CB0240" w:rsidP="00FE5CFC">
            <w:pPr>
              <w:jc w:val="both"/>
              <w:rPr>
                <w:bCs/>
                <w:lang w:eastAsia="en-US"/>
              </w:rPr>
            </w:pPr>
          </w:p>
          <w:p w14:paraId="176D7752" w14:textId="77777777" w:rsidR="00CB0240" w:rsidRPr="005B603E" w:rsidRDefault="00CB0240" w:rsidP="00FE5CFC">
            <w:pPr>
              <w:jc w:val="both"/>
              <w:rPr>
                <w:bCs/>
                <w:lang w:eastAsia="en-US"/>
              </w:rPr>
            </w:pPr>
          </w:p>
          <w:p w14:paraId="5D874800" w14:textId="77777777" w:rsidR="00CB0240" w:rsidRPr="005B603E" w:rsidRDefault="00CB0240" w:rsidP="00FE5CFC">
            <w:pPr>
              <w:jc w:val="both"/>
              <w:rPr>
                <w:bCs/>
                <w:lang w:eastAsia="en-US"/>
              </w:rPr>
            </w:pPr>
          </w:p>
          <w:p w14:paraId="29E1FF38" w14:textId="77777777" w:rsidR="00CB0240" w:rsidRPr="005B603E" w:rsidRDefault="00CB0240" w:rsidP="00FE5CFC">
            <w:pPr>
              <w:jc w:val="both"/>
              <w:rPr>
                <w:bCs/>
                <w:lang w:eastAsia="en-US"/>
              </w:rPr>
            </w:pPr>
          </w:p>
          <w:p w14:paraId="5E08CB4D" w14:textId="77777777" w:rsidR="00CB0240" w:rsidRPr="005B603E" w:rsidRDefault="00CB0240" w:rsidP="00FE5CFC">
            <w:pPr>
              <w:jc w:val="both"/>
              <w:rPr>
                <w:bCs/>
                <w:lang w:eastAsia="en-US"/>
              </w:rPr>
            </w:pPr>
          </w:p>
          <w:p w14:paraId="126C3F83" w14:textId="77777777" w:rsidR="00CB0240" w:rsidRPr="005B603E" w:rsidRDefault="00CB0240" w:rsidP="00FE5CFC">
            <w:pPr>
              <w:jc w:val="both"/>
              <w:rPr>
                <w:bCs/>
                <w:lang w:eastAsia="en-US"/>
              </w:rPr>
            </w:pPr>
          </w:p>
          <w:p w14:paraId="5DCD45B3" w14:textId="77777777" w:rsidR="00CB0240" w:rsidRPr="005B603E" w:rsidRDefault="00CB0240" w:rsidP="00FE5CFC">
            <w:pPr>
              <w:jc w:val="both"/>
              <w:rPr>
                <w:bCs/>
                <w:lang w:eastAsia="en-US"/>
              </w:rPr>
            </w:pPr>
          </w:p>
          <w:p w14:paraId="26F7DE50" w14:textId="77777777" w:rsidR="00CB0240" w:rsidRPr="005B603E" w:rsidRDefault="00CB0240" w:rsidP="00FE5CFC">
            <w:pPr>
              <w:jc w:val="both"/>
              <w:rPr>
                <w:bCs/>
                <w:lang w:eastAsia="en-US"/>
              </w:rPr>
            </w:pPr>
          </w:p>
          <w:p w14:paraId="0E186753" w14:textId="77777777" w:rsidR="00CB0240" w:rsidRPr="005B603E" w:rsidRDefault="00CB0240" w:rsidP="00FE5CFC">
            <w:pPr>
              <w:jc w:val="both"/>
              <w:rPr>
                <w:bCs/>
                <w:lang w:eastAsia="en-US"/>
              </w:rPr>
            </w:pPr>
            <w:r w:rsidRPr="005B603E">
              <w:rPr>
                <w:bCs/>
                <w:lang w:eastAsia="en-US"/>
              </w:rPr>
              <w:t>Покупатель</w:t>
            </w:r>
          </w:p>
          <w:p w14:paraId="5940A0D6" w14:textId="77777777" w:rsidR="00CB0240" w:rsidRPr="005B603E" w:rsidRDefault="00CB0240" w:rsidP="00FE5CFC">
            <w:pPr>
              <w:ind w:left="-74" w:firstLine="74"/>
              <w:jc w:val="both"/>
              <w:rPr>
                <w:bCs/>
                <w:lang w:eastAsia="en-US"/>
              </w:rPr>
            </w:pPr>
          </w:p>
          <w:p w14:paraId="1F6708BC" w14:textId="77777777" w:rsidR="00CB0240" w:rsidRPr="005B603E" w:rsidRDefault="00CB0240" w:rsidP="00FE5CFC">
            <w:pPr>
              <w:ind w:left="-74"/>
              <w:jc w:val="both"/>
              <w:rPr>
                <w:bCs/>
                <w:lang w:eastAsia="en-US"/>
              </w:rPr>
            </w:pPr>
            <w:r w:rsidRPr="005B603E">
              <w:rPr>
                <w:bCs/>
                <w:lang w:eastAsia="en-US"/>
              </w:rPr>
              <w:t>__________________(__________)</w:t>
            </w:r>
          </w:p>
        </w:tc>
      </w:tr>
    </w:tbl>
    <w:p w14:paraId="4000EE04" w14:textId="77777777" w:rsidR="00CB0240" w:rsidRDefault="00CB0240" w:rsidP="00CB0240">
      <w:pPr>
        <w:rPr>
          <w:sz w:val="28"/>
          <w:szCs w:val="28"/>
        </w:rPr>
      </w:pPr>
    </w:p>
    <w:p w14:paraId="7EB7F5CD" w14:textId="77777777" w:rsidR="00CB0240" w:rsidRDefault="00CB0240" w:rsidP="00CB0240">
      <w:pPr>
        <w:rPr>
          <w:sz w:val="28"/>
          <w:szCs w:val="28"/>
        </w:rPr>
      </w:pPr>
    </w:p>
    <w:p w14:paraId="725DBE51" w14:textId="77777777" w:rsidR="00CB0240" w:rsidRDefault="00CB0240" w:rsidP="00CB0240">
      <w:pPr>
        <w:rPr>
          <w:sz w:val="28"/>
          <w:szCs w:val="28"/>
        </w:rPr>
      </w:pPr>
    </w:p>
    <w:p w14:paraId="115B2B94" w14:textId="77777777" w:rsidR="00CB0240" w:rsidRDefault="00CB0240" w:rsidP="00CB0240">
      <w:pPr>
        <w:rPr>
          <w:sz w:val="28"/>
          <w:szCs w:val="28"/>
        </w:rPr>
      </w:pPr>
    </w:p>
    <w:bookmarkEnd w:id="1"/>
    <w:p w14:paraId="71A393DF" w14:textId="77777777" w:rsidR="00CB0240" w:rsidRDefault="00CB0240" w:rsidP="00CB0240">
      <w:pPr>
        <w:rPr>
          <w:sz w:val="28"/>
          <w:szCs w:val="28"/>
        </w:rPr>
      </w:pPr>
    </w:p>
    <w:p w14:paraId="2B6CBA50" w14:textId="77777777" w:rsidR="00CB0240" w:rsidRDefault="00CB0240" w:rsidP="00CB0240">
      <w:pPr>
        <w:rPr>
          <w:sz w:val="28"/>
          <w:szCs w:val="28"/>
        </w:rPr>
      </w:pPr>
    </w:p>
    <w:p w14:paraId="053462E9" w14:textId="77777777" w:rsidR="00CB0240" w:rsidRDefault="00CB0240" w:rsidP="00CB0240">
      <w:pPr>
        <w:rPr>
          <w:sz w:val="28"/>
          <w:szCs w:val="28"/>
        </w:rPr>
      </w:pPr>
    </w:p>
    <w:p w14:paraId="45C341F0" w14:textId="77777777" w:rsidR="00CB0240" w:rsidRDefault="00CB0240" w:rsidP="00CB0240">
      <w:pPr>
        <w:rPr>
          <w:sz w:val="28"/>
          <w:szCs w:val="28"/>
        </w:rPr>
      </w:pPr>
    </w:p>
    <w:p w14:paraId="451EE7F6" w14:textId="77777777" w:rsidR="00CA04CF" w:rsidRPr="00CB0240" w:rsidRDefault="00CA04CF" w:rsidP="00CB0240"/>
    <w:sectPr w:rsidR="00CA04CF" w:rsidRPr="00CB02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A4F275A"/>
    <w:multiLevelType w:val="hybridMultilevel"/>
    <w:tmpl w:val="35ECFD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A505B94"/>
    <w:multiLevelType w:val="hybridMultilevel"/>
    <w:tmpl w:val="58121014"/>
    <w:lvl w:ilvl="0" w:tplc="AB567A8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32AB0F70"/>
    <w:multiLevelType w:val="hybridMultilevel"/>
    <w:tmpl w:val="2544EE2E"/>
    <w:lvl w:ilvl="0" w:tplc="943EAFA6">
      <w:start w:val="5"/>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15:restartNumberingAfterBreak="0">
    <w:nsid w:val="336F653D"/>
    <w:multiLevelType w:val="hybridMultilevel"/>
    <w:tmpl w:val="ABAA166C"/>
    <w:lvl w:ilvl="0" w:tplc="23AE303A">
      <w:start w:val="1"/>
      <w:numFmt w:val="decimal"/>
      <w:lvlText w:val="%1."/>
      <w:lvlJc w:val="left"/>
      <w:pPr>
        <w:ind w:left="104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349F6CA9"/>
    <w:multiLevelType w:val="hybridMultilevel"/>
    <w:tmpl w:val="A9FC9ED8"/>
    <w:lvl w:ilvl="0" w:tplc="B03EABAE">
      <w:start w:val="3"/>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 w15:restartNumberingAfterBreak="0">
    <w:nsid w:val="37A7422E"/>
    <w:multiLevelType w:val="hybridMultilevel"/>
    <w:tmpl w:val="64B6EEA2"/>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3A661739"/>
    <w:multiLevelType w:val="hybridMultilevel"/>
    <w:tmpl w:val="85D00D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49AC7EA9"/>
    <w:multiLevelType w:val="hybridMultilevel"/>
    <w:tmpl w:val="EF948094"/>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4CBD3685"/>
    <w:multiLevelType w:val="hybridMultilevel"/>
    <w:tmpl w:val="1F52F762"/>
    <w:lvl w:ilvl="0" w:tplc="4E6E64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3B50C28"/>
    <w:multiLevelType w:val="multilevel"/>
    <w:tmpl w:val="C2B41202"/>
    <w:lvl w:ilvl="0">
      <w:start w:val="3"/>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1" w15:restartNumberingAfterBreak="0">
    <w:nsid w:val="59DD32AC"/>
    <w:multiLevelType w:val="hybridMultilevel"/>
    <w:tmpl w:val="8A00A046"/>
    <w:lvl w:ilvl="0" w:tplc="6CD0EB1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540047C"/>
    <w:multiLevelType w:val="hybridMultilevel"/>
    <w:tmpl w:val="3A5C4748"/>
    <w:lvl w:ilvl="0" w:tplc="035E9052">
      <w:start w:val="1"/>
      <w:numFmt w:val="decimal"/>
      <w:lvlText w:val="%1."/>
      <w:lvlJc w:val="left"/>
      <w:pPr>
        <w:ind w:left="927" w:hanging="36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706B0F25"/>
    <w:multiLevelType w:val="multilevel"/>
    <w:tmpl w:val="7A28EF9A"/>
    <w:lvl w:ilvl="0">
      <w:start w:val="1"/>
      <w:numFmt w:val="decimal"/>
      <w:lvlText w:val="%1.  "/>
      <w:lvlJc w:val="left"/>
      <w:pPr>
        <w:tabs>
          <w:tab w:val="num" w:pos="1040"/>
        </w:tabs>
        <w:ind w:left="0" w:firstLine="680"/>
      </w:pPr>
      <w:rPr>
        <w:rFonts w:hint="default"/>
      </w:rPr>
    </w:lvl>
    <w:lvl w:ilvl="1">
      <w:start w:val="1"/>
      <w:numFmt w:val="decimal"/>
      <w:lvlText w:val="%1.%2."/>
      <w:lvlJc w:val="left"/>
      <w:pPr>
        <w:tabs>
          <w:tab w:val="num" w:pos="786"/>
        </w:tabs>
        <w:ind w:left="-254" w:firstLine="680"/>
      </w:pPr>
      <w:rPr>
        <w:rFonts w:hint="default"/>
      </w:rPr>
    </w:lvl>
    <w:lvl w:ilvl="2">
      <w:start w:val="1"/>
      <w:numFmt w:val="decimal"/>
      <w:lvlText w:val=".%2.%3."/>
      <w:lvlJc w:val="left"/>
      <w:pPr>
        <w:tabs>
          <w:tab w:val="num" w:pos="0"/>
        </w:tabs>
        <w:ind w:left="0" w:firstLine="0"/>
      </w:pPr>
      <w:rPr>
        <w:rFonts w:hint="default"/>
      </w:rPr>
    </w:lvl>
    <w:lvl w:ilvl="3">
      <w:start w:val="1"/>
      <w:numFmt w:val="none"/>
      <w:lvlText w:val=""/>
      <w:lvlJc w:val="left"/>
      <w:pPr>
        <w:tabs>
          <w:tab w:val="num" w:pos="0"/>
        </w:tabs>
        <w:ind w:left="1174" w:hanging="360"/>
      </w:pPr>
      <w:rPr>
        <w:rFonts w:ascii="Symbol" w:hAnsi="Symbol" w:hint="default"/>
      </w:rPr>
    </w:lvl>
    <w:lvl w:ilvl="4">
      <w:start w:val="1"/>
      <w:numFmt w:val="none"/>
      <w:lvlText w:val=""/>
      <w:lvlJc w:val="left"/>
      <w:pPr>
        <w:tabs>
          <w:tab w:val="num" w:pos="0"/>
        </w:tabs>
        <w:ind w:left="1534" w:hanging="360"/>
      </w:pPr>
      <w:rPr>
        <w:rFonts w:ascii="Symbol" w:hAnsi="Symbol" w:hint="default"/>
      </w:rPr>
    </w:lvl>
    <w:lvl w:ilvl="5">
      <w:start w:val="1"/>
      <w:numFmt w:val="none"/>
      <w:lvlText w:val=""/>
      <w:lvlJc w:val="left"/>
      <w:pPr>
        <w:tabs>
          <w:tab w:val="num" w:pos="0"/>
        </w:tabs>
        <w:ind w:left="1894" w:hanging="360"/>
      </w:pPr>
      <w:rPr>
        <w:rFonts w:ascii="Wingdings" w:hAnsi="Wingdings" w:hint="default"/>
      </w:rPr>
    </w:lvl>
    <w:lvl w:ilvl="6">
      <w:start w:val="1"/>
      <w:numFmt w:val="none"/>
      <w:lvlText w:val=""/>
      <w:lvlJc w:val="left"/>
      <w:pPr>
        <w:tabs>
          <w:tab w:val="num" w:pos="0"/>
        </w:tabs>
        <w:ind w:left="2254" w:hanging="360"/>
      </w:pPr>
      <w:rPr>
        <w:rFonts w:ascii="Wingdings" w:hAnsi="Wingdings" w:hint="default"/>
      </w:rPr>
    </w:lvl>
    <w:lvl w:ilvl="7">
      <w:start w:val="1"/>
      <w:numFmt w:val="none"/>
      <w:lvlText w:val=""/>
      <w:lvlJc w:val="left"/>
      <w:pPr>
        <w:tabs>
          <w:tab w:val="num" w:pos="0"/>
        </w:tabs>
        <w:ind w:left="2614" w:hanging="360"/>
      </w:pPr>
      <w:rPr>
        <w:rFonts w:ascii="Symbol" w:hAnsi="Symbol" w:hint="default"/>
      </w:rPr>
    </w:lvl>
    <w:lvl w:ilvl="8">
      <w:start w:val="1"/>
      <w:numFmt w:val="none"/>
      <w:lvlText w:val=""/>
      <w:lvlJc w:val="left"/>
      <w:pPr>
        <w:tabs>
          <w:tab w:val="num" w:pos="0"/>
        </w:tabs>
        <w:ind w:left="2974" w:hanging="360"/>
      </w:pPr>
      <w:rPr>
        <w:rFonts w:ascii="Symbol" w:hAnsi="Symbol" w:hint="default"/>
      </w:rPr>
    </w:lvl>
  </w:abstractNum>
  <w:num w:numId="1">
    <w:abstractNumId w:val="13"/>
  </w:num>
  <w:num w:numId="2">
    <w:abstractNumId w:val="3"/>
  </w:num>
  <w:num w:numId="3">
    <w:abstractNumId w:val="1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numFmt w:val="bullet"/>
        <w:lvlText w:val=""/>
        <w:legacy w:legacy="1" w:legacySpace="0" w:legacyIndent="283"/>
        <w:lvlJc w:val="left"/>
        <w:pPr>
          <w:ind w:left="992" w:hanging="283"/>
        </w:pPr>
        <w:rPr>
          <w:rFonts w:ascii="Symbol" w:hAnsi="Symbol" w:hint="default"/>
        </w:rPr>
      </w:lvl>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A69"/>
    <w:rsid w:val="00111A69"/>
    <w:rsid w:val="002A72D3"/>
    <w:rsid w:val="00463347"/>
    <w:rsid w:val="007440FA"/>
    <w:rsid w:val="00A54440"/>
    <w:rsid w:val="00B56453"/>
    <w:rsid w:val="00CA04CF"/>
    <w:rsid w:val="00CB02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01D98"/>
  <w15:chartTrackingRefBased/>
  <w15:docId w15:val="{7C575482-68B2-405B-8010-FA59C2616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04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A04CF"/>
    <w:rPr>
      <w:color w:val="0000FF"/>
      <w:u w:val="single"/>
    </w:rPr>
  </w:style>
  <w:style w:type="paragraph" w:styleId="a4">
    <w:name w:val="Body Text"/>
    <w:basedOn w:val="a"/>
    <w:link w:val="a5"/>
    <w:uiPriority w:val="99"/>
    <w:unhideWhenUsed/>
    <w:rsid w:val="00CA04CF"/>
    <w:pPr>
      <w:spacing w:after="120"/>
    </w:pPr>
  </w:style>
  <w:style w:type="character" w:customStyle="1" w:styleId="a5">
    <w:name w:val="Основной текст Знак"/>
    <w:basedOn w:val="a0"/>
    <w:link w:val="a4"/>
    <w:uiPriority w:val="99"/>
    <w:rsid w:val="00CA04CF"/>
    <w:rPr>
      <w:rFonts w:ascii="Times New Roman" w:eastAsia="Times New Roman" w:hAnsi="Times New Roman" w:cs="Times New Roman"/>
      <w:sz w:val="24"/>
      <w:szCs w:val="24"/>
      <w:lang w:eastAsia="ru-RU"/>
    </w:rPr>
  </w:style>
  <w:style w:type="paragraph" w:styleId="a6">
    <w:name w:val="Body Text Indent"/>
    <w:basedOn w:val="a"/>
    <w:link w:val="a7"/>
    <w:uiPriority w:val="99"/>
    <w:unhideWhenUsed/>
    <w:rsid w:val="00CA04CF"/>
    <w:pPr>
      <w:spacing w:after="120"/>
      <w:ind w:left="283"/>
    </w:pPr>
  </w:style>
  <w:style w:type="character" w:customStyle="1" w:styleId="a7">
    <w:name w:val="Основной текст с отступом Знак"/>
    <w:basedOn w:val="a0"/>
    <w:link w:val="a6"/>
    <w:uiPriority w:val="99"/>
    <w:rsid w:val="00CA04CF"/>
    <w:rPr>
      <w:rFonts w:ascii="Times New Roman" w:eastAsia="Times New Roman" w:hAnsi="Times New Roman" w:cs="Times New Roman"/>
      <w:sz w:val="24"/>
      <w:szCs w:val="24"/>
      <w:lang w:eastAsia="ru-RU"/>
    </w:rPr>
  </w:style>
  <w:style w:type="paragraph" w:customStyle="1" w:styleId="ConsNonformat">
    <w:name w:val="ConsNonformat"/>
    <w:rsid w:val="00CA04CF"/>
    <w:pPr>
      <w:widowControl w:val="0"/>
      <w:spacing w:after="0" w:line="240" w:lineRule="auto"/>
    </w:pPr>
    <w:rPr>
      <w:rFonts w:ascii="Courier New" w:eastAsia="Times New Roman" w:hAnsi="Courier New" w:cs="Times New Roman"/>
      <w:sz w:val="20"/>
      <w:szCs w:val="20"/>
      <w:lang w:eastAsia="ru-RU"/>
    </w:rPr>
  </w:style>
  <w:style w:type="paragraph" w:styleId="a8">
    <w:name w:val="footer"/>
    <w:basedOn w:val="a"/>
    <w:link w:val="a9"/>
    <w:uiPriority w:val="99"/>
    <w:unhideWhenUsed/>
    <w:rsid w:val="00CA04CF"/>
    <w:pPr>
      <w:tabs>
        <w:tab w:val="center" w:pos="4677"/>
        <w:tab w:val="right" w:pos="9355"/>
      </w:tabs>
    </w:pPr>
  </w:style>
  <w:style w:type="character" w:customStyle="1" w:styleId="a9">
    <w:name w:val="Нижний колонтитул Знак"/>
    <w:basedOn w:val="a0"/>
    <w:link w:val="a8"/>
    <w:uiPriority w:val="99"/>
    <w:rsid w:val="00CA04CF"/>
    <w:rPr>
      <w:rFonts w:ascii="Times New Roman" w:eastAsia="Times New Roman" w:hAnsi="Times New Roman" w:cs="Times New Roman"/>
      <w:sz w:val="24"/>
      <w:szCs w:val="24"/>
      <w:lang w:eastAsia="ru-RU"/>
    </w:rPr>
  </w:style>
  <w:style w:type="table" w:styleId="aa">
    <w:name w:val="Table Grid"/>
    <w:basedOn w:val="a1"/>
    <w:uiPriority w:val="59"/>
    <w:rsid w:val="00CA0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unhideWhenUsed/>
    <w:rsid w:val="00CB0240"/>
    <w:pPr>
      <w:spacing w:before="100" w:beforeAutospacing="1" w:after="100" w:afterAutospacing="1"/>
    </w:pPr>
  </w:style>
  <w:style w:type="paragraph" w:styleId="ac">
    <w:name w:val="Title"/>
    <w:basedOn w:val="a"/>
    <w:link w:val="ad"/>
    <w:uiPriority w:val="99"/>
    <w:qFormat/>
    <w:rsid w:val="00CB0240"/>
    <w:pPr>
      <w:jc w:val="center"/>
    </w:pPr>
    <w:rPr>
      <w:rFonts w:eastAsia="Calibri"/>
      <w:b/>
      <w:bCs/>
      <w:sz w:val="20"/>
      <w:szCs w:val="20"/>
    </w:rPr>
  </w:style>
  <w:style w:type="character" w:customStyle="1" w:styleId="ad">
    <w:name w:val="Заголовок Знак"/>
    <w:basedOn w:val="a0"/>
    <w:link w:val="ac"/>
    <w:uiPriority w:val="99"/>
    <w:rsid w:val="00CB0240"/>
    <w:rPr>
      <w:rFonts w:ascii="Times New Roman" w:eastAsia="Calibri" w:hAnsi="Times New Roman" w:cs="Times New Roman"/>
      <w:b/>
      <w:bCs/>
      <w:sz w:val="20"/>
      <w:szCs w:val="20"/>
      <w:lang w:eastAsia="ru-RU"/>
    </w:rPr>
  </w:style>
  <w:style w:type="paragraph" w:styleId="2">
    <w:name w:val="Body Text 2"/>
    <w:basedOn w:val="a"/>
    <w:link w:val="20"/>
    <w:uiPriority w:val="99"/>
    <w:semiHidden/>
    <w:unhideWhenUsed/>
    <w:rsid w:val="00CB0240"/>
    <w:pPr>
      <w:widowControl w:val="0"/>
      <w:spacing w:after="120" w:line="480" w:lineRule="auto"/>
    </w:pPr>
    <w:rPr>
      <w:sz w:val="20"/>
      <w:szCs w:val="20"/>
    </w:rPr>
  </w:style>
  <w:style w:type="character" w:customStyle="1" w:styleId="20">
    <w:name w:val="Основной текст 2 Знак"/>
    <w:basedOn w:val="a0"/>
    <w:link w:val="2"/>
    <w:uiPriority w:val="99"/>
    <w:semiHidden/>
    <w:rsid w:val="00CB0240"/>
    <w:rPr>
      <w:rFonts w:ascii="Times New Roman" w:eastAsia="Times New Roman" w:hAnsi="Times New Roman" w:cs="Times New Roman"/>
      <w:sz w:val="20"/>
      <w:szCs w:val="20"/>
      <w:lang w:eastAsia="ru-RU"/>
    </w:rPr>
  </w:style>
  <w:style w:type="paragraph" w:styleId="3">
    <w:name w:val="Body Text 3"/>
    <w:basedOn w:val="a"/>
    <w:link w:val="30"/>
    <w:uiPriority w:val="99"/>
    <w:semiHidden/>
    <w:unhideWhenUsed/>
    <w:rsid w:val="00CB0240"/>
    <w:pPr>
      <w:spacing w:after="120" w:line="276" w:lineRule="auto"/>
    </w:pPr>
    <w:rPr>
      <w:rFonts w:ascii="Calibri" w:eastAsia="Calibri" w:hAnsi="Calibri"/>
      <w:sz w:val="16"/>
      <w:szCs w:val="16"/>
      <w:lang w:eastAsia="en-US"/>
    </w:rPr>
  </w:style>
  <w:style w:type="character" w:customStyle="1" w:styleId="30">
    <w:name w:val="Основной текст 3 Знак"/>
    <w:basedOn w:val="a0"/>
    <w:link w:val="3"/>
    <w:uiPriority w:val="99"/>
    <w:semiHidden/>
    <w:rsid w:val="00CB0240"/>
    <w:rPr>
      <w:rFonts w:ascii="Calibri" w:eastAsia="Calibri" w:hAnsi="Calibri" w:cs="Times New Roman"/>
      <w:sz w:val="16"/>
      <w:szCs w:val="16"/>
    </w:rPr>
  </w:style>
  <w:style w:type="paragraph" w:styleId="21">
    <w:name w:val="Body Text Indent 2"/>
    <w:basedOn w:val="a"/>
    <w:link w:val="22"/>
    <w:uiPriority w:val="99"/>
    <w:semiHidden/>
    <w:unhideWhenUsed/>
    <w:rsid w:val="00CB0240"/>
    <w:pPr>
      <w:widowControl w:val="0"/>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rsid w:val="00CB0240"/>
    <w:rPr>
      <w:rFonts w:ascii="Times New Roman" w:eastAsia="Times New Roman" w:hAnsi="Times New Roman" w:cs="Times New Roman"/>
      <w:sz w:val="20"/>
      <w:szCs w:val="20"/>
      <w:lang w:eastAsia="ru-RU"/>
    </w:rPr>
  </w:style>
  <w:style w:type="paragraph" w:styleId="ae">
    <w:name w:val="No Spacing"/>
    <w:uiPriority w:val="99"/>
    <w:qFormat/>
    <w:rsid w:val="00CB0240"/>
    <w:pPr>
      <w:spacing w:after="0" w:line="240" w:lineRule="auto"/>
    </w:pPr>
    <w:rPr>
      <w:rFonts w:ascii="Calibri" w:eastAsia="Calibri" w:hAnsi="Calibri" w:cs="Calibri"/>
    </w:rPr>
  </w:style>
  <w:style w:type="paragraph" w:customStyle="1" w:styleId="ConsNormal">
    <w:name w:val="ConsNormal"/>
    <w:uiPriority w:val="99"/>
    <w:semiHidden/>
    <w:rsid w:val="00CB0240"/>
    <w:pPr>
      <w:widowControl w:val="0"/>
      <w:spacing w:after="0" w:line="240" w:lineRule="auto"/>
      <w:ind w:firstLine="720"/>
    </w:pPr>
    <w:rPr>
      <w:rFonts w:ascii="Arial" w:eastAsia="Times New Roman" w:hAnsi="Arial" w:cs="Times New Roman"/>
      <w:sz w:val="20"/>
      <w:szCs w:val="20"/>
      <w:lang w:eastAsia="ru-RU"/>
    </w:rPr>
  </w:style>
  <w:style w:type="paragraph" w:customStyle="1" w:styleId="TextBoldCenter">
    <w:name w:val="TextBoldCenter"/>
    <w:basedOn w:val="a"/>
    <w:uiPriority w:val="99"/>
    <w:semiHidden/>
    <w:rsid w:val="00CB0240"/>
    <w:pPr>
      <w:autoSpaceDE w:val="0"/>
      <w:autoSpaceDN w:val="0"/>
      <w:adjustRightInd w:val="0"/>
      <w:spacing w:before="283"/>
      <w:jc w:val="center"/>
    </w:pPr>
    <w:rPr>
      <w:rFonts w:eastAsia="Calibri"/>
      <w:b/>
      <w:bCs/>
      <w:sz w:val="26"/>
      <w:szCs w:val="26"/>
    </w:rPr>
  </w:style>
  <w:style w:type="character" w:customStyle="1" w:styleId="apple-converted-space">
    <w:name w:val="apple-converted-space"/>
    <w:basedOn w:val="a0"/>
    <w:rsid w:val="00CB0240"/>
  </w:style>
  <w:style w:type="character" w:styleId="af">
    <w:name w:val="Strong"/>
    <w:basedOn w:val="a0"/>
    <w:uiPriority w:val="22"/>
    <w:qFormat/>
    <w:rsid w:val="00CB0240"/>
    <w:rPr>
      <w:b/>
      <w:bCs/>
    </w:rPr>
  </w:style>
  <w:style w:type="paragraph" w:styleId="af0">
    <w:name w:val="Balloon Text"/>
    <w:basedOn w:val="a"/>
    <w:link w:val="af1"/>
    <w:uiPriority w:val="99"/>
    <w:semiHidden/>
    <w:unhideWhenUsed/>
    <w:rsid w:val="00CB0240"/>
    <w:rPr>
      <w:rFonts w:ascii="Tahoma" w:hAnsi="Tahoma" w:cs="Tahoma"/>
      <w:sz w:val="16"/>
      <w:szCs w:val="16"/>
    </w:rPr>
  </w:style>
  <w:style w:type="character" w:customStyle="1" w:styleId="af1">
    <w:name w:val="Текст выноски Знак"/>
    <w:basedOn w:val="a0"/>
    <w:link w:val="af0"/>
    <w:uiPriority w:val="99"/>
    <w:semiHidden/>
    <w:rsid w:val="00CB0240"/>
    <w:rPr>
      <w:rFonts w:ascii="Tahoma" w:eastAsia="Times New Roman" w:hAnsi="Tahoma" w:cs="Tahoma"/>
      <w:sz w:val="16"/>
      <w:szCs w:val="16"/>
      <w:lang w:eastAsia="ru-RU"/>
    </w:rPr>
  </w:style>
  <w:style w:type="paragraph" w:styleId="af2">
    <w:name w:val="header"/>
    <w:basedOn w:val="a"/>
    <w:link w:val="af3"/>
    <w:uiPriority w:val="99"/>
    <w:unhideWhenUsed/>
    <w:rsid w:val="00CB0240"/>
    <w:pPr>
      <w:tabs>
        <w:tab w:val="center" w:pos="4677"/>
        <w:tab w:val="right" w:pos="9355"/>
      </w:tabs>
    </w:pPr>
  </w:style>
  <w:style w:type="character" w:customStyle="1" w:styleId="af3">
    <w:name w:val="Верхний колонтитул Знак"/>
    <w:basedOn w:val="a0"/>
    <w:link w:val="af2"/>
    <w:uiPriority w:val="99"/>
    <w:rsid w:val="00CB0240"/>
    <w:rPr>
      <w:rFonts w:ascii="Times New Roman" w:eastAsia="Times New Roman" w:hAnsi="Times New Roman" w:cs="Times New Roman"/>
      <w:sz w:val="24"/>
      <w:szCs w:val="24"/>
      <w:lang w:eastAsia="ru-RU"/>
    </w:rPr>
  </w:style>
  <w:style w:type="paragraph" w:styleId="af4">
    <w:name w:val="List Paragraph"/>
    <w:basedOn w:val="a"/>
    <w:uiPriority w:val="34"/>
    <w:qFormat/>
    <w:rsid w:val="00CB0240"/>
    <w:pPr>
      <w:ind w:left="720"/>
      <w:contextualSpacing/>
    </w:pPr>
  </w:style>
  <w:style w:type="character" w:customStyle="1" w:styleId="rts-text">
    <w:name w:val="rts-text"/>
    <w:basedOn w:val="a0"/>
    <w:rsid w:val="00CB0240"/>
  </w:style>
  <w:style w:type="paragraph" w:customStyle="1" w:styleId="ConsPlusNormal">
    <w:name w:val="ConsPlusNormal"/>
    <w:rsid w:val="00CB02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5">
    <w:name w:val="Основной текст_"/>
    <w:basedOn w:val="a0"/>
    <w:link w:val="1"/>
    <w:rsid w:val="00CB0240"/>
    <w:rPr>
      <w:rFonts w:ascii="Times New Roman" w:eastAsia="Times New Roman" w:hAnsi="Times New Roman" w:cs="Times New Roman"/>
      <w:shd w:val="clear" w:color="auto" w:fill="FFFFFF"/>
    </w:rPr>
  </w:style>
  <w:style w:type="paragraph" w:customStyle="1" w:styleId="1">
    <w:name w:val="Основной текст1"/>
    <w:basedOn w:val="a"/>
    <w:link w:val="af5"/>
    <w:rsid w:val="00CB0240"/>
    <w:pPr>
      <w:widowControl w:val="0"/>
      <w:shd w:val="clear" w:color="auto" w:fill="FFFFFF"/>
      <w:spacing w:line="262" w:lineRule="auto"/>
      <w:ind w:firstLine="40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ts-tender.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334892985D5C8BD7F2755E65133DDE2DCA8E9F7BF568011ED3AA343F46A160C16EF6781F96E3011C0BA6846BDF1B4EFDC95C6YEc9I" TargetMode="External"/><Relationship Id="rId11" Type="http://schemas.openxmlformats.org/officeDocument/2006/relationships/fontTable" Target="fontTable.xml"/><Relationship Id="rId5" Type="http://schemas.openxmlformats.org/officeDocument/2006/relationships/hyperlink" Target="https://rts-tender.ru" TargetMode="Externa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914</TotalTime>
  <Pages>18</Pages>
  <Words>5854</Words>
  <Characters>33372</Characters>
  <Application>Microsoft Office Word</Application>
  <DocSecurity>0</DocSecurity>
  <Lines>278</Lines>
  <Paragraphs>78</Paragraphs>
  <ScaleCrop>false</ScaleCrop>
  <Company/>
  <LinksUpToDate>false</LinksUpToDate>
  <CharactersWithSpaces>39148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cp:lastModifiedBy>
  <cp:revision>6</cp:revision>
  <dcterms:created xsi:type="dcterms:W3CDTF">2021-10-14T09:03:00Z</dcterms:created>
  <dcterms:modified xsi:type="dcterms:W3CDTF">2021-10-21T10:26:00Z</dcterms:modified>
</cp:coreProperties>
</file>